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4.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0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300.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المیزان فی تفسیر القرآن جلد </w:t>
      </w:r>
      <w:r>
        <w:rPr/>
        <w:t>19</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4873001_73709187">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14873003_73709187">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14873005_73709187">
            <w:r>
              <w:rPr>
                <w:webHidden/>
                <w:rStyle w:val="IndexLink"/>
                <w:rtl w:val="true"/>
              </w:rPr>
              <w:t>(</w:t>
            </w:r>
            <w:r>
              <w:rPr>
                <w:rStyle w:val="IndexLink"/>
              </w:rPr>
              <w:t>52</w:t>
            </w:r>
            <w:r>
              <w:rPr>
                <w:rStyle w:val="IndexLink"/>
                <w:rtl w:val="true"/>
              </w:rPr>
              <w:t>) (</w:t>
            </w:r>
            <w:r>
              <w:rPr>
                <w:rStyle w:val="IndexLink"/>
                <w:rtl w:val="true"/>
              </w:rPr>
              <w:t>سورة الطور مکیة، و هی تسع و أربعون آیة</w:t>
            </w:r>
            <w:r>
              <w:rPr>
                <w:rStyle w:val="IndexLink"/>
                <w:rtl w:val="true"/>
              </w:rPr>
              <w:t>)(</w:t>
            </w:r>
            <w:r>
              <w:rPr>
                <w:rStyle w:val="IndexLink"/>
              </w:rPr>
              <w:t>49</w:t>
            </w:r>
            <w:r>
              <w:rPr>
                <w:rStyle w:val="IndexLink"/>
                <w:rtl w:val="true"/>
              </w:rPr>
              <w:t>)</w:t>
              <w:tab/>
            </w:r>
            <w:r>
              <w:rPr>
                <w:rStyle w:val="IndexLink"/>
              </w:rPr>
              <w:t>12</w:t>
            </w:r>
          </w:hyperlink>
        </w:p>
        <w:p>
          <w:pPr>
            <w:pStyle w:val="Contents3"/>
            <w:tabs>
              <w:tab w:val="clear" w:pos="8459"/>
              <w:tab w:val="right" w:pos="9026" w:leader="dot"/>
            </w:tabs>
            <w:rPr/>
          </w:pPr>
          <w:hyperlink w:anchor="__RefHeading___Toc14873007_73709187">
            <w:r>
              <w:rPr>
                <w:webHidden/>
                <w:rStyle w:val="IndexLink"/>
                <w:rtl w:val="true"/>
              </w:rPr>
              <w:t>[</w:t>
            </w:r>
            <w:r>
              <w:rPr>
                <w:rStyle w:val="IndexLink"/>
                <w:rtl w:val="true"/>
              </w:rPr>
              <w:t xml:space="preserve">سورة الطور </w:t>
            </w:r>
            <w:r>
              <w:rPr>
                <w:rStyle w:val="IndexLink"/>
                <w:rtl w:val="true"/>
              </w:rPr>
              <w:t>(</w:t>
            </w:r>
            <w:r>
              <w:rPr>
                <w:rStyle w:val="IndexLink"/>
              </w:rPr>
              <w:t>52</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10</w:t>
            </w:r>
            <w:r>
              <w:rPr>
                <w:rStyle w:val="IndexLink"/>
                <w:rtl w:val="true"/>
              </w:rPr>
              <w:t>]</w:t>
              <w:tab/>
            </w:r>
            <w:r>
              <w:rPr>
                <w:rStyle w:val="IndexLink"/>
              </w:rPr>
              <w:t>12</w:t>
            </w:r>
          </w:hyperlink>
        </w:p>
        <w:p>
          <w:pPr>
            <w:pStyle w:val="Contents4"/>
            <w:tabs>
              <w:tab w:val="clear" w:pos="8176"/>
              <w:tab w:val="right" w:pos="9026" w:leader="dot"/>
            </w:tabs>
            <w:rPr/>
          </w:pPr>
          <w:hyperlink w:anchor="__RefHeading___Toc14873009_73709187">
            <w:r>
              <w:rPr>
                <w:webHidden/>
                <w:rStyle w:val="IndexLink"/>
                <w:rtl w:val="true"/>
              </w:rPr>
              <w:t>اشارة</w:t>
            </w:r>
            <w:r>
              <w:rPr>
                <w:rStyle w:val="IndexLink"/>
                <w:rtl w:val="true"/>
              </w:rPr>
              <w:tab/>
            </w:r>
            <w:r>
              <w:rPr>
                <w:rStyle w:val="IndexLink"/>
              </w:rPr>
              <w:t>12</w:t>
            </w:r>
          </w:hyperlink>
        </w:p>
        <w:p>
          <w:pPr>
            <w:pStyle w:val="Contents4"/>
            <w:tabs>
              <w:tab w:val="clear" w:pos="8176"/>
              <w:tab w:val="right" w:pos="9026" w:leader="dot"/>
            </w:tabs>
            <w:rPr/>
          </w:pPr>
          <w:hyperlink w:anchor="__RefHeading___Toc14873011_73709187">
            <w:r>
              <w:rPr>
                <w:webHidden/>
                <w:rStyle w:val="IndexLink"/>
                <w:rtl w:val="true"/>
              </w:rPr>
              <w:t>(</w:t>
            </w:r>
            <w:r>
              <w:rPr>
                <w:rStyle w:val="IndexLink"/>
                <w:rtl w:val="true"/>
              </w:rPr>
              <w:t>بیان</w:t>
            </w:r>
            <w:r>
              <w:rPr>
                <w:rStyle w:val="IndexLink"/>
                <w:rtl w:val="true"/>
              </w:rPr>
              <w:t>)</w:t>
              <w:tab/>
            </w:r>
            <w:r>
              <w:rPr>
                <w:rStyle w:val="IndexLink"/>
              </w:rPr>
              <w:t>12</w:t>
            </w:r>
          </w:hyperlink>
        </w:p>
        <w:p>
          <w:pPr>
            <w:pStyle w:val="Contents4"/>
            <w:tabs>
              <w:tab w:val="clear" w:pos="8176"/>
              <w:tab w:val="right" w:pos="9026" w:leader="dot"/>
            </w:tabs>
            <w:rPr/>
          </w:pPr>
          <w:hyperlink w:anchor="__RefHeading___Toc14873013_73709187">
            <w:r>
              <w:rPr>
                <w:webHidden/>
                <w:rStyle w:val="IndexLink"/>
                <w:rtl w:val="true"/>
              </w:rPr>
              <w:t>(</w:t>
            </w:r>
            <w:r>
              <w:rPr>
                <w:rStyle w:val="IndexLink"/>
                <w:rtl w:val="true"/>
              </w:rPr>
              <w:t>بحث روائی</w:t>
            </w:r>
            <w:r>
              <w:rPr>
                <w:rStyle w:val="IndexLink"/>
                <w:rtl w:val="true"/>
              </w:rPr>
              <w:t>)</w:t>
              <w:tab/>
            </w:r>
            <w:r>
              <w:rPr>
                <w:rStyle w:val="IndexLink"/>
              </w:rPr>
              <w:t>15</w:t>
            </w:r>
          </w:hyperlink>
        </w:p>
        <w:p>
          <w:pPr>
            <w:pStyle w:val="Contents3"/>
            <w:tabs>
              <w:tab w:val="clear" w:pos="8459"/>
              <w:tab w:val="right" w:pos="9026" w:leader="dot"/>
            </w:tabs>
            <w:rPr/>
          </w:pPr>
          <w:hyperlink w:anchor="__RefHeading___Toc14873015_73709187">
            <w:r>
              <w:rPr>
                <w:webHidden/>
                <w:rStyle w:val="IndexLink"/>
                <w:rtl w:val="true"/>
              </w:rPr>
              <w:t>[</w:t>
            </w:r>
            <w:r>
              <w:rPr>
                <w:rStyle w:val="IndexLink"/>
                <w:rtl w:val="true"/>
              </w:rPr>
              <w:t xml:space="preserve">سورة الطور </w:t>
            </w:r>
            <w:r>
              <w:rPr>
                <w:rStyle w:val="IndexLink"/>
                <w:rtl w:val="true"/>
              </w:rPr>
              <w:t>(</w:t>
            </w:r>
            <w:r>
              <w:rPr>
                <w:rStyle w:val="IndexLink"/>
              </w:rPr>
              <w:t>52</w:t>
            </w:r>
            <w:r>
              <w:rPr>
                <w:rStyle w:val="IndexLink"/>
                <w:rtl w:val="true"/>
              </w:rPr>
              <w:t xml:space="preserve">): </w:t>
            </w:r>
            <w:r>
              <w:rPr>
                <w:rStyle w:val="IndexLink"/>
                <w:rtl w:val="true"/>
              </w:rPr>
              <w:t xml:space="preserve">الآیات </w:t>
            </w:r>
            <w:r>
              <w:rPr>
                <w:rStyle w:val="IndexLink"/>
              </w:rPr>
              <w:t>11</w:t>
            </w:r>
            <w:r>
              <w:rPr>
                <w:rStyle w:val="IndexLink"/>
                <w:rtl w:val="true"/>
              </w:rPr>
              <w:t xml:space="preserve"> </w:t>
            </w:r>
            <w:r>
              <w:rPr>
                <w:rStyle w:val="IndexLink"/>
                <w:rtl w:val="true"/>
              </w:rPr>
              <w:t xml:space="preserve">الی </w:t>
            </w:r>
            <w:r>
              <w:rPr>
                <w:rStyle w:val="IndexLink"/>
              </w:rPr>
              <w:t>28</w:t>
            </w:r>
            <w:r>
              <w:rPr>
                <w:rStyle w:val="IndexLink"/>
                <w:rtl w:val="true"/>
              </w:rPr>
              <w:t>]</w:t>
              <w:tab/>
            </w:r>
            <w:r>
              <w:rPr>
                <w:rStyle w:val="IndexLink"/>
              </w:rPr>
              <w:t>15</w:t>
            </w:r>
          </w:hyperlink>
        </w:p>
        <w:p>
          <w:pPr>
            <w:pStyle w:val="Contents4"/>
            <w:tabs>
              <w:tab w:val="clear" w:pos="8176"/>
              <w:tab w:val="right" w:pos="9026" w:leader="dot"/>
            </w:tabs>
            <w:rPr/>
          </w:pPr>
          <w:hyperlink w:anchor="__RefHeading___Toc14873017_73709187">
            <w:r>
              <w:rPr>
                <w:webHidden/>
                <w:rStyle w:val="IndexLink"/>
                <w:rtl w:val="true"/>
              </w:rPr>
              <w:t>اشارة</w:t>
            </w:r>
            <w:r>
              <w:rPr>
                <w:rStyle w:val="IndexLink"/>
                <w:rtl w:val="true"/>
              </w:rPr>
              <w:tab/>
            </w:r>
            <w:r>
              <w:rPr>
                <w:rStyle w:val="IndexLink"/>
              </w:rPr>
              <w:t>15</w:t>
            </w:r>
          </w:hyperlink>
        </w:p>
        <w:p>
          <w:pPr>
            <w:pStyle w:val="Contents4"/>
            <w:tabs>
              <w:tab w:val="clear" w:pos="8176"/>
              <w:tab w:val="right" w:pos="9026" w:leader="dot"/>
            </w:tabs>
            <w:rPr/>
          </w:pPr>
          <w:hyperlink w:anchor="__RefHeading___Toc14873019_73709187">
            <w:r>
              <w:rPr>
                <w:webHidden/>
                <w:rStyle w:val="IndexLink"/>
                <w:rtl w:val="true"/>
              </w:rPr>
              <w:t>(</w:t>
            </w:r>
            <w:r>
              <w:rPr>
                <w:rStyle w:val="IndexLink"/>
                <w:rtl w:val="true"/>
              </w:rPr>
              <w:t>بیان</w:t>
            </w:r>
            <w:r>
              <w:rPr>
                <w:rStyle w:val="IndexLink"/>
                <w:rtl w:val="true"/>
              </w:rPr>
              <w:t>)</w:t>
              <w:tab/>
            </w:r>
            <w:r>
              <w:rPr>
                <w:rStyle w:val="IndexLink"/>
              </w:rPr>
              <w:t>16</w:t>
            </w:r>
          </w:hyperlink>
        </w:p>
        <w:p>
          <w:pPr>
            <w:pStyle w:val="Contents4"/>
            <w:tabs>
              <w:tab w:val="clear" w:pos="8176"/>
              <w:tab w:val="right" w:pos="9026" w:leader="dot"/>
            </w:tabs>
            <w:rPr/>
          </w:pPr>
          <w:hyperlink w:anchor="__RefHeading___Toc14873021_73709187">
            <w:r>
              <w:rPr>
                <w:webHidden/>
                <w:rStyle w:val="IndexLink"/>
                <w:rtl w:val="true"/>
              </w:rPr>
              <w:t>(</w:t>
            </w:r>
            <w:r>
              <w:rPr>
                <w:rStyle w:val="IndexLink"/>
                <w:rtl w:val="true"/>
              </w:rPr>
              <w:t>بحث روائی</w:t>
            </w:r>
            <w:r>
              <w:rPr>
                <w:rStyle w:val="IndexLink"/>
                <w:rtl w:val="true"/>
              </w:rPr>
              <w:t>)</w:t>
              <w:tab/>
            </w:r>
            <w:r>
              <w:rPr>
                <w:rStyle w:val="IndexLink"/>
              </w:rPr>
              <w:t>22</w:t>
            </w:r>
          </w:hyperlink>
        </w:p>
        <w:p>
          <w:pPr>
            <w:pStyle w:val="Contents3"/>
            <w:tabs>
              <w:tab w:val="clear" w:pos="8459"/>
              <w:tab w:val="right" w:pos="9026" w:leader="dot"/>
            </w:tabs>
            <w:rPr/>
          </w:pPr>
          <w:hyperlink w:anchor="__RefHeading___Toc14873023_73709187">
            <w:r>
              <w:rPr>
                <w:webHidden/>
                <w:rStyle w:val="IndexLink"/>
                <w:rtl w:val="true"/>
              </w:rPr>
              <w:t>[</w:t>
            </w:r>
            <w:r>
              <w:rPr>
                <w:rStyle w:val="IndexLink"/>
                <w:rtl w:val="true"/>
              </w:rPr>
              <w:t xml:space="preserve">سورة الطور </w:t>
            </w:r>
            <w:r>
              <w:rPr>
                <w:rStyle w:val="IndexLink"/>
                <w:rtl w:val="true"/>
              </w:rPr>
              <w:t>(</w:t>
            </w:r>
            <w:r>
              <w:rPr>
                <w:rStyle w:val="IndexLink"/>
              </w:rPr>
              <w:t>52</w:t>
            </w:r>
            <w:r>
              <w:rPr>
                <w:rStyle w:val="IndexLink"/>
                <w:rtl w:val="true"/>
              </w:rPr>
              <w:t xml:space="preserve">): </w:t>
            </w:r>
            <w:r>
              <w:rPr>
                <w:rStyle w:val="IndexLink"/>
                <w:rtl w:val="true"/>
              </w:rPr>
              <w:t xml:space="preserve">الآیات </w:t>
            </w:r>
            <w:r>
              <w:rPr>
                <w:rStyle w:val="IndexLink"/>
              </w:rPr>
              <w:t>29</w:t>
            </w:r>
            <w:r>
              <w:rPr>
                <w:rStyle w:val="IndexLink"/>
                <w:rtl w:val="true"/>
              </w:rPr>
              <w:t xml:space="preserve"> </w:t>
            </w:r>
            <w:r>
              <w:rPr>
                <w:rStyle w:val="IndexLink"/>
                <w:rtl w:val="true"/>
              </w:rPr>
              <w:t xml:space="preserve">الی </w:t>
            </w:r>
            <w:r>
              <w:rPr>
                <w:rStyle w:val="IndexLink"/>
              </w:rPr>
              <w:t>44</w:t>
            </w:r>
            <w:r>
              <w:rPr>
                <w:rStyle w:val="IndexLink"/>
                <w:rtl w:val="true"/>
              </w:rPr>
              <w:t>]</w:t>
              <w:tab/>
            </w:r>
            <w:r>
              <w:rPr>
                <w:rStyle w:val="IndexLink"/>
              </w:rPr>
              <w:t>24</w:t>
            </w:r>
          </w:hyperlink>
        </w:p>
        <w:p>
          <w:pPr>
            <w:pStyle w:val="Contents4"/>
            <w:tabs>
              <w:tab w:val="clear" w:pos="8176"/>
              <w:tab w:val="right" w:pos="9026" w:leader="dot"/>
            </w:tabs>
            <w:rPr/>
          </w:pPr>
          <w:hyperlink w:anchor="__RefHeading___Toc14873025_73709187">
            <w:r>
              <w:rPr>
                <w:webHidden/>
                <w:rStyle w:val="IndexLink"/>
                <w:rtl w:val="true"/>
              </w:rPr>
              <w:t>اشارة</w:t>
            </w:r>
            <w:r>
              <w:rPr>
                <w:rStyle w:val="IndexLink"/>
                <w:rtl w:val="true"/>
              </w:rPr>
              <w:tab/>
            </w:r>
            <w:r>
              <w:rPr>
                <w:rStyle w:val="IndexLink"/>
              </w:rPr>
              <w:t>24</w:t>
            </w:r>
          </w:hyperlink>
        </w:p>
        <w:p>
          <w:pPr>
            <w:pStyle w:val="Contents4"/>
            <w:tabs>
              <w:tab w:val="clear" w:pos="8176"/>
              <w:tab w:val="right" w:pos="9026" w:leader="dot"/>
            </w:tabs>
            <w:rPr/>
          </w:pPr>
          <w:hyperlink w:anchor="__RefHeading___Toc14873027_73709187">
            <w:r>
              <w:rPr>
                <w:webHidden/>
                <w:rStyle w:val="IndexLink"/>
                <w:rtl w:val="true"/>
              </w:rPr>
              <w:t>(</w:t>
            </w:r>
            <w:r>
              <w:rPr>
                <w:rStyle w:val="IndexLink"/>
                <w:rtl w:val="true"/>
              </w:rPr>
              <w:t>بیان</w:t>
            </w:r>
            <w:r>
              <w:rPr>
                <w:rStyle w:val="IndexLink"/>
                <w:rtl w:val="true"/>
              </w:rPr>
              <w:t>)</w:t>
              <w:tab/>
            </w:r>
            <w:r>
              <w:rPr>
                <w:rStyle w:val="IndexLink"/>
              </w:rPr>
              <w:t>25</w:t>
            </w:r>
          </w:hyperlink>
        </w:p>
        <w:p>
          <w:pPr>
            <w:pStyle w:val="Contents3"/>
            <w:tabs>
              <w:tab w:val="clear" w:pos="8459"/>
              <w:tab w:val="right" w:pos="9026" w:leader="dot"/>
            </w:tabs>
            <w:rPr/>
          </w:pPr>
          <w:hyperlink w:anchor="__RefHeading___Toc14873029_73709187">
            <w:r>
              <w:rPr>
                <w:webHidden/>
                <w:rStyle w:val="IndexLink"/>
                <w:rtl w:val="true"/>
              </w:rPr>
              <w:t>[</w:t>
            </w:r>
            <w:r>
              <w:rPr>
                <w:rStyle w:val="IndexLink"/>
                <w:rtl w:val="true"/>
              </w:rPr>
              <w:t xml:space="preserve">سورة الطور </w:t>
            </w:r>
            <w:r>
              <w:rPr>
                <w:rStyle w:val="IndexLink"/>
                <w:rtl w:val="true"/>
              </w:rPr>
              <w:t>(</w:t>
            </w:r>
            <w:r>
              <w:rPr>
                <w:rStyle w:val="IndexLink"/>
              </w:rPr>
              <w:t>52</w:t>
            </w:r>
            <w:r>
              <w:rPr>
                <w:rStyle w:val="IndexLink"/>
                <w:rtl w:val="true"/>
              </w:rPr>
              <w:t xml:space="preserve">): </w:t>
            </w:r>
            <w:r>
              <w:rPr>
                <w:rStyle w:val="IndexLink"/>
                <w:rtl w:val="true"/>
              </w:rPr>
              <w:t xml:space="preserve">الآیات </w:t>
            </w:r>
            <w:r>
              <w:rPr>
                <w:rStyle w:val="IndexLink"/>
              </w:rPr>
              <w:t>45</w:t>
            </w:r>
            <w:r>
              <w:rPr>
                <w:rStyle w:val="IndexLink"/>
                <w:rtl w:val="true"/>
              </w:rPr>
              <w:t xml:space="preserve"> </w:t>
            </w:r>
            <w:r>
              <w:rPr>
                <w:rStyle w:val="IndexLink"/>
                <w:rtl w:val="true"/>
              </w:rPr>
              <w:t xml:space="preserve">الی </w:t>
            </w:r>
            <w:r>
              <w:rPr>
                <w:rStyle w:val="IndexLink"/>
              </w:rPr>
              <w:t>49</w:t>
            </w:r>
            <w:r>
              <w:rPr>
                <w:rStyle w:val="IndexLink"/>
                <w:rtl w:val="true"/>
              </w:rPr>
              <w:t>]</w:t>
              <w:tab/>
            </w:r>
            <w:r>
              <w:rPr>
                <w:rStyle w:val="IndexLink"/>
              </w:rPr>
              <w:t>29</w:t>
            </w:r>
          </w:hyperlink>
        </w:p>
        <w:p>
          <w:pPr>
            <w:pStyle w:val="Contents4"/>
            <w:tabs>
              <w:tab w:val="clear" w:pos="8176"/>
              <w:tab w:val="right" w:pos="9026" w:leader="dot"/>
            </w:tabs>
            <w:rPr/>
          </w:pPr>
          <w:hyperlink w:anchor="__RefHeading___Toc14873031_73709187">
            <w:r>
              <w:rPr>
                <w:webHidden/>
                <w:rStyle w:val="IndexLink"/>
                <w:rtl w:val="true"/>
              </w:rPr>
              <w:t>اشارة</w:t>
            </w:r>
            <w:r>
              <w:rPr>
                <w:rStyle w:val="IndexLink"/>
                <w:rtl w:val="true"/>
              </w:rPr>
              <w:tab/>
            </w:r>
            <w:r>
              <w:rPr>
                <w:rStyle w:val="IndexLink"/>
              </w:rPr>
              <w:t>29</w:t>
            </w:r>
          </w:hyperlink>
        </w:p>
        <w:p>
          <w:pPr>
            <w:pStyle w:val="Contents4"/>
            <w:tabs>
              <w:tab w:val="clear" w:pos="8176"/>
              <w:tab w:val="right" w:pos="9026" w:leader="dot"/>
            </w:tabs>
            <w:rPr/>
          </w:pPr>
          <w:hyperlink w:anchor="__RefHeading___Toc14873033_73709187">
            <w:r>
              <w:rPr>
                <w:webHidden/>
                <w:rStyle w:val="IndexLink"/>
                <w:rtl w:val="true"/>
              </w:rPr>
              <w:t>(</w:t>
            </w:r>
            <w:r>
              <w:rPr>
                <w:rStyle w:val="IndexLink"/>
                <w:rtl w:val="true"/>
              </w:rPr>
              <w:t>بیان</w:t>
            </w:r>
            <w:r>
              <w:rPr>
                <w:rStyle w:val="IndexLink"/>
                <w:rtl w:val="true"/>
              </w:rPr>
              <w:t>)</w:t>
              <w:tab/>
            </w:r>
            <w:r>
              <w:rPr>
                <w:rStyle w:val="IndexLink"/>
              </w:rPr>
              <w:t>30</w:t>
            </w:r>
          </w:hyperlink>
        </w:p>
        <w:p>
          <w:pPr>
            <w:pStyle w:val="Contents4"/>
            <w:tabs>
              <w:tab w:val="clear" w:pos="8176"/>
              <w:tab w:val="right" w:pos="9026" w:leader="dot"/>
            </w:tabs>
            <w:rPr/>
          </w:pPr>
          <w:hyperlink w:anchor="__RefHeading___Toc14873035_73709187">
            <w:r>
              <w:rPr>
                <w:webHidden/>
                <w:rStyle w:val="IndexLink"/>
                <w:rtl w:val="true"/>
              </w:rPr>
              <w:t>(</w:t>
            </w:r>
            <w:r>
              <w:rPr>
                <w:rStyle w:val="IndexLink"/>
                <w:rtl w:val="true"/>
              </w:rPr>
              <w:t>بحث روائی</w:t>
            </w:r>
            <w:r>
              <w:rPr>
                <w:rStyle w:val="IndexLink"/>
                <w:rtl w:val="true"/>
              </w:rPr>
              <w:t>)</w:t>
              <w:tab/>
            </w:r>
            <w:r>
              <w:rPr>
                <w:rStyle w:val="IndexLink"/>
              </w:rPr>
              <w:t>32</w:t>
            </w:r>
          </w:hyperlink>
        </w:p>
        <w:p>
          <w:pPr>
            <w:pStyle w:val="Contents2"/>
            <w:tabs>
              <w:tab w:val="clear" w:pos="8743"/>
              <w:tab w:val="right" w:pos="9026" w:leader="dot"/>
            </w:tabs>
            <w:rPr/>
          </w:pPr>
          <w:hyperlink w:anchor="__RefHeading___Toc14873037_73709187">
            <w:r>
              <w:rPr>
                <w:webHidden/>
                <w:rStyle w:val="IndexLink"/>
                <w:rtl w:val="true"/>
              </w:rPr>
              <w:t>(</w:t>
            </w:r>
            <w:r>
              <w:rPr>
                <w:rStyle w:val="IndexLink"/>
              </w:rPr>
              <w:t>53</w:t>
            </w:r>
            <w:r>
              <w:rPr>
                <w:rStyle w:val="IndexLink"/>
                <w:rtl w:val="true"/>
              </w:rPr>
              <w:t xml:space="preserve">) </w:t>
            </w:r>
            <w:r>
              <w:rPr>
                <w:rStyle w:val="IndexLink"/>
                <w:rtl w:val="true"/>
              </w:rPr>
              <w:t>سورة النجم مکیة و هی اثنان و ستون آیة</w:t>
            </w:r>
            <w:r>
              <w:rPr>
                <w:rStyle w:val="IndexLink"/>
                <w:rtl w:val="true"/>
              </w:rPr>
              <w:t>(</w:t>
            </w:r>
            <w:r>
              <w:rPr>
                <w:rStyle w:val="IndexLink"/>
              </w:rPr>
              <w:t>62</w:t>
            </w:r>
            <w:r>
              <w:rPr>
                <w:rStyle w:val="IndexLink"/>
                <w:rtl w:val="true"/>
              </w:rPr>
              <w:t>)</w:t>
              <w:tab/>
            </w:r>
            <w:r>
              <w:rPr>
                <w:rStyle w:val="IndexLink"/>
              </w:rPr>
              <w:t>32</w:t>
            </w:r>
          </w:hyperlink>
        </w:p>
        <w:p>
          <w:pPr>
            <w:pStyle w:val="Contents3"/>
            <w:tabs>
              <w:tab w:val="clear" w:pos="8459"/>
              <w:tab w:val="right" w:pos="9026" w:leader="dot"/>
            </w:tabs>
            <w:rPr/>
          </w:pPr>
          <w:hyperlink w:anchor="__RefHeading___Toc14873039_73709187">
            <w:r>
              <w:rPr>
                <w:webHidden/>
                <w:rStyle w:val="IndexLink"/>
                <w:rtl w:val="true"/>
              </w:rPr>
              <w:t>[</w:t>
            </w:r>
            <w:r>
              <w:rPr>
                <w:rStyle w:val="IndexLink"/>
                <w:rtl w:val="true"/>
              </w:rPr>
              <w:t xml:space="preserve">سورة النجم </w:t>
            </w:r>
            <w:r>
              <w:rPr>
                <w:rStyle w:val="IndexLink"/>
                <w:rtl w:val="true"/>
              </w:rPr>
              <w:t>(</w:t>
            </w:r>
            <w:r>
              <w:rPr>
                <w:rStyle w:val="IndexLink"/>
              </w:rPr>
              <w:t>53</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18</w:t>
            </w:r>
            <w:r>
              <w:rPr>
                <w:rStyle w:val="IndexLink"/>
                <w:rtl w:val="true"/>
              </w:rPr>
              <w:t>]</w:t>
              <w:tab/>
            </w:r>
            <w:r>
              <w:rPr>
                <w:rStyle w:val="IndexLink"/>
              </w:rPr>
              <w:t>32</w:t>
            </w:r>
          </w:hyperlink>
        </w:p>
        <w:p>
          <w:pPr>
            <w:pStyle w:val="Contents4"/>
            <w:tabs>
              <w:tab w:val="clear" w:pos="8176"/>
              <w:tab w:val="right" w:pos="9026" w:leader="dot"/>
            </w:tabs>
            <w:rPr/>
          </w:pPr>
          <w:hyperlink w:anchor="__RefHeading___Toc14873041_73709187">
            <w:r>
              <w:rPr>
                <w:webHidden/>
                <w:rStyle w:val="IndexLink"/>
                <w:rtl w:val="true"/>
              </w:rPr>
              <w:t>اشارة</w:t>
            </w:r>
            <w:r>
              <w:rPr>
                <w:rStyle w:val="IndexLink"/>
                <w:rtl w:val="true"/>
              </w:rPr>
              <w:tab/>
            </w:r>
            <w:r>
              <w:rPr>
                <w:rStyle w:val="IndexLink"/>
              </w:rPr>
              <w:t>32</w:t>
            </w:r>
          </w:hyperlink>
        </w:p>
        <w:p>
          <w:pPr>
            <w:pStyle w:val="Contents4"/>
            <w:tabs>
              <w:tab w:val="clear" w:pos="8176"/>
              <w:tab w:val="right" w:pos="9026" w:leader="dot"/>
            </w:tabs>
            <w:rPr/>
          </w:pPr>
          <w:hyperlink w:anchor="__RefHeading___Toc14873043_73709187">
            <w:r>
              <w:rPr>
                <w:webHidden/>
                <w:rStyle w:val="IndexLink"/>
                <w:rtl w:val="true"/>
              </w:rPr>
              <w:t>(</w:t>
            </w:r>
            <w:r>
              <w:rPr>
                <w:rStyle w:val="IndexLink"/>
                <w:rtl w:val="true"/>
              </w:rPr>
              <w:t>بیان</w:t>
            </w:r>
            <w:r>
              <w:rPr>
                <w:rStyle w:val="IndexLink"/>
                <w:rtl w:val="true"/>
              </w:rPr>
              <w:t>)</w:t>
              <w:tab/>
            </w:r>
            <w:r>
              <w:rPr>
                <w:rStyle w:val="IndexLink"/>
              </w:rPr>
              <w:t>33</w:t>
            </w:r>
          </w:hyperlink>
        </w:p>
        <w:p>
          <w:pPr>
            <w:pStyle w:val="Contents4"/>
            <w:tabs>
              <w:tab w:val="clear" w:pos="8176"/>
              <w:tab w:val="right" w:pos="9026" w:leader="dot"/>
            </w:tabs>
            <w:rPr/>
          </w:pPr>
          <w:hyperlink w:anchor="__RefHeading___Toc14873045_73709187">
            <w:r>
              <w:rPr>
                <w:webHidden/>
                <w:rStyle w:val="IndexLink"/>
                <w:rtl w:val="true"/>
              </w:rPr>
              <w:t>(</w:t>
            </w:r>
            <w:r>
              <w:rPr>
                <w:rStyle w:val="IndexLink"/>
                <w:rtl w:val="true"/>
              </w:rPr>
              <w:t>بحث روائی</w:t>
            </w:r>
            <w:r>
              <w:rPr>
                <w:rStyle w:val="IndexLink"/>
                <w:rtl w:val="true"/>
              </w:rPr>
              <w:t>)</w:t>
              <w:tab/>
            </w:r>
            <w:r>
              <w:rPr>
                <w:rStyle w:val="IndexLink"/>
              </w:rPr>
              <w:t>39</w:t>
            </w:r>
          </w:hyperlink>
        </w:p>
        <w:p>
          <w:pPr>
            <w:pStyle w:val="Contents3"/>
            <w:tabs>
              <w:tab w:val="clear" w:pos="8459"/>
              <w:tab w:val="right" w:pos="9026" w:leader="dot"/>
            </w:tabs>
            <w:rPr/>
          </w:pPr>
          <w:hyperlink w:anchor="__RefHeading___Toc14873047_73709187">
            <w:r>
              <w:rPr>
                <w:webHidden/>
                <w:rStyle w:val="IndexLink"/>
                <w:rtl w:val="true"/>
              </w:rPr>
              <w:t>[</w:t>
            </w:r>
            <w:r>
              <w:rPr>
                <w:rStyle w:val="IndexLink"/>
                <w:rtl w:val="true"/>
              </w:rPr>
              <w:t xml:space="preserve">سورة النجم </w:t>
            </w:r>
            <w:r>
              <w:rPr>
                <w:rStyle w:val="IndexLink"/>
                <w:rtl w:val="true"/>
              </w:rPr>
              <w:t>(</w:t>
            </w:r>
            <w:r>
              <w:rPr>
                <w:rStyle w:val="IndexLink"/>
              </w:rPr>
              <w:t>53</w:t>
            </w:r>
            <w:r>
              <w:rPr>
                <w:rStyle w:val="IndexLink"/>
                <w:rtl w:val="true"/>
              </w:rPr>
              <w:t xml:space="preserve">): </w:t>
            </w:r>
            <w:r>
              <w:rPr>
                <w:rStyle w:val="IndexLink"/>
                <w:rtl w:val="true"/>
              </w:rPr>
              <w:t xml:space="preserve">الآیات </w:t>
            </w:r>
            <w:r>
              <w:rPr>
                <w:rStyle w:val="IndexLink"/>
              </w:rPr>
              <w:t>19</w:t>
            </w:r>
            <w:r>
              <w:rPr>
                <w:rStyle w:val="IndexLink"/>
                <w:rtl w:val="true"/>
              </w:rPr>
              <w:t xml:space="preserve"> </w:t>
            </w:r>
            <w:r>
              <w:rPr>
                <w:rStyle w:val="IndexLink"/>
                <w:rtl w:val="true"/>
              </w:rPr>
              <w:t xml:space="preserve">الی </w:t>
            </w:r>
            <w:r>
              <w:rPr>
                <w:rStyle w:val="IndexLink"/>
              </w:rPr>
              <w:t>32</w:t>
            </w:r>
            <w:r>
              <w:rPr>
                <w:rStyle w:val="IndexLink"/>
                <w:rtl w:val="true"/>
              </w:rPr>
              <w:t>]</w:t>
              <w:tab/>
            </w:r>
            <w:r>
              <w:rPr>
                <w:rStyle w:val="IndexLink"/>
              </w:rPr>
              <w:t>43</w:t>
            </w:r>
          </w:hyperlink>
        </w:p>
        <w:p>
          <w:pPr>
            <w:pStyle w:val="Contents4"/>
            <w:tabs>
              <w:tab w:val="clear" w:pos="8176"/>
              <w:tab w:val="right" w:pos="9026" w:leader="dot"/>
            </w:tabs>
            <w:rPr/>
          </w:pPr>
          <w:hyperlink w:anchor="__RefHeading___Toc14873049_73709187">
            <w:r>
              <w:rPr>
                <w:webHidden/>
                <w:rStyle w:val="IndexLink"/>
                <w:rtl w:val="true"/>
              </w:rPr>
              <w:t>اشارة</w:t>
            </w:r>
            <w:r>
              <w:rPr>
                <w:rStyle w:val="IndexLink"/>
                <w:rtl w:val="true"/>
              </w:rPr>
              <w:tab/>
            </w:r>
            <w:r>
              <w:rPr>
                <w:rStyle w:val="IndexLink"/>
              </w:rPr>
              <w:t>43</w:t>
            </w:r>
          </w:hyperlink>
        </w:p>
        <w:p>
          <w:pPr>
            <w:pStyle w:val="Contents4"/>
            <w:tabs>
              <w:tab w:val="clear" w:pos="8176"/>
              <w:tab w:val="right" w:pos="9026" w:leader="dot"/>
            </w:tabs>
            <w:rPr/>
          </w:pPr>
          <w:hyperlink w:anchor="__RefHeading___Toc14873051_73709187">
            <w:r>
              <w:rPr>
                <w:webHidden/>
                <w:rStyle w:val="IndexLink"/>
                <w:rtl w:val="true"/>
              </w:rPr>
              <w:t>(</w:t>
            </w:r>
            <w:r>
              <w:rPr>
                <w:rStyle w:val="IndexLink"/>
                <w:rtl w:val="true"/>
              </w:rPr>
              <w:t>بیان</w:t>
            </w:r>
            <w:r>
              <w:rPr>
                <w:rStyle w:val="IndexLink"/>
                <w:rtl w:val="true"/>
              </w:rPr>
              <w:t>)</w:t>
              <w:tab/>
            </w:r>
            <w:r>
              <w:rPr>
                <w:rStyle w:val="IndexLink"/>
              </w:rPr>
              <w:t>44</w:t>
            </w:r>
          </w:hyperlink>
        </w:p>
        <w:p>
          <w:pPr>
            <w:pStyle w:val="Contents3"/>
            <w:tabs>
              <w:tab w:val="clear" w:pos="8459"/>
              <w:tab w:val="right" w:pos="9026" w:leader="dot"/>
            </w:tabs>
            <w:rPr/>
          </w:pPr>
          <w:hyperlink w:anchor="__RefHeading___Toc14873053_73709187">
            <w:r>
              <w:rPr>
                <w:webHidden/>
                <w:rStyle w:val="IndexLink"/>
                <w:rtl w:val="true"/>
              </w:rPr>
              <w:t>[</w:t>
            </w:r>
            <w:r>
              <w:rPr>
                <w:rStyle w:val="IndexLink"/>
                <w:rtl w:val="true"/>
              </w:rPr>
              <w:t xml:space="preserve">سورة النجم </w:t>
            </w:r>
            <w:r>
              <w:rPr>
                <w:rStyle w:val="IndexLink"/>
                <w:rtl w:val="true"/>
              </w:rPr>
              <w:t>(</w:t>
            </w:r>
            <w:r>
              <w:rPr>
                <w:rStyle w:val="IndexLink"/>
              </w:rPr>
              <w:t>53</w:t>
            </w:r>
            <w:r>
              <w:rPr>
                <w:rStyle w:val="IndexLink"/>
                <w:rtl w:val="true"/>
              </w:rPr>
              <w:t xml:space="preserve">): </w:t>
            </w:r>
            <w:r>
              <w:rPr>
                <w:rStyle w:val="IndexLink"/>
                <w:rtl w:val="true"/>
              </w:rPr>
              <w:t xml:space="preserve">الآیات </w:t>
            </w:r>
            <w:r>
              <w:rPr>
                <w:rStyle w:val="IndexLink"/>
              </w:rPr>
              <w:t>33</w:t>
            </w:r>
            <w:r>
              <w:rPr>
                <w:rStyle w:val="IndexLink"/>
                <w:rtl w:val="true"/>
              </w:rPr>
              <w:t xml:space="preserve"> </w:t>
            </w:r>
            <w:r>
              <w:rPr>
                <w:rStyle w:val="IndexLink"/>
                <w:rtl w:val="true"/>
              </w:rPr>
              <w:t xml:space="preserve">الی </w:t>
            </w:r>
            <w:r>
              <w:rPr>
                <w:rStyle w:val="IndexLink"/>
              </w:rPr>
              <w:t>62</w:t>
            </w:r>
            <w:r>
              <w:rPr>
                <w:rStyle w:val="IndexLink"/>
                <w:rtl w:val="true"/>
              </w:rPr>
              <w:t>]</w:t>
              <w:tab/>
            </w:r>
            <w:r>
              <w:rPr>
                <w:rStyle w:val="IndexLink"/>
              </w:rPr>
              <w:t>50</w:t>
            </w:r>
          </w:hyperlink>
        </w:p>
        <w:p>
          <w:pPr>
            <w:pStyle w:val="Contents4"/>
            <w:tabs>
              <w:tab w:val="clear" w:pos="8176"/>
              <w:tab w:val="right" w:pos="9026" w:leader="dot"/>
            </w:tabs>
            <w:rPr/>
          </w:pPr>
          <w:hyperlink w:anchor="__RefHeading___Toc14873055_73709187">
            <w:r>
              <w:rPr>
                <w:webHidden/>
                <w:rStyle w:val="IndexLink"/>
                <w:rtl w:val="true"/>
              </w:rPr>
              <w:t>اشارة</w:t>
            </w:r>
            <w:r>
              <w:rPr>
                <w:rStyle w:val="IndexLink"/>
                <w:rtl w:val="true"/>
              </w:rPr>
              <w:tab/>
            </w:r>
            <w:r>
              <w:rPr>
                <w:rStyle w:val="IndexLink"/>
              </w:rPr>
              <w:t>50</w:t>
            </w:r>
          </w:hyperlink>
        </w:p>
        <w:p>
          <w:pPr>
            <w:pStyle w:val="Contents4"/>
            <w:tabs>
              <w:tab w:val="clear" w:pos="8176"/>
              <w:tab w:val="right" w:pos="9026" w:leader="dot"/>
            </w:tabs>
            <w:rPr/>
          </w:pPr>
          <w:hyperlink w:anchor="__RefHeading___Toc14873057_73709187">
            <w:r>
              <w:rPr>
                <w:webHidden/>
                <w:rStyle w:val="IndexLink"/>
                <w:rtl w:val="true"/>
              </w:rPr>
              <w:t>(</w:t>
            </w:r>
            <w:r>
              <w:rPr>
                <w:rStyle w:val="IndexLink"/>
                <w:rtl w:val="true"/>
              </w:rPr>
              <w:t>بیان</w:t>
            </w:r>
            <w:r>
              <w:rPr>
                <w:rStyle w:val="IndexLink"/>
                <w:rtl w:val="true"/>
              </w:rPr>
              <w:t>)</w:t>
              <w:tab/>
            </w:r>
            <w:r>
              <w:rPr>
                <w:rStyle w:val="IndexLink"/>
              </w:rPr>
              <w:t>51</w:t>
            </w:r>
          </w:hyperlink>
        </w:p>
        <w:p>
          <w:pPr>
            <w:pStyle w:val="Contents4"/>
            <w:tabs>
              <w:tab w:val="clear" w:pos="8176"/>
              <w:tab w:val="right" w:pos="9026" w:leader="dot"/>
            </w:tabs>
            <w:rPr/>
          </w:pPr>
          <w:hyperlink w:anchor="__RefHeading___Toc14873059_73709187">
            <w:r>
              <w:rPr>
                <w:webHidden/>
                <w:rStyle w:val="IndexLink"/>
                <w:rtl w:val="true"/>
              </w:rPr>
              <w:t>(</w:t>
            </w:r>
            <w:r>
              <w:rPr>
                <w:rStyle w:val="IndexLink"/>
                <w:rtl w:val="true"/>
              </w:rPr>
              <w:t>بحث روائی</w:t>
            </w:r>
            <w:r>
              <w:rPr>
                <w:rStyle w:val="IndexLink"/>
                <w:rtl w:val="true"/>
              </w:rPr>
              <w:t>)</w:t>
              <w:tab/>
            </w:r>
            <w:r>
              <w:rPr>
                <w:rStyle w:val="IndexLink"/>
              </w:rPr>
              <w:t>58</w:t>
            </w:r>
          </w:hyperlink>
        </w:p>
        <w:p>
          <w:pPr>
            <w:pStyle w:val="Contents2"/>
            <w:tabs>
              <w:tab w:val="clear" w:pos="8743"/>
              <w:tab w:val="right" w:pos="9026" w:leader="dot"/>
            </w:tabs>
            <w:rPr/>
          </w:pPr>
          <w:hyperlink w:anchor="__RefHeading___Toc14873061_73709187">
            <w:r>
              <w:rPr>
                <w:webHidden/>
                <w:rStyle w:val="IndexLink"/>
                <w:rtl w:val="true"/>
              </w:rPr>
              <w:t>(</w:t>
            </w:r>
            <w:r>
              <w:rPr>
                <w:rStyle w:val="IndexLink"/>
              </w:rPr>
              <w:t>54</w:t>
            </w:r>
            <w:r>
              <w:rPr>
                <w:rStyle w:val="IndexLink"/>
                <w:rtl w:val="true"/>
              </w:rPr>
              <w:t xml:space="preserve">) </w:t>
            </w:r>
            <w:r>
              <w:rPr>
                <w:rStyle w:val="IndexLink"/>
                <w:rtl w:val="true"/>
              </w:rPr>
              <w:t>سورة القمر مکیة و هی خمس و خمسون آیة</w:t>
            </w:r>
            <w:r>
              <w:rPr>
                <w:rStyle w:val="IndexLink"/>
                <w:rtl w:val="true"/>
              </w:rPr>
              <w:t>(</w:t>
            </w:r>
            <w:r>
              <w:rPr>
                <w:rStyle w:val="IndexLink"/>
              </w:rPr>
              <w:t>55</w:t>
            </w:r>
            <w:r>
              <w:rPr>
                <w:rStyle w:val="IndexLink"/>
                <w:rtl w:val="true"/>
              </w:rPr>
              <w:t>)</w:t>
              <w:tab/>
            </w:r>
            <w:r>
              <w:rPr>
                <w:rStyle w:val="IndexLink"/>
              </w:rPr>
              <w:t>61</w:t>
            </w:r>
          </w:hyperlink>
        </w:p>
        <w:p>
          <w:pPr>
            <w:pStyle w:val="Contents3"/>
            <w:tabs>
              <w:tab w:val="clear" w:pos="8459"/>
              <w:tab w:val="right" w:pos="9026" w:leader="dot"/>
            </w:tabs>
            <w:rPr/>
          </w:pPr>
          <w:hyperlink w:anchor="__RefHeading___Toc14873063_73709187">
            <w:r>
              <w:rPr>
                <w:webHidden/>
                <w:rStyle w:val="IndexLink"/>
                <w:rtl w:val="true"/>
              </w:rPr>
              <w:t>[</w:t>
            </w:r>
            <w:r>
              <w:rPr>
                <w:rStyle w:val="IndexLink"/>
                <w:rtl w:val="true"/>
              </w:rPr>
              <w:t xml:space="preserve">سورة القمر </w:t>
            </w:r>
            <w:r>
              <w:rPr>
                <w:rStyle w:val="IndexLink"/>
                <w:rtl w:val="true"/>
              </w:rPr>
              <w:t>(</w:t>
            </w:r>
            <w:r>
              <w:rPr>
                <w:rStyle w:val="IndexLink"/>
              </w:rPr>
              <w:t>54</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8</w:t>
            </w:r>
            <w:r>
              <w:rPr>
                <w:rStyle w:val="IndexLink"/>
                <w:rtl w:val="true"/>
              </w:rPr>
              <w:t>]</w:t>
              <w:tab/>
            </w:r>
            <w:r>
              <w:rPr>
                <w:rStyle w:val="IndexLink"/>
              </w:rPr>
              <w:t>61</w:t>
            </w:r>
          </w:hyperlink>
        </w:p>
        <w:p>
          <w:pPr>
            <w:pStyle w:val="Contents4"/>
            <w:tabs>
              <w:tab w:val="clear" w:pos="8176"/>
              <w:tab w:val="right" w:pos="9026" w:leader="dot"/>
            </w:tabs>
            <w:rPr/>
          </w:pPr>
          <w:hyperlink w:anchor="__RefHeading___Toc14873065_73709187">
            <w:r>
              <w:rPr>
                <w:webHidden/>
                <w:rStyle w:val="IndexLink"/>
                <w:rtl w:val="true"/>
              </w:rPr>
              <w:t>اشارة</w:t>
            </w:r>
            <w:r>
              <w:rPr>
                <w:rStyle w:val="IndexLink"/>
                <w:rtl w:val="true"/>
              </w:rPr>
              <w:tab/>
            </w:r>
            <w:r>
              <w:rPr>
                <w:rStyle w:val="IndexLink"/>
              </w:rPr>
              <w:t>61</w:t>
            </w:r>
          </w:hyperlink>
        </w:p>
        <w:p>
          <w:pPr>
            <w:pStyle w:val="Contents4"/>
            <w:tabs>
              <w:tab w:val="clear" w:pos="8176"/>
              <w:tab w:val="right" w:pos="9026" w:leader="dot"/>
            </w:tabs>
            <w:rPr/>
          </w:pPr>
          <w:hyperlink w:anchor="__RefHeading___Toc14873067_73709187">
            <w:r>
              <w:rPr>
                <w:webHidden/>
                <w:rStyle w:val="IndexLink"/>
                <w:rtl w:val="true"/>
              </w:rPr>
              <w:t>(</w:t>
            </w:r>
            <w:r>
              <w:rPr>
                <w:rStyle w:val="IndexLink"/>
                <w:rtl w:val="true"/>
              </w:rPr>
              <w:t>بیان</w:t>
            </w:r>
            <w:r>
              <w:rPr>
                <w:rStyle w:val="IndexLink"/>
                <w:rtl w:val="true"/>
              </w:rPr>
              <w:t>)</w:t>
              <w:tab/>
            </w:r>
            <w:r>
              <w:rPr>
                <w:rStyle w:val="IndexLink"/>
              </w:rPr>
              <w:t>62</w:t>
            </w:r>
          </w:hyperlink>
        </w:p>
        <w:p>
          <w:pPr>
            <w:pStyle w:val="Contents4"/>
            <w:tabs>
              <w:tab w:val="clear" w:pos="8176"/>
              <w:tab w:val="right" w:pos="9026" w:leader="dot"/>
            </w:tabs>
            <w:rPr/>
          </w:pPr>
          <w:hyperlink w:anchor="__RefHeading___Toc14873069_73709187">
            <w:r>
              <w:rPr>
                <w:webHidden/>
                <w:rStyle w:val="IndexLink"/>
                <w:rtl w:val="true"/>
              </w:rPr>
              <w:t>(</w:t>
            </w:r>
            <w:r>
              <w:rPr>
                <w:rStyle w:val="IndexLink"/>
                <w:rtl w:val="true"/>
              </w:rPr>
              <w:t>بحث روائی</w:t>
            </w:r>
            <w:r>
              <w:rPr>
                <w:rStyle w:val="IndexLink"/>
                <w:rtl w:val="true"/>
              </w:rPr>
              <w:t>)</w:t>
              <w:tab/>
            </w:r>
            <w:r>
              <w:rPr>
                <w:rStyle w:val="IndexLink"/>
              </w:rPr>
              <w:t>65</w:t>
            </w:r>
          </w:hyperlink>
        </w:p>
        <w:p>
          <w:pPr>
            <w:pStyle w:val="Contents4"/>
            <w:tabs>
              <w:tab w:val="clear" w:pos="8176"/>
              <w:tab w:val="right" w:pos="9026" w:leader="dot"/>
            </w:tabs>
            <w:rPr/>
          </w:pPr>
          <w:hyperlink w:anchor="__RefHeading___Toc14873071_73709187">
            <w:r>
              <w:rPr>
                <w:webHidden/>
                <w:rStyle w:val="IndexLink"/>
                <w:rtl w:val="true"/>
              </w:rPr>
              <w:t>(</w:t>
            </w:r>
            <w:r>
              <w:rPr>
                <w:rStyle w:val="IndexLink"/>
                <w:rtl w:val="true"/>
              </w:rPr>
              <w:t>کلام فیه إجمال القول فی شق القمر</w:t>
            </w:r>
            <w:r>
              <w:rPr>
                <w:rStyle w:val="IndexLink"/>
                <w:rtl w:val="true"/>
              </w:rPr>
              <w:t>)</w:t>
              <w:tab/>
            </w:r>
            <w:r>
              <w:rPr>
                <w:rStyle w:val="IndexLink"/>
              </w:rPr>
              <w:t>67</w:t>
            </w:r>
          </w:hyperlink>
        </w:p>
        <w:p>
          <w:pPr>
            <w:pStyle w:val="Contents3"/>
            <w:tabs>
              <w:tab w:val="clear" w:pos="8459"/>
              <w:tab w:val="right" w:pos="9026" w:leader="dot"/>
            </w:tabs>
            <w:rPr/>
          </w:pPr>
          <w:hyperlink w:anchor="__RefHeading___Toc14873073_73709187">
            <w:r>
              <w:rPr>
                <w:webHidden/>
                <w:rStyle w:val="IndexLink"/>
                <w:rtl w:val="true"/>
              </w:rPr>
              <w:t>[</w:t>
            </w:r>
            <w:r>
              <w:rPr>
                <w:rStyle w:val="IndexLink"/>
                <w:rtl w:val="true"/>
              </w:rPr>
              <w:t xml:space="preserve">سورة القمر </w:t>
            </w:r>
            <w:r>
              <w:rPr>
                <w:rStyle w:val="IndexLink"/>
                <w:rtl w:val="true"/>
              </w:rPr>
              <w:t>(</w:t>
            </w:r>
            <w:r>
              <w:rPr>
                <w:rStyle w:val="IndexLink"/>
              </w:rPr>
              <w:t>54</w:t>
            </w:r>
            <w:r>
              <w:rPr>
                <w:rStyle w:val="IndexLink"/>
                <w:rtl w:val="true"/>
              </w:rPr>
              <w:t xml:space="preserve">): </w:t>
            </w:r>
            <w:r>
              <w:rPr>
                <w:rStyle w:val="IndexLink"/>
                <w:rtl w:val="true"/>
              </w:rPr>
              <w:t xml:space="preserve">الآیات </w:t>
            </w:r>
            <w:r>
              <w:rPr>
                <w:rStyle w:val="IndexLink"/>
              </w:rPr>
              <w:t>9</w:t>
            </w:r>
            <w:r>
              <w:rPr>
                <w:rStyle w:val="IndexLink"/>
                <w:rtl w:val="true"/>
              </w:rPr>
              <w:t xml:space="preserve"> </w:t>
            </w:r>
            <w:r>
              <w:rPr>
                <w:rStyle w:val="IndexLink"/>
                <w:rtl w:val="true"/>
              </w:rPr>
              <w:t xml:space="preserve">الی </w:t>
            </w:r>
            <w:r>
              <w:rPr>
                <w:rStyle w:val="IndexLink"/>
              </w:rPr>
              <w:t>42</w:t>
            </w:r>
            <w:r>
              <w:rPr>
                <w:rStyle w:val="IndexLink"/>
                <w:rtl w:val="true"/>
              </w:rPr>
              <w:t>]</w:t>
              <w:tab/>
            </w:r>
            <w:r>
              <w:rPr>
                <w:rStyle w:val="IndexLink"/>
              </w:rPr>
              <w:t>72</w:t>
            </w:r>
          </w:hyperlink>
        </w:p>
        <w:p>
          <w:pPr>
            <w:pStyle w:val="Contents4"/>
            <w:tabs>
              <w:tab w:val="clear" w:pos="8176"/>
              <w:tab w:val="right" w:pos="9026" w:leader="dot"/>
            </w:tabs>
            <w:rPr/>
          </w:pPr>
          <w:hyperlink w:anchor="__RefHeading___Toc14873075_73709187">
            <w:r>
              <w:rPr>
                <w:webHidden/>
                <w:rStyle w:val="IndexLink"/>
                <w:rtl w:val="true"/>
              </w:rPr>
              <w:t>اشارة</w:t>
            </w:r>
            <w:r>
              <w:rPr>
                <w:rStyle w:val="IndexLink"/>
                <w:rtl w:val="true"/>
              </w:rPr>
              <w:tab/>
            </w:r>
            <w:r>
              <w:rPr>
                <w:rStyle w:val="IndexLink"/>
              </w:rPr>
              <w:t>72</w:t>
            </w:r>
          </w:hyperlink>
        </w:p>
        <w:p>
          <w:pPr>
            <w:pStyle w:val="Contents4"/>
            <w:tabs>
              <w:tab w:val="clear" w:pos="8176"/>
              <w:tab w:val="right" w:pos="9026" w:leader="dot"/>
            </w:tabs>
            <w:rPr/>
          </w:pPr>
          <w:hyperlink w:anchor="__RefHeading___Toc14873077_73709187">
            <w:r>
              <w:rPr>
                <w:webHidden/>
                <w:rStyle w:val="IndexLink"/>
                <w:rtl w:val="true"/>
              </w:rPr>
              <w:t>(</w:t>
            </w:r>
            <w:r>
              <w:rPr>
                <w:rStyle w:val="IndexLink"/>
                <w:rtl w:val="true"/>
              </w:rPr>
              <w:t>بیان</w:t>
            </w:r>
            <w:r>
              <w:rPr>
                <w:rStyle w:val="IndexLink"/>
                <w:rtl w:val="true"/>
              </w:rPr>
              <w:t>)</w:t>
              <w:tab/>
            </w:r>
            <w:r>
              <w:rPr>
                <w:rStyle w:val="IndexLink"/>
              </w:rPr>
              <w:t>74</w:t>
            </w:r>
          </w:hyperlink>
        </w:p>
        <w:p>
          <w:pPr>
            <w:pStyle w:val="Contents4"/>
            <w:tabs>
              <w:tab w:val="clear" w:pos="8176"/>
              <w:tab w:val="right" w:pos="9026" w:leader="dot"/>
            </w:tabs>
            <w:rPr/>
          </w:pPr>
          <w:hyperlink w:anchor="__RefHeading___Toc14873079_73709187">
            <w:r>
              <w:rPr>
                <w:webHidden/>
                <w:rStyle w:val="IndexLink"/>
                <w:rtl w:val="true"/>
              </w:rPr>
              <w:t>(</w:t>
            </w:r>
            <w:r>
              <w:rPr>
                <w:rStyle w:val="IndexLink"/>
                <w:rtl w:val="true"/>
              </w:rPr>
              <w:t>کلام فی سعادة الأیام و نحوستها و الطیرة و الفأل فی فصول</w:t>
            </w:r>
            <w:r>
              <w:rPr>
                <w:rStyle w:val="IndexLink"/>
                <w:rtl w:val="true"/>
              </w:rPr>
              <w:t>)</w:t>
              <w:tab/>
            </w:r>
            <w:r>
              <w:rPr>
                <w:rStyle w:val="IndexLink"/>
              </w:rPr>
              <w:t>78</w:t>
            </w:r>
          </w:hyperlink>
        </w:p>
        <w:p>
          <w:pPr>
            <w:pStyle w:val="Contents5"/>
            <w:tabs>
              <w:tab w:val="clear" w:pos="7892"/>
              <w:tab w:val="right" w:pos="9026" w:leader="dot"/>
            </w:tabs>
            <w:rPr/>
          </w:pPr>
          <w:hyperlink w:anchor="__RefHeading___Toc14873081_73709187">
            <w:r>
              <w:rPr>
                <w:webHidden/>
                <w:rStyle w:val="IndexLink"/>
              </w:rPr>
              <w:t>1</w:t>
            </w:r>
            <w:r>
              <w:rPr>
                <w:rStyle w:val="IndexLink"/>
                <w:rtl w:val="true"/>
              </w:rPr>
              <w:t>-</w:t>
            </w:r>
            <w:r>
              <w:rPr>
                <w:rStyle w:val="IndexLink"/>
                <w:rtl w:val="true"/>
              </w:rPr>
              <w:t>فی سعادة الأیام و نحوستها</w:t>
            </w:r>
            <w:r>
              <w:rPr>
                <w:rStyle w:val="IndexLink"/>
                <w:rtl w:val="true"/>
              </w:rPr>
              <w:t>:</w:t>
              <w:tab/>
            </w:r>
            <w:r>
              <w:rPr>
                <w:rStyle w:val="IndexLink"/>
              </w:rPr>
              <w:t>78</w:t>
            </w:r>
          </w:hyperlink>
        </w:p>
        <w:p>
          <w:pPr>
            <w:pStyle w:val="Contents5"/>
            <w:tabs>
              <w:tab w:val="clear" w:pos="7892"/>
              <w:tab w:val="right" w:pos="9026" w:leader="dot"/>
            </w:tabs>
            <w:rPr/>
          </w:pPr>
          <w:hyperlink w:anchor="__RefHeading___Toc14873083_73709187">
            <w:r>
              <w:rPr>
                <w:webHidden/>
                <w:rStyle w:val="IndexLink"/>
              </w:rPr>
              <w:t>2</w:t>
            </w:r>
            <w:r>
              <w:rPr>
                <w:rStyle w:val="IndexLink"/>
                <w:rtl w:val="true"/>
              </w:rPr>
              <w:t>-</w:t>
            </w:r>
            <w:r>
              <w:rPr>
                <w:rStyle w:val="IndexLink"/>
                <w:rtl w:val="true"/>
              </w:rPr>
              <w:t>فی سعادة الکواکب و نحوستها</w:t>
            </w:r>
            <w:r>
              <w:rPr>
                <w:rStyle w:val="IndexLink"/>
                <w:rtl w:val="true"/>
              </w:rPr>
              <w:tab/>
            </w:r>
            <w:r>
              <w:rPr>
                <w:rStyle w:val="IndexLink"/>
              </w:rPr>
              <w:t>82</w:t>
            </w:r>
          </w:hyperlink>
        </w:p>
        <w:p>
          <w:pPr>
            <w:pStyle w:val="Contents5"/>
            <w:tabs>
              <w:tab w:val="clear" w:pos="7892"/>
              <w:tab w:val="right" w:pos="9026" w:leader="dot"/>
            </w:tabs>
            <w:rPr/>
          </w:pPr>
          <w:hyperlink w:anchor="__RefHeading___Toc14873085_73709187">
            <w:r>
              <w:rPr>
                <w:webHidden/>
                <w:rStyle w:val="IndexLink"/>
              </w:rPr>
              <w:t>3</w:t>
            </w:r>
            <w:r>
              <w:rPr>
                <w:rStyle w:val="IndexLink"/>
                <w:rtl w:val="true"/>
              </w:rPr>
              <w:t>-</w:t>
            </w:r>
            <w:r>
              <w:rPr>
                <w:rStyle w:val="IndexLink"/>
                <w:rtl w:val="true"/>
              </w:rPr>
              <w:t>فی التفاؤل و التطیر</w:t>
            </w:r>
            <w:r>
              <w:rPr>
                <w:rStyle w:val="IndexLink"/>
                <w:rtl w:val="true"/>
              </w:rPr>
              <w:tab/>
            </w:r>
            <w:r>
              <w:rPr>
                <w:rStyle w:val="IndexLink"/>
              </w:rPr>
              <w:t>84</w:t>
            </w:r>
          </w:hyperlink>
        </w:p>
        <w:p>
          <w:pPr>
            <w:pStyle w:val="Contents4"/>
            <w:tabs>
              <w:tab w:val="clear" w:pos="8176"/>
              <w:tab w:val="right" w:pos="9026" w:leader="dot"/>
            </w:tabs>
            <w:rPr/>
          </w:pPr>
          <w:hyperlink w:anchor="__RefHeading___Toc14873087_73709187">
            <w:r>
              <w:rPr>
                <w:webHidden/>
                <w:rStyle w:val="IndexLink"/>
                <w:rtl w:val="true"/>
              </w:rPr>
              <w:t>[</w:t>
            </w:r>
            <w:r>
              <w:rPr>
                <w:rStyle w:val="IndexLink"/>
                <w:rtl w:val="true"/>
              </w:rPr>
              <w:t>بیان</w:t>
            </w:r>
            <w:r>
              <w:rPr>
                <w:rStyle w:val="IndexLink"/>
                <w:rtl w:val="true"/>
              </w:rPr>
              <w:t>]</w:t>
              <w:tab/>
            </w:r>
            <w:r>
              <w:rPr>
                <w:rStyle w:val="IndexLink"/>
              </w:rPr>
              <w:t>86</w:t>
            </w:r>
          </w:hyperlink>
        </w:p>
        <w:p>
          <w:pPr>
            <w:pStyle w:val="Contents4"/>
            <w:tabs>
              <w:tab w:val="clear" w:pos="8176"/>
              <w:tab w:val="right" w:pos="9026" w:leader="dot"/>
            </w:tabs>
            <w:rPr/>
          </w:pPr>
          <w:hyperlink w:anchor="__RefHeading___Toc14873089_73709187">
            <w:r>
              <w:rPr>
                <w:webHidden/>
                <w:rStyle w:val="IndexLink"/>
                <w:rtl w:val="true"/>
              </w:rPr>
              <w:t>(</w:t>
            </w:r>
            <w:r>
              <w:rPr>
                <w:rStyle w:val="IndexLink"/>
                <w:rtl w:val="true"/>
              </w:rPr>
              <w:t>بحث روائی</w:t>
            </w:r>
            <w:r>
              <w:rPr>
                <w:rStyle w:val="IndexLink"/>
                <w:rtl w:val="true"/>
              </w:rPr>
              <w:t>)</w:t>
              <w:tab/>
            </w:r>
            <w:r>
              <w:rPr>
                <w:rStyle w:val="IndexLink"/>
              </w:rPr>
              <w:t>89</w:t>
            </w:r>
          </w:hyperlink>
        </w:p>
        <w:p>
          <w:pPr>
            <w:pStyle w:val="Contents3"/>
            <w:tabs>
              <w:tab w:val="clear" w:pos="8459"/>
              <w:tab w:val="right" w:pos="9026" w:leader="dot"/>
            </w:tabs>
            <w:rPr/>
          </w:pPr>
          <w:hyperlink w:anchor="__RefHeading___Toc14873091_73709187">
            <w:r>
              <w:rPr>
                <w:webHidden/>
                <w:rStyle w:val="IndexLink"/>
                <w:rtl w:val="true"/>
              </w:rPr>
              <w:t>[</w:t>
            </w:r>
            <w:r>
              <w:rPr>
                <w:rStyle w:val="IndexLink"/>
                <w:rtl w:val="true"/>
              </w:rPr>
              <w:t xml:space="preserve">سورة القمر </w:t>
            </w:r>
            <w:r>
              <w:rPr>
                <w:rStyle w:val="IndexLink"/>
                <w:rtl w:val="true"/>
              </w:rPr>
              <w:t>(</w:t>
            </w:r>
            <w:r>
              <w:rPr>
                <w:rStyle w:val="IndexLink"/>
              </w:rPr>
              <w:t>54</w:t>
            </w:r>
            <w:r>
              <w:rPr>
                <w:rStyle w:val="IndexLink"/>
                <w:rtl w:val="true"/>
              </w:rPr>
              <w:t xml:space="preserve">): </w:t>
            </w:r>
            <w:r>
              <w:rPr>
                <w:rStyle w:val="IndexLink"/>
                <w:rtl w:val="true"/>
              </w:rPr>
              <w:t xml:space="preserve">الآیات </w:t>
            </w:r>
            <w:r>
              <w:rPr>
                <w:rStyle w:val="IndexLink"/>
              </w:rPr>
              <w:t>43</w:t>
            </w:r>
            <w:r>
              <w:rPr>
                <w:rStyle w:val="IndexLink"/>
                <w:rtl w:val="true"/>
              </w:rPr>
              <w:t xml:space="preserve"> </w:t>
            </w:r>
            <w:r>
              <w:rPr>
                <w:rStyle w:val="IndexLink"/>
                <w:rtl w:val="true"/>
              </w:rPr>
              <w:t xml:space="preserve">الی </w:t>
            </w:r>
            <w:r>
              <w:rPr>
                <w:rStyle w:val="IndexLink"/>
              </w:rPr>
              <w:t>55</w:t>
            </w:r>
            <w:r>
              <w:rPr>
                <w:rStyle w:val="IndexLink"/>
                <w:rtl w:val="true"/>
              </w:rPr>
              <w:t>]</w:t>
              <w:tab/>
            </w:r>
            <w:r>
              <w:rPr>
                <w:rStyle w:val="IndexLink"/>
              </w:rPr>
              <w:t>89</w:t>
            </w:r>
          </w:hyperlink>
        </w:p>
        <w:p>
          <w:pPr>
            <w:pStyle w:val="Contents4"/>
            <w:tabs>
              <w:tab w:val="clear" w:pos="8176"/>
              <w:tab w:val="right" w:pos="9026" w:leader="dot"/>
            </w:tabs>
            <w:rPr/>
          </w:pPr>
          <w:hyperlink w:anchor="__RefHeading___Toc14873093_73709187">
            <w:r>
              <w:rPr>
                <w:webHidden/>
                <w:rStyle w:val="IndexLink"/>
                <w:rtl w:val="true"/>
              </w:rPr>
              <w:t>اشارة</w:t>
            </w:r>
            <w:r>
              <w:rPr>
                <w:rStyle w:val="IndexLink"/>
                <w:rtl w:val="true"/>
              </w:rPr>
              <w:tab/>
            </w:r>
            <w:r>
              <w:rPr>
                <w:rStyle w:val="IndexLink"/>
              </w:rPr>
              <w:t>89</w:t>
            </w:r>
          </w:hyperlink>
        </w:p>
        <w:p>
          <w:pPr>
            <w:pStyle w:val="Contents4"/>
            <w:tabs>
              <w:tab w:val="clear" w:pos="8176"/>
              <w:tab w:val="right" w:pos="9026" w:leader="dot"/>
            </w:tabs>
            <w:rPr/>
          </w:pPr>
          <w:hyperlink w:anchor="__RefHeading___Toc14873095_73709187">
            <w:r>
              <w:rPr>
                <w:webHidden/>
                <w:rStyle w:val="IndexLink"/>
                <w:rtl w:val="true"/>
              </w:rPr>
              <w:t>(</w:t>
            </w:r>
            <w:r>
              <w:rPr>
                <w:rStyle w:val="IndexLink"/>
                <w:rtl w:val="true"/>
              </w:rPr>
              <w:t>بیان</w:t>
            </w:r>
            <w:r>
              <w:rPr>
                <w:rStyle w:val="IndexLink"/>
                <w:rtl w:val="true"/>
              </w:rPr>
              <w:t>)</w:t>
              <w:tab/>
            </w:r>
            <w:r>
              <w:rPr>
                <w:rStyle w:val="IndexLink"/>
              </w:rPr>
              <w:t>90</w:t>
            </w:r>
          </w:hyperlink>
        </w:p>
        <w:p>
          <w:pPr>
            <w:pStyle w:val="Contents4"/>
            <w:tabs>
              <w:tab w:val="clear" w:pos="8176"/>
              <w:tab w:val="right" w:pos="9026" w:leader="dot"/>
            </w:tabs>
            <w:rPr/>
          </w:pPr>
          <w:hyperlink w:anchor="__RefHeading___Toc14873097_73709187">
            <w:r>
              <w:rPr>
                <w:webHidden/>
                <w:rStyle w:val="IndexLink"/>
                <w:rtl w:val="true"/>
              </w:rPr>
              <w:t>(</w:t>
            </w:r>
            <w:r>
              <w:rPr>
                <w:rStyle w:val="IndexLink"/>
                <w:rtl w:val="true"/>
              </w:rPr>
              <w:t>بحث روائی</w:t>
            </w:r>
            <w:r>
              <w:rPr>
                <w:rStyle w:val="IndexLink"/>
                <w:rtl w:val="true"/>
              </w:rPr>
              <w:t>)</w:t>
              <w:tab/>
            </w:r>
            <w:r>
              <w:rPr>
                <w:rStyle w:val="IndexLink"/>
              </w:rPr>
              <w:t>96</w:t>
            </w:r>
          </w:hyperlink>
        </w:p>
        <w:p>
          <w:pPr>
            <w:pStyle w:val="Contents4"/>
            <w:tabs>
              <w:tab w:val="clear" w:pos="8176"/>
              <w:tab w:val="right" w:pos="9026" w:leader="dot"/>
            </w:tabs>
            <w:rPr/>
          </w:pPr>
          <w:hyperlink w:anchor="__RefHeading___Toc14873099_73709187">
            <w:r>
              <w:rPr>
                <w:webHidden/>
                <w:rStyle w:val="IndexLink"/>
                <w:rtl w:val="true"/>
              </w:rPr>
              <w:t>(</w:t>
            </w:r>
            <w:r>
              <w:rPr>
                <w:rStyle w:val="IndexLink"/>
                <w:rtl w:val="true"/>
              </w:rPr>
              <w:t>کلام فی القدر</w:t>
            </w:r>
            <w:r>
              <w:rPr>
                <w:rStyle w:val="IndexLink"/>
                <w:rtl w:val="true"/>
              </w:rPr>
              <w:t>)</w:t>
              <w:tab/>
            </w:r>
            <w:r>
              <w:rPr>
                <w:rStyle w:val="IndexLink"/>
              </w:rPr>
              <w:t>97</w:t>
            </w:r>
          </w:hyperlink>
        </w:p>
        <w:p>
          <w:pPr>
            <w:pStyle w:val="Contents2"/>
            <w:tabs>
              <w:tab w:val="clear" w:pos="8743"/>
              <w:tab w:val="right" w:pos="9026" w:leader="dot"/>
            </w:tabs>
            <w:rPr/>
          </w:pPr>
          <w:hyperlink w:anchor="__RefHeading___Toc14873101_73709187">
            <w:r>
              <w:rPr>
                <w:webHidden/>
                <w:rStyle w:val="IndexLink"/>
                <w:rtl w:val="true"/>
              </w:rPr>
              <w:t>(</w:t>
            </w:r>
            <w:r>
              <w:rPr>
                <w:rStyle w:val="IndexLink"/>
              </w:rPr>
              <w:t>55</w:t>
            </w:r>
            <w:r>
              <w:rPr>
                <w:rStyle w:val="IndexLink"/>
                <w:rtl w:val="true"/>
              </w:rPr>
              <w:t>) (</w:t>
            </w:r>
            <w:r>
              <w:rPr>
                <w:rStyle w:val="IndexLink"/>
                <w:rtl w:val="true"/>
              </w:rPr>
              <w:t>سورة الرحمن مکیة أو مدنیة و هی ثمان و سبعون آیة</w:t>
            </w:r>
            <w:r>
              <w:rPr>
                <w:rStyle w:val="IndexLink"/>
                <w:rtl w:val="true"/>
              </w:rPr>
              <w:t>)(</w:t>
            </w:r>
            <w:r>
              <w:rPr>
                <w:rStyle w:val="IndexLink"/>
              </w:rPr>
              <w:t>78</w:t>
            </w:r>
            <w:r>
              <w:rPr>
                <w:rStyle w:val="IndexLink"/>
                <w:rtl w:val="true"/>
              </w:rPr>
              <w:t>)</w:t>
              <w:tab/>
            </w:r>
            <w:r>
              <w:rPr>
                <w:rStyle w:val="IndexLink"/>
              </w:rPr>
              <w:t>99</w:t>
            </w:r>
          </w:hyperlink>
        </w:p>
        <w:p>
          <w:pPr>
            <w:pStyle w:val="Contents3"/>
            <w:tabs>
              <w:tab w:val="clear" w:pos="8459"/>
              <w:tab w:val="right" w:pos="9026" w:leader="dot"/>
            </w:tabs>
            <w:rPr/>
          </w:pPr>
          <w:hyperlink w:anchor="__RefHeading___Toc14873103_73709187">
            <w:r>
              <w:rPr>
                <w:webHidden/>
                <w:rStyle w:val="IndexLink"/>
                <w:rtl w:val="true"/>
              </w:rPr>
              <w:t>[</w:t>
            </w:r>
            <w:r>
              <w:rPr>
                <w:rStyle w:val="IndexLink"/>
                <w:rtl w:val="true"/>
              </w:rPr>
              <w:t xml:space="preserve">سورة الرحمن </w:t>
            </w:r>
            <w:r>
              <w:rPr>
                <w:rStyle w:val="IndexLink"/>
                <w:rtl w:val="true"/>
              </w:rPr>
              <w:t>(</w:t>
            </w:r>
            <w:r>
              <w:rPr>
                <w:rStyle w:val="IndexLink"/>
              </w:rPr>
              <w:t>55</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30</w:t>
            </w:r>
            <w:r>
              <w:rPr>
                <w:rStyle w:val="IndexLink"/>
                <w:rtl w:val="true"/>
              </w:rPr>
              <w:t>]</w:t>
              <w:tab/>
            </w:r>
            <w:r>
              <w:rPr>
                <w:rStyle w:val="IndexLink"/>
              </w:rPr>
              <w:t>99</w:t>
            </w:r>
          </w:hyperlink>
        </w:p>
        <w:p>
          <w:pPr>
            <w:pStyle w:val="Contents4"/>
            <w:tabs>
              <w:tab w:val="clear" w:pos="8176"/>
              <w:tab w:val="right" w:pos="9026" w:leader="dot"/>
            </w:tabs>
            <w:rPr/>
          </w:pPr>
          <w:hyperlink w:anchor="__RefHeading___Toc14873105_73709187">
            <w:r>
              <w:rPr>
                <w:webHidden/>
                <w:rStyle w:val="IndexLink"/>
                <w:rtl w:val="true"/>
              </w:rPr>
              <w:t>اشارة</w:t>
            </w:r>
            <w:r>
              <w:rPr>
                <w:rStyle w:val="IndexLink"/>
                <w:rtl w:val="true"/>
              </w:rPr>
              <w:tab/>
            </w:r>
            <w:r>
              <w:rPr>
                <w:rStyle w:val="IndexLink"/>
              </w:rPr>
              <w:t>99</w:t>
            </w:r>
          </w:hyperlink>
        </w:p>
        <w:p>
          <w:pPr>
            <w:pStyle w:val="Contents4"/>
            <w:tabs>
              <w:tab w:val="clear" w:pos="8176"/>
              <w:tab w:val="right" w:pos="9026" w:leader="dot"/>
            </w:tabs>
            <w:rPr/>
          </w:pPr>
          <w:hyperlink w:anchor="__RefHeading___Toc14873107_73709187">
            <w:r>
              <w:rPr>
                <w:webHidden/>
                <w:rStyle w:val="IndexLink"/>
                <w:rtl w:val="true"/>
              </w:rPr>
              <w:t>(</w:t>
            </w:r>
            <w:r>
              <w:rPr>
                <w:rStyle w:val="IndexLink"/>
                <w:rtl w:val="true"/>
              </w:rPr>
              <w:t>بیان</w:t>
            </w:r>
            <w:r>
              <w:rPr>
                <w:rStyle w:val="IndexLink"/>
                <w:rtl w:val="true"/>
              </w:rPr>
              <w:t>)</w:t>
              <w:tab/>
            </w:r>
            <w:r>
              <w:rPr>
                <w:rStyle w:val="IndexLink"/>
              </w:rPr>
              <w:t>100</w:t>
            </w:r>
          </w:hyperlink>
        </w:p>
        <w:p>
          <w:pPr>
            <w:pStyle w:val="Contents4"/>
            <w:tabs>
              <w:tab w:val="clear" w:pos="8176"/>
              <w:tab w:val="right" w:pos="9026" w:leader="dot"/>
            </w:tabs>
            <w:rPr/>
          </w:pPr>
          <w:hyperlink w:anchor="__RefHeading___Toc14873109_73709187">
            <w:r>
              <w:rPr>
                <w:webHidden/>
                <w:rStyle w:val="IndexLink"/>
                <w:rtl w:val="true"/>
              </w:rPr>
              <w:t>(</w:t>
            </w:r>
            <w:r>
              <w:rPr>
                <w:rStyle w:val="IndexLink"/>
                <w:rtl w:val="true"/>
              </w:rPr>
              <w:t>بحث روائی</w:t>
            </w:r>
            <w:r>
              <w:rPr>
                <w:rStyle w:val="IndexLink"/>
                <w:rtl w:val="true"/>
              </w:rPr>
              <w:t>)</w:t>
              <w:tab/>
            </w:r>
            <w:r>
              <w:rPr>
                <w:rStyle w:val="IndexLink"/>
              </w:rPr>
              <w:t>110</w:t>
            </w:r>
          </w:hyperlink>
        </w:p>
        <w:p>
          <w:pPr>
            <w:pStyle w:val="Contents3"/>
            <w:tabs>
              <w:tab w:val="clear" w:pos="8459"/>
              <w:tab w:val="right" w:pos="9026" w:leader="dot"/>
            </w:tabs>
            <w:rPr/>
          </w:pPr>
          <w:hyperlink w:anchor="__RefHeading___Toc14873111_73709187">
            <w:r>
              <w:rPr>
                <w:webHidden/>
                <w:rStyle w:val="IndexLink"/>
                <w:rtl w:val="true"/>
              </w:rPr>
              <w:t>[</w:t>
            </w:r>
            <w:r>
              <w:rPr>
                <w:rStyle w:val="IndexLink"/>
                <w:rtl w:val="true"/>
              </w:rPr>
              <w:t xml:space="preserve">سورة الرحمن </w:t>
            </w:r>
            <w:r>
              <w:rPr>
                <w:rStyle w:val="IndexLink"/>
                <w:rtl w:val="true"/>
              </w:rPr>
              <w:t>(</w:t>
            </w:r>
            <w:r>
              <w:rPr>
                <w:rStyle w:val="IndexLink"/>
              </w:rPr>
              <w:t>55</w:t>
            </w:r>
            <w:r>
              <w:rPr>
                <w:rStyle w:val="IndexLink"/>
                <w:rtl w:val="true"/>
              </w:rPr>
              <w:t xml:space="preserve">): </w:t>
            </w:r>
            <w:r>
              <w:rPr>
                <w:rStyle w:val="IndexLink"/>
                <w:rtl w:val="true"/>
              </w:rPr>
              <w:t xml:space="preserve">الآیات </w:t>
            </w:r>
            <w:r>
              <w:rPr>
                <w:rStyle w:val="IndexLink"/>
              </w:rPr>
              <w:t>31</w:t>
            </w:r>
            <w:r>
              <w:rPr>
                <w:rStyle w:val="IndexLink"/>
                <w:rtl w:val="true"/>
              </w:rPr>
              <w:t xml:space="preserve"> </w:t>
            </w:r>
            <w:r>
              <w:rPr>
                <w:rStyle w:val="IndexLink"/>
                <w:rtl w:val="true"/>
              </w:rPr>
              <w:t xml:space="preserve">الی </w:t>
            </w:r>
            <w:r>
              <w:rPr>
                <w:rStyle w:val="IndexLink"/>
              </w:rPr>
              <w:t>78</w:t>
            </w:r>
            <w:r>
              <w:rPr>
                <w:rStyle w:val="IndexLink"/>
                <w:rtl w:val="true"/>
              </w:rPr>
              <w:t>]</w:t>
              <w:tab/>
            </w:r>
            <w:r>
              <w:rPr>
                <w:rStyle w:val="IndexLink"/>
              </w:rPr>
              <w:t>111</w:t>
            </w:r>
          </w:hyperlink>
        </w:p>
        <w:p>
          <w:pPr>
            <w:pStyle w:val="Contents4"/>
            <w:tabs>
              <w:tab w:val="clear" w:pos="8176"/>
              <w:tab w:val="right" w:pos="9026" w:leader="dot"/>
            </w:tabs>
            <w:rPr/>
          </w:pPr>
          <w:hyperlink w:anchor="__RefHeading___Toc14873113_73709187">
            <w:r>
              <w:rPr>
                <w:webHidden/>
                <w:rStyle w:val="IndexLink"/>
                <w:rtl w:val="true"/>
              </w:rPr>
              <w:t>اشارة</w:t>
            </w:r>
            <w:r>
              <w:rPr>
                <w:rStyle w:val="IndexLink"/>
                <w:rtl w:val="true"/>
              </w:rPr>
              <w:tab/>
            </w:r>
            <w:r>
              <w:rPr>
                <w:rStyle w:val="IndexLink"/>
              </w:rPr>
              <w:t>111</w:t>
            </w:r>
          </w:hyperlink>
        </w:p>
        <w:p>
          <w:pPr>
            <w:pStyle w:val="Contents4"/>
            <w:tabs>
              <w:tab w:val="clear" w:pos="8176"/>
              <w:tab w:val="right" w:pos="9026" w:leader="dot"/>
            </w:tabs>
            <w:rPr/>
          </w:pPr>
          <w:hyperlink w:anchor="__RefHeading___Toc14873115_73709187">
            <w:r>
              <w:rPr>
                <w:webHidden/>
                <w:rStyle w:val="IndexLink"/>
                <w:rtl w:val="true"/>
              </w:rPr>
              <w:t>(</w:t>
            </w:r>
            <w:r>
              <w:rPr>
                <w:rStyle w:val="IndexLink"/>
                <w:rtl w:val="true"/>
              </w:rPr>
              <w:t>بیان</w:t>
            </w:r>
            <w:r>
              <w:rPr>
                <w:rStyle w:val="IndexLink"/>
                <w:rtl w:val="true"/>
              </w:rPr>
              <w:t>)</w:t>
              <w:tab/>
            </w:r>
            <w:r>
              <w:rPr>
                <w:rStyle w:val="IndexLink"/>
              </w:rPr>
              <w:t>113</w:t>
            </w:r>
          </w:hyperlink>
        </w:p>
        <w:p>
          <w:pPr>
            <w:pStyle w:val="Contents4"/>
            <w:tabs>
              <w:tab w:val="clear" w:pos="8176"/>
              <w:tab w:val="right" w:pos="9026" w:leader="dot"/>
            </w:tabs>
            <w:rPr/>
          </w:pPr>
          <w:hyperlink w:anchor="__RefHeading___Toc14873117_73709187">
            <w:r>
              <w:rPr>
                <w:webHidden/>
                <w:rStyle w:val="IndexLink"/>
                <w:rtl w:val="true"/>
              </w:rPr>
              <w:t>(</w:t>
            </w:r>
            <w:r>
              <w:rPr>
                <w:rStyle w:val="IndexLink"/>
                <w:rtl w:val="true"/>
              </w:rPr>
              <w:t>بحث روائی</w:t>
            </w:r>
            <w:r>
              <w:rPr>
                <w:rStyle w:val="IndexLink"/>
                <w:rtl w:val="true"/>
              </w:rPr>
              <w:t>)</w:t>
              <w:tab/>
            </w:r>
            <w:r>
              <w:rPr>
                <w:rStyle w:val="IndexLink"/>
              </w:rPr>
              <w:t>119</w:t>
            </w:r>
          </w:hyperlink>
        </w:p>
        <w:p>
          <w:pPr>
            <w:pStyle w:val="Contents2"/>
            <w:tabs>
              <w:tab w:val="clear" w:pos="8743"/>
              <w:tab w:val="right" w:pos="9026" w:leader="dot"/>
            </w:tabs>
            <w:rPr/>
          </w:pPr>
          <w:hyperlink w:anchor="__RefHeading___Toc14873119_73709187">
            <w:r>
              <w:rPr>
                <w:webHidden/>
                <w:rStyle w:val="IndexLink"/>
                <w:rtl w:val="true"/>
              </w:rPr>
              <w:t>(</w:t>
            </w:r>
            <w:r>
              <w:rPr>
                <w:rStyle w:val="IndexLink"/>
              </w:rPr>
              <w:t>56</w:t>
            </w:r>
            <w:r>
              <w:rPr>
                <w:rStyle w:val="IndexLink"/>
                <w:rtl w:val="true"/>
              </w:rPr>
              <w:t>) (</w:t>
            </w:r>
            <w:r>
              <w:rPr>
                <w:rStyle w:val="IndexLink"/>
                <w:rtl w:val="true"/>
              </w:rPr>
              <w:t>سورة الواقعة مکیة و هی ست و تسعون آیة</w:t>
            </w:r>
            <w:r>
              <w:rPr>
                <w:rStyle w:val="IndexLink"/>
                <w:rtl w:val="true"/>
              </w:rPr>
              <w:t>)(</w:t>
            </w:r>
            <w:r>
              <w:rPr>
                <w:rStyle w:val="IndexLink"/>
              </w:rPr>
              <w:t>96</w:t>
            </w:r>
            <w:r>
              <w:rPr>
                <w:rStyle w:val="IndexLink"/>
                <w:rtl w:val="true"/>
              </w:rPr>
              <w:t>)</w:t>
              <w:tab/>
            </w:r>
            <w:r>
              <w:rPr>
                <w:rStyle w:val="IndexLink"/>
              </w:rPr>
              <w:t>121</w:t>
            </w:r>
          </w:hyperlink>
        </w:p>
        <w:p>
          <w:pPr>
            <w:pStyle w:val="Contents3"/>
            <w:tabs>
              <w:tab w:val="clear" w:pos="8459"/>
              <w:tab w:val="right" w:pos="9026" w:leader="dot"/>
            </w:tabs>
            <w:rPr/>
          </w:pPr>
          <w:hyperlink w:anchor="__RefHeading___Toc14873121_73709187">
            <w:r>
              <w:rPr>
                <w:webHidden/>
                <w:rStyle w:val="IndexLink"/>
                <w:rtl w:val="true"/>
              </w:rPr>
              <w:t>[</w:t>
            </w:r>
            <w:r>
              <w:rPr>
                <w:rStyle w:val="IndexLink"/>
                <w:rtl w:val="true"/>
              </w:rPr>
              <w:t xml:space="preserve">سورة الواقعة </w:t>
            </w:r>
            <w:r>
              <w:rPr>
                <w:rStyle w:val="IndexLink"/>
                <w:rtl w:val="true"/>
              </w:rPr>
              <w:t>(</w:t>
            </w:r>
            <w:r>
              <w:rPr>
                <w:rStyle w:val="IndexLink"/>
              </w:rPr>
              <w:t>56</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10</w:t>
            </w:r>
            <w:r>
              <w:rPr>
                <w:rStyle w:val="IndexLink"/>
                <w:rtl w:val="true"/>
              </w:rPr>
              <w:t>]</w:t>
              <w:tab/>
            </w:r>
            <w:r>
              <w:rPr>
                <w:rStyle w:val="IndexLink"/>
              </w:rPr>
              <w:t>121</w:t>
            </w:r>
          </w:hyperlink>
        </w:p>
        <w:p>
          <w:pPr>
            <w:pStyle w:val="Contents4"/>
            <w:tabs>
              <w:tab w:val="clear" w:pos="8176"/>
              <w:tab w:val="right" w:pos="9026" w:leader="dot"/>
            </w:tabs>
            <w:rPr/>
          </w:pPr>
          <w:hyperlink w:anchor="__RefHeading___Toc14873123_73709187">
            <w:r>
              <w:rPr>
                <w:webHidden/>
                <w:rStyle w:val="IndexLink"/>
                <w:rtl w:val="true"/>
              </w:rPr>
              <w:t>اشارة</w:t>
            </w:r>
            <w:r>
              <w:rPr>
                <w:rStyle w:val="IndexLink"/>
                <w:rtl w:val="true"/>
              </w:rPr>
              <w:tab/>
            </w:r>
            <w:r>
              <w:rPr>
                <w:rStyle w:val="IndexLink"/>
              </w:rPr>
              <w:t>121</w:t>
            </w:r>
          </w:hyperlink>
        </w:p>
        <w:p>
          <w:pPr>
            <w:pStyle w:val="Contents4"/>
            <w:tabs>
              <w:tab w:val="clear" w:pos="8176"/>
              <w:tab w:val="right" w:pos="9026" w:leader="dot"/>
            </w:tabs>
            <w:rPr/>
          </w:pPr>
          <w:hyperlink w:anchor="__RefHeading___Toc14873125_73709187">
            <w:r>
              <w:rPr>
                <w:webHidden/>
                <w:rStyle w:val="IndexLink"/>
                <w:rtl w:val="true"/>
              </w:rPr>
              <w:t>(</w:t>
            </w:r>
            <w:r>
              <w:rPr>
                <w:rStyle w:val="IndexLink"/>
                <w:rtl w:val="true"/>
              </w:rPr>
              <w:t>بیان</w:t>
            </w:r>
            <w:r>
              <w:rPr>
                <w:rStyle w:val="IndexLink"/>
                <w:rtl w:val="true"/>
              </w:rPr>
              <w:t>)</w:t>
              <w:tab/>
            </w:r>
            <w:r>
              <w:rPr>
                <w:rStyle w:val="IndexLink"/>
              </w:rPr>
              <w:t>122</w:t>
            </w:r>
          </w:hyperlink>
        </w:p>
        <w:p>
          <w:pPr>
            <w:pStyle w:val="Contents4"/>
            <w:tabs>
              <w:tab w:val="clear" w:pos="8176"/>
              <w:tab w:val="right" w:pos="9026" w:leader="dot"/>
            </w:tabs>
            <w:rPr/>
          </w:pPr>
          <w:hyperlink w:anchor="__RefHeading___Toc14873127_73709187">
            <w:r>
              <w:rPr>
                <w:webHidden/>
                <w:rStyle w:val="IndexLink"/>
                <w:rtl w:val="true"/>
              </w:rPr>
              <w:t>(</w:t>
            </w:r>
            <w:r>
              <w:rPr>
                <w:rStyle w:val="IndexLink"/>
                <w:rtl w:val="true"/>
              </w:rPr>
              <w:t>بحث روائی</w:t>
            </w:r>
            <w:r>
              <w:rPr>
                <w:rStyle w:val="IndexLink"/>
                <w:rtl w:val="true"/>
              </w:rPr>
              <w:t>)</w:t>
              <w:tab/>
            </w:r>
            <w:r>
              <w:rPr>
                <w:rStyle w:val="IndexLink"/>
              </w:rPr>
              <w:t>124</w:t>
            </w:r>
          </w:hyperlink>
        </w:p>
        <w:p>
          <w:pPr>
            <w:pStyle w:val="Contents3"/>
            <w:tabs>
              <w:tab w:val="clear" w:pos="8459"/>
              <w:tab w:val="right" w:pos="9026" w:leader="dot"/>
            </w:tabs>
            <w:rPr/>
          </w:pPr>
          <w:hyperlink w:anchor="__RefHeading___Toc14873129_73709187">
            <w:r>
              <w:rPr>
                <w:webHidden/>
                <w:rStyle w:val="IndexLink"/>
                <w:rtl w:val="true"/>
              </w:rPr>
              <w:t>[</w:t>
            </w:r>
            <w:r>
              <w:rPr>
                <w:rStyle w:val="IndexLink"/>
                <w:rtl w:val="true"/>
              </w:rPr>
              <w:t xml:space="preserve">سورة الواقعة </w:t>
            </w:r>
            <w:r>
              <w:rPr>
                <w:rStyle w:val="IndexLink"/>
                <w:rtl w:val="true"/>
              </w:rPr>
              <w:t>(</w:t>
            </w:r>
            <w:r>
              <w:rPr>
                <w:rStyle w:val="IndexLink"/>
              </w:rPr>
              <w:t>56</w:t>
            </w:r>
            <w:r>
              <w:rPr>
                <w:rStyle w:val="IndexLink"/>
                <w:rtl w:val="true"/>
              </w:rPr>
              <w:t xml:space="preserve">): </w:t>
            </w:r>
            <w:r>
              <w:rPr>
                <w:rStyle w:val="IndexLink"/>
                <w:rtl w:val="true"/>
              </w:rPr>
              <w:t xml:space="preserve">الآیات </w:t>
            </w:r>
            <w:r>
              <w:rPr>
                <w:rStyle w:val="IndexLink"/>
              </w:rPr>
              <w:t>11</w:t>
            </w:r>
            <w:r>
              <w:rPr>
                <w:rStyle w:val="IndexLink"/>
                <w:rtl w:val="true"/>
              </w:rPr>
              <w:t xml:space="preserve"> </w:t>
            </w:r>
            <w:r>
              <w:rPr>
                <w:rStyle w:val="IndexLink"/>
                <w:rtl w:val="true"/>
              </w:rPr>
              <w:t xml:space="preserve">الی </w:t>
            </w:r>
            <w:r>
              <w:rPr>
                <w:rStyle w:val="IndexLink"/>
              </w:rPr>
              <w:t>56</w:t>
            </w:r>
            <w:r>
              <w:rPr>
                <w:rStyle w:val="IndexLink"/>
                <w:rtl w:val="true"/>
              </w:rPr>
              <w:t>]</w:t>
              <w:tab/>
            </w:r>
            <w:r>
              <w:rPr>
                <w:rStyle w:val="IndexLink"/>
              </w:rPr>
              <w:t>126</w:t>
            </w:r>
          </w:hyperlink>
        </w:p>
        <w:p>
          <w:pPr>
            <w:pStyle w:val="Contents4"/>
            <w:tabs>
              <w:tab w:val="clear" w:pos="8176"/>
              <w:tab w:val="right" w:pos="9026" w:leader="dot"/>
            </w:tabs>
            <w:rPr/>
          </w:pPr>
          <w:hyperlink w:anchor="__RefHeading___Toc14873131_73709187">
            <w:r>
              <w:rPr>
                <w:webHidden/>
                <w:rStyle w:val="IndexLink"/>
                <w:rtl w:val="true"/>
              </w:rPr>
              <w:t>اشارة</w:t>
            </w:r>
            <w:r>
              <w:rPr>
                <w:rStyle w:val="IndexLink"/>
                <w:rtl w:val="true"/>
              </w:rPr>
              <w:tab/>
            </w:r>
            <w:r>
              <w:rPr>
                <w:rStyle w:val="IndexLink"/>
              </w:rPr>
              <w:t>126</w:t>
            </w:r>
          </w:hyperlink>
        </w:p>
        <w:p>
          <w:pPr>
            <w:pStyle w:val="Contents4"/>
            <w:tabs>
              <w:tab w:val="clear" w:pos="8176"/>
              <w:tab w:val="right" w:pos="9026" w:leader="dot"/>
            </w:tabs>
            <w:rPr/>
          </w:pPr>
          <w:hyperlink w:anchor="__RefHeading___Toc14873133_73709187">
            <w:r>
              <w:rPr>
                <w:webHidden/>
                <w:rStyle w:val="IndexLink"/>
                <w:rtl w:val="true"/>
              </w:rPr>
              <w:t>(</w:t>
            </w:r>
            <w:r>
              <w:rPr>
                <w:rStyle w:val="IndexLink"/>
                <w:rtl w:val="true"/>
              </w:rPr>
              <w:t>بیان</w:t>
            </w:r>
            <w:r>
              <w:rPr>
                <w:rStyle w:val="IndexLink"/>
                <w:rtl w:val="true"/>
              </w:rPr>
              <w:t>)</w:t>
              <w:tab/>
            </w:r>
            <w:r>
              <w:rPr>
                <w:rStyle w:val="IndexLink"/>
              </w:rPr>
              <w:t>127</w:t>
            </w:r>
          </w:hyperlink>
        </w:p>
        <w:p>
          <w:pPr>
            <w:pStyle w:val="Contents4"/>
            <w:tabs>
              <w:tab w:val="clear" w:pos="8176"/>
              <w:tab w:val="right" w:pos="9026" w:leader="dot"/>
            </w:tabs>
            <w:rPr/>
          </w:pPr>
          <w:hyperlink w:anchor="__RefHeading___Toc14873135_73709187">
            <w:r>
              <w:rPr>
                <w:webHidden/>
                <w:rStyle w:val="IndexLink"/>
                <w:rtl w:val="true"/>
              </w:rPr>
              <w:t>(</w:t>
            </w:r>
            <w:r>
              <w:rPr>
                <w:rStyle w:val="IndexLink"/>
                <w:rtl w:val="true"/>
              </w:rPr>
              <w:t>بحث روائی</w:t>
            </w:r>
            <w:r>
              <w:rPr>
                <w:rStyle w:val="IndexLink"/>
                <w:rtl w:val="true"/>
              </w:rPr>
              <w:t>)</w:t>
              <w:tab/>
            </w:r>
            <w:r>
              <w:rPr>
                <w:rStyle w:val="IndexLink"/>
              </w:rPr>
              <w:t>133</w:t>
            </w:r>
          </w:hyperlink>
        </w:p>
        <w:p>
          <w:pPr>
            <w:pStyle w:val="Contents3"/>
            <w:tabs>
              <w:tab w:val="clear" w:pos="8459"/>
              <w:tab w:val="right" w:pos="9026" w:leader="dot"/>
            </w:tabs>
            <w:rPr/>
          </w:pPr>
          <w:hyperlink w:anchor="__RefHeading___Toc14873137_73709187">
            <w:r>
              <w:rPr>
                <w:webHidden/>
                <w:rStyle w:val="IndexLink"/>
                <w:rtl w:val="true"/>
              </w:rPr>
              <w:t>[</w:t>
            </w:r>
            <w:r>
              <w:rPr>
                <w:rStyle w:val="IndexLink"/>
                <w:rtl w:val="true"/>
              </w:rPr>
              <w:t xml:space="preserve">سورة الواقعة </w:t>
            </w:r>
            <w:r>
              <w:rPr>
                <w:rStyle w:val="IndexLink"/>
                <w:rtl w:val="true"/>
              </w:rPr>
              <w:t>(</w:t>
            </w:r>
            <w:r>
              <w:rPr>
                <w:rStyle w:val="IndexLink"/>
              </w:rPr>
              <w:t>56</w:t>
            </w:r>
            <w:r>
              <w:rPr>
                <w:rStyle w:val="IndexLink"/>
                <w:rtl w:val="true"/>
              </w:rPr>
              <w:t xml:space="preserve">): </w:t>
            </w:r>
            <w:r>
              <w:rPr>
                <w:rStyle w:val="IndexLink"/>
                <w:rtl w:val="true"/>
              </w:rPr>
              <w:t xml:space="preserve">الآیات </w:t>
            </w:r>
            <w:r>
              <w:rPr>
                <w:rStyle w:val="IndexLink"/>
              </w:rPr>
              <w:t>57</w:t>
            </w:r>
            <w:r>
              <w:rPr>
                <w:rStyle w:val="IndexLink"/>
                <w:rtl w:val="true"/>
              </w:rPr>
              <w:t xml:space="preserve"> </w:t>
            </w:r>
            <w:r>
              <w:rPr>
                <w:rStyle w:val="IndexLink"/>
                <w:rtl w:val="true"/>
              </w:rPr>
              <w:t xml:space="preserve">الی </w:t>
            </w:r>
            <w:r>
              <w:rPr>
                <w:rStyle w:val="IndexLink"/>
              </w:rPr>
              <w:t>96</w:t>
            </w:r>
            <w:r>
              <w:rPr>
                <w:rStyle w:val="IndexLink"/>
                <w:rtl w:val="true"/>
              </w:rPr>
              <w:t>]</w:t>
              <w:tab/>
            </w:r>
            <w:r>
              <w:rPr>
                <w:rStyle w:val="IndexLink"/>
              </w:rPr>
              <w:t>136</w:t>
            </w:r>
          </w:hyperlink>
        </w:p>
        <w:p>
          <w:pPr>
            <w:pStyle w:val="Contents4"/>
            <w:tabs>
              <w:tab w:val="clear" w:pos="8176"/>
              <w:tab w:val="right" w:pos="9026" w:leader="dot"/>
            </w:tabs>
            <w:rPr/>
          </w:pPr>
          <w:hyperlink w:anchor="__RefHeading___Toc14873139_73709187">
            <w:r>
              <w:rPr>
                <w:webHidden/>
                <w:rStyle w:val="IndexLink"/>
                <w:rtl w:val="true"/>
              </w:rPr>
              <w:t>اشارة</w:t>
            </w:r>
            <w:r>
              <w:rPr>
                <w:rStyle w:val="IndexLink"/>
                <w:rtl w:val="true"/>
              </w:rPr>
              <w:tab/>
            </w:r>
            <w:r>
              <w:rPr>
                <w:rStyle w:val="IndexLink"/>
              </w:rPr>
              <w:t>136</w:t>
            </w:r>
          </w:hyperlink>
        </w:p>
        <w:p>
          <w:pPr>
            <w:pStyle w:val="Contents4"/>
            <w:tabs>
              <w:tab w:val="clear" w:pos="8176"/>
              <w:tab w:val="right" w:pos="9026" w:leader="dot"/>
            </w:tabs>
            <w:rPr/>
          </w:pPr>
          <w:hyperlink w:anchor="__RefHeading___Toc14873141_73709187">
            <w:r>
              <w:rPr>
                <w:webHidden/>
                <w:rStyle w:val="IndexLink"/>
                <w:rtl w:val="true"/>
              </w:rPr>
              <w:t>(</w:t>
            </w:r>
            <w:r>
              <w:rPr>
                <w:rStyle w:val="IndexLink"/>
                <w:rtl w:val="true"/>
              </w:rPr>
              <w:t>بیان</w:t>
            </w:r>
            <w:r>
              <w:rPr>
                <w:rStyle w:val="IndexLink"/>
                <w:rtl w:val="true"/>
              </w:rPr>
              <w:t>)</w:t>
              <w:tab/>
            </w:r>
            <w:r>
              <w:rPr>
                <w:rStyle w:val="IndexLink"/>
              </w:rPr>
              <w:t>138</w:t>
            </w:r>
          </w:hyperlink>
        </w:p>
        <w:p>
          <w:pPr>
            <w:pStyle w:val="Contents4"/>
            <w:tabs>
              <w:tab w:val="clear" w:pos="8176"/>
              <w:tab w:val="right" w:pos="9026" w:leader="dot"/>
            </w:tabs>
            <w:rPr/>
          </w:pPr>
          <w:hyperlink w:anchor="__RefHeading___Toc14873143_73709187">
            <w:r>
              <w:rPr>
                <w:webHidden/>
                <w:rStyle w:val="IndexLink"/>
                <w:rtl w:val="true"/>
              </w:rPr>
              <w:t>(</w:t>
            </w:r>
            <w:r>
              <w:rPr>
                <w:rStyle w:val="IndexLink"/>
                <w:rtl w:val="true"/>
              </w:rPr>
              <w:t>بحث روائی</w:t>
            </w:r>
            <w:r>
              <w:rPr>
                <w:rStyle w:val="IndexLink"/>
                <w:rtl w:val="true"/>
              </w:rPr>
              <w:t>)</w:t>
              <w:tab/>
            </w:r>
            <w:r>
              <w:rPr>
                <w:rStyle w:val="IndexLink"/>
              </w:rPr>
              <w:t>147</w:t>
            </w:r>
          </w:hyperlink>
        </w:p>
        <w:p>
          <w:pPr>
            <w:pStyle w:val="Contents2"/>
            <w:tabs>
              <w:tab w:val="clear" w:pos="8743"/>
              <w:tab w:val="right" w:pos="9026" w:leader="dot"/>
            </w:tabs>
            <w:rPr/>
          </w:pPr>
          <w:hyperlink w:anchor="__RefHeading___Toc14873145_73709187">
            <w:r>
              <w:rPr>
                <w:webHidden/>
                <w:rStyle w:val="IndexLink"/>
                <w:rtl w:val="true"/>
              </w:rPr>
              <w:t>(</w:t>
            </w:r>
            <w:r>
              <w:rPr>
                <w:rStyle w:val="IndexLink"/>
              </w:rPr>
              <w:t>57</w:t>
            </w:r>
            <w:r>
              <w:rPr>
                <w:rStyle w:val="IndexLink"/>
                <w:rtl w:val="true"/>
              </w:rPr>
              <w:t>)(</w:t>
            </w:r>
            <w:r>
              <w:rPr>
                <w:rStyle w:val="IndexLink"/>
                <w:rtl w:val="true"/>
              </w:rPr>
              <w:t>سورة الحدید مدنیة و هی تسع و عشرون آیة</w:t>
            </w:r>
            <w:r>
              <w:rPr>
                <w:rStyle w:val="IndexLink"/>
                <w:rtl w:val="true"/>
              </w:rPr>
              <w:t>)(</w:t>
            </w:r>
            <w:r>
              <w:rPr>
                <w:rStyle w:val="IndexLink"/>
              </w:rPr>
              <w:t>29</w:t>
            </w:r>
            <w:r>
              <w:rPr>
                <w:rStyle w:val="IndexLink"/>
                <w:rtl w:val="true"/>
              </w:rPr>
              <w:t>)</w:t>
              <w:tab/>
            </w:r>
            <w:r>
              <w:rPr>
                <w:rStyle w:val="IndexLink"/>
              </w:rPr>
              <w:t>149</w:t>
            </w:r>
          </w:hyperlink>
        </w:p>
        <w:p>
          <w:pPr>
            <w:pStyle w:val="Contents3"/>
            <w:tabs>
              <w:tab w:val="clear" w:pos="8459"/>
              <w:tab w:val="right" w:pos="9026" w:leader="dot"/>
            </w:tabs>
            <w:rPr/>
          </w:pPr>
          <w:hyperlink w:anchor="__RefHeading___Toc14873147_73709187">
            <w:r>
              <w:rPr>
                <w:webHidden/>
                <w:rStyle w:val="IndexLink"/>
                <w:rtl w:val="true"/>
              </w:rPr>
              <w:t>[</w:t>
            </w:r>
            <w:r>
              <w:rPr>
                <w:rStyle w:val="IndexLink"/>
                <w:rtl w:val="true"/>
              </w:rPr>
              <w:t xml:space="preserve">سورة الحدید </w:t>
            </w:r>
            <w:r>
              <w:rPr>
                <w:rStyle w:val="IndexLink"/>
                <w:rtl w:val="true"/>
              </w:rPr>
              <w:t>(</w:t>
            </w:r>
            <w:r>
              <w:rPr>
                <w:rStyle w:val="IndexLink"/>
              </w:rPr>
              <w:t>57</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6</w:t>
            </w:r>
            <w:r>
              <w:rPr>
                <w:rStyle w:val="IndexLink"/>
                <w:rtl w:val="true"/>
              </w:rPr>
              <w:t>]</w:t>
              <w:tab/>
            </w:r>
            <w:r>
              <w:rPr>
                <w:rStyle w:val="IndexLink"/>
              </w:rPr>
              <w:t>149</w:t>
            </w:r>
          </w:hyperlink>
        </w:p>
        <w:p>
          <w:pPr>
            <w:pStyle w:val="Contents4"/>
            <w:tabs>
              <w:tab w:val="clear" w:pos="8176"/>
              <w:tab w:val="right" w:pos="9026" w:leader="dot"/>
            </w:tabs>
            <w:rPr/>
          </w:pPr>
          <w:hyperlink w:anchor="__RefHeading___Toc14873149_73709187">
            <w:r>
              <w:rPr>
                <w:webHidden/>
                <w:rStyle w:val="IndexLink"/>
                <w:rtl w:val="true"/>
              </w:rPr>
              <w:t>اشارة</w:t>
            </w:r>
            <w:r>
              <w:rPr>
                <w:rStyle w:val="IndexLink"/>
                <w:rtl w:val="true"/>
              </w:rPr>
              <w:tab/>
            </w:r>
            <w:r>
              <w:rPr>
                <w:rStyle w:val="IndexLink"/>
              </w:rPr>
              <w:t>149</w:t>
            </w:r>
          </w:hyperlink>
        </w:p>
        <w:p>
          <w:pPr>
            <w:pStyle w:val="Contents4"/>
            <w:tabs>
              <w:tab w:val="clear" w:pos="8176"/>
              <w:tab w:val="right" w:pos="9026" w:leader="dot"/>
            </w:tabs>
            <w:rPr/>
          </w:pPr>
          <w:hyperlink w:anchor="__RefHeading___Toc14873151_73709187">
            <w:r>
              <w:rPr>
                <w:webHidden/>
                <w:rStyle w:val="IndexLink"/>
                <w:rtl w:val="true"/>
              </w:rPr>
              <w:t>(</w:t>
            </w:r>
            <w:r>
              <w:rPr>
                <w:rStyle w:val="IndexLink"/>
                <w:rtl w:val="true"/>
              </w:rPr>
              <w:t>بیان</w:t>
            </w:r>
            <w:r>
              <w:rPr>
                <w:rStyle w:val="IndexLink"/>
                <w:rtl w:val="true"/>
              </w:rPr>
              <w:t>)</w:t>
              <w:tab/>
            </w:r>
            <w:r>
              <w:rPr>
                <w:rStyle w:val="IndexLink"/>
              </w:rPr>
              <w:t>150</w:t>
            </w:r>
          </w:hyperlink>
        </w:p>
        <w:p>
          <w:pPr>
            <w:pStyle w:val="Contents4"/>
            <w:tabs>
              <w:tab w:val="clear" w:pos="8176"/>
              <w:tab w:val="right" w:pos="9026" w:leader="dot"/>
            </w:tabs>
            <w:rPr/>
          </w:pPr>
          <w:hyperlink w:anchor="__RefHeading___Toc14873153_73709187">
            <w:r>
              <w:rPr>
                <w:webHidden/>
                <w:rStyle w:val="IndexLink"/>
                <w:rtl w:val="true"/>
              </w:rPr>
              <w:t>(</w:t>
            </w:r>
            <w:r>
              <w:rPr>
                <w:rStyle w:val="IndexLink"/>
                <w:rtl w:val="true"/>
              </w:rPr>
              <w:t>بحث روائی</w:t>
            </w:r>
            <w:r>
              <w:rPr>
                <w:rStyle w:val="IndexLink"/>
                <w:rtl w:val="true"/>
              </w:rPr>
              <w:t>)</w:t>
              <w:tab/>
            </w:r>
            <w:r>
              <w:rPr>
                <w:rStyle w:val="IndexLink"/>
              </w:rPr>
              <w:t>154</w:t>
            </w:r>
          </w:hyperlink>
        </w:p>
        <w:p>
          <w:pPr>
            <w:pStyle w:val="Contents3"/>
            <w:tabs>
              <w:tab w:val="clear" w:pos="8459"/>
              <w:tab w:val="right" w:pos="9026" w:leader="dot"/>
            </w:tabs>
            <w:rPr/>
          </w:pPr>
          <w:hyperlink w:anchor="__RefHeading___Toc14873155_73709187">
            <w:r>
              <w:rPr>
                <w:webHidden/>
                <w:rStyle w:val="IndexLink"/>
                <w:rtl w:val="true"/>
              </w:rPr>
              <w:t>[</w:t>
            </w:r>
            <w:r>
              <w:rPr>
                <w:rStyle w:val="IndexLink"/>
                <w:rtl w:val="true"/>
              </w:rPr>
              <w:t xml:space="preserve">سورة الحدید </w:t>
            </w:r>
            <w:r>
              <w:rPr>
                <w:rStyle w:val="IndexLink"/>
                <w:rtl w:val="true"/>
              </w:rPr>
              <w:t>(</w:t>
            </w:r>
            <w:r>
              <w:rPr>
                <w:rStyle w:val="IndexLink"/>
              </w:rPr>
              <w:t>57</w:t>
            </w:r>
            <w:r>
              <w:rPr>
                <w:rStyle w:val="IndexLink"/>
                <w:rtl w:val="true"/>
              </w:rPr>
              <w:t xml:space="preserve">): </w:t>
            </w:r>
            <w:r>
              <w:rPr>
                <w:rStyle w:val="IndexLink"/>
                <w:rtl w:val="true"/>
              </w:rPr>
              <w:t xml:space="preserve">الآیات </w:t>
            </w:r>
            <w:r>
              <w:rPr>
                <w:rStyle w:val="IndexLink"/>
              </w:rPr>
              <w:t>7</w:t>
            </w:r>
            <w:r>
              <w:rPr>
                <w:rStyle w:val="IndexLink"/>
                <w:rtl w:val="true"/>
              </w:rPr>
              <w:t xml:space="preserve"> </w:t>
            </w:r>
            <w:r>
              <w:rPr>
                <w:rStyle w:val="IndexLink"/>
                <w:rtl w:val="true"/>
              </w:rPr>
              <w:t xml:space="preserve">الی </w:t>
            </w:r>
            <w:r>
              <w:rPr>
                <w:rStyle w:val="IndexLink"/>
              </w:rPr>
              <w:t>15</w:t>
            </w:r>
            <w:r>
              <w:rPr>
                <w:rStyle w:val="IndexLink"/>
                <w:rtl w:val="true"/>
              </w:rPr>
              <w:t>]</w:t>
              <w:tab/>
            </w:r>
            <w:r>
              <w:rPr>
                <w:rStyle w:val="IndexLink"/>
              </w:rPr>
              <w:t>156</w:t>
            </w:r>
          </w:hyperlink>
        </w:p>
        <w:p>
          <w:pPr>
            <w:pStyle w:val="Contents4"/>
            <w:tabs>
              <w:tab w:val="clear" w:pos="8176"/>
              <w:tab w:val="right" w:pos="9026" w:leader="dot"/>
            </w:tabs>
            <w:rPr/>
          </w:pPr>
          <w:hyperlink w:anchor="__RefHeading___Toc14873157_73709187">
            <w:r>
              <w:rPr>
                <w:webHidden/>
                <w:rStyle w:val="IndexLink"/>
                <w:rtl w:val="true"/>
              </w:rPr>
              <w:t>اشارة</w:t>
            </w:r>
            <w:r>
              <w:rPr>
                <w:rStyle w:val="IndexLink"/>
                <w:rtl w:val="true"/>
              </w:rPr>
              <w:tab/>
            </w:r>
            <w:r>
              <w:rPr>
                <w:rStyle w:val="IndexLink"/>
              </w:rPr>
              <w:t>156</w:t>
            </w:r>
          </w:hyperlink>
        </w:p>
        <w:p>
          <w:pPr>
            <w:pStyle w:val="Contents4"/>
            <w:tabs>
              <w:tab w:val="clear" w:pos="8176"/>
              <w:tab w:val="right" w:pos="9026" w:leader="dot"/>
            </w:tabs>
            <w:rPr/>
          </w:pPr>
          <w:hyperlink w:anchor="__RefHeading___Toc14873159_73709187">
            <w:r>
              <w:rPr>
                <w:webHidden/>
                <w:rStyle w:val="IndexLink"/>
                <w:rtl w:val="true"/>
              </w:rPr>
              <w:t>(</w:t>
            </w:r>
            <w:r>
              <w:rPr>
                <w:rStyle w:val="IndexLink"/>
                <w:rtl w:val="true"/>
              </w:rPr>
              <w:t>بیان</w:t>
            </w:r>
            <w:r>
              <w:rPr>
                <w:rStyle w:val="IndexLink"/>
                <w:rtl w:val="true"/>
              </w:rPr>
              <w:t>)</w:t>
              <w:tab/>
            </w:r>
            <w:r>
              <w:rPr>
                <w:rStyle w:val="IndexLink"/>
              </w:rPr>
              <w:t>158</w:t>
            </w:r>
          </w:hyperlink>
        </w:p>
        <w:p>
          <w:pPr>
            <w:pStyle w:val="Contents4"/>
            <w:tabs>
              <w:tab w:val="clear" w:pos="8176"/>
              <w:tab w:val="right" w:pos="9026" w:leader="dot"/>
            </w:tabs>
            <w:rPr/>
          </w:pPr>
          <w:hyperlink w:anchor="__RefHeading___Toc14873161_73709187">
            <w:r>
              <w:rPr>
                <w:webHidden/>
                <w:rStyle w:val="IndexLink"/>
                <w:rtl w:val="true"/>
              </w:rPr>
              <w:t>(</w:t>
            </w:r>
            <w:r>
              <w:rPr>
                <w:rStyle w:val="IndexLink"/>
                <w:rtl w:val="true"/>
              </w:rPr>
              <w:t>بحث روائی</w:t>
            </w:r>
            <w:r>
              <w:rPr>
                <w:rStyle w:val="IndexLink"/>
                <w:rtl w:val="true"/>
              </w:rPr>
              <w:t>)</w:t>
              <w:tab/>
            </w:r>
            <w:r>
              <w:rPr>
                <w:rStyle w:val="IndexLink"/>
              </w:rPr>
              <w:t>165</w:t>
            </w:r>
          </w:hyperlink>
        </w:p>
        <w:p>
          <w:pPr>
            <w:pStyle w:val="Contents3"/>
            <w:tabs>
              <w:tab w:val="clear" w:pos="8459"/>
              <w:tab w:val="right" w:pos="9026" w:leader="dot"/>
            </w:tabs>
            <w:rPr/>
          </w:pPr>
          <w:hyperlink w:anchor="__RefHeading___Toc14873163_73709187">
            <w:r>
              <w:rPr>
                <w:webHidden/>
                <w:rStyle w:val="IndexLink"/>
                <w:rtl w:val="true"/>
              </w:rPr>
              <w:t>[</w:t>
            </w:r>
            <w:r>
              <w:rPr>
                <w:rStyle w:val="IndexLink"/>
                <w:rtl w:val="true"/>
              </w:rPr>
              <w:t xml:space="preserve">سورة الحدید </w:t>
            </w:r>
            <w:r>
              <w:rPr>
                <w:rStyle w:val="IndexLink"/>
                <w:rtl w:val="true"/>
              </w:rPr>
              <w:t>(</w:t>
            </w:r>
            <w:r>
              <w:rPr>
                <w:rStyle w:val="IndexLink"/>
              </w:rPr>
              <w:t>57</w:t>
            </w:r>
            <w:r>
              <w:rPr>
                <w:rStyle w:val="IndexLink"/>
                <w:rtl w:val="true"/>
              </w:rPr>
              <w:t xml:space="preserve">): </w:t>
            </w:r>
            <w:r>
              <w:rPr>
                <w:rStyle w:val="IndexLink"/>
                <w:rtl w:val="true"/>
              </w:rPr>
              <w:t xml:space="preserve">الآیات </w:t>
            </w:r>
            <w:r>
              <w:rPr>
                <w:rStyle w:val="IndexLink"/>
              </w:rPr>
              <w:t>16</w:t>
            </w:r>
            <w:r>
              <w:rPr>
                <w:rStyle w:val="IndexLink"/>
                <w:rtl w:val="true"/>
              </w:rPr>
              <w:t xml:space="preserve"> </w:t>
            </w:r>
            <w:r>
              <w:rPr>
                <w:rStyle w:val="IndexLink"/>
                <w:rtl w:val="true"/>
              </w:rPr>
              <w:t xml:space="preserve">الی </w:t>
            </w:r>
            <w:r>
              <w:rPr>
                <w:rStyle w:val="IndexLink"/>
              </w:rPr>
              <w:t>24</w:t>
            </w:r>
            <w:r>
              <w:rPr>
                <w:rStyle w:val="IndexLink"/>
                <w:rtl w:val="true"/>
              </w:rPr>
              <w:t>]</w:t>
              <w:tab/>
            </w:r>
            <w:r>
              <w:rPr>
                <w:rStyle w:val="IndexLink"/>
              </w:rPr>
              <w:t>166</w:t>
            </w:r>
          </w:hyperlink>
        </w:p>
        <w:p>
          <w:pPr>
            <w:pStyle w:val="Contents4"/>
            <w:tabs>
              <w:tab w:val="clear" w:pos="8176"/>
              <w:tab w:val="right" w:pos="9026" w:leader="dot"/>
            </w:tabs>
            <w:rPr/>
          </w:pPr>
          <w:hyperlink w:anchor="__RefHeading___Toc14873165_73709187">
            <w:r>
              <w:rPr>
                <w:webHidden/>
                <w:rStyle w:val="IndexLink"/>
                <w:rtl w:val="true"/>
              </w:rPr>
              <w:t>اشارة</w:t>
            </w:r>
            <w:r>
              <w:rPr>
                <w:rStyle w:val="IndexLink"/>
                <w:rtl w:val="true"/>
              </w:rPr>
              <w:tab/>
            </w:r>
            <w:r>
              <w:rPr>
                <w:rStyle w:val="IndexLink"/>
              </w:rPr>
              <w:t>166</w:t>
            </w:r>
          </w:hyperlink>
        </w:p>
        <w:p>
          <w:pPr>
            <w:pStyle w:val="Contents4"/>
            <w:tabs>
              <w:tab w:val="clear" w:pos="8176"/>
              <w:tab w:val="right" w:pos="9026" w:leader="dot"/>
            </w:tabs>
            <w:rPr/>
          </w:pPr>
          <w:hyperlink w:anchor="__RefHeading___Toc14873167_73709187">
            <w:r>
              <w:rPr>
                <w:webHidden/>
                <w:rStyle w:val="IndexLink"/>
                <w:rtl w:val="true"/>
              </w:rPr>
              <w:t>(</w:t>
            </w:r>
            <w:r>
              <w:rPr>
                <w:rStyle w:val="IndexLink"/>
                <w:rtl w:val="true"/>
              </w:rPr>
              <w:t>بیان</w:t>
            </w:r>
            <w:r>
              <w:rPr>
                <w:rStyle w:val="IndexLink"/>
                <w:rtl w:val="true"/>
              </w:rPr>
              <w:t>)</w:t>
              <w:tab/>
            </w:r>
            <w:r>
              <w:rPr>
                <w:rStyle w:val="IndexLink"/>
              </w:rPr>
              <w:t>167</w:t>
            </w:r>
          </w:hyperlink>
        </w:p>
        <w:p>
          <w:pPr>
            <w:pStyle w:val="Contents4"/>
            <w:tabs>
              <w:tab w:val="clear" w:pos="8176"/>
              <w:tab w:val="right" w:pos="9026" w:leader="dot"/>
            </w:tabs>
            <w:rPr/>
          </w:pPr>
          <w:hyperlink w:anchor="__RefHeading___Toc14873169_73709187">
            <w:r>
              <w:rPr>
                <w:webHidden/>
                <w:rStyle w:val="IndexLink"/>
                <w:rtl w:val="true"/>
              </w:rPr>
              <w:t>(</w:t>
            </w:r>
            <w:r>
              <w:rPr>
                <w:rStyle w:val="IndexLink"/>
                <w:rtl w:val="true"/>
              </w:rPr>
              <w:t>بحث روائی</w:t>
            </w:r>
            <w:r>
              <w:rPr>
                <w:rStyle w:val="IndexLink"/>
                <w:rtl w:val="true"/>
              </w:rPr>
              <w:t>)</w:t>
              <w:tab/>
            </w:r>
            <w:r>
              <w:rPr>
                <w:rStyle w:val="IndexLink"/>
              </w:rPr>
              <w:t>175</w:t>
            </w:r>
          </w:hyperlink>
        </w:p>
        <w:p>
          <w:pPr>
            <w:pStyle w:val="Contents3"/>
            <w:tabs>
              <w:tab w:val="clear" w:pos="8459"/>
              <w:tab w:val="right" w:pos="9026" w:leader="dot"/>
            </w:tabs>
            <w:rPr/>
          </w:pPr>
          <w:hyperlink w:anchor="__RefHeading___Toc14873171_73709187">
            <w:r>
              <w:rPr>
                <w:webHidden/>
                <w:rStyle w:val="IndexLink"/>
                <w:rtl w:val="true"/>
              </w:rPr>
              <w:t>[</w:t>
            </w:r>
            <w:r>
              <w:rPr>
                <w:rStyle w:val="IndexLink"/>
                <w:rtl w:val="true"/>
              </w:rPr>
              <w:t xml:space="preserve">سورة الحدید </w:t>
            </w:r>
            <w:r>
              <w:rPr>
                <w:rStyle w:val="IndexLink"/>
                <w:rtl w:val="true"/>
              </w:rPr>
              <w:t>(</w:t>
            </w:r>
            <w:r>
              <w:rPr>
                <w:rStyle w:val="IndexLink"/>
              </w:rPr>
              <w:t>57</w:t>
            </w:r>
            <w:r>
              <w:rPr>
                <w:rStyle w:val="IndexLink"/>
                <w:rtl w:val="true"/>
              </w:rPr>
              <w:t xml:space="preserve">): </w:t>
            </w:r>
            <w:r>
              <w:rPr>
                <w:rStyle w:val="IndexLink"/>
                <w:rtl w:val="true"/>
              </w:rPr>
              <w:t xml:space="preserve">الآیات </w:t>
            </w:r>
            <w:r>
              <w:rPr>
                <w:rStyle w:val="IndexLink"/>
              </w:rPr>
              <w:t>25</w:t>
            </w:r>
            <w:r>
              <w:rPr>
                <w:rStyle w:val="IndexLink"/>
                <w:rtl w:val="true"/>
              </w:rPr>
              <w:t xml:space="preserve"> </w:t>
            </w:r>
            <w:r>
              <w:rPr>
                <w:rStyle w:val="IndexLink"/>
                <w:rtl w:val="true"/>
              </w:rPr>
              <w:t xml:space="preserve">الی </w:t>
            </w:r>
            <w:r>
              <w:rPr>
                <w:rStyle w:val="IndexLink"/>
              </w:rPr>
              <w:t>29</w:t>
            </w:r>
            <w:r>
              <w:rPr>
                <w:rStyle w:val="IndexLink"/>
                <w:rtl w:val="true"/>
              </w:rPr>
              <w:t>]</w:t>
              <w:tab/>
            </w:r>
            <w:r>
              <w:rPr>
                <w:rStyle w:val="IndexLink"/>
              </w:rPr>
              <w:t>177</w:t>
            </w:r>
          </w:hyperlink>
        </w:p>
        <w:p>
          <w:pPr>
            <w:pStyle w:val="Contents4"/>
            <w:tabs>
              <w:tab w:val="clear" w:pos="8176"/>
              <w:tab w:val="right" w:pos="9026" w:leader="dot"/>
            </w:tabs>
            <w:rPr/>
          </w:pPr>
          <w:hyperlink w:anchor="__RefHeading___Toc14873173_73709187">
            <w:r>
              <w:rPr>
                <w:webHidden/>
                <w:rStyle w:val="IndexLink"/>
                <w:rtl w:val="true"/>
              </w:rPr>
              <w:t>اشارة</w:t>
            </w:r>
            <w:r>
              <w:rPr>
                <w:rStyle w:val="IndexLink"/>
                <w:rtl w:val="true"/>
              </w:rPr>
              <w:tab/>
            </w:r>
            <w:r>
              <w:rPr>
                <w:rStyle w:val="IndexLink"/>
              </w:rPr>
              <w:t>177</w:t>
            </w:r>
          </w:hyperlink>
        </w:p>
        <w:p>
          <w:pPr>
            <w:pStyle w:val="Contents4"/>
            <w:tabs>
              <w:tab w:val="clear" w:pos="8176"/>
              <w:tab w:val="right" w:pos="9026" w:leader="dot"/>
            </w:tabs>
            <w:rPr/>
          </w:pPr>
          <w:hyperlink w:anchor="__RefHeading___Toc14873175_73709187">
            <w:r>
              <w:rPr>
                <w:webHidden/>
                <w:rStyle w:val="IndexLink"/>
                <w:rtl w:val="true"/>
              </w:rPr>
              <w:t>(</w:t>
            </w:r>
            <w:r>
              <w:rPr>
                <w:rStyle w:val="IndexLink"/>
                <w:rtl w:val="true"/>
              </w:rPr>
              <w:t>بیان</w:t>
            </w:r>
            <w:r>
              <w:rPr>
                <w:rStyle w:val="IndexLink"/>
                <w:rtl w:val="true"/>
              </w:rPr>
              <w:t>)</w:t>
              <w:tab/>
            </w:r>
            <w:r>
              <w:rPr>
                <w:rStyle w:val="IndexLink"/>
              </w:rPr>
              <w:t>177</w:t>
            </w:r>
          </w:hyperlink>
        </w:p>
        <w:p>
          <w:pPr>
            <w:pStyle w:val="Contents4"/>
            <w:tabs>
              <w:tab w:val="clear" w:pos="8176"/>
              <w:tab w:val="right" w:pos="9026" w:leader="dot"/>
            </w:tabs>
            <w:rPr/>
          </w:pPr>
          <w:hyperlink w:anchor="__RefHeading___Toc14873177_73709187">
            <w:r>
              <w:rPr>
                <w:webHidden/>
                <w:rStyle w:val="IndexLink"/>
                <w:rtl w:val="true"/>
              </w:rPr>
              <w:t>(</w:t>
            </w:r>
            <w:r>
              <w:rPr>
                <w:rStyle w:val="IndexLink"/>
                <w:rtl w:val="true"/>
              </w:rPr>
              <w:t>بحث روائی</w:t>
            </w:r>
            <w:r>
              <w:rPr>
                <w:rStyle w:val="IndexLink"/>
                <w:rtl w:val="true"/>
              </w:rPr>
              <w:t>)</w:t>
              <w:tab/>
            </w:r>
            <w:r>
              <w:rPr>
                <w:rStyle w:val="IndexLink"/>
              </w:rPr>
              <w:t>182</w:t>
            </w:r>
          </w:hyperlink>
        </w:p>
        <w:p>
          <w:pPr>
            <w:pStyle w:val="Contents2"/>
            <w:tabs>
              <w:tab w:val="clear" w:pos="8743"/>
              <w:tab w:val="right" w:pos="9026" w:leader="dot"/>
            </w:tabs>
            <w:rPr/>
          </w:pPr>
          <w:hyperlink w:anchor="__RefHeading___Toc14873179_73709187">
            <w:r>
              <w:rPr>
                <w:webHidden/>
                <w:rStyle w:val="IndexLink"/>
                <w:rtl w:val="true"/>
              </w:rPr>
              <w:t>(</w:t>
            </w:r>
            <w:r>
              <w:rPr>
                <w:rStyle w:val="IndexLink"/>
              </w:rPr>
              <w:t>58</w:t>
            </w:r>
            <w:r>
              <w:rPr>
                <w:rStyle w:val="IndexLink"/>
                <w:rtl w:val="true"/>
              </w:rPr>
              <w:t>) (</w:t>
            </w:r>
            <w:r>
              <w:rPr>
                <w:rStyle w:val="IndexLink"/>
                <w:rtl w:val="true"/>
              </w:rPr>
              <w:t>سورة المجادلة مدنیة، و هی اثنتان و عشرون آیة</w:t>
            </w:r>
            <w:r>
              <w:rPr>
                <w:rStyle w:val="IndexLink"/>
                <w:rtl w:val="true"/>
              </w:rPr>
              <w:t>)(</w:t>
            </w:r>
            <w:r>
              <w:rPr>
                <w:rStyle w:val="IndexLink"/>
              </w:rPr>
              <w:t>22</w:t>
            </w:r>
            <w:r>
              <w:rPr>
                <w:rStyle w:val="IndexLink"/>
                <w:rtl w:val="true"/>
              </w:rPr>
              <w:t>)</w:t>
              <w:tab/>
            </w:r>
            <w:r>
              <w:rPr>
                <w:rStyle w:val="IndexLink"/>
              </w:rPr>
              <w:t>183</w:t>
            </w:r>
          </w:hyperlink>
        </w:p>
        <w:p>
          <w:pPr>
            <w:pStyle w:val="Contents3"/>
            <w:tabs>
              <w:tab w:val="clear" w:pos="8459"/>
              <w:tab w:val="right" w:pos="9026" w:leader="dot"/>
            </w:tabs>
            <w:rPr/>
          </w:pPr>
          <w:hyperlink w:anchor="__RefHeading___Toc14873181_73709187">
            <w:r>
              <w:rPr>
                <w:webHidden/>
                <w:rStyle w:val="IndexLink"/>
                <w:rtl w:val="true"/>
              </w:rPr>
              <w:t>[</w:t>
            </w:r>
            <w:r>
              <w:rPr>
                <w:rStyle w:val="IndexLink"/>
                <w:rtl w:val="true"/>
              </w:rPr>
              <w:t xml:space="preserve">سورة المجادلة </w:t>
            </w:r>
            <w:r>
              <w:rPr>
                <w:rStyle w:val="IndexLink"/>
                <w:rtl w:val="true"/>
              </w:rPr>
              <w:t>(</w:t>
            </w:r>
            <w:r>
              <w:rPr>
                <w:rStyle w:val="IndexLink"/>
              </w:rPr>
              <w:t>58</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6</w:t>
            </w:r>
            <w:r>
              <w:rPr>
                <w:rStyle w:val="IndexLink"/>
                <w:rtl w:val="true"/>
              </w:rPr>
              <w:t>]</w:t>
              <w:tab/>
            </w:r>
            <w:r>
              <w:rPr>
                <w:rStyle w:val="IndexLink"/>
              </w:rPr>
              <w:t>183</w:t>
            </w:r>
          </w:hyperlink>
        </w:p>
        <w:p>
          <w:pPr>
            <w:pStyle w:val="Contents4"/>
            <w:tabs>
              <w:tab w:val="clear" w:pos="8176"/>
              <w:tab w:val="right" w:pos="9026" w:leader="dot"/>
            </w:tabs>
            <w:rPr/>
          </w:pPr>
          <w:hyperlink w:anchor="__RefHeading___Toc14873183_73709187">
            <w:r>
              <w:rPr>
                <w:webHidden/>
                <w:rStyle w:val="IndexLink"/>
                <w:rtl w:val="true"/>
              </w:rPr>
              <w:t>اشارة</w:t>
            </w:r>
            <w:r>
              <w:rPr>
                <w:rStyle w:val="IndexLink"/>
                <w:rtl w:val="true"/>
              </w:rPr>
              <w:tab/>
            </w:r>
            <w:r>
              <w:rPr>
                <w:rStyle w:val="IndexLink"/>
              </w:rPr>
              <w:t>183</w:t>
            </w:r>
          </w:hyperlink>
        </w:p>
        <w:p>
          <w:pPr>
            <w:pStyle w:val="Contents4"/>
            <w:tabs>
              <w:tab w:val="clear" w:pos="8176"/>
              <w:tab w:val="right" w:pos="9026" w:leader="dot"/>
            </w:tabs>
            <w:rPr/>
          </w:pPr>
          <w:hyperlink w:anchor="__RefHeading___Toc14873185_73709187">
            <w:r>
              <w:rPr>
                <w:webHidden/>
                <w:rStyle w:val="IndexLink"/>
                <w:rtl w:val="true"/>
              </w:rPr>
              <w:t>بیان</w:t>
            </w:r>
            <w:r>
              <w:rPr>
                <w:rStyle w:val="IndexLink"/>
                <w:rtl w:val="true"/>
              </w:rPr>
              <w:tab/>
            </w:r>
            <w:r>
              <w:rPr>
                <w:rStyle w:val="IndexLink"/>
              </w:rPr>
              <w:t>184</w:t>
            </w:r>
          </w:hyperlink>
        </w:p>
        <w:p>
          <w:pPr>
            <w:pStyle w:val="Contents4"/>
            <w:tabs>
              <w:tab w:val="clear" w:pos="8176"/>
              <w:tab w:val="right" w:pos="9026" w:leader="dot"/>
            </w:tabs>
            <w:rPr/>
          </w:pPr>
          <w:hyperlink w:anchor="__RefHeading___Toc14873187_73709187">
            <w:r>
              <w:rPr>
                <w:webHidden/>
                <w:rStyle w:val="IndexLink"/>
                <w:rtl w:val="true"/>
              </w:rPr>
              <w:t>(</w:t>
            </w:r>
            <w:r>
              <w:rPr>
                <w:rStyle w:val="IndexLink"/>
                <w:rtl w:val="true"/>
              </w:rPr>
              <w:t>بحث روائی</w:t>
            </w:r>
            <w:r>
              <w:rPr>
                <w:rStyle w:val="IndexLink"/>
                <w:rtl w:val="true"/>
              </w:rPr>
              <w:t>)</w:t>
              <w:tab/>
            </w:r>
            <w:r>
              <w:rPr>
                <w:rStyle w:val="IndexLink"/>
              </w:rPr>
              <w:t>188</w:t>
            </w:r>
          </w:hyperlink>
        </w:p>
        <w:p>
          <w:pPr>
            <w:pStyle w:val="Contents3"/>
            <w:tabs>
              <w:tab w:val="clear" w:pos="8459"/>
              <w:tab w:val="right" w:pos="9026" w:leader="dot"/>
            </w:tabs>
            <w:rPr/>
          </w:pPr>
          <w:hyperlink w:anchor="__RefHeading___Toc14873189_73709187">
            <w:r>
              <w:rPr>
                <w:webHidden/>
                <w:rStyle w:val="IndexLink"/>
                <w:rtl w:val="true"/>
              </w:rPr>
              <w:t>[</w:t>
            </w:r>
            <w:r>
              <w:rPr>
                <w:rStyle w:val="IndexLink"/>
                <w:rtl w:val="true"/>
              </w:rPr>
              <w:t xml:space="preserve">سورة المجادلة </w:t>
            </w:r>
            <w:r>
              <w:rPr>
                <w:rStyle w:val="IndexLink"/>
                <w:rtl w:val="true"/>
              </w:rPr>
              <w:t>(</w:t>
            </w:r>
            <w:r>
              <w:rPr>
                <w:rStyle w:val="IndexLink"/>
              </w:rPr>
              <w:t>58</w:t>
            </w:r>
            <w:r>
              <w:rPr>
                <w:rStyle w:val="IndexLink"/>
                <w:rtl w:val="true"/>
              </w:rPr>
              <w:t xml:space="preserve">): </w:t>
            </w:r>
            <w:r>
              <w:rPr>
                <w:rStyle w:val="IndexLink"/>
                <w:rtl w:val="true"/>
              </w:rPr>
              <w:t xml:space="preserve">الآیات </w:t>
            </w:r>
            <w:r>
              <w:rPr>
                <w:rStyle w:val="IndexLink"/>
              </w:rPr>
              <w:t>7</w:t>
            </w:r>
            <w:r>
              <w:rPr>
                <w:rStyle w:val="IndexLink"/>
                <w:rtl w:val="true"/>
              </w:rPr>
              <w:t xml:space="preserve"> </w:t>
            </w:r>
            <w:r>
              <w:rPr>
                <w:rStyle w:val="IndexLink"/>
                <w:rtl w:val="true"/>
              </w:rPr>
              <w:t xml:space="preserve">الی </w:t>
            </w:r>
            <w:r>
              <w:rPr>
                <w:rStyle w:val="IndexLink"/>
              </w:rPr>
              <w:t>13</w:t>
            </w:r>
            <w:r>
              <w:rPr>
                <w:rStyle w:val="IndexLink"/>
                <w:rtl w:val="true"/>
              </w:rPr>
              <w:t>]</w:t>
              <w:tab/>
            </w:r>
            <w:r>
              <w:rPr>
                <w:rStyle w:val="IndexLink"/>
              </w:rPr>
              <w:t>189</w:t>
            </w:r>
          </w:hyperlink>
        </w:p>
        <w:p>
          <w:pPr>
            <w:pStyle w:val="Contents4"/>
            <w:tabs>
              <w:tab w:val="clear" w:pos="8176"/>
              <w:tab w:val="right" w:pos="9026" w:leader="dot"/>
            </w:tabs>
            <w:rPr/>
          </w:pPr>
          <w:hyperlink w:anchor="__RefHeading___Toc14873191_73709187">
            <w:r>
              <w:rPr>
                <w:webHidden/>
                <w:rStyle w:val="IndexLink"/>
                <w:rtl w:val="true"/>
              </w:rPr>
              <w:t>اشارة</w:t>
            </w:r>
            <w:r>
              <w:rPr>
                <w:rStyle w:val="IndexLink"/>
                <w:rtl w:val="true"/>
              </w:rPr>
              <w:tab/>
            </w:r>
            <w:r>
              <w:rPr>
                <w:rStyle w:val="IndexLink"/>
              </w:rPr>
              <w:t>189</w:t>
            </w:r>
          </w:hyperlink>
        </w:p>
        <w:p>
          <w:pPr>
            <w:pStyle w:val="Contents4"/>
            <w:tabs>
              <w:tab w:val="clear" w:pos="8176"/>
              <w:tab w:val="right" w:pos="9026" w:leader="dot"/>
            </w:tabs>
            <w:rPr/>
          </w:pPr>
          <w:hyperlink w:anchor="__RefHeading___Toc14873193_73709187">
            <w:r>
              <w:rPr>
                <w:webHidden/>
                <w:rStyle w:val="IndexLink"/>
                <w:rtl w:val="true"/>
              </w:rPr>
              <w:t>(</w:t>
            </w:r>
            <w:r>
              <w:rPr>
                <w:rStyle w:val="IndexLink"/>
                <w:rtl w:val="true"/>
              </w:rPr>
              <w:t>بیان</w:t>
            </w:r>
            <w:r>
              <w:rPr>
                <w:rStyle w:val="IndexLink"/>
                <w:rtl w:val="true"/>
              </w:rPr>
              <w:t>)</w:t>
              <w:tab/>
            </w:r>
            <w:r>
              <w:rPr>
                <w:rStyle w:val="IndexLink"/>
              </w:rPr>
              <w:t>192</w:t>
            </w:r>
          </w:hyperlink>
        </w:p>
        <w:p>
          <w:pPr>
            <w:pStyle w:val="Contents4"/>
            <w:tabs>
              <w:tab w:val="clear" w:pos="8176"/>
              <w:tab w:val="right" w:pos="9026" w:leader="dot"/>
            </w:tabs>
            <w:rPr/>
          </w:pPr>
          <w:hyperlink w:anchor="__RefHeading___Toc14873195_73709187">
            <w:r>
              <w:rPr>
                <w:webHidden/>
                <w:rStyle w:val="IndexLink"/>
                <w:rtl w:val="true"/>
              </w:rPr>
              <w:t>(</w:t>
            </w:r>
            <w:r>
              <w:rPr>
                <w:rStyle w:val="IndexLink"/>
                <w:rtl w:val="true"/>
              </w:rPr>
              <w:t>بحث روائی</w:t>
            </w:r>
            <w:r>
              <w:rPr>
                <w:rStyle w:val="IndexLink"/>
                <w:rtl w:val="true"/>
              </w:rPr>
              <w:t>)</w:t>
              <w:tab/>
            </w:r>
            <w:r>
              <w:rPr>
                <w:rStyle w:val="IndexLink"/>
              </w:rPr>
              <w:t>198</w:t>
            </w:r>
          </w:hyperlink>
        </w:p>
        <w:p>
          <w:pPr>
            <w:pStyle w:val="Contents3"/>
            <w:tabs>
              <w:tab w:val="clear" w:pos="8459"/>
              <w:tab w:val="right" w:pos="9026" w:leader="dot"/>
            </w:tabs>
            <w:rPr/>
          </w:pPr>
          <w:hyperlink w:anchor="__RefHeading___Toc14873197_73709187">
            <w:r>
              <w:rPr>
                <w:webHidden/>
                <w:rStyle w:val="IndexLink"/>
                <w:rtl w:val="true"/>
              </w:rPr>
              <w:t>[</w:t>
            </w:r>
            <w:r>
              <w:rPr>
                <w:rStyle w:val="IndexLink"/>
                <w:rtl w:val="true"/>
              </w:rPr>
              <w:t xml:space="preserve">سورة المجادلة </w:t>
            </w:r>
            <w:r>
              <w:rPr>
                <w:rStyle w:val="IndexLink"/>
                <w:rtl w:val="true"/>
              </w:rPr>
              <w:t>(</w:t>
            </w:r>
            <w:r>
              <w:rPr>
                <w:rStyle w:val="IndexLink"/>
              </w:rPr>
              <w:t>58</w:t>
            </w:r>
            <w:r>
              <w:rPr>
                <w:rStyle w:val="IndexLink"/>
                <w:rtl w:val="true"/>
              </w:rPr>
              <w:t xml:space="preserve">): </w:t>
            </w:r>
            <w:r>
              <w:rPr>
                <w:rStyle w:val="IndexLink"/>
                <w:rtl w:val="true"/>
              </w:rPr>
              <w:t xml:space="preserve">الآیات </w:t>
            </w:r>
            <w:r>
              <w:rPr>
                <w:rStyle w:val="IndexLink"/>
              </w:rPr>
              <w:t>14</w:t>
            </w:r>
            <w:r>
              <w:rPr>
                <w:rStyle w:val="IndexLink"/>
                <w:rtl w:val="true"/>
              </w:rPr>
              <w:t xml:space="preserve"> </w:t>
            </w:r>
            <w:r>
              <w:rPr>
                <w:rStyle w:val="IndexLink"/>
                <w:rtl w:val="true"/>
              </w:rPr>
              <w:t xml:space="preserve">الی </w:t>
            </w:r>
            <w:r>
              <w:rPr>
                <w:rStyle w:val="IndexLink"/>
              </w:rPr>
              <w:t>22</w:t>
            </w:r>
            <w:r>
              <w:rPr>
                <w:rStyle w:val="IndexLink"/>
                <w:rtl w:val="true"/>
              </w:rPr>
              <w:t>]</w:t>
              <w:tab/>
            </w:r>
            <w:r>
              <w:rPr>
                <w:rStyle w:val="IndexLink"/>
              </w:rPr>
              <w:t>199</w:t>
            </w:r>
          </w:hyperlink>
        </w:p>
        <w:p>
          <w:pPr>
            <w:pStyle w:val="Contents4"/>
            <w:tabs>
              <w:tab w:val="clear" w:pos="8176"/>
              <w:tab w:val="right" w:pos="9026" w:leader="dot"/>
            </w:tabs>
            <w:rPr/>
          </w:pPr>
          <w:hyperlink w:anchor="__RefHeading___Toc14873199_73709187">
            <w:r>
              <w:rPr>
                <w:webHidden/>
                <w:rStyle w:val="IndexLink"/>
                <w:rtl w:val="true"/>
              </w:rPr>
              <w:t>اشارة</w:t>
            </w:r>
            <w:r>
              <w:rPr>
                <w:rStyle w:val="IndexLink"/>
                <w:rtl w:val="true"/>
              </w:rPr>
              <w:tab/>
            </w:r>
            <w:r>
              <w:rPr>
                <w:rStyle w:val="IndexLink"/>
              </w:rPr>
              <w:t>199</w:t>
            </w:r>
          </w:hyperlink>
        </w:p>
        <w:p>
          <w:pPr>
            <w:pStyle w:val="Contents4"/>
            <w:tabs>
              <w:tab w:val="clear" w:pos="8176"/>
              <w:tab w:val="right" w:pos="9026" w:leader="dot"/>
            </w:tabs>
            <w:rPr/>
          </w:pPr>
          <w:hyperlink w:anchor="__RefHeading___Toc14873201_73709187">
            <w:r>
              <w:rPr>
                <w:webHidden/>
                <w:rStyle w:val="IndexLink"/>
                <w:rtl w:val="true"/>
              </w:rPr>
              <w:t>(</w:t>
            </w:r>
            <w:r>
              <w:rPr>
                <w:rStyle w:val="IndexLink"/>
                <w:rtl w:val="true"/>
              </w:rPr>
              <w:t>بیان</w:t>
            </w:r>
            <w:r>
              <w:rPr>
                <w:rStyle w:val="IndexLink"/>
                <w:rtl w:val="true"/>
              </w:rPr>
              <w:t>)</w:t>
              <w:tab/>
            </w:r>
            <w:r>
              <w:rPr>
                <w:rStyle w:val="IndexLink"/>
              </w:rPr>
              <w:t>200</w:t>
            </w:r>
          </w:hyperlink>
        </w:p>
        <w:p>
          <w:pPr>
            <w:pStyle w:val="Contents4"/>
            <w:tabs>
              <w:tab w:val="clear" w:pos="8176"/>
              <w:tab w:val="right" w:pos="9026" w:leader="dot"/>
            </w:tabs>
            <w:rPr/>
          </w:pPr>
          <w:hyperlink w:anchor="__RefHeading___Toc14873203_73709187">
            <w:r>
              <w:rPr>
                <w:webHidden/>
                <w:rStyle w:val="IndexLink"/>
                <w:rtl w:val="true"/>
              </w:rPr>
              <w:t>(</w:t>
            </w:r>
            <w:r>
              <w:rPr>
                <w:rStyle w:val="IndexLink"/>
                <w:rtl w:val="true"/>
              </w:rPr>
              <w:t>بحث روائی</w:t>
            </w:r>
            <w:r>
              <w:rPr>
                <w:rStyle w:val="IndexLink"/>
                <w:rtl w:val="true"/>
              </w:rPr>
              <w:t>)</w:t>
              <w:tab/>
            </w:r>
            <w:r>
              <w:rPr>
                <w:rStyle w:val="IndexLink"/>
              </w:rPr>
              <w:t>206</w:t>
            </w:r>
          </w:hyperlink>
        </w:p>
        <w:p>
          <w:pPr>
            <w:pStyle w:val="Contents2"/>
            <w:tabs>
              <w:tab w:val="clear" w:pos="8743"/>
              <w:tab w:val="right" w:pos="9026" w:leader="dot"/>
            </w:tabs>
            <w:rPr/>
          </w:pPr>
          <w:hyperlink w:anchor="__RefHeading___Toc14873205_73709187">
            <w:r>
              <w:rPr>
                <w:webHidden/>
                <w:rStyle w:val="IndexLink"/>
                <w:rtl w:val="true"/>
              </w:rPr>
              <w:t>(</w:t>
            </w:r>
            <w:r>
              <w:rPr>
                <w:rStyle w:val="IndexLink"/>
              </w:rPr>
              <w:t>59</w:t>
            </w:r>
            <w:r>
              <w:rPr>
                <w:rStyle w:val="IndexLink"/>
                <w:rtl w:val="true"/>
              </w:rPr>
              <w:t>) (</w:t>
            </w:r>
            <w:r>
              <w:rPr>
                <w:rStyle w:val="IndexLink"/>
                <w:rtl w:val="true"/>
              </w:rPr>
              <w:t>سورة الحشر مدنیة و هی أربع و عشرون آیة</w:t>
            </w:r>
            <w:r>
              <w:rPr>
                <w:rStyle w:val="IndexLink"/>
                <w:rtl w:val="true"/>
              </w:rPr>
              <w:t>)(</w:t>
            </w:r>
            <w:r>
              <w:rPr>
                <w:rStyle w:val="IndexLink"/>
              </w:rPr>
              <w:t>24</w:t>
            </w:r>
            <w:r>
              <w:rPr>
                <w:rStyle w:val="IndexLink"/>
                <w:rtl w:val="true"/>
              </w:rPr>
              <w:t>)</w:t>
              <w:tab/>
            </w:r>
            <w:r>
              <w:rPr>
                <w:rStyle w:val="IndexLink"/>
              </w:rPr>
              <w:t>207</w:t>
            </w:r>
          </w:hyperlink>
        </w:p>
        <w:p>
          <w:pPr>
            <w:pStyle w:val="Contents3"/>
            <w:tabs>
              <w:tab w:val="clear" w:pos="8459"/>
              <w:tab w:val="right" w:pos="9026" w:leader="dot"/>
            </w:tabs>
            <w:rPr/>
          </w:pPr>
          <w:hyperlink w:anchor="__RefHeading___Toc14873207_73709187">
            <w:r>
              <w:rPr>
                <w:webHidden/>
                <w:rStyle w:val="IndexLink"/>
                <w:rtl w:val="true"/>
              </w:rPr>
              <w:t>[</w:t>
            </w:r>
            <w:r>
              <w:rPr>
                <w:rStyle w:val="IndexLink"/>
                <w:rtl w:val="true"/>
              </w:rPr>
              <w:t xml:space="preserve">سورة الحشر </w:t>
            </w:r>
            <w:r>
              <w:rPr>
                <w:rStyle w:val="IndexLink"/>
                <w:rtl w:val="true"/>
              </w:rPr>
              <w:t>(</w:t>
            </w:r>
            <w:r>
              <w:rPr>
                <w:rStyle w:val="IndexLink"/>
              </w:rPr>
              <w:t>59</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10</w:t>
            </w:r>
            <w:r>
              <w:rPr>
                <w:rStyle w:val="IndexLink"/>
                <w:rtl w:val="true"/>
              </w:rPr>
              <w:t>]</w:t>
              <w:tab/>
            </w:r>
            <w:r>
              <w:rPr>
                <w:rStyle w:val="IndexLink"/>
              </w:rPr>
              <w:t>207</w:t>
            </w:r>
          </w:hyperlink>
        </w:p>
        <w:p>
          <w:pPr>
            <w:pStyle w:val="Contents4"/>
            <w:tabs>
              <w:tab w:val="clear" w:pos="8176"/>
              <w:tab w:val="right" w:pos="9026" w:leader="dot"/>
            </w:tabs>
            <w:rPr/>
          </w:pPr>
          <w:hyperlink w:anchor="__RefHeading___Toc14873209_73709187">
            <w:r>
              <w:rPr>
                <w:webHidden/>
                <w:rStyle w:val="IndexLink"/>
                <w:rtl w:val="true"/>
              </w:rPr>
              <w:t>اشارة</w:t>
            </w:r>
            <w:r>
              <w:rPr>
                <w:rStyle w:val="IndexLink"/>
                <w:rtl w:val="true"/>
              </w:rPr>
              <w:tab/>
            </w:r>
            <w:r>
              <w:rPr>
                <w:rStyle w:val="IndexLink"/>
              </w:rPr>
              <w:t>207</w:t>
            </w:r>
          </w:hyperlink>
        </w:p>
        <w:p>
          <w:pPr>
            <w:pStyle w:val="Contents4"/>
            <w:tabs>
              <w:tab w:val="clear" w:pos="8176"/>
              <w:tab w:val="right" w:pos="9026" w:leader="dot"/>
            </w:tabs>
            <w:rPr/>
          </w:pPr>
          <w:hyperlink w:anchor="__RefHeading___Toc14873211_73709187">
            <w:r>
              <w:rPr>
                <w:webHidden/>
                <w:rStyle w:val="IndexLink"/>
                <w:rtl w:val="true"/>
              </w:rPr>
              <w:t>(</w:t>
            </w:r>
            <w:r>
              <w:rPr>
                <w:rStyle w:val="IndexLink"/>
                <w:rtl w:val="true"/>
              </w:rPr>
              <w:t>بیان</w:t>
            </w:r>
            <w:r>
              <w:rPr>
                <w:rStyle w:val="IndexLink"/>
                <w:rtl w:val="true"/>
              </w:rPr>
              <w:t>)</w:t>
              <w:tab/>
            </w:r>
            <w:r>
              <w:rPr>
                <w:rStyle w:val="IndexLink"/>
              </w:rPr>
              <w:t>209</w:t>
            </w:r>
          </w:hyperlink>
        </w:p>
        <w:p>
          <w:pPr>
            <w:pStyle w:val="Contents4"/>
            <w:tabs>
              <w:tab w:val="clear" w:pos="8176"/>
              <w:tab w:val="right" w:pos="9026" w:leader="dot"/>
            </w:tabs>
            <w:rPr/>
          </w:pPr>
          <w:hyperlink w:anchor="__RefHeading___Toc14873213_73709187">
            <w:r>
              <w:rPr>
                <w:webHidden/>
                <w:rStyle w:val="IndexLink"/>
                <w:rtl w:val="true"/>
              </w:rPr>
              <w:t>(</w:t>
            </w:r>
            <w:r>
              <w:rPr>
                <w:rStyle w:val="IndexLink"/>
                <w:rtl w:val="true"/>
              </w:rPr>
              <w:t>بحث روائی</w:t>
            </w:r>
            <w:r>
              <w:rPr>
                <w:rStyle w:val="IndexLink"/>
                <w:rtl w:val="true"/>
              </w:rPr>
              <w:t>)</w:t>
              <w:tab/>
            </w:r>
            <w:r>
              <w:rPr>
                <w:rStyle w:val="IndexLink"/>
              </w:rPr>
              <w:t>215</w:t>
            </w:r>
          </w:hyperlink>
        </w:p>
        <w:p>
          <w:pPr>
            <w:pStyle w:val="Contents3"/>
            <w:tabs>
              <w:tab w:val="clear" w:pos="8459"/>
              <w:tab w:val="right" w:pos="9026" w:leader="dot"/>
            </w:tabs>
            <w:rPr/>
          </w:pPr>
          <w:hyperlink w:anchor="__RefHeading___Toc14873215_73709187">
            <w:r>
              <w:rPr>
                <w:webHidden/>
                <w:rStyle w:val="IndexLink"/>
                <w:rtl w:val="true"/>
              </w:rPr>
              <w:t>[</w:t>
            </w:r>
            <w:r>
              <w:rPr>
                <w:rStyle w:val="IndexLink"/>
                <w:rtl w:val="true"/>
              </w:rPr>
              <w:t xml:space="preserve">سورة الحشر </w:t>
            </w:r>
            <w:r>
              <w:rPr>
                <w:rStyle w:val="IndexLink"/>
                <w:rtl w:val="true"/>
              </w:rPr>
              <w:t>(</w:t>
            </w:r>
            <w:r>
              <w:rPr>
                <w:rStyle w:val="IndexLink"/>
              </w:rPr>
              <w:t>59</w:t>
            </w:r>
            <w:r>
              <w:rPr>
                <w:rStyle w:val="IndexLink"/>
                <w:rtl w:val="true"/>
              </w:rPr>
              <w:t xml:space="preserve">): </w:t>
            </w:r>
            <w:r>
              <w:rPr>
                <w:rStyle w:val="IndexLink"/>
                <w:rtl w:val="true"/>
              </w:rPr>
              <w:t xml:space="preserve">الآیات </w:t>
            </w:r>
            <w:r>
              <w:rPr>
                <w:rStyle w:val="IndexLink"/>
              </w:rPr>
              <w:t>11</w:t>
            </w:r>
            <w:r>
              <w:rPr>
                <w:rStyle w:val="IndexLink"/>
                <w:rtl w:val="true"/>
              </w:rPr>
              <w:t xml:space="preserve"> </w:t>
            </w:r>
            <w:r>
              <w:rPr>
                <w:rStyle w:val="IndexLink"/>
                <w:rtl w:val="true"/>
              </w:rPr>
              <w:t xml:space="preserve">الی </w:t>
            </w:r>
            <w:r>
              <w:rPr>
                <w:rStyle w:val="IndexLink"/>
              </w:rPr>
              <w:t>17</w:t>
            </w:r>
            <w:r>
              <w:rPr>
                <w:rStyle w:val="IndexLink"/>
                <w:rtl w:val="true"/>
              </w:rPr>
              <w:t>]</w:t>
              <w:tab/>
            </w:r>
            <w:r>
              <w:rPr>
                <w:rStyle w:val="IndexLink"/>
              </w:rPr>
              <w:t>218</w:t>
            </w:r>
          </w:hyperlink>
        </w:p>
        <w:p>
          <w:pPr>
            <w:pStyle w:val="Contents4"/>
            <w:tabs>
              <w:tab w:val="clear" w:pos="8176"/>
              <w:tab w:val="right" w:pos="9026" w:leader="dot"/>
            </w:tabs>
            <w:rPr/>
          </w:pPr>
          <w:hyperlink w:anchor="__RefHeading___Toc14873217_73709187">
            <w:r>
              <w:rPr>
                <w:webHidden/>
                <w:rStyle w:val="IndexLink"/>
                <w:rtl w:val="true"/>
              </w:rPr>
              <w:t>اشارة</w:t>
            </w:r>
            <w:r>
              <w:rPr>
                <w:rStyle w:val="IndexLink"/>
                <w:rtl w:val="true"/>
              </w:rPr>
              <w:tab/>
            </w:r>
            <w:r>
              <w:rPr>
                <w:rStyle w:val="IndexLink"/>
              </w:rPr>
              <w:t>218</w:t>
            </w:r>
          </w:hyperlink>
        </w:p>
        <w:p>
          <w:pPr>
            <w:pStyle w:val="Contents4"/>
            <w:tabs>
              <w:tab w:val="clear" w:pos="8176"/>
              <w:tab w:val="right" w:pos="9026" w:leader="dot"/>
            </w:tabs>
            <w:rPr/>
          </w:pPr>
          <w:hyperlink w:anchor="__RefHeading___Toc14873219_73709187">
            <w:r>
              <w:rPr>
                <w:webHidden/>
                <w:rStyle w:val="IndexLink"/>
                <w:rtl w:val="true"/>
              </w:rPr>
              <w:t>(</w:t>
            </w:r>
            <w:r>
              <w:rPr>
                <w:rStyle w:val="IndexLink"/>
                <w:rtl w:val="true"/>
              </w:rPr>
              <w:t>بیان</w:t>
            </w:r>
            <w:r>
              <w:rPr>
                <w:rStyle w:val="IndexLink"/>
                <w:rtl w:val="true"/>
              </w:rPr>
              <w:t>)</w:t>
              <w:tab/>
            </w:r>
            <w:r>
              <w:rPr>
                <w:rStyle w:val="IndexLink"/>
              </w:rPr>
              <w:t>219</w:t>
            </w:r>
          </w:hyperlink>
        </w:p>
        <w:p>
          <w:pPr>
            <w:pStyle w:val="Contents4"/>
            <w:tabs>
              <w:tab w:val="clear" w:pos="8176"/>
              <w:tab w:val="right" w:pos="9026" w:leader="dot"/>
            </w:tabs>
            <w:rPr/>
          </w:pPr>
          <w:hyperlink w:anchor="__RefHeading___Toc14873221_73709187">
            <w:r>
              <w:rPr>
                <w:webHidden/>
                <w:rStyle w:val="IndexLink"/>
                <w:rtl w:val="true"/>
              </w:rPr>
              <w:t>(</w:t>
            </w:r>
            <w:r>
              <w:rPr>
                <w:rStyle w:val="IndexLink"/>
                <w:rtl w:val="true"/>
              </w:rPr>
              <w:t>بحث روائی</w:t>
            </w:r>
            <w:r>
              <w:rPr>
                <w:rStyle w:val="IndexLink"/>
                <w:rtl w:val="true"/>
              </w:rPr>
              <w:t>)</w:t>
              <w:tab/>
            </w:r>
            <w:r>
              <w:rPr>
                <w:rStyle w:val="IndexLink"/>
              </w:rPr>
              <w:t>222</w:t>
            </w:r>
          </w:hyperlink>
        </w:p>
        <w:p>
          <w:pPr>
            <w:pStyle w:val="Contents3"/>
            <w:tabs>
              <w:tab w:val="clear" w:pos="8459"/>
              <w:tab w:val="right" w:pos="9026" w:leader="dot"/>
            </w:tabs>
            <w:rPr/>
          </w:pPr>
          <w:hyperlink w:anchor="__RefHeading___Toc14873223_73709187">
            <w:r>
              <w:rPr>
                <w:webHidden/>
                <w:rStyle w:val="IndexLink"/>
                <w:rtl w:val="true"/>
              </w:rPr>
              <w:t>[</w:t>
            </w:r>
            <w:r>
              <w:rPr>
                <w:rStyle w:val="IndexLink"/>
                <w:rtl w:val="true"/>
              </w:rPr>
              <w:t xml:space="preserve">سورة الحشر </w:t>
            </w:r>
            <w:r>
              <w:rPr>
                <w:rStyle w:val="IndexLink"/>
                <w:rtl w:val="true"/>
              </w:rPr>
              <w:t>(</w:t>
            </w:r>
            <w:r>
              <w:rPr>
                <w:rStyle w:val="IndexLink"/>
              </w:rPr>
              <w:t>59</w:t>
            </w:r>
            <w:r>
              <w:rPr>
                <w:rStyle w:val="IndexLink"/>
                <w:rtl w:val="true"/>
              </w:rPr>
              <w:t xml:space="preserve">): </w:t>
            </w:r>
            <w:r>
              <w:rPr>
                <w:rStyle w:val="IndexLink"/>
                <w:rtl w:val="true"/>
              </w:rPr>
              <w:t xml:space="preserve">الآیات </w:t>
            </w:r>
            <w:r>
              <w:rPr>
                <w:rStyle w:val="IndexLink"/>
              </w:rPr>
              <w:t>18</w:t>
            </w:r>
            <w:r>
              <w:rPr>
                <w:rStyle w:val="IndexLink"/>
                <w:rtl w:val="true"/>
              </w:rPr>
              <w:t xml:space="preserve"> </w:t>
            </w:r>
            <w:r>
              <w:rPr>
                <w:rStyle w:val="IndexLink"/>
                <w:rtl w:val="true"/>
              </w:rPr>
              <w:t xml:space="preserve">الی </w:t>
            </w:r>
            <w:r>
              <w:rPr>
                <w:rStyle w:val="IndexLink"/>
              </w:rPr>
              <w:t>24</w:t>
            </w:r>
            <w:r>
              <w:rPr>
                <w:rStyle w:val="IndexLink"/>
                <w:rtl w:val="true"/>
              </w:rPr>
              <w:t>]</w:t>
              <w:tab/>
            </w:r>
            <w:r>
              <w:rPr>
                <w:rStyle w:val="IndexLink"/>
              </w:rPr>
              <w:t>223</w:t>
            </w:r>
          </w:hyperlink>
        </w:p>
        <w:p>
          <w:pPr>
            <w:pStyle w:val="Contents4"/>
            <w:tabs>
              <w:tab w:val="clear" w:pos="8176"/>
              <w:tab w:val="right" w:pos="9026" w:leader="dot"/>
            </w:tabs>
            <w:rPr/>
          </w:pPr>
          <w:hyperlink w:anchor="__RefHeading___Toc14873225_73709187">
            <w:r>
              <w:rPr>
                <w:webHidden/>
                <w:rStyle w:val="IndexLink"/>
                <w:rtl w:val="true"/>
              </w:rPr>
              <w:t>اشارة</w:t>
            </w:r>
            <w:r>
              <w:rPr>
                <w:rStyle w:val="IndexLink"/>
                <w:rtl w:val="true"/>
              </w:rPr>
              <w:tab/>
            </w:r>
            <w:r>
              <w:rPr>
                <w:rStyle w:val="IndexLink"/>
              </w:rPr>
              <w:t>223</w:t>
            </w:r>
          </w:hyperlink>
        </w:p>
        <w:p>
          <w:pPr>
            <w:pStyle w:val="Contents4"/>
            <w:tabs>
              <w:tab w:val="clear" w:pos="8176"/>
              <w:tab w:val="right" w:pos="9026" w:leader="dot"/>
            </w:tabs>
            <w:rPr/>
          </w:pPr>
          <w:hyperlink w:anchor="__RefHeading___Toc14873227_73709187">
            <w:r>
              <w:rPr>
                <w:webHidden/>
                <w:rStyle w:val="IndexLink"/>
                <w:rtl w:val="true"/>
              </w:rPr>
              <w:t>(</w:t>
            </w:r>
            <w:r>
              <w:rPr>
                <w:rStyle w:val="IndexLink"/>
                <w:rtl w:val="true"/>
              </w:rPr>
              <w:t>بیان</w:t>
            </w:r>
            <w:r>
              <w:rPr>
                <w:rStyle w:val="IndexLink"/>
                <w:rtl w:val="true"/>
              </w:rPr>
              <w:t>)</w:t>
              <w:tab/>
            </w:r>
            <w:r>
              <w:rPr>
                <w:rStyle w:val="IndexLink"/>
              </w:rPr>
              <w:t>224</w:t>
            </w:r>
          </w:hyperlink>
        </w:p>
        <w:p>
          <w:pPr>
            <w:pStyle w:val="Contents4"/>
            <w:tabs>
              <w:tab w:val="clear" w:pos="8176"/>
              <w:tab w:val="right" w:pos="9026" w:leader="dot"/>
            </w:tabs>
            <w:rPr/>
          </w:pPr>
          <w:hyperlink w:anchor="__RefHeading___Toc14873229_73709187">
            <w:r>
              <w:rPr>
                <w:webHidden/>
                <w:rStyle w:val="IndexLink"/>
                <w:rtl w:val="true"/>
              </w:rPr>
              <w:t>(</w:t>
            </w:r>
            <w:r>
              <w:rPr>
                <w:rStyle w:val="IndexLink"/>
                <w:rtl w:val="true"/>
              </w:rPr>
              <w:t>بحث روائی</w:t>
            </w:r>
            <w:r>
              <w:rPr>
                <w:rStyle w:val="IndexLink"/>
                <w:rtl w:val="true"/>
              </w:rPr>
              <w:t>)</w:t>
              <w:tab/>
            </w:r>
            <w:r>
              <w:rPr>
                <w:rStyle w:val="IndexLink"/>
              </w:rPr>
              <w:t>232</w:t>
            </w:r>
          </w:hyperlink>
        </w:p>
        <w:p>
          <w:pPr>
            <w:pStyle w:val="Contents2"/>
            <w:tabs>
              <w:tab w:val="clear" w:pos="8743"/>
              <w:tab w:val="right" w:pos="9026" w:leader="dot"/>
            </w:tabs>
            <w:rPr/>
          </w:pPr>
          <w:hyperlink w:anchor="__RefHeading___Toc14873231_73709187">
            <w:r>
              <w:rPr>
                <w:webHidden/>
                <w:rStyle w:val="IndexLink"/>
                <w:rtl w:val="true"/>
              </w:rPr>
              <w:t>(</w:t>
            </w:r>
            <w:r>
              <w:rPr>
                <w:rStyle w:val="IndexLink"/>
              </w:rPr>
              <w:t>60</w:t>
            </w:r>
            <w:r>
              <w:rPr>
                <w:rStyle w:val="IndexLink"/>
                <w:rtl w:val="true"/>
              </w:rPr>
              <w:t>) (</w:t>
            </w:r>
            <w:r>
              <w:rPr>
                <w:rStyle w:val="IndexLink"/>
                <w:rtl w:val="true"/>
              </w:rPr>
              <w:t>سورة الممتحنة مدنیة و هی ثلاث عشرة آیة</w:t>
            </w:r>
            <w:r>
              <w:rPr>
                <w:rStyle w:val="IndexLink"/>
                <w:rtl w:val="true"/>
              </w:rPr>
              <w:t>)(</w:t>
            </w:r>
            <w:r>
              <w:rPr>
                <w:rStyle w:val="IndexLink"/>
              </w:rPr>
              <w:t>13</w:t>
            </w:r>
            <w:r>
              <w:rPr>
                <w:rStyle w:val="IndexLink"/>
                <w:rtl w:val="true"/>
              </w:rPr>
              <w:t>)</w:t>
              <w:tab/>
            </w:r>
            <w:r>
              <w:rPr>
                <w:rStyle w:val="IndexLink"/>
              </w:rPr>
              <w:t>233</w:t>
            </w:r>
          </w:hyperlink>
        </w:p>
        <w:p>
          <w:pPr>
            <w:pStyle w:val="Contents3"/>
            <w:tabs>
              <w:tab w:val="clear" w:pos="8459"/>
              <w:tab w:val="right" w:pos="9026" w:leader="dot"/>
            </w:tabs>
            <w:rPr/>
          </w:pPr>
          <w:hyperlink w:anchor="__RefHeading___Toc14873233_73709187">
            <w:r>
              <w:rPr>
                <w:webHidden/>
                <w:rStyle w:val="IndexLink"/>
                <w:rtl w:val="true"/>
              </w:rPr>
              <w:t>[</w:t>
            </w:r>
            <w:r>
              <w:rPr>
                <w:rStyle w:val="IndexLink"/>
                <w:rtl w:val="true"/>
              </w:rPr>
              <w:t xml:space="preserve">سورة الممتحنة </w:t>
            </w:r>
            <w:r>
              <w:rPr>
                <w:rStyle w:val="IndexLink"/>
                <w:rtl w:val="true"/>
              </w:rPr>
              <w:t>(</w:t>
            </w:r>
            <w:r>
              <w:rPr>
                <w:rStyle w:val="IndexLink"/>
              </w:rPr>
              <w:t>60</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9</w:t>
            </w:r>
            <w:r>
              <w:rPr>
                <w:rStyle w:val="IndexLink"/>
                <w:rtl w:val="true"/>
              </w:rPr>
              <w:t>]</w:t>
              <w:tab/>
            </w:r>
            <w:r>
              <w:rPr>
                <w:rStyle w:val="IndexLink"/>
              </w:rPr>
              <w:t>233</w:t>
            </w:r>
          </w:hyperlink>
        </w:p>
        <w:p>
          <w:pPr>
            <w:pStyle w:val="Contents4"/>
            <w:tabs>
              <w:tab w:val="clear" w:pos="8176"/>
              <w:tab w:val="right" w:pos="9026" w:leader="dot"/>
            </w:tabs>
            <w:rPr/>
          </w:pPr>
          <w:hyperlink w:anchor="__RefHeading___Toc14873235_73709187">
            <w:r>
              <w:rPr>
                <w:webHidden/>
                <w:rStyle w:val="IndexLink"/>
                <w:rtl w:val="true"/>
              </w:rPr>
              <w:t>اشارة</w:t>
            </w:r>
            <w:r>
              <w:rPr>
                <w:rStyle w:val="IndexLink"/>
                <w:rtl w:val="true"/>
              </w:rPr>
              <w:tab/>
            </w:r>
            <w:r>
              <w:rPr>
                <w:rStyle w:val="IndexLink"/>
              </w:rPr>
              <w:t>233</w:t>
            </w:r>
          </w:hyperlink>
        </w:p>
        <w:p>
          <w:pPr>
            <w:pStyle w:val="Contents4"/>
            <w:tabs>
              <w:tab w:val="clear" w:pos="8176"/>
              <w:tab w:val="right" w:pos="9026" w:leader="dot"/>
            </w:tabs>
            <w:rPr/>
          </w:pPr>
          <w:hyperlink w:anchor="__RefHeading___Toc14873237_73709187">
            <w:r>
              <w:rPr>
                <w:webHidden/>
                <w:rStyle w:val="IndexLink"/>
                <w:rtl w:val="true"/>
              </w:rPr>
              <w:t>(</w:t>
            </w:r>
            <w:r>
              <w:rPr>
                <w:rStyle w:val="IndexLink"/>
                <w:rtl w:val="true"/>
              </w:rPr>
              <w:t>بیان</w:t>
            </w:r>
            <w:r>
              <w:rPr>
                <w:rStyle w:val="IndexLink"/>
                <w:rtl w:val="true"/>
              </w:rPr>
              <w:t>)</w:t>
              <w:tab/>
            </w:r>
            <w:r>
              <w:rPr>
                <w:rStyle w:val="IndexLink"/>
              </w:rPr>
              <w:t>234</w:t>
            </w:r>
          </w:hyperlink>
        </w:p>
        <w:p>
          <w:pPr>
            <w:pStyle w:val="Contents4"/>
            <w:tabs>
              <w:tab w:val="clear" w:pos="8176"/>
              <w:tab w:val="right" w:pos="9026" w:leader="dot"/>
            </w:tabs>
            <w:rPr/>
          </w:pPr>
          <w:hyperlink w:anchor="__RefHeading___Toc14873239_73709187">
            <w:r>
              <w:rPr>
                <w:webHidden/>
                <w:rStyle w:val="IndexLink"/>
                <w:rtl w:val="true"/>
              </w:rPr>
              <w:t>(</w:t>
            </w:r>
            <w:r>
              <w:rPr>
                <w:rStyle w:val="IndexLink"/>
                <w:rtl w:val="true"/>
              </w:rPr>
              <w:t>بحث روائی</w:t>
            </w:r>
            <w:r>
              <w:rPr>
                <w:rStyle w:val="IndexLink"/>
                <w:rtl w:val="true"/>
              </w:rPr>
              <w:t>)</w:t>
              <w:tab/>
            </w:r>
            <w:r>
              <w:rPr>
                <w:rStyle w:val="IndexLink"/>
              </w:rPr>
              <w:t>242</w:t>
            </w:r>
          </w:hyperlink>
        </w:p>
        <w:p>
          <w:pPr>
            <w:pStyle w:val="Contents3"/>
            <w:tabs>
              <w:tab w:val="clear" w:pos="8459"/>
              <w:tab w:val="right" w:pos="9026" w:leader="dot"/>
            </w:tabs>
            <w:rPr/>
          </w:pPr>
          <w:hyperlink w:anchor="__RefHeading___Toc14873241_73709187">
            <w:r>
              <w:rPr>
                <w:webHidden/>
                <w:rStyle w:val="IndexLink"/>
                <w:rtl w:val="true"/>
              </w:rPr>
              <w:t>[</w:t>
            </w:r>
            <w:r>
              <w:rPr>
                <w:rStyle w:val="IndexLink"/>
                <w:rtl w:val="true"/>
              </w:rPr>
              <w:t xml:space="preserve">سورة الممتحنة </w:t>
            </w:r>
            <w:r>
              <w:rPr>
                <w:rStyle w:val="IndexLink"/>
                <w:rtl w:val="true"/>
              </w:rPr>
              <w:t>(</w:t>
            </w:r>
            <w:r>
              <w:rPr>
                <w:rStyle w:val="IndexLink"/>
              </w:rPr>
              <w:t>60</w:t>
            </w:r>
            <w:r>
              <w:rPr>
                <w:rStyle w:val="IndexLink"/>
                <w:rtl w:val="true"/>
              </w:rPr>
              <w:t xml:space="preserve">): </w:t>
            </w:r>
            <w:r>
              <w:rPr>
                <w:rStyle w:val="IndexLink"/>
                <w:rtl w:val="true"/>
              </w:rPr>
              <w:t xml:space="preserve">الآیات </w:t>
            </w:r>
            <w:r>
              <w:rPr>
                <w:rStyle w:val="IndexLink"/>
              </w:rPr>
              <w:t>10</w:t>
            </w:r>
            <w:r>
              <w:rPr>
                <w:rStyle w:val="IndexLink"/>
                <w:rtl w:val="true"/>
              </w:rPr>
              <w:t xml:space="preserve"> </w:t>
            </w:r>
            <w:r>
              <w:rPr>
                <w:rStyle w:val="IndexLink"/>
                <w:rtl w:val="true"/>
              </w:rPr>
              <w:t xml:space="preserve">الی </w:t>
            </w:r>
            <w:r>
              <w:rPr>
                <w:rStyle w:val="IndexLink"/>
              </w:rPr>
              <w:t>13</w:t>
            </w:r>
            <w:r>
              <w:rPr>
                <w:rStyle w:val="IndexLink"/>
                <w:rtl w:val="true"/>
              </w:rPr>
              <w:t>]</w:t>
              <w:tab/>
            </w:r>
            <w:r>
              <w:rPr>
                <w:rStyle w:val="IndexLink"/>
              </w:rPr>
              <w:t>247</w:t>
            </w:r>
          </w:hyperlink>
        </w:p>
        <w:p>
          <w:pPr>
            <w:pStyle w:val="Contents4"/>
            <w:tabs>
              <w:tab w:val="clear" w:pos="8176"/>
              <w:tab w:val="right" w:pos="9026" w:leader="dot"/>
            </w:tabs>
            <w:rPr/>
          </w:pPr>
          <w:hyperlink w:anchor="__RefHeading___Toc14873243_73709187">
            <w:r>
              <w:rPr>
                <w:webHidden/>
                <w:rStyle w:val="IndexLink"/>
                <w:rtl w:val="true"/>
              </w:rPr>
              <w:t>اشارة</w:t>
            </w:r>
            <w:r>
              <w:rPr>
                <w:rStyle w:val="IndexLink"/>
                <w:rtl w:val="true"/>
              </w:rPr>
              <w:tab/>
            </w:r>
            <w:r>
              <w:rPr>
                <w:rStyle w:val="IndexLink"/>
              </w:rPr>
              <w:t>247</w:t>
            </w:r>
          </w:hyperlink>
        </w:p>
        <w:p>
          <w:pPr>
            <w:pStyle w:val="Contents4"/>
            <w:tabs>
              <w:tab w:val="clear" w:pos="8176"/>
              <w:tab w:val="right" w:pos="9026" w:leader="dot"/>
            </w:tabs>
            <w:rPr/>
          </w:pPr>
          <w:hyperlink w:anchor="__RefHeading___Toc14873245_73709187">
            <w:r>
              <w:rPr>
                <w:webHidden/>
                <w:rStyle w:val="IndexLink"/>
                <w:rtl w:val="true"/>
              </w:rPr>
              <w:t>(</w:t>
            </w:r>
            <w:r>
              <w:rPr>
                <w:rStyle w:val="IndexLink"/>
                <w:rtl w:val="true"/>
              </w:rPr>
              <w:t>بیان</w:t>
            </w:r>
            <w:r>
              <w:rPr>
                <w:rStyle w:val="IndexLink"/>
                <w:rtl w:val="true"/>
              </w:rPr>
              <w:t>)</w:t>
              <w:tab/>
            </w:r>
            <w:r>
              <w:rPr>
                <w:rStyle w:val="IndexLink"/>
              </w:rPr>
              <w:t>248</w:t>
            </w:r>
          </w:hyperlink>
        </w:p>
        <w:p>
          <w:pPr>
            <w:pStyle w:val="Contents4"/>
            <w:tabs>
              <w:tab w:val="clear" w:pos="8176"/>
              <w:tab w:val="right" w:pos="9026" w:leader="dot"/>
            </w:tabs>
            <w:rPr/>
          </w:pPr>
          <w:hyperlink w:anchor="__RefHeading___Toc14873247_73709187">
            <w:r>
              <w:rPr>
                <w:webHidden/>
                <w:rStyle w:val="IndexLink"/>
                <w:rtl w:val="true"/>
              </w:rPr>
              <w:t>(</w:t>
            </w:r>
            <w:r>
              <w:rPr>
                <w:rStyle w:val="IndexLink"/>
                <w:rtl w:val="true"/>
              </w:rPr>
              <w:t>بحث روائی</w:t>
            </w:r>
            <w:r>
              <w:rPr>
                <w:rStyle w:val="IndexLink"/>
                <w:rtl w:val="true"/>
              </w:rPr>
              <w:t>)</w:t>
              <w:tab/>
            </w:r>
            <w:r>
              <w:rPr>
                <w:rStyle w:val="IndexLink"/>
              </w:rPr>
              <w:t>251</w:t>
            </w:r>
          </w:hyperlink>
        </w:p>
        <w:p>
          <w:pPr>
            <w:pStyle w:val="Contents2"/>
            <w:tabs>
              <w:tab w:val="clear" w:pos="8743"/>
              <w:tab w:val="right" w:pos="9026" w:leader="dot"/>
            </w:tabs>
            <w:rPr/>
          </w:pPr>
          <w:hyperlink w:anchor="__RefHeading___Toc14873249_73709187">
            <w:r>
              <w:rPr>
                <w:webHidden/>
                <w:rStyle w:val="IndexLink"/>
                <w:rtl w:val="true"/>
              </w:rPr>
              <w:t>(</w:t>
            </w:r>
            <w:r>
              <w:rPr>
                <w:rStyle w:val="IndexLink"/>
              </w:rPr>
              <w:t>61</w:t>
            </w:r>
            <w:r>
              <w:rPr>
                <w:rStyle w:val="IndexLink"/>
                <w:rtl w:val="true"/>
              </w:rPr>
              <w:t>) (</w:t>
            </w:r>
            <w:r>
              <w:rPr>
                <w:rStyle w:val="IndexLink"/>
                <w:rtl w:val="true"/>
              </w:rPr>
              <w:t>سورة الصف مدنیة و هی أربع عشرة آیة</w:t>
            </w:r>
            <w:r>
              <w:rPr>
                <w:rStyle w:val="IndexLink"/>
                <w:rtl w:val="true"/>
              </w:rPr>
              <w:t>)(</w:t>
            </w:r>
            <w:r>
              <w:rPr>
                <w:rStyle w:val="IndexLink"/>
              </w:rPr>
              <w:t>14</w:t>
            </w:r>
            <w:r>
              <w:rPr>
                <w:rStyle w:val="IndexLink"/>
                <w:rtl w:val="true"/>
              </w:rPr>
              <w:t>)</w:t>
              <w:tab/>
            </w:r>
            <w:r>
              <w:rPr>
                <w:rStyle w:val="IndexLink"/>
              </w:rPr>
              <w:t>255</w:t>
            </w:r>
          </w:hyperlink>
        </w:p>
        <w:p>
          <w:pPr>
            <w:pStyle w:val="Contents3"/>
            <w:tabs>
              <w:tab w:val="clear" w:pos="8459"/>
              <w:tab w:val="right" w:pos="9026" w:leader="dot"/>
            </w:tabs>
            <w:rPr/>
          </w:pPr>
          <w:hyperlink w:anchor="__RefHeading___Toc14873251_73709187">
            <w:r>
              <w:rPr>
                <w:webHidden/>
                <w:rStyle w:val="IndexLink"/>
                <w:rtl w:val="true"/>
              </w:rPr>
              <w:t>[</w:t>
            </w:r>
            <w:r>
              <w:rPr>
                <w:rStyle w:val="IndexLink"/>
                <w:rtl w:val="true"/>
              </w:rPr>
              <w:t xml:space="preserve">سورة الصف </w:t>
            </w:r>
            <w:r>
              <w:rPr>
                <w:rStyle w:val="IndexLink"/>
                <w:rtl w:val="true"/>
              </w:rPr>
              <w:t>(</w:t>
            </w:r>
            <w:r>
              <w:rPr>
                <w:rStyle w:val="IndexLink"/>
              </w:rPr>
              <w:t>61</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9</w:t>
            </w:r>
            <w:r>
              <w:rPr>
                <w:rStyle w:val="IndexLink"/>
                <w:rtl w:val="true"/>
              </w:rPr>
              <w:t>]</w:t>
              <w:tab/>
            </w:r>
            <w:r>
              <w:rPr>
                <w:rStyle w:val="IndexLink"/>
              </w:rPr>
              <w:t>255</w:t>
            </w:r>
          </w:hyperlink>
        </w:p>
        <w:p>
          <w:pPr>
            <w:pStyle w:val="Contents4"/>
            <w:tabs>
              <w:tab w:val="clear" w:pos="8176"/>
              <w:tab w:val="right" w:pos="9026" w:leader="dot"/>
            </w:tabs>
            <w:rPr/>
          </w:pPr>
          <w:hyperlink w:anchor="__RefHeading___Toc14873253_73709187">
            <w:r>
              <w:rPr>
                <w:webHidden/>
                <w:rStyle w:val="IndexLink"/>
                <w:rtl w:val="true"/>
              </w:rPr>
              <w:t>اشارة</w:t>
            </w:r>
            <w:r>
              <w:rPr>
                <w:rStyle w:val="IndexLink"/>
                <w:rtl w:val="true"/>
              </w:rPr>
              <w:tab/>
            </w:r>
            <w:r>
              <w:rPr>
                <w:rStyle w:val="IndexLink"/>
              </w:rPr>
              <w:t>255</w:t>
            </w:r>
          </w:hyperlink>
        </w:p>
        <w:p>
          <w:pPr>
            <w:pStyle w:val="Contents4"/>
            <w:tabs>
              <w:tab w:val="clear" w:pos="8176"/>
              <w:tab w:val="right" w:pos="9026" w:leader="dot"/>
            </w:tabs>
            <w:rPr/>
          </w:pPr>
          <w:hyperlink w:anchor="__RefHeading___Toc14873255_73709187">
            <w:r>
              <w:rPr>
                <w:webHidden/>
                <w:rStyle w:val="IndexLink"/>
                <w:rtl w:val="true"/>
              </w:rPr>
              <w:t>(</w:t>
            </w:r>
            <w:r>
              <w:rPr>
                <w:rStyle w:val="IndexLink"/>
                <w:rtl w:val="true"/>
              </w:rPr>
              <w:t>بیان</w:t>
            </w:r>
            <w:r>
              <w:rPr>
                <w:rStyle w:val="IndexLink"/>
                <w:rtl w:val="true"/>
              </w:rPr>
              <w:t>)</w:t>
              <w:tab/>
            </w:r>
            <w:r>
              <w:rPr>
                <w:rStyle w:val="IndexLink"/>
              </w:rPr>
              <w:t>256</w:t>
            </w:r>
          </w:hyperlink>
        </w:p>
        <w:p>
          <w:pPr>
            <w:pStyle w:val="Contents4"/>
            <w:tabs>
              <w:tab w:val="clear" w:pos="8176"/>
              <w:tab w:val="right" w:pos="9026" w:leader="dot"/>
            </w:tabs>
            <w:rPr/>
          </w:pPr>
          <w:hyperlink w:anchor="__RefHeading___Toc14873257_73709187">
            <w:r>
              <w:rPr>
                <w:webHidden/>
                <w:rStyle w:val="IndexLink"/>
                <w:rtl w:val="true"/>
              </w:rPr>
              <w:t>(</w:t>
            </w:r>
            <w:r>
              <w:rPr>
                <w:rStyle w:val="IndexLink"/>
                <w:rtl w:val="true"/>
              </w:rPr>
              <w:t>بحث روائی</w:t>
            </w:r>
            <w:r>
              <w:rPr>
                <w:rStyle w:val="IndexLink"/>
                <w:rtl w:val="true"/>
              </w:rPr>
              <w:t>)</w:t>
              <w:tab/>
            </w:r>
            <w:r>
              <w:rPr>
                <w:rStyle w:val="IndexLink"/>
              </w:rPr>
              <w:t>264</w:t>
            </w:r>
          </w:hyperlink>
        </w:p>
        <w:p>
          <w:pPr>
            <w:pStyle w:val="Contents3"/>
            <w:tabs>
              <w:tab w:val="clear" w:pos="8459"/>
              <w:tab w:val="right" w:pos="9026" w:leader="dot"/>
            </w:tabs>
            <w:rPr/>
          </w:pPr>
          <w:hyperlink w:anchor="__RefHeading___Toc14873259_73709187">
            <w:r>
              <w:rPr>
                <w:webHidden/>
                <w:rStyle w:val="IndexLink"/>
                <w:rtl w:val="true"/>
              </w:rPr>
              <w:t>[</w:t>
            </w:r>
            <w:r>
              <w:rPr>
                <w:rStyle w:val="IndexLink"/>
                <w:rtl w:val="true"/>
              </w:rPr>
              <w:t xml:space="preserve">سورة الصف </w:t>
            </w:r>
            <w:r>
              <w:rPr>
                <w:rStyle w:val="IndexLink"/>
                <w:rtl w:val="true"/>
              </w:rPr>
              <w:t>(</w:t>
            </w:r>
            <w:r>
              <w:rPr>
                <w:rStyle w:val="IndexLink"/>
              </w:rPr>
              <w:t>61</w:t>
            </w:r>
            <w:r>
              <w:rPr>
                <w:rStyle w:val="IndexLink"/>
                <w:rtl w:val="true"/>
              </w:rPr>
              <w:t xml:space="preserve">): </w:t>
            </w:r>
            <w:r>
              <w:rPr>
                <w:rStyle w:val="IndexLink"/>
                <w:rtl w:val="true"/>
              </w:rPr>
              <w:t xml:space="preserve">الآیات </w:t>
            </w:r>
            <w:r>
              <w:rPr>
                <w:rStyle w:val="IndexLink"/>
              </w:rPr>
              <w:t>10</w:t>
            </w:r>
            <w:r>
              <w:rPr>
                <w:rStyle w:val="IndexLink"/>
                <w:rtl w:val="true"/>
              </w:rPr>
              <w:t xml:space="preserve"> </w:t>
            </w:r>
            <w:r>
              <w:rPr>
                <w:rStyle w:val="IndexLink"/>
                <w:rtl w:val="true"/>
              </w:rPr>
              <w:t xml:space="preserve">الی </w:t>
            </w:r>
            <w:r>
              <w:rPr>
                <w:rStyle w:val="IndexLink"/>
              </w:rPr>
              <w:t>14</w:t>
            </w:r>
            <w:r>
              <w:rPr>
                <w:rStyle w:val="IndexLink"/>
                <w:rtl w:val="true"/>
              </w:rPr>
              <w:t>]</w:t>
              <w:tab/>
            </w:r>
            <w:r>
              <w:rPr>
                <w:rStyle w:val="IndexLink"/>
              </w:rPr>
              <w:t>265</w:t>
            </w:r>
          </w:hyperlink>
        </w:p>
        <w:p>
          <w:pPr>
            <w:pStyle w:val="Contents4"/>
            <w:tabs>
              <w:tab w:val="clear" w:pos="8176"/>
              <w:tab w:val="right" w:pos="9026" w:leader="dot"/>
            </w:tabs>
            <w:rPr/>
          </w:pPr>
          <w:hyperlink w:anchor="__RefHeading___Toc14873261_73709187">
            <w:r>
              <w:rPr>
                <w:webHidden/>
                <w:rStyle w:val="IndexLink"/>
                <w:rtl w:val="true"/>
              </w:rPr>
              <w:t>اشارة</w:t>
            </w:r>
            <w:r>
              <w:rPr>
                <w:rStyle w:val="IndexLink"/>
                <w:rtl w:val="true"/>
              </w:rPr>
              <w:tab/>
            </w:r>
            <w:r>
              <w:rPr>
                <w:rStyle w:val="IndexLink"/>
              </w:rPr>
              <w:t>265</w:t>
            </w:r>
          </w:hyperlink>
        </w:p>
        <w:p>
          <w:pPr>
            <w:pStyle w:val="Contents4"/>
            <w:tabs>
              <w:tab w:val="clear" w:pos="8176"/>
              <w:tab w:val="right" w:pos="9026" w:leader="dot"/>
            </w:tabs>
            <w:rPr/>
          </w:pPr>
          <w:hyperlink w:anchor="__RefHeading___Toc14873263_73709187">
            <w:r>
              <w:rPr>
                <w:webHidden/>
                <w:rStyle w:val="IndexLink"/>
                <w:rtl w:val="true"/>
              </w:rPr>
              <w:t>(</w:t>
            </w:r>
            <w:r>
              <w:rPr>
                <w:rStyle w:val="IndexLink"/>
                <w:rtl w:val="true"/>
              </w:rPr>
              <w:t>بیان</w:t>
            </w:r>
            <w:r>
              <w:rPr>
                <w:rStyle w:val="IndexLink"/>
                <w:rtl w:val="true"/>
              </w:rPr>
              <w:t>)</w:t>
              <w:tab/>
            </w:r>
            <w:r>
              <w:rPr>
                <w:rStyle w:val="IndexLink"/>
              </w:rPr>
              <w:t>266</w:t>
            </w:r>
          </w:hyperlink>
        </w:p>
        <w:p>
          <w:pPr>
            <w:pStyle w:val="Contents4"/>
            <w:tabs>
              <w:tab w:val="clear" w:pos="8176"/>
              <w:tab w:val="right" w:pos="9026" w:leader="dot"/>
            </w:tabs>
            <w:rPr/>
          </w:pPr>
          <w:hyperlink w:anchor="__RefHeading___Toc14873265_73709187">
            <w:r>
              <w:rPr>
                <w:webHidden/>
                <w:rStyle w:val="IndexLink"/>
                <w:rtl w:val="true"/>
              </w:rPr>
              <w:t>(</w:t>
            </w:r>
            <w:r>
              <w:rPr>
                <w:rStyle w:val="IndexLink"/>
                <w:rtl w:val="true"/>
              </w:rPr>
              <w:t>بحث روائی</w:t>
            </w:r>
            <w:r>
              <w:rPr>
                <w:rStyle w:val="IndexLink"/>
                <w:rtl w:val="true"/>
              </w:rPr>
              <w:t>)</w:t>
              <w:tab/>
            </w:r>
            <w:r>
              <w:rPr>
                <w:rStyle w:val="IndexLink"/>
              </w:rPr>
              <w:t>269</w:t>
            </w:r>
          </w:hyperlink>
        </w:p>
        <w:p>
          <w:pPr>
            <w:pStyle w:val="Contents2"/>
            <w:tabs>
              <w:tab w:val="clear" w:pos="8743"/>
              <w:tab w:val="right" w:pos="9026" w:leader="dot"/>
            </w:tabs>
            <w:rPr/>
          </w:pPr>
          <w:hyperlink w:anchor="__RefHeading___Toc14873267_73709187">
            <w:r>
              <w:rPr>
                <w:webHidden/>
                <w:rStyle w:val="IndexLink"/>
                <w:rtl w:val="true"/>
              </w:rPr>
              <w:t>(</w:t>
            </w:r>
            <w:r>
              <w:rPr>
                <w:rStyle w:val="IndexLink"/>
              </w:rPr>
              <w:t>62</w:t>
            </w:r>
            <w:r>
              <w:rPr>
                <w:rStyle w:val="IndexLink"/>
                <w:rtl w:val="true"/>
              </w:rPr>
              <w:t>)(</w:t>
            </w:r>
            <w:r>
              <w:rPr>
                <w:rStyle w:val="IndexLink"/>
                <w:rtl w:val="true"/>
              </w:rPr>
              <w:t>سورة الجمعة مدنیة و هی إحدی عشرة آیة</w:t>
            </w:r>
            <w:r>
              <w:rPr>
                <w:rStyle w:val="IndexLink"/>
                <w:rtl w:val="true"/>
              </w:rPr>
              <w:t>)(</w:t>
            </w:r>
            <w:r>
              <w:rPr>
                <w:rStyle w:val="IndexLink"/>
              </w:rPr>
              <w:t>11</w:t>
            </w:r>
            <w:r>
              <w:rPr>
                <w:rStyle w:val="IndexLink"/>
                <w:rtl w:val="true"/>
              </w:rPr>
              <w:t>)</w:t>
              <w:tab/>
            </w:r>
            <w:r>
              <w:rPr>
                <w:rStyle w:val="IndexLink"/>
              </w:rPr>
              <w:t>270</w:t>
            </w:r>
          </w:hyperlink>
        </w:p>
        <w:p>
          <w:pPr>
            <w:pStyle w:val="Contents3"/>
            <w:tabs>
              <w:tab w:val="clear" w:pos="8459"/>
              <w:tab w:val="right" w:pos="9026" w:leader="dot"/>
            </w:tabs>
            <w:rPr/>
          </w:pPr>
          <w:hyperlink w:anchor="__RefHeading___Toc14873269_73709187">
            <w:r>
              <w:rPr>
                <w:webHidden/>
                <w:rStyle w:val="IndexLink"/>
                <w:rtl w:val="true"/>
              </w:rPr>
              <w:t>[</w:t>
            </w:r>
            <w:r>
              <w:rPr>
                <w:rStyle w:val="IndexLink"/>
                <w:rtl w:val="true"/>
              </w:rPr>
              <w:t xml:space="preserve">سورة الجمعة </w:t>
            </w:r>
            <w:r>
              <w:rPr>
                <w:rStyle w:val="IndexLink"/>
                <w:rtl w:val="true"/>
              </w:rPr>
              <w:t>(</w:t>
            </w:r>
            <w:r>
              <w:rPr>
                <w:rStyle w:val="IndexLink"/>
              </w:rPr>
              <w:t>62</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8</w:t>
            </w:r>
            <w:r>
              <w:rPr>
                <w:rStyle w:val="IndexLink"/>
                <w:rtl w:val="true"/>
              </w:rPr>
              <w:t>]</w:t>
              <w:tab/>
            </w:r>
            <w:r>
              <w:rPr>
                <w:rStyle w:val="IndexLink"/>
              </w:rPr>
              <w:t>270</w:t>
            </w:r>
          </w:hyperlink>
        </w:p>
        <w:p>
          <w:pPr>
            <w:pStyle w:val="Contents4"/>
            <w:tabs>
              <w:tab w:val="clear" w:pos="8176"/>
              <w:tab w:val="right" w:pos="9026" w:leader="dot"/>
            </w:tabs>
            <w:rPr/>
          </w:pPr>
          <w:hyperlink w:anchor="__RefHeading___Toc14873271_73709187">
            <w:r>
              <w:rPr>
                <w:webHidden/>
                <w:rStyle w:val="IndexLink"/>
                <w:rtl w:val="true"/>
              </w:rPr>
              <w:t>اشارة</w:t>
            </w:r>
            <w:r>
              <w:rPr>
                <w:rStyle w:val="IndexLink"/>
                <w:rtl w:val="true"/>
              </w:rPr>
              <w:tab/>
            </w:r>
            <w:r>
              <w:rPr>
                <w:rStyle w:val="IndexLink"/>
              </w:rPr>
              <w:t>270</w:t>
            </w:r>
          </w:hyperlink>
        </w:p>
        <w:p>
          <w:pPr>
            <w:pStyle w:val="Contents4"/>
            <w:tabs>
              <w:tab w:val="clear" w:pos="8176"/>
              <w:tab w:val="right" w:pos="9026" w:leader="dot"/>
            </w:tabs>
            <w:rPr/>
          </w:pPr>
          <w:hyperlink w:anchor="__RefHeading___Toc14873273_73709187">
            <w:r>
              <w:rPr>
                <w:webHidden/>
                <w:rStyle w:val="IndexLink"/>
                <w:rtl w:val="true"/>
              </w:rPr>
              <w:t>(</w:t>
            </w:r>
            <w:r>
              <w:rPr>
                <w:rStyle w:val="IndexLink"/>
                <w:rtl w:val="true"/>
              </w:rPr>
              <w:t>بیان</w:t>
            </w:r>
            <w:r>
              <w:rPr>
                <w:rStyle w:val="IndexLink"/>
                <w:rtl w:val="true"/>
              </w:rPr>
              <w:t>)</w:t>
              <w:tab/>
            </w:r>
            <w:r>
              <w:rPr>
                <w:rStyle w:val="IndexLink"/>
              </w:rPr>
              <w:t>271</w:t>
            </w:r>
          </w:hyperlink>
        </w:p>
        <w:p>
          <w:pPr>
            <w:pStyle w:val="Contents4"/>
            <w:tabs>
              <w:tab w:val="clear" w:pos="8176"/>
              <w:tab w:val="right" w:pos="9026" w:leader="dot"/>
            </w:tabs>
            <w:rPr/>
          </w:pPr>
          <w:hyperlink w:anchor="__RefHeading___Toc14873275_73709187">
            <w:r>
              <w:rPr>
                <w:webHidden/>
                <w:rStyle w:val="IndexLink"/>
                <w:rtl w:val="true"/>
              </w:rPr>
              <w:t>(</w:t>
            </w:r>
            <w:r>
              <w:rPr>
                <w:rStyle w:val="IndexLink"/>
                <w:rtl w:val="true"/>
              </w:rPr>
              <w:t>بحث روائی</w:t>
            </w:r>
            <w:r>
              <w:rPr>
                <w:rStyle w:val="IndexLink"/>
                <w:rtl w:val="true"/>
              </w:rPr>
              <w:t>)</w:t>
              <w:tab/>
            </w:r>
            <w:r>
              <w:rPr>
                <w:rStyle w:val="IndexLink"/>
              </w:rPr>
              <w:t>276</w:t>
            </w:r>
          </w:hyperlink>
        </w:p>
        <w:p>
          <w:pPr>
            <w:pStyle w:val="Contents4"/>
            <w:tabs>
              <w:tab w:val="clear" w:pos="8176"/>
              <w:tab w:val="right" w:pos="9026" w:leader="dot"/>
            </w:tabs>
            <w:rPr/>
          </w:pPr>
          <w:hyperlink w:anchor="__RefHeading___Toc14873277_73709187">
            <w:r>
              <w:rPr>
                <w:webHidden/>
                <w:rStyle w:val="IndexLink"/>
                <w:rtl w:val="true"/>
              </w:rPr>
              <w:t>کلام فی معنی تعلیم الحکمة</w:t>
            </w:r>
            <w:r>
              <w:rPr>
                <w:rStyle w:val="IndexLink"/>
                <w:rtl w:val="true"/>
              </w:rPr>
              <w:tab/>
            </w:r>
            <w:r>
              <w:rPr>
                <w:rStyle w:val="IndexLink"/>
              </w:rPr>
              <w:t>277</w:t>
            </w:r>
          </w:hyperlink>
        </w:p>
        <w:p>
          <w:pPr>
            <w:pStyle w:val="Contents3"/>
            <w:tabs>
              <w:tab w:val="clear" w:pos="8459"/>
              <w:tab w:val="right" w:pos="9026" w:leader="dot"/>
            </w:tabs>
            <w:rPr/>
          </w:pPr>
          <w:hyperlink w:anchor="__RefHeading___Toc14873279_73709187">
            <w:r>
              <w:rPr>
                <w:webHidden/>
                <w:rStyle w:val="IndexLink"/>
                <w:rtl w:val="true"/>
              </w:rPr>
              <w:t>[</w:t>
            </w:r>
            <w:r>
              <w:rPr>
                <w:rStyle w:val="IndexLink"/>
                <w:rtl w:val="true"/>
              </w:rPr>
              <w:t xml:space="preserve">سورة الجمعة </w:t>
            </w:r>
            <w:r>
              <w:rPr>
                <w:rStyle w:val="IndexLink"/>
                <w:rtl w:val="true"/>
              </w:rPr>
              <w:t>(</w:t>
            </w:r>
            <w:r>
              <w:rPr>
                <w:rStyle w:val="IndexLink"/>
              </w:rPr>
              <w:t>62</w:t>
            </w:r>
            <w:r>
              <w:rPr>
                <w:rStyle w:val="IndexLink"/>
                <w:rtl w:val="true"/>
              </w:rPr>
              <w:t xml:space="preserve">): </w:t>
            </w:r>
            <w:r>
              <w:rPr>
                <w:rStyle w:val="IndexLink"/>
                <w:rtl w:val="true"/>
              </w:rPr>
              <w:t xml:space="preserve">الآیات </w:t>
            </w:r>
            <w:r>
              <w:rPr>
                <w:rStyle w:val="IndexLink"/>
              </w:rPr>
              <w:t>9</w:t>
            </w:r>
            <w:r>
              <w:rPr>
                <w:rStyle w:val="IndexLink"/>
                <w:rtl w:val="true"/>
              </w:rPr>
              <w:t xml:space="preserve"> </w:t>
            </w:r>
            <w:r>
              <w:rPr>
                <w:rStyle w:val="IndexLink"/>
                <w:rtl w:val="true"/>
              </w:rPr>
              <w:t xml:space="preserve">الی </w:t>
            </w:r>
            <w:r>
              <w:rPr>
                <w:rStyle w:val="IndexLink"/>
              </w:rPr>
              <w:t>11</w:t>
            </w:r>
            <w:r>
              <w:rPr>
                <w:rStyle w:val="IndexLink"/>
                <w:rtl w:val="true"/>
              </w:rPr>
              <w:t>]</w:t>
              <w:tab/>
            </w:r>
            <w:r>
              <w:rPr>
                <w:rStyle w:val="IndexLink"/>
              </w:rPr>
              <w:t>281</w:t>
            </w:r>
          </w:hyperlink>
        </w:p>
        <w:p>
          <w:pPr>
            <w:pStyle w:val="Contents4"/>
            <w:tabs>
              <w:tab w:val="clear" w:pos="8176"/>
              <w:tab w:val="right" w:pos="9026" w:leader="dot"/>
            </w:tabs>
            <w:rPr/>
          </w:pPr>
          <w:hyperlink w:anchor="__RefHeading___Toc14873281_73709187">
            <w:r>
              <w:rPr>
                <w:webHidden/>
                <w:rStyle w:val="IndexLink"/>
                <w:rtl w:val="true"/>
              </w:rPr>
              <w:t>اشارة</w:t>
            </w:r>
            <w:r>
              <w:rPr>
                <w:rStyle w:val="IndexLink"/>
                <w:rtl w:val="true"/>
              </w:rPr>
              <w:tab/>
            </w:r>
            <w:r>
              <w:rPr>
                <w:rStyle w:val="IndexLink"/>
              </w:rPr>
              <w:t>281</w:t>
            </w:r>
          </w:hyperlink>
        </w:p>
        <w:p>
          <w:pPr>
            <w:pStyle w:val="Contents4"/>
            <w:tabs>
              <w:tab w:val="clear" w:pos="8176"/>
              <w:tab w:val="right" w:pos="9026" w:leader="dot"/>
            </w:tabs>
            <w:rPr/>
          </w:pPr>
          <w:hyperlink w:anchor="__RefHeading___Toc14873283_73709187">
            <w:r>
              <w:rPr>
                <w:webHidden/>
                <w:rStyle w:val="IndexLink"/>
                <w:rtl w:val="true"/>
              </w:rPr>
              <w:t>بیان</w:t>
            </w:r>
            <w:r>
              <w:rPr>
                <w:rStyle w:val="IndexLink"/>
                <w:rtl w:val="true"/>
              </w:rPr>
              <w:tab/>
            </w:r>
            <w:r>
              <w:rPr>
                <w:rStyle w:val="IndexLink"/>
              </w:rPr>
              <w:t>281</w:t>
            </w:r>
          </w:hyperlink>
        </w:p>
        <w:p>
          <w:pPr>
            <w:pStyle w:val="Contents4"/>
            <w:tabs>
              <w:tab w:val="clear" w:pos="8176"/>
              <w:tab w:val="right" w:pos="9026" w:leader="dot"/>
            </w:tabs>
            <w:rPr/>
          </w:pPr>
          <w:hyperlink w:anchor="__RefHeading___Toc14873285_73709187">
            <w:r>
              <w:rPr>
                <w:webHidden/>
                <w:rStyle w:val="IndexLink"/>
                <w:rtl w:val="true"/>
              </w:rPr>
              <w:t>بحث روائی</w:t>
            </w:r>
            <w:r>
              <w:rPr>
                <w:rStyle w:val="IndexLink"/>
                <w:rtl w:val="true"/>
              </w:rPr>
              <w:tab/>
            </w:r>
            <w:r>
              <w:rPr>
                <w:rStyle w:val="IndexLink"/>
              </w:rPr>
              <w:t>283</w:t>
            </w:r>
          </w:hyperlink>
        </w:p>
        <w:p>
          <w:pPr>
            <w:pStyle w:val="Contents2"/>
            <w:tabs>
              <w:tab w:val="clear" w:pos="8743"/>
              <w:tab w:val="right" w:pos="9026" w:leader="dot"/>
            </w:tabs>
            <w:rPr/>
          </w:pPr>
          <w:hyperlink w:anchor="__RefHeading___Toc14873287_73709187">
            <w:r>
              <w:rPr>
                <w:webHidden/>
                <w:rStyle w:val="IndexLink"/>
                <w:rtl w:val="true"/>
              </w:rPr>
              <w:t>(</w:t>
            </w:r>
            <w:r>
              <w:rPr>
                <w:rStyle w:val="IndexLink"/>
              </w:rPr>
              <w:t>63</w:t>
            </w:r>
            <w:r>
              <w:rPr>
                <w:rStyle w:val="IndexLink"/>
                <w:rtl w:val="true"/>
              </w:rPr>
              <w:t>)</w:t>
            </w:r>
            <w:r>
              <w:rPr>
                <w:rStyle w:val="IndexLink"/>
                <w:rtl w:val="true"/>
              </w:rPr>
              <w:t>سورة المنافقون مدنیة ،و هی إحدی عشرة آیة</w:t>
            </w:r>
            <w:r>
              <w:rPr>
                <w:rStyle w:val="IndexLink"/>
                <w:rtl w:val="true"/>
              </w:rPr>
              <w:t>(</w:t>
            </w:r>
            <w:r>
              <w:rPr>
                <w:rStyle w:val="IndexLink"/>
              </w:rPr>
              <w:t>11</w:t>
            </w:r>
            <w:r>
              <w:rPr>
                <w:rStyle w:val="IndexLink"/>
                <w:rtl w:val="true"/>
              </w:rPr>
              <w:t>)</w:t>
              <w:tab/>
            </w:r>
            <w:r>
              <w:rPr>
                <w:rStyle w:val="IndexLink"/>
              </w:rPr>
              <w:t>285</w:t>
            </w:r>
          </w:hyperlink>
        </w:p>
        <w:p>
          <w:pPr>
            <w:pStyle w:val="Contents3"/>
            <w:tabs>
              <w:tab w:val="clear" w:pos="8459"/>
              <w:tab w:val="right" w:pos="9026" w:leader="dot"/>
            </w:tabs>
            <w:rPr/>
          </w:pPr>
          <w:hyperlink w:anchor="__RefHeading___Toc14873289_73709187">
            <w:r>
              <w:rPr>
                <w:webHidden/>
                <w:rStyle w:val="IndexLink"/>
                <w:rtl w:val="true"/>
              </w:rPr>
              <w:t>[</w:t>
            </w:r>
            <w:r>
              <w:rPr>
                <w:rStyle w:val="IndexLink"/>
                <w:rtl w:val="true"/>
              </w:rPr>
              <w:t xml:space="preserve">سورة المنافقون </w:t>
            </w:r>
            <w:r>
              <w:rPr>
                <w:rStyle w:val="IndexLink"/>
                <w:rtl w:val="true"/>
              </w:rPr>
              <w:t>(</w:t>
            </w:r>
            <w:r>
              <w:rPr>
                <w:rStyle w:val="IndexLink"/>
              </w:rPr>
              <w:t>63</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8</w:t>
            </w:r>
            <w:r>
              <w:rPr>
                <w:rStyle w:val="IndexLink"/>
                <w:rtl w:val="true"/>
              </w:rPr>
              <w:t>]</w:t>
              <w:tab/>
            </w:r>
            <w:r>
              <w:rPr>
                <w:rStyle w:val="IndexLink"/>
              </w:rPr>
              <w:t>285</w:t>
            </w:r>
          </w:hyperlink>
        </w:p>
        <w:p>
          <w:pPr>
            <w:pStyle w:val="Contents4"/>
            <w:tabs>
              <w:tab w:val="clear" w:pos="8176"/>
              <w:tab w:val="right" w:pos="9026" w:leader="dot"/>
            </w:tabs>
            <w:rPr/>
          </w:pPr>
          <w:hyperlink w:anchor="__RefHeading___Toc14873291_73709187">
            <w:r>
              <w:rPr>
                <w:webHidden/>
                <w:rStyle w:val="IndexLink"/>
                <w:rtl w:val="true"/>
              </w:rPr>
              <w:t>اشارة</w:t>
            </w:r>
            <w:r>
              <w:rPr>
                <w:rStyle w:val="IndexLink"/>
                <w:rtl w:val="true"/>
              </w:rPr>
              <w:tab/>
            </w:r>
            <w:r>
              <w:rPr>
                <w:rStyle w:val="IndexLink"/>
              </w:rPr>
              <w:t>285</w:t>
            </w:r>
          </w:hyperlink>
        </w:p>
        <w:p>
          <w:pPr>
            <w:pStyle w:val="Contents4"/>
            <w:tabs>
              <w:tab w:val="clear" w:pos="8176"/>
              <w:tab w:val="right" w:pos="9026" w:leader="dot"/>
            </w:tabs>
            <w:rPr/>
          </w:pPr>
          <w:hyperlink w:anchor="__RefHeading___Toc14873293_73709187">
            <w:r>
              <w:rPr>
                <w:webHidden/>
                <w:rStyle w:val="IndexLink"/>
                <w:rtl w:val="true"/>
              </w:rPr>
              <w:t>بیان</w:t>
            </w:r>
            <w:r>
              <w:rPr>
                <w:rStyle w:val="IndexLink"/>
                <w:rtl w:val="true"/>
              </w:rPr>
              <w:tab/>
            </w:r>
            <w:r>
              <w:rPr>
                <w:rStyle w:val="IndexLink"/>
              </w:rPr>
              <w:t>286</w:t>
            </w:r>
          </w:hyperlink>
        </w:p>
        <w:p>
          <w:pPr>
            <w:pStyle w:val="Contents4"/>
            <w:tabs>
              <w:tab w:val="clear" w:pos="8176"/>
              <w:tab w:val="right" w:pos="9026" w:leader="dot"/>
            </w:tabs>
            <w:rPr/>
          </w:pPr>
          <w:hyperlink w:anchor="__RefHeading___Toc14873295_73709187">
            <w:r>
              <w:rPr>
                <w:webHidden/>
                <w:rStyle w:val="IndexLink"/>
                <w:rtl w:val="true"/>
              </w:rPr>
              <w:t>بحث روائی</w:t>
            </w:r>
            <w:r>
              <w:rPr>
                <w:rStyle w:val="IndexLink"/>
                <w:rtl w:val="true"/>
              </w:rPr>
              <w:tab/>
            </w:r>
            <w:r>
              <w:rPr>
                <w:rStyle w:val="IndexLink"/>
              </w:rPr>
              <w:t>291</w:t>
            </w:r>
          </w:hyperlink>
        </w:p>
        <w:p>
          <w:pPr>
            <w:pStyle w:val="Contents4"/>
            <w:tabs>
              <w:tab w:val="clear" w:pos="8176"/>
              <w:tab w:val="right" w:pos="9026" w:leader="dot"/>
            </w:tabs>
            <w:rPr/>
          </w:pPr>
          <w:hyperlink w:anchor="__RefHeading___Toc14873297_73709187">
            <w:r>
              <w:rPr>
                <w:webHidden/>
                <w:rStyle w:val="IndexLink"/>
                <w:rtl w:val="true"/>
              </w:rPr>
              <w:t>کلام حول النفاق فی صدر الإسلام</w:t>
            </w:r>
            <w:r>
              <w:rPr>
                <w:rStyle w:val="IndexLink"/>
                <w:rtl w:val="true"/>
              </w:rPr>
              <w:tab/>
            </w:r>
            <w:r>
              <w:rPr>
                <w:rStyle w:val="IndexLink"/>
              </w:rPr>
              <w:t>295</w:t>
            </w:r>
          </w:hyperlink>
        </w:p>
        <w:p>
          <w:pPr>
            <w:pStyle w:val="Contents3"/>
            <w:tabs>
              <w:tab w:val="clear" w:pos="8459"/>
              <w:tab w:val="right" w:pos="9026" w:leader="dot"/>
            </w:tabs>
            <w:rPr/>
          </w:pPr>
          <w:hyperlink w:anchor="__RefHeading___Toc14873299_73709187">
            <w:r>
              <w:rPr>
                <w:webHidden/>
                <w:rStyle w:val="IndexLink"/>
                <w:rtl w:val="true"/>
              </w:rPr>
              <w:t>[</w:t>
            </w:r>
            <w:r>
              <w:rPr>
                <w:rStyle w:val="IndexLink"/>
                <w:rtl w:val="true"/>
              </w:rPr>
              <w:t xml:space="preserve">سورة المنافقون </w:t>
            </w:r>
            <w:r>
              <w:rPr>
                <w:rStyle w:val="IndexLink"/>
                <w:rtl w:val="true"/>
              </w:rPr>
              <w:t>(</w:t>
            </w:r>
            <w:r>
              <w:rPr>
                <w:rStyle w:val="IndexLink"/>
              </w:rPr>
              <w:t>63</w:t>
            </w:r>
            <w:r>
              <w:rPr>
                <w:rStyle w:val="IndexLink"/>
                <w:rtl w:val="true"/>
              </w:rPr>
              <w:t xml:space="preserve">): </w:t>
            </w:r>
            <w:r>
              <w:rPr>
                <w:rStyle w:val="IndexLink"/>
                <w:rtl w:val="true"/>
              </w:rPr>
              <w:t xml:space="preserve">الآیات </w:t>
            </w:r>
            <w:r>
              <w:rPr>
                <w:rStyle w:val="IndexLink"/>
              </w:rPr>
              <w:t>9</w:t>
            </w:r>
            <w:r>
              <w:rPr>
                <w:rStyle w:val="IndexLink"/>
                <w:rtl w:val="true"/>
              </w:rPr>
              <w:t xml:space="preserve"> </w:t>
            </w:r>
            <w:r>
              <w:rPr>
                <w:rStyle w:val="IndexLink"/>
                <w:rtl w:val="true"/>
              </w:rPr>
              <w:t xml:space="preserve">الی </w:t>
            </w:r>
            <w:r>
              <w:rPr>
                <w:rStyle w:val="IndexLink"/>
              </w:rPr>
              <w:t>11</w:t>
            </w:r>
            <w:r>
              <w:rPr>
                <w:rStyle w:val="IndexLink"/>
                <w:rtl w:val="true"/>
              </w:rPr>
              <w:t>]</w:t>
              <w:tab/>
            </w:r>
            <w:r>
              <w:rPr>
                <w:rStyle w:val="IndexLink"/>
              </w:rPr>
              <w:t>298</w:t>
            </w:r>
          </w:hyperlink>
        </w:p>
        <w:p>
          <w:pPr>
            <w:pStyle w:val="Contents4"/>
            <w:tabs>
              <w:tab w:val="clear" w:pos="8176"/>
              <w:tab w:val="right" w:pos="9026" w:leader="dot"/>
            </w:tabs>
            <w:rPr/>
          </w:pPr>
          <w:hyperlink w:anchor="__RefHeading___Toc14873301_73709187">
            <w:r>
              <w:rPr>
                <w:webHidden/>
                <w:rStyle w:val="IndexLink"/>
                <w:rtl w:val="true"/>
              </w:rPr>
              <w:t>اشارة</w:t>
            </w:r>
            <w:r>
              <w:rPr>
                <w:rStyle w:val="IndexLink"/>
                <w:rtl w:val="true"/>
              </w:rPr>
              <w:tab/>
            </w:r>
            <w:r>
              <w:rPr>
                <w:rStyle w:val="IndexLink"/>
              </w:rPr>
              <w:t>298</w:t>
            </w:r>
          </w:hyperlink>
        </w:p>
        <w:p>
          <w:pPr>
            <w:pStyle w:val="Contents4"/>
            <w:tabs>
              <w:tab w:val="clear" w:pos="8176"/>
              <w:tab w:val="right" w:pos="9026" w:leader="dot"/>
            </w:tabs>
            <w:rPr/>
          </w:pPr>
          <w:hyperlink w:anchor="__RefHeading___Toc14873303_73709187">
            <w:r>
              <w:rPr>
                <w:webHidden/>
                <w:rStyle w:val="IndexLink"/>
                <w:rtl w:val="true"/>
              </w:rPr>
              <w:t>بیان</w:t>
            </w:r>
            <w:r>
              <w:rPr>
                <w:rStyle w:val="IndexLink"/>
                <w:rtl w:val="true"/>
              </w:rPr>
              <w:tab/>
            </w:r>
            <w:r>
              <w:rPr>
                <w:rStyle w:val="IndexLink"/>
              </w:rPr>
              <w:t>299</w:t>
            </w:r>
          </w:hyperlink>
        </w:p>
        <w:p>
          <w:pPr>
            <w:pStyle w:val="Contents4"/>
            <w:tabs>
              <w:tab w:val="clear" w:pos="8176"/>
              <w:tab w:val="right" w:pos="9026" w:leader="dot"/>
            </w:tabs>
            <w:rPr/>
          </w:pPr>
          <w:hyperlink w:anchor="__RefHeading___Toc14873305_73709187">
            <w:r>
              <w:rPr>
                <w:webHidden/>
                <w:rStyle w:val="IndexLink"/>
                <w:rtl w:val="true"/>
              </w:rPr>
              <w:t>بحث روائی</w:t>
            </w:r>
            <w:r>
              <w:rPr>
                <w:rStyle w:val="IndexLink"/>
                <w:rtl w:val="true"/>
              </w:rPr>
              <w:tab/>
            </w:r>
            <w:r>
              <w:rPr>
                <w:rStyle w:val="IndexLink"/>
              </w:rPr>
              <w:t>300</w:t>
            </w:r>
          </w:hyperlink>
        </w:p>
        <w:p>
          <w:pPr>
            <w:pStyle w:val="Contents2"/>
            <w:tabs>
              <w:tab w:val="clear" w:pos="8743"/>
              <w:tab w:val="right" w:pos="9026" w:leader="dot"/>
            </w:tabs>
            <w:rPr/>
          </w:pPr>
          <w:hyperlink w:anchor="__RefHeading___Toc14873307_73709187">
            <w:r>
              <w:rPr>
                <w:webHidden/>
                <w:rStyle w:val="IndexLink"/>
                <w:rtl w:val="true"/>
              </w:rPr>
              <w:t>(</w:t>
            </w:r>
            <w:r>
              <w:rPr>
                <w:rStyle w:val="IndexLink"/>
              </w:rPr>
              <w:t>64</w:t>
            </w:r>
            <w:r>
              <w:rPr>
                <w:rStyle w:val="IndexLink"/>
                <w:rtl w:val="true"/>
              </w:rPr>
              <w:t xml:space="preserve">) </w:t>
            </w:r>
            <w:r>
              <w:rPr>
                <w:rStyle w:val="IndexLink"/>
                <w:rtl w:val="true"/>
              </w:rPr>
              <w:t>سورة التغابن مدنیة و هی ثمانی عشرة آیة</w:t>
            </w:r>
            <w:r>
              <w:rPr>
                <w:rStyle w:val="IndexLink"/>
                <w:rtl w:val="true"/>
              </w:rPr>
              <w:t>(</w:t>
            </w:r>
            <w:r>
              <w:rPr>
                <w:rStyle w:val="IndexLink"/>
              </w:rPr>
              <w:t>18</w:t>
            </w:r>
            <w:r>
              <w:rPr>
                <w:rStyle w:val="IndexLink"/>
                <w:rtl w:val="true"/>
              </w:rPr>
              <w:t>)</w:t>
              <w:tab/>
            </w:r>
            <w:r>
              <w:rPr>
                <w:rStyle w:val="IndexLink"/>
              </w:rPr>
              <w:t>301</w:t>
            </w:r>
          </w:hyperlink>
        </w:p>
        <w:p>
          <w:pPr>
            <w:pStyle w:val="Contents3"/>
            <w:tabs>
              <w:tab w:val="clear" w:pos="8459"/>
              <w:tab w:val="right" w:pos="9026" w:leader="dot"/>
            </w:tabs>
            <w:rPr/>
          </w:pPr>
          <w:hyperlink w:anchor="__RefHeading___Toc14873309_73709187">
            <w:r>
              <w:rPr>
                <w:webHidden/>
                <w:rStyle w:val="IndexLink"/>
                <w:rtl w:val="true"/>
              </w:rPr>
              <w:t>[</w:t>
            </w:r>
            <w:r>
              <w:rPr>
                <w:rStyle w:val="IndexLink"/>
                <w:rtl w:val="true"/>
              </w:rPr>
              <w:t xml:space="preserve">سورة التغابن </w:t>
            </w:r>
            <w:r>
              <w:rPr>
                <w:rStyle w:val="IndexLink"/>
                <w:rtl w:val="true"/>
              </w:rPr>
              <w:t>(</w:t>
            </w:r>
            <w:r>
              <w:rPr>
                <w:rStyle w:val="IndexLink"/>
              </w:rPr>
              <w:t>64</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10</w:t>
            </w:r>
            <w:r>
              <w:rPr>
                <w:rStyle w:val="IndexLink"/>
                <w:rtl w:val="true"/>
              </w:rPr>
              <w:t>]</w:t>
              <w:tab/>
            </w:r>
            <w:r>
              <w:rPr>
                <w:rStyle w:val="IndexLink"/>
              </w:rPr>
              <w:t>301</w:t>
            </w:r>
          </w:hyperlink>
        </w:p>
        <w:p>
          <w:pPr>
            <w:pStyle w:val="Contents4"/>
            <w:tabs>
              <w:tab w:val="clear" w:pos="8176"/>
              <w:tab w:val="right" w:pos="9026" w:leader="dot"/>
            </w:tabs>
            <w:rPr/>
          </w:pPr>
          <w:hyperlink w:anchor="__RefHeading___Toc14873311_73709187">
            <w:r>
              <w:rPr>
                <w:webHidden/>
                <w:rStyle w:val="IndexLink"/>
                <w:rtl w:val="true"/>
              </w:rPr>
              <w:t>اشارة</w:t>
            </w:r>
            <w:r>
              <w:rPr>
                <w:rStyle w:val="IndexLink"/>
                <w:rtl w:val="true"/>
              </w:rPr>
              <w:tab/>
            </w:r>
            <w:r>
              <w:rPr>
                <w:rStyle w:val="IndexLink"/>
              </w:rPr>
              <w:t>301</w:t>
            </w:r>
          </w:hyperlink>
        </w:p>
        <w:p>
          <w:pPr>
            <w:pStyle w:val="Contents4"/>
            <w:tabs>
              <w:tab w:val="clear" w:pos="8176"/>
              <w:tab w:val="right" w:pos="9026" w:leader="dot"/>
            </w:tabs>
            <w:rPr/>
          </w:pPr>
          <w:hyperlink w:anchor="__RefHeading___Toc14873313_73709187">
            <w:r>
              <w:rPr>
                <w:webHidden/>
                <w:rStyle w:val="IndexLink"/>
                <w:rtl w:val="true"/>
              </w:rPr>
              <w:t>بیان</w:t>
            </w:r>
            <w:r>
              <w:rPr>
                <w:rStyle w:val="IndexLink"/>
                <w:rtl w:val="true"/>
              </w:rPr>
              <w:tab/>
            </w:r>
            <w:r>
              <w:rPr>
                <w:rStyle w:val="IndexLink"/>
              </w:rPr>
              <w:t>302</w:t>
            </w:r>
          </w:hyperlink>
        </w:p>
        <w:p>
          <w:pPr>
            <w:pStyle w:val="Contents4"/>
            <w:tabs>
              <w:tab w:val="clear" w:pos="8176"/>
              <w:tab w:val="right" w:pos="9026" w:leader="dot"/>
            </w:tabs>
            <w:rPr/>
          </w:pPr>
          <w:hyperlink w:anchor="__RefHeading___Toc14873315_73709187">
            <w:r>
              <w:rPr>
                <w:webHidden/>
                <w:rStyle w:val="IndexLink"/>
                <w:rtl w:val="true"/>
              </w:rPr>
              <w:t>بحث روائی</w:t>
            </w:r>
            <w:r>
              <w:rPr>
                <w:rStyle w:val="IndexLink"/>
                <w:rtl w:val="true"/>
              </w:rPr>
              <w:tab/>
            </w:r>
            <w:r>
              <w:rPr>
                <w:rStyle w:val="IndexLink"/>
              </w:rPr>
              <w:t>309</w:t>
            </w:r>
          </w:hyperlink>
        </w:p>
        <w:p>
          <w:pPr>
            <w:pStyle w:val="Contents3"/>
            <w:tabs>
              <w:tab w:val="clear" w:pos="8459"/>
              <w:tab w:val="right" w:pos="9026" w:leader="dot"/>
            </w:tabs>
            <w:rPr/>
          </w:pPr>
          <w:hyperlink w:anchor="__RefHeading___Toc14873317_73709187">
            <w:r>
              <w:rPr>
                <w:webHidden/>
                <w:rStyle w:val="IndexLink"/>
                <w:rtl w:val="true"/>
              </w:rPr>
              <w:t>[</w:t>
            </w:r>
            <w:r>
              <w:rPr>
                <w:rStyle w:val="IndexLink"/>
                <w:rtl w:val="true"/>
              </w:rPr>
              <w:t xml:space="preserve">سورة التغابن </w:t>
            </w:r>
            <w:r>
              <w:rPr>
                <w:rStyle w:val="IndexLink"/>
                <w:rtl w:val="true"/>
              </w:rPr>
              <w:t>(</w:t>
            </w:r>
            <w:r>
              <w:rPr>
                <w:rStyle w:val="IndexLink"/>
              </w:rPr>
              <w:t>64</w:t>
            </w:r>
            <w:r>
              <w:rPr>
                <w:rStyle w:val="IndexLink"/>
                <w:rtl w:val="true"/>
              </w:rPr>
              <w:t xml:space="preserve">): </w:t>
            </w:r>
            <w:r>
              <w:rPr>
                <w:rStyle w:val="IndexLink"/>
                <w:rtl w:val="true"/>
              </w:rPr>
              <w:t xml:space="preserve">الآیات </w:t>
            </w:r>
            <w:r>
              <w:rPr>
                <w:rStyle w:val="IndexLink"/>
              </w:rPr>
              <w:t>11</w:t>
            </w:r>
            <w:r>
              <w:rPr>
                <w:rStyle w:val="IndexLink"/>
                <w:rtl w:val="true"/>
              </w:rPr>
              <w:t xml:space="preserve"> </w:t>
            </w:r>
            <w:r>
              <w:rPr>
                <w:rStyle w:val="IndexLink"/>
                <w:rtl w:val="true"/>
              </w:rPr>
              <w:t xml:space="preserve">الی </w:t>
            </w:r>
            <w:r>
              <w:rPr>
                <w:rStyle w:val="IndexLink"/>
              </w:rPr>
              <w:t>18</w:t>
            </w:r>
            <w:r>
              <w:rPr>
                <w:rStyle w:val="IndexLink"/>
                <w:rtl w:val="true"/>
              </w:rPr>
              <w:t>]</w:t>
              <w:tab/>
            </w:r>
            <w:r>
              <w:rPr>
                <w:rStyle w:val="IndexLink"/>
              </w:rPr>
              <w:t>310</w:t>
            </w:r>
          </w:hyperlink>
        </w:p>
        <w:p>
          <w:pPr>
            <w:pStyle w:val="Contents4"/>
            <w:tabs>
              <w:tab w:val="clear" w:pos="8176"/>
              <w:tab w:val="right" w:pos="9026" w:leader="dot"/>
            </w:tabs>
            <w:rPr/>
          </w:pPr>
          <w:hyperlink w:anchor="__RefHeading___Toc14873319_73709187">
            <w:r>
              <w:rPr>
                <w:webHidden/>
                <w:rStyle w:val="IndexLink"/>
                <w:rtl w:val="true"/>
              </w:rPr>
              <w:t>اشارة</w:t>
            </w:r>
            <w:r>
              <w:rPr>
                <w:rStyle w:val="IndexLink"/>
                <w:rtl w:val="true"/>
              </w:rPr>
              <w:tab/>
            </w:r>
            <w:r>
              <w:rPr>
                <w:rStyle w:val="IndexLink"/>
              </w:rPr>
              <w:t>310</w:t>
            </w:r>
          </w:hyperlink>
        </w:p>
        <w:p>
          <w:pPr>
            <w:pStyle w:val="Contents4"/>
            <w:tabs>
              <w:tab w:val="clear" w:pos="8176"/>
              <w:tab w:val="right" w:pos="9026" w:leader="dot"/>
            </w:tabs>
            <w:rPr/>
          </w:pPr>
          <w:hyperlink w:anchor="__RefHeading___Toc14873321_73709187">
            <w:r>
              <w:rPr>
                <w:webHidden/>
                <w:rStyle w:val="IndexLink"/>
                <w:rtl w:val="true"/>
              </w:rPr>
              <w:t>بیان</w:t>
            </w:r>
            <w:r>
              <w:rPr>
                <w:rStyle w:val="IndexLink"/>
                <w:rtl w:val="true"/>
              </w:rPr>
              <w:tab/>
            </w:r>
            <w:r>
              <w:rPr>
                <w:rStyle w:val="IndexLink"/>
              </w:rPr>
              <w:t>311</w:t>
            </w:r>
          </w:hyperlink>
        </w:p>
        <w:p>
          <w:pPr>
            <w:pStyle w:val="Contents4"/>
            <w:tabs>
              <w:tab w:val="clear" w:pos="8176"/>
              <w:tab w:val="right" w:pos="9026" w:leader="dot"/>
            </w:tabs>
            <w:rPr/>
          </w:pPr>
          <w:hyperlink w:anchor="__RefHeading___Toc14873323_73709187">
            <w:r>
              <w:rPr>
                <w:webHidden/>
                <w:rStyle w:val="IndexLink"/>
                <w:rtl w:val="true"/>
              </w:rPr>
              <w:t>بحث روائی</w:t>
            </w:r>
            <w:r>
              <w:rPr>
                <w:rStyle w:val="IndexLink"/>
                <w:rtl w:val="true"/>
              </w:rPr>
              <w:tab/>
            </w:r>
            <w:r>
              <w:rPr>
                <w:rStyle w:val="IndexLink"/>
              </w:rPr>
              <w:t>317</w:t>
            </w:r>
          </w:hyperlink>
        </w:p>
        <w:p>
          <w:pPr>
            <w:pStyle w:val="Contents2"/>
            <w:tabs>
              <w:tab w:val="clear" w:pos="8743"/>
              <w:tab w:val="right" w:pos="9026" w:leader="dot"/>
            </w:tabs>
            <w:rPr/>
          </w:pPr>
          <w:hyperlink w:anchor="__RefHeading___Toc14873325_73709187">
            <w:r>
              <w:rPr>
                <w:webHidden/>
                <w:rStyle w:val="IndexLink"/>
                <w:rtl w:val="true"/>
              </w:rPr>
              <w:t>(</w:t>
            </w:r>
            <w:r>
              <w:rPr>
                <w:rStyle w:val="IndexLink"/>
              </w:rPr>
              <w:t>65</w:t>
            </w:r>
            <w:r>
              <w:rPr>
                <w:rStyle w:val="IndexLink"/>
                <w:rtl w:val="true"/>
              </w:rPr>
              <w:t xml:space="preserve">) </w:t>
            </w:r>
            <w:r>
              <w:rPr>
                <w:rStyle w:val="IndexLink"/>
                <w:rtl w:val="true"/>
              </w:rPr>
              <w:t>سورة الطلاق مدنیة و هی اثنتا عشرة آیة</w:t>
            </w:r>
            <w:r>
              <w:rPr>
                <w:rStyle w:val="IndexLink"/>
                <w:rtl w:val="true"/>
              </w:rPr>
              <w:t>(</w:t>
            </w:r>
            <w:r>
              <w:rPr>
                <w:rStyle w:val="IndexLink"/>
              </w:rPr>
              <w:t>12</w:t>
            </w:r>
            <w:r>
              <w:rPr>
                <w:rStyle w:val="IndexLink"/>
                <w:rtl w:val="true"/>
              </w:rPr>
              <w:t>)</w:t>
              <w:tab/>
            </w:r>
            <w:r>
              <w:rPr>
                <w:rStyle w:val="IndexLink"/>
              </w:rPr>
              <w:t>319</w:t>
            </w:r>
          </w:hyperlink>
        </w:p>
        <w:p>
          <w:pPr>
            <w:pStyle w:val="Contents3"/>
            <w:tabs>
              <w:tab w:val="clear" w:pos="8459"/>
              <w:tab w:val="right" w:pos="9026" w:leader="dot"/>
            </w:tabs>
            <w:rPr/>
          </w:pPr>
          <w:hyperlink w:anchor="__RefHeading___Toc14873327_73709187">
            <w:r>
              <w:rPr>
                <w:webHidden/>
                <w:rStyle w:val="IndexLink"/>
                <w:rtl w:val="true"/>
              </w:rPr>
              <w:t>[</w:t>
            </w:r>
            <w:r>
              <w:rPr>
                <w:rStyle w:val="IndexLink"/>
                <w:rtl w:val="true"/>
              </w:rPr>
              <w:t xml:space="preserve">سورة الطلاق </w:t>
            </w:r>
            <w:r>
              <w:rPr>
                <w:rStyle w:val="IndexLink"/>
                <w:rtl w:val="true"/>
              </w:rPr>
              <w:t>(</w:t>
            </w:r>
            <w:r>
              <w:rPr>
                <w:rStyle w:val="IndexLink"/>
              </w:rPr>
              <w:t>65</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7</w:t>
            </w:r>
            <w:r>
              <w:rPr>
                <w:rStyle w:val="IndexLink"/>
                <w:rtl w:val="true"/>
              </w:rPr>
              <w:t>]</w:t>
              <w:tab/>
            </w:r>
            <w:r>
              <w:rPr>
                <w:rStyle w:val="IndexLink"/>
              </w:rPr>
              <w:t>319</w:t>
            </w:r>
          </w:hyperlink>
        </w:p>
        <w:p>
          <w:pPr>
            <w:pStyle w:val="Contents4"/>
            <w:tabs>
              <w:tab w:val="clear" w:pos="8176"/>
              <w:tab w:val="right" w:pos="9026" w:leader="dot"/>
            </w:tabs>
            <w:rPr/>
          </w:pPr>
          <w:hyperlink w:anchor="__RefHeading___Toc14873329_73709187">
            <w:r>
              <w:rPr>
                <w:webHidden/>
                <w:rStyle w:val="IndexLink"/>
                <w:rtl w:val="true"/>
              </w:rPr>
              <w:t>اشارة</w:t>
            </w:r>
            <w:r>
              <w:rPr>
                <w:rStyle w:val="IndexLink"/>
                <w:rtl w:val="true"/>
              </w:rPr>
              <w:tab/>
            </w:r>
            <w:r>
              <w:rPr>
                <w:rStyle w:val="IndexLink"/>
              </w:rPr>
              <w:t>319</w:t>
            </w:r>
          </w:hyperlink>
        </w:p>
        <w:p>
          <w:pPr>
            <w:pStyle w:val="Contents4"/>
            <w:tabs>
              <w:tab w:val="clear" w:pos="8176"/>
              <w:tab w:val="right" w:pos="9026" w:leader="dot"/>
            </w:tabs>
            <w:rPr/>
          </w:pPr>
          <w:hyperlink w:anchor="__RefHeading___Toc14873331_73709187">
            <w:r>
              <w:rPr>
                <w:webHidden/>
                <w:rStyle w:val="IndexLink"/>
                <w:rtl w:val="true"/>
              </w:rPr>
              <w:t>بیان</w:t>
            </w:r>
            <w:r>
              <w:rPr>
                <w:rStyle w:val="IndexLink"/>
                <w:rtl w:val="true"/>
              </w:rPr>
              <w:tab/>
            </w:r>
            <w:r>
              <w:rPr>
                <w:rStyle w:val="IndexLink"/>
              </w:rPr>
              <w:t>320</w:t>
            </w:r>
          </w:hyperlink>
        </w:p>
        <w:p>
          <w:pPr>
            <w:pStyle w:val="Contents4"/>
            <w:tabs>
              <w:tab w:val="clear" w:pos="8176"/>
              <w:tab w:val="right" w:pos="9026" w:leader="dot"/>
            </w:tabs>
            <w:rPr/>
          </w:pPr>
          <w:hyperlink w:anchor="__RefHeading___Toc14873333_73709187">
            <w:r>
              <w:rPr>
                <w:webHidden/>
                <w:rStyle w:val="IndexLink"/>
                <w:rtl w:val="true"/>
              </w:rPr>
              <w:t>بحث روائی</w:t>
            </w:r>
            <w:r>
              <w:rPr>
                <w:rStyle w:val="IndexLink"/>
                <w:rtl w:val="true"/>
              </w:rPr>
              <w:tab/>
            </w:r>
            <w:r>
              <w:rPr>
                <w:rStyle w:val="IndexLink"/>
              </w:rPr>
              <w:t>326</w:t>
            </w:r>
          </w:hyperlink>
        </w:p>
        <w:p>
          <w:pPr>
            <w:pStyle w:val="Contents3"/>
            <w:tabs>
              <w:tab w:val="clear" w:pos="8459"/>
              <w:tab w:val="right" w:pos="9026" w:leader="dot"/>
            </w:tabs>
            <w:rPr/>
          </w:pPr>
          <w:hyperlink w:anchor="__RefHeading___Toc14873335_73709187">
            <w:r>
              <w:rPr>
                <w:webHidden/>
                <w:rStyle w:val="IndexLink"/>
                <w:rtl w:val="true"/>
              </w:rPr>
              <w:t>[</w:t>
            </w:r>
            <w:r>
              <w:rPr>
                <w:rStyle w:val="IndexLink"/>
                <w:rtl w:val="true"/>
              </w:rPr>
              <w:t xml:space="preserve">سورة الطلاق </w:t>
            </w:r>
            <w:r>
              <w:rPr>
                <w:rStyle w:val="IndexLink"/>
                <w:rtl w:val="true"/>
              </w:rPr>
              <w:t>(</w:t>
            </w:r>
            <w:r>
              <w:rPr>
                <w:rStyle w:val="IndexLink"/>
              </w:rPr>
              <w:t>65</w:t>
            </w:r>
            <w:r>
              <w:rPr>
                <w:rStyle w:val="IndexLink"/>
                <w:rtl w:val="true"/>
              </w:rPr>
              <w:t xml:space="preserve">): </w:t>
            </w:r>
            <w:r>
              <w:rPr>
                <w:rStyle w:val="IndexLink"/>
                <w:rtl w:val="true"/>
              </w:rPr>
              <w:t xml:space="preserve">الآیات </w:t>
            </w:r>
            <w:r>
              <w:rPr>
                <w:rStyle w:val="IndexLink"/>
              </w:rPr>
              <w:t>8</w:t>
            </w:r>
            <w:r>
              <w:rPr>
                <w:rStyle w:val="IndexLink"/>
                <w:rtl w:val="true"/>
              </w:rPr>
              <w:t xml:space="preserve"> </w:t>
            </w:r>
            <w:r>
              <w:rPr>
                <w:rStyle w:val="IndexLink"/>
                <w:rtl w:val="true"/>
              </w:rPr>
              <w:t xml:space="preserve">الی </w:t>
            </w:r>
            <w:r>
              <w:rPr>
                <w:rStyle w:val="IndexLink"/>
              </w:rPr>
              <w:t>12</w:t>
            </w:r>
            <w:r>
              <w:rPr>
                <w:rStyle w:val="IndexLink"/>
                <w:rtl w:val="true"/>
              </w:rPr>
              <w:t>]</w:t>
              <w:tab/>
            </w:r>
            <w:r>
              <w:rPr>
                <w:rStyle w:val="IndexLink"/>
              </w:rPr>
              <w:t>330</w:t>
            </w:r>
          </w:hyperlink>
        </w:p>
        <w:p>
          <w:pPr>
            <w:pStyle w:val="Contents4"/>
            <w:tabs>
              <w:tab w:val="clear" w:pos="8176"/>
              <w:tab w:val="right" w:pos="9026" w:leader="dot"/>
            </w:tabs>
            <w:rPr/>
          </w:pPr>
          <w:hyperlink w:anchor="__RefHeading___Toc14873337_73709187">
            <w:r>
              <w:rPr>
                <w:webHidden/>
                <w:rStyle w:val="IndexLink"/>
                <w:rtl w:val="true"/>
              </w:rPr>
              <w:t>اشارة</w:t>
            </w:r>
            <w:r>
              <w:rPr>
                <w:rStyle w:val="IndexLink"/>
                <w:rtl w:val="true"/>
              </w:rPr>
              <w:tab/>
            </w:r>
            <w:r>
              <w:rPr>
                <w:rStyle w:val="IndexLink"/>
              </w:rPr>
              <w:t>330</w:t>
            </w:r>
          </w:hyperlink>
        </w:p>
        <w:p>
          <w:pPr>
            <w:pStyle w:val="Contents4"/>
            <w:tabs>
              <w:tab w:val="clear" w:pos="8176"/>
              <w:tab w:val="right" w:pos="9026" w:leader="dot"/>
            </w:tabs>
            <w:rPr/>
          </w:pPr>
          <w:hyperlink w:anchor="__RefHeading___Toc14873339_73709187">
            <w:r>
              <w:rPr>
                <w:webHidden/>
                <w:rStyle w:val="IndexLink"/>
                <w:rtl w:val="true"/>
              </w:rPr>
              <w:t>بیان</w:t>
            </w:r>
            <w:r>
              <w:rPr>
                <w:rStyle w:val="IndexLink"/>
                <w:rtl w:val="true"/>
              </w:rPr>
              <w:tab/>
            </w:r>
            <w:r>
              <w:rPr>
                <w:rStyle w:val="IndexLink"/>
              </w:rPr>
              <w:t>331</w:t>
            </w:r>
          </w:hyperlink>
        </w:p>
        <w:p>
          <w:pPr>
            <w:pStyle w:val="Contents4"/>
            <w:tabs>
              <w:tab w:val="clear" w:pos="8176"/>
              <w:tab w:val="right" w:pos="9026" w:leader="dot"/>
            </w:tabs>
            <w:rPr/>
          </w:pPr>
          <w:hyperlink w:anchor="__RefHeading___Toc14873341_73709187">
            <w:r>
              <w:rPr>
                <w:webHidden/>
                <w:rStyle w:val="IndexLink"/>
                <w:rtl w:val="true"/>
              </w:rPr>
              <w:t>بحث روائی</w:t>
            </w:r>
            <w:r>
              <w:rPr>
                <w:rStyle w:val="IndexLink"/>
                <w:rtl w:val="true"/>
              </w:rPr>
              <w:tab/>
            </w:r>
            <w:r>
              <w:rPr>
                <w:rStyle w:val="IndexLink"/>
              </w:rPr>
              <w:t>335</w:t>
            </w:r>
          </w:hyperlink>
        </w:p>
        <w:p>
          <w:pPr>
            <w:pStyle w:val="Contents2"/>
            <w:tabs>
              <w:tab w:val="clear" w:pos="8743"/>
              <w:tab w:val="right" w:pos="9026" w:leader="dot"/>
            </w:tabs>
            <w:rPr/>
          </w:pPr>
          <w:hyperlink w:anchor="__RefHeading___Toc14873343_73709187">
            <w:r>
              <w:rPr>
                <w:webHidden/>
                <w:rStyle w:val="IndexLink"/>
                <w:rtl w:val="true"/>
              </w:rPr>
              <w:t>(</w:t>
            </w:r>
            <w:r>
              <w:rPr>
                <w:rStyle w:val="IndexLink"/>
              </w:rPr>
              <w:t>66</w:t>
            </w:r>
            <w:r>
              <w:rPr>
                <w:rStyle w:val="IndexLink"/>
                <w:rtl w:val="true"/>
              </w:rPr>
              <w:t xml:space="preserve">) </w:t>
            </w:r>
            <w:r>
              <w:rPr>
                <w:rStyle w:val="IndexLink"/>
                <w:rtl w:val="true"/>
              </w:rPr>
              <w:t>سورة التحریم مدنیة و هی اثنتا عشرة آیة</w:t>
            </w:r>
            <w:r>
              <w:rPr>
                <w:rStyle w:val="IndexLink"/>
                <w:rtl w:val="true"/>
              </w:rPr>
              <w:t>(</w:t>
            </w:r>
            <w:r>
              <w:rPr>
                <w:rStyle w:val="IndexLink"/>
              </w:rPr>
              <w:t>12</w:t>
            </w:r>
            <w:r>
              <w:rPr>
                <w:rStyle w:val="IndexLink"/>
                <w:rtl w:val="true"/>
              </w:rPr>
              <w:t>)</w:t>
              <w:tab/>
            </w:r>
            <w:r>
              <w:rPr>
                <w:rStyle w:val="IndexLink"/>
              </w:rPr>
              <w:t>336</w:t>
            </w:r>
          </w:hyperlink>
        </w:p>
        <w:p>
          <w:pPr>
            <w:pStyle w:val="Contents3"/>
            <w:tabs>
              <w:tab w:val="clear" w:pos="8459"/>
              <w:tab w:val="right" w:pos="9026" w:leader="dot"/>
            </w:tabs>
            <w:rPr/>
          </w:pPr>
          <w:hyperlink w:anchor="__RefHeading___Toc14873345_73709187">
            <w:r>
              <w:rPr>
                <w:webHidden/>
                <w:rStyle w:val="IndexLink"/>
                <w:rtl w:val="true"/>
              </w:rPr>
              <w:t>[</w:t>
            </w:r>
            <w:r>
              <w:rPr>
                <w:rStyle w:val="IndexLink"/>
                <w:rtl w:val="true"/>
              </w:rPr>
              <w:t xml:space="preserve">سورة التحریم </w:t>
            </w:r>
            <w:r>
              <w:rPr>
                <w:rStyle w:val="IndexLink"/>
                <w:rtl w:val="true"/>
              </w:rPr>
              <w:t>(</w:t>
            </w:r>
            <w:r>
              <w:rPr>
                <w:rStyle w:val="IndexLink"/>
              </w:rPr>
              <w:t>66</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9</w:t>
            </w:r>
            <w:r>
              <w:rPr>
                <w:rStyle w:val="IndexLink"/>
                <w:rtl w:val="true"/>
              </w:rPr>
              <w:t>]</w:t>
              <w:tab/>
            </w:r>
            <w:r>
              <w:rPr>
                <w:rStyle w:val="IndexLink"/>
              </w:rPr>
              <w:t>336</w:t>
            </w:r>
          </w:hyperlink>
        </w:p>
        <w:p>
          <w:pPr>
            <w:pStyle w:val="Contents4"/>
            <w:tabs>
              <w:tab w:val="clear" w:pos="8176"/>
              <w:tab w:val="right" w:pos="9026" w:leader="dot"/>
            </w:tabs>
            <w:rPr/>
          </w:pPr>
          <w:hyperlink w:anchor="__RefHeading___Toc14873347_73709187">
            <w:r>
              <w:rPr>
                <w:webHidden/>
                <w:rStyle w:val="IndexLink"/>
                <w:rtl w:val="true"/>
              </w:rPr>
              <w:t>اشارة</w:t>
            </w:r>
            <w:r>
              <w:rPr>
                <w:rStyle w:val="IndexLink"/>
                <w:rtl w:val="true"/>
              </w:rPr>
              <w:tab/>
            </w:r>
            <w:r>
              <w:rPr>
                <w:rStyle w:val="IndexLink"/>
              </w:rPr>
              <w:t>336</w:t>
            </w:r>
          </w:hyperlink>
        </w:p>
        <w:p>
          <w:pPr>
            <w:pStyle w:val="Contents4"/>
            <w:tabs>
              <w:tab w:val="clear" w:pos="8176"/>
              <w:tab w:val="right" w:pos="9026" w:leader="dot"/>
            </w:tabs>
            <w:rPr/>
          </w:pPr>
          <w:hyperlink w:anchor="__RefHeading___Toc14873349_73709187">
            <w:r>
              <w:rPr>
                <w:webHidden/>
                <w:rStyle w:val="IndexLink"/>
                <w:rtl w:val="true"/>
              </w:rPr>
              <w:t>بیان</w:t>
            </w:r>
            <w:r>
              <w:rPr>
                <w:rStyle w:val="IndexLink"/>
                <w:rtl w:val="true"/>
              </w:rPr>
              <w:tab/>
            </w:r>
            <w:r>
              <w:rPr>
                <w:rStyle w:val="IndexLink"/>
              </w:rPr>
              <w:t>337</w:t>
            </w:r>
          </w:hyperlink>
        </w:p>
        <w:p>
          <w:pPr>
            <w:pStyle w:val="Contents4"/>
            <w:tabs>
              <w:tab w:val="clear" w:pos="8176"/>
              <w:tab w:val="right" w:pos="9026" w:leader="dot"/>
            </w:tabs>
            <w:rPr/>
          </w:pPr>
          <w:hyperlink w:anchor="__RefHeading___Toc14873351_73709187">
            <w:r>
              <w:rPr>
                <w:webHidden/>
                <w:rStyle w:val="IndexLink"/>
                <w:rtl w:val="true"/>
              </w:rPr>
              <w:t>بحث روائی</w:t>
            </w:r>
            <w:r>
              <w:rPr>
                <w:rStyle w:val="IndexLink"/>
                <w:rtl w:val="true"/>
              </w:rPr>
              <w:tab/>
            </w:r>
            <w:r>
              <w:rPr>
                <w:rStyle w:val="IndexLink"/>
              </w:rPr>
              <w:t>345</w:t>
            </w:r>
          </w:hyperlink>
        </w:p>
        <w:p>
          <w:pPr>
            <w:pStyle w:val="Contents3"/>
            <w:tabs>
              <w:tab w:val="clear" w:pos="8459"/>
              <w:tab w:val="right" w:pos="9026" w:leader="dot"/>
            </w:tabs>
            <w:rPr/>
          </w:pPr>
          <w:hyperlink w:anchor="__RefHeading___Toc14873353_73709187">
            <w:r>
              <w:rPr>
                <w:webHidden/>
                <w:rStyle w:val="IndexLink"/>
                <w:rtl w:val="true"/>
              </w:rPr>
              <w:t>[</w:t>
            </w:r>
            <w:r>
              <w:rPr>
                <w:rStyle w:val="IndexLink"/>
                <w:rtl w:val="true"/>
              </w:rPr>
              <w:t xml:space="preserve">سورة التحریم </w:t>
            </w:r>
            <w:r>
              <w:rPr>
                <w:rStyle w:val="IndexLink"/>
                <w:rtl w:val="true"/>
              </w:rPr>
              <w:t>(</w:t>
            </w:r>
            <w:r>
              <w:rPr>
                <w:rStyle w:val="IndexLink"/>
              </w:rPr>
              <w:t>66</w:t>
            </w:r>
            <w:r>
              <w:rPr>
                <w:rStyle w:val="IndexLink"/>
                <w:rtl w:val="true"/>
              </w:rPr>
              <w:t xml:space="preserve">): </w:t>
            </w:r>
            <w:r>
              <w:rPr>
                <w:rStyle w:val="IndexLink"/>
                <w:rtl w:val="true"/>
              </w:rPr>
              <w:t xml:space="preserve">الآیات </w:t>
            </w:r>
            <w:r>
              <w:rPr>
                <w:rStyle w:val="IndexLink"/>
              </w:rPr>
              <w:t>10</w:t>
            </w:r>
            <w:r>
              <w:rPr>
                <w:rStyle w:val="IndexLink"/>
                <w:rtl w:val="true"/>
              </w:rPr>
              <w:t xml:space="preserve"> </w:t>
            </w:r>
            <w:r>
              <w:rPr>
                <w:rStyle w:val="IndexLink"/>
                <w:rtl w:val="true"/>
              </w:rPr>
              <w:t xml:space="preserve">الی </w:t>
            </w:r>
            <w:r>
              <w:rPr>
                <w:rStyle w:val="IndexLink"/>
              </w:rPr>
              <w:t>12</w:t>
            </w:r>
            <w:r>
              <w:rPr>
                <w:rStyle w:val="IndexLink"/>
                <w:rtl w:val="true"/>
              </w:rPr>
              <w:t>]</w:t>
              <w:tab/>
            </w:r>
            <w:r>
              <w:rPr>
                <w:rStyle w:val="IndexLink"/>
              </w:rPr>
              <w:t>350</w:t>
            </w:r>
          </w:hyperlink>
        </w:p>
        <w:p>
          <w:pPr>
            <w:pStyle w:val="Contents4"/>
            <w:tabs>
              <w:tab w:val="clear" w:pos="8176"/>
              <w:tab w:val="right" w:pos="9026" w:leader="dot"/>
            </w:tabs>
            <w:rPr/>
          </w:pPr>
          <w:hyperlink w:anchor="__RefHeading___Toc14873355_73709187">
            <w:r>
              <w:rPr>
                <w:webHidden/>
                <w:rStyle w:val="IndexLink"/>
                <w:rtl w:val="true"/>
              </w:rPr>
              <w:t>اشارة</w:t>
            </w:r>
            <w:r>
              <w:rPr>
                <w:rStyle w:val="IndexLink"/>
                <w:rtl w:val="true"/>
              </w:rPr>
              <w:tab/>
            </w:r>
            <w:r>
              <w:rPr>
                <w:rStyle w:val="IndexLink"/>
              </w:rPr>
              <w:t>350</w:t>
            </w:r>
          </w:hyperlink>
        </w:p>
        <w:p>
          <w:pPr>
            <w:pStyle w:val="Contents4"/>
            <w:tabs>
              <w:tab w:val="clear" w:pos="8176"/>
              <w:tab w:val="right" w:pos="9026" w:leader="dot"/>
            </w:tabs>
            <w:rPr/>
          </w:pPr>
          <w:hyperlink w:anchor="__RefHeading___Toc14873357_73709187">
            <w:r>
              <w:rPr>
                <w:webHidden/>
                <w:rStyle w:val="IndexLink"/>
                <w:rtl w:val="true"/>
              </w:rPr>
              <w:t>بیان</w:t>
            </w:r>
            <w:r>
              <w:rPr>
                <w:rStyle w:val="IndexLink"/>
                <w:rtl w:val="true"/>
              </w:rPr>
              <w:tab/>
            </w:r>
            <w:r>
              <w:rPr>
                <w:rStyle w:val="IndexLink"/>
              </w:rPr>
              <w:t>350</w:t>
            </w:r>
          </w:hyperlink>
        </w:p>
        <w:p>
          <w:pPr>
            <w:pStyle w:val="Contents4"/>
            <w:tabs>
              <w:tab w:val="clear" w:pos="8176"/>
              <w:tab w:val="right" w:pos="9026" w:leader="dot"/>
            </w:tabs>
            <w:rPr/>
          </w:pPr>
          <w:hyperlink w:anchor="__RefHeading___Toc14873359_73709187">
            <w:r>
              <w:rPr>
                <w:webHidden/>
                <w:rStyle w:val="IndexLink"/>
                <w:rtl w:val="true"/>
              </w:rPr>
              <w:t>بحث روائی</w:t>
            </w:r>
            <w:r>
              <w:rPr>
                <w:rStyle w:val="IndexLink"/>
                <w:rtl w:val="true"/>
              </w:rPr>
              <w:tab/>
            </w:r>
            <w:r>
              <w:rPr>
                <w:rStyle w:val="IndexLink"/>
              </w:rPr>
              <w:t>354</w:t>
            </w:r>
          </w:hyperlink>
        </w:p>
        <w:p>
          <w:pPr>
            <w:pStyle w:val="Contents2"/>
            <w:tabs>
              <w:tab w:val="clear" w:pos="8743"/>
              <w:tab w:val="right" w:pos="9026" w:leader="dot"/>
            </w:tabs>
            <w:rPr/>
          </w:pPr>
          <w:hyperlink w:anchor="__RefHeading___Toc14873361_73709187">
            <w:r>
              <w:rPr>
                <w:webHidden/>
                <w:rStyle w:val="IndexLink"/>
                <w:rtl w:val="true"/>
              </w:rPr>
              <w:t>(</w:t>
            </w:r>
            <w:r>
              <w:rPr>
                <w:rStyle w:val="IndexLink"/>
              </w:rPr>
              <w:t>67</w:t>
            </w:r>
            <w:r>
              <w:rPr>
                <w:rStyle w:val="IndexLink"/>
                <w:rtl w:val="true"/>
              </w:rPr>
              <w:t xml:space="preserve">) </w:t>
            </w:r>
            <w:r>
              <w:rPr>
                <w:rStyle w:val="IndexLink"/>
                <w:rtl w:val="true"/>
              </w:rPr>
              <w:t>سورة الملک مکیة و هی ثلاثون آیة</w:t>
            </w:r>
            <w:r>
              <w:rPr>
                <w:rStyle w:val="IndexLink"/>
                <w:rtl w:val="true"/>
              </w:rPr>
              <w:t>(</w:t>
            </w:r>
            <w:r>
              <w:rPr>
                <w:rStyle w:val="IndexLink"/>
              </w:rPr>
              <w:t>30</w:t>
            </w:r>
            <w:r>
              <w:rPr>
                <w:rStyle w:val="IndexLink"/>
                <w:rtl w:val="true"/>
              </w:rPr>
              <w:t>)</w:t>
              <w:tab/>
            </w:r>
            <w:r>
              <w:rPr>
                <w:rStyle w:val="IndexLink"/>
              </w:rPr>
              <w:t>355</w:t>
            </w:r>
          </w:hyperlink>
        </w:p>
        <w:p>
          <w:pPr>
            <w:pStyle w:val="Contents3"/>
            <w:tabs>
              <w:tab w:val="clear" w:pos="8459"/>
              <w:tab w:val="right" w:pos="9026" w:leader="dot"/>
            </w:tabs>
            <w:rPr/>
          </w:pPr>
          <w:hyperlink w:anchor="__RefHeading___Toc14873363_73709187">
            <w:r>
              <w:rPr>
                <w:webHidden/>
                <w:rStyle w:val="IndexLink"/>
                <w:rtl w:val="true"/>
              </w:rPr>
              <w:t>[</w:t>
            </w:r>
            <w:r>
              <w:rPr>
                <w:rStyle w:val="IndexLink"/>
                <w:rtl w:val="true"/>
              </w:rPr>
              <w:t xml:space="preserve">سورة الملک </w:t>
            </w:r>
            <w:r>
              <w:rPr>
                <w:rStyle w:val="IndexLink"/>
                <w:rtl w:val="true"/>
              </w:rPr>
              <w:t>(</w:t>
            </w:r>
            <w:r>
              <w:rPr>
                <w:rStyle w:val="IndexLink"/>
              </w:rPr>
              <w:t>67</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14</w:t>
            </w:r>
            <w:r>
              <w:rPr>
                <w:rStyle w:val="IndexLink"/>
                <w:rtl w:val="true"/>
              </w:rPr>
              <w:t>]</w:t>
              <w:tab/>
            </w:r>
            <w:r>
              <w:rPr>
                <w:rStyle w:val="IndexLink"/>
              </w:rPr>
              <w:t>355</w:t>
            </w:r>
          </w:hyperlink>
        </w:p>
        <w:p>
          <w:pPr>
            <w:pStyle w:val="Contents4"/>
            <w:tabs>
              <w:tab w:val="clear" w:pos="8176"/>
              <w:tab w:val="right" w:pos="9026" w:leader="dot"/>
            </w:tabs>
            <w:rPr/>
          </w:pPr>
          <w:hyperlink w:anchor="__RefHeading___Toc14873365_73709187">
            <w:r>
              <w:rPr>
                <w:webHidden/>
                <w:rStyle w:val="IndexLink"/>
                <w:rtl w:val="true"/>
              </w:rPr>
              <w:t>اشارة</w:t>
            </w:r>
            <w:r>
              <w:rPr>
                <w:rStyle w:val="IndexLink"/>
                <w:rtl w:val="true"/>
              </w:rPr>
              <w:tab/>
            </w:r>
            <w:r>
              <w:rPr>
                <w:rStyle w:val="IndexLink"/>
              </w:rPr>
              <w:t>355</w:t>
            </w:r>
          </w:hyperlink>
        </w:p>
        <w:p>
          <w:pPr>
            <w:pStyle w:val="Contents4"/>
            <w:tabs>
              <w:tab w:val="clear" w:pos="8176"/>
              <w:tab w:val="right" w:pos="9026" w:leader="dot"/>
            </w:tabs>
            <w:rPr/>
          </w:pPr>
          <w:hyperlink w:anchor="__RefHeading___Toc14873367_73709187">
            <w:r>
              <w:rPr>
                <w:webHidden/>
                <w:rStyle w:val="IndexLink"/>
                <w:rtl w:val="true"/>
              </w:rPr>
              <w:t>بیان</w:t>
            </w:r>
            <w:r>
              <w:rPr>
                <w:rStyle w:val="IndexLink"/>
                <w:rtl w:val="true"/>
              </w:rPr>
              <w:tab/>
            </w:r>
            <w:r>
              <w:rPr>
                <w:rStyle w:val="IndexLink"/>
              </w:rPr>
              <w:t>356</w:t>
            </w:r>
          </w:hyperlink>
        </w:p>
        <w:p>
          <w:pPr>
            <w:pStyle w:val="Contents4"/>
            <w:tabs>
              <w:tab w:val="clear" w:pos="8176"/>
              <w:tab w:val="right" w:pos="9026" w:leader="dot"/>
            </w:tabs>
            <w:rPr/>
          </w:pPr>
          <w:hyperlink w:anchor="__RefHeading___Toc14873369_73709187">
            <w:r>
              <w:rPr>
                <w:webHidden/>
                <w:rStyle w:val="IndexLink"/>
                <w:rtl w:val="true"/>
              </w:rPr>
              <w:t>بحث روائی</w:t>
            </w:r>
            <w:r>
              <w:rPr>
                <w:rStyle w:val="IndexLink"/>
                <w:rtl w:val="true"/>
              </w:rPr>
              <w:tab/>
            </w:r>
            <w:r>
              <w:rPr>
                <w:rStyle w:val="IndexLink"/>
              </w:rPr>
              <w:t>363</w:t>
            </w:r>
          </w:hyperlink>
        </w:p>
        <w:p>
          <w:pPr>
            <w:pStyle w:val="Contents3"/>
            <w:tabs>
              <w:tab w:val="clear" w:pos="8459"/>
              <w:tab w:val="right" w:pos="9026" w:leader="dot"/>
            </w:tabs>
            <w:rPr/>
          </w:pPr>
          <w:hyperlink w:anchor="__RefHeading___Toc14873371_73709187">
            <w:r>
              <w:rPr>
                <w:webHidden/>
                <w:rStyle w:val="IndexLink"/>
                <w:rtl w:val="true"/>
              </w:rPr>
              <w:t>[</w:t>
            </w:r>
            <w:r>
              <w:rPr>
                <w:rStyle w:val="IndexLink"/>
                <w:rtl w:val="true"/>
              </w:rPr>
              <w:t xml:space="preserve">سورة الملک </w:t>
            </w:r>
            <w:r>
              <w:rPr>
                <w:rStyle w:val="IndexLink"/>
                <w:rtl w:val="true"/>
              </w:rPr>
              <w:t>(</w:t>
            </w:r>
            <w:r>
              <w:rPr>
                <w:rStyle w:val="IndexLink"/>
              </w:rPr>
              <w:t>67</w:t>
            </w:r>
            <w:r>
              <w:rPr>
                <w:rStyle w:val="IndexLink"/>
                <w:rtl w:val="true"/>
              </w:rPr>
              <w:t xml:space="preserve">): </w:t>
            </w:r>
            <w:r>
              <w:rPr>
                <w:rStyle w:val="IndexLink"/>
                <w:rtl w:val="true"/>
              </w:rPr>
              <w:t xml:space="preserve">الآیات </w:t>
            </w:r>
            <w:r>
              <w:rPr>
                <w:rStyle w:val="IndexLink"/>
              </w:rPr>
              <w:t>15</w:t>
            </w:r>
            <w:r>
              <w:rPr>
                <w:rStyle w:val="IndexLink"/>
                <w:rtl w:val="true"/>
              </w:rPr>
              <w:t xml:space="preserve"> </w:t>
            </w:r>
            <w:r>
              <w:rPr>
                <w:rStyle w:val="IndexLink"/>
                <w:rtl w:val="true"/>
              </w:rPr>
              <w:t xml:space="preserve">الی </w:t>
            </w:r>
            <w:r>
              <w:rPr>
                <w:rStyle w:val="IndexLink"/>
              </w:rPr>
              <w:t>22</w:t>
            </w:r>
            <w:r>
              <w:rPr>
                <w:rStyle w:val="IndexLink"/>
                <w:rtl w:val="true"/>
              </w:rPr>
              <w:t>]</w:t>
              <w:tab/>
            </w:r>
            <w:r>
              <w:rPr>
                <w:rStyle w:val="IndexLink"/>
              </w:rPr>
              <w:t>364</w:t>
            </w:r>
          </w:hyperlink>
        </w:p>
        <w:p>
          <w:pPr>
            <w:pStyle w:val="Contents4"/>
            <w:tabs>
              <w:tab w:val="clear" w:pos="8176"/>
              <w:tab w:val="right" w:pos="9026" w:leader="dot"/>
            </w:tabs>
            <w:rPr/>
          </w:pPr>
          <w:hyperlink w:anchor="__RefHeading___Toc14873373_73709187">
            <w:r>
              <w:rPr>
                <w:webHidden/>
                <w:rStyle w:val="IndexLink"/>
                <w:rtl w:val="true"/>
              </w:rPr>
              <w:t>اشارة</w:t>
            </w:r>
            <w:r>
              <w:rPr>
                <w:rStyle w:val="IndexLink"/>
                <w:rtl w:val="true"/>
              </w:rPr>
              <w:tab/>
            </w:r>
            <w:r>
              <w:rPr>
                <w:rStyle w:val="IndexLink"/>
              </w:rPr>
              <w:t>364</w:t>
            </w:r>
          </w:hyperlink>
        </w:p>
        <w:p>
          <w:pPr>
            <w:pStyle w:val="Contents4"/>
            <w:tabs>
              <w:tab w:val="clear" w:pos="8176"/>
              <w:tab w:val="right" w:pos="9026" w:leader="dot"/>
            </w:tabs>
            <w:rPr/>
          </w:pPr>
          <w:hyperlink w:anchor="__RefHeading___Toc14873375_73709187">
            <w:r>
              <w:rPr>
                <w:webHidden/>
                <w:rStyle w:val="IndexLink"/>
                <w:rtl w:val="true"/>
              </w:rPr>
              <w:t>بیان</w:t>
            </w:r>
            <w:r>
              <w:rPr>
                <w:rStyle w:val="IndexLink"/>
                <w:rtl w:val="true"/>
              </w:rPr>
              <w:tab/>
            </w:r>
            <w:r>
              <w:rPr>
                <w:rStyle w:val="IndexLink"/>
              </w:rPr>
              <w:t>365</w:t>
            </w:r>
          </w:hyperlink>
        </w:p>
        <w:p>
          <w:pPr>
            <w:pStyle w:val="Contents4"/>
            <w:tabs>
              <w:tab w:val="clear" w:pos="8176"/>
              <w:tab w:val="right" w:pos="9026" w:leader="dot"/>
            </w:tabs>
            <w:rPr/>
          </w:pPr>
          <w:hyperlink w:anchor="__RefHeading___Toc14873377_73709187">
            <w:r>
              <w:rPr>
                <w:webHidden/>
                <w:rStyle w:val="IndexLink"/>
                <w:rtl w:val="true"/>
              </w:rPr>
              <w:t>بحث روائی</w:t>
            </w:r>
            <w:r>
              <w:rPr>
                <w:rStyle w:val="IndexLink"/>
                <w:rtl w:val="true"/>
              </w:rPr>
              <w:tab/>
            </w:r>
            <w:r>
              <w:rPr>
                <w:rStyle w:val="IndexLink"/>
              </w:rPr>
              <w:t>369</w:t>
            </w:r>
          </w:hyperlink>
        </w:p>
        <w:p>
          <w:pPr>
            <w:pStyle w:val="Contents3"/>
            <w:tabs>
              <w:tab w:val="clear" w:pos="8459"/>
              <w:tab w:val="right" w:pos="9026" w:leader="dot"/>
            </w:tabs>
            <w:rPr/>
          </w:pPr>
          <w:hyperlink w:anchor="__RefHeading___Toc14873379_73709187">
            <w:r>
              <w:rPr>
                <w:webHidden/>
                <w:rStyle w:val="IndexLink"/>
                <w:rtl w:val="true"/>
              </w:rPr>
              <w:t>[</w:t>
            </w:r>
            <w:r>
              <w:rPr>
                <w:rStyle w:val="IndexLink"/>
                <w:rtl w:val="true"/>
              </w:rPr>
              <w:t xml:space="preserve">سورة الملک </w:t>
            </w:r>
            <w:r>
              <w:rPr>
                <w:rStyle w:val="IndexLink"/>
                <w:rtl w:val="true"/>
              </w:rPr>
              <w:t>(</w:t>
            </w:r>
            <w:r>
              <w:rPr>
                <w:rStyle w:val="IndexLink"/>
              </w:rPr>
              <w:t>67</w:t>
            </w:r>
            <w:r>
              <w:rPr>
                <w:rStyle w:val="IndexLink"/>
                <w:rtl w:val="true"/>
              </w:rPr>
              <w:t xml:space="preserve">): </w:t>
            </w:r>
            <w:r>
              <w:rPr>
                <w:rStyle w:val="IndexLink"/>
                <w:rtl w:val="true"/>
              </w:rPr>
              <w:t xml:space="preserve">الآیات </w:t>
            </w:r>
            <w:r>
              <w:rPr>
                <w:rStyle w:val="IndexLink"/>
              </w:rPr>
              <w:t>23</w:t>
            </w:r>
            <w:r>
              <w:rPr>
                <w:rStyle w:val="IndexLink"/>
                <w:rtl w:val="true"/>
              </w:rPr>
              <w:t xml:space="preserve"> </w:t>
            </w:r>
            <w:r>
              <w:rPr>
                <w:rStyle w:val="IndexLink"/>
                <w:rtl w:val="true"/>
              </w:rPr>
              <w:t xml:space="preserve">الی </w:t>
            </w:r>
            <w:r>
              <w:rPr>
                <w:rStyle w:val="IndexLink"/>
              </w:rPr>
              <w:t>30</w:t>
            </w:r>
            <w:r>
              <w:rPr>
                <w:rStyle w:val="IndexLink"/>
                <w:rtl w:val="true"/>
              </w:rPr>
              <w:t>]</w:t>
              <w:tab/>
            </w:r>
            <w:r>
              <w:rPr>
                <w:rStyle w:val="IndexLink"/>
              </w:rPr>
              <w:t>370</w:t>
            </w:r>
          </w:hyperlink>
        </w:p>
        <w:p>
          <w:pPr>
            <w:pStyle w:val="Contents4"/>
            <w:tabs>
              <w:tab w:val="clear" w:pos="8176"/>
              <w:tab w:val="right" w:pos="9026" w:leader="dot"/>
            </w:tabs>
            <w:rPr/>
          </w:pPr>
          <w:hyperlink w:anchor="__RefHeading___Toc14873381_73709187">
            <w:r>
              <w:rPr>
                <w:webHidden/>
                <w:rStyle w:val="IndexLink"/>
                <w:rtl w:val="true"/>
              </w:rPr>
              <w:t>اشارة</w:t>
            </w:r>
            <w:r>
              <w:rPr>
                <w:rStyle w:val="IndexLink"/>
                <w:rtl w:val="true"/>
              </w:rPr>
              <w:tab/>
            </w:r>
            <w:r>
              <w:rPr>
                <w:rStyle w:val="IndexLink"/>
              </w:rPr>
              <w:t>370</w:t>
            </w:r>
          </w:hyperlink>
        </w:p>
        <w:p>
          <w:pPr>
            <w:pStyle w:val="Contents4"/>
            <w:tabs>
              <w:tab w:val="clear" w:pos="8176"/>
              <w:tab w:val="right" w:pos="9026" w:leader="dot"/>
            </w:tabs>
            <w:rPr/>
          </w:pPr>
          <w:hyperlink w:anchor="__RefHeading___Toc14873383_73709187">
            <w:r>
              <w:rPr>
                <w:webHidden/>
                <w:rStyle w:val="IndexLink"/>
                <w:rtl w:val="true"/>
              </w:rPr>
              <w:t>بیان</w:t>
            </w:r>
            <w:r>
              <w:rPr>
                <w:rStyle w:val="IndexLink"/>
                <w:rtl w:val="true"/>
              </w:rPr>
              <w:tab/>
            </w:r>
            <w:r>
              <w:rPr>
                <w:rStyle w:val="IndexLink"/>
              </w:rPr>
              <w:t>370</w:t>
            </w:r>
          </w:hyperlink>
        </w:p>
        <w:p>
          <w:pPr>
            <w:pStyle w:val="Contents2"/>
            <w:tabs>
              <w:tab w:val="clear" w:pos="8743"/>
              <w:tab w:val="right" w:pos="9026" w:leader="dot"/>
            </w:tabs>
            <w:rPr/>
          </w:pPr>
          <w:hyperlink w:anchor="__RefHeading___Toc14873385_73709187">
            <w:r>
              <w:rPr>
                <w:webHidden/>
                <w:rStyle w:val="IndexLink"/>
                <w:rtl w:val="true"/>
              </w:rPr>
              <w:t>(</w:t>
            </w:r>
            <w:r>
              <w:rPr>
                <w:rStyle w:val="IndexLink"/>
              </w:rPr>
              <w:t>68</w:t>
            </w:r>
            <w:r>
              <w:rPr>
                <w:rStyle w:val="IndexLink"/>
                <w:rtl w:val="true"/>
              </w:rPr>
              <w:t xml:space="preserve">) </w:t>
            </w:r>
            <w:r>
              <w:rPr>
                <w:rStyle w:val="IndexLink"/>
                <w:rtl w:val="true"/>
              </w:rPr>
              <w:t>سورة القلم مکیة و هی اثنتان و خمسون آیة</w:t>
            </w:r>
            <w:r>
              <w:rPr>
                <w:rStyle w:val="IndexLink"/>
                <w:rtl w:val="true"/>
              </w:rPr>
              <w:t>(</w:t>
            </w:r>
            <w:r>
              <w:rPr>
                <w:rStyle w:val="IndexLink"/>
              </w:rPr>
              <w:t>52</w:t>
            </w:r>
            <w:r>
              <w:rPr>
                <w:rStyle w:val="IndexLink"/>
                <w:rtl w:val="true"/>
              </w:rPr>
              <w:t>)</w:t>
              <w:tab/>
            </w:r>
            <w:r>
              <w:rPr>
                <w:rStyle w:val="IndexLink"/>
              </w:rPr>
              <w:t>374</w:t>
            </w:r>
          </w:hyperlink>
        </w:p>
        <w:p>
          <w:pPr>
            <w:pStyle w:val="Contents3"/>
            <w:tabs>
              <w:tab w:val="clear" w:pos="8459"/>
              <w:tab w:val="right" w:pos="9026" w:leader="dot"/>
            </w:tabs>
            <w:rPr/>
          </w:pPr>
          <w:hyperlink w:anchor="__RefHeading___Toc14873387_73709187">
            <w:r>
              <w:rPr>
                <w:webHidden/>
                <w:rStyle w:val="IndexLink"/>
                <w:rtl w:val="true"/>
              </w:rPr>
              <w:t>[</w:t>
            </w:r>
            <w:r>
              <w:rPr>
                <w:rStyle w:val="IndexLink"/>
                <w:rtl w:val="true"/>
              </w:rPr>
              <w:t xml:space="preserve">سورة القلم </w:t>
            </w:r>
            <w:r>
              <w:rPr>
                <w:rStyle w:val="IndexLink"/>
                <w:rtl w:val="true"/>
              </w:rPr>
              <w:t>(</w:t>
            </w:r>
            <w:r>
              <w:rPr>
                <w:rStyle w:val="IndexLink"/>
              </w:rPr>
              <w:t>68</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33</w:t>
            </w:r>
            <w:r>
              <w:rPr>
                <w:rStyle w:val="IndexLink"/>
                <w:rtl w:val="true"/>
              </w:rPr>
              <w:t>]</w:t>
              <w:tab/>
            </w:r>
            <w:r>
              <w:rPr>
                <w:rStyle w:val="IndexLink"/>
              </w:rPr>
              <w:t>374</w:t>
            </w:r>
          </w:hyperlink>
        </w:p>
        <w:p>
          <w:pPr>
            <w:pStyle w:val="Contents4"/>
            <w:tabs>
              <w:tab w:val="clear" w:pos="8176"/>
              <w:tab w:val="right" w:pos="9026" w:leader="dot"/>
            </w:tabs>
            <w:rPr/>
          </w:pPr>
          <w:hyperlink w:anchor="__RefHeading___Toc14873389_73709187">
            <w:r>
              <w:rPr>
                <w:webHidden/>
                <w:rStyle w:val="IndexLink"/>
                <w:rtl w:val="true"/>
              </w:rPr>
              <w:t>اشارة</w:t>
            </w:r>
            <w:r>
              <w:rPr>
                <w:rStyle w:val="IndexLink"/>
                <w:rtl w:val="true"/>
              </w:rPr>
              <w:tab/>
            </w:r>
            <w:r>
              <w:rPr>
                <w:rStyle w:val="IndexLink"/>
              </w:rPr>
              <w:t>374</w:t>
            </w:r>
          </w:hyperlink>
        </w:p>
        <w:p>
          <w:pPr>
            <w:pStyle w:val="Contents4"/>
            <w:tabs>
              <w:tab w:val="clear" w:pos="8176"/>
              <w:tab w:val="right" w:pos="9026" w:leader="dot"/>
            </w:tabs>
            <w:rPr/>
          </w:pPr>
          <w:hyperlink w:anchor="__RefHeading___Toc14873391_73709187">
            <w:r>
              <w:rPr>
                <w:webHidden/>
                <w:rStyle w:val="IndexLink"/>
                <w:rtl w:val="true"/>
              </w:rPr>
              <w:t>بیان</w:t>
            </w:r>
            <w:r>
              <w:rPr>
                <w:rStyle w:val="IndexLink"/>
                <w:rtl w:val="true"/>
              </w:rPr>
              <w:tab/>
            </w:r>
            <w:r>
              <w:rPr>
                <w:rStyle w:val="IndexLink"/>
              </w:rPr>
              <w:t>375</w:t>
            </w:r>
          </w:hyperlink>
        </w:p>
        <w:p>
          <w:pPr>
            <w:pStyle w:val="Contents4"/>
            <w:tabs>
              <w:tab w:val="clear" w:pos="8176"/>
              <w:tab w:val="right" w:pos="9026" w:leader="dot"/>
            </w:tabs>
            <w:rPr/>
          </w:pPr>
          <w:hyperlink w:anchor="__RefHeading___Toc14873393_73709187">
            <w:r>
              <w:rPr>
                <w:webHidden/>
                <w:rStyle w:val="IndexLink"/>
                <w:rtl w:val="true"/>
              </w:rPr>
              <w:t>بحث روائی</w:t>
            </w:r>
            <w:r>
              <w:rPr>
                <w:rStyle w:val="IndexLink"/>
                <w:rtl w:val="true"/>
              </w:rPr>
              <w:tab/>
            </w:r>
            <w:r>
              <w:rPr>
                <w:rStyle w:val="IndexLink"/>
              </w:rPr>
              <w:t>384</w:t>
            </w:r>
          </w:hyperlink>
        </w:p>
        <w:p>
          <w:pPr>
            <w:pStyle w:val="Contents3"/>
            <w:tabs>
              <w:tab w:val="clear" w:pos="8459"/>
              <w:tab w:val="right" w:pos="9026" w:leader="dot"/>
            </w:tabs>
            <w:rPr/>
          </w:pPr>
          <w:hyperlink w:anchor="__RefHeading___Toc14873395_73709187">
            <w:r>
              <w:rPr>
                <w:webHidden/>
                <w:rStyle w:val="IndexLink"/>
                <w:rtl w:val="true"/>
              </w:rPr>
              <w:t>[</w:t>
            </w:r>
            <w:r>
              <w:rPr>
                <w:rStyle w:val="IndexLink"/>
                <w:rtl w:val="true"/>
              </w:rPr>
              <w:t xml:space="preserve">سورة القلم </w:t>
            </w:r>
            <w:r>
              <w:rPr>
                <w:rStyle w:val="IndexLink"/>
                <w:rtl w:val="true"/>
              </w:rPr>
              <w:t>(</w:t>
            </w:r>
            <w:r>
              <w:rPr>
                <w:rStyle w:val="IndexLink"/>
              </w:rPr>
              <w:t>68</w:t>
            </w:r>
            <w:r>
              <w:rPr>
                <w:rStyle w:val="IndexLink"/>
                <w:rtl w:val="true"/>
              </w:rPr>
              <w:t xml:space="preserve">): </w:t>
            </w:r>
            <w:r>
              <w:rPr>
                <w:rStyle w:val="IndexLink"/>
                <w:rtl w:val="true"/>
              </w:rPr>
              <w:t xml:space="preserve">الآیات </w:t>
            </w:r>
            <w:r>
              <w:rPr>
                <w:rStyle w:val="IndexLink"/>
              </w:rPr>
              <w:t>34</w:t>
            </w:r>
            <w:r>
              <w:rPr>
                <w:rStyle w:val="IndexLink"/>
                <w:rtl w:val="true"/>
              </w:rPr>
              <w:t xml:space="preserve"> </w:t>
            </w:r>
            <w:r>
              <w:rPr>
                <w:rStyle w:val="IndexLink"/>
                <w:rtl w:val="true"/>
              </w:rPr>
              <w:t xml:space="preserve">الی </w:t>
            </w:r>
            <w:r>
              <w:rPr>
                <w:rStyle w:val="IndexLink"/>
              </w:rPr>
              <w:t>52</w:t>
            </w:r>
            <w:r>
              <w:rPr>
                <w:rStyle w:val="IndexLink"/>
                <w:rtl w:val="true"/>
              </w:rPr>
              <w:t>]</w:t>
              <w:tab/>
            </w:r>
            <w:r>
              <w:rPr>
                <w:rStyle w:val="IndexLink"/>
              </w:rPr>
              <w:t>387</w:t>
            </w:r>
          </w:hyperlink>
        </w:p>
        <w:p>
          <w:pPr>
            <w:pStyle w:val="Contents4"/>
            <w:tabs>
              <w:tab w:val="clear" w:pos="8176"/>
              <w:tab w:val="right" w:pos="9026" w:leader="dot"/>
            </w:tabs>
            <w:rPr/>
          </w:pPr>
          <w:hyperlink w:anchor="__RefHeading___Toc14873397_73709187">
            <w:r>
              <w:rPr>
                <w:webHidden/>
                <w:rStyle w:val="IndexLink"/>
                <w:rtl w:val="true"/>
              </w:rPr>
              <w:t>اشارة</w:t>
            </w:r>
            <w:r>
              <w:rPr>
                <w:rStyle w:val="IndexLink"/>
                <w:rtl w:val="true"/>
              </w:rPr>
              <w:tab/>
            </w:r>
            <w:r>
              <w:rPr>
                <w:rStyle w:val="IndexLink"/>
              </w:rPr>
              <w:t>387</w:t>
            </w:r>
          </w:hyperlink>
        </w:p>
        <w:p>
          <w:pPr>
            <w:pStyle w:val="Contents4"/>
            <w:tabs>
              <w:tab w:val="clear" w:pos="8176"/>
              <w:tab w:val="right" w:pos="9026" w:leader="dot"/>
            </w:tabs>
            <w:rPr/>
          </w:pPr>
          <w:hyperlink w:anchor="__RefHeading___Toc14873399_73709187">
            <w:r>
              <w:rPr>
                <w:webHidden/>
                <w:rStyle w:val="IndexLink"/>
                <w:rtl w:val="true"/>
              </w:rPr>
              <w:t>بیان</w:t>
            </w:r>
            <w:r>
              <w:rPr>
                <w:rStyle w:val="IndexLink"/>
                <w:rtl w:val="true"/>
              </w:rPr>
              <w:tab/>
            </w:r>
            <w:r>
              <w:rPr>
                <w:rStyle w:val="IndexLink"/>
              </w:rPr>
              <w:t>388</w:t>
            </w:r>
          </w:hyperlink>
        </w:p>
        <w:p>
          <w:pPr>
            <w:pStyle w:val="Contents4"/>
            <w:tabs>
              <w:tab w:val="clear" w:pos="8176"/>
              <w:tab w:val="right" w:pos="9026" w:leader="dot"/>
            </w:tabs>
            <w:rPr/>
          </w:pPr>
          <w:hyperlink w:anchor="__RefHeading___Toc14873401_73709187">
            <w:r>
              <w:rPr>
                <w:webHidden/>
                <w:rStyle w:val="IndexLink"/>
                <w:rtl w:val="true"/>
              </w:rPr>
              <w:t>بحث روائی</w:t>
            </w:r>
            <w:r>
              <w:rPr>
                <w:rStyle w:val="IndexLink"/>
                <w:rtl w:val="true"/>
              </w:rPr>
              <w:tab/>
            </w:r>
            <w:r>
              <w:rPr>
                <w:rStyle w:val="IndexLink"/>
              </w:rPr>
              <w:t>397</w:t>
            </w:r>
          </w:hyperlink>
        </w:p>
        <w:p>
          <w:pPr>
            <w:pStyle w:val="Contents2"/>
            <w:tabs>
              <w:tab w:val="clear" w:pos="8743"/>
              <w:tab w:val="right" w:pos="9026" w:leader="dot"/>
            </w:tabs>
            <w:rPr/>
          </w:pPr>
          <w:hyperlink w:anchor="__RefHeading___Toc14873403_73709187">
            <w:r>
              <w:rPr>
                <w:webHidden/>
                <w:rStyle w:val="IndexLink"/>
                <w:rtl w:val="true"/>
              </w:rPr>
              <w:t>(</w:t>
            </w:r>
            <w:r>
              <w:rPr>
                <w:rStyle w:val="IndexLink"/>
              </w:rPr>
              <w:t>69</w:t>
            </w:r>
            <w:r>
              <w:rPr>
                <w:rStyle w:val="IndexLink"/>
                <w:rtl w:val="true"/>
              </w:rPr>
              <w:t xml:space="preserve">) </w:t>
            </w:r>
            <w:r>
              <w:rPr>
                <w:rStyle w:val="IndexLink"/>
                <w:rtl w:val="true"/>
              </w:rPr>
              <w:t>سورة الحاقة مکیة و هی اثنتان و خمسون آیة</w:t>
            </w:r>
            <w:r>
              <w:rPr>
                <w:rStyle w:val="IndexLink"/>
                <w:rtl w:val="true"/>
              </w:rPr>
              <w:t>(</w:t>
            </w:r>
            <w:r>
              <w:rPr>
                <w:rStyle w:val="IndexLink"/>
              </w:rPr>
              <w:t>52</w:t>
            </w:r>
            <w:r>
              <w:rPr>
                <w:rStyle w:val="IndexLink"/>
                <w:rtl w:val="true"/>
              </w:rPr>
              <w:t>)</w:t>
              <w:tab/>
            </w:r>
            <w:r>
              <w:rPr>
                <w:rStyle w:val="IndexLink"/>
              </w:rPr>
              <w:t>399</w:t>
            </w:r>
          </w:hyperlink>
        </w:p>
        <w:p>
          <w:pPr>
            <w:pStyle w:val="Contents3"/>
            <w:tabs>
              <w:tab w:val="clear" w:pos="8459"/>
              <w:tab w:val="right" w:pos="9026" w:leader="dot"/>
            </w:tabs>
            <w:rPr/>
          </w:pPr>
          <w:hyperlink w:anchor="__RefHeading___Toc14873405_73709187">
            <w:r>
              <w:rPr>
                <w:webHidden/>
                <w:rStyle w:val="IndexLink"/>
                <w:rtl w:val="true"/>
              </w:rPr>
              <w:t>[</w:t>
            </w:r>
            <w:r>
              <w:rPr>
                <w:rStyle w:val="IndexLink"/>
                <w:rtl w:val="true"/>
              </w:rPr>
              <w:t xml:space="preserve">سورة الحاقة </w:t>
            </w:r>
            <w:r>
              <w:rPr>
                <w:rStyle w:val="IndexLink"/>
                <w:rtl w:val="true"/>
              </w:rPr>
              <w:t>(</w:t>
            </w:r>
            <w:r>
              <w:rPr>
                <w:rStyle w:val="IndexLink"/>
              </w:rPr>
              <w:t>69</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12</w:t>
            </w:r>
            <w:r>
              <w:rPr>
                <w:rStyle w:val="IndexLink"/>
                <w:rtl w:val="true"/>
              </w:rPr>
              <w:t>]</w:t>
              <w:tab/>
            </w:r>
            <w:r>
              <w:rPr>
                <w:rStyle w:val="IndexLink"/>
              </w:rPr>
              <w:t>399</w:t>
            </w:r>
          </w:hyperlink>
        </w:p>
        <w:p>
          <w:pPr>
            <w:pStyle w:val="Contents4"/>
            <w:tabs>
              <w:tab w:val="clear" w:pos="8176"/>
              <w:tab w:val="right" w:pos="9026" w:leader="dot"/>
            </w:tabs>
            <w:rPr/>
          </w:pPr>
          <w:hyperlink w:anchor="__RefHeading___Toc14873407_73709187">
            <w:r>
              <w:rPr>
                <w:webHidden/>
                <w:rStyle w:val="IndexLink"/>
                <w:rtl w:val="true"/>
              </w:rPr>
              <w:t>اشارة</w:t>
            </w:r>
            <w:r>
              <w:rPr>
                <w:rStyle w:val="IndexLink"/>
                <w:rtl w:val="true"/>
              </w:rPr>
              <w:tab/>
            </w:r>
            <w:r>
              <w:rPr>
                <w:rStyle w:val="IndexLink"/>
              </w:rPr>
              <w:t>399</w:t>
            </w:r>
          </w:hyperlink>
        </w:p>
        <w:p>
          <w:pPr>
            <w:pStyle w:val="Contents4"/>
            <w:tabs>
              <w:tab w:val="clear" w:pos="8176"/>
              <w:tab w:val="right" w:pos="9026" w:leader="dot"/>
            </w:tabs>
            <w:rPr/>
          </w:pPr>
          <w:hyperlink w:anchor="__RefHeading___Toc14873409_73709187">
            <w:r>
              <w:rPr>
                <w:webHidden/>
                <w:rStyle w:val="IndexLink"/>
                <w:rtl w:val="true"/>
              </w:rPr>
              <w:t>بیان</w:t>
            </w:r>
            <w:r>
              <w:rPr>
                <w:rStyle w:val="IndexLink"/>
                <w:rtl w:val="true"/>
              </w:rPr>
              <w:tab/>
            </w:r>
            <w:r>
              <w:rPr>
                <w:rStyle w:val="IndexLink"/>
              </w:rPr>
              <w:t>399</w:t>
            </w:r>
          </w:hyperlink>
        </w:p>
        <w:p>
          <w:pPr>
            <w:pStyle w:val="Contents4"/>
            <w:tabs>
              <w:tab w:val="clear" w:pos="8176"/>
              <w:tab w:val="right" w:pos="9026" w:leader="dot"/>
            </w:tabs>
            <w:rPr/>
          </w:pPr>
          <w:hyperlink w:anchor="__RefHeading___Toc14873411_73709187">
            <w:r>
              <w:rPr>
                <w:webHidden/>
                <w:rStyle w:val="IndexLink"/>
                <w:rtl w:val="true"/>
              </w:rPr>
              <w:t>بحث روائی</w:t>
            </w:r>
            <w:r>
              <w:rPr>
                <w:rStyle w:val="IndexLink"/>
                <w:rtl w:val="true"/>
              </w:rPr>
              <w:tab/>
            </w:r>
            <w:r>
              <w:rPr>
                <w:rStyle w:val="IndexLink"/>
              </w:rPr>
              <w:t>403</w:t>
            </w:r>
          </w:hyperlink>
        </w:p>
        <w:p>
          <w:pPr>
            <w:pStyle w:val="Contents3"/>
            <w:tabs>
              <w:tab w:val="clear" w:pos="8459"/>
              <w:tab w:val="right" w:pos="9026" w:leader="dot"/>
            </w:tabs>
            <w:rPr/>
          </w:pPr>
          <w:hyperlink w:anchor="__RefHeading___Toc14873413_73709187">
            <w:r>
              <w:rPr>
                <w:webHidden/>
                <w:rStyle w:val="IndexLink"/>
                <w:rtl w:val="true"/>
              </w:rPr>
              <w:t>[</w:t>
            </w:r>
            <w:r>
              <w:rPr>
                <w:rStyle w:val="IndexLink"/>
                <w:rtl w:val="true"/>
              </w:rPr>
              <w:t xml:space="preserve">سورة الحاقة </w:t>
            </w:r>
            <w:r>
              <w:rPr>
                <w:rStyle w:val="IndexLink"/>
                <w:rtl w:val="true"/>
              </w:rPr>
              <w:t>(</w:t>
            </w:r>
            <w:r>
              <w:rPr>
                <w:rStyle w:val="IndexLink"/>
              </w:rPr>
              <w:t>69</w:t>
            </w:r>
            <w:r>
              <w:rPr>
                <w:rStyle w:val="IndexLink"/>
                <w:rtl w:val="true"/>
              </w:rPr>
              <w:t xml:space="preserve">): </w:t>
            </w:r>
            <w:r>
              <w:rPr>
                <w:rStyle w:val="IndexLink"/>
                <w:rtl w:val="true"/>
              </w:rPr>
              <w:t xml:space="preserve">الآیات </w:t>
            </w:r>
            <w:r>
              <w:rPr>
                <w:rStyle w:val="IndexLink"/>
              </w:rPr>
              <w:t>13</w:t>
            </w:r>
            <w:r>
              <w:rPr>
                <w:rStyle w:val="IndexLink"/>
                <w:rtl w:val="true"/>
              </w:rPr>
              <w:t xml:space="preserve"> </w:t>
            </w:r>
            <w:r>
              <w:rPr>
                <w:rStyle w:val="IndexLink"/>
                <w:rtl w:val="true"/>
              </w:rPr>
              <w:t xml:space="preserve">الی </w:t>
            </w:r>
            <w:r>
              <w:rPr>
                <w:rStyle w:val="IndexLink"/>
              </w:rPr>
              <w:t>37</w:t>
            </w:r>
            <w:r>
              <w:rPr>
                <w:rStyle w:val="IndexLink"/>
                <w:rtl w:val="true"/>
              </w:rPr>
              <w:t>]</w:t>
              <w:tab/>
            </w:r>
            <w:r>
              <w:rPr>
                <w:rStyle w:val="IndexLink"/>
              </w:rPr>
              <w:t>404</w:t>
            </w:r>
          </w:hyperlink>
        </w:p>
        <w:p>
          <w:pPr>
            <w:pStyle w:val="Contents4"/>
            <w:tabs>
              <w:tab w:val="clear" w:pos="8176"/>
              <w:tab w:val="right" w:pos="9026" w:leader="dot"/>
            </w:tabs>
            <w:rPr/>
          </w:pPr>
          <w:hyperlink w:anchor="__RefHeading___Toc14873415_73709187">
            <w:r>
              <w:rPr>
                <w:webHidden/>
                <w:rStyle w:val="IndexLink"/>
                <w:rtl w:val="true"/>
              </w:rPr>
              <w:t>اشارة</w:t>
            </w:r>
            <w:r>
              <w:rPr>
                <w:rStyle w:val="IndexLink"/>
                <w:rtl w:val="true"/>
              </w:rPr>
              <w:tab/>
            </w:r>
            <w:r>
              <w:rPr>
                <w:rStyle w:val="IndexLink"/>
              </w:rPr>
              <w:t>404</w:t>
            </w:r>
          </w:hyperlink>
        </w:p>
        <w:p>
          <w:pPr>
            <w:pStyle w:val="Contents4"/>
            <w:tabs>
              <w:tab w:val="clear" w:pos="8176"/>
              <w:tab w:val="right" w:pos="9026" w:leader="dot"/>
            </w:tabs>
            <w:rPr/>
          </w:pPr>
          <w:hyperlink w:anchor="__RefHeading___Toc14873417_73709187">
            <w:r>
              <w:rPr>
                <w:webHidden/>
                <w:rStyle w:val="IndexLink"/>
                <w:rtl w:val="true"/>
              </w:rPr>
              <w:t>بیان</w:t>
            </w:r>
            <w:r>
              <w:rPr>
                <w:rStyle w:val="IndexLink"/>
                <w:rtl w:val="true"/>
              </w:rPr>
              <w:tab/>
            </w:r>
            <w:r>
              <w:rPr>
                <w:rStyle w:val="IndexLink"/>
              </w:rPr>
              <w:t>405</w:t>
            </w:r>
          </w:hyperlink>
        </w:p>
        <w:p>
          <w:pPr>
            <w:pStyle w:val="Contents4"/>
            <w:tabs>
              <w:tab w:val="clear" w:pos="8176"/>
              <w:tab w:val="right" w:pos="9026" w:leader="dot"/>
            </w:tabs>
            <w:rPr/>
          </w:pPr>
          <w:hyperlink w:anchor="__RefHeading___Toc14873419_73709187">
            <w:r>
              <w:rPr>
                <w:webHidden/>
                <w:rStyle w:val="IndexLink"/>
                <w:rtl w:val="true"/>
              </w:rPr>
              <w:t>بحث روائی</w:t>
            </w:r>
            <w:r>
              <w:rPr>
                <w:rStyle w:val="IndexLink"/>
                <w:rtl w:val="true"/>
              </w:rPr>
              <w:tab/>
            </w:r>
            <w:r>
              <w:rPr>
                <w:rStyle w:val="IndexLink"/>
              </w:rPr>
              <w:t>409</w:t>
            </w:r>
          </w:hyperlink>
        </w:p>
        <w:p>
          <w:pPr>
            <w:pStyle w:val="Contents3"/>
            <w:tabs>
              <w:tab w:val="clear" w:pos="8459"/>
              <w:tab w:val="right" w:pos="9026" w:leader="dot"/>
            </w:tabs>
            <w:rPr/>
          </w:pPr>
          <w:hyperlink w:anchor="__RefHeading___Toc14873421_73709187">
            <w:r>
              <w:rPr>
                <w:webHidden/>
                <w:rStyle w:val="IndexLink"/>
                <w:rtl w:val="true"/>
              </w:rPr>
              <w:t>[</w:t>
            </w:r>
            <w:r>
              <w:rPr>
                <w:rStyle w:val="IndexLink"/>
                <w:rtl w:val="true"/>
              </w:rPr>
              <w:t xml:space="preserve">سورة الحاقة </w:t>
            </w:r>
            <w:r>
              <w:rPr>
                <w:rStyle w:val="IndexLink"/>
                <w:rtl w:val="true"/>
              </w:rPr>
              <w:t>(</w:t>
            </w:r>
            <w:r>
              <w:rPr>
                <w:rStyle w:val="IndexLink"/>
              </w:rPr>
              <w:t>69</w:t>
            </w:r>
            <w:r>
              <w:rPr>
                <w:rStyle w:val="IndexLink"/>
                <w:rtl w:val="true"/>
              </w:rPr>
              <w:t xml:space="preserve">): </w:t>
            </w:r>
            <w:r>
              <w:rPr>
                <w:rStyle w:val="IndexLink"/>
                <w:rtl w:val="true"/>
              </w:rPr>
              <w:t xml:space="preserve">الآیات </w:t>
            </w:r>
            <w:r>
              <w:rPr>
                <w:rStyle w:val="IndexLink"/>
              </w:rPr>
              <w:t>38</w:t>
            </w:r>
            <w:r>
              <w:rPr>
                <w:rStyle w:val="IndexLink"/>
                <w:rtl w:val="true"/>
              </w:rPr>
              <w:t xml:space="preserve"> </w:t>
            </w:r>
            <w:r>
              <w:rPr>
                <w:rStyle w:val="IndexLink"/>
                <w:rtl w:val="true"/>
              </w:rPr>
              <w:t xml:space="preserve">الی </w:t>
            </w:r>
            <w:r>
              <w:rPr>
                <w:rStyle w:val="IndexLink"/>
              </w:rPr>
              <w:t>52</w:t>
            </w:r>
            <w:r>
              <w:rPr>
                <w:rStyle w:val="IndexLink"/>
                <w:rtl w:val="true"/>
              </w:rPr>
              <w:t>]</w:t>
              <w:tab/>
            </w:r>
            <w:r>
              <w:rPr>
                <w:rStyle w:val="IndexLink"/>
              </w:rPr>
              <w:t>410</w:t>
            </w:r>
          </w:hyperlink>
        </w:p>
        <w:p>
          <w:pPr>
            <w:pStyle w:val="Contents4"/>
            <w:tabs>
              <w:tab w:val="clear" w:pos="8176"/>
              <w:tab w:val="right" w:pos="9026" w:leader="dot"/>
            </w:tabs>
            <w:rPr/>
          </w:pPr>
          <w:hyperlink w:anchor="__RefHeading___Toc14873423_73709187">
            <w:r>
              <w:rPr>
                <w:webHidden/>
                <w:rStyle w:val="IndexLink"/>
                <w:rtl w:val="true"/>
              </w:rPr>
              <w:t>اشارة</w:t>
            </w:r>
            <w:r>
              <w:rPr>
                <w:rStyle w:val="IndexLink"/>
                <w:rtl w:val="true"/>
              </w:rPr>
              <w:tab/>
            </w:r>
            <w:r>
              <w:rPr>
                <w:rStyle w:val="IndexLink"/>
              </w:rPr>
              <w:t>410</w:t>
            </w:r>
          </w:hyperlink>
        </w:p>
        <w:p>
          <w:pPr>
            <w:pStyle w:val="Contents4"/>
            <w:tabs>
              <w:tab w:val="clear" w:pos="8176"/>
              <w:tab w:val="right" w:pos="9026" w:leader="dot"/>
            </w:tabs>
            <w:rPr/>
          </w:pPr>
          <w:hyperlink w:anchor="__RefHeading___Toc14873425_73709187">
            <w:r>
              <w:rPr>
                <w:webHidden/>
                <w:rStyle w:val="IndexLink"/>
                <w:rtl w:val="true"/>
              </w:rPr>
              <w:t>بیان</w:t>
            </w:r>
            <w:r>
              <w:rPr>
                <w:rStyle w:val="IndexLink"/>
                <w:rtl w:val="true"/>
              </w:rPr>
              <w:tab/>
            </w:r>
            <w:r>
              <w:rPr>
                <w:rStyle w:val="IndexLink"/>
              </w:rPr>
              <w:t>411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957_169766"/>
      <w:bookmarkStart w:id="1" w:name="pg11957_169766"/>
      <w:bookmarkEnd w:id="1"/>
    </w:p>
    <w:p>
      <w:pPr>
        <w:pStyle w:val="Heading2"/>
        <w:numPr>
          <w:ilvl w:val="1"/>
          <w:numId w:val="1"/>
        </w:numPr>
        <w:rPr/>
      </w:pPr>
      <w:bookmarkStart w:id="2" w:name="pg11957_169766"/>
      <w:bookmarkStart w:id="3" w:name="__RefHeading___Toc14873001_73709187"/>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طباطبائی، سیدمحمدحسین، </w:t>
      </w:r>
      <w:r>
        <w:rPr>
          <w:rFonts w:ascii="IRNazanin" w:hAnsi="IRNazanin" w:eastAsia="IRNazanin"/>
          <w:color w:val="111111"/>
          <w:sz w:val="28"/>
          <w:sz w:val="28"/>
          <w:szCs w:val="28"/>
          <w:lang w:bidi="fa-IR"/>
        </w:rPr>
        <w:t>۱۲۸۱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۱۳۶۰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محمدحسین طباطبائی؛ ترجمه ناصر مکارم شیرازی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ویراست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ویراست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علمی و فکری علامه طباطبائی ؛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نشر فرهنگی 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امیرکبیر، </w:t>
      </w:r>
      <w:r>
        <w:rPr>
          <w:rFonts w:ascii="IRNazanin" w:hAnsi="IRNazanin" w:eastAsia="IRNazanin"/>
          <w:color w:val="111111"/>
          <w:sz w:val="28"/>
          <w:sz w:val="28"/>
          <w:szCs w:val="28"/>
          <w:lang w:bidi="fa-IR"/>
        </w:rPr>
        <w:t>۱۳۶۳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کتاب توسط سید محمدباقر موسوی‌همدانی ترجمه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صد و بیست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۱۳۶۳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۱۳۶۳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عطف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تفسیر المیزان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عطف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تفسیر المیزان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شیرازی، ناصر، </w:t>
      </w:r>
      <w:r>
        <w:rPr>
          <w:rFonts w:ascii="IRNazanin" w:hAnsi="IRNazanin" w:eastAsia="IRNazanin"/>
          <w:color w:val="111111"/>
          <w:sz w:val="28"/>
          <w:sz w:val="28"/>
          <w:szCs w:val="28"/>
          <w:lang w:bidi="fa-IR"/>
        </w:rPr>
        <w:t>۱۳۰۵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۹۸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‌۹۰۴۱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۱۳۶۳</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۱۷۲۶</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‌۶۳</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۳۵۴۹</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4873003_73709187"/>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1957_169770"/>
      <w:bookmarkStart w:id="8" w:name="pg11957_169770"/>
      <w:bookmarkEnd w:id="8"/>
    </w:p>
    <w:p>
      <w:pPr>
        <w:pStyle w:val="Heading2"/>
        <w:numPr>
          <w:ilvl w:val="1"/>
          <w:numId w:val="1"/>
        </w:numPr>
        <w:rPr/>
      </w:pPr>
      <w:bookmarkStart w:id="9" w:name="pg11957_169770"/>
      <w:bookmarkStart w:id="10" w:name="__RefHeading___Toc14873005_73709187"/>
      <w:bookmarkStart w:id="11" w:name="_Toc3"/>
      <w:bookmarkEnd w:id="9"/>
      <w:bookmarkEnd w:id="10"/>
      <w:r>
        <w:rPr>
          <w:rtl w:val="true"/>
        </w:rPr>
        <w:t>(</w:t>
      </w:r>
      <w:r>
        <w:rPr/>
        <w:t>52</w:t>
      </w:r>
      <w:r>
        <w:rPr>
          <w:rtl w:val="true"/>
        </w:rPr>
        <w:t>) (</w:t>
      </w:r>
      <w:r>
        <w:rPr>
          <w:rtl w:val="true"/>
        </w:rPr>
        <w:t>سورة الطور مکیة، و هی تسع و أربعون آیة</w:t>
      </w:r>
      <w:r>
        <w:rPr>
          <w:rtl w:val="true"/>
        </w:rPr>
        <w:t>)(</w:t>
      </w:r>
      <w:r>
        <w:rPr/>
        <w:t>49</w:t>
      </w:r>
      <w:r>
        <w:rPr>
          <w:rtl w:val="true"/>
        </w:rPr>
        <w:t>)</w:t>
      </w:r>
      <w:bookmarkEnd w:id="11"/>
    </w:p>
    <w:p>
      <w:pPr>
        <w:pStyle w:val="Heading3"/>
        <w:numPr>
          <w:ilvl w:val="2"/>
          <w:numId w:val="1"/>
        </w:numPr>
        <w:rPr/>
      </w:pPr>
      <w:bookmarkStart w:id="12" w:name="__RefHeading___Toc14873007_73709187"/>
      <w:bookmarkStart w:id="13" w:name="_Toc4"/>
      <w:bookmarkEnd w:id="12"/>
      <w:r>
        <w:rPr>
          <w:rtl w:val="true"/>
        </w:rPr>
        <w:t>[</w:t>
      </w:r>
      <w:r>
        <w:rPr>
          <w:rtl w:val="true"/>
        </w:rPr>
        <w:t xml:space="preserve">سورة الطور </w:t>
      </w:r>
      <w:r>
        <w:rPr>
          <w:rtl w:val="true"/>
        </w:rPr>
        <w:t>(</w:t>
      </w:r>
      <w:r>
        <w:rPr/>
        <w:t>52</w:t>
      </w:r>
      <w:r>
        <w:rPr>
          <w:rtl w:val="true"/>
        </w:rPr>
        <w:t xml:space="preserve">): </w:t>
      </w:r>
      <w:r>
        <w:rPr>
          <w:rtl w:val="true"/>
        </w:rPr>
        <w:t xml:space="preserve">الآیات </w:t>
      </w:r>
      <w:r>
        <w:rPr/>
        <w:t>1</w:t>
      </w:r>
      <w:r>
        <w:rPr>
          <w:rtl w:val="true"/>
        </w:rPr>
        <w:t xml:space="preserve"> </w:t>
      </w:r>
      <w:r>
        <w:rPr>
          <w:rtl w:val="true"/>
        </w:rPr>
        <w:t xml:space="preserve">الی </w:t>
      </w:r>
      <w:r>
        <w:rPr/>
        <w:t>10</w:t>
      </w:r>
      <w:r>
        <w:rPr>
          <w:rtl w:val="true"/>
        </w:rPr>
        <w:t>]</w:t>
      </w:r>
      <w:bookmarkEnd w:id="13"/>
    </w:p>
    <w:p>
      <w:pPr>
        <w:pStyle w:val="Heading4"/>
        <w:numPr>
          <w:ilvl w:val="3"/>
          <w:numId w:val="1"/>
        </w:numPr>
        <w:rPr/>
      </w:pPr>
      <w:bookmarkStart w:id="14" w:name="__RefHeading___Toc14873009_73709187"/>
      <w:bookmarkStart w:id="15" w:name="_Toc5"/>
      <w:bookmarkEnd w:id="14"/>
      <w:r>
        <w:rPr>
          <w:rtl w:val="true"/>
        </w:rPr>
        <w:t>اشارة</w:t>
      </w:r>
      <w:bookmarkEnd w:id="15"/>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 xml:space="preserve">وَ اَلطُّورِ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کِتٰابٍ مَسْطُورٍ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رَقٍّ مَنْشُورٍ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اَلْبَیْتِ اَلْمَعْمُورِ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اَلسَّقْفِ اَلْمَرْفُوعِ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اَلْبَحْرِ اَلْمَسْجُورِ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عَذٰابَ رَبِّکَ لَوٰاقِعٌ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لَهُ مِنْ دٰافِعٍ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تَمُورُ اَلسَّمٰاءُ مَوْراً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تَسِیرُ اَلْجِبٰالُ سَیْراً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Heading4"/>
        <w:numPr>
          <w:ilvl w:val="3"/>
          <w:numId w:val="1"/>
        </w:numPr>
        <w:rPr/>
      </w:pPr>
      <w:bookmarkStart w:id="16" w:name="__RefHeading___Toc14873011_73709187"/>
      <w:bookmarkStart w:id="17" w:name="_Toc6"/>
      <w:bookmarkEnd w:id="16"/>
      <w:r>
        <w:rPr>
          <w:rtl w:val="true"/>
        </w:rPr>
        <w:t>(</w:t>
      </w:r>
      <w:r>
        <w:rPr>
          <w:rtl w:val="true"/>
        </w:rPr>
        <w:t>بیان</w:t>
      </w:r>
      <w:r>
        <w:rPr>
          <w:rtl w:val="true"/>
        </w:rPr>
        <w:t>)</w:t>
      </w:r>
      <w:bookmarkEnd w:id="17"/>
    </w:p>
    <w:p>
      <w:pPr>
        <w:pStyle w:val="BookText"/>
        <w:rPr/>
      </w:pPr>
      <w:r>
        <w:rPr>
          <w:rFonts w:ascii="IRNazanin" w:hAnsi="IRNazanin" w:eastAsia="IRNazanin"/>
          <w:color w:val="111111"/>
          <w:sz w:val="28"/>
          <w:sz w:val="28"/>
          <w:szCs w:val="28"/>
          <w:rtl w:val="true"/>
          <w:lang w:bidi="fa-IR"/>
        </w:rPr>
        <w:t>غرض السورة إنذار أهل التکذیب و العناد من الکفار بالعذاب الذی أعد لهم یوم القیامة فتبدأ بالإنباء عن وقوع العذاب الذی أنذروا به و تحققه یوم القیامة بأقسام مؤکدة و أیمان مغلظة،و أنه غیر تارکهم یومئذ حتی یقع بهم و لا مناص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تذکر نبذة من صفة هذا العذاب و الویل الذی یعمهم و لا یفارقهم ثم تقابل ذلک بشمة من نعیم أهل النعیم یومئذ و هم المتقون الذین کانوا فی الدنیا مشفقین فی أهلهم یدعون الله مؤمنین به موحدین له</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تأخذ فی توبیخ المکذبین علی ما کانوا یرمون النبی ص و ما أنزل علیه من القرآن و ما أتی به من الدین الحق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تختم الکلام بتکرار التهدید و الوعید و أمر النبی ص بتسبیح 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السورة مکیة کما یشهد بذلک سیاق آیاتها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الطُّورِ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الطور مطلق الجبل و قد غلب استعماله فی الجبل الذی کلم الله علیه 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الأنسب أن یکون المراد به فی الآیة جبل 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 الله تعالی به لما قدسه و بارک فیه کما أقسم به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طُورِ سِینِینَ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نٰادَیْنٰاهُ مِنْ جٰانِبِ الطُّورِ الْأَیْمَنِ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،و قال فی خطابه لموسی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فَاخْلَعْ نَعْلَیْکَ إِنَّکَ بِالْوٰادِ الْمُقَدَّسِ طُویً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نُودِیَ مِنْ شٰاطِئِ الْوٰادِ الْأَیْمَنِ فِی الْبُقْعَةِ الْمُبٰارَکَةِ مِنَ الشَّجَرَةِ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مطلق الجبل أقسم الله تعالی به لما أودع فیه من أنواع نعمه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 فِیهٰا رَوٰاسِیَ مِنْ فَوْقِهٰا وَ بٰارَکَ فِیهٰا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 السجدة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کِتٰابٍ مَسْطُورٍ  فِی رَقٍّ مَنْشُورٍ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الرق مطلق ما یکتب فیه 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الورق،و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الورق المأخوذ من الجلد،و النشر هو البسط،و التفریق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المراد بهذا الکتاب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اللوح المحفوظ الذی کتب الله فیه ما کان و ما یکون و ما هو کائن تقرؤه ملائکة السماء،و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به صحائف الأعمال تقرؤه حفظة الأعمال من الملائکة،و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القرآن کتبه الله فی اللوح المحفوظ،و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التوراة و کانت تکتب فی الرق و تنشر للقراءة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الأنسب بالنظر إلی الآیة السابقة هو القول الأخیر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الْبَیْتِ الْمَعْمُورِ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به الکعبة المشرفة فإنها أول بیت وضع للناس و لم یزل معمورا منذ وضع إلی یومنا هذا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أَوَّلَ بَیْتٍ وُضِعَ لِلنّٰاسِ لَلَّذِی بِبَکَّةَ مُبٰارَکاً وَ هُدیً لِلْعٰالَمِینَ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الروایات المأثورة أن البیت المعمور بیت فی السماء بحذاء الکعبة تزوره الملائکة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تنکیر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للإیماء إلی استغنائه عن التعریف فهو تنکیر یفید التعریف و یستلزمه</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السَّقْفِ الْمَرْفُوعِ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السماء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الْبَحْرِ الْمَسْجُورِ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الراغب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السجر تهییج النار،و فی المجمع،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المسجور المملوء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سجرت التنور أی ملأتها نارا،و قد فسرت الآیة بکل من المعنیین و یؤید المعنی الأول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الْبِحٰارُ سُجِّرَتْ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التکویر</w:t>
      </w:r>
      <w:r>
        <w:rPr>
          <w:rFonts w:eastAsia="IRNazanin" w:cs="IRNazanin"/>
          <w:color w:val="111111"/>
          <w:sz w:val="28"/>
          <w:szCs w:val="28"/>
          <w:rtl w:val="true"/>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،أی سعرت و قد ورد فی الحدیث أن البحار تسعر نارا یوم القیامة،و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أنها تغیض میاهها بتسجیر النار فیها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عَذٰابَ رَبِّکَ لَوٰاقِعٌ  مٰا لَهُ مِنْ دٰافِعٍ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جواب القسم السابق و المراد بالعذاب المخبر بوقوعه عذاب یوم القیامة الذی أوعد الله به الکفار المکذبین کما تشیر إلیه الآیة التالیة،و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لَهُ مِنْ دٰافِعٍ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دلالة علی أنه من القضاء المحتوم الذی لا محیص عن وقوعه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السّٰاعَةَ آتِیَةٌ لاٰ رَیْبَ فِیهٰا وَ أَنَّ اللّٰهَ یَبْعَثُ مَنْ فِی الْقُبُورِ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عَذٰابَ رَبِّکَ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بنسبة العذاب إلی الرب المضاف إلی ضمیر الخطاب دون أن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 الله تأیید للنبی ص علی مکذبی دعوته و تطییب لنفسه أن ربه لا یخزیه یومئذ کما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لاٰ یُخْزِی اللّٰهُ النَّبِیَّ وَ الَّذِینَ آمَنُوا مَعَهُ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التحریم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تَمُورُ السَّمٰاءُ مَوْراً  وَ تَسِیرُ الْجِبٰالُ سَیْراً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ظرف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عَذٰابَ رَبِّکَ لَوٰاقِعٌ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فی المجمع،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تردد الشیء بالذهاب و المجیء کما یتردد الدخان ثم یضمحل،و یقرب منه قول الراغب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الجریان السریع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علی أی حال فیه إشارة إلی انطواء العالم السماوی کما یذکره تعالی فی مواضع من کلامه کقوله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السَّمٰاءُ انْفَطَرَتْ  وَ إِذَا الْکَوٰاکِبُ انْتَثَرَتْ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الانفطار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نَطْوِی السَّمٰاءَ کَطَیِّ السِّجِلِّ لِلْکُتُبِ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السَّمٰاوٰاتُ مَطْوِیّٰاتٌ بِیَمِینِهِ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کما 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تَسِیرُ الْجِبٰالُ سَیْراً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إشارة إلی زلزلة الساعة فی الأرض التی یذکرها تعالی فی مواضع من کلامه کقوله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رُجَّتِ الْأَرْضُ رَجًّا  وَ بُسَّتِ الْجِبٰالُ بَسًّا  فَکٰانَتْ هَبٰاءً مُنْبَثًّا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سُیِّرَتِ الْجِبٰالُ فَکٰانَتْ سَرٰاباً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النبأ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bookmarkStart w:id="18" w:name="pg11957_169773"/>
    </w:p>
    <w:p>
      <w:pPr>
        <w:pStyle w:val="Heading4"/>
        <w:numPr>
          <w:ilvl w:val="3"/>
          <w:numId w:val="1"/>
        </w:numPr>
        <w:rPr/>
      </w:pPr>
      <w:bookmarkStart w:id="19" w:name="__RefHeading___Toc14873013_73709187"/>
      <w:bookmarkStart w:id="20" w:name="_Toc7"/>
      <w:bookmarkEnd w:id="18"/>
      <w:bookmarkEnd w:id="19"/>
      <w:r>
        <w:rPr>
          <w:rtl w:val="true"/>
        </w:rPr>
        <w:t>(</w:t>
      </w:r>
      <w:r>
        <w:rPr>
          <w:rtl w:val="true"/>
        </w:rPr>
        <w:t>بحث روائی</w:t>
      </w:r>
      <w:r>
        <w:rPr>
          <w:rtl w:val="true"/>
        </w:rPr>
        <w:t>)</w:t>
      </w:r>
      <w:bookmarkEnd w:id="20"/>
    </w:p>
    <w:p>
      <w:pPr>
        <w:pStyle w:val="BookText"/>
        <w:rPr/>
      </w:pPr>
      <w:r>
        <w:rPr>
          <w:rFonts w:ascii="Amiri" w:hAnsi="Amiri" w:eastAsia="Amiri" w:cs="Amiri"/>
          <w:color w:val="111111"/>
          <w:sz w:val="28"/>
          <w:sz w:val="28"/>
          <w:szCs w:val="28"/>
          <w:rtl w:val="true"/>
          <w:lang w:bidi="ar-SA"/>
        </w:rPr>
        <w:t>فی تفسیر القمی،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الطُّورِ  وَ کِتٰابٍ مَسْطُورٍ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الطور جبل بطور سیناء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الْبَیْتِ الْمَعْمُورِ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بیت فی السماء الرابعة بحیال الکعبة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یعمره الملائکة بما یکون منها فیه من العبادة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عباس و مجاهد،</w:t>
      </w:r>
    </w:p>
    <w:p>
      <w:pPr>
        <w:pStyle w:val="BookText"/>
        <w:rPr/>
      </w:pPr>
      <w:r>
        <w:rPr>
          <w:rFonts w:ascii="IRNazanin" w:hAnsi="IRNazanin" w:eastAsia="IRNazanin"/>
          <w:color w:val="111111"/>
          <w:sz w:val="28"/>
          <w:sz w:val="28"/>
          <w:szCs w:val="28"/>
          <w:rtl w:val="true"/>
          <w:lang w:bidi="fa-IR"/>
        </w:rPr>
        <w:t>و روی أیضا عن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یدخله کل یوم سبعون ألف ملک ثم لا یعودون إلیه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البیت المعمور بیتا فی السماء یطوف علیه الملائکة واقع فی عدة أحادیث من طرق الفریقین غیر أنها مختلفة فی محله ففی أکثرها أنه فی السماء الرابعة و فی بعضها أنه فی السماء الأولی،و فی بعضها السابعة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السَّقْفِ الْمَرْفُوعِ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السماء عن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فی 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السَّقْفِ الْمَرْفُوعِ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الْبَحْرِ الْمَسْجُورِ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تسجر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الْبَحْرِ الْمَسْجُورِ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المملوء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قتادة،و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الموقد المحمی بمنزلة التنور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مجاهد و الضحاک و الأخفش و ابن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تحمی البحار یوم القیامة فتجعل نیرانا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تفجر بعضها فی بعض ثم تفجر إلی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 به الحدیث</w:t>
      </w:r>
      <w:r>
        <w:rPr>
          <w:rFonts w:eastAsia="IRNazanin" w:cs="IRNazanin"/>
          <w:color w:val="111111"/>
          <w:sz w:val="28"/>
          <w:szCs w:val="28"/>
          <w:rtl w:val="true"/>
          <w:lang w:bidi="fa-IR"/>
        </w:rPr>
        <w:t>.</w:t>
      </w:r>
    </w:p>
    <w:p>
      <w:pPr>
        <w:pStyle w:val="Heading3"/>
        <w:numPr>
          <w:ilvl w:val="2"/>
          <w:numId w:val="1"/>
        </w:numPr>
        <w:rPr/>
      </w:pPr>
      <w:bookmarkStart w:id="21" w:name="__RefHeading___Toc14873015_73709187"/>
      <w:bookmarkStart w:id="22" w:name="_Toc8"/>
      <w:bookmarkEnd w:id="21"/>
      <w:r>
        <w:rPr>
          <w:rtl w:val="true"/>
        </w:rPr>
        <w:t>[</w:t>
      </w:r>
      <w:r>
        <w:rPr>
          <w:rtl w:val="true"/>
        </w:rPr>
        <w:t xml:space="preserve">سورة الطور </w:t>
      </w:r>
      <w:r>
        <w:rPr>
          <w:rtl w:val="true"/>
        </w:rPr>
        <w:t>(</w:t>
      </w:r>
      <w:r>
        <w:rPr/>
        <w:t>52</w:t>
      </w:r>
      <w:r>
        <w:rPr>
          <w:rtl w:val="true"/>
        </w:rPr>
        <w:t xml:space="preserve">): </w:t>
      </w:r>
      <w:r>
        <w:rPr>
          <w:rtl w:val="true"/>
        </w:rPr>
        <w:t xml:space="preserve">الآیات </w:t>
      </w:r>
      <w:r>
        <w:rPr/>
        <w:t>11</w:t>
      </w:r>
      <w:r>
        <w:rPr>
          <w:rtl w:val="true"/>
        </w:rPr>
        <w:t xml:space="preserve"> </w:t>
      </w:r>
      <w:r>
        <w:rPr>
          <w:rtl w:val="true"/>
        </w:rPr>
        <w:t xml:space="preserve">الی </w:t>
      </w:r>
      <w:r>
        <w:rPr/>
        <w:t>28</w:t>
      </w:r>
      <w:r>
        <w:rPr>
          <w:rtl w:val="true"/>
        </w:rPr>
        <w:t>]</w:t>
      </w:r>
      <w:bookmarkEnd w:id="22"/>
    </w:p>
    <w:p>
      <w:pPr>
        <w:pStyle w:val="Heading4"/>
        <w:numPr>
          <w:ilvl w:val="3"/>
          <w:numId w:val="1"/>
        </w:numPr>
        <w:rPr/>
      </w:pPr>
      <w:bookmarkStart w:id="23" w:name="__RefHeading___Toc14873017_73709187"/>
      <w:bookmarkStart w:id="24" w:name="_Toc9"/>
      <w:bookmarkEnd w:id="23"/>
      <w:r>
        <w:rPr>
          <w:rtl w:val="true"/>
        </w:rPr>
        <w:t>اشارة</w:t>
      </w:r>
      <w:bookmarkEnd w:id="24"/>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فَوَیْلٌ یَوْمَئِذٍ لِلْمُکَذِّبِینَ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هُمْ فِی خَوْضٍ یَلْعَبُونَ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یُدَعُّونَ إِلیٰ نٰارِ جَهَنَّمَ دَعًّا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اَلنّٰارُ اَلَّتِی کُنْتُمْ بِهٰا تُکَذِّبُونَ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فَسِحْرٌ هٰذٰا أَمْ أَنْتُمْ لاٰ تُبْصِرُونَ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اِصْلَوْهٰا فَاصْبِرُوا أَوْ لاٰ تَصْبِرُوا سَوٰاءٌ عَلَیْکُمْ إِنَّمٰا تُجْزَوْنَ مٰا کُنْتُمْ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اَلْمُتَّقِینَ فِی جَنّٰاتٍ وَ نَعِیمٍ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فٰاکِهِینَ بِمٰا آتٰاهُمْ رَبُّهُمْ وَ وَقٰاهُمْ رَبُّهُمْ عَذٰابَ اَلْجَحِیمِ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کُلُوا وَ اِشْرَبُوا هَنِیئاً بِمٰا کُنْتُمْ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مُتَّکِئِینَ عَلیٰ سُرُرٍ مَصْفُوفَةٍ وَ زَوَّجْنٰاهُمْ بِحُورٍ 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آمَنُوا وَ اِتَّبَعَتْهُمْ ذُرِّیَّتُهُمْ بِإِیمٰانٍ أَلْحَقْنٰا بِهِمْ ذُرِّیَّتَهُمْ وَ مٰا أَلَتْنٰاهُمْ مِنْ عَمَلِهِمْ مِنْ شَیْءٍ کُلُّ اِمْرِئٍ بِمٰا کَسَبَ رَهِینٌ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أَمْدَدْنٰاهُمْ بِفٰاکِهَةٍ وَ لَحْمٍ مِمّٰا یَشْتَهُونَ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یَتَنٰازَعُونَ فِیهٰا کَأْساً لاٰ لَغْوٌ فِیهٰا وَ لاٰ تَأْثِیمٌ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یَطُوفُ عَلَیْهِمْ غِلْمٰانٌ لَهُمْ کَأَنَّهُمْ لُؤْلُؤٌ مَکْنُونٌ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أَقْبَلَ بَعْضُهُمْ عَلیٰ بَعْضٍ یَتَسٰاءَلُونَ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إِنّٰا کُنّٰا قَبْلُ فِی أَهْلِنٰا مُشْفِقِینَ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اَللّٰهُ عَلَیْنٰا وَ وَقٰانٰا عَذٰابَ اَلسَّمُومِ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کُنّٰا مِنْ قَبْلُ نَدْعُوهُ إِنَّهُ هُوَ اَلْبَرُّ اَلرَّحِیمُ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bookmarkStart w:id="25" w:name="pg11957_169774"/>
    </w:p>
    <w:p>
      <w:pPr>
        <w:pStyle w:val="Heading4"/>
        <w:numPr>
          <w:ilvl w:val="3"/>
          <w:numId w:val="1"/>
        </w:numPr>
        <w:rPr/>
      </w:pPr>
      <w:bookmarkStart w:id="26" w:name="__RefHeading___Toc14873019_73709187"/>
      <w:bookmarkStart w:id="27" w:name="_Toc10"/>
      <w:bookmarkEnd w:id="25"/>
      <w:bookmarkEnd w:id="26"/>
      <w:r>
        <w:rPr>
          <w:rtl w:val="true"/>
        </w:rPr>
        <w:t>(</w:t>
      </w:r>
      <w:r>
        <w:rPr>
          <w:rtl w:val="true"/>
        </w:rPr>
        <w:t>بیان</w:t>
      </w:r>
      <w:r>
        <w:rPr>
          <w:rtl w:val="true"/>
        </w:rPr>
        <w:t>)</w:t>
      </w:r>
      <w:bookmarkEnd w:id="27"/>
    </w:p>
    <w:p>
      <w:pPr>
        <w:pStyle w:val="BookText"/>
        <w:rPr/>
      </w:pPr>
      <w:r>
        <w:rPr>
          <w:rFonts w:ascii="IRNazanin" w:hAnsi="IRNazanin" w:eastAsia="IRNazanin"/>
          <w:color w:val="111111"/>
          <w:sz w:val="28"/>
          <w:sz w:val="28"/>
          <w:szCs w:val="28"/>
          <w:rtl w:val="true"/>
          <w:lang w:bidi="fa-IR"/>
        </w:rPr>
        <w:t>تذکر الآیات من یقع علیهم هذا العذاب الذی لا ریب فی تحققه و وقوعه،و تصف حالهم إذ ذاک،و هذا هو الغرض الأصیل فی السورة کما تقدمت الإشارة إلیه و أما ما وقع فی الآیات من وصف حال المتقین یومئذ فهو من باب التطفل لتأکید الإنذار المقصود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فَوَیْلٌ یَوْمَئِذٍ لِلْمُکَذِّبِینَ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تفریع علی ما دلت علیه الآیات السابقة من تحقق وقوع العذاب یوم القیامة أی إذا کان الأمر کما ذکر و لم یکن محیص عن وقوع العذاب فویل لمن یقع علیه و هم المکذبون لا محالة فالجملة تدل علی کون المعذبین هم المکذبین بالاستلزام و علی تعلق الویل بهم بالمطابقة</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التقدیر إذا کان العذاب واقعا لا محالة و لا محالة لا یقع إلا علی المکذبین لأنهم الکافرون بالله المکذبون لیوم القیامة فویل یومئذ لهم،فالدال علی تعلق العذاب بالمکذبین </w:t>
      </w:r>
    </w:p>
    <w:p>
      <w:pPr>
        <w:pStyle w:val="BookText"/>
        <w:rPr/>
      </w:pPr>
      <w:r>
        <w:rPr>
          <w:rFonts w:ascii="Amiri" w:hAnsi="Amiri" w:eastAsia="Amiri" w:cs="Amiri"/>
          <w:color w:val="111111"/>
          <w:sz w:val="28"/>
          <w:sz w:val="28"/>
          <w:szCs w:val="28"/>
          <w:rtl w:val="true"/>
          <w:lang w:bidi="ar-SA"/>
        </w:rPr>
        <w:t>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عَذٰابَ رَبِّکَ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عذاب الله إنما یقع علی من دعاه فلم یجبه و کذب دعوته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هُمْ فِی خَوْضٍ یَلْعَبُونَ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الخوض هو الدخول فی باطل القول قال الراغب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الخوض هو الشروع فی الماء و المرور فیه،و یستعار فی الأمور و أکثر ما ورد فی القرآن ورد فیما یذم الشروع فیه انتهی،و تنوین التنکیر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یدل علی صفة محذوفة أی فی خوض عجیب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کان الاشتغال بباطل القول لا یفید نتیجة حقة إلا نتیجة خیالیة یزینها الوهم للخائض سماه لعبا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اللعب من الأفعال ما لیس له إلا الأثر الخیالی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هم مستمرون فی خوض عجیب یلعبون بالمجادلة فی آیات الله و إنکارها و الاستهزاء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یُدَعُّونَ إِلیٰ نٰارِ جَهَنَّمَ دَعًّا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 هو الدفع الشدید،و الظاهر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بیان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یَوْمَئِذٍ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النّٰارُ الَّتِی کُنْتُمْ بِهٰا تُکَذِّبُونَ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یقال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النار التی کنتم بها تکذبون،و المراد بالتکذیب بالنار التکذیب بما أخبر به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بوحی من الله من وجود هذه النار و أنه سیعذب بها المجرمون و محصل المعنی هذه مصداق ما أخبر به الأنبیاء فکذبتم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فَسِحْرٌ هٰذٰا أَمْ أَنْتُمْ لاٰ تُبْصِرُونَ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تفریع علی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النّٰارُ الَّتِی کُنْتُمْ بِهٰا تُکَذِّبُونَ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الاستفهام للإنکار تفریعا لهم أی إذا کانت هذه هی تلک النار التی کنتم تکذبون بها فلیس هذا سحرا کما کنتم ترمون إخبار الأنبیاء بها أنه سحر و لیس هذا أمرا موهوما خرافیا کما کنتم تتفوهون به بل أمر مبصر معاین لکم فالآیة فی معنی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یَوْمَ یُعْرَضُ الَّذِینَ کَفَرُوا عَلَی النّٰارِ أَ لَیْسَ هٰذٰا بِالْحَقِّ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الأحقاف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بما مر من المعنی یظهر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أَنْتُمْ لاٰ تُبْصِرُونَ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متصلة و قیل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منقطعة و لا یخلو من بعد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اِصْلَوْهٰا فَاصْبِرُوا أَوْ لاٰ تَصْبِرُوا سَوٰاءٌ عَلَیْکُمْ إِنَّمٰا تُجْزَوْنَ مٰا کُنْتُمْ تَعْمَلُونَ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الصلی بالفتح فالسکون مقاساة حرارة النار فمعنی اصلوها قاسوا حرارة نار جهنم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فَاصْبِرُوا أَوْ لاٰ تَصْبِرُوا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تفریع علی الأمر بالمقاساة،و التردید بین الأمر و النهی کنایة عن مساواة الفعل و الترک،و لذا أتبعه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عَلَیْکُمْ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هذه المقاساة لازمة لکم لا تفارقکم سواء صبرتم أو لم تصبروا فلا الصبر یرفع عنکم العذاب أو یخففه و لا الجزع و ترک الصبر ینفع لکم شیئا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عَلَیْکُمْ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 مبتدإ محذوف أی هما سواء و إفراد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لکونه مصدرا فی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تُجْزَوْنَ مٰا کُنْتُمْ تَعْمَلُونَ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مقام التعلیل لما ذکر من ملازمة العذاب و مساواة الصبر و الجزع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یلازمکم هذا الجزاء السیئ و لا یفارقکم لأنکم تجزون بأعمالکم التی کنتم تعملونها و لا تسلب نسبة العمل عن عامله فالعذاب یلازمکم أو إنما تجزون بتبعات ما کنتم تعملون و جزائه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الْمُتَّقِینَ فِی جَنّٰاتٍ وَ نَعِیمٍ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الجنة البستان تجنیه الأشجار و تستره، و النعیم النعمة الکثیرة أی إن المتصفین بتقوی الله یومئذ فی جنات یسکنون فیها و نعمة کثیرة تحیط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فٰاکِهِینَ بِمٰا آتٰاهُمْ رَبُّهُمْ وَ وَقٰاهُمْ رَبُّهُمْ عَذٰابَ الْجَحِیمِ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الفاکهة مطلق الثمرة،و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هی الثمرة غیر العنب و الرمان،و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تفکه و فکه إذا تعاطی الفکاهة،و تفکه و فکه إذا تناول الفاکهة،و قد فسرت الآیة بکل من المعنیین فقیل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یتحدثون بما آتاهم ربهم من النعیم،و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یتناولون الفواکه و الثمار التی آتاهم ربهم،و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یتلذذون بإحسان ربهم و مرجعه إلی المعنی الأول،و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معناه فاکهین معجبین بما آتاهم ربهم،و لعل مرجعه إلی المعنی الثانی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تکرار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وَقٰاهُمْ رَبُّهُمْ عَذٰابَ الْجَحِیمِ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لإفادة مزید العنایة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کُلُوا وَ اشْرَبُوا هَنِیئاً بِمٰا کُنْتُمْ تَعْمَلُونَ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یقال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کلوا و اشربوا أکلا و شربا هنیئا أو طعاما و شرابا هنیئا،فهنیئا وصف قائم مقام مفعول مطلق أو مفعول به</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کُنْتُمْ تَعْمَلُونَ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متعلق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کُلُوا وَ اشْرَبُوا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هَنِیئاً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مُتَّکِئِینَ عَلیٰ سُرُرٍ مَصْفُوفَةٍ وَ زَوَّجْنٰاهُمْ بِحُورٍ 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الاتکاء الاعتماد علی الوسادة و نحوها،و السرر جمع سریر،و مصفوفة من الصف أی مصطفة موصولة بعضها ببعض،و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متکئین علی الوسائد و النمارق قاعدین علی سرر مصطفة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زَوَّجْنٰاهُمْ بِحُورٍ عِینٍ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بالتزویج القرن أی قرناهم بهن دون النکاح بالعقد،و الدلیل علیه تعدیه بالباء فإن التزویج بمعنی النکاح بالعقد متعد بنفسها،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زَوَّجْنٰاکَهٰا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کذا قیل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آمَنُوا وَ اتَّبَعَتْهُمْ ذُرِّیَّتُهُمْ بِإِیمٰانٍ أَلْحَقْنٰا بِهِمْ ذُرِّیَّتَهُمْ وَ مٰا أَلَتْنٰاهُمْ مِنْ عَمَلِهِمْ مِنْ شَیْءٍ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 بین الاتباع و اللحوق مع اعتبار التقدم و التأخر فیهما جمیعا أنه یعتبر فی الاتباع اشتراک بین التابع و المتبوع فی مورد الاتباع بخلاف اللحوق فاللاحق لا یشارک الملحوق فی ما لحق به فیه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لات و ألات بمعنی نقص فمعنی ما ألتناهم ما نقصناهم شیئا من عملهم بالإلحاق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ظاهر الآیة أنها فی مقام الامتنان فهو سبحانه یمتن علی الذین آمنوا أنه سیلحق بهم ذریتهم الذین اتبعوهم بإیمان فتقر بذلک أعینهم،و هذا هو القرینة علی أن التنوین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للتنکیر دون التعظیم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اتبعوهم بنوع من الإیمان و إن قصر عن درجة إیمان آبائهم إذ لا امتنان لو کان إیمانهم أکمل من إیمان آبائهم أو مساویا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إطلاق الاتباع فی الإیمان منصرف إلی اتباع من یصح منه فی نفسه الإیمان ببلوغه حدا یکلف به فالمراد بالذریة الأولاد الکبار المکلفون بالإیمان فالآیة لا تشمل الأولاد الصغار الذین ماتوا قبل البلوغ،و لا ینافی ذلک کون صغار أولاد المؤمنین محکومین بالإیمان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یستفاد العموم من تنکیر الإیمان و یکون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اتبعتهم ذریتهم بإیمان ما سواء کان إیمانا فی نفسه أو إیمانا بحسب حکم الشرع</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کذا الامتنان قرینة علی أن الضمیر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أَلَتْنٰاهُمْ مِنْ عَمَلِهِمْ مِنْ 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للذین آمنوا کالضمیرین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اتَّبَعَتْهُمْ ذُرِّیَّتُهُمْ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أَلَتْنٰاهُمْ مِنْ عَمَلِهِمْ مِنْ شَیْءٍ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مسوق حینئذ لدفع توهم ورود النقص فی الثواب علی تقریر الإلحاق و هو ینافی </w:t>
      </w:r>
    </w:p>
    <w:p>
      <w:pPr>
        <w:pStyle w:val="BookText"/>
        <w:rPr/>
      </w:pPr>
      <w:r>
        <w:rPr>
          <w:rFonts w:ascii="IRNazanin" w:hAnsi="IRNazanin" w:eastAsia="IRNazanin"/>
          <w:color w:val="111111"/>
          <w:sz w:val="28"/>
          <w:sz w:val="28"/>
          <w:szCs w:val="28"/>
          <w:rtl w:val="true"/>
          <w:lang w:bidi="fa-IR"/>
        </w:rPr>
        <w:t>الامتنان و من المعلوم أن الذی ینافی الامتنان هو النقص فی ثواب الآباء الملحق بهم دون الذریة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أن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الَّذِینَ آمَنُوا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إلخ،استئناف یمتن تعالی فیه علی الذین آمنوا بأنه سیلحق بهم أولادهم الذین اتبعوهم بنوع من الإیمان و إن کان قاصرا عن درجة إیمانهم لتقر به أعینهم،و لا ینقص مع ذلک من ثواب عمل الآباء بالإلحاق شیء بل یؤتیهم مثل ما آتاهم أو بنحو لا تزاحم فیه علی ما هو أعلم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معنی الآیة أقوال أخر لا تخلو من سخافة کقول بعضهم إن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الَّذِینَ آمَنُوا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معطوف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بِحُورٍ 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زوجناهم بحور عین و بالذین آمنوا یتمتعون من الحور العین بالنکاح و بالذین آمنوا بالرفاقة و الصحبة،و قول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بالذریة صغار الأولاد فقط،و قول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الضمیرین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أَلَتْنٰاهُمْ مِنْ عَمَلِهِمْ مِنْ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للذریة 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نقصنا الذریة من عملهم شیئا بسبب إلحاقهم بآبائهم بل نوفیهم أعمالهم من خیر أو شر ثم نلحقهم بآبائهم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امْرِئٍ بِمٰا کَسَبَ رَهِینٌ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تعلیل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أَلَتْنٰاهُمْ مِنْ عَمَلِهِمْ مِنْ شَیْءٍ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ما یفیده السیاق،و الرهن و الرهین و المرهون ما یوضع وثیقة للدین علی ما ذکره الراغب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کان الرهن یتصور منه حبسه أستعیر ذلک لحبس أی شیء کان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لعل هذا المعنی الاستعاری هو المراد فی الآیة و المرء رهن مقبوض و محفوظ عند الله سبحانه بما کسبه من خیر أو شر حتی یوفیه جزاء ما عمله من ثواب أو عقاب فلو نقص شیئا من عمله و لم یوفه ذلک لم یکن رهین ما کسب بل رهین بعض ما عمل و امتلک بعضه الآخر غیره کذریته الملحقین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 نَفْسٍ بِمٰا کَسَبَتْ رَهِینَةٌ  إِلاّٰ أَصْحٰابَ الْیَمِینِ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المدثر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فالمراد کونها رهینة العذاب یوم القیامة کما یشهد به سیاق ما بعده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جَنّٰاتٍ یَتَسٰاءَلُونَ  عَنِ الْمُجْرِمِینَ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المدثر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کون المرء رهین عمله السیئ کما تدل علیه آیة سورة المدثر المذکورة آنفا بشهادة استثناء أصحاب الیمین،و الآیة أعنی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امْرِئٍ بِمٰا کَسَبَ رَهِینٌ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جملة معترضة من صفات أهل النار اعترضت فی صفات أهل الجنة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حمل صاحب الکشاف الآیة علی نوع من الاستعارة فرفع به التنافی بین الآیتین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نفس العبد رهن عند الله بالعمل الصالح الذی هو مطالب به کما یرهن الرجل عبده بدین علیه فإن عمل صالحا فکها و خلصها و إلا أوبقها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أنت خبیر بأن مجرد ما ذکره لا یوجه اتصال الجملة أعنی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امْرِئٍ بِمٰا کَسَبَ رَهِینٌ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قبلها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أَمْدَدْنٰاهُمْ بِفٰاکِهَةٍ وَ لَحْمٍ مِمّٰا یَشْتَهُونَ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بیان لبعض تتماتهم و تمتعاتهم فی الجنة المذکورة إجمالا فی قوله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کُلُوا وَ اشْرَبُوا هَنِیئاً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الإمداد الإتیان بالشیء وقتا بعد وقت و یستعمل فی الخیر کما أن المد یستعمل فی الشر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نَمُدُّ لَهُ مِنَ الْعَذٰابِ مَدًّا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نرزقهم بالفاکهة و ما یشتهونه من اللحم رزقا بعد رزق و وقتا بعد وقت من غیر انقطاع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یَتَنٰازَعُونَ فِیهٰا کَأْساً لاٰ لَغْوٌ فِیهٰا وَ لاٰ تَأْثِیمٌ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التنازع فی الکأس تعاطیها و الاجتماع علی تناولها،و الکأس القدح و لا یطلق الکأس إلا فیما کان فیها الشراب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المراد باللغو لغو القول الذی یصدر من شاربی الخمر فی الدنیا،و التأثیم جعل الشخص ذا إثم و هو أیضا من آثار الخمر فی الدنیا،و نفی اللغو و التأثیم هو القرینة علی أن المراد بالکأس التی یتنازعون فیها کأس الخمر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یَطُوفُ عَلَیْهِمْ غِلْمٰانٌ لَهُمْ کَأَنَّهُمْ لُؤْلُؤٌ مَکْنُونٌ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به طوافهم علیهم للخدمة 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غِلْمٰانٌ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بالتنکیر و لم یقل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غلمانهم لئلا یتوهم أن المراد بهم غلمانهم الذین کانوا یخدمونهم فی الدنیا فهم کالحور من مخلوقات الجنة کأنهم لؤلؤ مکنون مخزون فی الحسن و الصباحة و الصفا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أَقْبَلَ بَعْضُهُمْ عَلیٰ بَعْضٍ یَتَسٰاءَلُونَ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یسأل کل منهم غیره عن حاله فی الدنیا و ما الذی ساقه إلی الجنة و النعیم؟</w:t>
      </w:r>
      <w:r>
        <w:rPr>
          <w:rFonts w:eastAsia="Amiri" w:cs="Amiri" w:ascii="Amiri" w:hAnsi="Amiri"/>
          <w:color w:val="111111"/>
          <w:sz w:val="28"/>
          <w:szCs w:val="28"/>
          <w:rtl w:val="true"/>
          <w:lang w:bidi="ar-SA"/>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إِنّٰا کُنّٰا قَبْلُ فِی أَهْلِنٰا مُشْفِقِینَ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الراغب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الإشفاق عنایة مختلطة بخوف لأن المشفق یحب المشفق علیه و یخاف ما یلحقه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مِنَ السّٰاعَةِ </w:t>
      </w:r>
      <w:bookmarkStart w:id="28" w:name="pg11957_169780"/>
    </w:p>
    <w:p>
      <w:pPr>
        <w:pStyle w:val="BookText"/>
        <w:rPr/>
      </w:pPr>
      <w:bookmarkEnd w:id="28"/>
      <w:r>
        <w:rPr>
          <w:rFonts w:ascii="Amiri" w:hAnsi="Amiri" w:eastAsia="Amiri" w:cs="Amiri"/>
          <w:color w:val="111111"/>
          <w:sz w:val="28"/>
          <w:sz w:val="28"/>
          <w:szCs w:val="28"/>
          <w:rtl w:val="true"/>
          <w:lang w:bidi="ar-SA"/>
        </w:rPr>
        <w:t xml:space="preserve">مُشْفِقُونَ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عدی بمن فمعنی الخوف فیه أظهر،و إذا عدی بفی فمعنی العنایة فیه أظهر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کُنّٰا قَبْلُ فِی أَهْلِنٰا مُشْفِقِینَ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کنا فی الدنیا ذوی إشفاق فی أهلنا نعتنی بسعادتهم و نجاتهم من مهلکة الضلال فنعاشرهم بجمیل المعاشرة و نسیر فیهم ببث النصیحة و الدعوة إلی الحق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اللّٰهُ عَلَیْنٰا وَ وَقٰانٰا عَذٰابَ السَّمُومِ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 علی ما ذکره الراغب الإنعام بالنعمة الثقیلة و یکون بالفعل و هو حسن،و بالقول و هو قبیح من غیره تعالی،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یَمُنُّونَ عَلَیْکَ أَنْ أَسْلَمُوا قُلْ لاٰ تَمُنُّوا عَلَیَّ إِسْلاٰمَکُمْ بَلِ اللّٰهُ یَمُنُّ عَلَیْکُمْ أَنْ هَدٰاکُمْ لِلْإِیمٰانِ إِنْ کُنْتُمْ صٰادِقِینَ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 تعالی علی أهل الجنة إسعاده إیاهم لدخولها بالرحمة و تمامه بوقایتهم عذاب السموم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السموم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ذکره الطبرسی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 الذی یدخل فی مسام البدن یتألم به و منه ریح السموم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کُنّٰا مِنْ قَبْلُ نَدْعُوهُ إِنَّهُ هُوَ الْبَرُّ الرَّحِیمُ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تعلیل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اللّٰهُ عَلَیْنٰا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إلخ،کما 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هُوَ الْبَرُّ الرَّحِیمُ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تعلیل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تفید هذه الآیة مع الآیتین قبلها أن هؤلاء کانوا فی الدنیا یدعون الله بتوحیده للعبادة و التسلیم لأمره و کانوا مشفقین فی أهلهم یقربونهم من الحق و یجنبونهم الباطل فکان ذلک سببا لمن الله علیهم بالجنة و وقایتهم من عذاب السموم،و إنما کان ذلک سببا لذلک لأنه تعالی بر رحیم فیحسن لمن دعاه و یرحمه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فالآیات الثلاث فی معنی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الْإِنْسٰانَ لَفِی خُسْرٍ  إِلاَّ الَّذِینَ آمَنُوا وَ عَمِلُوا الصّٰالِحٰاتِ وَ تَوٰاصَوْا بِالْحَقِّ وَ تَوٰاصَوْا بِالصَّبْرِ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العصر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البر من أسماء الله تعالی الحسنی،و هو من البر بمعنی الإحسان،و فسره بعضهم باللطیف</w:t>
      </w:r>
      <w:r>
        <w:rPr>
          <w:rFonts w:eastAsia="IRNazanin" w:cs="IRNazanin"/>
          <w:color w:val="111111"/>
          <w:sz w:val="28"/>
          <w:szCs w:val="28"/>
          <w:rtl w:val="true"/>
          <w:lang w:bidi="fa-IR"/>
        </w:rPr>
        <w:t>.</w:t>
      </w:r>
    </w:p>
    <w:p>
      <w:pPr>
        <w:pStyle w:val="Heading4"/>
        <w:numPr>
          <w:ilvl w:val="3"/>
          <w:numId w:val="1"/>
        </w:numPr>
        <w:rPr/>
      </w:pPr>
      <w:bookmarkStart w:id="29" w:name="__RefHeading___Toc14873021_73709187"/>
      <w:bookmarkStart w:id="30" w:name="_Toc11"/>
      <w:bookmarkEnd w:id="29"/>
      <w:r>
        <w:rPr>
          <w:rtl w:val="true"/>
        </w:rPr>
        <w:t>(</w:t>
      </w:r>
      <w:r>
        <w:rPr>
          <w:rtl w:val="true"/>
        </w:rPr>
        <w:t>بحث روائی</w:t>
      </w:r>
      <w:r>
        <w:rPr>
          <w:rtl w:val="true"/>
        </w:rPr>
        <w:t>)</w:t>
      </w:r>
      <w:bookmarkEnd w:id="30"/>
    </w:p>
    <w:p>
      <w:pPr>
        <w:pStyle w:val="BookText"/>
        <w:rPr/>
      </w:pPr>
      <w:r>
        <w:rPr>
          <w:rFonts w:ascii="IRNazanin" w:hAnsi="IRNazanin" w:eastAsia="IRNazanin"/>
          <w:color w:val="111111"/>
          <w:sz w:val="28"/>
          <w:sz w:val="28"/>
          <w:szCs w:val="28"/>
          <w:rtl w:val="true"/>
          <w:lang w:bidi="fa-IR"/>
        </w:rPr>
        <w:t>فی الکافی،بإسناده عن أبی بکر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 الله عز و جل</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آمَنُوا وَ اتَّبَعَتْهُمْ ذُرِّیَّتُهُمْ بِإِیمٰانٍ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أَلْحَقْنٰا بِهِمْ ذُرِّیَّتَهُمْ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قصرت الأبناء </w:t>
      </w:r>
    </w:p>
    <w:p>
      <w:pPr>
        <w:pStyle w:val="BookText"/>
        <w:rPr/>
      </w:pPr>
      <w:r>
        <w:rPr>
          <w:rFonts w:ascii="IRNazanin" w:hAnsi="IRNazanin" w:eastAsia="IRNazanin"/>
          <w:color w:val="111111"/>
          <w:sz w:val="28"/>
          <w:sz w:val="28"/>
          <w:szCs w:val="28"/>
          <w:rtl w:val="true"/>
          <w:lang w:bidi="fa-IR"/>
        </w:rPr>
        <w:t>عن عمل الآباء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فألحقوا الأبناء بالآباء لتقر بذلک أعینهم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أیضا فی التوحید،بإسناده إلی أبی بکر الحضرمی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 تفسیر القمی،حدثنی أبی عن سلیمان الدیلمی عن أبی بصیر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أطفال شیعتنا من المؤمنین تربیهم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أَلْحَقْنٰا بِهِمْ ذُرِّیَّتَهُمْ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یهدون إلی آبائهم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فی المجمع،ذیل الحدیث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مرسلا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التوحید،بإسناده عن أبی بصیر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مات الطفل من أطفال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نادی مناد فی ملکوت السماوات و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إن فلان بن فلان قد 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قد مات والداه أو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بعض أهل بیته من المؤمنین دفع إلیه یغذوه،و إلا دفع إلی فاطمة تغذوه حتی یقدم أبواه أو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بعض أهل بیته من المؤمنین فیدفعه إلیه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الفقیه،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روایة الحسن بن محبوب عن علی عن الحلبی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تبارک و تعالی کفل إبراهیم و سارة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أطفال المؤمنین یغذوانهم بشجرة فی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أخلاف کأخلاف البقر فی قصر من درة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کان یوم القیامة ألبسوا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طیبوا و أهدوا إلی آبائهم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 ملوک فی الجنة مع آبائهم،و هذا قول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آمَنُوا وَ اتَّبَعَتْهُمْ ذُرِّیَّتُهُمْ بِإِیمٰانٍ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أَلْحَقْنٰا بِهِمْ ذُرِّیَّتَهُمْ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المجمع،روی زاذان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المؤمنین و أولادهم فی الجنة،ثم قرأ هذه الآیة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الدر المنثور،أخرج البزار و ابن مردویه عن ابن عباس رفعه إلی النبی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یرفع ذریة المؤمن إلیه فی درجته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کانوا دونه فی العمل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آمَنُوا وَ اتَّبَعَتْهُمْ ذُرِّیَّتُهُمْ بِإِیمٰانٍ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أَلْحَقْنٰا بِهِمْ ذُرِّیَّتَهُمْ وَ مٰا أَلَتْنٰاهُمْ مِنْ عَمَلِهِمْ مِنْ شَیْءٍ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 نقصنا الآباء بما أعطینا الأبناء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فیه،أخرج الطبرانی و ابن مردویه عن ابن عباس أن النبی 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دخل الرجل الجنة سأل عن أبویه و ذریته و ولده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لم یبلغوا درجتک و عملک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رب قد عملت لی و لهم فیؤمر بإلحاقهم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قرأ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آمَنُوا وَ اتَّبَعَتْهُمْ ذُرِّیَّتُهُمْ بِإِیمٰانٍ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 xml:space="preserve">. </w:t>
      </w:r>
      <w:bookmarkStart w:id="31" w:name="pg11957_169782"/>
    </w:p>
    <w:p>
      <w:pPr>
        <w:pStyle w:val="BookText"/>
        <w:rPr/>
      </w:pPr>
      <w:bookmarkEnd w:id="31"/>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الآیة لا تشمل الآباء المذکورین فی الحدیث،و الأنسب للدلالة علیه ما ذکره تعالی فی دعاء الملائکة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وَ أَدْخِلْهُمْ جَنّٰاتِ عَدْنٍ الَّتِی وَعَدْتَهُمْ وَ مَنْ صَلَحَ مِنْ آبٰائِهِمْ وَ أَزْوٰاجِهِمْ وَ ذُرِّیّٰاتِهِمْ</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الآیة</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المؤمن</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تفسیر القمی،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لَغْوٌ فِیهٰا وَ لاٰ تَأْثِیمٌ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فی الجنة غناء و لا فحش،و یشرب المؤمن و لا یأثم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أَقْبَلَ بَعْضُهُمْ عَلیٰ بَعْضٍ یَتَسٰاءَلُونَ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الجنة</w:t>
      </w:r>
      <w:r>
        <w:rPr>
          <w:rFonts w:eastAsia="Amiri" w:cs="Amiri" w:ascii="Amiri" w:hAnsi="Amiri"/>
          <w:color w:val="111111"/>
          <w:sz w:val="28"/>
          <w:szCs w:val="28"/>
          <w:rtl w:val="true"/>
          <w:lang w:bidi="ar-SA"/>
        </w:rPr>
        <w:t>.</w:t>
      </w:r>
    </w:p>
    <w:p>
      <w:pPr>
        <w:pStyle w:val="Heading3"/>
        <w:numPr>
          <w:ilvl w:val="2"/>
          <w:numId w:val="1"/>
        </w:numPr>
        <w:rPr/>
      </w:pPr>
      <w:bookmarkStart w:id="32" w:name="__RefHeading___Toc14873023_73709187"/>
      <w:bookmarkStart w:id="33" w:name="_Toc12"/>
      <w:bookmarkEnd w:id="32"/>
      <w:r>
        <w:rPr>
          <w:rtl w:val="true"/>
        </w:rPr>
        <w:t>[</w:t>
      </w:r>
      <w:r>
        <w:rPr>
          <w:rtl w:val="true"/>
        </w:rPr>
        <w:t xml:space="preserve">سورة الطور </w:t>
      </w:r>
      <w:r>
        <w:rPr>
          <w:rtl w:val="true"/>
        </w:rPr>
        <w:t>(</w:t>
      </w:r>
      <w:r>
        <w:rPr/>
        <w:t>52</w:t>
      </w:r>
      <w:r>
        <w:rPr>
          <w:rtl w:val="true"/>
        </w:rPr>
        <w:t xml:space="preserve">): </w:t>
      </w:r>
      <w:r>
        <w:rPr>
          <w:rtl w:val="true"/>
        </w:rPr>
        <w:t xml:space="preserve">الآیات </w:t>
      </w:r>
      <w:r>
        <w:rPr/>
        <w:t>29</w:t>
      </w:r>
      <w:r>
        <w:rPr>
          <w:rtl w:val="true"/>
        </w:rPr>
        <w:t xml:space="preserve"> </w:t>
      </w:r>
      <w:r>
        <w:rPr>
          <w:rtl w:val="true"/>
        </w:rPr>
        <w:t xml:space="preserve">الی </w:t>
      </w:r>
      <w:r>
        <w:rPr/>
        <w:t>44</w:t>
      </w:r>
      <w:r>
        <w:rPr>
          <w:rtl w:val="true"/>
        </w:rPr>
        <w:t>]</w:t>
      </w:r>
      <w:bookmarkEnd w:id="33"/>
    </w:p>
    <w:p>
      <w:pPr>
        <w:pStyle w:val="Heading4"/>
        <w:numPr>
          <w:ilvl w:val="3"/>
          <w:numId w:val="1"/>
        </w:numPr>
        <w:rPr/>
      </w:pPr>
      <w:bookmarkStart w:id="34" w:name="__RefHeading___Toc14873025_73709187"/>
      <w:bookmarkStart w:id="35" w:name="_Toc13"/>
      <w:bookmarkEnd w:id="34"/>
      <w:r>
        <w:rPr>
          <w:rtl w:val="true"/>
        </w:rPr>
        <w:t>اشارة</w:t>
      </w:r>
      <w:bookmarkEnd w:id="35"/>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فَذَکِّرْ فَمٰا أَنْتَ بِنِعْمَةِ رَبِّکَ بِکٰاهِنٍ وَ لاٰ مَجْنُونٍ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یَقُولُونَ شٰاعِرٌ نَتَرَبَّصُ بِهِ رَیْبَ اَلْمَنُونِ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تَرَبَّصُوا فَإِنِّی مَعَکُمْ مِنَ اَلْمُتَرَبِّصِینَ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تَأْمُرُهُمْ أَحْلاٰمُهُمْ بِهٰذٰا أَمْ هُمْ قَوْمٌ طٰاغُونَ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یَقُولُونَ تَقَوَّلَهُ بَلْ لاٰ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فَلْیَأْتُوا بِحَدِیثٍ مِثْلِهِ إِنْ کٰانُوا 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خُلِقُوا مِنْ غَیْرِ شَیْءٍ أَمْ هُمُ اَلْخٰالِقُونَ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خَلَقُوا اَلسَّمٰاوٰاتِ وَ اَلْأَرْضَ بَلْ لاٰ یُوقِنُونَ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عِنْدَهُمْ خَزٰائِنُ رَبِّکَ أَمْ هُمُ اَلْمُصَیْطِرُونَ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لَهُمْ سُلَّمٌ یَسْتَمِعُونَ فِیهِ فَلْیَأْتِ مُسْتَمِعُهُمْ بِسُلْطٰانٍ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لَهُ اَلْبَنٰاتُ وَ لَکُمُ اَلْبَنُونَ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تَسْئَلُهُمْ أَجْراً فَهُمْ مِنْ مَغْرَمٍ مُثْقَلُونَ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عِنْدَهُمُ اَلْغَیْبُ فَهُمْ یَکْتُبُونَ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یُرِیدُونَ کَیْداً فَالَّذِینَ کَفَرُوا هُمُ اَلْمَکِیدُونَ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لَهُمْ إِلٰهٌ غَیْرُ اَللّٰهِ سُبْحٰانَ اَللّٰهِ عَمّٰا یُشْرِکُونَ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یَرَوْا کِسْفاً مِنَ اَلسَّمٰاءِ سٰاقِطاً یَقُولُوا سَحٰابٌ مَرْکُومٌ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bookmarkStart w:id="36" w:name="pg11957_169783"/>
    </w:p>
    <w:p>
      <w:pPr>
        <w:pStyle w:val="Heading4"/>
        <w:numPr>
          <w:ilvl w:val="3"/>
          <w:numId w:val="1"/>
        </w:numPr>
        <w:rPr/>
      </w:pPr>
      <w:bookmarkStart w:id="37" w:name="__RefHeading___Toc14873027_73709187"/>
      <w:bookmarkStart w:id="38" w:name="_Toc14"/>
      <w:bookmarkEnd w:id="36"/>
      <w:bookmarkEnd w:id="37"/>
      <w:r>
        <w:rPr>
          <w:rtl w:val="true"/>
        </w:rPr>
        <w:t>(</w:t>
      </w:r>
      <w:r>
        <w:rPr>
          <w:rtl w:val="true"/>
        </w:rPr>
        <w:t>بیان</w:t>
      </w:r>
      <w:r>
        <w:rPr>
          <w:rtl w:val="true"/>
        </w:rPr>
        <w:t>)</w:t>
      </w:r>
      <w:bookmarkEnd w:id="38"/>
    </w:p>
    <w:p>
      <w:pPr>
        <w:pStyle w:val="BookText"/>
        <w:rPr/>
      </w:pPr>
      <w:r>
        <w:rPr>
          <w:rFonts w:ascii="IRNazanin" w:hAnsi="IRNazanin" w:eastAsia="IRNazanin"/>
          <w:color w:val="111111"/>
          <w:sz w:val="28"/>
          <w:sz w:val="28"/>
          <w:szCs w:val="28"/>
          <w:rtl w:val="true"/>
          <w:lang w:bidi="fa-IR"/>
        </w:rPr>
        <w:t>لما أخبر عن العذاب الواقع یوم القیامة و أنه سیصیب المکذبین، و المتقون فی جنات و نعیم قریرة العیون أمر النبی ص أن یمضی فی دعوته و تذکرته مشیرا إلی أنه صالح لإقامة الدعوة الحقة،و لا عذر لهؤلاء المکذبین فی تکذیبه و رد دعوته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فنفی جمیع الأعذار المتصورة لهم و هی ستة عشر أمرا شطر منها راجع إلی النبی ص لو تحقق شیء منه فیه سلب صلاحیته للاتباع و کان مانعا عن قبول قوله ککونه کاهنا أو مجنونا أو شاعرا أو متقولا مفتریا علی الله و کسؤاله الأجر علی دعوته و شطر منها راجع إلی المکذبین أنفسهم مثل کونهم خلقوا من غیر شیء أو کونهم الخالقین أو أمر عقولهم بالتکذیب إلی غیر ذلک و لا تخلو الآیات مع ذلک عن توبیخهم الشدید علی التکذیب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فَذَکِّرْ فَمٰا أَنْتَ بِنِعْمَةِ رَبِّکَ بِکٰاهِنٍ وَ لاٰ مَجْنُونٍ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تفریع علی ما مر من الإخبار المؤکد بوقوع العذاب الإلهی یوم القیامة،و أنه سیغشی المکذبین و المتقون فی وقایة منه متلذذون بنعیم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فالآیة فی معنی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هذا حقا فذکر فإنما تذکر و تنذر بالحق و لست کما یرمونک کاهنا أو مجنونا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تقیید النفی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بِنِعْمَةِ رَبِّکَ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یفید معنی الامتنان علی النبی ص خاصة و لیس هذا الامتنان الخاص من جهة مجرد انتفاء الکهانة و الجنون فأکثر الناس علی هذه الصفة بل من وجهه تلبسه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بالنعمة الخاصة به المانع من عروض هذه الصفات علیه من کهانة أو جنون و غیر ذلک</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یَقُولُونَ شٰاعِرٌ نَتَرَبَّصُ بِهِ رَیْبَ الْمَنُونِ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منقطعة،و التربص </w:t>
      </w:r>
    </w:p>
    <w:p>
      <w:pPr>
        <w:pStyle w:val="BookText"/>
        <w:rPr/>
      </w:pPr>
      <w:r>
        <w:rPr>
          <w:rFonts w:ascii="IRNazanin" w:hAnsi="IRNazanin" w:eastAsia="IRNazanin"/>
          <w:color w:val="111111"/>
          <w:sz w:val="28"/>
          <w:sz w:val="28"/>
          <w:szCs w:val="28"/>
          <w:rtl w:val="true"/>
          <w:lang w:bidi="fa-IR"/>
        </w:rPr>
        <w:t>الانتظار،و فی 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التربص الانتظار بالشیء من انقلاب حال له إلی خلافها و المنون المنیة و الموت،و الریب القلق و الاضطراب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فریب المنون قلق 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محصل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یقولون هو أی النبی ص شاعر ننتظر به الموت حتی یموت و یخمد ذکره و ینسی رسمه فنستریح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تَرَبَّصُوا فَإِنِّی مَعَکُمْ مِنَ الْمُتَرَبِّصِینَ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النبی ص أن یأمرهم بالتربص کما رضوا لأنفسهم ذلک،و هو أمر تهدیدی أی تربصوا کما ترون لأنفسکم ذلک فإن هناک أمر من حقه أن ینتظر وقوعه،و أنا أنتظره مثلکم لکنه علیکم لا لکم و هو هلاککم و وقوع العذاب علیکم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تَأْمُرُهُمْ أَحْلاٰمُهُمْ بِهٰذٰا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الأحلام جمع حلم و هو العقل،و أم منقطعة و الکلام بتقدیر الاستفهام و الإشارة بهذا إلی ما یقولونه للنبی ص و یتربصون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أ تأمرهم عقولهم أن یقولوا هذا الذی یقولونه و یتربصوا به الموت؟ فأی عقل یدفع الحق بمثل هذه الأباطیل؟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هُمْ قَوْمٌ طٰاغُونَ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إن عقولهم لم تأمرهم بهذا بل هم طاغون حملهم علی هذا طغیانهم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یَقُولُونَ تَقَوَّلَهُ بَلْ لاٰ یُؤْمِنُونَ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فی 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التقول تکلف القول و لا یقال ذلک إلا فی الکذب،و المعنی بل یقولون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افتعل القرآن و نسبه إلی الله کذبا و افتراء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بل لا یؤمنون فیرمونه بهذه الفریة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فَلْیَأْتُوا بِحَدِیثٍ مِثْلِهِ إِنْ کٰانُوا صٰادِقِینَ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عن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لو کان کلاما للنبی ص کان کلاما بشریا مماثلا لسائر الکلام و یماثله سائر الکلام فکان یمکنهم أن یأتوا بحدیث مثله فلیأتوا بحدیث مثله إن کانوا صادقین فی دعواهم التقول بل هو کلام إلهی لائحة علیه دلائل الإعجاز یعجز البشر عن إتیان مثله،و قد تقدم الکلام فی وجوه إعجاز القرآن فی تفسیر سورة البقرة الآیة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تفصیلا</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یمکن أن تؤخذ الآیة ردا لجمیع ما تقدم من قولهم المحکی إنه کاهن أو مجنون أو </w:t>
      </w:r>
    </w:p>
    <w:p>
      <w:pPr>
        <w:pStyle w:val="BookText"/>
        <w:rPr/>
      </w:pPr>
      <w:r>
        <w:rPr>
          <w:rFonts w:ascii="IRNazanin" w:hAnsi="IRNazanin" w:eastAsia="IRNazanin"/>
          <w:color w:val="111111"/>
          <w:sz w:val="28"/>
          <w:sz w:val="28"/>
          <w:szCs w:val="28"/>
          <w:rtl w:val="true"/>
          <w:lang w:bidi="fa-IR"/>
        </w:rPr>
        <w:t>شاعر أو متقول لأن عجز البشر عن الإتیان بمثله یأبی إلا أن یکون کلام الله سبحانه لکن الأظهر ما تقدم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خُلِقُوا مِنْ غَیْرِ شَیْءٍ أَمْ هُمُ الْخٰالِقُونَ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إتیان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شَیْءٍ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منکرا بتقدیر صفة تناسب المقام و التقدیر من غیر شیء خلق منه غیرهم من البشر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أ خلق هؤلاء المکذبون من غیر شیء خلق منه غیرهم من البشر فصلح لإرسال الرسول و الدعوة إلی الحق و التلبس بعبودیته تعالی فهؤلاء لا یتعلق بهم تکلیف و لا یتوجه إلیهم أمر و لا نهی و لا تستتبع أعمالهم ثوابا و لا عقابا لکونهم مخلوقین من غیر ما خلق منه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معنی الجملة أقوال 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أم أحدثوا و قدروا هذا التقدیر البدیع من غیر مقدر و خالق فلا حاجة لهم إلی خالق یدبر أمرهم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أم خلقوا من غیر شیء حی فهم لا یؤمرون و لا ینهون کالجمادات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المعنی أم خلقوا من غیر علة و لا لغایة ثواب و عقاب فهم لذلک لا یسمعون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المعنی أم خلقوا باطلا لا یحاسبون و لا یؤمرون و لا ینهون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قدمناه من المعنی أقرب إلی لفظ الآیة و أشمل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هُمُ الْخٰالِقُونَ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لأنفسهم فلیسوا مخلوقین لله سبحانه حتی یربهم و یدبر أمرهم بالأمر و النهی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خَلَقُوا السَّمٰاوٰاتِ وَ الْأَرْضَ بَلْ لاٰ یُوقِنُونَ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أم أخلقوا العالم حتی یکونوا أربابا آلهة و یجلوا من أن یستعبدوا و یکلفوا بتکلیف العبودیة بل هم قوم لا یوقنون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عِنْدَهُمْ خَزٰائِنُ رَبِّکَ أَمْ هُمُ الْمُصَیْطِرُونَ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بل أ عندهم خزائن ربک حتی یرزقوا النبوة من شاءوا و یمسکوها عمن شاءوا فیمنعوک النبوة و الرسالة</w:t>
      </w:r>
      <w:r>
        <w:rPr>
          <w:rFonts w:eastAsia="Amiri" w:cs="Amiri" w:ascii="Amiri" w:hAnsi="Amiri"/>
          <w:color w:val="111111"/>
          <w:sz w:val="28"/>
          <w:szCs w:val="28"/>
          <w:rtl w:val="true"/>
          <w:lang w:bidi="ar-SA"/>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هُمُ الْمُصَیْطِرُونَ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السیطرة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یقلب سینها صادا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الغلبة و القهر 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أ هم الغالبون القاهرون علی الله سبحانه حتی یسلبوا عنک ما رزقک الله من النبوة و الرسالة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لَهُمْ سُلَّمٌ یَسْتَمِعُونَ فِیهِ فَلْیَأْتِ مُسْتَمِعُهُمْ بِسُلْطٰانٍ مُبِینٍ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السلم المرقاة ذات الدرج التی یتوسل بالصعود فیه إلی الأمکنة العالیة،و الاستماع مضمن معنی الصعود،و السلطان الحجة و البرهان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أ عندهم سلم یصعدون فیه إلی السماء فیستمعون بالصعود فیه الوحی فیأخذون ما یوحی إلیهم و یردون غیره؟فلیأت مستمعهم أی المدعی للاستماع منهم بحجة ظاهرة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لَهُ الْبَنٰاتُ وَ لَکُمُ الْبَنُونَ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فیه تسفیه لعقولهم حیث نسبوا إلیه تعالی ما أنفوا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تَسْئَلُهُمْ أَجْراً فَهُمْ مِنْ مَغْرَمٍ مُثْقَلُونَ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الراغب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بالضم فالسکون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ینوب الإنسان فی ماله من ضرر لغیر جنایة منه أو خیانة انتهی و الإثقال تحمیل الثقل و هو کنایة عن المشقة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أ تسألهم أجرا علی تبلیغ رسالتک فهم یتحرجون عن تحمل الغرم الذی ینوبهم بتأدیة الأجر؟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عِنْدَهُمُ الْغَیْبُ فَهُمْ یَکْتُبُونَ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ذکر بعضهم أن المراد بالغیب اللوح المحفوظ المکتوب فیه الغیوب و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أ عندهم اللوح المحفوظ یکتبون منه و یخبرون به الناس فما أخبروا به عنک من الغیب الذی لا ریب فیه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بالغیب علم الغیب،و بالکتابة الإثبات 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أ عندهم علم الغیب فهم یثبتون ما علموه شرعا للناس علیهم أن یطیعوهم فیما أثبتوا،و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یکتبون بمعنی یحکمون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یُرِیدُونَ کَیْداً فَالَّذِینَ کَفَرُوا هُمُ الْمَکِیدُونَ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الکید ضرب من الاحتیال علی ما ذکره الراغب،و فی المجمع،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الکید هو المکر،و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فعل ما یوجب الغیظ فی خفیة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ظاهر السیاق أن المراد بکیدهم هو مکرهم بالنبی ص بما رموه به من الکهانة و الجنون و الشعر و التقول لیعرض عنه الناس و یبتعدوا عنه فتبطل بذلک دعوته و ینطفئ نوره،و هذا کید منهم و مکر بأنفسهم حیث یحرمون لها السعادة الخالدة و الرکوب علی </w:t>
      </w:r>
      <w:bookmarkStart w:id="39" w:name="pg11957_169787"/>
    </w:p>
    <w:p>
      <w:pPr>
        <w:pStyle w:val="BookText"/>
        <w:rPr/>
      </w:pPr>
      <w:bookmarkEnd w:id="39"/>
      <w:r>
        <w:rPr>
          <w:rFonts w:ascii="IRNazanin" w:hAnsi="IRNazanin" w:eastAsia="IRNazanin"/>
          <w:color w:val="111111"/>
          <w:sz w:val="28"/>
          <w:sz w:val="28"/>
          <w:szCs w:val="28"/>
          <w:rtl w:val="true"/>
          <w:lang w:bidi="fa-IR"/>
        </w:rPr>
        <w:t>صراط الحق بذلک بل کید من الله بقطع التوفیق عنهم و الطبع علی قلوبهم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بالکید الذی یریدونه هو ما کان منهم فی 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دار الندوة و المراد بالذین کفروا المذکورون من المکذبین و هم أصحاب دار الندوة،و قد قلب الله کیدهم إلی أنفسهم فقتلهم یوم بدر،و الکلام علی هذا من الإخبار بالغیب لنزول السورة قبل ذلک بکثیر،و هو بعید من السیاق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لَهُمْ إِلٰهٌ غَیْرُ اللّٰهِ سُبْحٰانَ اللّٰهِ عَمّٰا یُشْرِکُونَ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فإنهم إذا کان لهم إله غیر الله کان هو الخالق لهم و المدبر لأمرهم فاستغنوا بذلک عن الله سبحانه و استجابة دعوة رسوله و نصرهم إلههم و دفع عنهم عذاب الله الذی أوعد به المکذبین و أنذرهم به 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عَمّٰا یُشْرِکُونَ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تنزیه له تعالی أن یکون له شریک کما یدعون،و ما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یُشْرِکُونَ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مصدریة أی سبحانه عن شرکهم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یَرَوْا کِسْفاً مِنَ السَّمٰاءِ سٰاقِطاً یَقُولُوا سَحٰابٌ مَرْکُومٌ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الکسف بالکسر فالسکون القطعة،و المرکوم المتراکم الواقع بعضه علی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کفرهم و إصرارهم علی تکذیب الدعوة الحقة بلغ إلی حیث لو رأوا قطعة من السماء ساقطا علیهم لقالوا سحاب متراکم لیست من آیة العذاب فی شیء فهو کقوله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فَتَحْنٰا عَلَیْهِمْ بٰاباً مِنَ السَّمٰاءِ فَظَلُّوا فِیهِ یَعْرُجُونَ  لَقٰالُوا إِنَّمٰا سُکِّرَتْ أَبْصٰارُنٰا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Heading3"/>
        <w:numPr>
          <w:ilvl w:val="2"/>
          <w:numId w:val="1"/>
        </w:numPr>
        <w:rPr/>
      </w:pPr>
      <w:bookmarkStart w:id="40" w:name="__RefHeading___Toc14873029_73709187"/>
      <w:bookmarkStart w:id="41" w:name="_Toc15"/>
      <w:bookmarkEnd w:id="40"/>
      <w:r>
        <w:rPr>
          <w:rtl w:val="true"/>
        </w:rPr>
        <w:t>[</w:t>
      </w:r>
      <w:r>
        <w:rPr>
          <w:rtl w:val="true"/>
        </w:rPr>
        <w:t xml:space="preserve">سورة الطور </w:t>
      </w:r>
      <w:r>
        <w:rPr>
          <w:rtl w:val="true"/>
        </w:rPr>
        <w:t>(</w:t>
      </w:r>
      <w:r>
        <w:rPr/>
        <w:t>52</w:t>
      </w:r>
      <w:r>
        <w:rPr>
          <w:rtl w:val="true"/>
        </w:rPr>
        <w:t xml:space="preserve">): </w:t>
      </w:r>
      <w:r>
        <w:rPr>
          <w:rtl w:val="true"/>
        </w:rPr>
        <w:t xml:space="preserve">الآیات </w:t>
      </w:r>
      <w:r>
        <w:rPr/>
        <w:t>45</w:t>
      </w:r>
      <w:r>
        <w:rPr>
          <w:rtl w:val="true"/>
        </w:rPr>
        <w:t xml:space="preserve"> </w:t>
      </w:r>
      <w:r>
        <w:rPr>
          <w:rtl w:val="true"/>
        </w:rPr>
        <w:t xml:space="preserve">الی </w:t>
      </w:r>
      <w:r>
        <w:rPr/>
        <w:t>49</w:t>
      </w:r>
      <w:r>
        <w:rPr>
          <w:rtl w:val="true"/>
        </w:rPr>
        <w:t>]</w:t>
      </w:r>
      <w:bookmarkEnd w:id="41"/>
    </w:p>
    <w:p>
      <w:pPr>
        <w:pStyle w:val="Heading4"/>
        <w:numPr>
          <w:ilvl w:val="3"/>
          <w:numId w:val="1"/>
        </w:numPr>
        <w:rPr/>
      </w:pPr>
      <w:bookmarkStart w:id="42" w:name="__RefHeading___Toc14873031_73709187"/>
      <w:bookmarkStart w:id="43" w:name="_Toc16"/>
      <w:bookmarkEnd w:id="42"/>
      <w:r>
        <w:rPr>
          <w:rtl w:val="true"/>
        </w:rPr>
        <w:t>اشارة</w:t>
      </w:r>
      <w:bookmarkEnd w:id="43"/>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فَذَرْهُمْ حَتّٰی یُلاٰقُوا یَوْمَهُمُ اَلَّذِی فِیهِ یُصْعَقُونَ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لاٰ یُغْنِی عَنْهُمْ کَیْدُهُمْ شَیْئاً وَ لاٰ هُمْ یُنْصَرُونَ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لِلَّذِینَ ظَلَمُوا عَذٰاباً دُونَ ذٰلِکَ وَ لٰکِنَّ أَکْثَرَهُمْ لاٰ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اِصْبِرْ لِحُکْمِ رَبِّکَ فَإِنَّکَ بِأَعْیُنِنٰا وَ سَبِّحْ بِحَمْدِ رَبِّکَ حِینَ تَقُومُ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اَللَّیْلِ فَسَبِّحْهُ وَ إِدْبٰارَ اَلنُّجُومِ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bookmarkStart w:id="44" w:name="pg11957_169788"/>
    </w:p>
    <w:p>
      <w:pPr>
        <w:pStyle w:val="Heading4"/>
        <w:numPr>
          <w:ilvl w:val="3"/>
          <w:numId w:val="1"/>
        </w:numPr>
        <w:rPr/>
      </w:pPr>
      <w:bookmarkStart w:id="45" w:name="__RefHeading___Toc14873033_73709187"/>
      <w:bookmarkStart w:id="46" w:name="_Toc17"/>
      <w:bookmarkEnd w:id="44"/>
      <w:bookmarkEnd w:id="45"/>
      <w:r>
        <w:rPr>
          <w:rtl w:val="true"/>
        </w:rPr>
        <w:t>(</w:t>
      </w:r>
      <w:r>
        <w:rPr>
          <w:rtl w:val="true"/>
        </w:rPr>
        <w:t>بیان</w:t>
      </w:r>
      <w:r>
        <w:rPr>
          <w:rtl w:val="true"/>
        </w:rPr>
        <w:t>)</w:t>
      </w:r>
      <w:bookmarkEnd w:id="46"/>
    </w:p>
    <w:p>
      <w:pPr>
        <w:pStyle w:val="BookText"/>
        <w:rPr/>
      </w:pPr>
      <w:r>
        <w:rPr>
          <w:rFonts w:ascii="IRNazanin" w:hAnsi="IRNazanin" w:eastAsia="IRNazanin"/>
          <w:color w:val="111111"/>
          <w:sz w:val="28"/>
          <w:sz w:val="28"/>
          <w:szCs w:val="28"/>
          <w:rtl w:val="true"/>
          <w:lang w:bidi="fa-IR"/>
        </w:rPr>
        <w:t>الآیات تختم السورة و تأمر النبی ص أن یترک أولئک المکذبین و شأنهم و لا یتعرض لحالهم،و أن یصبر لحکم ربه و یسبح بحمده،و فی خلالها مع ذلک تکرار إیعادهم بما أوعدهم به فی أول السورة من عذاب واقع لیس له من دافع،و تضیف إلیه الإیعاد بعذاب آخر دون ذلک للذین ظلموا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فَذَرْهُمْ حَتّٰی یُلاٰقُوا یَوْمَهُمُ الَّذِی فِیهِ یُصْعَقُونَ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ذرهم أمر بمعنی اترکهم و هو فعل لم یستعمل من تصریفاته إلا المستقبل و الأمر،و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یصعقون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الإصعاق بمعنی الإماتة 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الصعق بمعنی الإماتة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لما أنذر سبحانه المکذبین لدعوته بعذاب واقع لا ریب فیه ثم رد جمیع ما تعلل به أو یفرض أن یتعلل به أولئک المکذبون،و ذکر أنهم فی الإصرار علی الباطل بحیث لو عاینوا أوضح آیة للحق أولوه و ردوه،أمر نبیه ص أن یترکهم و شأنهم،و هو تهدید کنائی بشمول العذاب لهم و حالهم هذه الحال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المراد بالیوم الذی فیه یصعقون یوم نفخ الصور الذی یصعق فیه من فی السماوات و الأرض و هو من أشراط الساعة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نُفِخَ فِی الصُّورِ فَصَعِقَ مَنْ فِی السَّمٰاوٰاتِ وَ مَنْ فِی 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یؤید هذا المعنی قوله فی الآیة التالیة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لاٰ یُغْنِی عَنْهُمْ کَیْدُهُمْ شَیْئاً وَ لاٰ هُمْ یُنْصَرُونَ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انتفاء إغناء الکید و النصر من خواص یوم القیامة الذی یسقط فیه عامة الأسباب و الأمر یومئذ 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استشکل بأنه لا یصعق یوم النفخ إلا من کان حیا و هؤلاء لیسوا بأحیاء یومئذ و الجواب أنه یصعق فیه جمیع من فی الدنیا من الأحیاء و من فی البرزخ من الأموات و هؤلاء إن لم یکونوا فی الدنیا ففی البرزخ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أنه یمکن أن یکون ضمیر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یُصْعَقُونَ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راجعا إلی الأحیاء یومئذ،و التهدید إنما هو بالعذاب الواقع فی هذا الیوم لا بالصعقة التی فیه</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به یوم بدر و هو بعید،و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المراد به یوم الموت،و فیه أنه لا </w:t>
      </w:r>
    </w:p>
    <w:p>
      <w:pPr>
        <w:pStyle w:val="BookText"/>
        <w:rPr/>
      </w:pPr>
      <w:r>
        <w:rPr>
          <w:rFonts w:ascii="IRNazanin" w:hAnsi="IRNazanin" w:eastAsia="IRNazanin"/>
          <w:color w:val="111111"/>
          <w:sz w:val="28"/>
          <w:sz w:val="28"/>
          <w:szCs w:val="28"/>
          <w:rtl w:val="true"/>
          <w:lang w:bidi="fa-IR"/>
        </w:rPr>
        <w:t>یلائم السیاق الظاهر فی التهدید بما وقع فی أول السورة و هو عذاب یوم القیامة لا عذاب یوم الموت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لِلَّذِینَ ظَلَمُوا عَذٰاباً دُونَ ذٰلِکَ وَ لٰکِنَّ أَکْثَرَهُمْ لاٰ یَعْلَمُونَ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یبعد أن یکون المراد به عذاب القبر،و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لٰکِنَّ أَکْثَرَهُمْ لاٰ یَعْلَمُونَ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مشعر بأن فیهم من یعلم ذلک لکنه یصر علی کفره و تکذیبه عنادا 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به یوم بدر لکن ذیل الآیة لا یلائمه تلک الملاءمة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اصْبِرْ لِحُکْمِ رَبِّکَ فَإِنَّکَ بِأَعْیُنِنٰا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عطف علی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 السیاق أن المراد بالحکم حکمه تعالی فی المکذبین بالإمهال و الإملاء و الطبع علی قلوبهم،و فی النبی ص أن یدعو إلی الحق بما فیه من الأذی فی جنب الله فالمراد بقوله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فَإِنَّکَ بِأَعْیُنِنٰا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بمرأی منا نراک بحیث لا یخفی علینا شیء من حالک و لا نغفل عنک ففی تعلیل الصبر بهذه الجملة تأکید للأمر بالصبر و تشدید للخطاب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فَإِنَّکَ بِأَعْیُنِنٰا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إنک فی حفظنا و حراستنا فالعین مجاز عن الحفظ،و لعل المعنی المتقدم أنسب للسیاق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سَبِّحْ بِحَمْدِ رَبِّکَ حِینَ تَقُومُ  وَ مِنَ اللَّیْلِ فَسَبِّحْهُ وَ إِدْبٰارَ النُّجُومِ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الباء 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للمصاحبة أی سبح ربک و نزهه حال کونه مقارنا لحمده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المراد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 تَقُومُ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 هو القیام من النوم،و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القیام من القائلة،فهو صلاة الظهر،و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القیام من المجلس،و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کل قیام،و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القیام إلی الفریضة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القیام إلی کل صلاة،و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الرکعتان قبل فریضة الصبح سبعة أقوال کما ذکره الطبرسی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اللَّیْلِ فَسَبِّحْهُ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من اللیل فسبح ربک فیه،و المراد به صلاة اللیل،و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صلاتا المغرب و العشاء 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إِدْبٰارَ النُّجُومِ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به وقت إدبار النجوم و هو اختفاؤها بضوء الصبح،و هو الرکعتان قبل فریضة الصبح،و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فریضة الصبح،و قیل</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المراد تسبیحه تعالی صباحا و مساء من غیر غفلة عن ذکره</w:t>
      </w:r>
      <w:r>
        <w:rPr>
          <w:rFonts w:eastAsia="IRNazanin" w:cs="IRNazanin"/>
          <w:color w:val="111111"/>
          <w:sz w:val="28"/>
          <w:szCs w:val="28"/>
          <w:rtl w:val="true"/>
          <w:lang w:bidi="fa-IR"/>
        </w:rPr>
        <w:t xml:space="preserve">. </w:t>
      </w:r>
      <w:bookmarkStart w:id="47" w:name="pg11957_169790"/>
    </w:p>
    <w:p>
      <w:pPr>
        <w:pStyle w:val="Heading4"/>
        <w:numPr>
          <w:ilvl w:val="3"/>
          <w:numId w:val="1"/>
        </w:numPr>
        <w:rPr/>
      </w:pPr>
      <w:bookmarkStart w:id="48" w:name="__RefHeading___Toc14873035_73709187"/>
      <w:bookmarkStart w:id="49" w:name="_Toc18"/>
      <w:bookmarkEnd w:id="47"/>
      <w:bookmarkEnd w:id="48"/>
      <w:r>
        <w:rPr>
          <w:rtl w:val="true"/>
        </w:rPr>
        <w:t>(</w:t>
      </w:r>
      <w:r>
        <w:rPr>
          <w:rtl w:val="true"/>
        </w:rPr>
        <w:t>بحث روائی</w:t>
      </w:r>
      <w:r>
        <w:rPr>
          <w:rtl w:val="true"/>
        </w:rPr>
        <w:t>)</w:t>
      </w:r>
      <w:bookmarkEnd w:id="49"/>
    </w:p>
    <w:p>
      <w:pPr>
        <w:pStyle w:val="BookText"/>
        <w:rPr/>
      </w:pPr>
      <w:r>
        <w:rPr>
          <w:rFonts w:ascii="Amiri" w:hAnsi="Amiri" w:eastAsia="Amiri" w:cs="Amiri"/>
          <w:color w:val="111111"/>
          <w:sz w:val="28"/>
          <w:sz w:val="28"/>
          <w:szCs w:val="28"/>
          <w:rtl w:val="true"/>
          <w:lang w:bidi="ar-SA"/>
        </w:rPr>
        <w:t>فی 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سَبِّحْ بِحَمْدِ رَبِّکَ حِینَ تَقُومُ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لصلاة اللیل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فَسَبِّحْهُ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اللیل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هذا المعنی فی مجمع البیان،عن زرارة و حمران و محمد بن مسلم عن أبی جعفر و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فیه،بإسناده عن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أدبار السجود أربع رکعات بعد المغرب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إدبار النجوم رکعتان قبل صلاة الصبح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ذیله فی المجمع،عن أبی جعفر و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القمی، بإسناده عن زرارة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قد ورد من طرق أهل السنة فی عدة من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 ص کان إذا قام من مجلسه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 الله و حمده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کفارة المجلس لکنها غیر ظاهرة فی کونها تفسیرا للآیة</w:t>
      </w:r>
      <w:r>
        <w:rPr>
          <w:rFonts w:eastAsia="IRNazanin" w:cs="IRNazanin"/>
          <w:color w:val="111111"/>
          <w:sz w:val="28"/>
          <w:szCs w:val="28"/>
          <w:rtl w:val="true"/>
          <w:lang w:bidi="fa-IR"/>
        </w:rPr>
        <w:t>.</w:t>
      </w:r>
    </w:p>
    <w:p>
      <w:pPr>
        <w:pStyle w:val="Heading2"/>
        <w:numPr>
          <w:ilvl w:val="1"/>
          <w:numId w:val="1"/>
        </w:numPr>
        <w:rPr/>
      </w:pPr>
      <w:bookmarkStart w:id="50" w:name="__RefHeading___Toc14873037_73709187"/>
      <w:bookmarkStart w:id="51" w:name="_Toc19"/>
      <w:bookmarkEnd w:id="50"/>
      <w:r>
        <w:rPr>
          <w:rtl w:val="true"/>
        </w:rPr>
        <w:t>(</w:t>
      </w:r>
      <w:r>
        <w:rPr/>
        <w:t>53</w:t>
      </w:r>
      <w:r>
        <w:rPr>
          <w:rtl w:val="true"/>
        </w:rPr>
        <w:t xml:space="preserve">) </w:t>
      </w:r>
      <w:r>
        <w:rPr>
          <w:rtl w:val="true"/>
        </w:rPr>
        <w:t>سورة النجم مکیة و هی اثنان و ستون آیة</w:t>
      </w:r>
      <w:r>
        <w:rPr>
          <w:rtl w:val="true"/>
        </w:rPr>
        <w:t>(</w:t>
      </w:r>
      <w:r>
        <w:rPr/>
        <w:t>62</w:t>
      </w:r>
      <w:r>
        <w:rPr>
          <w:rtl w:val="true"/>
        </w:rPr>
        <w:t>)</w:t>
      </w:r>
      <w:bookmarkEnd w:id="51"/>
    </w:p>
    <w:p>
      <w:pPr>
        <w:pStyle w:val="Heading3"/>
        <w:numPr>
          <w:ilvl w:val="2"/>
          <w:numId w:val="1"/>
        </w:numPr>
        <w:rPr/>
      </w:pPr>
      <w:bookmarkStart w:id="52" w:name="__RefHeading___Toc14873039_73709187"/>
      <w:bookmarkStart w:id="53" w:name="_Toc20"/>
      <w:bookmarkEnd w:id="52"/>
      <w:r>
        <w:rPr>
          <w:rtl w:val="true"/>
        </w:rPr>
        <w:t>[</w:t>
      </w:r>
      <w:r>
        <w:rPr>
          <w:rtl w:val="true"/>
        </w:rPr>
        <w:t xml:space="preserve">سورة النجم </w:t>
      </w:r>
      <w:r>
        <w:rPr>
          <w:rtl w:val="true"/>
        </w:rPr>
        <w:t>(</w:t>
      </w:r>
      <w:r>
        <w:rPr/>
        <w:t>53</w:t>
      </w:r>
      <w:r>
        <w:rPr>
          <w:rtl w:val="true"/>
        </w:rPr>
        <w:t xml:space="preserve">): </w:t>
      </w:r>
      <w:r>
        <w:rPr>
          <w:rtl w:val="true"/>
        </w:rPr>
        <w:t xml:space="preserve">الآیات </w:t>
      </w:r>
      <w:r>
        <w:rPr/>
        <w:t>1</w:t>
      </w:r>
      <w:r>
        <w:rPr>
          <w:rtl w:val="true"/>
        </w:rPr>
        <w:t xml:space="preserve"> </w:t>
      </w:r>
      <w:r>
        <w:rPr>
          <w:rtl w:val="true"/>
        </w:rPr>
        <w:t xml:space="preserve">الی </w:t>
      </w:r>
      <w:r>
        <w:rPr/>
        <w:t>18</w:t>
      </w:r>
      <w:r>
        <w:rPr>
          <w:rtl w:val="true"/>
        </w:rPr>
        <w:t>]</w:t>
      </w:r>
      <w:bookmarkEnd w:id="53"/>
    </w:p>
    <w:p>
      <w:pPr>
        <w:pStyle w:val="Heading4"/>
        <w:numPr>
          <w:ilvl w:val="3"/>
          <w:numId w:val="1"/>
        </w:numPr>
        <w:rPr/>
      </w:pPr>
      <w:bookmarkStart w:id="54" w:name="__RefHeading___Toc14873041_73709187"/>
      <w:bookmarkStart w:id="55" w:name="_Toc21"/>
      <w:bookmarkEnd w:id="54"/>
      <w:r>
        <w:rPr>
          <w:rtl w:val="true"/>
        </w:rPr>
        <w:t>اشارة</w:t>
      </w:r>
      <w:bookmarkEnd w:id="55"/>
    </w:p>
    <w:p>
      <w:pPr>
        <w:pStyle w:val="BookText"/>
        <w:rPr/>
      </w:pPr>
      <w:r>
        <w:rPr>
          <w:rFonts w:ascii="Amiri" w:hAnsi="Amiri" w:eastAsia="Amiri" w:cs="Amiri"/>
          <w:color w:val="111111"/>
          <w:sz w:val="28"/>
          <w:sz w:val="28"/>
          <w:szCs w:val="28"/>
          <w:rtl w:val="true"/>
          <w:lang w:bidi="ar-SA"/>
        </w:rPr>
        <w:t>بِسْمِ اَللّٰهِ اَلرَّحْمٰنِ اَلرَّحِیمِ</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اَلنَّجْمِ إِذٰا هَویٰ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ضَلَّ صٰاحِبُکُمْ وَ مٰا غَویٰ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یَنْطِقُ عَنِ اَلْهَویٰ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وَحْیٌ یُوحیٰ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عَلَّمَهُ شَدِیدُ اَلْقُویٰ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مِرَّةٍ فَاسْتَویٰ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بِالْأُفُقِ اَلْأَعْلیٰ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دَنٰا فَتَدَلّٰی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فَکٰانَ قٰابَ قَوْسَیْنِ أَوْ أَدْنیٰ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فَأَوْحیٰ إِلیٰ عَبْدِهِ مٰا أَوْحیٰ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کَذَبَ اَلْفُؤٰادُ مٰا رَأیٰ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فَتُمٰارُونَهُ عَلیٰ مٰا یَریٰ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رَآهُ نَزْلَةً أُخْریٰ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سِدْرَةِ اَلْمُنْتَهیٰ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عِنْدَهٰا جَنَّةُ اَلْمَأْویٰ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یَغْشَی اَلسِّدْرَةَ مٰا یَغْشیٰ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زٰاغَ اَلْبَصَرُ وَ مٰا طَغیٰ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رَأیٰ مِنْ آیٰاتِ رَبِّهِ اَلْکُبْریٰ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bookmarkStart w:id="56" w:name="pg11957_169791"/>
    </w:p>
    <w:p>
      <w:pPr>
        <w:pStyle w:val="Heading4"/>
        <w:numPr>
          <w:ilvl w:val="3"/>
          <w:numId w:val="1"/>
        </w:numPr>
        <w:rPr/>
      </w:pPr>
      <w:bookmarkStart w:id="57" w:name="__RefHeading___Toc14873043_73709187"/>
      <w:bookmarkStart w:id="58" w:name="_Toc22"/>
      <w:bookmarkEnd w:id="56"/>
      <w:bookmarkEnd w:id="57"/>
      <w:r>
        <w:rPr>
          <w:rtl w:val="true"/>
        </w:rPr>
        <w:t>(</w:t>
      </w:r>
      <w:r>
        <w:rPr>
          <w:rtl w:val="true"/>
        </w:rPr>
        <w:t>بیان</w:t>
      </w:r>
      <w:r>
        <w:rPr>
          <w:rtl w:val="true"/>
        </w:rPr>
        <w:t>)</w:t>
      </w:r>
      <w:bookmarkEnd w:id="58"/>
    </w:p>
    <w:p>
      <w:pPr>
        <w:pStyle w:val="BookText"/>
        <w:rPr/>
      </w:pPr>
      <w:r>
        <w:rPr>
          <w:rFonts w:ascii="IRNazanin" w:hAnsi="IRNazanin" w:eastAsia="IRNazanin"/>
          <w:color w:val="111111"/>
          <w:sz w:val="28"/>
          <w:sz w:val="28"/>
          <w:szCs w:val="28"/>
          <w:rtl w:val="true"/>
          <w:lang w:bidi="fa-IR"/>
        </w:rPr>
        <w:t>غرض السورة تذکیر الأصول الثلاثة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وحدانیته تعالی فی ربوبیته و المعاد و النبوة فتبدأ بالنبوة فتصدق الوحی إلی النبی ص و تصفه ثم تتعرض للوحدانیة فتنفی الأوثان و الشرکاء أبلغ النفی ثم تصف انتهاء الخلق و التدبیر إلیه تعالی من إحیاء و إماتة و إضحاک و إبکاء و إغناء و إقناء و إهلاک و تعذیب و دعوة و إنذار،و تختم الکلام بالإشارة إلی المعاد و الأمر بالسجدة و العبادة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السورة مکیة بشهادة سیاق آیاتها و لا یصغی إلی قول بعضهم بکون بعض آیاتها أو کلها مدنیة،و قد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أول سورة أعلن النبی ص بقراءتها فقرأها علی المؤمنین و المشرکین جمیعا،و من غرر الآیات فیها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 إِلیٰ رَبِّکَ الْمُنْتَهیٰ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لَیْسَ لِلْإِنْسٰانِ إِلاّٰ مٰا سَعیٰ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 أوردناه من الآیات هی الفصل الأول من فصول السورة الثلاثة و هی الآیات اللاتی تصدق الوحی إلی النبی ص و تصفه،لکن هناک روایات مستفیضة عن أئمة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ناصة علی أن المراد بالآیات لیس بیان صفة کل وحی بل بیان وحی المشافهة الذی أوحاه الله سبحانه إلی نبیه ص لیلة المعراج فالآیات متضمنة لقصة المعراج و ظاهر الآیات لا یخلو من تأیید لهذه الروایات و هو المستفاد أیضا من أقوال بعض الصحابة کابن عباس و أنس و أبی سعید الخدری و غیرهم علی ما روی عنهم و علی ذلک جری کلام المفسرین و إن اشتد الخلاف بینهم فی تفسیر مفرداتها و جملها</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النَّجْمِ إِذٰا هَویٰ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ظاهر الآیة أن المراد بالنجم هو مطلق الجرم </w:t>
      </w:r>
    </w:p>
    <w:p>
      <w:pPr>
        <w:pStyle w:val="BookText"/>
        <w:rPr/>
      </w:pPr>
      <w:r>
        <w:rPr>
          <w:rFonts w:ascii="IRNazanin" w:hAnsi="IRNazanin" w:eastAsia="IRNazanin"/>
          <w:color w:val="111111"/>
          <w:sz w:val="28"/>
          <w:sz w:val="28"/>
          <w:szCs w:val="28"/>
          <w:rtl w:val="true"/>
          <w:lang w:bidi="fa-IR"/>
        </w:rPr>
        <w:t>السماوی المضیء و قد أقسم الله فی کتابه بکثیر من خلقه و منها عدة من الأجرام السماویة کالشمس و القمر و سائر السیارات،و علی هذا فالمراد بهوی النجم سقوطه للغروب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بالنجم القرآن لنزوله نجوما،و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الثریا،و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الشعری،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الشهاب الذی یرمی به شیاطین الجن لأن العرب تسمیه نجما،و للهوی ما یناسب لکل من هذه الأقوال من المعنی،لکن لفظ الآیة لا یساعد علی شیء من هذه المعانی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ضَلَّ صٰاحِبُکُمْ وَ مٰا غَویٰ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الضلال الخروج و الانحراف عن الصراط المستقیم،و الغی خلاف الرشد الذی هو إصابة الواقع،قال الراغب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الغی جهل من اعتقاد فاسد،و ذلک أن الجهل قد یکون من کون الإنسان غیر معتقد اعتقادا لا صالحا و لا فاسدا و قد یکون من اعتقاد شیء فاسد،و هذا النحو الثانی یقال له غی،قال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ضَلَّ صٰاحِبُکُمْ وَ مٰا غَویٰ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بالصاحب هو النبی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خرج صاحبکم عن الطریق الموصل إلی الغایة المطلوبة و لا أخطأ فی اعتقاده و رأیه فیها،و یرجع المعنی إلی أنه لم یخطئ لا فی الغایة المطلوبة التی هی السعادة الإنسانیة و هو عبودیته تعالی،و لا فی طریقها التی تنتهی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یَنْطِقُ عَنِ الْهَویٰ  إِنْ هُوَ إِلاّٰ وَحْیٌ یُوحیٰ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بالهوی هوی النفس و رأیها،و النطق و إن کان مطلقا ورد علیه النفی و کان مقتضاه نفی الهوی عن مطلق نطقه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لکنه لما کان خطابا للمشرکین و هم یرمونه فی دعوته و ما یتلو علیهم من القرآن بأنه کاذب متقول مفتر علی الله سبحانه کان المراد بقرینة المقام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ینطق فیما یدعوکم إلی الله أو فیما یتلوه علیکم من القرآن عن هوی نفسه و رأیه بل لیس ذلک إلا وحیا یوحی إلیه من الله سبحانه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عَلَّمَهُ شَدِیدُ الْقُویٰ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للنبی ص أو للقرآن بما هو وحی أو لمطلق الوحی و المفعول الآخر لعلمه محذوف علی أی حال و التقدیر علم النبی الوحی أو علم القرآن أو الوحی إیاه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المراد بشدید القوی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جبریل و قد وصفه الله بالقوة فی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ذِی قُوَّةٍ عِنْدَ ذِی الْعَرْشِ مَکِینٍ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التکویر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به هو الله سبحانه</w:t>
      </w:r>
      <w:r>
        <w:rPr>
          <w:rFonts w:eastAsia="Amiri" w:cs="Amiri" w:ascii="Amiri" w:hAnsi="Amiri"/>
          <w:color w:val="111111"/>
          <w:sz w:val="28"/>
          <w:szCs w:val="28"/>
          <w:rtl w:val="true"/>
          <w:lang w:bidi="ar-SA"/>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مِرَّةٍ فَاسْتَویٰ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المرة بکسر المیم الشدة،و حصافة العقل </w:t>
      </w:r>
    </w:p>
    <w:p>
      <w:pPr>
        <w:pStyle w:val="BookText"/>
        <w:rPr/>
      </w:pPr>
      <w:r>
        <w:rPr>
          <w:rFonts w:ascii="IRNazanin" w:hAnsi="IRNazanin" w:eastAsia="IRNazanin"/>
          <w:color w:val="111111"/>
          <w:sz w:val="28"/>
          <w:sz w:val="28"/>
          <w:szCs w:val="28"/>
          <w:rtl w:val="true"/>
          <w:lang w:bidi="fa-IR"/>
        </w:rPr>
        <w:t>و الرأی و بناء نوع عن المرور و قد فسرت المرة فی الآیة بکل من المعانی الثلاثة مع القول بأن المراد بذی مرة جبریل،و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أی جبریل ذو شدة فی جنب الله أو هو ذو حصافة فی عقله و رأیه،أو هو ذو نوع من المرور بالنبی ص و هو فی الهواء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بذو مرة النبی ص فهو ذو شدة فی جنب الله أو ذو حصافة فی عقله و رأیه أو ذو نوع من المرور عرج فیه إلی السماوات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استقام أو استولی و ضمیر الفاعل راجع إلی جبریل 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فاستقام جبریل علی صورته الأصلیة التی خلق علیها علی ما روی أن جبریل کان ینزل علی النبی ص فی صور مختلفة،و إنما ظهر له فی صورته الأصلیة مرتین أو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فاستولی جبریل بقوته علی ما جعل له من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الضمیر للنبی ص فالمعنی فاستقام و استقر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بِالْأُفُقِ الْأَعْلیٰ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الأفق الناحیة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بالأفق الأعلی ناحیة الشرق من السماء لأن أفق المشرق فوق المغرب فی صعید الأرض لا فی الهواء و هو کما تری و الظاهر أن المراد به أفق أعلی من السماء من غیر اعتبار کونه أفقا شرقیا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ضمیر هو فی الآیة راجع إلی جبریل أو إلی النبی ص،و الجملة حال من ضمیر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دَنٰا فَتَدَلّٰی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الدنو القرب،و التدلی التعلق بالشیء و یکنی به عن شدة القرب،و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الامتداد إلی جهة السفل مأخوذ من الدلو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تقدیر رجوع الضمیرین لجبریل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قرب جبریل فتعلق بالنبی ص لیعرج به إلی السماوات،و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تدلی جبریل من الأفق الأعلی فدنا من النبی ص لیعرج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تقدیر رجوع الضمیرین إلی النبی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قرب النبی من الله سبحانه و زاد فی القرب</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 قٰابَ قَوْسَیْنِ أَوْ أَدْنیٰ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فی المجمع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القاب و القیب و القاد و القید عبارة عن مقدار الشیء انتهی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القوس معروفة و هی آلة الرمی،و یقال قوس علی الذراع فی لغة أهل الحجاز علی ما قیل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 البعد قدر قوسین أو قدر ذراعین أو أقرب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القاب ما بین مقبض القوس و سیتها ففی الکلام قلب 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 قابی قوس،و اعترض علیه بأن قابی قوس و قاب قوسین واحد فلا موجب للقلب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فَأَوْحیٰ إِلیٰ عَبْدِهِ مٰا أَوْحیٰ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ضمیر أوحی فی الموضعین لجبریل علی تقدیر رجوع الضمائر السابقة إلی جبریل،و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فأوحی جبریل إلی عبد الله و هو النبی ص ما أوحی،قیل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ضیر فی رجوع الضمیر إلیه تعالی من عدم سبق الذکر لکونه فی غایة الوضوح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الضمائر الثلاث لله 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فأوحی الله بتوسط جبریل إلی عبده ما أوحی أو الضمیر الأول لجبریل و الثانی و الثالث لله و المعنی فأوحی جبریل ما أوحی الله إلیه إلی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الضمائر الثلاث کلها لله علی تقدیر رجوع الضمائر السابقة إلی النبی ص و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فأوحی الله إلی عبده ما أوحی،و هذا المعنی أقرب إلی الذهن من المعنی السابق الذی لا یرتضیه الذوق السلیم و إن کان صحیحا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کَذَبَ الْفُؤٰادُ مٰا رَأیٰ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الکذب خلاف الصدق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 فلان فی حدیثه،و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کذبه الحدیث بالتعدی إلی مفعولین أی حدثه کذبا،و الکذب کما یطلق علی القول و الحدیث الذی یلفظه اللسان کذلک یطلق علی خطاء القوة المدرکة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کذبته عینه أی أخطأت فی رؤیتها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نفی الکذب عن الفؤاد إنما هو بهذا المعنی سواء أخذ الکذب لازما و التقدیر ما کذب الفؤاد فیما رأی أو متعدیا إلی مفعولین،و التقدیر ما کذب الفؤاد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فؤاد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النبی ما رآه أی إن رؤیة فؤاده فیما رآه رؤیة صادقة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فالمراد بالفؤاد فؤاد النبی ص،و ضمیر الفاعل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إلی الفؤاد و الرؤیة رؤیته</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بدع فی نسبة الرؤیة و هی مشاهدة العیان إلی الفؤاد فإن للإنسان نوعا من الإدراک الشهودی وراء الإدراک بإحدی الحواس الظاهرة و التخیل و التفکر بالقوی الباطنة کما إننا نشاهد من أنفسنا أننا نری و لیست هذه المشاهدة العیانیة إبصارا بالبصر و لا معلوما بفکر،و کذا نری من أنفسنا أننا نسمع و نشم و نذوق و نلمس و نشاهد أننا </w:t>
      </w:r>
    </w:p>
    <w:p>
      <w:pPr>
        <w:pStyle w:val="BookText"/>
        <w:rPr/>
      </w:pPr>
      <w:r>
        <w:rPr>
          <w:rFonts w:ascii="IRNazanin" w:hAnsi="IRNazanin" w:eastAsia="IRNazanin"/>
          <w:color w:val="111111"/>
          <w:sz w:val="28"/>
          <w:sz w:val="28"/>
          <w:szCs w:val="28"/>
          <w:rtl w:val="true"/>
          <w:lang w:bidi="fa-IR"/>
        </w:rPr>
        <w:t>نتخیل و نتفکر و لیست هذه الرؤیة ببصر أو بشیء من الحواس الظاهرة أو الباطنة فإنا کما نشاهد مدرکات کل واحدة من هذه القوی بنفس تلک القوة کذلک نشاهد إدراک کل منا لمدرکها و لیس هذه المشاهدة بنفس تلک القوة بل بأنفسنا المعبر عنها بالفؤاد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لیس فی الآیة ما یدل علی أن متعلق الرؤیة هو الله سبحانه و أنه لمرئی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المرئی هو الأفق الأعلی و الدنو و التدلی و أنه أوحی إلیه فهذه هی المذکورة فی الآیات السابقة و هی آیات له تعالی،و یؤید ذلک ما ذکره تعالی فی النزلة الأخری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زٰاغَ الْبَصَرُ وَ مٰا طَغیٰ  لَقَدْ رَأیٰ مِنْ آیٰاتِ رَبِّهِ الْکُبْریٰ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علی أنها لو دلت علی تعلق الرؤیة به تعالی لم یکن به بأس فإنها رؤیة القلب و رؤیة القلب غیر رؤیة البصر الحسیة التی تتعلق بالأجسام و یستحیل تعلقها به تعالی و قد قدمنا کلاما فی رؤیة القلب فی تفسیر سورة الأعراف الآیة </w:t>
      </w:r>
      <w:r>
        <w:rPr>
          <w:rFonts w:eastAsia="IRNazanin" w:cs="IRNazanin"/>
          <w:color w:val="111111"/>
          <w:sz w:val="28"/>
          <w:szCs w:val="28"/>
          <w:lang w:bidi="fa-IR"/>
        </w:rPr>
        <w:t>143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ضمیر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للنبی ص 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قال فؤاده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رآه ببصره لم أعرفک و لو قال ذلک لکان کاذبا لأنه عرفه بقلبه کما رآه ببصره،و محصله أن فؤاده صدق بصره فیما رآه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المعنی أن فؤاده لم یکذب بصره فیما رآه بل صدقه و اعتقد به، و یؤیده قراءة من 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کَذَبَ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بتشدید الذال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ففیه أن الذی یعطیه سیاق الآیات تأییده تعالی صدق النبی ص فیما یدعیه من الوحی و رؤیة آیات الله الکبری،و لو کان ضمیر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للنبی ص کان محصل معنی الآیة الاحتجاج علی صدق رؤیته باعتقاده ذلک بفؤاده و هو بعید من دأب القرآن و هذا بخلاف ما لو رجع ضمیر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الفؤاد فإن محصل معناه تصدیقه تعالی لفؤاده فیما رآه و یجری الکلام علی السیاق السابق الأخذ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ضَلَّ صٰاحِبُکُمْ وَ مٰا غَویٰ إِنْ هُوَ إِلاّٰ وَحْیٌ یُوحیٰ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تعالی یحتج فی الآیة التالیة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فَتُمٰارُونَهُ عَلیٰ مٰا 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برؤیته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صدقه فیما یدعیه فلیکن مثله الاحتجاج باعتقاد فؤاده بما یراه بعینه</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فَتُمٰارُونَهُ عَلیٰ مٰا 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مسوقا للاحتجاج برؤیته علی صدقه بل توبیخ علی مماراتهم إیاه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أمر یراه و یبصره و مجادلتهم إیاه فیه،و المماراة و المجادلة </w:t>
      </w:r>
    </w:p>
    <w:p>
      <w:pPr>
        <w:pStyle w:val="BookText"/>
        <w:rPr/>
      </w:pPr>
      <w:r>
        <w:rPr>
          <w:rFonts w:ascii="IRNazanin" w:hAnsi="IRNazanin" w:eastAsia="IRNazanin"/>
          <w:color w:val="111111"/>
          <w:sz w:val="28"/>
          <w:sz w:val="28"/>
          <w:szCs w:val="28"/>
          <w:rtl w:val="true"/>
          <w:lang w:bidi="fa-IR"/>
        </w:rPr>
        <w:t>إنما تصح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صحت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الآراء النظریة و الاعتقادات الفکریة و أما فیما یری و یشاهد عیانا فلا معنی للمماراة و المجادلة فیه،و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کان یخبرهم بما یشاهده عیانا لا عن فکر و تعقل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فَتُمٰارُونَهُ عَلیٰ مٰا 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الاستفهام للتوبیخ و الخطاب للمشرکین و الضمیر للنبی ص،و المماراة الإصرار علی المجادلة،و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فتصرون فی جدالکم علی النبی ص أن یذعن بخلاف ما یدعیه و یخبرکم به و هو یشاهد ذلک عیانا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رَآهُ نَزْلَةً 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النزلة بناء مرة من النزول فمعناه نزول واحد، و تدل الآیة علی أن هذه قصة رؤیة فی نزول آخر و الآیات السابقة تقص نزولا آخر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ضمیر الفاعل المستکن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رَآهُ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للنبی ص، و ضمیر المفعول لجبریل،و علی هذا فالنزلة نزول جبریل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لیعرج به إلی السماوات،و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سِدْرَةِ الْمُنْتَهیٰ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ظرف للرؤیة لا للنزلة،و المراد برؤیته رؤیته و هو فی صورته الأصلیة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نزل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نزلة أخری و عرج به إلی السماوات و تراءی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سدرة المنتهی و هو فی صورته الأصلیة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ظهر مما تقدم صحة إرجاع ضمیر المفعول إلیه تعالی و المراد بالرؤیة رؤیة القلب و المراد بنزلة أخری نزلة النبی ص عند سدرة المنتهی فی عروجه إلی السماوات فالمفاد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 نزلة أخری أثناء معراجه عند سدرة المنتهی فرآه بقلبه کما رآه فی النزلة الأولی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سِدْرَةِ الْمُنْتَهیٰ  عِنْدَهٰا جَنَّةُ الْمَأْویٰ  إِذْ یَغْشَی السِّدْرَةَ مٰا یَغْشیٰ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السدر شجر معروف و التاء للوحدة و المنتهی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مکان و لعل المراد به منتهی السماوات بدلیل کون الجنة عندها و الجنة فی السماء،قال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فِی السَّمٰاءِ رِزْقُکُمْ وَ مٰا تُوعَدُونَ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الذاریات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 یوجد فی کلامه تعالی ما یفسر هذه الشجرة،و کان البناء علی الإبهام کما یؤیده قوله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یَغْشَی السِّدْرَةَ مٰا یَغْشیٰ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فسر فی الروایات أیضا بأنها شجرة فوق السماء السابعة إلیها تنتهی أعمال بنی آدم و ستمر ببعض هذه الروایات</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عِنْدَهٰا جَنَّةُ الْمَأْویٰ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الجنة التی یأوی إلیها المؤمنون و هی جنة الآخرة فإن جنة البرزخ جنة معجلة محدودة بالبعث،قال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فَلَهُمْ جَنّٰاتُ الْمَأْویٰ </w:t>
      </w:r>
      <w:bookmarkStart w:id="59" w:name="pg11957_169797"/>
    </w:p>
    <w:p>
      <w:pPr>
        <w:pStyle w:val="BookText"/>
        <w:rPr/>
      </w:pPr>
      <w:bookmarkEnd w:id="59"/>
      <w:r>
        <w:rPr>
          <w:rFonts w:ascii="Amiri" w:hAnsi="Amiri" w:eastAsia="Amiri" w:cs="Amiri"/>
          <w:color w:val="111111"/>
          <w:sz w:val="28"/>
          <w:sz w:val="28"/>
          <w:szCs w:val="28"/>
          <w:rtl w:val="true"/>
          <w:lang w:bidi="ar-SA"/>
        </w:rPr>
        <w:t>نُزُلاً بِمٰا کٰانُوا یَعْمَلُونَ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فَإِذٰا جٰاءَتِ الطَّامَّةُ الْکُبْریٰ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إلی أن قال</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فَإِنَّ الْجَنَّةَ هِیَ الْمَأْویٰ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النازعات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فی السماء علی ما یدل علیه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فِی السَّمٰاءِ رِزْقُکُمْ وَ مٰا تُوعَدُونَ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الذاریات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بها جنة البرزخ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یَغْشَی السِّدْرَةَ مٰا یَغْشیٰ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غشیان الشیء الإحاطة به،و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موصولة 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یحیط بالسدرة ما یحیط بها،و قد أبهم تعالی هذا الذی یغشی السدرة و لم یبین ما هو کما تقدمت الإشارة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زٰاغَ الْبَصَرُ وَ مٰا طَغیٰ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الزیغ المیل عن الاستقامة،و الطغیان تجاوز الحد فی العمل،و زیغ البصر إدراکه المبصر علی غیر ما هو علیه،و طغیانه إدراکه ما لا حقیقة له،و المراد بالبصر بصر النبی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یبصر ما أبصره علی غیر صفته الحقیقیة و لا أبصر ما لا حقیقة له بل أبصر غیر خاطئ فی إبصاره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المراد بالإبصار رؤیته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بقلبه لا بجارحة العین فإن المراد بهذا الإبصار ما یعنیه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رَآهُ نَزْلَةً أُخْریٰ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المشیر إلی مماثلة هذه الرؤیة لرؤیة النزلة الأولی التی یشیر إلیها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کَذَبَ الْفُؤٰادُ مٰا رَأیٰ  أَ فَتُمٰارُونَهُ عَلیٰ مٰا یَریٰ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فافهم و لا تغفل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رَأیٰ مِنْ آیٰاتِ رَبِّهِ الْکُبْریٰ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للتبعیض،و المعنی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أقسم لقد شاهد بعض الآیات الکبری لربه،و بذلک تم مشاهدة ربه بقلبه فإن مشاهدته تعالی بالقلب إنما هی بمشاهدة آیاته بما هی آیاته فإن الآیة بما هی آیة لا تحکی إلا ذا الآیة و لا تحکی عن نفسه شیئا و إلا لم تکن من تلک الجهة آیة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مشاهدة ذاته المتعالیة من غیر توسط آیة و تخلل حجاب فمن المستحیل ذلک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یُحِیطُونَ بِهِ عِلْماً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Heading4"/>
        <w:numPr>
          <w:ilvl w:val="3"/>
          <w:numId w:val="1"/>
        </w:numPr>
        <w:rPr/>
      </w:pPr>
      <w:bookmarkStart w:id="60" w:name="__RefHeading___Toc14873045_73709187"/>
      <w:bookmarkStart w:id="61" w:name="_Toc23"/>
      <w:bookmarkEnd w:id="60"/>
      <w:r>
        <w:rPr>
          <w:rtl w:val="true"/>
        </w:rPr>
        <w:t>(</w:t>
      </w:r>
      <w:r>
        <w:rPr>
          <w:rtl w:val="true"/>
        </w:rPr>
        <w:t>بحث روائی</w:t>
      </w:r>
      <w:r>
        <w:rPr>
          <w:rtl w:val="true"/>
        </w:rPr>
        <w:t>)</w:t>
      </w:r>
      <w:bookmarkEnd w:id="61"/>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 تفسیر القمی،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النَّجْمِ إِذٰا هَویٰ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النجم رسول الله 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هَویٰ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أسری به إلی السماء و هو فی الهوی</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تسمیته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بالنجم بإسناده عن أبیه عن الحسین بن خالد عن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من البطن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الکافی،عن القمی عن أبیه عن ابن أبی عمیر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اللَّیْلِ إِذٰا یَغْشیٰ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النَّجْمِ إِذٰا هَویٰ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أشبه ذلک؟قال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لله عز و جل أن یقسم من خلقه بما شاء،و لیس لخلقه أن یقسموا إلا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الفقیه،عن علی بن مهزیار عن أبی جعفر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المجمع،و روت العامة عن جعفر الصادق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محمدا ص نزل من السماء السابعة لیلة المعراج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نزلت السورة أخبر بذلک عتبة بن أبی لهب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فجاء إلی النبی ص و طلق ابنته و تفل فی وجهه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کفرت بالنجم و رب النجم،فدعا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سلط علیه کلبا من کلابک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فخرج عتبة إلی الشام فنزل فی بعض الطریق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ألقی الله علیه الرعب فقال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أنیمونی بینکم لیلا ففعلوا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فجاء أسد فافترسه من بین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أورد الطبرسی شعر حسان فی ذلک،و روی فی الدر المنثور،القصة بطرق مختلفة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الکافی،بإسناده إلی هشام و حماد و غیره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سمعنا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حدیثی حدیث أبی و حدیث أبی حدیث جدی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حدیث جدی حدیث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حدیث الحسین حدیث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حدیث الحسن حدیث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حدیث أمیر المؤمنین حدیث رسول الله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حدیث رسول الله ص قول الله عز و 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تفسیر القمی،بإسناده إلی ابن سنان فی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أنه یعنی النبی ص أقرب الخلق إلی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بالمکان الذی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له جبرئیل لما أسری به إلی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 یا محمد فقد وطأت موطئا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یطأه ملک مقرب و لا نبی مرسل،و لو لا أن روحه و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من ذلک المکان لما قدر أن یبلغه،و کان من الله عز و جل کما قال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 قَوْسَیْنِ أَوْ أَدْنیٰ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بل أدنی</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الاحتجاج،عن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 طویل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ابن من علا فاستعلی فجاز سدرة المنتهی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 من ربه قاب قوسین أو أدنی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ورد هذا المعنی فی کثیر من روایات أئمة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الدر المنثور،أخرج ابن المنذر و ابن مردویه عن أبی سعید الخدری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أسری بالنبی ص اقترب من 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 قاب قوسین أو أدنی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لم تر إلی القوس ما أقربها من الوتر؟ و فیه،أخرج ابن أبی حاتم و الطبرانی و ابن مردویه عن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دَنٰا فَتَدَلّٰی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محمد ص دنا فتدلی إلی ربه عز و 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المجمع،و روی مرفوعا عن أنس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فَکٰانَ قٰابَ قَوْسَیْنِ أَوْ أَدْنیٰ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 ذراعین أو أدنی من ذراعین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تفسیر القمی،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فَأَوْحیٰ إِلیٰ عَبْدِهِ مٰا أَوْحیٰ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وحی مشافهة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التوحید،بإسناده إلی محمد بن الفضیل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رأی رسول الله ص ربه عز و جل؟فقال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بقلبه رآه،أ ما سمعت الله عز و جل 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کَذَبَ الْفُؤٰادُ مٰا رَأیٰ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یره بالبصر و لکن رآه بالفؤاد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الدر المنثور،أخرج عبد بن حمید و ابن المنذر و ابن أبی حاتم عن محمد بن کعب القرظی عن بعض أصحاب النبی 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هل رأیت ربک؟قال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أره بعینی و رأیته بفؤادی مرتین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دَنٰا فَتَدَلّٰی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هذا المعنی النسائی عن أبی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فی الدر المنثور،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لفظه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رأی رسول الله ص ربه بقلبه و لم یره ببصره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صحیح مسلم،و الترمذی و ابن مردویه عن أبی ذر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رسول الله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رأیت ربک؟فقال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نورانی أراه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منسوب إلی النور علی خلاف القیاس کجسمانی فی النسبة إلی جسم،و قرئ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إنی أراه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بتنوین الراء و کسر الهمزة و تشدید النون ثم یاء المتکلم، و الظاهر أنه تصحیف و إن أید بروایة أخری</w:t>
      </w:r>
    </w:p>
    <w:p>
      <w:pPr>
        <w:pStyle w:val="BookText"/>
        <w:rPr/>
      </w:pPr>
      <w:r>
        <w:rPr>
          <w:rFonts w:ascii="IRNazanin" w:hAnsi="IRNazanin" w:eastAsia="IRNazanin"/>
          <w:color w:val="111111"/>
          <w:sz w:val="28"/>
          <w:sz w:val="28"/>
          <w:szCs w:val="28"/>
          <w:rtl w:val="true"/>
          <w:lang w:bidi="fa-IR"/>
        </w:rPr>
        <w:t>عن مسلم فی صحیحة و ابن مردویه عن أبی 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سأل رسول الله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رأیت ربک؟فقال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نورا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فالمراد بالرؤیة رؤیة القلب فلا الرؤیة رؤیة حسیة و لا النور نور حسی</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الکافی،بإسناده عن صفوان بن یحیی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سألنی أبو قرة المحدث أن أدخله إلی </w:t>
      </w:r>
    </w:p>
    <w:p>
      <w:pPr>
        <w:pStyle w:val="BookText"/>
        <w:rPr/>
      </w:pPr>
      <w:r>
        <w:rPr>
          <w:rFonts w:ascii="Amiri" w:hAnsi="Amiri" w:eastAsia="Amiri" w:cs="Amiri"/>
          <w:color w:val="111111"/>
          <w:sz w:val="28"/>
          <w:sz w:val="28"/>
          <w:szCs w:val="28"/>
          <w:rtl w:val="true"/>
          <w:lang w:bidi="ar-SA"/>
        </w:rPr>
        <w:t>أبی الحسن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فاستأذنته فی ذلک فأذن 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فدخل علیه فسأله عن الحلال و الحرام و الأحکام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قرة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رَآهُ نَزْلَةً أُخْریٰ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بعد هذه الآیة ما یدل علی ما رأی حیث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کَذَبَ الْفُؤٰادُ مٰا رَأیٰ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کذب فؤاد محمد ما رأت عیناه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أخبر بما رأی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رَأیٰ مِنْ آیٰاتِ رَبِّهِ الْکُبْریٰ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آیات الله غیر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أن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مسوق لإلزام أبی قرة حیث کان یرید إثبات رؤیته تعالی بالعین الحسیة فألزمه بأن الرؤیة إنما تعلقت بالآیات و آیات الله غیر الله و لا ینافی ذلک کون رؤیة الآیات بما هی آیاته رؤیته و إن کانت آیاته غیره،و هذه الرؤیة إنما کانت بالقلب کما مرت عدة من الروایات فی هذا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تفسیر القمی،حدثنی أبی عن ابن أبی عمیر عن هشام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النبی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انتهیت إلی سدرة المنتهی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الورقة منها تظل أمة من الأمم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فکنت من ربی کقاب قوسین أو أدنی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الدر المنثور،أخرج أحمد و ابن جریر عن أنس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انتهیت إلی السدرة فإذا نبقها مثل الجراد،و إذا ورقها مثل آذان الفیلة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غشیها من أمر الله ما غشیها تحولت یاقوتا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زمردا 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تفسیر القمی،بإسناده إلی إسماعیل الجعفی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 طویل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انتهی به إلی سدرة المنتهی تخلف عنه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رسول الله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هذا الموضع تخذلنی؟فقال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 أمامک فوالله لقد بلغت مبلغا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یبلغه أحد من خلق الله قبلک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فرأیت من نور ربی و حال بینی و بینه السبحة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السبحة جعلت فداک؟فأومی بوجهه إلی الأرض و أومأ بیده إلی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 ربی جلال ربی ثلاث مرات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السبحة الجلال کما فسر فی الروایة،و السبحة ما یدل علی تنزهه تعالی من خلقه و مرجعه إلی المعنی الأول،و محصل ذیل الروایة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 ربه برؤیة آیاته</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رَآهُ نَزْلَةً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سِدْرَةِ الْمُنْتَهیٰ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السماء السابعة</w:t>
      </w:r>
      <w:r>
        <w:rPr>
          <w:rFonts w:eastAsia="Amiri" w:cs="Amiri" w:ascii="Amiri" w:hAnsi="Amiri"/>
          <w:color w:val="111111"/>
          <w:sz w:val="28"/>
          <w:szCs w:val="28"/>
          <w:rtl w:val="true"/>
          <w:lang w:bidi="ar-SA"/>
        </w:rPr>
        <w:t xml:space="preserve">. </w:t>
      </w:r>
      <w:bookmarkStart w:id="62" w:name="pg11957_169801"/>
    </w:p>
    <w:p>
      <w:pPr>
        <w:pStyle w:val="BookText"/>
        <w:rPr/>
      </w:pPr>
      <w:bookmarkEnd w:id="62"/>
      <w:r>
        <w:rPr>
          <w:rFonts w:ascii="Amiri" w:hAnsi="Amiri" w:eastAsia="Amiri" w:cs="Amiri"/>
          <w:color w:val="111111"/>
          <w:sz w:val="28"/>
          <w:sz w:val="28"/>
          <w:szCs w:val="28"/>
          <w:rtl w:val="true"/>
          <w:lang w:bidi="ar-SA"/>
        </w:rPr>
        <w:t>و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یَغْشَی السِّدْرَةَ مٰا یَغْشیٰ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رفع الحجاب بینه و بین رسول الله 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غشی نور السدرة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المعانی السابقة روایات أخری و قد تقدم فی أول تفسیر سورة الإسراء روایات جامعة لقصة معراجه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نقلنا هناک فی ذیل الروایات الاختلاف فی کیفیة معراجه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کان فی المنام أو فی الیقظة و علی الثانی بجسمه و روحه معا أو بروحه فحسب،و نقلنا عن صاحب المناقب أن الإمامیة تری أن إسراءه من المسجد الحرام إلی المسجد الأقصی کان بالروح و الجسم معا علی ما تدل علیه آیة الإسراء،و أما من المسجد الأقصی إلی السماوات فقد قال قوم بکونه بالروح و الجسم معا أیضا و وافقهم کثیر من الشیعة و مال بعضهم إلی کونه بالروح و مال إلیه بعض المتأخرین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ضیر فی القول به لو أیدته القرائن الحافة بالآیات و الروایات غیر أن من الواجب حینئذ أن یحمل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عِنْدَهٰا جَنَّةُ الْمَأْویٰ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جنة البرزخ لیحمل کونها عندها علی نحو من التعلق کما ورد أن القبر إما روضة من ریاض الجنة أو حفرة من حفر النار، أو توجه الآیة بما لا ینافی کون العروج فی السماوات روحیا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کون الإسراء فی المنام فقد تقدم فی تفسیر آیة الإسراء أنه مما لا ینبغی أن یلتفت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تطبیق الإسراء إلی السماوات علی تسییره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لیلا فی الکواکب الأخری غیر الأرض من منظومتنا الشمسیة أو فی منظومات أخری غیر منظومتنا أو فی مجرات أخری غیر مجرتنا فمما لا یلائمه الأخبار الواردة فی تفصیل القصة البتة بل و لا محصل مضامین الآیات المتقدمة</w:t>
      </w:r>
      <w:r>
        <w:rPr>
          <w:rFonts w:eastAsia="IRNazanin" w:cs="IRNazanin"/>
          <w:color w:val="111111"/>
          <w:sz w:val="28"/>
          <w:szCs w:val="28"/>
          <w:rtl w:val="true"/>
          <w:lang w:bidi="fa-IR"/>
        </w:rPr>
        <w:t>.</w:t>
      </w:r>
    </w:p>
    <w:p>
      <w:pPr>
        <w:pStyle w:val="Heading3"/>
        <w:numPr>
          <w:ilvl w:val="2"/>
          <w:numId w:val="1"/>
        </w:numPr>
        <w:rPr/>
      </w:pPr>
      <w:bookmarkStart w:id="63" w:name="__RefHeading___Toc14873047_73709187"/>
      <w:bookmarkStart w:id="64" w:name="_Toc24"/>
      <w:bookmarkEnd w:id="63"/>
      <w:r>
        <w:rPr>
          <w:rtl w:val="true"/>
        </w:rPr>
        <w:t>[</w:t>
      </w:r>
      <w:r>
        <w:rPr>
          <w:rtl w:val="true"/>
        </w:rPr>
        <w:t xml:space="preserve">سورة النجم </w:t>
      </w:r>
      <w:r>
        <w:rPr>
          <w:rtl w:val="true"/>
        </w:rPr>
        <w:t>(</w:t>
      </w:r>
      <w:r>
        <w:rPr/>
        <w:t>53</w:t>
      </w:r>
      <w:r>
        <w:rPr>
          <w:rtl w:val="true"/>
        </w:rPr>
        <w:t xml:space="preserve">): </w:t>
      </w:r>
      <w:r>
        <w:rPr>
          <w:rtl w:val="true"/>
        </w:rPr>
        <w:t xml:space="preserve">الآیات </w:t>
      </w:r>
      <w:r>
        <w:rPr/>
        <w:t>19</w:t>
      </w:r>
      <w:r>
        <w:rPr>
          <w:rtl w:val="true"/>
        </w:rPr>
        <w:t xml:space="preserve"> </w:t>
      </w:r>
      <w:r>
        <w:rPr>
          <w:rtl w:val="true"/>
        </w:rPr>
        <w:t xml:space="preserve">الی </w:t>
      </w:r>
      <w:r>
        <w:rPr/>
        <w:t>32</w:t>
      </w:r>
      <w:r>
        <w:rPr>
          <w:rtl w:val="true"/>
        </w:rPr>
        <w:t>]</w:t>
      </w:r>
      <w:bookmarkEnd w:id="64"/>
    </w:p>
    <w:p>
      <w:pPr>
        <w:pStyle w:val="Heading4"/>
        <w:numPr>
          <w:ilvl w:val="3"/>
          <w:numId w:val="1"/>
        </w:numPr>
        <w:rPr/>
      </w:pPr>
      <w:bookmarkStart w:id="65" w:name="__RefHeading___Toc14873049_73709187"/>
      <w:bookmarkStart w:id="66" w:name="_Toc25"/>
      <w:bookmarkEnd w:id="65"/>
      <w:r>
        <w:rPr>
          <w:rtl w:val="true"/>
        </w:rPr>
        <w:t>اشارة</w:t>
      </w:r>
      <w:bookmarkEnd w:id="66"/>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فَرَأَیْتُمُ اَللاّٰتَ وَ اَلْعُزّٰی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مَنٰاةَ اَلثّٰالِثَةَ اَلْأُخْریٰ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لَکُمُ اَلذَّکَرُ وَ لَهُ اَلْأُنْثیٰ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تِلْکَ إِذاً قِسْمَةٌ ضِیزیٰ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هِیَ إِلاّٰ أَسْمٰاءٌ سَمَّیْتُمُوهٰا أَنْتُمْ وَ آبٰاؤُکُمْ مٰا أَنْزَلَ اَللّٰهُ بِهٰا مِنْ سُلْطٰانٍ إِنْ یَتَّبِعُونَ إِلاَّ اَلظَّنَّ وَ مٰا تَهْوَی اَلْأَنْفُسُ وَ لَقَدْ جٰاءَهُمْ مِنْ رَبِّهِمُ اَلْهُدیٰ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لِلْإِنْسٰانِ مٰا تَمَنّٰی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فَلِلّٰهِ اَلْآخِرَةُ وَ اَلْأُولیٰ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کَمْ مِنْ مَلَکٍ فِی اَلسَّمٰاوٰاتِ لاٰ تُغْنِی شَفٰاعَتُهُمْ شَیْئاً إِلاّٰ مِنْ بَعْدِ أَنْ یَأْذَنَ اَللّٰهُ لِمَنْ یَشٰاءُ وَ یَرْضیٰ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لاٰ یُؤْمِنُونَ بِالْآخِرَةِ لَیُسَمُّونَ اَلْمَلاٰئِکَةَ تَسْمِیَةَ اَلْأُنْثیٰ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لَهُمْ بِهِ مِنْ عِلْمٍ إِنْ یَتَّبِعُونَ إِلاَّ اَلظَّنَّ وَ إِنَّ اَلظَّنَّ لاٰ یُغْنِی مِنَ اَلْحَقِّ شَیْئاً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فَأَعْرِضْ عَنْ مَنْ تَوَلّٰی عَنْ ذِکْرِنٰا وَ لَمْ یُرِدْ إِلاَّ اَلْحَیٰاةَ اَلدُّنْیٰا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مَبْلَغُهُمْ مِنَ اَلْعِلْمِ إِنَّ رَبَّکَ هُوَ أَعْلَمُ بِمَنْ ضَلَّ عَنْ سَبِیلِهِ وَ هُوَ أَعْلَمُ بِمَنِ اِهْتَدیٰ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مٰا فِی اَلسَّمٰاوٰاتِ وَ مٰا فِی اَلْأَرْضِ لِیَجْزِیَ اَلَّذِینَ أَسٰاؤُا بِمٰا عَمِلُوا وَ یَجْزِیَ اَلَّذِینَ أَحْسَنُوا بِالْحُسْنَی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یَجْتَنِبُونَ کَبٰائِرَ اَلْإِثْمِ وَ اَلْفَوٰاحِشَ إِلاَّ اَللَّمَمَ إِنَّ رَبَّکَ وٰاسِعُ اَلْمَغْفِرَةِ هُوَ أَعْلَمُ بِکُمْ إِذْ أَنْشَأَکُمْ مِنَ اَلْأَرْضِ وَ إِذْ أَنْتُمْ أَجِنَّةٌ فِی بُطُونِ أُمَّهٰاتِکُمْ فَلاٰ تُزَکُّوا أَنْفُسَکُمْ هُوَ أَعْلَمُ بِمَنِ اِتَّقیٰ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bookmarkStart w:id="67" w:name="pg11957_169802"/>
    </w:p>
    <w:p>
      <w:pPr>
        <w:pStyle w:val="Heading4"/>
        <w:numPr>
          <w:ilvl w:val="3"/>
          <w:numId w:val="1"/>
        </w:numPr>
        <w:rPr/>
      </w:pPr>
      <w:bookmarkStart w:id="68" w:name="__RefHeading___Toc14873051_73709187"/>
      <w:bookmarkStart w:id="69" w:name="_Toc26"/>
      <w:bookmarkEnd w:id="67"/>
      <w:bookmarkEnd w:id="68"/>
      <w:r>
        <w:rPr>
          <w:rtl w:val="true"/>
        </w:rPr>
        <w:t>(</w:t>
      </w:r>
      <w:r>
        <w:rPr>
          <w:rtl w:val="true"/>
        </w:rPr>
        <w:t>بیان</w:t>
      </w:r>
      <w:r>
        <w:rPr>
          <w:rtl w:val="true"/>
        </w:rPr>
        <w:t>)</w:t>
      </w:r>
      <w:bookmarkEnd w:id="69"/>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شطر من آیات الفصل الثانی من الفصول الثلاثة فی السورة تتعرض لأمر الأوثان و عبادتها بدعوی أنها ستشفع لهم و الرد علیهم أبلغ الرد،و فیها إشارة إلی أمر المعاد و هو مقصد الفصل الثالث</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فَرَأَیْتُمُ اللاّٰتَ وَ الْعُزّٰی  وَ مَنٰاةَ الثّٰالِثَةَ الْأُخْریٰ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سجل فی الآیات السابقة صدق النبی ص و أنه وحی یوحی إلیه و ترتب علیه حقیة النبوة المبنیة علی التوحید و نفی الشرکاء،فرع علیه الکلام فی الأوثان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اللات و العزی و مناة و هی عند المشرکین تماثیل للملائکة بدعوی أنهم إناث أو بعضها للملائکة و بعضها للإنسان کما قاله بعضهم و نفی ربوبیتها و ألوهیتها و استقلال الملائکة الذین هم أرباب الأصنام فی الشفاعة و أنوثیتهم و أشار إلی حقائق أخری تنتج المعاد و جزاء الأعمال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اللات و العزی و مناة أصنام ثلاث کانت معبودة لعرب الجاهلیة،و قد اختلفوا فی وصف صورها،و فی موضعها الذی کانت منصوبة علیه،و فی من یعبدها من العرب،و فی الأسباب التی أوجبت عبادتهم لها،و هی أقوال متدافعة لا سبیل إلی الاعتماد علی شیء منها،و المتیقن منها ما أوردناه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الأمر علی ما ذکرناه من حقیة الدعوة و صدق النبی ص فی دعوی الوحی و الرسالة من عند الله سبحانه فأخبرونی عن اللات و العزی و مناة التی هی ثالثة الصنمین و غیرهما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التی تدعون أنها أصنام الملائکة الذین هم بنات الله علی زعمکم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لَکُمُ الذَّکَرُ وَ لَهُ الْأُنْثیٰ  تِلْکَ إِذاً قِسْمَةٌ ضِیزیٰ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استفهام إنکاری مشوب بالاستهزاء،و قسمة ضیزی أی جائرة غیر عادلة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کذلک و کانت أرباب هذه الأصنام من الملائکة بنات الله،و أنتم لا ترضون لأنفسکم إلا الذکر من الأولاد فهل لکم الذکر و لله سبحانه الأنثی من الأولاد؟تلک القسمة إذا قسمة جائرة غیر عادلة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استهزاء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هِیَ إِلاّٰ أَسْمٰاءٌ سَمَّیْتُمُوهٰا أَنْتُمْ وَ آبٰاؤُکُمْ مٰا أَنْزَلَ اللّٰهُ بِهٰا مِنْ سُلْطٰانٍ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ضمیر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للات و العزی و مناة أو لها بما هی أصنام،و ضمیر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سَمَّیْتُمُوهٰا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للأسماء و تسمیة الأسماء جعلها أسماء،و المراد بالسلطان البرهان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لیست هذه الأصنام الآلهة إلا أسماء جعلتموها أسماء لها أنتم و آباؤکم لیست لهذه الأسماء وراءها مصادیق و مسمیات ما أنزل الله معها برهانا یستدل به علی ربوبیتها و ألوهیتها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محصل الآیة الرد علی المشرکین بعدم الدلیل علی ألوهیة آلهتهم</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یَتَّبِعُونَ إِلاَّ الظَّنَّ وَ مٰا تَهْوَی الْأَنْفُسُ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موصولة و الضمیر العائد </w:t>
      </w:r>
    </w:p>
    <w:p>
      <w:pPr>
        <w:pStyle w:val="BookText"/>
        <w:rPr/>
      </w:pPr>
      <w:r>
        <w:rPr>
          <w:rFonts w:ascii="IRNazanin" w:hAnsi="IRNazanin" w:eastAsia="IRNazanin"/>
          <w:color w:val="111111"/>
          <w:sz w:val="28"/>
          <w:sz w:val="28"/>
          <w:szCs w:val="28"/>
          <w:rtl w:val="true"/>
          <w:lang w:bidi="fa-IR"/>
        </w:rPr>
        <w:t>إلیها محذوف أی الذی تهواه النفس،و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مصدریة و التقدیر هوی النفس و الهوی المیل الشهوانی للنفس و الجملة مسوقة لذمهم فی اتباع الباطل و تأکید لما تقدم من أنه لا برهان لهم علی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یؤکده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جٰاءَهُمْ مِنْ رَبِّهِمُ الْهُدیٰ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الجملة حالیة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یتبع هؤلاء المشرکون فی أمر آلهتهم إلا الظن و ما یمیل إلیه أنفسهم شهوة یتبعون ذلک و الحال أنه قد جاءهم من الله و هو ربهم الهدی و هی الدعوة الحقة أو القرآن الذی یهدیهم إلی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الالتفات فی الآیة من الخطاب إلی الغیبة للإشعار بأنهم أحط فهما من أن یخاطبوا بهذا الکلام علی أنهم غیر مستعدین لأن یخاطبوا بکلام برهانی و هم أتباع الظن و الهوی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لِلْإِنْسٰانِ مٰا تَمَنّٰی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منقطعة و الاستفهام إنکاری،و الکلام مسوق لنفی أن یملک الإنسان ما یتمناه بمجرد أنه یتمناه أی لیس یملک الإنسان ما یتمناه بمجرد أنه یتمناه حتی یملک المشرکون ما یتمنونه بهوی أنفسهم من شفاعة الملائکة الذین هم أرباب أصنامهم و بنات لله بزعمهم أو یملکوا ألوهیة آلهتهم بمجرد التمنی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الکلام تلویح إلی أنهم لیس لهم للدلالة علی صحة ألوهیة آلهتهم أو شفاعتهم إلا التمنی،و لا یملک شیء بالتمنی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فَلِلّٰهِ الْآخِرَةُ وَ الْأُولیٰ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تفریعه علی سابقه من تفریع العلة للمعلول للدلالة علی التعلق و الارتباط ففیه تعلیل للجملة السابقة،و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یملک الإنسان ما تمناه بمجرد التمنی لأن الآخرة و الأولی لله سبحانه و لا شریک له فی ملکه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کَمْ مِنْ مَلَکٍ فِی السَّمٰاوٰاتِ لاٰ تُغْنِی شَفٰاعَتُهُمْ شَیْئاً إِلاّٰ مِنْ بَعْدِ أَنْ یَأْذَنَ اللّٰهُ لِمَنْ یَشٰاءُ وَ یَرْضیٰ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 بین الإذن و الرضا أن الإذن إعلام ارتفاع المانع من قبل الآذن، و الرضا ملاءمة نفس الراضی للشیء و عدم امتناعها فربما تحقق الإذن بشیء مع عدم الرضا و لا یتحقق رضا إلا مع الإذن بالفعل أو بالقوة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الآیة مسوقة لنفی أن یملک الملائکة من أنفسهم الشفاعة مستغنین فی ذلک عن الله سبحانه کما یروم إلیه عبدة الأصنام فإن الأمر مطلقا إلی الله تعالی فإنما یشفع من یشفع منهم بعد إذنه تعالی له فی الشفاعة و رضاه بها</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هذا فالمراد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لِمَنْ یَشٰاءُ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الملائکة،و معنی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کثیر من الملائکة </w:t>
      </w:r>
    </w:p>
    <w:p>
      <w:pPr>
        <w:pStyle w:val="BookText"/>
        <w:rPr/>
      </w:pPr>
      <w:r>
        <w:rPr>
          <w:rFonts w:ascii="IRNazanin" w:hAnsi="IRNazanin" w:eastAsia="IRNazanin"/>
          <w:color w:val="111111"/>
          <w:sz w:val="28"/>
          <w:sz w:val="28"/>
          <w:szCs w:val="28"/>
          <w:rtl w:val="true"/>
          <w:lang w:bidi="fa-IR"/>
        </w:rPr>
        <w:t>فی السماوات لا تؤثر شفاعتهم أثرا إلا من بعد أن یأذن الله لمن یشاء منهم أی من الملائکة و یرضی بشفاعته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بمن یشاء و یرضی الإنسان،و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من بعد أن یأذن الله فی شفاعة من یشاء أن یشفع له من الإنسان و یرضی،و کیف یأذن و یرضی بشفاعة من کفر به و عبد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الآیة تثبت الشفاعة للملائکة فی الجملة،و تقید شفاعتهم بالإذن و الرضا من الله سبحانه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لاٰ یُؤْمِنُونَ بِالْآخِرَةِ لَیُسَمُّونَ الْمَلاٰئِکَةَ تَسْمِیَةَ الْأُنْثیٰ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 لقولهم بأنوثیة الملائکة بعد رد قولهم بشفاعتهم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المراد بتسمیتهم الملائکة تسمیة الأنثی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الملائکة بنات الله فالمراد بالأنثی الجنس أعم من الواحد و الکثیر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الملائکة فی معنی استغراق المفرد فیکون التقدیر لیسمون کل واحد من الملائکة تسمیة الأنثی أی یسمونه بنتا فالکلام علی وزان کسانا الأمیر حلة أی کسا کل واحد منا حلة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تعلیق التسمیة بعدم الإیمان بالآخرة إشعار بأنها فی الشناعة و الفظاعة و استتباع العقوبة فی الآخرة بحیث لا یجترئ علیها إلا من لا یؤمن بها رأسا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لَهُمْ بِهِ مِنْ عِلْمٍ إِنْ یَتَّبِعُونَ إِلاَّ الظَّنَّ وَ إِنَّ الظَّنَّ لاٰ یُغْنِی مِنَ الْحَقِّ شَیْئاً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هو التصدیق المانع من النقیض،و الظن هو التصدیق الراجح و یسمی المرجوح وهما،و قولهم بأنوثیة الملائکة کما لم یکن معلوما لهم کذلک لم یکن مظنونا إذ لا سبیل إلی ترجیح القول به علی خلافه لکنه لما کان عن هوی أنفسهم أثبته الهوی فی أنفسهم و زینه لهم فلم یلتفتوا إلی خلافه،و کلما لاح لهم لائح خلافه أعرضوا عنه و تعلقوا بما یهوونه،و بهذه العنایة سمی ظنا و هو فی الحقیقة تصور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یظهر استقامة قول 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الظن فی هذه الآیة و فی قوله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یَتَّبِعُونَ إِلاَّ الظَّنَّ وَ مٰا تَهْوَی الْأَنْفُسُ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بمعنی التوهم دون الاعتقاد الراجح و أید بما یظهر من کلام الراغب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الظن ربما یطلق علی التوهم</w:t>
      </w:r>
      <w:r>
        <w:rPr>
          <w:rFonts w:eastAsia="Amiri" w:cs="Amiri" w:ascii="Amiri" w:hAnsi="Amiri"/>
          <w:color w:val="111111"/>
          <w:sz w:val="28"/>
          <w:szCs w:val="28"/>
          <w:rtl w:val="true"/>
          <w:lang w:bidi="ar-SA"/>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الظَّنَّ لاٰ یُغْنِی مِنَ الْحَقِّ شَیْئاً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ما هو علیه الشیء و ظاهر أنه لا یدرک إلا بالعلم الذی هو الاعتقاد المانع من النقیض لا غیر و أما غیر العلم مما فیه احتمال </w:t>
      </w:r>
    </w:p>
    <w:p>
      <w:pPr>
        <w:pStyle w:val="BookText"/>
        <w:rPr/>
      </w:pPr>
      <w:r>
        <w:rPr>
          <w:rFonts w:ascii="Amiri" w:hAnsi="Amiri" w:eastAsia="Amiri" w:cs="Amiri"/>
          <w:color w:val="111111"/>
          <w:sz w:val="28"/>
          <w:sz w:val="28"/>
          <w:szCs w:val="28"/>
          <w:rtl w:val="true"/>
          <w:lang w:bidi="ar-SA"/>
        </w:rPr>
        <w:t>الخلاف فلا یتعین فیه المدرک علی ما هو علیه فی الواقع فلا مجوز لأن یعتمد علیه فی الحقائق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تَقْفُ مٰا لَیْسَ لَکَ بِهِ عِلْمٌ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العمل بالظن فی الأحکام العملیة فإنما هو لقیام دلیل علیه یقید به إطلاق الآیة، و تبقی الأمور الاعتقادیة تحت إطلاق الآیة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 الظاهر موضع المضمر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الظَّنَّ لاٰ یُغْنِی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لیجری الکلام مجری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فَأَعْرِضْ عَنْ مَنْ تَوَلّٰی عَنْ ذِکْرِنٰا وَ لَمْ یُرِدْ إِلاَّ الْحَیٰاةَ الدُّنْیٰا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تفریع علی اتباعهم الظن و هوی الأنفس،فقوله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فَأَعْرِضْ عَنْ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إلخ،أمر بالإعراض عنهم و إنما لم یقل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فأعرض عنهم،و وضع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تَوَلّٰی عَنْ ذِکْرِنٰا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إلخ،موضع الضمیر للدلالة علی علة الأمر بالإعراض کأنه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هؤلاء یترکون العلم و یتبعون الظن و ما تهوی الأنفس و إنما فعلوا ذلک لأنهم تولوا عن الذکر و أرادوا الحیاة الدنیا فلا هم لهم إلا الدنیا فهی مبلغهم من العلم،و إذا کان کذلک فأعرض عنهم لأنهم فی ضلال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المراد بالذکر إما القرآن الذی یهدی متبعیه إلی الحق الصریح و یرشدهم إلی سعادة الدار الآخرة التی وراء الدنیا بالحجج القاطعة و البراهین الساطعة التی لا تبقی معها وصمة 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ذکر الله بالمعنی المقابل للغفلة فإن ذکره تعالی بما یلیق بذاته المتعالیة من الأسماء و الصفات یهدی إلی سائر الحقائق العلمیة فی المبدأ و المعاد هدایة علمیة لا ریب معها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مَبْلَغُهُمْ مِنَ الْعِلْمِ إِنَّ رَبَّکَ هُوَ أَعْلَمُ بِمَنْ ضَلَّ عَنْ سَبِیلِهِ وَ هُوَ أَعْلَمُ بِمَنِ اهْتَدیٰ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الإشارة بذلک إلی أمر الدنیا و هو معلوم من الآیة السابقة و کونه مبلغ علمهم من قبیل الاستعارة کان العلم یسیر إلی المعلوم و ینتهی إلیه و علمهم انتهی فی مسیره إلی الدنیا و بلغها و وقف عندها و لم یتجاوزها،و لازم ذلک أن تکون الدنیا متعلق إرادتهم و طلبهم، و موطن همهم،و غایة آمالهم لا یطمئنون إلی غیرها و لا یقبلون إلا علیها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رَبَّکَ هُوَ أَعْلَمُ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إلخ،تأکید لمضمون الجملة السابقة و شهادة منه تعالی علیه</w:t>
      </w:r>
      <w:r>
        <w:rPr>
          <w:rFonts w:eastAsia="Amiri" w:cs="Amiri" w:ascii="Amiri" w:hAnsi="Amiri"/>
          <w:color w:val="111111"/>
          <w:sz w:val="28"/>
          <w:szCs w:val="28"/>
          <w:rtl w:val="true"/>
          <w:lang w:bidi="ar-SA"/>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مٰا فِی السَّمٰاوٰاتِ وَ مٰا فِی الْأَرْضِ لِیَجْزِیَ الَّذِینَ أَسٰاؤُا بِمٰا عَمِلُوا وَ یَجْزِیَ الَّذِینَ أَحْسَنُوا بِالْحُسْنَی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یمکن أن یکون صدر الآیة حالا من 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الآیة السابقة و الواو للحال،و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ربک هو أعلم بالفریقین الضالین و المهتدین و الحال أنه یملک ما فی السماوات و ما فی الأرض فکیف یمکن أن لا یعلم بهم و هو مالکهم؟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علی هذا فالظاهر تعلق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لِیَجْزِیَ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إلخ،بقوله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فَأَعْرِضْ عَنْ مَنْ تَوَلّٰی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إلخ،و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أعرض عنهم و کل أمرهم إلی الله لیجزیهم کذا و کذا و یجزیک و یجزی المحسنین کذا و کذا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یمکن أن یکون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لِلّٰهِ مٰا فِی السَّمٰاوٰاتِ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إلخ،کلاما مستأنفا للدلالة علی أن الأمر بالإعراض عنهم لا لإهمالهم و ترکهم سدی بل الله سبحانه یجزی کلا بعمله إن سیئا و إن حسنا،و وضع اسم الجلالة و هو ظاهر موضع الضمیر للدلالة علی کمال العظمة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 مٰا فِی السَّمٰاوٰاتِ وَ مٰا فِی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ملکه تعالی للکل و معناه قیام الأشیاء به تعالی لکونه خالقهم الموجد لهم فالملک ناشئ من الخلق و هو مع ذلک منشأ للتدبیر فالجملة دالة علی الخلق و التدبیر کأنه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لله الخلق و التدبیر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المعنی یتعلق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لِیَجْزِیَ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إلخ،و اللام للغایة،و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الخلق و التدبیر و غایة ذلک و الغرض منه أن یجزی الذین أساءوا إلخ،و المراد بالجزاء ما یخبر عنه الکتاب من شئون یوم القیامة،و المراد بالإساءة و الإحسان المعصیة و الطاعة،و المراد بما عملوا جزاء ما عملوا أو نفس ما عملوا،و بالحسنی المثوبة الحسنی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لیجزی الله الذین عصوا بمعصیتهم أو بجزاء معصیتهم و یجزی الذین أطاعوا بالمثوبة الحسنی،و قد أوردوا فی الآیة احتمالات أخری و ما قدمناه هو أظهرها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یَجْتَنِبُونَ کَبٰائِرَ الْإِثْمِ وَ الْفَوٰاحِشَ إِلاَّ اللَّمَمَ إِنَّ رَبَّکَ وٰاسِعُ الْمَغْفِرَةِ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الإثم هو الذنب و أصله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ذکره الراغب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الفعل المبطئ عن الثواب و الخیر، و کبائر الإثم المعاصی الکبیرة و هو علی ما فی الروایة </w:t>
      </w:r>
      <w:r>
        <w:rPr>
          <w:rStyle w:val="FootnoteAnchor"/>
          <w:rtl w:val="true"/>
        </w:rPr>
        <w:footnoteReference w:id="2"/>
      </w:r>
      <w:r>
        <w:rPr>
          <w:rFonts w:ascii="Amiri" w:hAnsi="Amiri" w:eastAsia="Amiri" w:cs="Amiri"/>
          <w:color w:val="111111"/>
          <w:sz w:val="28"/>
          <w:sz w:val="28"/>
          <w:szCs w:val="28"/>
          <w:rtl w:val="true"/>
          <w:lang w:bidi="ar-SA"/>
        </w:rPr>
        <w:t>ما أوعد الله علیه النار،و قد تقدم البحث عنها فی 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تَجْتَنِبُوا کَبٰائِرَ مٰا تُنْهَوْنَ عَنْهُ نُکَفِّرْ عَنْکُمْ سَیِّئٰاتِکُمْ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الآیة</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الفواحش الذنوب الشنیعة الفظیعة،و قد عد تعالی فی کلامه الزنا و اللواط من الفواحش و لا یبعد أن یستظهر من الآیة اتحادها مع الکبائر</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اللمم فقد اختلفوا فی معناه 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الصغیرة من المعاصی،و علیه فالاستثناء منقطع،و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أن یلم بالمعصیة و یقصدها و لا یفعل و الاستثناء أیضا منقطع،و قیل</w:t>
      </w:r>
      <w:r>
        <w:rPr>
          <w:rFonts w:eastAsia="IRNazanin" w:cs="IRNazanin"/>
          <w:color w:val="111111"/>
          <w:sz w:val="28"/>
          <w:szCs w:val="28"/>
          <w:rtl w:val="true"/>
          <w:lang w:bidi="fa-IR"/>
        </w:rPr>
        <w:t xml:space="preserve">: </w:t>
      </w:r>
      <w:bookmarkStart w:id="70" w:name="pg11957_169808"/>
    </w:p>
    <w:p>
      <w:pPr>
        <w:pStyle w:val="BookText"/>
        <w:rPr/>
      </w:pPr>
      <w:bookmarkEnd w:id="70"/>
      <w:r>
        <w:rPr>
          <w:rFonts w:ascii="IRNazanin" w:hAnsi="IRNazanin" w:eastAsia="IRNazanin"/>
          <w:color w:val="111111"/>
          <w:sz w:val="28"/>
          <w:sz w:val="28"/>
          <w:szCs w:val="28"/>
          <w:rtl w:val="true"/>
          <w:lang w:bidi="fa-IR"/>
        </w:rPr>
        <w:t>هو المعصیة حینا بعد حین من غیر عادة أی المعصیة علی سبیل الاتفاق فیکون أعم من الصغیرة و الکبیرة و ینطبق مضمون الآیة علی معنی قوله تعالی فی وصف المتقین المحسنین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إِذٰا فَعَلُوا فٰاحِشَةً أَوْ ظَلَمُوا أَنْفُسَهُمْ ذَکَرُوا اللّٰهَ فَاسْتَغْفَرُوا لِذُنُوبِهِمْ وَ مَنْ یَغْفِرُ الذُّنُوبَ إِلاَّ اللّٰهُ وَ لَمْ یُصِرُّوا عَلیٰ مٰا فَعَلُوا وَ هُمْ یَعْلَمُونَ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فسر فی روایات أئمة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بثالث المعانی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الآیة تفسر ما فی الآیة السابقة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أَحْسَنُوا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الذین یجتنبون کبائر الإثم و الفواحش و من الجائز أن یقع منهم لمم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رَبَّکَ وٰاسِعُ الْمَغْفِرَةِ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تطمیعهم فی التوبة رجاء المغفرة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أَعْلَمُ بِکُمْ إِذْ أَنْشَأَکُمْ مِنَ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الراغب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النشء و النشأة إحداث الشیء و تربیته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فأنشئوهم من الأرض ما جری علیهم فی بدء خلقهم طورا بعد طور من أخذهم من المواد العنصریة إلی أن یتکونوا فی صورة المنی و یردوا الأرحام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أَنْتُمْ أَجِنَّةٌ فِی بُطُونِ أُمَّهٰاتِکُمْ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الأجنة جمع جنین،و الکلام معطوف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السابق أی و هو أعلم بکم إذ کنتم أجنة فی أرحام أمهاتکم یعلم ما حقیقتکم و ما أنتم علیه من الحال و ما فی سرکم و إلی ما یئول أمرکم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تُزَکُّوا أَنْفُسَکُمْ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تفریع علی العلم أی إذا کان الله أعلم من أول أمر فلا تزکوا أنفسکم بنسبتها إلی الطهارة هو أعلم بمن اتقی</w:t>
      </w:r>
      <w:r>
        <w:rPr>
          <w:rFonts w:eastAsia="Amiri" w:cs="Amiri" w:ascii="Amiri" w:hAnsi="Amiri"/>
          <w:color w:val="111111"/>
          <w:sz w:val="28"/>
          <w:szCs w:val="28"/>
          <w:rtl w:val="true"/>
          <w:lang w:bidi="ar-SA"/>
        </w:rPr>
        <w:t>.</w:t>
      </w:r>
    </w:p>
    <w:p>
      <w:pPr>
        <w:pStyle w:val="Heading3"/>
        <w:numPr>
          <w:ilvl w:val="2"/>
          <w:numId w:val="1"/>
        </w:numPr>
        <w:rPr/>
      </w:pPr>
      <w:bookmarkStart w:id="71" w:name="__RefHeading___Toc14873053_73709187"/>
      <w:bookmarkStart w:id="72" w:name="_Toc27"/>
      <w:bookmarkEnd w:id="71"/>
      <w:r>
        <w:rPr>
          <w:rtl w:val="true"/>
        </w:rPr>
        <w:t>[</w:t>
      </w:r>
      <w:r>
        <w:rPr>
          <w:rtl w:val="true"/>
        </w:rPr>
        <w:t xml:space="preserve">سورة النجم </w:t>
      </w:r>
      <w:r>
        <w:rPr>
          <w:rtl w:val="true"/>
        </w:rPr>
        <w:t>(</w:t>
      </w:r>
      <w:r>
        <w:rPr/>
        <w:t>53</w:t>
      </w:r>
      <w:r>
        <w:rPr>
          <w:rtl w:val="true"/>
        </w:rPr>
        <w:t xml:space="preserve">): </w:t>
      </w:r>
      <w:r>
        <w:rPr>
          <w:rtl w:val="true"/>
        </w:rPr>
        <w:t xml:space="preserve">الآیات </w:t>
      </w:r>
      <w:r>
        <w:rPr/>
        <w:t>33</w:t>
      </w:r>
      <w:r>
        <w:rPr>
          <w:rtl w:val="true"/>
        </w:rPr>
        <w:t xml:space="preserve"> </w:t>
      </w:r>
      <w:r>
        <w:rPr>
          <w:rtl w:val="true"/>
        </w:rPr>
        <w:t xml:space="preserve">الی </w:t>
      </w:r>
      <w:r>
        <w:rPr/>
        <w:t>62</w:t>
      </w:r>
      <w:r>
        <w:rPr>
          <w:rtl w:val="true"/>
        </w:rPr>
        <w:t>]</w:t>
      </w:r>
      <w:bookmarkEnd w:id="72"/>
    </w:p>
    <w:p>
      <w:pPr>
        <w:pStyle w:val="Heading4"/>
        <w:numPr>
          <w:ilvl w:val="3"/>
          <w:numId w:val="1"/>
        </w:numPr>
        <w:rPr/>
      </w:pPr>
      <w:bookmarkStart w:id="73" w:name="__RefHeading___Toc14873055_73709187"/>
      <w:bookmarkStart w:id="74" w:name="_Toc28"/>
      <w:bookmarkEnd w:id="73"/>
      <w:r>
        <w:rPr>
          <w:rtl w:val="true"/>
        </w:rPr>
        <w:t>اشارة</w:t>
      </w:r>
      <w:bookmarkEnd w:id="74"/>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فَرَأَیْتَ اَلَّذِی تَوَلّٰی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أَعْطیٰ قَلِیلاً وَ أَکْدیٰ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عِنْدَهُ عِلْمُ اَلْغَیْبِ فَهُوَ یَریٰ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لَمْ یُنَبَّأْ بِمٰا فِی صُحُفِ مُوسیٰ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إِبْرٰاهِیمَ اَلَّذِی وَفّٰی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تَزِرُ وٰازِرَةٌ وِزْرَ أُخْریٰ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لَیْسَ لِلْإِنْسٰانِ إِلاّٰ مٰا سَعیٰ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سَعْیَهُ سَوْفَ یُریٰ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یُجْزٰاهُ اَلْجَزٰاءَ اَلْأَوْفیٰ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إِلیٰ رَبِّکَ اَلْمُنْتَهیٰ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 هُوَ أَضْحَکَ وَ أَبْکیٰ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 هُوَ أَمٰاتَ وَ أَحْیٰا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 خَلَقَ اَلزَّوْجَیْنِ اَلذَّکَرَ وَ اَلْأُنْثیٰ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نُطْفَةٍ إِذٰا تُمْنیٰ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عَلَیْهِ اَلنَّشْأَةَ اَلْأُخْریٰ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 هُوَ أَغْنیٰ وَ أَقْنیٰ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 هُوَ رَبُّ اَلشِّعْریٰ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 أَهْلَکَ عٰاداً اَلْأُولیٰ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ثَمُودَ فَمٰا أَبْقیٰ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قَوْمَ نُوحٍ مِنْ قَبْلُ إِنَّهُمْ کٰانُوا هُمْ أَظْلَمَ وَ أَطْغیٰ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اَلْمُؤْتَفِکَةَ أَهْویٰ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فَغَشّٰاهٰا مٰا غَشّٰی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 تَتَمٰاریٰ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نَذِیرٌ مِنَ اَلنُّذُرِ اَلْأُولیٰ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أَزِفَتِ اَلْآزِفَةُ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لَهٰا مِنْ دُونِ اَللّٰهِ کٰاشِفَةٌ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هٰذَا اَلْحَدِیثِ تَعْجَبُونَ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تَضْحَکُونَ وَ لاٰ تَبْکُونَ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أَنْتُمْ سٰامِدُونَ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فَاسْجُدُوا لِلّٰهِ وَ اُعْبُدُوا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bookmarkStart w:id="75" w:name="pg11957_169809"/>
    </w:p>
    <w:p>
      <w:pPr>
        <w:pStyle w:val="Heading4"/>
        <w:numPr>
          <w:ilvl w:val="3"/>
          <w:numId w:val="1"/>
        </w:numPr>
        <w:rPr/>
      </w:pPr>
      <w:bookmarkStart w:id="76" w:name="__RefHeading___Toc14873057_73709187"/>
      <w:bookmarkStart w:id="77" w:name="_Toc29"/>
      <w:bookmarkEnd w:id="75"/>
      <w:bookmarkEnd w:id="76"/>
      <w:r>
        <w:rPr>
          <w:rtl w:val="true"/>
        </w:rPr>
        <w:t>(</w:t>
      </w:r>
      <w:r>
        <w:rPr>
          <w:rtl w:val="true"/>
        </w:rPr>
        <w:t>بیان</w:t>
      </w:r>
      <w:r>
        <w:rPr>
          <w:rtl w:val="true"/>
        </w:rPr>
        <w:t>)</w:t>
      </w:r>
      <w:bookmarkEnd w:id="77"/>
    </w:p>
    <w:p>
      <w:pPr>
        <w:pStyle w:val="BookText"/>
        <w:rPr/>
      </w:pPr>
      <w:r>
        <w:rPr>
          <w:rFonts w:ascii="IRNazanin" w:hAnsi="IRNazanin" w:eastAsia="IRNazanin"/>
          <w:color w:val="111111"/>
          <w:sz w:val="28"/>
          <w:sz w:val="28"/>
          <w:szCs w:val="28"/>
          <w:rtl w:val="true"/>
          <w:lang w:bidi="fa-IR"/>
        </w:rPr>
        <w:t>سیاق التسع آیات الواقعة فی صدر هذا الفصل یصدق ما ورد فی أسباب النزول أن رجلا من المسلمین کان ینفق من ماله فی سبیل الله فلامه بعض الناس علی کثرة الإنفاق و حذره و خوفه بنفاد المال و الفقر و ضمن حمل خطایاه و ذنوبه فأمسک عن الإنفاق فنزلت الآیات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أشار سبحانه بالتعرض لهذه القصة و نقل ما نقل من صحف إبراهیم و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إلی بیان وجه الحق فیها،و إلی ما هو الحق الصریح فیما تعرض له الفصل السابق من أباطیل المشرکین من أنهم إنما یعبدون الأصنام لأنها تماثیل الملائکة الذین هم بنات الله یعبدونهم لیشفعوا لهم عند الله سبحانه و قد أبطلتها الآیات السابقة أوضح الإبطال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أوضحت هذه الآیات ما هو وجه الحق فی الربوبیة و الألوهیة و هو أن الخلق و التدبیر لله سبحانه،إلیه ینتهی کل ذلک،و أنه خلق ما خلق و دبر ما دبر خلقا و تدبیرا یستعقب نشأة أخری فیها جزاء الکافر و المؤمن و المجرم و المتقی و من لوازمه تشریع الدین و توجیه التکالیف و قد فعل،و من شواهده إهلاک من أهلک من الأمم الدارجة الطاغیة کقوم نوح و عاد و ثمود و المؤتفکة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عقب سبحانه هذا الذی نقله عن صحف النبیین الکریمین بالتنبیه علی أن هذا النذیر من النذر الأولی الخالیة و أن الساعة قریبة،و خاطبهم بالأمر بالسجود لله و العبادة،و بذلک تختتم السورة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فَرَأَیْتَ الَّذِی تَوَلّٰی  وَ أَعْطیٰ قَلِیلاً وَ أَکْدیٰ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التولی هو الإعراض و المراد به بقرینة الآیة التالیة الإعراض عن الإنفاق فی سبیل الله،و الإعطاء الإنفاق و الإکداء قطع العطاء،و التفریع الذی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فَرَأَیْتَ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مبنی علی ما قدمنا من تفرع مضمون هذه الآیات علی ما قبلها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فأخبرنی عمن أعرض عن الإنفاق و أعطی قلیلا من المال و أمسک بعد ذلک أشد الإمساک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عِنْدَهُ عِلْمُ الْغَیْبِ فَهُوَ یَریٰ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الضمائر لمن تولی و الاستفهام للإنکار و المعنی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 یعلم الغیب فیترتب علیه أن یعلم أن صاحبه یتحمل عنه ذنوبه و یعذب مکانه یوم القیامة لو استحق العذاب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 فسروا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 المراد نفی علمه بما غاب عنه من مستقبل حاله فی الدنیا 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یعلم الغیب فهو یعلم أنه لو أنفق و دام علی الإنفاق نفد ماله و ابتلی بالفقر و أما تحمل الذنوب و العذاب فالمتعرض له قوله الآتی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تَزِرُ وٰازِرَةٌ وِزْرَ أُخْریٰ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لَمْ یُنَبَّأْ بِمٰا فِی صُحُفِ مُوسیٰ  وَ إِبْرٰاهِیمَ الَّذِی وَفّٰی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صحف موسی التوراة،و صحف إبراهیم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نزل علیه من الکتاب و الجمع للإشارة إلی کثرته بکثرة أجزائه</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التوفیة تأدیة الحق بتمامه و کماله،و توفیته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تأدیته ما علیه من الحق فی العبودیة </w:t>
      </w:r>
    </w:p>
    <w:p>
      <w:pPr>
        <w:pStyle w:val="BookText"/>
        <w:rPr/>
      </w:pPr>
      <w:r>
        <w:rPr>
          <w:rFonts w:ascii="Amiri" w:hAnsi="Amiri" w:eastAsia="Amiri" w:cs="Amiri"/>
          <w:color w:val="111111"/>
          <w:sz w:val="28"/>
          <w:sz w:val="28"/>
          <w:szCs w:val="28"/>
          <w:rtl w:val="true"/>
          <w:lang w:bidi="ar-SA"/>
        </w:rPr>
        <w:t>أتم التأدیة و أبلغها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ابْتَلیٰ إِبْرٰاهِیمَ رَبُّهُ بِکَلِمٰاتٍ فَأَتَمَّهُنَّ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 نقله الله سبحانه فی الآیات التالیة من صحف إبراهیم و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یذکر فی القرآن بعنوان أنه من صحفهما قبل هذه الآیات لکنه مذکور بعنوان الحکم و المواعظ و القصص و العبر فمعنی الآیتین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لم ینبأ بهذه الأمور و هی فی صحف إبراهیم و 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تَزِرُ وٰازِرَةٌ وِزْرَ 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الوزر الثقل و کثر استعماله فی الإثم، و الوازرة النفس التی من شأنها أن تحمل الإثم،و الآیة بیان ما فی صحف إبراهیم و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سائر الآیات المصدرة بأن و أن إلی تمام سبع عشرة 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 صحفهما هو أنه لا تحمل نفس إثم نفس أخری أی لا تتأثم نفس بما لنفس أخری من الإثم فلا تؤاخذ نفس بإثم نفس أخری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لَیْسَ لِلْإِنْسٰانِ إِلاّٰ مٰا سَعیٰ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الراغب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السعی المشی السریع و هو دون العدو،و یستعمل للجد فی الأمر خیرا کان أو شرا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سَعیٰ فِی خَرٰابِهٰا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 و استعماله فی الجد فی الفعل استعمال استعاری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معنی اللام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لِلْإِنْسٰانِ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 الحقیقی الذی یقوم بصاحبه قیاما باقیا ببقائه یلازمه و لا یفارقه بالطبع و هو الذی یکتسبه الإنسان بصالح العمل أو طالحه من خیر أو شر،و أما ما یراه الإنسان مملوکا لنفسه و هو فی ظرف الاجتماع من مال و بنین و جاه و غیر ذلک من زخارف الحیاة الدنیا و زینتها فکل ذلک من الملک الاعتباری الوهمی الذی یصاحب الإنسان ما دام فی دار الغرور و یودعه عند ما أراد الانتقال إلی دار الخلود و عالم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أنه لا یملک الإنسان ملکا یعود إلیه أثره من خیر أو شر أو نفع أو ضر حقیقة إلا ما جد فیه من عمل فله ما قام بفعله بنفسه و أما ما قام به غیره من عمل فلا یلحق بالإنسان أثره خیرا أو شرا</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الانتفاع من شفاعة الشفعاء یوم القیامة لأهل الکبائر فلهم فی ذلک سعی جمیل حیث دخلوا فی حضیرة الإیمان بالله و آیاته،و کذا استفادة المؤمن بعد موته من استغفار المؤمنین له،و الأعمال الصالحة التی تهدی إلیه مثوباتها هی مرتبطة بسعیه فی الدخول فی زمرة المؤمنین و تکثیر سوادهم و تأیید إیمانهم الذی من آثاره ما یأتون به من الأعمال الصالحة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کذا من سن سنة حسنة فله ثوابها و ثواب من عمل بها،و من سن سنة سیئة کان له وزرها و وزر من عمل بها إلی یوم القیامة فإن له سعیا فی عملهم حیث سن السنة و توسل بها إلی أعمالهم کما تقدم فی 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نَکْتُبُ مٰا قَدَّمُوا وَ آثٰارَهُمْ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و قد تقدم فی تفسیر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لْیَخْشَ الَّذِینَ لَوْ تَرَکُوا مِنْ خَلْفِهِمْ ذُرِّیَّةً ضِعٰافاً خٰافُوا عَلَیْهِمْ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،و تفسیر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لِیَمِیزَ اللّٰهُ الْخَبِیثَ مِنَ الطَّیِّبِ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،کلام نافع فی هذا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سَعْیَهُ سَوْفَ یُریٰ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بالسعی ما سعی فیه من العمل و بالرؤیة المشاهدة،و ظرف المشاهدة یوم القیامة بدلیل تعقیبه بالجزاء فالآیة قریبة المعنی من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تَجِدُ کُلُّ نَفْسٍ مٰا عَمِلَتْ مِنْ خَیْرٍ مُحْضَراً وَ مٰا عَمِلَتْ مِنْ سُوءٍ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یَوْمَئِذٍ یَصْدُرُ النّٰاسُ أَشْتٰاتاً لِیُرَوْا أَعْمٰالَهُمْ  فَمَنْ یَعْمَلْ مِثْقٰالَ ذَرَّةٍ خَیْراً یَرَهُ  وَ مَنْ یَعْمَلْ مِثْقٰالَ ذَرَّةٍ شَرًّا یَرَهُ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الزلزال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إتیان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سَوْفَ 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مبنیا للمفعول لا یخلو من إشعار بأن هناک من یشاهد العمل غیر عامله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یُجْزٰاهُ الْجَزٰاءَ الْأَوْفیٰ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الوفاء بمعنی التمام لأن الشیء التام یفی بجمیع ما یطلب من صفاته،و الجزاء الأوفی الجزاء الأتم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ضمیر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یُجْزٰاهُ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للسعی الذی هو العمل 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یجزی الإنسان عمله أی بعمله أتم الجزاء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 إِلیٰ رَبِّکَ الْمُنْتَهیٰ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المنتهی مصدر میمی بمعنی الانتهاء و قد أطلق إطلاقا فیفید مطلق الانتهاء،فما فی الوجود من شیء موجود إلا و ینتهی فی وجوده و آثار وجوده إلی الله سبحانه بلا واسطة أو مع الواسطة،و لا فیه أمر من التدبیر و النظام الجاری جزئیا أو کلیا إلا و ینتهی إلیه سبحانه إذ لیس التدبیر الجاری بین الأشیاء إلا الروابط الجاریة بینها القائمة بها و موجد الأشیاء هو الموجد لروابطها المجری لها بینها فالمنتهی المطلق لکل شیء هو الله سبحانه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خٰالِقُ کُلِّ شَیْءٍ وَ هُوَ عَلیٰ کُلِّ شَیْءٍ وَکِیلٌ  لَهُ مَقٰالِیدُ السَّمٰاوٰاتِ وَ 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لَهُ الْخَلْقُ وَ الْأَمْرُ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الآیة تثبت الربوبیة المطلقة لله سبحانه بإنهاء کل تدبیر و کل التدبیر إلیه و تشمل </w:t>
      </w:r>
    </w:p>
    <w:p>
      <w:pPr>
        <w:pStyle w:val="BookText"/>
        <w:rPr/>
      </w:pPr>
      <w:r>
        <w:rPr>
          <w:rFonts w:ascii="IRNazanin" w:hAnsi="IRNazanin" w:eastAsia="IRNazanin"/>
          <w:color w:val="111111"/>
          <w:sz w:val="28"/>
          <w:sz w:val="28"/>
          <w:szCs w:val="28"/>
          <w:rtl w:val="true"/>
          <w:lang w:bidi="fa-IR"/>
        </w:rPr>
        <w:t>انتهاء الأشیاء إلیه من حیث البدء و هو الفطر،و انتهاءها إلیه من حیث العود و الرجوع و هو الحشر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تقدم یظهر ضعف ما قیل فی تفسیر الآیة أن المراد بذلک رجوع الخلق إلیه سبحانه یوم القیامة،و کذا 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المعنی أن إلی ثواب ربک و عقابه آخر الأمر،و کذا 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المعنی أن إلی حساب ربک منتهاهم،و کذا 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 سبحانه ینتهی الأفکار و تقف دونه،ففی جمیع هذه التفاسیر تقیید الآیة من غیر مقید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 هُوَ أَضْحَکَ وَ أَبْکیٰ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 و ما یتلوها إلی تمام اثنتی عشرة آیة بیان لموارد من انتهاء الخلق و التدبیر إلی الله سبحانه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السیاق فی جمیع هذه الآیات سیاق الحصر،و تفید انحصار الربوبیة فیه تعالی و انتفاء الشریک،و لا ینافی ما فی هذه الموارد من الحصر توسط أسباب أخر طبیعیة أو غیر طبیعیة فیها کتوسط السرور و الحزن و أعضاء الضحک و البکاء من الإنسان فی تحقق الضحک و البکاء،و کذا توسط الأسباب المناسبة الطبیعیة و غیر الطبیعیة فی الإحیاء و الإماتة و خلق الزوجین و الغنی و القنی و إهلاک الأمم الهالکة و ذلک أنها لما کانت مسخرة لأمر الله غیر مستقلة فی نفسها و لا منقطعة عما فوقها کانت وجوداتها و آثار وجوداتها و ما یترتب علیها لله وحده لا یشارکه فی ذلک أحد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فمعنی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 هُوَ أَضْحَکَ وَ أَبْکیٰ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تعالی هو أوجد الضحک فی الضاحک و أوجد البکاء فی الباکی لا غیره تعالی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 منافاة بین انتهاء الضحک و البکاء فی وجودهما إلی الله سبحانه و بین انتسابهما إلی الإنسان و تلبسه بهما لأن نسبة الفعل إلی الإنسان بقیامه به و نسبة الفعل إلیه تعالی بالإیجاد و کم بینهما من فرق</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أن تعلق الإرادة الإلهیة بضحک الإنسان مثلا یوجب بطلان إرادة الإنسان للضحک و سقوطها عن التأثیر لأن الإرادة الإلهیة لم تتعلق بمطلق الضحک کیفما کان و إنما تعلقت بالضحک الإرادی الاختیاری من حیث إنه صادر عن إرادة الإنسان و اختیاره فإرادة الإنسان سبب لضحکه فی طول إرادة الله سبحانه لا فی عرضها حتی تتزاحما و لا تجتمعا معا فنضطر إلی القول بأن أفعال الإنسان الاختیاریة مخلوقة لله و لا صنع للإنسان فیها کما یقوله الجبری أو أنها مخلوقة للإنسان و لا صنع لله سبحانه فیها کما یقوله المعتزلی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مما تقدم یظهر فساد قول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معنی الآیة أنه خلق قوتی الضحک و البکاء، و قول آخرین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المعنی أنه خلق السرور و الحزن،و قول آخرین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المعنی أنه أضحک الأرض بالنبات و أبکی السماء بالمطر،و قول آخرین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المعنی أنه أضحک أهل الجنة و أبکی أهل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أَنَّهُ هُوَ أَمٰاتَ وَ أَحْیٰا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الکلام فی انتساب الموت و الحیاة إلی أسباب أخر طبیعیة و غیر طبیعیة کالملائکة کالکلام فی انتساب الضحک و البکاء إلی غیره تعالی مع انحصار الإیجاد فیه تعالی،و کذا الکلام فی الأمور المذکورة فی الآیات التالیة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 خَلَقَ الزَّوْجَیْنِ الذَّکَرَ وَ الْأُنْثیٰ  مِنْ نُطْفَةٍ إِذٰا تُمْنیٰ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النطفة ماء الرجل و المرأة الذی یخلق منه الولد،و أمنی الرجل أی صب المنی،و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 التقدیر،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اَلذَّکَرَ وَ الْأُنْثیٰ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بیان للزوجین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یذکر الضمیر فی الآیة علی طرز ما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لا یتصور نسبة خلق الزوجین إلی غیره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عَلَیْهِ النَّشْأَةَ الْأُخْریٰ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النشأة الأخری الخلقة الأخری الثانیة و هی الدار الآخرة التی فیها جزاء،و کون ذلک علیه تعالی قضاؤه قضاء حتم و قد وعد به و وصف نفسه بأنه لا یخلف المیعاد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 هُوَ أَغْنیٰ وَ أَقْنیٰ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أعطی الغنی و أعطی القنیة،و القنیة ما یدوم من الأموال و یبقی ببقاء نفسه کالدار و البستان و الحیوان،و علی هذا فذکر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أَغْنیٰ من التعرض للخاص بعد العام لنفاسته و شرفه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الإغناء التمویل و الإقناء الإرضاء بذلک،و 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الآیة أنه هو أغنی و أفقر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 هُوَ رَبُّ الشِّعْریٰ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المراد بالشعری الشعری الیمانیة و هی کوکبة مضیئة من الثوابت شرقی صورة الجبار فی السماء</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الخزاعة و حمیر تعبد هذه الکوکبة،و ممن کان یعبده أبو کبشة أحد أجداد النبی ص من جهة أمه،و کان المشرکون یسمونه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أبی کبشة لمخالفته إیاهم فی الدین کما خالف أبو کبشة قومه فی عبادة الشعری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 أَهْلَکَ عٰاداً الْأُولیٰ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قوم هود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وصفوا بالأولی لأن هناک عادا ثانیة هم بعد عاد الأولی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ثَمُودَ فَمٰا أَبْقیٰ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قوم صالح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أهلک الله الکفار منهم عن آخرهم،و هو المراد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أَبْقیٰ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إلا فهو سبحانه نجی المؤمنین منهم من الهلاک کما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نَجَّیْنَا الَّذِینَ آمَنُوا وَ کٰانُوا یَتَّقُونَ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قَوْمَ نُوحٍ مِنْ قَبْلُ إِنَّهُمْ کٰانُوا هُمْ أَظْلَمَ وَ أَطْغیٰ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عطف کسابقه علی قوله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الإصرار بالتأکید علی کونهم أظلم و أطغی،أی من القومین عاد و ثمود علی ما یعطیه السیاق لأنهم لم یجیبوا دعوة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یتعظوا بموعظته فیما یقرب من ألف سنة و لم یؤمن منهم معه إلا أقل قلیل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الْمُؤْتَفِکَةَ أَهْویٰ  فَغَشّٰاهٰا مٰا غَشّٰی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المؤتفکة قری قوم لوط ائتفکت بأهلها أی انقلبت و الائتفاک الانقلاب،و الأهواء الإسقاط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أسقط القری المؤتفکة إلی الأرض بقلبها و خسفها فشملها و أحاط بها من العذاب ما شملها و أحاط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احتمل أن یکون المراد بالمؤتفکة ما هو أعم من قری قوم لوط و هی کل قریة نزل علیها العذاب فباد أهلها فبقیت خربة داثرة معالمها خاویة علی عروشها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 تَتَمٰاریٰ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الآلاء جمع إلی بمعنی النعمة،و التماری التشکک،و الجملة متفرعة علی ما تقدم ذکره مما ینسب إلیه تعالی من الأفعال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الله سبحانه هو الذی نظم هذا النظام البدیع من صنع و تدبیر بالإضحاک و الإبکاء و الإماتة و الإحیاء و الخلق و الإهلاک إلی آخر ما قیل فبأی نعم ربک تتشکک و فی أیها تریب؟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عد مثل الإبکاء و الإماتة و إهلاک الأمم الطاغیة نعما لله سبحانه لما فیها من الدخل فی تکون النظام الأتم الذی یجری فی العالم و تنساق به الأمور فی مرحلة استکمال الخلق و رجوع الکل إلی الله سبحانه</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الخطاب فی الآیة للذی تولی و أعطی قلیلا و أکدی أو للنبی ص من باب إیاک أعنی و اسمعی یا جارة،و الاستفهام للإنکار</w:t>
      </w:r>
      <w:r>
        <w:rPr>
          <w:rFonts w:eastAsia="IRNazanin" w:cs="IRNazanin"/>
          <w:color w:val="111111"/>
          <w:sz w:val="28"/>
          <w:szCs w:val="28"/>
          <w:rtl w:val="true"/>
          <w:lang w:bidi="fa-IR"/>
        </w:rPr>
        <w:t xml:space="preserve">. </w:t>
      </w:r>
      <w:bookmarkStart w:id="78" w:name="pg11957_169816"/>
    </w:p>
    <w:p>
      <w:pPr>
        <w:pStyle w:val="BookText"/>
        <w:rPr/>
      </w:pPr>
      <w:bookmarkEnd w:id="78"/>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نَذِیرٌ مِنَ النُّذُرِ الْأُولیٰ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النذیر یأتی مصدرا بمعنی الإنذار و وصفا بمعنی المنذر و یجمع علی النذر بضمتین علی کلا المعنیین و الإشارة بهذا إلی القرآن أو النبی 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أَزِفَتِ الْآزِفَةُ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قربت القیامة و الآزفة من أسماء القیامة قال تعالی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أَنْذِرْهُمْ یَوْمَ الْآزِفَةِ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لَهٰا مِنْ دُونِ اللّٰهِ کٰاشِفَةٌ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نفس کاشفة و المراد بالکشف إزالة ما فیها من الشدائد و الأهوال،و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نفس تقدر علی إزالة ما فیها من الشدائد و الأهوال إلا أن یکشفها الله سبحانه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هٰذَا الْحَدِیثِ تَعْجَبُونَ  وَ تَضْحَکُونَ وَ لاٰ تَبْکُونَ  وَ أَنْتُمْ سٰامِدُونَ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الإشارة بهذا الحدیث إلی ما تقدم من البیان،و السمود اللهو،و الآیة متفرعة علی ما تقدم من البیان،و الاستفهام للتوبیخ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الله هو ربکم الذی ینتهی إلیه کل أمر و علیه النشأة الأخری و کانت القیامة قریبة و لیس لها من دون الله کاشفة کان علیکم أن تبکوا لما فرطتم فی جنب الله، و تعرضتم للشقاء الدائم أ فمن هذا البیان الذی یدعوکم إلی النجاة تعجبون إنکارا و تضحکون استهزاء و لا تبکون؟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فَاسْجُدُوا لِلّٰهِ وَ اعْبُدُوا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تفریع آخر علی ما تقدم من البیان و المعنی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إذا کان کذلک فعلیکم أن تسجدوا لله و تعبدوه لیکشف عنکم ما لیس له من دونه کاشفة</w:t>
      </w:r>
      <w:r>
        <w:rPr>
          <w:rFonts w:eastAsia="IRNazanin" w:cs="IRNazanin"/>
          <w:color w:val="111111"/>
          <w:sz w:val="28"/>
          <w:szCs w:val="28"/>
          <w:rtl w:val="true"/>
          <w:lang w:bidi="fa-IR"/>
        </w:rPr>
        <w:t>.</w:t>
      </w:r>
    </w:p>
    <w:p>
      <w:pPr>
        <w:pStyle w:val="Heading4"/>
        <w:numPr>
          <w:ilvl w:val="3"/>
          <w:numId w:val="1"/>
        </w:numPr>
        <w:rPr/>
      </w:pPr>
      <w:bookmarkStart w:id="79" w:name="__RefHeading___Toc14873059_73709187"/>
      <w:bookmarkStart w:id="80" w:name="_Toc30"/>
      <w:bookmarkEnd w:id="79"/>
      <w:r>
        <w:rPr>
          <w:rtl w:val="true"/>
        </w:rPr>
        <w:t>(</w:t>
      </w:r>
      <w:r>
        <w:rPr>
          <w:rtl w:val="true"/>
        </w:rPr>
        <w:t>بحث روائی</w:t>
      </w:r>
      <w:r>
        <w:rPr>
          <w:rtl w:val="true"/>
        </w:rPr>
        <w:t>)</w:t>
      </w:r>
      <w:bookmarkEnd w:id="80"/>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الکشاف،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فَرَأَیْتَ الَّذِی تَوَلّٰی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إلخ،روی أن عثمان کان یعطی ماله فی الخیر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عبد الله بن سعد بن أبی سرح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أخوه من الرضاعة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یوشک أن لا یبقی لک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لی ذنوبا و خطایا،و إنی أطلب بما أصنع رضا الله تعالی و أرجو عفوه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أعطنی ناقتک برحلها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أتحمل عنک ذنوبک کلها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فأعطاه و أشهد علیه و أمسک عن العطاء فنزلت،و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المرکز یوم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فعاد عثمان إلی أحسن من ذلک و أجمل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أورد القصة فی مجمع البیان و نسبها إلی ابن عباس و السدی و الکلبی و جماعة من المفسرین،و فی انطباق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ترکه المرکز یوم أحد نظر و الآیات مکیة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الدر المنثور،أخرج الفاریابی و عبد بن حمید و ابن جریر و ابن المنذر و ابن أبی حاتم عن 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فَرَأَیْتَ الَّذِی تَوَلّٰی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الولید بن المغیرة کان یأتی النبی ص و أبا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فسمع ما یقولان و ذلک ما أعطی من نفسه،أعطی الاستماع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أَکْدیٰ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انقطع عطاؤه نزل فی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عِنْدَهُ عِلْمُ الْغَیْبِ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رأی فیه باطلا أنفذه ببصره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کان یختلف إلی النبی ص و أبی بکر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أنت خبیر بأن الآیات بظاهرها لا تنطبق علی ما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نزلت فی العاص بن وائل،و روی أنها نزلت فی رجل لم یذکر اسمه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تفسیر القمی،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إِبْرٰاهِیمَ الَّذِی وَفّٰی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بما أمره الله به من الأمر و النهی و ذبح ابنه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الکافی،بإسناده عن إسحاق بن عمار عن أبی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یحج فیجعل حجته و عمرته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بعض طوافه لبعض أهله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عنه غائب فی بلد آخر؟قال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فینتقص ذلک من أجره؟قال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له و لصاحبه و له أجر سوی ذلک بما وصل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میت أ یدخل ذلک علیه؟قال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حتی یکون مسخوطا علیه فیغفر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یکون مضیقا علیه فیوسع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فیعلم هو فی مکانه أنه عمل ذلک لحقه؟قال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ناصبا ینفعه ذلک؟قال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یخفف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الروایة إهداء ثواب العمل دون العمل نیابة عن المیت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فیه،بإسناده عن عبد الله بن سنان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الله عز و جل للملک الموکل بالمؤمن إذا مرض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اکتب له ما کنت تکتب له فی صحته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فإنی أنا الذی صیرته فی حبالی</w:t>
      </w:r>
    </w:p>
    <w:p>
      <w:pPr>
        <w:pStyle w:val="BookText"/>
        <w:rPr/>
      </w:pPr>
      <w:r>
        <w:rPr>
          <w:rStyle w:val="FootnoteAnchor"/>
          <w:rtl w:val="true"/>
        </w:rPr>
        <w:footnoteReference w:id="4"/>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الخصال،عن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یتبع الرجل بعد موته من الأجر إلا ثلاث خصال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صدقة أجراها فی حیاته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تجری بعد موته إلی 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صدقة </w:t>
      </w:r>
    </w:p>
    <w:p>
      <w:pPr>
        <w:pStyle w:val="BookText"/>
        <w:rPr/>
      </w:pPr>
      <w:r>
        <w:rPr>
          <w:rFonts w:ascii="IRNazanin" w:hAnsi="IRNazanin" w:eastAsia="IRNazanin"/>
          <w:color w:val="111111"/>
          <w:sz w:val="28"/>
          <w:sz w:val="28"/>
          <w:szCs w:val="28"/>
          <w:rtl w:val="true"/>
          <w:lang w:bidi="fa-IR"/>
        </w:rPr>
        <w:t>موقوفة لا تورث،و سنة هدی سنها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یعمل بها و عمل بها من بعده غیره،و ولد صالح یستغفر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الروایات الثلاث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فی معناها روایات کثیرة جدا عن أئمة أهل البیت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توسع معنی السعی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لَیْسَ لِلْإِنْسٰانِ إِلاّٰ مٰا سَعیٰ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تقدمت إشارة إلیها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أصول الکافی،بإسناده إلی سلیمان بن خالد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إِلیٰ رَبِّکَ الْمُنْتَهیٰ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انتهی الکلام إلی الله فأمسکوا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من التوسعة فی معنی الانتهاء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فیه،بإسناده إلی أبی عبیدة الحذاء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زیاد إیاک و الخصومات فإنها تورث الشک،و تحبط العمل،و تردی صاحبها،و عسی أن یتکلم بالشیء فلا یغفر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کان فیما مضی قوم ترکوا علم ما وکلوا به،و طلبوا علم ما کفوه حتی انتهی کلامهم إلی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فتحیروا حتی کان الرجل یدعی من بین یدیه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فیجیب من خلفه،و یدعی من خلفه فیجیب من بین یدیه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تاهوا فی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الدر المنثور،أخرج أبو الشیخ عن أبی ذر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تفکروا فی خلق الله و لا تفکروا فی الله فتهلکوا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النهی عن التفکر فی الله سبحانه روایات کثیرة أخر مودعة فی جوامع الفریقین،و النهی إرشادی متعلق بمن لا یحسن الورود فی المسائل العقلیة العمیقة فیکون خوضه فیها تعرضا للهلاک الدائم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تفسیر القمی،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 هُوَ أَضْحَکَ وَ أَبْکیٰ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أبکی السماء بالمطر،و أضحک الأرض بالنبات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من التوسعة فی معنی الإبکاء و الإضحاک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المعانی،بإسناده إلی السکونی عن جعفر بن محمد عن آبائهم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أَنَّهُ هُوَ أَغْنیٰ وَ أَقْنیٰ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أغنی کل إنسان بمعیشته،و أرضاه بکسب یده</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تفسیر القمی،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 هُوَ رَبُّ الشِّعْریٰ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النجم فی السماء یسمی الشعری کانت قریش و قوم من العرب یعبدونه،و هو نجم یطلع فی آخر اللیل</w:t>
      </w:r>
      <w:r>
        <w:rPr>
          <w:rFonts w:eastAsia="Amiri" w:cs="Amiri" w:ascii="Amiri" w:hAnsi="Amiri"/>
          <w:color w:val="111111"/>
          <w:sz w:val="28"/>
          <w:szCs w:val="28"/>
          <w:rtl w:val="true"/>
          <w:lang w:bidi="ar-SA"/>
        </w:rPr>
        <w:t xml:space="preserve">. </w:t>
      </w:r>
      <w:bookmarkStart w:id="81" w:name="pg11957_169819"/>
    </w:p>
    <w:p>
      <w:pPr>
        <w:pStyle w:val="BookText"/>
        <w:rPr/>
      </w:pPr>
      <w:bookmarkEnd w:id="81"/>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أن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نجم یطلع فی آخر اللیل تعریف له بحسب زمان صدور الحدیث و کان فی الصیف و إلا فهو یستوفی فی مجموع السنة جمیع ساعات اللیل و النهار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أَزِفَتِ الْآزِفَةُ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قربت القیامة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المجمع،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هٰذَا الْحَدِیثِ تَعْجَبُونَ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بالحدیث ما تقدم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الدر المنثور،أخرج ابن مردویه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هذه الآیة علی النبی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هٰذَا الْحَدِیثِ تَعْجَبُونَ  وَ تَضْحَکُونَ وَ لاٰ تَبْکُونَ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رئی النبی بعدها ضاحکا حتی ذهب من الدنیا</w:t>
      </w:r>
      <w:r>
        <w:rPr>
          <w:rFonts w:eastAsia="Amiri" w:cs="Amiri" w:ascii="Amiri" w:hAnsi="Amiri"/>
          <w:color w:val="111111"/>
          <w:sz w:val="28"/>
          <w:szCs w:val="28"/>
          <w:rtl w:val="true"/>
          <w:lang w:bidi="ar-SA"/>
        </w:rPr>
        <w:t>.</w:t>
      </w:r>
    </w:p>
    <w:p>
      <w:pPr>
        <w:pStyle w:val="Heading2"/>
        <w:numPr>
          <w:ilvl w:val="1"/>
          <w:numId w:val="1"/>
        </w:numPr>
        <w:rPr/>
      </w:pPr>
      <w:bookmarkStart w:id="82" w:name="__RefHeading___Toc14873061_73709187"/>
      <w:bookmarkStart w:id="83" w:name="_Toc31"/>
      <w:bookmarkEnd w:id="82"/>
      <w:r>
        <w:rPr>
          <w:rtl w:val="true"/>
        </w:rPr>
        <w:t>(</w:t>
      </w:r>
      <w:r>
        <w:rPr/>
        <w:t>54</w:t>
      </w:r>
      <w:r>
        <w:rPr>
          <w:rtl w:val="true"/>
        </w:rPr>
        <w:t xml:space="preserve">) </w:t>
      </w:r>
      <w:r>
        <w:rPr>
          <w:rtl w:val="true"/>
        </w:rPr>
        <w:t>سورة القمر مکیة و هی خمس و خمسون آیة</w:t>
      </w:r>
      <w:r>
        <w:rPr>
          <w:rtl w:val="true"/>
        </w:rPr>
        <w:t>(</w:t>
      </w:r>
      <w:r>
        <w:rPr/>
        <w:t>55</w:t>
      </w:r>
      <w:r>
        <w:rPr>
          <w:rtl w:val="true"/>
        </w:rPr>
        <w:t>)</w:t>
      </w:r>
      <w:bookmarkEnd w:id="83"/>
    </w:p>
    <w:p>
      <w:pPr>
        <w:pStyle w:val="Heading3"/>
        <w:numPr>
          <w:ilvl w:val="2"/>
          <w:numId w:val="1"/>
        </w:numPr>
        <w:rPr/>
      </w:pPr>
      <w:bookmarkStart w:id="84" w:name="__RefHeading___Toc14873063_73709187"/>
      <w:bookmarkStart w:id="85" w:name="_Toc32"/>
      <w:bookmarkEnd w:id="84"/>
      <w:r>
        <w:rPr>
          <w:rtl w:val="true"/>
        </w:rPr>
        <w:t>[</w:t>
      </w:r>
      <w:r>
        <w:rPr>
          <w:rtl w:val="true"/>
        </w:rPr>
        <w:t xml:space="preserve">سورة القمر </w:t>
      </w:r>
      <w:r>
        <w:rPr>
          <w:rtl w:val="true"/>
        </w:rPr>
        <w:t>(</w:t>
      </w:r>
      <w:r>
        <w:rPr/>
        <w:t>54</w:t>
      </w:r>
      <w:r>
        <w:rPr>
          <w:rtl w:val="true"/>
        </w:rPr>
        <w:t xml:space="preserve">): </w:t>
      </w:r>
      <w:r>
        <w:rPr>
          <w:rtl w:val="true"/>
        </w:rPr>
        <w:t xml:space="preserve">الآیات </w:t>
      </w:r>
      <w:r>
        <w:rPr/>
        <w:t>1</w:t>
      </w:r>
      <w:r>
        <w:rPr>
          <w:rtl w:val="true"/>
        </w:rPr>
        <w:t xml:space="preserve"> </w:t>
      </w:r>
      <w:r>
        <w:rPr>
          <w:rtl w:val="true"/>
        </w:rPr>
        <w:t xml:space="preserve">الی </w:t>
      </w:r>
      <w:r>
        <w:rPr/>
        <w:t>8</w:t>
      </w:r>
      <w:r>
        <w:rPr>
          <w:rtl w:val="true"/>
        </w:rPr>
        <w:t>]</w:t>
      </w:r>
      <w:bookmarkEnd w:id="85"/>
    </w:p>
    <w:p>
      <w:pPr>
        <w:pStyle w:val="Heading4"/>
        <w:numPr>
          <w:ilvl w:val="3"/>
          <w:numId w:val="1"/>
        </w:numPr>
        <w:rPr/>
      </w:pPr>
      <w:bookmarkStart w:id="86" w:name="__RefHeading___Toc14873065_73709187"/>
      <w:bookmarkStart w:id="87" w:name="_Toc33"/>
      <w:bookmarkEnd w:id="86"/>
      <w:r>
        <w:rPr>
          <w:rtl w:val="true"/>
        </w:rPr>
        <w:t>اشارة</w:t>
      </w:r>
      <w:bookmarkEnd w:id="87"/>
    </w:p>
    <w:p>
      <w:pPr>
        <w:pStyle w:val="BookText"/>
        <w:rPr/>
      </w:pPr>
      <w:r>
        <w:rPr>
          <w:rFonts w:ascii="Amiri" w:hAnsi="Amiri" w:eastAsia="Amiri" w:cs="Amiri"/>
          <w:color w:val="111111"/>
          <w:sz w:val="28"/>
          <w:sz w:val="28"/>
          <w:szCs w:val="28"/>
          <w:rtl w:val="true"/>
          <w:lang w:bidi="ar-SA"/>
        </w:rPr>
        <w:t>بِسْمِ اَللّٰهِ اَلرَّحْمٰنِ اَلرَّحِیمِ</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اِقْتَرَبَتِ اَلسّٰاعَةُ وَ اِنْشَقَّ اَلْقَمَرُ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یَرَوْا آیَةً یُعْرِضُوا وَ یَقُولُوا سِحْرٌ مُسْتَمِرٌّ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کَذَّبُوا وَ اِتَّبَعُوا أَهْوٰاءَهُمْ وَ کُلُّ أَمْرٍ مُسْتَقِرٌّ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جٰاءَهُمْ مِنَ اَلْأَنْبٰاءِ مٰا فِیهِ مُزْدَجَرٌ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حِکْمَةٌ بٰالِغَةٌ فَمٰا تُغْنِ اَلنُّذُرُ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فَتَوَلَّ عَنْهُمْ یَوْمَ یَدْعُ اَلدّٰاعِ إِلیٰ شَیْءٍ نُکُرٍ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خُشَّعاً أَبْصٰارُهُمْ یَخْرُجُونَ مِنَ اَلْأَجْدٰاثِ کَأَنَّهُمْ جَرٰادٌ مُنْتَشِرٌ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مُهْطِعِینَ إِلَی اَلدّٰاعِ یَقُولُ اَلْکٰافِرُونَ هٰذٰا یَوْمٌ عَسِرٌ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bookmarkStart w:id="88" w:name="pg11957_169820"/>
    </w:p>
    <w:p>
      <w:pPr>
        <w:pStyle w:val="Heading4"/>
        <w:numPr>
          <w:ilvl w:val="3"/>
          <w:numId w:val="1"/>
        </w:numPr>
        <w:rPr/>
      </w:pPr>
      <w:bookmarkStart w:id="89" w:name="__RefHeading___Toc14873067_73709187"/>
      <w:bookmarkStart w:id="90" w:name="_Toc34"/>
      <w:bookmarkEnd w:id="88"/>
      <w:bookmarkEnd w:id="89"/>
      <w:r>
        <w:rPr>
          <w:rtl w:val="true"/>
        </w:rPr>
        <w:t>(</w:t>
      </w:r>
      <w:r>
        <w:rPr>
          <w:rtl w:val="true"/>
        </w:rPr>
        <w:t>بیان</w:t>
      </w:r>
      <w:r>
        <w:rPr>
          <w:rtl w:val="true"/>
        </w:rPr>
        <w:t>)</w:t>
      </w:r>
      <w:bookmarkEnd w:id="90"/>
    </w:p>
    <w:p>
      <w:pPr>
        <w:pStyle w:val="BookText"/>
        <w:rPr/>
      </w:pPr>
      <w:r>
        <w:rPr>
          <w:rFonts w:ascii="IRNazanin" w:hAnsi="IRNazanin" w:eastAsia="IRNazanin"/>
          <w:color w:val="111111"/>
          <w:sz w:val="28"/>
          <w:sz w:val="28"/>
          <w:szCs w:val="28"/>
          <w:rtl w:val="true"/>
          <w:lang w:bidi="fa-IR"/>
        </w:rPr>
        <w:t>سورة ممحضة فی الإنذار و التخویف إلا آیتین من آخرها تبشران المتقین بالجنة و الحضور عند ربهم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تبدأ السورة بالإشارة إلی آیة شق المقر التی أتی بها رسول الله ص عن اقتراح من قومه،و تذکر رمیهم له بالسحر و تکذیبهم به و اتباعهم الأهواء مع ما جاءهم أنباء زاجرة من أنباء یوم القیامة و أنباء الأمم الماضین الهالکین ثم یعید تعالی علیهم نبذة من تلک الأنباء إعادة ساخط معاتب فیذکر سیئ حالهم یوم القیامة عند خروجهم من الأجداث و حضورهم للحساب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تشیر إلی قصص قوم نوح و عاد و ثمود و قوم لوط و آل فرعون و ما نزل بهم من ألیم العذاب إثر تکذیبهم بالنذر و لیس قوم النبی ص بأعز عند الله منهم و ما هم بمعجزین، و تختتم السورة ببشری للمتقین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السورة مکیة بشهادة سیاق آیاتها،و لا یعبأ بما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نزلت ببدر،و کذا بما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بعض آیاتها مدنیة،و من غرر آیاتها ما فی آخرها من آیات القدر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اِقْتَرَبَتِ السّٰاعَةُ وَ انْشَقَّ الْقَمَرُ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الاقتراب زیادة فی القرب فقوله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اِقْتَرَبَتِ السّٰاعَةُ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قربت جدا،و الساعة هی الظرف الذی تقوم فیه القیامة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انْشَقَّ الْقَمَرُ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انفصل بعضه عن بعض فصار فرقتین شقتین تشیر الآیة إلی آیة شق القمر التی أجراها الله تعالی علی ید النبی ص بمکة قبل الهجرة إثر سؤال المشرکین من أهل مکة،و قد استفاضت الروایات علی ذلک،و اتفق أهل الحدیث و المفسرون علی قبولها کما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یخالف فیه منهم إلا الحسن و عطاء و البلخی حیث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اِنْشَقَّ الْقَمَرُ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سینشق القمر عند قیام الساعة و إنما عبر بلفظ الماضی لتحقق الوقوع</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مزیف مدفوع بدلالة الآیة التالیة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یَرَوْا آیَةً یُعْرِضُوا وَ یَقُولُوا سِحْرٌ مُسْتَمِرٌّ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سیاقها أوضح شاهد علی أن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شامل لانشقاق القمر فعند وقوعه إعراضهم و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 مستمر و من المعلوم أن یوم القیامة یوم یظهر فیه الحقائق و یلجئون فیه إلی المعرفة،و لا معنی حینئذ لقولهم فی آیة ظاهرة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أنها سحر مستمر فلیس إلا أنها </w:t>
      </w:r>
    </w:p>
    <w:p>
      <w:pPr>
        <w:pStyle w:val="BookText"/>
        <w:rPr/>
      </w:pPr>
      <w:r>
        <w:rPr>
          <w:rFonts w:ascii="IRNazanin" w:hAnsi="IRNazanin" w:eastAsia="IRNazanin"/>
          <w:color w:val="111111"/>
          <w:sz w:val="28"/>
          <w:sz w:val="28"/>
          <w:szCs w:val="28"/>
          <w:rtl w:val="true"/>
          <w:lang w:bidi="fa-IR"/>
        </w:rPr>
        <w:t>آیة قد وقعت للدلالة علی الحق و الصدق و تأتی لهم أن یرموها عنادا بأنها سحر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مثله فی السقوط 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الآیة إشارة إلی ما ذهب إلیه الریاضیون أخیرا أن القمر قطعة من الأرض کما أن الأرض جزء منفصل من الشمس فقوله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انْشَقَّ الْقَمَرُ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حقیقة علمیة لم ینکشف یوم النزول بعد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ذلک أن هذه النظریة علی تقدیر صحتها لا یلائمها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یَرَوْا آیَةً یُعْرِضُوا وَ یَقُولُوا سِحْرٌ مُسْتَمِرٌّ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لم ینقل عن أحد أنه قال للقمر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سحر مستمر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 أن انفصال القمر عن الأرض اشتقاق و الذی فی الآیة الکریمة انشقاق،و لا یطلق الانشقاق إلا علی تقطع الشیء فی نفسه قطعتین دون انفصاله من شیء بعد ما کان جزء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مثله فی السقوط 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معنی انشقاق القمر انکشاف الظلمة عند طلوعه و کذا 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انشقاق القمر کنایة عن ظهور الأمر و وضوح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الآیة لا تخلو من إشعار بأن انشقاق القمر من لوازم اقتراب الساعة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یَرَوْا آیَةً یُعْرِضُوا وَ یَقُولُوا سِحْرٌ مُسْتَمِرٌّ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الاستمرار من الشیء مرور منه بعد مرور مرة بعد مرة،و لذا یطلق علی الدوام و الاطراد فقولهم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سحر مستمر أی سحر بعد سحر مداوما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نکرة فی سیاق الشرط فتفید العموم،و المعنی و کل آیة یشاهدونها یقولون فیها أنها سحر بعد سحر،و فسر بعضهم المستمر بالمحکم الموثق،و بعضهم بالذاهب الزائل،و بعضهم بالمستبشع المنفور،و هی معان بعیدة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کَذَّبُوا وَ اتَّبَعُوا أَهْوٰاءَهُمْ وَ کُلُّ أَمْرٍ مُسْتَقِرٌّ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متعلق التکذیب بقرینة ذیل الآیة هو النبی ص و ما أتی به من الآیات أی و کذبوا بالنبی ص و ما أتی به من الآیات و الحال أن کل أمر مستقر سیستقر فی مستقره فیعلم أنه حق أو باطل و صدق أو کذب فسیعلمون أن النبی ص صادق أو کاذب،علی الحق أو لا 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کُلُّ أَمْرٍ مُسْتَقِرٌّ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معنی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لَتَعْلَمُنَّ نَبَأَهُ بَعْدَ حِینٍ</w:t>
      </w:r>
      <w:r>
        <w:rPr>
          <w:rFonts w:eastAsia="Amiri" w:cs="Amiri" w:ascii="Amiri" w:hAnsi="Amiri"/>
          <w:color w:val="111111"/>
          <w:sz w:val="28"/>
          <w:szCs w:val="28"/>
          <w:rtl w:val="true"/>
          <w:lang w:bidi="ar-SA"/>
        </w:rPr>
        <w:t>» :_</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قیل متعلق التکذیب انشقاق القمر و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کذبوا بانشقاق القمر و اتبعوا أهواءهم، و 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کُلُّ أَمْرٍ مُسْتَقِرٌّ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تلائمه تلک الملاءمة</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جٰاءَهُمْ مِنَ الْأَنْبٰاءِ مٰا فِیهِ مُزْدَجَرٌ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المزدجر مصدر میمی و هو الاتعاظ،و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الْأَنْبٰاءِ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بیان لما فیه مزدجر،و المراد بالأنباء أخبار الأمم </w:t>
      </w:r>
    </w:p>
    <w:p>
      <w:pPr>
        <w:pStyle w:val="BookText"/>
        <w:rPr/>
      </w:pPr>
      <w:r>
        <w:rPr>
          <w:rFonts w:ascii="IRNazanin" w:hAnsi="IRNazanin" w:eastAsia="IRNazanin"/>
          <w:color w:val="111111"/>
          <w:sz w:val="28"/>
          <w:sz w:val="28"/>
          <w:szCs w:val="28"/>
          <w:rtl w:val="true"/>
          <w:lang w:bidi="fa-IR"/>
        </w:rPr>
        <w:t>الدارجة الهالکة أو أخبار یوم القیامة و قد احتمل کل منهما،و الظاهر من تعقیب الآیة بأنباء یوم القیامة ثم بأنباء عدة من الأمم الهالکة أن المراد بالأنباء التی فیها مزدجر جمیع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حِکْمَةٌ بٰالِغَةٌ فَمٰا تُغْنِ النُّذُرُ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الحکمة کلمة الحق التی ینتفع بها،و البلوغ وصول الشیء إلی ما تنتهی إلیه المسافة و یکنی به عن تمام الشیء و کماله فالحکمة البالغة هی الحکمة التامة الکاملة التی لا نقص فیها من حیث نفسها و من حیث أثرها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تُغْنِ النُّذُرُ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الفاء فیه فصیحة تفصح عن جملة مقدرة تترتب علیها الکلام، و النذر جمع نذیر بمعنی المنذر أو بمعنی الإنذار و الکل صحیح و إن کان الأول أقرب إلی الفهم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القرآن أو الذی یدعون إلیه حکمة بالغة کذبوا بها و اتبعوا أهواءهم فما تغنی المنذرون أو الإنذارات؟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فَتَوَلَّ عَنْهُمْ یَوْمَ یَدْعُ الدّٰاعِ إِلیٰ شَیْءٍ نُکُرٍ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التولی الإعراض و الفاء 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لتفریع الأمر بالتولی علی ما تقدمه من وصف حالهم أی إذا کانوا مکذبین بک متبعین أهواءهم لا یغنی فیهم النذر و لا تؤثر فیهم الزواجر فتول عنهم و لا تلح علیهم بالدعوة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یَدْعُ الدّٰاعِ إِلیٰ شَیْءٍ نُکُرٍ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الراغب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الإنکار ضد العرفان یقال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أنکرت کذا و نکرت،و أصله أن یرد علی القلب ما لا یتصوره،و ذلک ضرب من الجهل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رَأیٰ أَیْدِیَهُمْ لاٰ تَصِلُ إِلَیْهِ نَکِرَهُمْ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النکر الدهاء و الأمر الصعب الذی لا یعرف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تم الکلام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فَتَوَلَّ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ببیان حالهم تجاه الحکمة البالغة التی ألقیت إلیهم و الزواجر التی ذکروا بها علی سبیل الإنذار،ثم أعاد سبحانه نبذة من تلک الزواجر التی هی أنباء من حالهم یوم القیامة و من عاقبة حال الأمم المکذبین من الماضین فی لحن العتاب و التوبیخ الشدید الذی تهز قلوبهم للانتباه و تقطع منابت أعذارهم فی الإعراض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یَدْعُ الدّٰاعِ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إلخ،کلام مفصول عما قبله لذکر الزواجر التی أشیر إلیها سابقا فی مقام الجواب عن سؤال مقدر کأنه لما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فَتَوَلَّ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فإلی م یئول أمرهم؟فقیل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یَدْعُ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إلخ،أی هذه حال آخرتهم و تلک عاقبة دنیا أشیاعهم و أمثالهم من قوم نوح و عاد و ثمود و غیرهم،و لیسوا خیرا منهم</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علی هذا فالظرف 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یَدْعُ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متعلق بما سیأتی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یَخْرُجُونَ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المعنی</w:t>
      </w:r>
      <w:r>
        <w:rPr>
          <w:rFonts w:eastAsia="Amiri" w:cs="Amiri" w:ascii="Amiri" w:hAnsi="Amiri"/>
          <w:color w:val="111111"/>
          <w:sz w:val="28"/>
          <w:szCs w:val="28"/>
          <w:rtl w:val="true"/>
          <w:lang w:bidi="ar-SA"/>
        </w:rPr>
        <w:t xml:space="preserve">: </w:t>
      </w:r>
      <w:bookmarkStart w:id="91" w:name="pg11957_169823"/>
    </w:p>
    <w:p>
      <w:pPr>
        <w:pStyle w:val="BookText"/>
        <w:rPr/>
      </w:pPr>
      <w:bookmarkEnd w:id="91"/>
      <w:r>
        <w:rPr>
          <w:rFonts w:ascii="Amiri" w:hAnsi="Amiri" w:eastAsia="Amiri" w:cs="Amiri"/>
          <w:color w:val="111111"/>
          <w:sz w:val="28"/>
          <w:sz w:val="28"/>
          <w:szCs w:val="28"/>
          <w:rtl w:val="true"/>
          <w:lang w:bidi="ar-SA"/>
        </w:rPr>
        <w:t>یخرجون من الأجداث یوم یدعو الداعی إلی شیء نکر،إلخ و إما متعلق بمحذوف، و التقدیر اذکر یوم یدعو الداعی،و المحصل اذکر ذاک الیوم و حالهم فیه، و الآیة فی معنی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یَنْظُرُونَ إِلاَّ السّٰاعَةَ أَنْ تَأْتِیَهُمْ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فَهَلْ یَنْتَظِرُونَ إِلاّٰ مِثْلَ أَیّٰامِ الَّذِینَ خَلَوْا مِنْ قَبْلِهِمْ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یسم سبحانه هذا الداعی من هو؟و قد نسب الدعوة فی موضع من کلامه إلی نفسه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یَدْعُوکُمْ فَتَسْتَجِیبُونَ بِحَمْدِهِ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إنما أورد من أنباء القیامة نبأ دعوتهم للخروج من الأجداث و الحضور لفصل القضاء و خروجهم منها خشعا أبصارهم مهطعین إلی الداعی لیحاذی به دعوتهم فی الدنیا إلی الإیمان بالآیات و إعراضهم و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 مستمر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معنی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یوم یدعو الداعی إلی أمر صعب علیهم و هو القضاء و الجزاء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خُشَّعاً أَبْصٰارُهُمْ یَخْرُجُونَ مِنَ الْأَجْدٰاثِ کَأَنَّهُمْ جَرٰادٌ مُنْتَشِرٌ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الخشع جمع خاشع و الخشوع نوع من الذلة و نسب إلی الأبصار لأن ظهوره فیها أتم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الأجداث جمع جدث و هو القبر،و الجراد حیوان معروف،و تشبیههم فی الخروج من القبور بالجراد المنتشر من حیث إن الجراد فی انتشاره یدخل البعض منه فی البعض و یختلط البعض بالبعض فی جهات مختلفة فکذلک هؤلاء فی خروجهم من القبور،قال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یَخْرُجُونَ مِنَ الْأَجْدٰاثِ سِرٰاعاً کَأَنَّهُمْ إِلیٰ نُصُبٍ یُوفِضُونَ  خٰاشِعَةً أَبْصٰارُهُمْ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المعارج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مُهْطِعِینَ إِلَی الدّٰاعِ یَقُولُ الْکٰافِرُونَ هٰذٰا یَوْمٌ عَسِرٌ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حال کونهم مسرعین إلی الداعی مطیعین مستجیبین دعوته یقول الکافرون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یوم عسر أی صعب شدید</w:t>
      </w:r>
      <w:r>
        <w:rPr>
          <w:rFonts w:eastAsia="Amiri" w:cs="Amiri" w:ascii="Amiri" w:hAnsi="Amiri"/>
          <w:color w:val="111111"/>
          <w:sz w:val="28"/>
          <w:szCs w:val="28"/>
          <w:rtl w:val="true"/>
          <w:lang w:bidi="ar-SA"/>
        </w:rPr>
        <w:t>.</w:t>
      </w:r>
    </w:p>
    <w:p>
      <w:pPr>
        <w:pStyle w:val="Heading4"/>
        <w:numPr>
          <w:ilvl w:val="3"/>
          <w:numId w:val="1"/>
        </w:numPr>
        <w:rPr/>
      </w:pPr>
      <w:bookmarkStart w:id="92" w:name="__RefHeading___Toc14873069_73709187"/>
      <w:bookmarkStart w:id="93" w:name="_Toc35"/>
      <w:bookmarkEnd w:id="92"/>
      <w:r>
        <w:rPr>
          <w:rtl w:val="true"/>
        </w:rPr>
        <w:t>(</w:t>
      </w:r>
      <w:r>
        <w:rPr>
          <w:rtl w:val="true"/>
        </w:rPr>
        <w:t>بحث روائی</w:t>
      </w:r>
      <w:r>
        <w:rPr>
          <w:rtl w:val="true"/>
        </w:rPr>
        <w:t>)</w:t>
      </w:r>
      <w:bookmarkEnd w:id="93"/>
    </w:p>
    <w:p>
      <w:pPr>
        <w:pStyle w:val="BookText"/>
        <w:rPr/>
      </w:pPr>
      <w:r>
        <w:rPr>
          <w:rFonts w:ascii="IRNazanin" w:hAnsi="IRNazanin" w:eastAsia="IRNazanin"/>
          <w:color w:val="111111"/>
          <w:sz w:val="28"/>
          <w:sz w:val="28"/>
          <w:szCs w:val="28"/>
          <w:rtl w:val="true"/>
          <w:lang w:bidi="fa-IR"/>
        </w:rPr>
        <w:t>فی تفسیر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اِقْتَرَبَتِ السّٰاعَةُ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اقتربت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یکون بعد رسول الله ص إلا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انقضت النبوة و الرسالة</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انْشَقَّ الْقَمَرُ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قریشا سألت رسول الله ص أن یریهم 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فدعا الله فانشق القمر نصفین حتی نظروا إلیه ثم التأم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سحر مستمر أی صحیح</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فی أمالی الشیخ،بإسناده عن عبید الله بن علی عن الرضا عن آبائه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انشق القمر بمکة فلقتین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رسول الله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اشهدوا اشهدوا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ورد انشقاق القمر لرسول الله ص فی روایات الشیعة عن أئمة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کثیرا و قد تسلمه محدثوهم و العلماء من غیر توقف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الدر المنثور،أخرج عبد الرزاق و أحمد و عبد بن حمید و مسلم و ابن جریر و ابن المنذر و الترمذی و ابن مردویه و البیهقی فی الدلائل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أهل مکة النبی ص آیة فانشق القمر بمکة فرقتین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اِقْتَرَبَتِ السّٰاعَةُ وَ انْشَقَّ الْقَمَرُ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سِحْرٌ مُسْتَمِرٌّ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ذاهب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فیه،أخرج ابن جریر و ابن المنذر و ابن مردویه و أبو نعیم و البیهقی و کلاهما فی الدلائل من طریق مسروق عن ابن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انشق القمر علی عهد النبی ص فقال قریش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سحر ابن أبی کبشة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انتظروا ما یأتیکم به السفار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محمدا لا یستطیع أن یسحر الناس کلهم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فجاء السفار فسألوهم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قد رأیناه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اِقْتَرَبَتِ السّٰاعَةُ وَ انْشَقَّ الْقَمَرُ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فیه،أخرج مسلم و الترمذی و ابن جریر و ابن المنذر و ابن مردویه و الحاکم و البیهقی و أبو نعیم فی الدلائل من طریق مجاهد عن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اِقْتَرَبَتِ السّٰاعَةُ وَ انْشَقَّ الْقَمَرُ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ذلک علی عهد رسول الله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انشق فرقتین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فرقة من دون الجبل و فرقة خلفه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النبی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اشهد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فیه،أخرج أحمد و عبد بن حمید و الترمذی و ابن جریر و الحاکم و أبو نعیم و البیهقی عن جبیر بن مطعم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انْشَقَّ الْقَمَرُ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انشق القمر و نحن بمکة علی عهد رسول الله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صار فرقتین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فرقة علی هذا الجبل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فرقة علی هذا الجبل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سحرنا محمد فقال 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سحرکم فإنه لا یستطیع أن یسحر الناس کلهم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فیه،أخرج ابن جریر و ابن مردویه و أبو نعیم فی الدلائل عن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اِقْتَرَبَتِ السّٰاعَةُ وَ انْشَقَّ الْقَمَرُ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مضی ذلک قبل الهجرة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انشق القمر حتی رأوا شقیه</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فیه،أخرج ابن أبی شیبة و عبد بن حمید و عبد الله بن أحمد فی زوائد الزهد و ابن جریر و ابن مردویه و أبو نعیم عن أبی عبد الرحمن السلمی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خطبنا حذیفة بن الیمان بالمدائن</w:t>
      </w:r>
      <w:r>
        <w:rPr>
          <w:rFonts w:eastAsia="IRNazanin" w:cs="IRNazanin"/>
          <w:color w:val="111111"/>
          <w:sz w:val="28"/>
          <w:szCs w:val="28"/>
          <w:rtl w:val="true"/>
          <w:lang w:bidi="fa-IR"/>
        </w:rPr>
        <w:t xml:space="preserve">- </w:t>
      </w:r>
      <w:bookmarkStart w:id="94" w:name="pg11957_169825"/>
    </w:p>
    <w:p>
      <w:pPr>
        <w:pStyle w:val="BookText"/>
        <w:rPr/>
      </w:pPr>
      <w:bookmarkEnd w:id="94"/>
      <w:r>
        <w:rPr>
          <w:rFonts w:ascii="IRNazanin" w:hAnsi="IRNazanin" w:eastAsia="IRNazanin"/>
          <w:color w:val="111111"/>
          <w:sz w:val="28"/>
          <w:sz w:val="28"/>
          <w:szCs w:val="28"/>
          <w:rtl w:val="true"/>
          <w:lang w:bidi="fa-IR"/>
        </w:rPr>
        <w:t>فحمد الله و أثنی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اقتربت الساعة و انشق القمر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و إن الساعة قد اقتربت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و إن القمر قد انشق علی عهد رسول الله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و إن الدنیا قد آذنت بفراق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و إن الیوم المضمار و غدا السباق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روی انشقاق القمر بدعاء النبی ص بطرق مختلفة کثیرة عن هؤلاء النفر من الصحابة و هم أنس،و عبد الله بن مسعود،و ابن عمر،و جبیر بن مطعم،و ابن عباس،و حذیفة بن الیمان،و عد فی روح المعانی ممن روی عنه الحدیث من الصحابة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نقل عن السید الشریف فی شرح المواقف و عن ابن السبکی فی شرح المختصر أن الحدیث متواتر لا یمتری فی تواتره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حال الحدیث عند أهل السنة و قد عرفت حاله عند الشیعة</w:t>
      </w:r>
      <w:r>
        <w:rPr>
          <w:rFonts w:eastAsia="IRNazanin" w:cs="IRNazanin"/>
          <w:color w:val="111111"/>
          <w:sz w:val="28"/>
          <w:szCs w:val="28"/>
          <w:rtl w:val="true"/>
          <w:lang w:bidi="fa-IR"/>
        </w:rPr>
        <w:t>.</w:t>
      </w:r>
    </w:p>
    <w:p>
      <w:pPr>
        <w:pStyle w:val="Heading4"/>
        <w:numPr>
          <w:ilvl w:val="3"/>
          <w:numId w:val="1"/>
        </w:numPr>
        <w:rPr/>
      </w:pPr>
      <w:bookmarkStart w:id="95" w:name="__RefHeading___Toc14873071_73709187"/>
      <w:bookmarkStart w:id="96" w:name="_Toc36"/>
      <w:bookmarkEnd w:id="95"/>
      <w:r>
        <w:rPr>
          <w:rtl w:val="true"/>
        </w:rPr>
        <w:t>(</w:t>
      </w:r>
      <w:r>
        <w:rPr>
          <w:rtl w:val="true"/>
        </w:rPr>
        <w:t>کلام فیه إجمال القول فی شق القمر</w:t>
      </w:r>
      <w:r>
        <w:rPr>
          <w:rtl w:val="true"/>
        </w:rPr>
        <w:t>)</w:t>
      </w:r>
      <w:bookmarkEnd w:id="96"/>
    </w:p>
    <w:p>
      <w:pPr>
        <w:pStyle w:val="BookText"/>
        <w:rPr/>
      </w:pPr>
      <w:r>
        <w:rPr>
          <w:rFonts w:ascii="IRNazanin" w:hAnsi="IRNazanin" w:eastAsia="IRNazanin"/>
          <w:color w:val="111111"/>
          <w:sz w:val="28"/>
          <w:sz w:val="28"/>
          <w:szCs w:val="28"/>
          <w:rtl w:val="true"/>
          <w:lang w:bidi="fa-IR"/>
        </w:rPr>
        <w:t>آیة شق القمر بید النبی ص بمکة قبل الهجرة باقتراح من المشرکین مما تسلمها المسلمون بلا ارتیاب منهم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یدل علیها من القرآن الکریم دلالة ظاهرة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اقْتَرَبَتِ السّٰاعَةُ وَ انْشَقَّ الْقَمَرُ  وَ إِنْ یَرَوْا آیَةً یُعْرِضُوا وَ یَقُولُوا سِحْرٌ مُسْتَمِرٌّ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،فالآیة الثانیة تأبی إلا أن یکون مدلول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انْشَقَّ الْقَمَرُ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آیة واقعة قریبة من زمان النزول أعرض عنها المشرکون کسائر الآیات التی أعرضوا عنها 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سحر مستمر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یدل علیها من الحدیث روایات مستفیضة متکاثرة رواها الفریقان و تسلمها المحدثون، و قد تقدمت نماذج منها فی البحث الروائی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فالکتاب و السنة یدلان علیها و انشقاق کرة من الکرات الجویة ممکن فی نفسه لا دلیل علی استحالته العقلیة،و وقوع الحوادث الخارقة للعادة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 الآیات المعجزات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جائز و قد قدمنا فی الجزء الأول من الکتاب تفصیل الکلام فیها إمکانا و وقوعا و من أوضح الشواهد علیه القرآن الکریم فمن الواجب قبول هذه الآیة و إن لم یکن من ضروریات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اعترض علیها بأن صدور الآیة المعجزة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باقتراح من الناس ینافی قوله تعالی</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مَنَعَنٰا أَنْ نُرْسِلَ بِالْآیٰاتِ إِلاّٰ أَنْ کَذَّبَ بِهَا الْأَوَّلُونَ وَ آتَیْنٰا ثَمُودَ النّٰاقَةَ مُبْصِرَةً فَظَلَمُوا بِهٰا وَ مٰا </w:t>
      </w:r>
    </w:p>
    <w:p>
      <w:pPr>
        <w:pStyle w:val="BookText"/>
        <w:rPr/>
      </w:pPr>
      <w:r>
        <w:rPr>
          <w:rFonts w:ascii="IRNazanin" w:hAnsi="IRNazanin" w:eastAsia="IRNazanin"/>
          <w:color w:val="111111"/>
          <w:sz w:val="28"/>
          <w:sz w:val="28"/>
          <w:szCs w:val="28"/>
          <w:rtl w:val="true"/>
          <w:lang w:bidi="fa-IR"/>
        </w:rPr>
        <w:t>نُرْسِلُ بِالْآیٰاتِ إِلاّٰ تَخْوِیفاً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إسراء</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مفاد الآیة إما أنا لا نرسل بالآیات إلی هذه الأمة لأن الأمم السابقة کذبوا بها و هؤلاء یماثلونهم فی طباعهم فیکذبون بها،و لا فائدة فی الإرسال مع عدم ترتب أثر علیه أو المفاد أنا لا نرسل بها لأنا أرسلنا إلی أولیهم فکذبوا بها فعذبوا و أهلکوا و لو أرسلنا إلی هؤلاء لکذبوا بها و عذبوا عذاب الاستئصال لکنا لا نرید أن نعاجلهم بالعذاب،و علی أی حال لا یرسل بالآیات إلی هذه الأمة کما کانت ترسل إلی الأمم الدارجة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هذا فی الآیات المرسلة باقتراح من الناس دون الآیات التی تؤید بها الرسالة کالقرآن المؤید لرسالة النبی ص و کآیتی العصا و الید لموسی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آیة إحیاء الموتی و غیرها لعیسی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الآیات النازلة لطفا منه سبحانه کالخوارق الصادرة عن النبی ص لا عن اقتراح منهم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مثل الآیة السابقة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لَنْ نُؤْمِنَ لَکَ حَتّٰی تَفْجُرَ لَنٰا مِنَ الْأَرْضِ یَنْبُوعاً إلی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سُبْحٰانَ رَبِّی هَلْ کُنْتُ إِلاّٰ بَشَراً رَسُولاً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غیر ذلک من الآیات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 هذا الاعتراض یحتاج إلی تقدیم مقدمة هی أن النبی ص بعث رسولا إلی أهل الدنیا کافة بنبوة خاتمة کما یدل علیه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یٰا أَیُّهَا النّٰاسُ إِنِّی رَسُولُ اللّٰهِ إِلَیْکُمْ جَمِیعاً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أُوحِیَ إِلَیَّ هٰذَا الْقُرْآنُ لِأُنْذِرَکُمْ بِهِ وَ مَنْ بَلَغَ</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لٰکِنْ رَسُولَ اللّٰهِ وَ خٰاتَمَ النَّبِیِّینَ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غیر ذلک من الآیات</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بدأ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بمکة بدعوة قومه من أهل مکة و حوالیها فقابلوه بما استطاعوا من الشقاق و الإیذاء و الاستهزاء و هموا بإخراجه أو إثباته أو قتله حتی أمره ربه بالهجرة غیر أنه آمن به و هو بمکة جمع کثیر منهم و إن کانت عامتهم علی الکفر و المؤمنون و إن کانوا قلیلین بالنسبة إلی المشرکین مضطهدین مفتنین لکنهم کانوا فی أنفسهم جمعا ذا عدد کما یدل علیه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لَمْ تَرَ إِلَی الَّذِینَ قِیلَ لَهُمْ کُفُّوا أَیْدِیَکُمْ وَ أَقِیمُوا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استجازوا النبی ص أن یقاتلوا المشرکین فلم یأذن الله لهم فی ذلک علی ما روی فی سبب نزول الآیة و هذا یدل علی أنهم کانوا ذوی عدة و عدة فی الجملة و لم یزالوا یزیدون جمعا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هاجر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المدینة و بسط هنالک الدعوة و نشر الإسلام فیها و فی حوالیها و فی القبائل و فی الیمن و سائر أقطار الجزیرة ما عدا مکة و حوالیها ثم بسط الدعوة علی غیر الجزیرة فکاتب الملوک و العظماء من فارس و الروم و مصر سنة ست من الهجرة ثم فتح مکة سنة ثمان من الهجرة و قد أسلم ما بین الهجرة و الفتح جمع من أهلها و حوالیها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ارتحل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من انتشار الإسلام ما کان،و لم یزل الإسلام یزید جمعا و ینتشر صیتا إلی یومنا هذا و قد بلغوا خمس أهل الأرض عددا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تمهد هذا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آیة انشقاق القمر آیة اقتراحیة تستعقب العذاب لو کذبوا بها و قد کذبوا و قالوا سحر مستمر و ما کان الله لیهلک بها جمیع من أرسل إلیهم النبی ص و هم أهل الأرض جمیعا لعدم تمام الحجة علیهم یومئذ و قد کان الانشقاق سنة خمس قبل الهجرة،و قد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لِیَهْلِکَ مَنْ هَلَکَ عَنْ بَیِّنَةٍ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الأنفال</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کان الله لیهلک جمیع أهل مکة و حوالیها خاصة و بینهم جمع من المسلمین کما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لاٰ رِجٰالٌ مُؤْمِنُونَ وَ نِسٰاءٌ مُؤْمِنٰاتٌ لَمْ تَعْلَمُوهُمْ أَنْ تَطَؤُهُمْ فَتُصِیبَکُمْ مِنْهُمْ مَعَرَّةٌ بِغَیْرِ عِلْمٍ لِیُدْخِلَ اللّٰهُ فِی رَحْمَتِهِ مَنْ یَشٰاءُ لَوْ تَزَیَّلُوا لَعَذَّبْنَا الَّذِینَ کَفَرُوا مِنْهُمْ عَذٰاباً أَلِیماً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 کان الله سبحانه لینجی المؤمنین و یهلک کفارهم و قد آمن جمع کثیر منهم فیما بین سنة خمس قبل الهجرة و سنة ثمان بعد الهجرة عام فتح مکة ثم آمنت عامتهم یوم الفتح و الإسلام کان یکتفی منهم بظاهر الشهادتین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 تکن عامة أهل مکة و حوالیها أهل عناد و جحود و إنما کان أهل الجحود و العناد عظماؤهم و صنادیدهم المستهزئین بالنبی ص المعذبین للمؤمنین،المقترحین علیه بالآیات و هم الذین یقول تعالی فیهم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کَفَرُوا سَوٰاءٌ عَلَیْهِمْ أَ أَنْذَرْتَهُمْ أَمْ لَمْ تُنْذِرْهُمْ لاٰ یُؤْمِنُونَ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،و قد أوعد الله هؤلاء الجاحدین المقترحین بتحریم الإیمان و الهلاک فی مواضع من کلامه فلم یؤمنوا و أهلکهم الله یوم بدر و تمت کلمة الرب صدقا و عدلا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التمسک لنفی إرسال الآیات مطلقا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مَنَعَنٰا أَنْ نُرْسِلَ بِالْآیٰاتِ إِلاّٰ أَنْ کَذَّبَ بِهَا الْأَوَّلُونَ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فالآیة لا تشمل قطعا الآیات المؤیدة للرسالة کالقرآن المؤید لرسالة النبی ص،و کذا الآیات النازلة لطفا کالخوارق الصادرة عن النبی ص من الإخبار بالمغیبات و شفاء المرضی بدعائه و غیر ذلک</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فلو کانت مطلقة فإنما تشمل الآیات الاقتراحیة و تفید أن الله سبحانه لم یرسل الآیات </w:t>
      </w:r>
    </w:p>
    <w:p>
      <w:pPr>
        <w:pStyle w:val="BookText"/>
        <w:rPr/>
      </w:pPr>
      <w:r>
        <w:rPr>
          <w:rFonts w:ascii="IRNazanin" w:hAnsi="IRNazanin" w:eastAsia="IRNazanin"/>
          <w:color w:val="111111"/>
          <w:sz w:val="28"/>
          <w:sz w:val="28"/>
          <w:szCs w:val="28"/>
          <w:rtl w:val="true"/>
          <w:lang w:bidi="fa-IR"/>
        </w:rPr>
        <w:t>التی اقترحتها 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لم </w:t>
      </w:r>
      <w:r>
        <w:rPr>
          <w:rStyle w:val="FootnoteAnchor"/>
          <w:rtl w:val="true"/>
        </w:rPr>
        <w:footnoteReference w:id="5"/>
      </w:r>
      <w:r>
        <w:rPr>
          <w:rFonts w:ascii="IRNazanin" w:hAnsi="IRNazanin" w:eastAsia="IRNazanin"/>
          <w:color w:val="111111"/>
          <w:sz w:val="28"/>
          <w:sz w:val="28"/>
          <w:szCs w:val="28"/>
          <w:rtl w:val="true"/>
          <w:lang w:bidi="fa-IR"/>
        </w:rPr>
        <w:t>یرسل النبی ص بالآیات التی اقترحوها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الأمم السابقة کذبوا بها و طباع هؤلاء المقترحین طباعهم یکذبون بها و لازمها نزول العذاب و الله لا یرید أن یعذبهم عاجلا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أوضح سبحانه سبب عدم معاجلتهم بالعذاب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کٰانَ اللّٰهُ لِیُعَذِّبَهُمْ وَ أَنْتَ فِیهِمْ وَ مٰا کٰانَ اللّٰهُ مُعَذِّبَهُمْ وَ هُمْ یَسْتَغْفِرُونَ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،و استبان بذلک أن المانع من عذابهم وجود الرسول فیهم کما یفیده أیضا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کٰادُوا لَیَسْتَفِزُّونَکَ مِنَ الْأَرْضِ لِیُخْرِجُوکَ مِنْهٰا وَ إِذاً لاٰ یَلْبَثُونَ خِلاٰفَکَ إِلاّٰ قَلِیلاً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لَهُمْ أَلاّٰ یُعَذِّبَهُمُ اللّٰهُ وَ هُمْ یَصُدُّونَ عَنِ الْمَسْجِدِ الْحَرٰامِ وَ مٰا کٰانُوا أَوْلِیٰاءَهُ إِنْ أَوْلِیٰاؤُهُ إِلاَّ الْمُتَّقُونَ وَ لٰکِنَّ أَکْثَرَهُمْ لاٰ یَعْلَمُونَ  وَ مٰا کٰانَ صَلاٰتُهُمْ عِنْدَ الْبَیْتِ إِلاّٰ مُکٰاءً وَ تَصْدِیَةً فَذُوقُوا الْعَذٰابَ بِمٰا کُنْتُمْ تَکْفُرُونَ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الآیات نزلت عقیب غزوة بدر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الآیات تبین أنه لم یکن من قبلهم مانع من نزول العذاب غیر وجود النبی ص بینهم فإذا زال المانع بخروجه من بینهم فلیذوقوا العذاب و هو ما أصابهم فی وقعة بدر من القتل الذریع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کان المانع من إرسال الآیات تکذیب الأولین و مماثلتهم لهم فی خصیصة التکذیب و وجود النبی ص بینهم المانع من معاجلة العذاب فإذا وجد مقتض للعذاب کالصد و المکاء و التصدیة و زال أحد رکنی المانع و هو کونه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فیهم فلا مانع من العذاب و لا مانع من نزول الآیة و إرسالها لیحق علیهم القول فیعذبوا بسبب تکذیبهم لها و بسبب مقتضیات أخر کالصد و نحوه</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فتحصل أن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مَنَعَنٰا أَنْ نُرْسِلَ بِالْآیٰاتِ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إلخ،إنما یفید الإمساک عن إرسال الآیات ما دام النبی ص فیهم و أما إرسالها و تأخیر العذاب إلی خروجه من بینهم فلا دلالة فیه علیه و قد صرح سبحانه بأن وقعة بدر کانت آیة و ما أصابهم فیها کان عذابا،و کذا لو کان مفاد الآیة هو الامتناع عن الإرسال لکونه لغوا بسبب کونهم مجبولین علی التکذیب فإن إرسالها مع تأخیر العذاب و النکال إلی خروج النبی ص من </w:t>
      </w:r>
    </w:p>
    <w:p>
      <w:pPr>
        <w:pStyle w:val="BookText"/>
        <w:rPr/>
      </w:pPr>
      <w:r>
        <w:rPr>
          <w:rFonts w:ascii="IRNazanin" w:hAnsi="IRNazanin" w:eastAsia="IRNazanin"/>
          <w:color w:val="111111"/>
          <w:sz w:val="28"/>
          <w:sz w:val="28"/>
          <w:szCs w:val="28"/>
          <w:rtl w:val="true"/>
          <w:lang w:bidi="fa-IR"/>
        </w:rPr>
        <w:t>بینهم من الفائدة لیحق الله الحق و یبطل الباطل فلتکن آیة انشقاق القمر من الآیات النازلة التی من فائدتها نزول العذاب علیهم بعد خروج النبی ص من بینهم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سُبْحٰانَ رَبِّی هَلْ کُنْتُ إِلاّٰ بَشَراً رَسُولاً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 مدلوله نفی تأیید النبی ص بالآیات المعجزة و إنکار نزولها من أصلها کیف؟و هو ینفیها عن نفسه بما أنه بشر رسول،و لو کان المراد ذلک لأفاد إنکار معجزات الأنبیاء جمیعا لکون کل منهم بشرا رسولا،و صریح القرآن فیما حدث من قصص الأنبیاء و أخبر عن آیاتهم یناقض ذلک،و أوضح من الجمیع فی مناقضة ذلک نفس الآیة التی هی من القرآن المتحدی بالإعجاز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مدلوله أن النبی ص بشر رسول غیر قادر من حیث نفسه علی شیء من الآیات التی یقترحون علیه،و إنما الأمر إلی الله سبحانه إن شاء أنزلها و إن لم یشأ لم یفعل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أَقْسَمُوا بِاللّٰهِ جَهْدَ أَیْمٰانِهِمْ لَئِنْ جٰاءَتْهُمْ آیَةٌ لَیُؤْمِنُنَّ بِهٰا قُلْ إِنَّمَا الْآیٰاتُ عِنْدَ اللّٰهِ وَ مٰا یُشْعِرُکُمْ أَنَّهٰا إِذٰا جٰاءَتْ لاٰ یُؤْمِنُونَ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،و قال حاکیا عن قوم نوح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یٰا نُوحُ قَدْ جٰادَلْتَنٰا فَأَکْثَرْتَ جِدٰالَنٰا فَأْتِنٰا بِمٰا تَعِدُنٰا إِنْ کُنْتَ مِنَ الصّٰادِقِینَ  قٰالَ إِنَّمٰا یَأْتِیکُمْ بِهِ اللّٰهُ إِنْ شٰاءَ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کٰانَ لِرَسُولٍ أَنْ یَأْتِیَ بِآیَةٍ إِلاّٰ بِإِذْنِ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،و الآیات فی هذا المعنی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الاعتراض علی آیة الانشقاق 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القمر لو انشق کما یقال لرآه جمیع الناس و لضبطه أهل الأرصاد فی الشرق و الغرب لکونه من أعجب الآیات السماویة و لم یعهد فیما بلغ إلینا من التاریخ و الکتب الباحثة عن الأوضاح السماویة له نظیر و الدواعی متوفرة علی استماعه و نقله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أجیب بما حاصله أن من الممکن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یغفل عنه فلا دلیل علی کون کل حادث أرضی أو سماوی معلوما للناس محفوظا عندهم یرثه خلف عن سلف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الحجاز و ما حولها من البلاد العربیة و غیرها لم یکن بها مرصد للأوضاع السماویة،و إنما کان ما کان من المراصد بالهند و المغرب من الروم و الیونان و غیرهما و لم یثبت وجود مرصد فی هذا الوقت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علی ما فی بعض الروایات أول اللیلة الرابعة عشرة من ذی الحجة سنة خمس قبل الهجرة</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أن بلاد الغرب التی کانوا معتنین بهذا الشأن بینها و بین مکة من اختلاف الأفق ما </w:t>
      </w:r>
      <w:bookmarkStart w:id="97" w:name="pg11957_169830"/>
    </w:p>
    <w:p>
      <w:pPr>
        <w:pStyle w:val="BookText"/>
        <w:rPr/>
      </w:pPr>
      <w:bookmarkEnd w:id="97"/>
      <w:r>
        <w:rPr>
          <w:rFonts w:ascii="IRNazanin" w:hAnsi="IRNazanin" w:eastAsia="IRNazanin"/>
          <w:color w:val="111111"/>
          <w:sz w:val="28"/>
          <w:sz w:val="28"/>
          <w:szCs w:val="28"/>
          <w:rtl w:val="true"/>
          <w:lang w:bidi="fa-IR"/>
        </w:rPr>
        <w:t>یوجب فصلا زمانیا معتدا به و قد کان القمر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فی بعض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بدرا و انشق فی حوالی غروب الشمس حین طلوعه و لم یبق علی الانشقاق إلا زمانا یسیرا ثم التأم فیقع طلوعه علی بلاد الغرب و هو ملتئم ثانیا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أنا نتهم غیر المسلمین من أتباع الکنیسة و الوثنیة فی الأمور الدینیة التی لها مساس نفع بالإسلام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الاعتراض علیها 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الانشقاق لا یقع إلا ببطلان التجاذب بین الشقتین و حینئذ یستحیل الالتیام فلو کان منشقا لم یلتئم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عنه أن الاستحالة العقلیة ممنوعة،و الاستحالة العادیة بمعنی اختراق العادة لو منعت عن الالتیام بعد الانشقاق لمنعت أولا عن الانشقاق بعد الالتیام و لم تمنع و أصل الکلام مبنی علی جواز خرق العادة</w:t>
      </w:r>
      <w:r>
        <w:rPr>
          <w:rFonts w:eastAsia="IRNazanin" w:cs="IRNazanin"/>
          <w:color w:val="111111"/>
          <w:sz w:val="28"/>
          <w:szCs w:val="28"/>
          <w:rtl w:val="true"/>
          <w:lang w:bidi="fa-IR"/>
        </w:rPr>
        <w:t>.</w:t>
      </w:r>
    </w:p>
    <w:p>
      <w:pPr>
        <w:pStyle w:val="Heading3"/>
        <w:numPr>
          <w:ilvl w:val="2"/>
          <w:numId w:val="1"/>
        </w:numPr>
        <w:rPr/>
      </w:pPr>
      <w:bookmarkStart w:id="98" w:name="__RefHeading___Toc14873073_73709187"/>
      <w:bookmarkStart w:id="99" w:name="_Toc37"/>
      <w:bookmarkEnd w:id="98"/>
      <w:r>
        <w:rPr>
          <w:rtl w:val="true"/>
        </w:rPr>
        <w:t>[</w:t>
      </w:r>
      <w:r>
        <w:rPr>
          <w:rtl w:val="true"/>
        </w:rPr>
        <w:t xml:space="preserve">سورة القمر </w:t>
      </w:r>
      <w:r>
        <w:rPr>
          <w:rtl w:val="true"/>
        </w:rPr>
        <w:t>(</w:t>
      </w:r>
      <w:r>
        <w:rPr/>
        <w:t>54</w:t>
      </w:r>
      <w:r>
        <w:rPr>
          <w:rtl w:val="true"/>
        </w:rPr>
        <w:t xml:space="preserve">): </w:t>
      </w:r>
      <w:r>
        <w:rPr>
          <w:rtl w:val="true"/>
        </w:rPr>
        <w:t xml:space="preserve">الآیات </w:t>
      </w:r>
      <w:r>
        <w:rPr/>
        <w:t>9</w:t>
      </w:r>
      <w:r>
        <w:rPr>
          <w:rtl w:val="true"/>
        </w:rPr>
        <w:t xml:space="preserve"> </w:t>
      </w:r>
      <w:r>
        <w:rPr>
          <w:rtl w:val="true"/>
        </w:rPr>
        <w:t xml:space="preserve">الی </w:t>
      </w:r>
      <w:r>
        <w:rPr/>
        <w:t>42</w:t>
      </w:r>
      <w:r>
        <w:rPr>
          <w:rtl w:val="true"/>
        </w:rPr>
        <w:t>]</w:t>
      </w:r>
      <w:bookmarkEnd w:id="99"/>
    </w:p>
    <w:p>
      <w:pPr>
        <w:pStyle w:val="Heading4"/>
        <w:numPr>
          <w:ilvl w:val="3"/>
          <w:numId w:val="1"/>
        </w:numPr>
        <w:rPr/>
      </w:pPr>
      <w:bookmarkStart w:id="100" w:name="__RefHeading___Toc14873075_73709187"/>
      <w:bookmarkStart w:id="101" w:name="_Toc38"/>
      <w:bookmarkEnd w:id="100"/>
      <w:r>
        <w:rPr>
          <w:rtl w:val="true"/>
        </w:rPr>
        <w:t>اشارة</w:t>
      </w:r>
      <w:bookmarkEnd w:id="101"/>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کَذَّبَتْ قَبْلَهُمْ قَوْمُ نُوحٍ فَکَذَّبُوا عَبْدَنٰا وَ قٰالُوا مَجْنُونٌ وَ اُزْدُجِرَ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رَبَّهُ أَنِّی مَغْلُوبٌ فَانْتَصِرْ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فَفَتَحْنٰا أَبْوٰابَ اَلسَّمٰاءِ بِمٰاءٍ مُنْهَمِرٍ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فَجَّرْنَا اَلْأَرْضَ عُیُوناً فَالْتَقَی اَلْمٰاءُ عَلیٰ أَمْرٍ قَدْ قُدِرَ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حَمَلْنٰاهُ عَلیٰ ذٰاتِ أَلْوٰاحٍ وَ دُسُرٍ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تَجْرِی بِأَعْیُنِنٰا جَزٰاءً لِمَنْ کٰانَ کُفِرَ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تَرَکْنٰاهٰا آیَةً فَهَلْ مِنْ مُدَّکِرٍ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فَکَیْفَ کٰانَ عَذٰابِی وَ نُذُرِ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یَسَّرْنَا اَلْقُرْآنَ لِلذِّکْرِ فَهَلْ مِنْ مُدَّکِرٍ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کَذَّبَتْ عٰادٌ فَکَیْفَ کٰانَ عَذٰابِی وَ نُذُرِ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أَرْسَلْنٰا عَلَیْهِمْ رِیحاً صَرْصَراً فِی یَوْمِ نَحْسٍ مُسْتَمِرٍّ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تَنْزِعُ اَلنّٰاسَ کَأَنَّهُمْ أَعْجٰازُ نَخْلٍ مُنْقَعِرٍ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فَکَیْفَ کٰانَ عَذٰابِی وَ نُذُرِ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یَسَّرْنَا اَلْقُرْآنَ لِلذِّکْرِ فَهَلْ مِنْ مُدَّکِرٍ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کَذَّبَتْ ثَمُودُ بِالنُّذُرِ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أَ بَشَراً مِنّٰا وٰاحِداً نَتَّبِعُهُ إِنّٰا إِذاً لَفِی ضَلاٰلٍ وَ سُعُرٍ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أُلْقِیَ اَلذِّکْرُ عَلَیْهِ مِنْ بَیْنِنٰا بَلْ هُوَ کَذّٰابٌ أَشِرٌ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سَیَعْلَمُونَ غَداً مَنِ اَلْکَذّٰابُ اَلْأَشِرُ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مُرْسِلُوا اَلنّٰاقَةِ فِتْنَةً لَهُمْ فَارْتَقِبْهُمْ وَ اِصْطَبِرْ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نَبِّئْهُمْ أَنَّ اَلْمٰاءَ قِسْمَةٌ بَیْنَهُمْ کُلُّ شِرْبٍ مُحْتَضَرٌ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فَنٰادَوْا صٰاحِبَهُمْ فَتَعٰاطیٰ فَعَقَرَ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فَکَیْفَ کٰانَ عَذٰابِی وَ نُذُرِ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أَرْسَلْنٰا عَلَیْهِمْ صَیْحَةً وٰاحِدَةً فَکٰانُوا کَهَشِیمِ اَلْمُحْتَظِرِ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یَسَّرْنَا اَلْقُرْآنَ لِلذِّکْرِ فَهَلْ مِنْ مُدَّکِرٍ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کَذَّبَتْ قَوْمُ لُوطٍ بِالنُّذُرِ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أَرْسَلْنٰا عَلَیْهِمْ حٰاصِباً إِلاّٰ آلَ لُوطٍ نَجَّیْنٰاهُمْ بِسَحَرٍ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نِعْمَةً مِنْ عِنْدِنٰا کَذٰلِکَ نَجْزِی مَنْ شَکَرَ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أَنْذَرَهُمْ بَطْشَتَنٰا فَتَمٰارَوْا بِالنُّذُرِ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رٰاوَدُوهُ عَنْ ضَیْفِهِ فَطَمَسْنٰا أَعْیُنَهُمْ فَذُوقُوا عَذٰابِی وَ نُذُرِ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صَبَّحَهُمْ بُکْرَةً عَذٰابٌ مُسْتَقِرٌّ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فَذُوقُوا عَذٰابِی وَ نُذُرِ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یَسَّرْنَا اَلْقُرْآنَ لِلذِّکْرِ فَهَلْ مِنْ مُدَّکِرٍ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جٰاءَ آلَ فِرْعَوْنَ اَلنُّذُرُ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کَذَّبُوا بِآیٰاتِنٰا کُلِّهٰا فَأَخَذْنٰاهُمْ أَخْذَ عَزِیزٍ مُقْتَدِرٍ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2" w:name="pg11957_169832"/>
      <w:bookmarkStart w:id="103" w:name="pg11957_169832"/>
      <w:bookmarkEnd w:id="103"/>
    </w:p>
    <w:p>
      <w:pPr>
        <w:pStyle w:val="Heading4"/>
        <w:numPr>
          <w:ilvl w:val="3"/>
          <w:numId w:val="1"/>
        </w:numPr>
        <w:rPr/>
      </w:pPr>
      <w:bookmarkStart w:id="104" w:name="pg11957_169832"/>
      <w:bookmarkStart w:id="105" w:name="__RefHeading___Toc14873077_73709187"/>
      <w:bookmarkStart w:id="106" w:name="_Toc39"/>
      <w:bookmarkEnd w:id="104"/>
      <w:bookmarkEnd w:id="105"/>
      <w:r>
        <w:rPr>
          <w:rtl w:val="true"/>
        </w:rPr>
        <w:t>(</w:t>
      </w:r>
      <w:r>
        <w:rPr>
          <w:rtl w:val="true"/>
        </w:rPr>
        <w:t>بیان</w:t>
      </w:r>
      <w:r>
        <w:rPr>
          <w:rtl w:val="true"/>
        </w:rPr>
        <w:t>)</w:t>
      </w:r>
      <w:bookmarkEnd w:id="106"/>
    </w:p>
    <w:p>
      <w:pPr>
        <w:pStyle w:val="BookText"/>
        <w:rPr/>
      </w:pPr>
      <w:r>
        <w:rPr>
          <w:rFonts w:ascii="IRNazanin" w:hAnsi="IRNazanin" w:eastAsia="IRNazanin"/>
          <w:color w:val="111111"/>
          <w:sz w:val="28"/>
          <w:sz w:val="28"/>
          <w:szCs w:val="28"/>
          <w:rtl w:val="true"/>
          <w:lang w:bidi="fa-IR"/>
        </w:rPr>
        <w:t>إشارة إلی بعض ما فیه مزدجر من أنباء الأمم الدارجة خص بالذکر من بینهم قوم نوح و عاد و ثمود و قوم لوط و آل فرعون فذکرهم بأنبائهم و أعاد علیهم إجمال ما قص علیهم سابقا من قصصهم و ما آل إلیه تکذیبهم بآیات الله و رسله من ألیم العذاب و هائل العقاب تقریرا لقوله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جٰاءَهُمْ مِنَ الْأَنْبٰاءِ مٰا فِیهِ مُزْدَجَرٌ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لتوکید التقریر و تمثیل ما فی هذه القصص الزاجرة من الزجر القارع للقلوب عقب کل واحدة من القصص بقوله خطابا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فَکَیْفَ کٰانَ عَذٰابِی وَ نُذُرِ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ثناه بذکر الغرض من الإنذار و التخویف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یَسَّرْنَا الْقُرْآنَ لِلذِّکْرِ فَهَلْ مِنْ مُدَّکِرٍ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کَذَّبَتْ قَبْلَهُمْ قَوْمُ نُوحٍ فَکَذَّبُوا عَبْدَنٰا وَ قٰالُوا مَجْنُونٌ وَ ازْدُجِرَ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التکذیب الأول منزل منزلة اللازم أی فعلت التکذیب،و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فَکَذَّبُوا عَبْدَنٰا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إلخ،تفسیره کما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نٰادیٰ نُوحٌ رَبَّهُ فَقٰالَ</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الخ</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بالتکذیب الأول التکذیب المطلق و هو تکذیبهم بالرسل و بالثانی التکذیب بنوح خاصة کقوله فی سورة الشعراء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کَذَّبَتْ قَوْمُ نُوحٍ الْمُرْسَلِینَ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الشعراء</w:t>
      </w:r>
      <w:r>
        <w:rPr>
          <w:rFonts w:eastAsia="IRNazanin" w:cs="IRNazanin"/>
          <w:color w:val="111111"/>
          <w:sz w:val="28"/>
          <w:szCs w:val="28"/>
          <w:rtl w:val="true"/>
          <w:lang w:bidi="fa-IR"/>
        </w:rPr>
        <w:t>:</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کذبت قوم نوح المرسلین فترتب علیه تکذیبهم لنوح،و هو وجه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بتفریع التکذب علی التکذیب الإشارة إلی کونه تکذیبا إثر تکذیب بطول زمان دعوته فکلما انقرض قرن منهم مکذب جاء بعدهم قرن آخر مکذب،و هو معنی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مثله قول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بالتکذیب الأول قصده و بالثانی فعله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فَکَذَّبُوا عَبْدَنٰا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التعبیر عن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مثل المقام تجلیل لمقامه و تعظیم لأمره و إشارة إلی أن تکذیبهم له یرجع إلیه تعالی لأنه عبد لا یملک شیئا و ما له فهو 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مَجْنُونٌ وَ ازْدُجِرَ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بالازدجار زجر الجن له أثر الجنون،و المعنی</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 یقتصروا علی مجرد التکذیب بل نسبوه إلی الجنون فقالوا هو مجنون و ازدجره الجن فلا یتکلم إلا عن زجر و لیس کلامه من الوحی السماوی فی شیء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الفاعل المحذوف للازدجار هو القوم،و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ازدجره القوم عن الدعوة و التبلیغ بأنواع الإیذاء و التخویف،و لعل المعنی الأول أظهر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رَبَّهُ أَنِّی مَغْلُوبٌ فَانْتَصِرْ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الانتصار الانتقام،و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أَنِّی مَغْلُوبٌ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بالقهر و التحکم دون الحجة،و هذا الدعاء تلخیص لتفصیل دعائه،و تفصیل دعائه مذکور فی سورة نوح و تفصیل حججه فی سورة هود و غیرها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فَفَتَحْنٰا أَبْوٰابَ السَّمٰاءِ بِمٰاءٍ مُنْهَمِرٍ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فی المجمع،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الهمر صب الدمع و الماء بشدة،و الانهمار الانصباب،انتهی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فتح أبواب السماء و هی الجو بماء منصب استعارة تمثیلیة عن شدة انصباب الماء و جریان المطر متوالیا کأنه مدخر وراء باب مسدود یمنع عن انصبابه ففتح الباب فانصب أشد ما یکون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فَجَّرْنَا الْأَرْضَ عُیُوناً فَالْتَقَی الْمٰاءُ عَلیٰ أَمْرٍ قَدْ 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فی 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التفجیر تشقیق الأرض عن الماء،و العیون جمع عین الماء و هو ما یفور من الأرض مستدیرا کاستدارة عین الحیوان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جعلنا الأرض عیونا منفجرة عن الماء تجری جریانا متوافقا متتابعا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فَالْتَقَی الْمٰاءُ عَلیٰ أَمْرٍ قَدْ 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فالتقی الماءان ماء السماء و ماء الأرض مستقرا علی أمر قدره الله تعالی أی حسب ما قدر من غیر نقیصة و لا زیادة و لا عجل و لا مهل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فالماء اسم جنس أرید به ماء السماء و ماء الأرض و لذلک لم یثن،و المراد بأمر قد قدر الصفة التی قدرها الله لهذا الطوفان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حَمَلْنٰاهُ عَلیٰ ذٰاتِ أَلْوٰاحٍ وَ دُسُرٍ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بذات الألواح و الدسر السفینة، و الألواح جمع لوح و هو الخشبة التی یرکب بعضها علی بعض فی السفینة،و الدسر جمع دسار و دسر و هو المسمار الذی تشد بها الألواح فی السفینة،و قیل فیه معان أخر لا تلائم الآیة تلک الملاءمة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تَجْرِی بِأَعْیُنِنٰا جَزٰاءً لِمَنْ کٰانَ کُفِرَ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تجری السفینة علی الماء المحیط بالأرض بأنواع من مراقبتنا و حفظنا و حراستنا،و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تجری بأعین أولیائنا و من وکلناه بها من الملائکة</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جَزٰاءً لِمَنْ کٰانَ کُفِرَ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جریان السفینة کذلک و فیه نجاة من فیها من الهلاک لیکون جزاء لمن کان کفر به و هو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کفر به و بدعوته قومه،فالآیة فی معنی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نَجَّیْنٰاهُ وَ أَهْلَهُ مِنَ الْکَرْبِ الْعَظِیمِ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إلی أن قال</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إِنّٰا کَذٰلِکَ نَجْزِی الْمُحْسِنِینَ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تَرَکْنٰاهٰا آیَةً فَهَلْ مِنْ مُدَّکِرٍ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تَرَکْنٰاهٰا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للسفینة علی ما یفیده السیاق و اللام للقسم،و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أقسم لقد أبقینا تلک السفینة التی نجینا بها نوحا و الذین معه،و جعلناها آیة یعتبر بها من اعتبر فهل من متذکر یتذکر بها وحدانیته تعالی و أن دعوة أنبیائه حق،و أن أخذه ألیم شدید؟و لازم هذا المعنی بقاء السفینة إلی حین نزول هذه الآیات علامة دالة علی واقعة الطوفان مذکرة لها،و قد قال بعضهم فی تفسیر الآیة علی ما نقل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أبقی الله سفینة نوح علی الجودی حتی أدرکها أوائل هذه الأمة </w:t>
      </w:r>
      <w:r>
        <w:rPr>
          <w:rStyle w:val="FootnoteAnchor"/>
          <w:rtl w:val="true"/>
        </w:rPr>
        <w:footnoteReference w:id="6"/>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أوردنا فی تفسیر سورة هود فی آخر الأبحاث حول قصة نوح خبر أنهم عثروا فی بعض قلل جبل آراراط و هو الجودی قطعات أخشاب من سفینة متلاشیة وقعت هناک،فراجع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تَرَکْنٰاهٰا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مر من القصة بما أنها 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فَکَیْفَ کٰانَ عَذٰابِی وَ 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النذر جمع نذیر بمعنی الإنذار،و قیل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مصدر بمعنی الإنذار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ناقصة و اسمها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عَذٰابِی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خبرها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فَکَیْفَ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یمکن أن تکون تامة فاعلها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عَذٰابِی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فَکَیْفَ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حالا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کیف کان فالاستفهام للتهویل یسجل به شدة العذاب و صدق الإنذار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یَسَّرْنَا الْقُرْآنَ لِلذِّکْرِ فَهَلْ مِنْ مُدَّکِرٍ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التیسیر التسهیل و تیسیر القرآن للذکر هو إلقاؤه علی نحو یسهل فهم مقاصده للعامی و الخاصی و الأفهام البسیطة و المتعمقة کل علی مقدار فهمه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یمکن أن یراد به تنزیل حقائقه العالیة و مقاصده المرتفعة عن أفق الأفهام العادیة إلی مرحلة التکلیم العربی تناله عامة الأفهام کما یستفاد من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جَعَلْنٰاهُ قُرْآناً عَرَبِیًّا لَعَلَّکُمْ تَعْقِلُونَ  وَ إِنَّهُ فِی أُمِّ الْکِتٰابِ لَدَیْنٰا لَعَلِیٌّ حَکِیمٌ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المراد بالذکر ذکره تعالی بأسمائه أو صفاته أو أفعاله،قال فی المفردات،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الذکر تارة یقال و یراد به هیئة للنفس بها یمکن للإنسان أن یحفظ ما یقتنیه من المعرفة و هو کالحفظ </w:t>
      </w:r>
    </w:p>
    <w:p>
      <w:pPr>
        <w:pStyle w:val="BookText"/>
        <w:rPr/>
      </w:pPr>
      <w:r>
        <w:rPr>
          <w:rFonts w:ascii="IRNazanin" w:hAnsi="IRNazanin" w:eastAsia="IRNazanin"/>
          <w:color w:val="111111"/>
          <w:sz w:val="28"/>
          <w:sz w:val="28"/>
          <w:szCs w:val="28"/>
          <w:rtl w:val="true"/>
          <w:lang w:bidi="fa-IR"/>
        </w:rPr>
        <w:t>إلا أن الحفظ یقال اعتبارا بإحرازه،و الذکر یقال اعتبارا باستحضاره و تارة یقال لحضور الشیء القلب أو القول، و لذلک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 ذکران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بالقلب و ذکر باللسان و کل واحد منهما ضربان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عن نسیان و ذکر لا عن نسیان بل عن إدامة الحفظ،و کل قول یقال له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معنی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أقسم لقد سهلنا القرآن لأن یتذکر به،فیذکر الله تعالی و شئونه، فهل من متذکر یتذکر به فیؤمن بالله و یدین بما یدعو إلیه من الدین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فالآیة دعوة عامة إلی التذکر بالقرآن بعد تسجیل صدق الإنذار و شدة العذاب الذی أنذر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کَذَّبَتْ عٰادٌ فَکَیْفَ کٰانَ عَذٰابِی وَ نُذُرِ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شروع فی قصة أخری من القصص التی فیها الازدجار و لم یعطف علی ما قبلها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مثلها القصص الآتیة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کل واحدة من هذه القصص مستقلة کافیة فی الزجر و الردع و العظة لو اتعظوا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فَکَیْفَ کٰانَ عَذٰابِی وَ نُذُرِ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مسوق لتوجیه قلوب السامعین إلی ما یلقی إلیهم من کیفیة العذاب الهائل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أَرْسَلْنٰا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إلخ،و لیس مسوقا للتهویل و تسجیل شدة العذاب و صدق الإنذار کسابقه و إلا لتکرر قوله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فَکَیْفَ کٰانَ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إلخ،کذا قیل و هو وجه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أَرْسَلْنٰا عَلَیْهِمْ رِیحاً صَرْصَراً فِی یَوْمِ نَحْسٍ مُسْتَمِرٍّ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بیان لما استفهم عنه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فَکَیْفَ کٰانَ عَذٰابِی وَ نُذُرِ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الصرصر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ما فی المجمع،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الریح الشدیدة الهبوب،و النحس بالفتح فالسکون مصدر کالنحوسة بمعنی الشؤم،و مُسْتَمِرٍّ صفة لنحس،و معنی إرسال الریح فی یوم نحس مستمر إرسالها فی یوم متلبس بالنحوسة و الشأمة بالنسبة إلیهم المستمرة علیهم لا یرجی فیه خیر لهم و لا نجاة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بالیوم قطعة من الزمان لا الیوم الذی یساوی سبع الأسبوع لقوله تعالی فی موضع آخر من کلامه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فَأَرْسَلْنٰا عَلَیْهِمْ رِیحاً صَرْصَراً فِی أَیّٰامٍ نَحِسٰاتٍ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حم السجدة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و فی موضع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سَخَّرَهٰا عَلَیْهِمْ سَبْعَ لَیٰالٍ وَ ثَمٰانِیَةَ أَیّٰامٍ حُسُوماً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الحاقة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فسر بعضهم النحس بالبرد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تَنْزِعُ النّٰاسَ کَأَنَّهُمْ أَعْجٰازُ نَخْلٍ مُنْقَعِرٍ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ضمیر راجع إلی </w:t>
      </w:r>
      <w:bookmarkStart w:id="107" w:name="pg11957_169836"/>
    </w:p>
    <w:p>
      <w:pPr>
        <w:pStyle w:val="BookText"/>
        <w:rPr/>
      </w:pPr>
      <w:bookmarkEnd w:id="107"/>
      <w:r>
        <w:rPr>
          <w:rFonts w:ascii="IRNazanin" w:hAnsi="IRNazanin" w:eastAsia="IRNazanin"/>
          <w:color w:val="111111"/>
          <w:sz w:val="28"/>
          <w:sz w:val="28"/>
          <w:szCs w:val="28"/>
          <w:rtl w:val="true"/>
          <w:lang w:bidi="fa-IR"/>
        </w:rPr>
        <w:t>الریح أی تنزع الریح الناس من الأرض،و أعجاز النخل أسافله،و المنقعر المقلوع من أصله،و المعنی ظاهر،و فی الآیة إشعار ببسطة القوم أجساما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فَکَیْفَ کٰانَ عَذٰابِی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مُدَّکِرٍ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تفسیر الآیتین</w:t>
      </w:r>
      <w:r>
        <w:rPr>
          <w:rFonts w:eastAsia="Amiri" w:cs="Amiri" w:ascii="Amiri" w:hAnsi="Amiri"/>
          <w:color w:val="111111"/>
          <w:sz w:val="28"/>
          <w:szCs w:val="28"/>
          <w:rtl w:val="true"/>
          <w:lang w:bidi="ar-SA"/>
        </w:rPr>
        <w:t>.</w:t>
      </w:r>
    </w:p>
    <w:p>
      <w:pPr>
        <w:pStyle w:val="Heading4"/>
        <w:numPr>
          <w:ilvl w:val="3"/>
          <w:numId w:val="1"/>
        </w:numPr>
        <w:rPr/>
      </w:pPr>
      <w:bookmarkStart w:id="108" w:name="__RefHeading___Toc14873079_73709187"/>
      <w:bookmarkStart w:id="109" w:name="_Toc40"/>
      <w:bookmarkEnd w:id="108"/>
      <w:r>
        <w:rPr>
          <w:rtl w:val="true"/>
        </w:rPr>
        <w:t>(</w:t>
      </w:r>
      <w:r>
        <w:rPr>
          <w:rtl w:val="true"/>
        </w:rPr>
        <w:t>کلام فی سعادة الأیام و نحوستها و الطیرة و الفأل فی فصول</w:t>
      </w:r>
      <w:r>
        <w:rPr>
          <w:rtl w:val="true"/>
        </w:rPr>
        <w:t>)</w:t>
      </w:r>
      <w:bookmarkEnd w:id="109"/>
    </w:p>
    <w:p>
      <w:pPr>
        <w:pStyle w:val="Heading5"/>
        <w:numPr>
          <w:ilvl w:val="4"/>
          <w:numId w:val="1"/>
        </w:numPr>
        <w:rPr/>
      </w:pPr>
      <w:bookmarkStart w:id="110" w:name="__RefHeading___Toc14873081_73709187"/>
      <w:bookmarkStart w:id="111" w:name="_Toc41"/>
      <w:bookmarkEnd w:id="110"/>
      <w:r>
        <w:rPr/>
        <w:t>1</w:t>
      </w:r>
      <w:r>
        <w:rPr>
          <w:rtl w:val="true"/>
        </w:rPr>
        <w:t>-</w:t>
      </w:r>
      <w:r>
        <w:rPr>
          <w:rtl w:val="true"/>
        </w:rPr>
        <w:t>فی سعادة الأیام و نحوستها</w:t>
      </w:r>
      <w:r>
        <w:rPr>
          <w:rtl w:val="true"/>
        </w:rPr>
        <w:t>:</w:t>
      </w:r>
      <w:bookmarkEnd w:id="111"/>
    </w:p>
    <w:p>
      <w:pPr>
        <w:pStyle w:val="BookText"/>
        <w:rPr/>
      </w:pPr>
      <w:r>
        <w:rPr>
          <w:rFonts w:ascii="IRNazanin" w:hAnsi="IRNazanin" w:eastAsia="IRNazanin"/>
          <w:color w:val="111111"/>
          <w:sz w:val="28"/>
          <w:sz w:val="28"/>
          <w:szCs w:val="28"/>
          <w:rtl w:val="true"/>
          <w:lang w:bidi="fa-IR"/>
        </w:rPr>
        <w:t>نحوسة الیوم أو أی مقدار من الزمان أن لا یعقب الحوادث الواقعة فیه إلا الشر و لا یکون الأعمال أو نوع خاص من الأعمال فیه مبارکة لعاملها،و سعادته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سبیل لنا إلی إقامة البرهان علی سعادة یوم من الأیام أو زمان من الأزمنة و لا نحوسته و طبیعة الزمان المقداریة متشابهة الأجزاء و الأبعاض،و لا إحاطة لنا بالعلل و الأسباب الفاعلة المؤثرة فی حدوث الحوادث و کینونة الأعمال حتی یظهر لنا دوران الیوم أو القطعة من الزمان من علل و أسباب تقتضی سعادته أو نحوسته،و لذلک کانت التجربة الکافیة غیر متأتیة لتوقفها علی تجرد الموضوع لأثره حتی یعلم أن الأثر أثره و هو غیر معلوم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مر بعینه لم یکن لنا سبیل إلی إقامة البرهان علی نفی السعادة و النحوسة کما لم یکن سبیل إلی الإثبات و إن کان الثبوت بعیدا فالبعد غیر الاستحالة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بحسب النظر العقلی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بحسب النظر الشرعی ففی الکتاب ذکر من النحوسة و ما یقابلها،قال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أَرْسَلْنٰا عَلَیْهِمْ رِیحاً صَرْصَراً فِی یَوْمِ نَحْسٍ مُسْتَمِرٍّ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القمر</w:t>
      </w:r>
      <w:r>
        <w:rPr>
          <w:rFonts w:eastAsia="IRNazanin" w:cs="IRNazanin"/>
          <w:color w:val="111111"/>
          <w:sz w:val="28"/>
          <w:szCs w:val="28"/>
          <w:rtl w:val="true"/>
          <w:lang w:bidi="fa-IR"/>
        </w:rPr>
        <w:t>:</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فَأَرْسَلْنٰا عَلَیْهِمْ رِیحاً صَرْصَراً فِی أَیّٰامٍ نَحِسٰاتٍ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 السجدة</w:t>
      </w:r>
      <w:r>
        <w:rPr>
          <w:rFonts w:eastAsia="IRNazanin" w:cs="IRNazanin"/>
          <w:color w:val="111111"/>
          <w:sz w:val="28"/>
          <w:szCs w:val="28"/>
          <w:rtl w:val="true"/>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،لکن لا یظهر من سیاق القصة و دلالة الآیتین أزید من کون النحوسة و الشؤم خاصة بنفس الزمان الذی کانت تهب علیهم فیه الریح عذابا و هو سبع لیال و ثمانیة أیام متوالیة یستمر علیهم فیها العذاب من غیر أن تدور بدوران الأسابیع و هو ظاهر و إلا کان جمیع الزمان نحسا،و لا بدوران الشهور و السنین</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الْکِتٰابِ الْمُبِینِ  إِنّٰا أَنْزَلْنٰاهُ فِی لَیْلَةٍ مُبٰارَکَةٍ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الدخان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،و المراد بها لیلة القدر التی یصفها الله تعالی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لَیْلَةُ الْقَدْرِ خَیْرٌ مِنْ أَلْفِ شَهْرٍ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القدر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،و ظاهر </w:t>
      </w:r>
    </w:p>
    <w:p>
      <w:pPr>
        <w:pStyle w:val="BookText"/>
        <w:rPr/>
      </w:pPr>
      <w:r>
        <w:rPr>
          <w:rFonts w:ascii="Amiri" w:hAnsi="Amiri" w:eastAsia="Amiri" w:cs="Amiri"/>
          <w:color w:val="111111"/>
          <w:sz w:val="28"/>
          <w:sz w:val="28"/>
          <w:szCs w:val="28"/>
          <w:rtl w:val="true"/>
          <w:lang w:bidi="ar-SA"/>
        </w:rPr>
        <w:t>أن مبارکة هذه اللیلة و سعادتها إنما هی بمقارنتها نوعا من المقارنة لأمور عظام من الإفاضات الباطنیة الإلهیة و أفاعیل معنویة کإبرام القضاء و نزول الملائکة و الروح و کونها سلاما،قال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فِیهٰا یُفْرَقُ کُلُّ أَمْرٍ حَکِیمٍ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الدخان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تَنَزَّلُ الْمَلاٰئِکَةُ وَ الرُّوحُ فِیهٰا بِإِذْنِ رَبِّهِمْ مِنْ کُلِّ أَمْرٍ  سَلاٰمٌ هِیَ حَتّٰی مَطْلَعِ الْفَجْرِ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القدر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یئول معنی مبارکتها و سعادتها إلی فضل العبادة و النسک فیها و غزارة ثوابها و قرب العنایة الإلهیة فیها من المتوجهین إلی ساحة العزة و الکبریاء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السنة فهناک روایات کثیرة جدا فی السعد و النحس من أیام الأسبوع و من أیام الشهور العربیة و من أیام شهور الفرس و من أیام الشهور الرومیة،و هی روایات بالغة فی الکثرة مودعة فی جوامع الحدیث </w:t>
      </w:r>
      <w:r>
        <w:rPr>
          <w:rStyle w:val="FootnoteAnchor"/>
          <w:rtl w:val="true"/>
        </w:rPr>
        <w:footnoteReference w:id="7"/>
      </w:r>
      <w:r>
        <w:rPr>
          <w:rFonts w:ascii="IRNazanin" w:hAnsi="IRNazanin" w:eastAsia="IRNazanin"/>
          <w:color w:val="111111"/>
          <w:sz w:val="28"/>
          <w:sz w:val="28"/>
          <w:szCs w:val="28"/>
          <w:rtl w:val="true"/>
          <w:lang w:bidi="fa-IR"/>
        </w:rPr>
        <w:t>أکثرها ضعاف من مراسیل و مرفوعات و إن کان فیها ما لا یخلو من اعتبار من حیث إسنادها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الروایات العادة للأیام النحسة کیوم الأربعاء و الأربعاء لا تدور </w:t>
      </w:r>
      <w:r>
        <w:rPr>
          <w:rStyle w:val="FootnoteAnchor"/>
          <w:rtl w:val="true"/>
        </w:rPr>
        <w:footnoteReference w:id="8"/>
      </w:r>
      <w:r>
        <w:rPr>
          <w:rFonts w:ascii="IRNazanin" w:hAnsi="IRNazanin" w:eastAsia="IRNazanin"/>
          <w:color w:val="111111"/>
          <w:sz w:val="28"/>
          <w:sz w:val="28"/>
          <w:szCs w:val="28"/>
          <w:rtl w:val="true"/>
          <w:lang w:bidi="fa-IR"/>
        </w:rPr>
        <w:t>و سبعة أیام من کل شهر عربی و یومین من کل شهر رومی و نحو ذلک،ففی کثیر منها و خاصة فیما یتعرض لنحوسة أیام الأسبوع و أیام الشهور العربیة تعلیل نحوسة الیوم بوقوع حوادث مرة غیر مطلوبة بحسب المذاق الدینی کرحلة النبی ص و شهادة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إلقاء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النار و نزول العذاب بأمة کذا و خلق النار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معلوم أن فی عدها نحسة مشئومة و تجنب اقتراب الأمور المطلوبة و طلب الحوائج التی یلتذ الإنسان بالحصول علیها فیها تحکیما للتقوی و تقویة للروح الدینیة و فی عدم الاعتناء و الاهتمام بها و الاسترسال فی الاشتغال بالسعی فی کل ما تهواه النفس فی أی وقت کان إضرابا عن الحق و هتکا لحرمة الدین و إزراء لأولیائه فتئول نحوسة هذه الأیام إلی جهات من الشقاء المعنوی منبعثة عن علل و أسباب اعتباریة مرتبطة نوعا من الارتباط بهذه الأیام تفید نوعا من الشقاء الدینی علی من لا یعتنی بأمرها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قد ورد فی عدة من هذه الروایات الاعتصام بالله بصدقة أو صوم أو دعاء أو قراءة شیء من القرآن أو غیر ذلک لدفع نحوسة هذه الأیام کما</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مجالس ابن الشیخ،بإسناده </w:t>
      </w:r>
    </w:p>
    <w:p>
      <w:pPr>
        <w:pStyle w:val="BookText"/>
        <w:rPr/>
      </w:pPr>
      <w:r>
        <w:rPr>
          <w:rFonts w:ascii="IRNazanin" w:hAnsi="IRNazanin" w:eastAsia="IRNazanin"/>
          <w:color w:val="111111"/>
          <w:sz w:val="28"/>
          <w:sz w:val="28"/>
          <w:szCs w:val="28"/>
          <w:rtl w:val="true"/>
          <w:lang w:bidi="fa-IR"/>
        </w:rPr>
        <w:t>عن سهل بن یعقوب الملقب بأبی نواس عن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سیدی فی أکثر هذه الأیام قواطع عن المقاصد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ذکر فیها من النحس و المخاوف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فتدلنی علی الاحتراز من المخاوف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فإنما تدعونی الضرورة إلی التوجه فی الحوائج فیها؟فقال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سهل إن لشیعتنا بولایتنا لعصمة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سلکوا بها فی لجة البحار الغامرة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سباسب </w:t>
      </w:r>
      <w:r>
        <w:rPr>
          <w:rStyle w:val="FootnoteAnchor"/>
          <w:rtl w:val="true"/>
        </w:rPr>
        <w:footnoteReference w:id="9"/>
      </w:r>
      <w:r>
        <w:rPr>
          <w:rFonts w:ascii="IRNazanin" w:hAnsi="IRNazanin" w:eastAsia="IRNazanin"/>
          <w:color w:val="111111"/>
          <w:sz w:val="28"/>
          <w:sz w:val="28"/>
          <w:szCs w:val="28"/>
          <w:rtl w:val="true"/>
          <w:lang w:bidi="fa-IR"/>
        </w:rPr>
        <w:t>البیداء الغائرة بین سباع و ذئاب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أعادی الجن و الإنس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لآمنوا من مخاوفهم بولایتهم لنا،فثق بالله عز و جل و أخلص فی الولاء لأئمتک الطاهرین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توجه حیث شئت و اقصد ما شئت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بشیء من القرآن و الدعاء أن یقرأه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یدفع به النحوسة و الشأمة و یقصد ما 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الخصال،بإسناده عن محمد بن ریاح الفلاح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أبا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یحتجم یوم الجمعة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 تحتجم یوم الجمعة؟قال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أقرأ آیة الکرسی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هاج بک الدم لیلا کان أو نهارا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فاقرأ آیة الکرسی و احتجم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الخصال،أیضا بإسناده عن محمد بن أحمد الدقاق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إلی أبی الحسن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أسأله عن الخروج یوم الأربعاء لا تدور،فکتب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خرج یوم الأربعاء لا تدور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خلافا علی أهل الطیرة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وقی من کل آفة و عوفی من کل عاهة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قضی الله له حاجته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کتب إلیه مرة أخری یسأله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الحجامة یوم الأربعاء لا تدور،فکتب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احتجم فی یوم الأربعاء لا تدور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خلافا علی أهل الطیرة عوفی من کل آفة،و وقی من کل عاهة،و لم </w:t>
      </w:r>
      <w:r>
        <w:rPr>
          <w:rStyle w:val="FootnoteAnchor"/>
          <w:rtl w:val="true"/>
        </w:rPr>
        <w:footnoteReference w:id="10"/>
      </w:r>
      <w:r>
        <w:rPr>
          <w:rFonts w:ascii="IRNazanin" w:hAnsi="IRNazanin" w:eastAsia="IRNazanin"/>
          <w:color w:val="111111"/>
          <w:sz w:val="28"/>
          <w:sz w:val="28"/>
          <w:szCs w:val="28"/>
          <w:rtl w:val="true"/>
          <w:lang w:bidi="fa-IR"/>
        </w:rPr>
        <w:t>تخضر محاجمه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معناها ما فی تحف العقول،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الحسین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أبی الحسن علی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نکبت إصبعی و تلقانی راکب و صدم کتفی،و دخلت فی زحمه فخرقوا علی بعض ثیابی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کفانی الله شرک من یوم فما أیشمک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حسن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أنت تغشانا ترمی بذنبک من لا ذنب له؟</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فأثاب إلی عقلی و تبینت خطئی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مولای أستغفر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 حسن ما ذنب الأیام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صرتم تتشاءمون بها إذا جوزیتم بأعمالکم فیها؟قال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أستغفر الله أبدا،و هی توبتی یا بن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ینفعکم و لکن الله یعاقبکم بذمها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لا ذم علیها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ما علمت یا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الله هو المثیب و المعاقب و المجازی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بالأعمال عاجلا و آجلا؟قلت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یا مولای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تجعل للأیام صنعا فی حکم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یا مولای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الروایات 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لها نظائر فی معناها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یستفاد منها أن الملاک فی نحوسة هذه الأیام النحسات هو تطیر عامة الناس بها و للتطیر تأثیر نفسانی کما سیأتی،و هذه الروایات تعالج نحوستها التی تأتیها من قبل الطیرة بصرف النفس عن الطیرة إن قوی الإنسان علی ذلک،و بالالتجاء إلی الله سبحانه و الاعتصام به بقرآن یتلوه أو دعاء یدعو به إن لم یقو علیه بنفسه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حمل بعضهم هذه الروایات المسلمة لنحوسة بعض الأیام علی التقیة،و لیس بذاک البعید فإن التشاؤم و التفاؤل بالأزمنة و الأمکنة و الأوضاع و الأحوال من خصائص العامة یوجد منه عندهم شیء کثیر عند الأمم و الطوائف المختلفة علی تشتتهم و تفرقهم منذ القدیم إلی یومنا و کان بین الناس حتی خواصهم فی الصدر الأول فی ذلک روایات دائرة یسندونها إلی النبی ص لا یسع لأحد أن یردها</w:t>
      </w:r>
    </w:p>
    <w:p>
      <w:pPr>
        <w:pStyle w:val="BookText"/>
        <w:rPr/>
      </w:pPr>
      <w:r>
        <w:rPr>
          <w:rFonts w:ascii="IRNazanin" w:hAnsi="IRNazanin" w:eastAsia="IRNazanin"/>
          <w:color w:val="111111"/>
          <w:sz w:val="28"/>
          <w:sz w:val="28"/>
          <w:szCs w:val="28"/>
          <w:rtl w:val="true"/>
          <w:lang w:bidi="fa-IR"/>
        </w:rPr>
        <w:t>کما فی کتاب المسلسلات،بإسناده عن الفضل بن الربیع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یوما مع مولای المأمون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فأردنا الخروج یوم الأربعاء فقال المأمون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مکروه سمعت أبی الرشید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المهدی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المنصور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أبی محمد بن علی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أبی علیا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أبی عبد الله بن عباس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رسول الله ص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آخر الأربعاء فی الشهر یوم نحس مستمر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الروایات الدالة علی الأیام السعیدة من الأسبوع و غیرها فالوجه فیها نظیر ما تقدمت إلیه الإشارة فی الأخبار الدالة علی نحوستها من الوجه الأول فإن فی هذه الأخبار تعلیل برکة ما عده من الأیام السعیدة بوقوع حوادث متبرکة عظیمة فی نظر الدین کولادة النبی ص و بعثته</w:t>
      </w:r>
    </w:p>
    <w:p>
      <w:pPr>
        <w:pStyle w:val="BookText"/>
        <w:rPr/>
      </w:pPr>
      <w:r>
        <w:rPr>
          <w:rFonts w:ascii="IRNazanin" w:hAnsi="IRNazanin" w:eastAsia="IRNazanin"/>
          <w:color w:val="111111"/>
          <w:sz w:val="28"/>
          <w:sz w:val="28"/>
          <w:szCs w:val="28"/>
          <w:rtl w:val="true"/>
          <w:lang w:bidi="fa-IR"/>
        </w:rPr>
        <w:t>و کما 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بارک لأمتی فی بکورها یوم سبتها و خمیسها ،</w:t>
      </w:r>
    </w:p>
    <w:p>
      <w:pPr>
        <w:pStyle w:val="BookText"/>
        <w:rPr/>
      </w:pPr>
      <w:r>
        <w:rPr>
          <w:rFonts w:ascii="IRNazanin" w:hAnsi="IRNazanin" w:eastAsia="IRNazanin"/>
          <w:color w:val="111111"/>
          <w:sz w:val="28"/>
          <w:sz w:val="28"/>
          <w:szCs w:val="28"/>
          <w:rtl w:val="true"/>
          <w:lang w:bidi="fa-IR"/>
        </w:rPr>
        <w:t>و ما 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الله ألان الحدید لداود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الثلاثاء،و أن النبی ص کان یخرج للسفر یوم الجمعة،و أن الأحد من أسماء الله تعالی</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فتبین مما تقدم علی طوله أن الأخبار الواردة فی سعادة الأیام و نحوستها لا تدل علی أزید </w:t>
      </w:r>
      <w:bookmarkStart w:id="112" w:name="pg11957_169840"/>
    </w:p>
    <w:p>
      <w:pPr>
        <w:pStyle w:val="BookText"/>
        <w:rPr/>
      </w:pPr>
      <w:bookmarkEnd w:id="112"/>
      <w:r>
        <w:rPr>
          <w:rFonts w:ascii="IRNazanin" w:hAnsi="IRNazanin" w:eastAsia="IRNazanin"/>
          <w:color w:val="111111"/>
          <w:sz w:val="28"/>
          <w:sz w:val="28"/>
          <w:szCs w:val="28"/>
          <w:rtl w:val="true"/>
          <w:lang w:bidi="fa-IR"/>
        </w:rPr>
        <w:t>من ابتنائهما علی حوادث مرتبطة بالدین توجب حسنا و قبحا بحسب الذوق الدینی أو بحسب تأثیر النفوس،و أما اتصاف الیوم أو أی قطعة من الزمان بصفة المیمنة أو المشأمة و اختصاصه بخواص تکوینیة عن علل و أسباب طبیعیة تکوینیة فلا،و ما کان من الأخبار ظاهرا فی خلاف ذلک فإما محمول علی التقیة أو لا اعتماد علیه</w:t>
      </w:r>
      <w:r>
        <w:rPr>
          <w:rFonts w:eastAsia="IRNazanin" w:cs="IRNazanin"/>
          <w:color w:val="111111"/>
          <w:sz w:val="28"/>
          <w:szCs w:val="28"/>
          <w:rtl w:val="true"/>
          <w:lang w:bidi="fa-IR"/>
        </w:rPr>
        <w:t>.</w:t>
      </w:r>
    </w:p>
    <w:p>
      <w:pPr>
        <w:pStyle w:val="Heading5"/>
        <w:numPr>
          <w:ilvl w:val="4"/>
          <w:numId w:val="1"/>
        </w:numPr>
        <w:rPr/>
      </w:pPr>
      <w:bookmarkStart w:id="113" w:name="__RefHeading___Toc14873083_73709187"/>
      <w:bookmarkStart w:id="114" w:name="_Toc42"/>
      <w:bookmarkEnd w:id="113"/>
      <w:r>
        <w:rPr/>
        <w:t>2</w:t>
      </w:r>
      <w:r>
        <w:rPr>
          <w:rtl w:val="true"/>
        </w:rPr>
        <w:t>-</w:t>
      </w:r>
      <w:r>
        <w:rPr>
          <w:rtl w:val="true"/>
        </w:rPr>
        <w:t>فی سعادة الکواکب و نحوستها</w:t>
      </w:r>
      <w:bookmarkEnd w:id="114"/>
    </w:p>
    <w:p>
      <w:pPr>
        <w:pStyle w:val="BookText"/>
        <w:rPr/>
      </w:pPr>
      <w:r>
        <w:rPr>
          <w:rFonts w:ascii="IRNazanin" w:hAnsi="IRNazanin" w:eastAsia="IRNazanin"/>
          <w:color w:val="111111"/>
          <w:sz w:val="28"/>
          <w:sz w:val="28"/>
          <w:szCs w:val="28"/>
          <w:rtl w:val="true"/>
          <w:lang w:bidi="fa-IR"/>
        </w:rPr>
        <w:t>و تأثیر الأوضاع السماویة فی الحوادث الأرضیة سعادة و نحوسة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الکلام فی ذلک من حیث النظر العقلی کالکلام فی سعادة الأیام و نحوستها فلا سبیل إلی إقامة البرهان علی شیء من ذلک کسعادة الشمس و المشتری و قران السعدین و نحوسة المریخ و قران النحسین و القمر فی العقرب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کان القدماء من منجمی الهند یرون للحوادث الأرضیة ارتباطا بالأوضاع السماویة مطلقا أعم من أوضاع الثوابت و السیارات،و غیرهم یری ذلک بین الحوادث و بین أوضاع السیارات السبع دون الثوابت و أوردوا لأوضاعها المختلفة خواص و آثارا تسمی بأحکام النجوم یرون عند تحقق کل وضع أنه یعقب وقوع آثاره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القوم بین قائل بأن الأجرام الکوکبیة موجودات ذوات نفوس حیة مریدة تفعل أفاعیلها بالعلیة الفاعلیة،و قائل بأنها أجرام غیر ذات نفس تؤثر أثرها بالعلیة الفاعلیة، أو هی معدات لفعله تعالی و هو الفاعل للحوادث أو أن الکواکب و أوضاعها علامات للحوادث من غیر فاعلیة و لا إعداد،أو أنه لا شیء من هذه الارتباطات بینها و بین الحوادث حتی علی نحو العلامیة و إنما جرت عادة الله علی أن یحدث حادثة کذا عند وضع سماوی،کذا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شیء من هذه الأحکام لیس بدائمی مطرد بحیث یلزم حکم کذا وضعا کذا فربما تصدق و ربما تکذب لکن الذی بلغنا من عجائب القصص و الحکایات فی استخراجاتهم یعطی أن بین الأوضاع السماویة و الحوادث الأرضیة ارتباطا ما إلا أنه فی الجملة لا بالجملة کما أن بعض الروایات الواردة عن أئمة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یصدق ذلک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لا یمکن الحکم البتی بکون کوکب کذا أو وضع کذا سعدا أو نحسا و أما أصل ارتباط الحوادث و الأوضاع السماویة و الأرضیة بعضها ببعض فلیس فی وسع الباحث الناقد إنکار ذلک</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القول بکون الکواکب أو الأوضاع السماویة ذوات تأثیر فیما دونها سواء قیل </w:t>
      </w:r>
    </w:p>
    <w:p>
      <w:pPr>
        <w:pStyle w:val="BookText"/>
        <w:rPr/>
      </w:pPr>
      <w:r>
        <w:rPr>
          <w:rFonts w:ascii="IRNazanin" w:hAnsi="IRNazanin" w:eastAsia="IRNazanin"/>
          <w:color w:val="111111"/>
          <w:sz w:val="28"/>
          <w:sz w:val="28"/>
          <w:szCs w:val="28"/>
          <w:rtl w:val="true"/>
          <w:lang w:bidi="fa-IR"/>
        </w:rPr>
        <w:t>بکونها ذوات نفوس ناطقة أو لم یقل فلیس مما یخالف شیئا من ضروریات الدین إلا أن یقال بکونها خالقة موجدة لما دونها من غیر أن ینتهی ذلک إلیه تعالی فیکون شرکا لکنه لا قائل به حتی من وثنیة الصابئة التی تعبد الکواکب،أو أن یقال بکونها مدبرة للنظام الکونی مستقلة فی التدبیر فیکون ربوبیة تستعقب المعبودیة فیکون شرکا کما علیه الصابئة عبدة الکواکب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الروایات الواردة فی تأثیر النجوم سعدا و نحسا و تصدیقا و تکذیبا فهی کثیرة جدا علی 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یدل بظاهره علی تسلیم السعادة و النحوسة فیها</w:t>
      </w:r>
    </w:p>
    <w:p>
      <w:pPr>
        <w:pStyle w:val="BookText"/>
        <w:rPr/>
      </w:pPr>
      <w:r>
        <w:rPr>
          <w:rFonts w:ascii="IRNazanin" w:hAnsi="IRNazanin" w:eastAsia="IRNazanin"/>
          <w:color w:val="111111"/>
          <w:sz w:val="28"/>
          <w:sz w:val="28"/>
          <w:szCs w:val="28"/>
          <w:rtl w:val="true"/>
          <w:lang w:bidi="fa-IR"/>
        </w:rPr>
        <w:t xml:space="preserve">کما فی الرسالة الذهبیة،عن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أن جماعهن و القمر فی برج الحمل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الدلو من البروج أفضل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خیر من ذلک أن یکون فی برج الثور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لکونه شرف القمر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البحار،عن النوادر بإسناده عن حمران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سافر أو تزوج و القمر فی العقرب لم یر الحسنی الخبر،</w:t>
      </w:r>
    </w:p>
    <w:p>
      <w:pPr>
        <w:pStyle w:val="BookText"/>
        <w:rPr/>
      </w:pPr>
      <w:r>
        <w:rPr>
          <w:rFonts w:ascii="IRNazanin" w:hAnsi="IRNazanin" w:eastAsia="IRNazanin"/>
          <w:color w:val="111111"/>
          <w:sz w:val="28"/>
          <w:sz w:val="28"/>
          <w:szCs w:val="28"/>
          <w:rtl w:val="true"/>
          <w:lang w:bidi="fa-IR"/>
        </w:rPr>
        <w:t xml:space="preserve">و فی کتاب النجوم،لابن طاووس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یکره أن یسافر الرجل فی محاق الشهر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کان القمر فی العقرب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حمل أمثال هذه الروایات علی التقیة علی ما قیل،أو علی مقارنة الطیرة العامة کما ربما یشعر به ما فی عدة من الروایات من الأمر بالصدقة لدفع النحوسة</w:t>
      </w:r>
    </w:p>
    <w:p>
      <w:pPr>
        <w:pStyle w:val="BookText"/>
        <w:rPr/>
      </w:pPr>
      <w:r>
        <w:rPr>
          <w:rFonts w:ascii="IRNazanin" w:hAnsi="IRNazanin" w:eastAsia="IRNazanin"/>
          <w:color w:val="111111"/>
          <w:sz w:val="28"/>
          <w:sz w:val="28"/>
          <w:szCs w:val="28"/>
          <w:rtl w:val="true"/>
          <w:lang w:bidi="fa-IR"/>
        </w:rPr>
        <w:t>کما فی نوادر الراوندی،بإسناده عن موسی بن جعفر عن أبیه عن جده فی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أصبحت فتصدق بصدقة تذهب عنک نحس ذلک الیوم،و إذا أمسیت فتصدق بصدقة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تذهب عنک نحس تلک اللیلة الخبر،و یمکن أن یکون ذلک لارتباط خاص بین الوضع السماوی و الحادثة الأرضیة بنحو الاقتضاء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یدل علی تکذیب تأثیرات النجوم فی الحوادث و النهی الشدید عن الاعتقاد بها و الاشتغال بعلمها</w:t>
      </w:r>
    </w:p>
    <w:p>
      <w:pPr>
        <w:pStyle w:val="BookText"/>
        <w:rPr/>
      </w:pPr>
      <w:r>
        <w:rPr>
          <w:rFonts w:ascii="IRNazanin" w:hAnsi="IRNazanin" w:eastAsia="IRNazanin"/>
          <w:color w:val="111111"/>
          <w:sz w:val="28"/>
          <w:sz w:val="28"/>
          <w:szCs w:val="28"/>
          <w:rtl w:val="true"/>
          <w:lang w:bidi="fa-IR"/>
        </w:rPr>
        <w:t>کما فی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المنجم کالکاهن و الکاهن کالساحر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الساحر کالکافر و الکافر فی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یظهر من أخبار أخر تصدقها و تجوز النظر فیها أن النهی عن الاشتغال بها و البناء علیها إنما هو فیما اعتقد لها استقلال فی التأثیر لتأدیته إلی الشرک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یدل علی کونه حقا فی نفسه غیر أن قلیله لا ینفع و کثیره لا یدرک کما فی</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الکافی،بإسناده عن عبد الرحمن بن سیابة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جعلت فداک </w:t>
      </w:r>
      <w:bookmarkStart w:id="115" w:name="pg11957_169842"/>
    </w:p>
    <w:p>
      <w:pPr>
        <w:pStyle w:val="BookText"/>
        <w:rPr/>
      </w:pPr>
      <w:bookmarkEnd w:id="115"/>
      <w:r>
        <w:rPr>
          <w:rFonts w:ascii="IRNazanin" w:hAnsi="IRNazanin" w:eastAsia="IRNazanin"/>
          <w:color w:val="111111"/>
          <w:sz w:val="28"/>
          <w:sz w:val="28"/>
          <w:szCs w:val="28"/>
          <w:rtl w:val="true"/>
          <w:lang w:bidi="fa-IR"/>
        </w:rPr>
        <w:t>إن الناس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النجوم لا یحل النظر فیها و هو یعجبنی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کانت تضر بدینی فلا حاجة لی فی شیء یضر بدینی،و إن کانت لا تضر بدینی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 الله إنی لأشتهیها و أشتهی النظر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کما یقولون لا یضر بدینک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إنکم تنظرون فی شیء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کثیرة لا یدرک و قلیله لا ینتفع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البحار،عن کتاب النجوم لابن طاووس عن معاویة بن حکیم عن محمد بن زیاد عن محمد بن یحیی الخثعمی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النجوم حق هی؟قال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الأرض من یعلمها؟قال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و فی الأرض من یعلمها،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عدة من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یعلمها إلا أهل بیت من الهند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أهل بیت من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بعضها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قریش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الروایات تؤید ما قدمناه من أن بین الأوضاع و الأحکام ارتباطا ما فی 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w:t>
      </w:r>
    </w:p>
    <w:p>
      <w:pPr>
        <w:pStyle w:val="BookText"/>
        <w:rPr/>
      </w:pPr>
      <w:r>
        <w:rPr>
          <w:rFonts w:ascii="IRNazanin" w:hAnsi="IRNazanin" w:eastAsia="IRNazanin"/>
          <w:color w:val="111111"/>
          <w:sz w:val="28"/>
          <w:sz w:val="28"/>
          <w:szCs w:val="28"/>
          <w:rtl w:val="true"/>
          <w:lang w:bidi="fa-IR"/>
        </w:rPr>
        <w:t>ورد فی بعض هذه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الله أنزل المشتری علی الأرض فی صورة 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فلقی رجلا من العجم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فعلمه النجوم حتی ظن أنه بلغ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له انظر أین المشتری؟فقال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أراه فی الفلک و ما أدری أین هو؟فنحاه و أخذ بید رجل من الهند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فعلمه حتی ظن أنه قد بلغ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إلی المشتری أین هو؟فقال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حسابی لیدل علی أنک أنت المشتری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فشهق شهقة فمات و ورث علمه أهله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فالعلم هناک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الخبر،و هو أشبه بالموضوع</w:t>
      </w:r>
      <w:r>
        <w:rPr>
          <w:rFonts w:eastAsia="IRNazanin" w:cs="IRNazanin"/>
          <w:color w:val="111111"/>
          <w:sz w:val="28"/>
          <w:szCs w:val="28"/>
          <w:rtl w:val="true"/>
          <w:lang w:bidi="fa-IR"/>
        </w:rPr>
        <w:t>.</w:t>
      </w:r>
    </w:p>
    <w:p>
      <w:pPr>
        <w:pStyle w:val="Heading5"/>
        <w:numPr>
          <w:ilvl w:val="4"/>
          <w:numId w:val="1"/>
        </w:numPr>
        <w:rPr/>
      </w:pPr>
      <w:bookmarkStart w:id="116" w:name="__RefHeading___Toc14873085_73709187"/>
      <w:bookmarkStart w:id="117" w:name="_Toc43"/>
      <w:bookmarkEnd w:id="116"/>
      <w:r>
        <w:rPr/>
        <w:t>3</w:t>
      </w:r>
      <w:r>
        <w:rPr>
          <w:rtl w:val="true"/>
        </w:rPr>
        <w:t>-</w:t>
      </w:r>
      <w:r>
        <w:rPr>
          <w:rtl w:val="true"/>
        </w:rPr>
        <w:t>فی التفاؤل و التطیر</w:t>
      </w:r>
      <w:bookmarkEnd w:id="117"/>
    </w:p>
    <w:p>
      <w:pPr>
        <w:pStyle w:val="BookText"/>
        <w:rPr/>
      </w:pPr>
      <w:r>
        <w:rPr>
          <w:rFonts w:ascii="IRNazanin" w:hAnsi="IRNazanin" w:eastAsia="IRNazanin"/>
          <w:color w:val="111111"/>
          <w:sz w:val="28"/>
          <w:sz w:val="28"/>
          <w:szCs w:val="28"/>
          <w:rtl w:val="true"/>
          <w:lang w:bidi="fa-IR"/>
        </w:rPr>
        <w:t>و هما الاستدلال بحادث من الحوادث علی الخیر و ترقبه و هو التفاؤل أو علی الشر و هو التطیر و کثیرا ما یؤثران و یقع ما یترقب منهما من خیر أو شر و خاصة فی الشر و ذلک تأثیر نفسانی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فرق الإسلام بین التفاؤل و التطیر فأمر بالتفاؤل و نهی عن التطیر،و فی ذلک تصدیق لکون ما فیهما من التأثیر تأثیرا نفسانیا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التفاؤل ففیما روی</w:t>
      </w:r>
    </w:p>
    <w:p>
      <w:pPr>
        <w:pStyle w:val="BookText"/>
        <w:rPr/>
      </w:pPr>
      <w:r>
        <w:rPr>
          <w:rFonts w:ascii="IRNazanin" w:hAnsi="IRNazanin" w:eastAsia="IRNazanin"/>
          <w:color w:val="111111"/>
          <w:sz w:val="28"/>
          <w:sz w:val="28"/>
          <w:szCs w:val="28"/>
          <w:rtl w:val="true"/>
          <w:lang w:bidi="fa-IR"/>
        </w:rPr>
        <w:t>عن النبی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تفاءلوا بالخیر تجدوه ،و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کثیر التفاؤل نقل عنه ذلک فی کثیر من مواقفه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التطیر فقد ورد فی مواضع من الکتاب نقله عن أمم الأنبیاء فی دعواتهم لهم حیث کانوا یظهرون لأنبیائهم أنهم اطیروا بهم فلا یؤمنون،و أجاب عن ذلک أنبیاؤهم </w:t>
      </w:r>
    </w:p>
    <w:p>
      <w:pPr>
        <w:pStyle w:val="BookText"/>
        <w:rPr/>
      </w:pPr>
      <w:r>
        <w:rPr>
          <w:rFonts w:ascii="Amiri" w:hAnsi="Amiri" w:eastAsia="Amiri" w:cs="Amiri"/>
          <w:color w:val="111111"/>
          <w:sz w:val="28"/>
          <w:sz w:val="28"/>
          <w:szCs w:val="28"/>
          <w:rtl w:val="true"/>
          <w:lang w:bidi="ar-SA"/>
        </w:rPr>
        <w:t>بما حاصله أن التطیر لا یقلب الحق باطلا و لا الباطل حقا،و أن الأمر إلی الله سبحانه لا إلی الطائر الذی لا یملک لنفسه شیئا فضلا عن أن یملک لغیره الخیر و الشر و السعادة و الشقاء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إِنّٰا تَطَیَّرْنٰا بِکُمْ لَئِنْ لَمْ تَنْتَهُوا لَنَرْجُمَنَّکُمْ وَ لَیَمَسَّنَّکُمْ مِنّٰا عَذٰابٌ أَلِیمٌ  قٰالُوا طٰائِرُکُمْ مَعَکُمْ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،أی ما یجر إلیکم الشر هو معکم لا معنا،و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اطَّیَّرْنٰا بِکَ وَ بِمَنْ مَعَکَ قٰالَ طٰائِرُکُمْ عِنْدَ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،أی الذی یأتیکم به الخیر أو الشر عند الله فهو الذی یقدر فیکم ما یقدر لا أنا و من معی فلیس لنا من الأمر شیء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وردت أخبار کثیرة فی النهی عن الطیرة و فی دفع شؤمها بعدم الاعتناء أو بالتوکل و الدعاء،و هی تؤید ما قدمناه من أن تأثیرها من التأثیرات النفسانیة</w:t>
      </w:r>
    </w:p>
    <w:p>
      <w:pPr>
        <w:pStyle w:val="BookText"/>
        <w:rPr/>
      </w:pPr>
      <w:r>
        <w:rPr>
          <w:rFonts w:ascii="IRNazanin" w:hAnsi="IRNazanin" w:eastAsia="IRNazanin"/>
          <w:color w:val="111111"/>
          <w:sz w:val="28"/>
          <w:sz w:val="28"/>
          <w:szCs w:val="28"/>
          <w:rtl w:val="true"/>
          <w:lang w:bidi="fa-IR"/>
        </w:rPr>
        <w:t>ففی الکافی،بإسناده عن عمرو بن حریث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الطیرة علی ما تجعلها إن هونتها تهونت،و إن شددتها تشددت،و إن لم تجعلها شیئا لم تکن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دلالة الحدیث علی کون تأثیرها من التأثیرات النفسانیة ظاهرة،</w:t>
      </w:r>
    </w:p>
    <w:p>
      <w:pPr>
        <w:pStyle w:val="BookText"/>
        <w:rPr/>
      </w:pPr>
      <w:r>
        <w:rPr>
          <w:rFonts w:ascii="IRNazanin" w:hAnsi="IRNazanin" w:eastAsia="IRNazanin"/>
          <w:color w:val="111111"/>
          <w:sz w:val="28"/>
          <w:sz w:val="28"/>
          <w:szCs w:val="28"/>
          <w:rtl w:val="true"/>
          <w:lang w:bidi="fa-IR"/>
        </w:rPr>
        <w:t>و مثله الحدیث المروی من طرق أهل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ثلاث لا یسلم منها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الطیرة و الحسد و الظن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نصنع؟قال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تطیرت فامض،و إذا حسدت فلا تبغ،و إذا ظننت فلا تحقق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معناه ما فی الکافی،عن القمی عن أبیه عن النوفلی عن السکونی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کفارة الطیرة التوکل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 و ذلک أن فی التوکل إرجاع أمر التأثیر إلی الله تعالی،فلا یبقی للشیء أثر حتی یتضرر به،و فی معناه ما ورد من طرق أهل السنة</w:t>
      </w:r>
    </w:p>
    <w:p>
      <w:pPr>
        <w:pStyle w:val="BookText"/>
        <w:rPr/>
      </w:pPr>
      <w:r>
        <w:rPr>
          <w:rFonts w:ascii="IRNazanin" w:hAnsi="IRNazanin" w:eastAsia="IRNazanin"/>
          <w:color w:val="111111"/>
          <w:sz w:val="28"/>
          <w:sz w:val="28"/>
          <w:szCs w:val="28"/>
          <w:rtl w:val="true"/>
          <w:lang w:bidi="fa-IR"/>
        </w:rPr>
        <w:t>علی ما فی نهایة ابن الأثیر،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الطیرة شرک و ما منا إلا و لکن الله یذهبه بالتوکل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المعنی السابق ما روی عن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الشؤم للمسافر فی طریقه سبعة أشیاء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الغراب الناعق عن یمینه،و الکلب الناشر لذنبه،و الذئب العاوی الذی یعوی فی وجه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مقع علی ذنبه ثم یرتفع ثم ینخفض ثلاثا،و الظبی السانح عن یمین إلی شمال،و البومة الصارخة،و المرأة الشمطاء تلقی فرجها،و الأتان العضبان یعنی الجدعاء،فمن أوجس فی نفسه منهن شیئا فلیقل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اعتصمت بک یا رب من شر ما أجد فی نفسی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فیعصم من ذلک</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2"/>
      </w:r>
      <w:bookmarkStart w:id="118" w:name="pg11957_169844"/>
    </w:p>
    <w:p>
      <w:pPr>
        <w:pStyle w:val="BookText"/>
        <w:rPr/>
      </w:pPr>
      <w:bookmarkEnd w:id="118"/>
      <w:r>
        <w:rPr>
          <w:rFonts w:ascii="IRNazanin" w:hAnsi="IRNazanin" w:eastAsia="IRNazanin"/>
          <w:color w:val="111111"/>
          <w:sz w:val="28"/>
          <w:sz w:val="28"/>
          <w:szCs w:val="28"/>
          <w:rtl w:val="true"/>
          <w:lang w:bidi="fa-IR"/>
        </w:rPr>
        <w:t>و یلحق بهذا البحث الکلامی فی نحوسة سائر الأمور المعدودة عند العامة مشئومة نحسة کالعطاس مرة واحدة عند العزم علی أمر و غیر ذلک و قد وردت فی النهی عن التطیر بها و التوکل عند ذلک روایات فی أبواب متفرقة،</w:t>
      </w:r>
    </w:p>
    <w:p>
      <w:pPr>
        <w:pStyle w:val="BookText"/>
        <w:rPr/>
      </w:pPr>
      <w:r>
        <w:rPr>
          <w:rFonts w:ascii="IRNazanin" w:hAnsi="IRNazanin" w:eastAsia="IRNazanin"/>
          <w:color w:val="111111"/>
          <w:sz w:val="28"/>
          <w:sz w:val="28"/>
          <w:szCs w:val="28"/>
          <w:rtl w:val="true"/>
          <w:lang w:bidi="fa-IR"/>
        </w:rPr>
        <w:t>و فی النبوی المروی من طرق الفریقین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عدوی </w:t>
      </w:r>
      <w:r>
        <w:rPr>
          <w:rStyle w:val="FootnoteAnchor"/>
          <w:rtl w:val="true"/>
        </w:rPr>
        <w:footnoteReference w:id="13"/>
      </w:r>
      <w:r>
        <w:rPr>
          <w:rFonts w:ascii="IRNazanin" w:hAnsi="IRNazanin" w:eastAsia="IRNazanin"/>
          <w:color w:val="111111"/>
          <w:sz w:val="28"/>
          <w:sz w:val="28"/>
          <w:szCs w:val="28"/>
          <w:rtl w:val="true"/>
          <w:lang w:bidi="fa-IR"/>
        </w:rPr>
        <w:t>،و لا طیرة،و لا هامة،و لا شؤم،و لا صفر،و لا رضاع بعد فصال،و لا تعرب بعد هجرة،و لا صمت یوما إلی اللیل،و لا طلاق قبل نکاح،و لا عتق قبل ملک، و لا یتم بعد إدراک</w:t>
      </w:r>
      <w:r>
        <w:rPr>
          <w:rFonts w:eastAsia="IRNazanin" w:cs="IRNazanin"/>
          <w:color w:val="111111"/>
          <w:sz w:val="28"/>
          <w:szCs w:val="28"/>
          <w:rtl w:val="true"/>
          <w:lang w:bidi="fa-IR"/>
        </w:rPr>
        <w:t>.</w:t>
      </w:r>
    </w:p>
    <w:p>
      <w:pPr>
        <w:pStyle w:val="Heading4"/>
        <w:numPr>
          <w:ilvl w:val="3"/>
          <w:numId w:val="1"/>
        </w:numPr>
        <w:rPr/>
      </w:pPr>
      <w:bookmarkStart w:id="119" w:name="__RefHeading___Toc14873087_73709187"/>
      <w:bookmarkStart w:id="120" w:name="_Toc44"/>
      <w:bookmarkEnd w:id="119"/>
      <w:r>
        <w:rPr>
          <w:rtl w:val="true"/>
        </w:rPr>
        <w:t>[</w:t>
      </w:r>
      <w:r>
        <w:rPr>
          <w:rtl w:val="true"/>
        </w:rPr>
        <w:t>بیان</w:t>
      </w:r>
      <w:r>
        <w:rPr>
          <w:rtl w:val="true"/>
        </w:rPr>
        <w:t>]</w:t>
      </w:r>
      <w:bookmarkEnd w:id="120"/>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کَذَّبَتْ ثَمُودُ بِالنُّذُرِ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النذر إما مصدر کما قیل 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کذبت ثمود بإنذار نبیهم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إما جمع نذیر بمعنی المنذر،و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کذبت ثمود بالأنبیاء لأن تکذیبهم بالواحد منهم تکذیب منهم بالجمیع لأن رسالتهم واحدة لا اختلاف فیها فیکون فی معنی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کَذَّبَتْ ثَمُودُ الْمُرْسَلِینَ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الشعراء</w:t>
      </w:r>
      <w:r>
        <w:rPr>
          <w:rFonts w:eastAsia="IRNazanin" w:cs="IRNazanin"/>
          <w:color w:val="111111"/>
          <w:sz w:val="28"/>
          <w:szCs w:val="28"/>
          <w:rtl w:val="true"/>
          <w:lang w:bidi="fa-IR"/>
        </w:rPr>
        <w:t>:</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،و إما جمع نذیر بمعنی الإنذار و مرجعه إلی أحد المعنیین السابقین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أَ بَشَراً مِنّٰا وٰاحِداً نَتَّبِعُهُ إِنّٰا إِذاً لَفِی ضَلاٰلٍ وَ سُعُرٍ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تفریع علی التکذیب و السعر جمع سعیر بمعنی النار المشتعلة،و احتمل أن یکون بمعنی الجنون و هو أنسب للسیاق،و الظاهر أن المراد بالواحد الواحد العددی،و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کذبوا به فقالوا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 بشرا من نوعنا و هو شخص واحد لا عدة له و لا جموع معه نتبعه إنا إذا مستقرون فی ضلال عجیب و جنون</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فیکون هذا القول توجیها منهم لعدم اتباعهم لصالح لفقده العدة و القوة و هم قد اعتادوا علی اتباع من عنده ذلک کالملوک و العظماء و قد کان 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یدعوهم إلی طاعة نفسه و رفض طاعة عظمائهم کما یحکیه الله سبحانه عنه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فَاتَّقُوا اللّٰهَ وَ أَطِیعُونِ  وَ لاٰ تُطِیعُوا أَمْرَ الْمُسْرِفِینَ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لو أخذ الواحد واحدا نوعیا کان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بشرا هو واحد منا أی هو مثلنا و من نوعنا نتبعه؟و کانت الآیة التالیة مفسرة 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أُلْقِیَ الذِّکْرُ عَلَیْهِ مِنْ بَیْنِنٰا بَلْ هُوَ کَذّٰابٌ أَشِرٌ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الاستفهام کسابقه للإنکار و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أنزل الوحی علیه و اختص به من بیننا و لا فضل له علینا؟لا یکون ذلک أبدا،و التعبیر بالإلقاء دون الإنزال و نحوه للإشعار بالعجلة کما قیل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المحتمل أن یکون المراد نفی أن یختص بإلقاء الذکر من بینهم و هو بشر مثلهم فلو کان الوحی حقا و جاز أن ینزل علی البشر لنزل علی البشر کلهم فما باله اختص بما من شأنه أن یرزقه الجمیع؟فتکون الآیة فی معنی قولهم له کما فی سورة الشعراء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أَنْتَ إِلاّٰ بَشَرٌ مِثْلُنٰا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الشعراء</w:t>
      </w:r>
      <w:r>
        <w:rPr>
          <w:rFonts w:eastAsia="IRNazanin" w:cs="IRNazanin"/>
          <w:color w:val="111111"/>
          <w:sz w:val="28"/>
          <w:szCs w:val="28"/>
          <w:rtl w:val="true"/>
          <w:lang w:bidi="fa-IR"/>
        </w:rPr>
        <w:t>:</w:t>
      </w:r>
      <w:r>
        <w:rPr>
          <w:rFonts w:eastAsia="IRNazanin" w:cs="IRNazanin"/>
          <w:color w:val="111111"/>
          <w:sz w:val="28"/>
          <w:szCs w:val="28"/>
          <w:lang w:bidi="fa-IR"/>
        </w:rPr>
        <w:t>154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کَذّٰابٌ أَشِرٌ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شدید البطر متکبر یرید أن یتعظم علینا بهذا الطریق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سَیَعْلَمُونَ غَداً مَنِ الْکَذّٰابُ الْأَشِرُ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حکایة قوله سبحانه لصالح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کالآیتین بعدها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المراد بالغد العاقبة من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مع الیوم غدا،یشیر سبحانه به إلی ما سینزل علیهم من العذاب فیعلمون عند ذلک علم عیان من هو الکذاب الأشر صالح أو 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مُرْسِلُوا النّٰاقَةِ فِتْنَةً لَهُمْ فَارْتَقِبْهُمْ وَ اصْطَبِرْ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مقام التعلیل لما أخبر من أنهم سینزل علیهم العذاب و المفاد أنهم سینزل علیهم العذاب لأنا فاعلون کذا و کذا، و الفتنة الامتحان و الابتلاء،و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مرسلون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طریق الإعجاز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الناقة التی یسألونها امتحانا لهم فانتظرهم و اصبر علی أذاهم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نَبِّئْهُمْ أَنَّ الْمٰاءَ قِسْمَةٌ بَیْنَهُمْ کُلُّ شِرْبٍ مُحْتَضَرٌ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ضمیر الجمع الأول للقوم و الثانی للقوم و الناقة علی سبیل التغلیب،و القسمة بمعنی المقسوم،و الشرب النصیب من شرب الماء،و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خبرهم بعد إرسال الناقة أن الماء مقسوم بین القوم و بین الناقة کل نصیب من الشرب یحضر عنده صاحبه فیحضر القوم عند شربهم و الناقة عند شربها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هٰذِهِ نٰاقَةٌ لَهٰا شِرْبٌ وَ لَکُمْ شِرْبُ یَوْمٍ مَعْلُومٍ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فَنٰادَوْا صٰاحِبَهُمْ فَتَعٰاطیٰ فَعَقَرَ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بصاحبهم عاقر الناقة،و التعاطی التناول و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فنادی القوم عاقر الناقة لعقرها فتناول عقرها فعقرها و قتلها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فَکَیْفَ کٰانَ عَذٰابِی وَ نُذُرِ  إِنّٰا أَرْسَلْنٰا عَلَیْهِمْ صَیْحَةً وٰاحِدَةً فَکٰانُوا کَهَشِیمِ الْمُحْتَظِرِ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المحتظر صاحب الحظیرة و هی کالحائط یعمل لیجعل فیه الماشیة،و هشیم المحتظر الشجر الیابس و نحوه یجمعه صاحب الحظیرة لماشیته،و المعنی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یَسَّرْنَا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تقدم تفسیره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کَذَّبَتْ قَوْمُ لُوطٍ بِالنُّذُرِ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تفسیره فی نظیره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أَرْسَلْنٰا عَلَیْهِمْ حٰاصِباً إِلاّٰ آلَ لُوطٍ نَجَّیْنٰاهُمْ بِسَحَرٍ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الحاصب الریح التی تأتی بالحجارة و الحصباء،و المراد بها الریح التی أرسلت فرمتهم بسجیل منضود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فی مجمع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 إذا کان نکرة یراد به سحر من الأسحار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زیدا سحرا من الأسحار فإذا أردت سحر یومک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أتیته بسحر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أتیته سحر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 تنوین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انتهی،و المعنی ظاهر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نِعْمَةً مِنْ عِنْدِنٰا کَذٰلِکَ نَجْزِی مَنْ شَکَرَ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مفعول له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نَجَّیْنٰاهُمْ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نجیناهم لیکون نعمة من عندنا نخصهم بها لأنهم کانوا شاکرین لنا و جزاء الشکر لنا النجاة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أَنْذَرَهُمْ بَطْشَتَنٰا فَتَمٰارَوْا بِالنُّذُرِ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ضمیر الفاعل 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أَنْذَرَهُمْ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البطشة الأخذة الشدیدة بالعذاب،و التماری الإصرار علی الجدال و إلقاء الشک،و النذر الإنذار،و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أقسم لقد خوفهم لوط أخذنا الشدید فجادلوا فی إنذاره و تخویفه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رٰاوَدُوهُ عَنْ ضَیْفِهِ فَطَمَسْنٰا أَعْیُنَهُمْ فَذُوقُوا عَذٰابِی وَ نُذُرِ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مراودته عن ضیفه طلبهم منه أن یسلم إلیهم أضیافه و هم الملائکة،و طمس أعینهم محوها،و قوله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فَذُوقُوا عَذٰابِی وَ نُذُرِ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التفات إلی خطابهم تشدیدا و تقریعا، و النذر مصدر أرید به ما یتعلق به الإنذار و هو العذاب،و المعنی ظاهر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صَبَّحَهُمْ بُکْرَةً عَذٰابٌ مُسْتَقِرٌّ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فی مجمع البیان،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ظرف زمان فإذا کان معرفة بأن ترید بکرة یومک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أتیته بکرة و غدوة لم تصرفهما فبکرة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نکرة،و المراد باستقرار العذاب حلوله بهم و عدم تخلفه عنهم</w:t>
      </w:r>
      <w:r>
        <w:rPr>
          <w:rFonts w:eastAsia="IRNazanin" w:cs="IRNazanin"/>
          <w:color w:val="111111"/>
          <w:sz w:val="28"/>
          <w:szCs w:val="28"/>
          <w:rtl w:val="true"/>
          <w:lang w:bidi="fa-IR"/>
        </w:rPr>
        <w:t xml:space="preserve">. </w:t>
      </w:r>
      <w:bookmarkStart w:id="121" w:name="pg11957_169847"/>
    </w:p>
    <w:p>
      <w:pPr>
        <w:pStyle w:val="BookText"/>
        <w:rPr/>
      </w:pPr>
      <w:bookmarkEnd w:id="121"/>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فَذُوقُوا عَذٰابِی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مُدَّکِرٍ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تفسیره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جٰاءَ آلَ فِرْعَوْنَ النُّذُرُ  کَذَّبُوا بِآیٰاتِنٰا کُلِّهٰا فَأَخَذْنٰاهُمْ أَخْذَ عَزِیزٍ مُقْتَدِرٍ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بالنذر الإنذار،و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کَذَّبُوا بِآیٰاتِنٰا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مفصول من غیر عطف لکونه جوابا لسؤال مقدر کأنه لما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جٰاءَ آلَ فِرْعَوْنَ النُّذُرُ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فعلوا؟فأجیب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کَذَّبُوا بِآیٰاتِنٰا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فرع علیه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فَأَخَذْنٰاهُمْ أَخْذَ عَزِیزٍ مُقْتَدِرٍ </w:t>
      </w:r>
      <w:r>
        <w:rPr>
          <w:rFonts w:eastAsia="Amiri" w:cs="Amiri" w:ascii="Amiri" w:hAnsi="Amiri"/>
          <w:color w:val="111111"/>
          <w:sz w:val="28"/>
          <w:szCs w:val="28"/>
          <w:rtl w:val="true"/>
          <w:lang w:bidi="ar-SA"/>
        </w:rPr>
        <w:t>».</w:t>
      </w:r>
    </w:p>
    <w:p>
      <w:pPr>
        <w:pStyle w:val="Heading4"/>
        <w:numPr>
          <w:ilvl w:val="3"/>
          <w:numId w:val="1"/>
        </w:numPr>
        <w:rPr/>
      </w:pPr>
      <w:bookmarkStart w:id="122" w:name="__RefHeading___Toc14873089_73709187"/>
      <w:bookmarkStart w:id="123" w:name="_Toc45"/>
      <w:bookmarkEnd w:id="122"/>
      <w:r>
        <w:rPr>
          <w:rtl w:val="true"/>
        </w:rPr>
        <w:t>(</w:t>
      </w:r>
      <w:r>
        <w:rPr>
          <w:rtl w:val="true"/>
        </w:rPr>
        <w:t>بحث روائی</w:t>
      </w:r>
      <w:r>
        <w:rPr>
          <w:rtl w:val="true"/>
        </w:rPr>
        <w:t>)</w:t>
      </w:r>
      <w:bookmarkEnd w:id="123"/>
    </w:p>
    <w:p>
      <w:pPr>
        <w:pStyle w:val="BookText"/>
        <w:rPr/>
      </w:pPr>
      <w:r>
        <w:rPr>
          <w:rFonts w:ascii="Amiri" w:hAnsi="Amiri" w:eastAsia="Amiri" w:cs="Amiri"/>
          <w:color w:val="111111"/>
          <w:sz w:val="28"/>
          <w:sz w:val="28"/>
          <w:szCs w:val="28"/>
          <w:rtl w:val="true"/>
          <w:lang w:bidi="ar-SA"/>
        </w:rPr>
        <w:t>فی روح المعانی،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یَسَّرْنَا الْقُرْآنَ لِلذِّکْرِ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ابن أبی حاتم عن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أن الله یسره علی لسان الآدمیین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استطاع أحد من الخلق أن یتکلم بکلام الله تعالی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الدیلمی مرفوعا عن أنس 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خبر أنس إن صح لیس تفسیرا للآیة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من البعید أن یکون المراد المعنی الثانی الذی قدمناه فی تفسیر الآیة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تفسیر القمی،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فَفَتَحْنٰا أَبْوٰابَ السَّمٰاءِ بِمٰاءٍ مُنْهَمِرٍ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 بلا قطر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فَجَّرْنَا الْأَرْضَ عُیُوناً فَالْتَقَی 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 السماء و ماء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أَمْرٍ قَدْ قُدِرَ  وَ حَمَلْنٰاهُ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نوحا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ذٰاتِ أَلْوٰاحٍ وَ دُسُرٍ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الألواح السفینة و الدسر المسامیر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فَنٰادَوْا صٰاحِبَهُمْ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قدار الذی عقر الناقة،و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کَهَشِیمِ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الحشیش و النبات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الکافی،بإسناده عن أبی یزید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یذکر فیه قصة قوم لوط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فکابروه یعنی لوطا حتی دخلوا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فصاح به جبرئیل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لوط دعهم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دخلوا أهوی جبرئیل بإصبعه نحوهم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فذهبت أعینهم و هو قول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فَطَمَسْنٰا أَعْیُنَهُمْ </w:t>
      </w:r>
      <w:r>
        <w:rPr>
          <w:rFonts w:eastAsia="IRNazanin" w:cs="IRNazanin"/>
          <w:color w:val="111111"/>
          <w:sz w:val="28"/>
          <w:szCs w:val="28"/>
          <w:rtl w:val="true"/>
          <w:lang w:bidi="fa-IR"/>
        </w:rPr>
        <w:t>».</w:t>
      </w:r>
    </w:p>
    <w:p>
      <w:pPr>
        <w:pStyle w:val="Heading3"/>
        <w:numPr>
          <w:ilvl w:val="2"/>
          <w:numId w:val="1"/>
        </w:numPr>
        <w:rPr/>
      </w:pPr>
      <w:bookmarkStart w:id="124" w:name="__RefHeading___Toc14873091_73709187"/>
      <w:bookmarkStart w:id="125" w:name="_Toc46"/>
      <w:bookmarkEnd w:id="124"/>
      <w:r>
        <w:rPr>
          <w:rtl w:val="true"/>
        </w:rPr>
        <w:t>[</w:t>
      </w:r>
      <w:r>
        <w:rPr>
          <w:rtl w:val="true"/>
        </w:rPr>
        <w:t xml:space="preserve">سورة القمر </w:t>
      </w:r>
      <w:r>
        <w:rPr>
          <w:rtl w:val="true"/>
        </w:rPr>
        <w:t>(</w:t>
      </w:r>
      <w:r>
        <w:rPr/>
        <w:t>54</w:t>
      </w:r>
      <w:r>
        <w:rPr>
          <w:rtl w:val="true"/>
        </w:rPr>
        <w:t xml:space="preserve">): </w:t>
      </w:r>
      <w:r>
        <w:rPr>
          <w:rtl w:val="true"/>
        </w:rPr>
        <w:t xml:space="preserve">الآیات </w:t>
      </w:r>
      <w:r>
        <w:rPr/>
        <w:t>43</w:t>
      </w:r>
      <w:r>
        <w:rPr>
          <w:rtl w:val="true"/>
        </w:rPr>
        <w:t xml:space="preserve"> </w:t>
      </w:r>
      <w:r>
        <w:rPr>
          <w:rtl w:val="true"/>
        </w:rPr>
        <w:t xml:space="preserve">الی </w:t>
      </w:r>
      <w:r>
        <w:rPr/>
        <w:t>55</w:t>
      </w:r>
      <w:r>
        <w:rPr>
          <w:rtl w:val="true"/>
        </w:rPr>
        <w:t>]</w:t>
      </w:r>
      <w:bookmarkEnd w:id="125"/>
    </w:p>
    <w:p>
      <w:pPr>
        <w:pStyle w:val="Heading4"/>
        <w:numPr>
          <w:ilvl w:val="3"/>
          <w:numId w:val="1"/>
        </w:numPr>
        <w:rPr/>
      </w:pPr>
      <w:bookmarkStart w:id="126" w:name="__RefHeading___Toc14873093_73709187"/>
      <w:bookmarkStart w:id="127" w:name="_Toc47"/>
      <w:bookmarkEnd w:id="126"/>
      <w:r>
        <w:rPr>
          <w:rtl w:val="true"/>
        </w:rPr>
        <w:t>اشارة</w:t>
      </w:r>
      <w:bookmarkEnd w:id="127"/>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کُفّٰارُکُمْ خَیْرٌ مِنْ أُولٰئِکُمْ أَمْ لَکُمْ بَرٰاءَةٌ فِی اَلزُّبُرِ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یَقُولُونَ نَحْنُ جَمِیعٌ مُنْتَصِرٌ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سَیُهْزَمُ اَلْجَمْعُ وَ یُوَلُّونَ اَلدُّبُرَ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اَلسّٰاعَةُ مَوْعِدُهُمْ وَ اَلسّٰاعَةُ أَدْهیٰ وَ أَمَرُّ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اَلْمُجْرِمِینَ فِی ضَلاٰلٍ وَ سُعُرٍ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یُسْحَبُونَ فِی اَلنّٰارِ عَلیٰ وُجُوهِهِمْ ذُوقُوا مَسَّ سَقَرَ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کُلَّ شَیْءٍ خَلَقْنٰاهُ بِقَدَرٍ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أَمْرُنٰا إِلاّٰ وٰاحِدَةٌ کَلَمْحٍ بِالْبَصَرِ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أَهْلَکْنٰا أَشْیٰاعَکُمْ فَهَلْ مِنْ مُدَّکِرٍ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کُلُّ شَیْءٍ فَعَلُوهُ فِی اَلزُّبُرِ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کُلُّ صَغِیرٍ وَ کَبِیرٍ مُسْتَطَرٌ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اَلْمُتَّقِینَ فِی جَنّٰاتٍ وَ نَهَرٍ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مَقْعَدِ صِدْقٍ عِنْدَ مَلِیکٍ مُقْتَدِرٍ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bookmarkStart w:id="128" w:name="pg11957_169848"/>
    </w:p>
    <w:p>
      <w:pPr>
        <w:pStyle w:val="Heading4"/>
        <w:numPr>
          <w:ilvl w:val="3"/>
          <w:numId w:val="1"/>
        </w:numPr>
        <w:rPr/>
      </w:pPr>
      <w:bookmarkStart w:id="129" w:name="__RefHeading___Toc14873095_73709187"/>
      <w:bookmarkStart w:id="130" w:name="_Toc48"/>
      <w:bookmarkEnd w:id="128"/>
      <w:bookmarkEnd w:id="129"/>
      <w:r>
        <w:rPr>
          <w:rtl w:val="true"/>
        </w:rPr>
        <w:t>(</w:t>
      </w:r>
      <w:r>
        <w:rPr>
          <w:rtl w:val="true"/>
        </w:rPr>
        <w:t>بیان</w:t>
      </w:r>
      <w:r>
        <w:rPr>
          <w:rtl w:val="true"/>
        </w:rPr>
        <w:t>)</w:t>
      </w:r>
      <w:bookmarkEnd w:id="130"/>
    </w:p>
    <w:p>
      <w:pPr>
        <w:pStyle w:val="BookText"/>
        <w:rPr/>
      </w:pPr>
      <w:r>
        <w:rPr>
          <w:rFonts w:ascii="IRNazanin" w:hAnsi="IRNazanin" w:eastAsia="IRNazanin"/>
          <w:color w:val="111111"/>
          <w:sz w:val="28"/>
          <w:sz w:val="28"/>
          <w:szCs w:val="28"/>
          <w:rtl w:val="true"/>
          <w:lang w:bidi="fa-IR"/>
        </w:rPr>
        <w:t>الآیات فی معنی أخذ النتیجة مما أعید ذکره من الأنباء التی فیها مزدجر و هی نبأ الساعة المذکور أولا ثم أنباء الأمم الهالکة المذکورة ثانیا فهی تنعطف أولا علی أنباء الأمم الهالکة فتخاطب قوم النبی ص أن کفارکم لیسوا خیرا من أولئک الأمم الطاغیة الجبارة و قد أهلکهم الله علی أذل وجه و أهونه و لا لکم براءة مکتوبة من عذاب الله،و لا أن جمعکم ینفعکم فی الذب عن العقاب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تنعطف إلی ما مر من نبأ الساعة بأنها موعدهم الصعب أن أجرموا و کذبوا و الساعة أدهی و أمر،ثم تشیر إلی موطن المتقین یومئذ و عند ذلک تختتم السورة</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کُفّٰارُکُمْ خَیْرٌ مِنْ أُولٰئِکُمْ أَمْ لَکُمْ بَرٰاءَةٌ فِی الزُّبُرِ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أنه خطاب لقوم النبی ص من مسلم و کافر علی ما تشعر به الإضافة 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کُفّٰارُکُمْ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الخیریة هی الخیریة فی زینة الدنیا و زخارف حیاتها کالمال و البنین أو من جهة الأخلاق العامة فی مجتمعهم کالسخاء </w:t>
      </w:r>
    </w:p>
    <w:p>
      <w:pPr>
        <w:pStyle w:val="BookText"/>
        <w:rPr/>
      </w:pPr>
      <w:r>
        <w:rPr>
          <w:rFonts w:ascii="IRNazanin" w:hAnsi="IRNazanin" w:eastAsia="IRNazanin"/>
          <w:color w:val="111111"/>
          <w:sz w:val="28"/>
          <w:sz w:val="28"/>
          <w:szCs w:val="28"/>
          <w:rtl w:val="true"/>
          <w:lang w:bidi="fa-IR"/>
        </w:rPr>
        <w:t>و الشجاعة و الشفقة علی الضعفاء،و الإشارة بأولئکم إلی الأقوام المذکورة أنباؤهم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نوح و عاد و ثمود و قوم لوط و آل فرعون،و الاستفهام للإنکار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الذین کفروا منکم خیرا من أولئکم الأمم المهلکین المعذبین حتی یشملهم العذاب دونکم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یکون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کُفّٰارُکُمْ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لخصوص الکفار بعنایة أنهم قوم النبی ص و فیهم کفار و هم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لَکُمْ بَرٰاءَةٌ فِی الزُّبُرِ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ظاهره أیضا عموم الخطاب،و الزبر جمع زبور و هو الکتاب،و قد ذکروا أن المراد بالزبر الکتب السماویة المنزلة علی الأنبیاء،و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أ لکم براءة فی الکتب السماویة التی نزلت من عند الله أنکم فی أمن من العذاب و المؤاخذة و إن کفرتم و أجرمتم و اقترفتم ما شئتم من الذنوب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یَقُولُونَ نَحْنُ جَمِیعٌ مُنْتَصِرٌ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الجمیع المجموع و المراد به وحدة مجتمعهم من حیث الإرادة و العمل،و الانتصار الانتقام أو التناصر کما فی خطابات یوم القیامة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لَکُمْ لاٰ تَنٰاصَرُونَ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الصافات</w:t>
      </w:r>
      <w:r>
        <w:rPr>
          <w:rFonts w:eastAsia="IRNazanin" w:cs="IRNazanin"/>
          <w:color w:val="111111"/>
          <w:sz w:val="28"/>
          <w:szCs w:val="28"/>
          <w:rtl w:val="true"/>
          <w:lang w:bidi="fa-IR"/>
        </w:rPr>
        <w:t>:</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أ یقولون أی الکفار نحن قوم مجتمعون متحدون ننتقم ممن أرادنا بسوء أو ینصر بعضنا بعضا فلا ننهزم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سَیُهْزَمُ الْجَمْعُ وَ یُوَلُّونَ الدُّبُرَ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 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للعهد الذکری و 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للجنس، و تولی الدبر الإدبار،و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سیهزم الجمع الذی یتبجحون به و یولون الأدبار و یفرون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الآیة إخبار عن مغلوبیة و انهزام لجمعهم،و دلالة علی أن هذه المغلوبیة انهزام منهم فی حرب سیقدمون علیها،و قد وقع ذلک فی غزاة بدر،و هذا من ملاحم القرآن الکریم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السّٰاعَةُ مَوْعِدُهُمْ وَ السّٰاعَةُ أَدْهیٰ وَ 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تفضیل من الدهاء و هو عظم البلیة المنکرة التی لیس إلی التخلص منها سبیل،و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تفضیل من المرارة ضد الحلاوة،و فی الآیة إضراب عن إیعادهم بالانهزام و العذاب الدنیوی إلی إیعادهم بما سیجری علیهم فی الساعة و قد أشیر إلی نبئها فی أول الأنباء الزاجرة،و الکلام یفید الترقی</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الانهزام و العذاب الدنیوی مقام عقوبتهم بل الساعة التی أشرنا إلی نبئها هی موعدهم و الساعة أدهی من کل داهیة و أمر من کل مر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الْمُجْرِمِینَ فِی ضَلاٰلٍ وَ سُعُرٍ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سعیر و هی النار المسعرة و فی الآیة تعلیل لما قبلها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السّٰاعَةُ أَدْهیٰ وَ 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کانت الساعة أدهی و أمر لهم لأنهم مجرمون و المجرمون فی ضلال عن موطن السعادة و هو الجنة و نیران مسعرة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یُسْحَبُونَ فِی النّٰارِ عَلیٰ وُجُوهِهِمْ ذُوقُوا مَسَّ سَقَرَ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السحب جر الإنسان علی وجهه،و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ظرف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ضَلاٰلٍ وَ سُعُرٍ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أسماء جهنم و مسها هو إصابتها لهم بحرها و عذابها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کونهم فی ضلال و سعر فی یوم یجرون فی النار علی وجوههم یقال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ذوقوا ما تصیبکم جهنم بحرها و عذابها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کُلَّ شَیْءٍ خَلَقْنٰاهُ بِقَدَرٍ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شَیْءٍ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منصوب بفعل مقدر یدل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التقدیر خلقنا کل شیء خلقناه،و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متعلق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الباء للمصاحبة،و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خلقنا کل شیء مصاحبا لقدر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قدر الشیء هو المقدار الذی لا یتعداه و الحد و الهندسة التی لا یتجاوزه فی شیء من جانبی الزیادة و النقیصة،قال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مِنْ شَیْءٍ إِلاّٰ عِنْدَنٰا خَزٰائِنُهُ وَ مٰا نُنَزِّلُهُ إِلاّٰ بِقَدَرٍ مَعْلُومٍ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،فلکل شیء حد محدود فی خلقه لا یتعداه و صراط ممدود فی وجوده یسلکه و لا یتخطاه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الآیة فی مقام التعلیل لما فی الآیتین السابقتین من عذاب المجرمین یوم القیامة کأنه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ذا جوزی المجرمون بالضلال و السعر یوم القیامة و أذیقوا مس سقر؟فأجیب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کُلَّ شَیْءٍ خَلَقْنٰاهُ بِقَدَرٍ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محصله أن لکل شیء قدرا و من القدر فی الإنسان أن الله سبحانه خلقه نوعا متکاثر الأفراد بالتناسل اجتماعیا فی حیاته الدنیا یتزود من حیاته الدنیا الداثرة لحیاته الآخرة الباقیة،و قدر أن یرسل إلیهم رسولا یدعوهم إلی سعادة الدنیا و الآخرة فمن استجاب الدعوة فاز بالسعادة و دخل الجنة و جاور ربه،و من ردها و أجرم فهو فی ضلال و سعر</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الخطإ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الجواب عن السؤال بهذا النحو من المصادرة الممنوعة فی الاحتجاج فإن السؤال عن مجازاته تعالی إیاهم بالنار لإجرامهم فی معنی السؤال عن تقدیره ذلک،فمعنی السؤال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قدر الله للمجرمین المجازاة بالنار؟و معنی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الله قدر للمجرمین المجازاة بالنار،أو معنی السؤال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یدخلهم الله النار؟و معنی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w:t>
      </w:r>
    </w:p>
    <w:p>
      <w:pPr>
        <w:pStyle w:val="BookText"/>
        <w:rPr/>
      </w:pPr>
      <w:r>
        <w:rPr>
          <w:rFonts w:ascii="IRNazanin" w:hAnsi="IRNazanin" w:eastAsia="IRNazanin"/>
          <w:color w:val="111111"/>
          <w:sz w:val="28"/>
          <w:sz w:val="28"/>
          <w:szCs w:val="28"/>
          <w:rtl w:val="true"/>
          <w:lang w:bidi="fa-IR"/>
        </w:rPr>
        <w:t>الله یدخلهم النار و ذلک مصادرة بینة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لأن بین فعلنا و بین فعله تعالی فرقا فإنا نتبع فی أفعالنا القوانین و الأصول الکلیة المأخوذة من الکون الخارجی و الوجود العینی،و هی الحاکمة علینا فی إرادتنا و أفعالنا، فإذا أکلنا لجوع أو شربنا لعطش فإنما نرید بذلک الشبع و الری لما حصلنا من الکون الخارجی أن الأکل یفید الشبع و الشرب یفید الری و هو الجواب لو سئلنا عن الفعل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بالجملة أفعالنا تابعة للقواعد الکلیة و الضوابط العامة المنتزعة عن الوجود العینی المتفرعة علیه،و أما فعله تعالی فهو نفس الوجود العینی،و الأصول العقلیة الکلیة مأخوذة منه متأخرة عنه محکومة له فلا تکون حاکمة فیه متقدمة علیه،قال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یُسْئَلُ عَمّٰا یَفْعَلُ وَ هُمْ یُسْئَلُونَ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یَفْعَلُ مٰا یَشٰاءُ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 مِنْ رَبِّکَ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 سؤال عن فعله تعالی بلم بمعنی السؤال عن السبب الخارجی إذ لا سبب دونه یعینه فی فعله،و لا بمعنی السؤال عن الأصل الکلی العقلی الذی یصحح فعله إذ الأصول العقلیة منتزعة عن فعله متأخرة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وقع فی کلامه سبحانه تعلیل الفعل بأحد ثلاثة أوجه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تعلیل الفعل بما یترتب علیه من الغایات و الفوائد العائدة إلی الخلق لا إلیه، لکنه تعلیل للفعل لا لکونه فعلا له سبحانه بل لکونه أمرا واقعا فی صف الأسباب و المسببات کما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لَتَجِدَنَّ أَقْرَبَهُمْ مَوَدَّةً لِلَّذِینَ آمَنُوا الَّذِینَ قٰالُوا إِنّٰا نَصٰاریٰ ذٰلِکَ بِأَنَّ مِنْهُمْ قِسِّیسِینَ وَ رُهْبٰاناً وَ أَنَّهُمْ لاٰ یَسْتَکْبِرُونَ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ضُرِبَتْ عَلَیْهِمُ الذِّلَّةُ وَ الْمَسْکَنَةُ </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ذٰلِکَ بِمٰا عَصَوْا وَ کٰانُوا یَعْتَدُونَ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تعلیل فعله تعالی بشیء من أسمائه و صفاته المناسبة له کتعلیله تعالی مضامین کثیر من الآیات فی کلامه بمثل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غَفُورٌ 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الْعَزِیزُ الْحَکِیمُ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اللَّطِیفُ الْخَبِیرُ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غیر ذلک و هو شائع فی القرآن الکریم،و إذا أجدت التأمل فی موارده وجدتها من تعلیل الفعل بما له من صفة خاصة بصفة عامة لفعله تعالی فإن أسماءه تعالی الفعلیة منتزعة عن فعله العام فتعلیل فعل خاص بصفة من صفاته و اسم من أسمائه تعلیل الوجه الخاص فی الفعل بالوجه العام فیه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کَأَیِّنْ مِنْ دَابَّةٍ لاٰ تَحْمِلُ رِزْقَهَا اللّٰهُ یَرْزُقُهٰا وَ إِیّٰاکُمْ وَ هُوَ السَّمِیعُ الْعَلِیمُ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العنکبوت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،یعلل قضاء حاجة الدواب </w:t>
      </w:r>
    </w:p>
    <w:p>
      <w:pPr>
        <w:pStyle w:val="BookText"/>
        <w:rPr/>
      </w:pPr>
      <w:r>
        <w:rPr>
          <w:rFonts w:ascii="Amiri" w:hAnsi="Amiri" w:eastAsia="Amiri" w:cs="Amiri"/>
          <w:color w:val="111111"/>
          <w:sz w:val="28"/>
          <w:sz w:val="28"/>
          <w:szCs w:val="28"/>
          <w:rtl w:val="true"/>
          <w:lang w:bidi="ar-SA"/>
        </w:rPr>
        <w:t>و الإنسان إلی الرزق المسئول بلسان حاجتها بأنه سمیع علیم أی أنه خلق کل شیء و الحال أن مسائلهم مسموعة له و أحوالهم معلومة عنده و هما صفتا فعله العام،و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فَتَلَقّٰی آدَمُ مِنْ رَبِّهِ کَلِمٰاتٍ فَتٰابَ عَلَیْهِ إِنَّهُ هُوَ التَّوّٰابُ الرَّحِیمُ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،یعلل توبته علی آدم بأنه تواب رحیم أی صفة فعله هی التوبة و الرحمة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تعلیل فعله الخاص بفعله العام و مرجعه فی الحقیقة إلی الوجه الثانی کقوله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الْمُجْرِمِینَ فِی ضَلاٰلٍ وَ سُعُرٍ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کُلَّ شَیْءٍ خَلَقْنٰاهُ بِقَدَرٍ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القدر و هو کون الشیء محدودا لا یتخطی حده فی مسیر وجوده فعل عام له تعالی لا یخلو عنه شیء من الخلق فتعلیل العذاب بالقدر من تعلیل فعله الخاص بفعله العام و بیان أنه مصداق من مصادیق القدر إذ کان من المقدر فی الإنسان أن لو أجرم برد دعوة النبوة عذب و دخل النار یوم القیامة،و کقوله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مِنْکُمْ إِلاّٰ وٰارِدُهٰا کٰانَ عَلیٰ رَبِّکَ حَتْماً مَقْضِیًّا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،یعلل الورود بالقضاء و هو فعل له عام و الورود خاص بالنسبة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فتبین أن ما فی کلامه من تعلیل فعل من أفعاله إنما هو من تعلیل الفعل الخاص بصفته العامة و العلة علة للإثبات لا للثبوت،و لیس من المصادرة فی شیء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أَمْرُنٰا إِلاّٰ وٰاحِدَةٌ کَلَمْحٍ بِالْبَصَرِ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فی 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اللمح النظر بالعجلة و هو خطف البصر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المراد بالأمر ما یقابل النهی لکنه الأمر التکوینی بإرادة وجود الشیء،قال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أَمْرُهُ إِذٰا أَرٰادَ شَیْئاً أَنْ یَقُولَ لَهُ کُنْ فَیَکُونُ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کلمة کن و لعله لکونه کلمة اعتبر الخبر مؤنثا فقیل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وٰاحِدَةٌ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الذی یفیده السیاق أن المراد بکون الأمر واحدة أنه لا یحتاج فی مضیه و تحقق متعلقه إلی تعدد و تکرار بل أمر واحد بإلقاء کلمة کن یتحقق به المتعلق المراد کلمح بالبصر من غیر تأن و مهل حتی یحتاج إلی الأمر ثانیا و ثالثا</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تشبیه الأمر من حیث تحقق متعلقه بلمح بالبصر لا لإفادة أن زمان تأثیره قصیر کزمان تحقق اللمح بالبصر بل لإفادة أنه لا یحتاج فی تأثیره إلی مضی زمان و لو کان قصیرا فإن التشبیه باللمح بالبصر فی الکلام یکنی به عن ذلک،فأمره تعالی و هو إیجاده و إرادة وجوده لا یحتاج فی تحققه إلی زمان و لا مکان و لا حرکة کیف لا؟و نفس الزمان و المکان و الحرکة إنما تحققت بأمره تعالی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الآیة و إن کانت بحسب مؤداها فی نفسها تعطی حقیقة عامة فی خلق الأشیاء و أن وجودها من حیث إنه فعل الله سبحانه کلمح بالبصر و إن کان من حیث إنه وجود لشیء کذا تدریجیا حاصلا شیئا فشیئا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أنها بحسب وقوعها فی سیاق إیعاد الکفار بعذاب یوم القیامة ناظرة إلی إتیان الساعة و أن أمرا واحدا منه تعالی یکفی فی قیام الساعة و تجدید الخلق بالبعث و النشور فتکون متممة لما أقیم من الحجة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کُلَّ شَیْءٍ خَلَقْنٰاهُ بِقَدَرٍ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فیکون مفاد الآیة الأولی أن عذابهم بالنار علی وفق الحکمة و لا محیص عنه بحسب الإرادة الإلهیة لأنه من القدر،و مفاد هذه الآیة أن تحقق الساعة التی یعذبون فیها بمضی هذه الإرادة و تحقق متعلقها لا مئونة فیه علیه سبحانه لأنه یکفی فیه أمر واحد منه تعالی کلمح بالبصر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أَهْلَکْنٰا أَشْیٰاعَکُمْ فَهَلْ مِنْ مُدَّکِرٍ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الأشیاع جمع شیعة و المراد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الأشباه و الأمثال فی الکفر و تکذیب الأنبیاء من الأمم الماضیة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المراد بالآیة و الآیتین بعدها تأکید الحجة السابقة التی أقیمت علی شمول العذاب لهم لا محالة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محصل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لیس ما أنذرناکم به من عذاب الدنیا و عذاب الساعة مجرد خبر أخبرناکم به و لا قول ألقیناه إلیکم فهذه أشیاعکم من الأمم الماضیة شرع فیهم بذلک فقد أهلکناهم و هو عذابهم فی الدنیا و سیلقون عذاب الآخرة فإن أعمالهم مکتوبة مضبوطة فی کتب محفوظة عندنا سنحاسبهم بها و نجازیهم بما عملوا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کُلُّ شَیْءٍ فَعَلُوهُ فِی الزُّبُرِ  وَ کُلُّ صَغِیرٍ وَ کَبِیرٍ مُسْتَطَرٌ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الزبر کتب الأعمال و تفسیره باللوح المحفوظ سخیف،و المراد بالصغیر و الکبیر صغیر الأعمال و کبیرها علی ما یفیده السیاق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الْمُتَّقِینَ فِی جَنّٰاتٍ وَ نَهَرٍ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فی جنات عظیمة الشأن بالغة الوصف و نهر کذلک،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بالنهر الجنس،و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النهر بمعنی السعة</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مَقْعَدِ صِدْقٍ عِنْدَ مَلِیکٍ مُقْتَدِرٍ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المقعد المجلس، الملیک صیغة مبالغة للملک علی ما قیل،و لیس من إشباع کسر لام الملک،و المقتدر القادر العظیم القدرة و هو الله سبحانه</w:t>
      </w:r>
      <w:r>
        <w:rPr>
          <w:rFonts w:eastAsia="Amiri" w:cs="Amiri" w:ascii="Amiri" w:hAnsi="Amiri"/>
          <w:color w:val="111111"/>
          <w:sz w:val="28"/>
          <w:szCs w:val="28"/>
          <w:rtl w:val="true"/>
          <w:lang w:bidi="ar-SA"/>
        </w:rPr>
        <w:t xml:space="preserve">. </w:t>
      </w:r>
      <w:bookmarkStart w:id="131" w:name="pg11957_169854"/>
    </w:p>
    <w:p>
      <w:pPr>
        <w:pStyle w:val="BookText"/>
        <w:rPr/>
      </w:pPr>
      <w:bookmarkEnd w:id="131"/>
      <w:r>
        <w:rPr>
          <w:rFonts w:ascii="IRNazanin" w:hAnsi="IRNazanin" w:eastAsia="IRNazanin"/>
          <w:color w:val="111111"/>
          <w:sz w:val="28"/>
          <w:sz w:val="28"/>
          <w:szCs w:val="28"/>
          <w:rtl w:val="true"/>
          <w:lang w:bidi="fa-IR"/>
        </w:rPr>
        <w:t>و المراد بالصدق صدق المتقین فی إیمانهم و عملهم أضیف إلیه المقعد لملابسة ما و یمکن أن یراد به کون مقامهم و ما لهم فیه صدقا لا یشوبه کذب فلهم حضور لا غیبة معه، و قرب لا بعد معه،و نعمة لا نقمة معها،و سرور لا غم معه،و بقاء لا فناء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یراد به صدق هذا الخبر من حیث إنه تبشیر و وعد جمیل للمتقین،و علی هذا ففیه نوع مقابلة بین وصف عاقبة المتقین و المجرمین حیث أوعد المجرمون بالعذاب و الضلال و قرر ذلک بأنه من القدر و لن یتخلف،و وعد المتقون بالثواب و الحضور عند ربهم الملیک المقتدر و قرر ذلک بأنه صدق لا کذب فیه</w:t>
      </w:r>
      <w:r>
        <w:rPr>
          <w:rFonts w:eastAsia="IRNazanin" w:cs="IRNazanin"/>
          <w:color w:val="111111"/>
          <w:sz w:val="28"/>
          <w:szCs w:val="28"/>
          <w:rtl w:val="true"/>
          <w:lang w:bidi="fa-IR"/>
        </w:rPr>
        <w:t>.</w:t>
      </w:r>
    </w:p>
    <w:p>
      <w:pPr>
        <w:pStyle w:val="Heading4"/>
        <w:numPr>
          <w:ilvl w:val="3"/>
          <w:numId w:val="1"/>
        </w:numPr>
        <w:rPr/>
      </w:pPr>
      <w:bookmarkStart w:id="132" w:name="__RefHeading___Toc14873097_73709187"/>
      <w:bookmarkStart w:id="133" w:name="_Toc49"/>
      <w:bookmarkEnd w:id="132"/>
      <w:r>
        <w:rPr>
          <w:rtl w:val="true"/>
        </w:rPr>
        <w:t>(</w:t>
      </w:r>
      <w:r>
        <w:rPr>
          <w:rtl w:val="true"/>
        </w:rPr>
        <w:t>بحث روائی</w:t>
      </w:r>
      <w:r>
        <w:rPr>
          <w:rtl w:val="true"/>
        </w:rPr>
        <w:t>)</w:t>
      </w:r>
      <w:bookmarkEnd w:id="133"/>
    </w:p>
    <w:p>
      <w:pPr>
        <w:pStyle w:val="BookText"/>
        <w:rPr/>
      </w:pPr>
      <w:r>
        <w:rPr>
          <w:rFonts w:ascii="IRNazanin" w:hAnsi="IRNazanin" w:eastAsia="IRNazanin"/>
          <w:color w:val="111111"/>
          <w:sz w:val="28"/>
          <w:sz w:val="28"/>
          <w:szCs w:val="28"/>
          <w:rtl w:val="true"/>
          <w:lang w:bidi="fa-IR"/>
        </w:rPr>
        <w:t>فی کمال الدین،بإسناده إلی علی بن سالم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الرقی أ تدفع من القدر شیئا؟فقال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من القدر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القدریة مجوس هذه الأمة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الذین أرادوا أن یصفوا الله بعدله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فأخرجوه من سلطانه و فیهم نزلت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یُسْحَبُونَ فِی النّٰارِ عَلیٰ وُجُوهِهِمْ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ذُوقُوا مَسَّ سَقَرَ  إِنّٰا کُلَّ شَیْءٍ خَلَقْنٰاهُ بِقَدَرٍ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بالقدریة النافون للقدر و هم المعتزلة القائلون بالتفویض،و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مجوس هذه الأمة ذلک لقولهم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خالق الأفعال الاختیاریة هو الإنسان و الله خالق لما وراء ذلک فأثبتوا إلهین اثنین کما أثبتت المجوس إلهین اثنین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خالق الخیر و خالق الشر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أرادوا أن یصفوا الله بعدله فأخرجوه من سلطانه،و ذلک أنهم قالوا بخلق الإنسان لأفعاله فرارا عن القول بالجبر المنافی للعدل فأخرجوا الله من سلطانه علی أعمال عباده بقطع نسبتها عنه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فیهم نزلت هذه الآیة،إلخ،المراد به جری الآیات فیهم دون کونهم سببا للنزول و موردا له لما عرفت فی تفسیر الآیات من کونها عامة بحسب السیاق،و فی نزول الآیات فیهم روایات أخری مرویة عن أبی جعفر و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طرق أهل السنة أیضا روایات فی هذا المعنی عن ابن عباس و ابن عمر و محمد بن کعب و غیرهم</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الدر المنثور،أخرج أحمد عن حذیفة بن الیمان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لکل أمة مجوسا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مجوس هذه الأمة الذین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 xml:space="preserve">. </w:t>
      </w:r>
      <w:bookmarkStart w:id="134" w:name="pg11957_169855"/>
    </w:p>
    <w:p>
      <w:pPr>
        <w:pStyle w:val="BookText"/>
        <w:rPr/>
      </w:pPr>
      <w:bookmarkEnd w:id="134"/>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فی ثواب الأعمال،بإسناده عن الصادق عن آبائه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لفظه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لکل أمة مجوس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مجوس هذه الأمة الذین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قدر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فیه،أخرج ابن مردویه بسند رواه عن ابن عباس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النهر الفضاء و السعة لیس بنهر جار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فیه،أخرج أبو نعیم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بینا رسول الله ص یوما فی مسجد المدینة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فذکر بعض أصحابه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النبی 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أبا دجانة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ما علمت أن من أحبنا و ابتلی بمحبتنا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أسکنه الله تعالی معنا؟ثم تلا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مَقْعَدِ صِدْقٍ عِنْدَ مَلِیکٍ مُقْتَدِرٍ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روح المعانی،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مَقْعَدِ 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p>
    <w:p>
      <w:pPr>
        <w:pStyle w:val="BookText"/>
        <w:rPr/>
      </w:pPr>
      <w:r>
        <w:rPr>
          <w:rFonts w:ascii="IRNazanin" w:hAnsi="IRNazanin" w:eastAsia="IRNazanin"/>
          <w:color w:val="111111"/>
          <w:sz w:val="28"/>
          <w:sz w:val="28"/>
          <w:szCs w:val="28"/>
          <w:rtl w:val="true"/>
          <w:lang w:bidi="fa-IR"/>
        </w:rPr>
        <w:t>قال جعفر الصادق رضی الله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مدح المکان بالصدق فلا یقعد فیه إلا أهل الصدق</w:t>
      </w:r>
      <w:r>
        <w:rPr>
          <w:rFonts w:eastAsia="IRNazanin" w:cs="IRNazanin"/>
          <w:color w:val="111111"/>
          <w:sz w:val="28"/>
          <w:szCs w:val="28"/>
          <w:rtl w:val="true"/>
          <w:lang w:bidi="fa-IR"/>
        </w:rPr>
        <w:t>.</w:t>
      </w:r>
    </w:p>
    <w:p>
      <w:pPr>
        <w:pStyle w:val="Heading4"/>
        <w:numPr>
          <w:ilvl w:val="3"/>
          <w:numId w:val="1"/>
        </w:numPr>
        <w:rPr/>
      </w:pPr>
      <w:bookmarkStart w:id="135" w:name="__RefHeading___Toc14873099_73709187"/>
      <w:bookmarkStart w:id="136" w:name="_Toc50"/>
      <w:bookmarkEnd w:id="135"/>
      <w:r>
        <w:rPr>
          <w:rtl w:val="true"/>
        </w:rPr>
        <w:t>(</w:t>
      </w:r>
      <w:r>
        <w:rPr>
          <w:rtl w:val="true"/>
        </w:rPr>
        <w:t>کلام فی القدر</w:t>
      </w:r>
      <w:r>
        <w:rPr>
          <w:rtl w:val="true"/>
        </w:rPr>
        <w:t>)</w:t>
      </w:r>
      <w:bookmarkEnd w:id="136"/>
    </w:p>
    <w:p>
      <w:pPr>
        <w:pStyle w:val="BookText"/>
        <w:rPr/>
      </w:pPr>
      <w:r>
        <w:rPr>
          <w:rFonts w:ascii="Amiri" w:hAnsi="Amiri" w:eastAsia="Amiri" w:cs="Amiri"/>
          <w:color w:val="111111"/>
          <w:sz w:val="28"/>
          <w:sz w:val="28"/>
          <w:szCs w:val="28"/>
          <w:rtl w:val="true"/>
          <w:lang w:bidi="ar-SA"/>
        </w:rPr>
        <w:t>القدر و هو هندسة الشیء و حد وجوده مما تکرر ذکره فی کلامه تعالی فیما تکلم فیه فی أمر الخلقة،قال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مِنْ شَیْءٍ إِلاّٰ عِنْدَنٰا خَزٰائِنُهُ وَ مٰا نُنَزِّلُهُ إِلاّٰ بِقَدَرٍ مَعْلُومٍ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،و ظاهره أن القدر ملازم للإنزال من الخزائن الموجودة عنده تعالی،و أما نفس الخزائن و هی من إبداعه تعالی لا محالة فهی غیر مقدرة بهذا القدر الذی یلازم الإنزال و الإنزال إصداره إلی هذا العالم المشهود کما یفیده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أَنْزَلْنَا الْحَدِیدَ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الحدید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أَنْزَلَ لَکُمْ مِنَ الْأَنْعٰامِ ثَمٰانِیَةَ أَزْوٰاجٍ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یؤید ذلک ما ورد من تفسیر القدر بمثل العرض و الطول و سائر الحدود و الخصوصیات الطبیعیة الجسمانیة</w:t>
      </w:r>
    </w:p>
    <w:p>
      <w:pPr>
        <w:pStyle w:val="BookText"/>
        <w:rPr/>
      </w:pPr>
      <w:r>
        <w:rPr>
          <w:rFonts w:ascii="IRNazanin" w:hAnsi="IRNazanin" w:eastAsia="IRNazanin"/>
          <w:color w:val="111111"/>
          <w:sz w:val="28"/>
          <w:sz w:val="28"/>
          <w:szCs w:val="28"/>
          <w:rtl w:val="true"/>
          <w:lang w:bidi="fa-IR"/>
        </w:rPr>
        <w:t>کما فی المحاسن،عن أبیه عن یونس عن أبی 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إلا ما شاء الله و أراد و قدر و قضی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معنی شاء؟قال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ابتدأ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معنی أراد؟قال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الثبوت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معنی قدر؟قال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تقدیر الشیء من طوله و عرضه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معنی قضی؟قال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قضی أمضاه فذلک الذی لا مرد له</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هذا المعنی عن أبیه عن ابن أبی عمیر عن محمد بن إسحاق عن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خبر مفصل 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و تدری ما قدر؟قال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الهندسة من الطول و العرض و البقاء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من هنا یظهر أن المراد بکل شیء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خَلَقَ کُلَّ شَیْءٍ فَقَدَّرَهُ تَقْدِیراً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کُلَّ شَیْءٍ خَلَقْنٰاهُ بِقَدَرٍ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کُلُّ شَیْءٍ عِنْدَهُ بِمِقْدٰارٍ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 أَعْطیٰ کُلَّ شَیْءٍ خَلْقَهُ ثُمَّ هَدیٰ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الأشیاء الواقعة فی عالمنا المشهود،من الطبیعیات الواقعة تحت الخلق و الترکیب، أو أن للتقدیر مرتبتین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مرتبة تعم جمیع ما سوی الله و هی تحدید أصل الوجود بالإمکان و الحاجة و هذا یعم جمیع الموجودات ما خلا الله سبحانه،قال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کٰانَ اللّٰهُ بِکُلِّ شَیْءٍ مُحِیطاً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مرتبة تخص عالمنا المشهود و هی تحدید وجود الأشیاء الموجودة فیه من حیث وجودها و آثار وجودها و خصوصیات کونها بما أنها متعلقة الوجود و الآثار بأمور خارجة من العلل و الشرائط فیختلف وجودها و أحوالها باختلاف عللها و شرائطها فهی مقلوبة بقوالب من داخل و خارج تعین لها من العرض و الطول و الشکل و الهیئة و سائر الأحوال و الأفعال ما یناسبها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فالتقدیر یهدی هذا النوع من الموجودات إلی ما قدر لها فی مسیر وجودها،قال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خَلَقَ فَسَوّٰی  وَ الَّذِی قَدَّرَ فَهَدیٰ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الأعلی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،أی هدی ما خلقه إلی ما قدر له، ثم أتم ذلک بإمضاء القضاء،و فی معناه قوله فی الإنسان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نُطْفَةٍ خَلَقَهُ فَقَدَّرَهُ  ثُمَّ السَّبِیلَ یَسَّرَهُ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،و یشیر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السَّبِیلَ یَسَّرَهُ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أن التقدیر لا ینافی اختیاریة أفعاله الاختیاریة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النوع من القدر فی نفسه غیر القضاء الذی هو الحکم البتی منه تعالی بوجوده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یَحْکُمُ لاٰ مُعَقِّبَ لِحُکْمِهِ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فربما قدر و لم یعقبه القضاء کالقدر الذی یقتضیه بعض العلل و الشرائط الخارجة ثم یبطل لمانع أو باستخلاف سبب آخر،قال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یَمْحُوا اللّٰهُ مٰا یَشٰاءُ وَ یُثْبِتُ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نَنْسَخْ مِنْ آیَةٍ أَوْ نُنْسِهٰا نَأْتِ بِخَیْرٍ مِنْهٰا أَوْ مِثْلِهٰا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،و ربما قدر و تبعه القضاء کما إذا قدر من جمیع الجهات باجتماع جمیع علله و شرائطه و ارتفاع موانعه</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إلی ذلک یشیر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خبر المحاسن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قضی أمضاه فذلک الذی لا مرد له،و قریب منه ما فی عدة من أخبار القضاء و القدر ما معناه أن القدر یمکن أن یتخلف و أما القضاء فلا یرد</w:t>
      </w:r>
      <w:r>
        <w:rPr>
          <w:rFonts w:eastAsia="IRNazanin" w:cs="IRNazanin"/>
          <w:color w:val="111111"/>
          <w:sz w:val="28"/>
          <w:szCs w:val="28"/>
          <w:rtl w:val="true"/>
          <w:lang w:bidi="fa-IR"/>
        </w:rPr>
        <w:t xml:space="preserve">. </w:t>
      </w:r>
      <w:bookmarkStart w:id="137" w:name="pg11957_169857"/>
    </w:p>
    <w:p>
      <w:pPr>
        <w:pStyle w:val="BookText"/>
        <w:rPr/>
      </w:pPr>
      <w:bookmarkEnd w:id="137"/>
      <w:r>
        <w:rPr>
          <w:rFonts w:ascii="IRNazanin" w:hAnsi="IRNazanin" w:eastAsia="IRNazanin"/>
          <w:color w:val="111111"/>
          <w:sz w:val="28"/>
          <w:sz w:val="28"/>
          <w:szCs w:val="28"/>
          <w:rtl w:val="true"/>
          <w:lang w:bidi="fa-IR"/>
        </w:rPr>
        <w:t>و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بطرق مختلفة کما فی التوحید،بإسناده عن ابن نباتة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 من عند حائط مائل إلی حائط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 تفر من قضاء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أفر من قضاء الله إلی قدر الله عز و 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النوع الأول من الموجودات الذی قدره حد وجوده من إمکانه و حاجته فحسب فالقدر و القضاء فیه واحد و لا یتخلف القدر فیه عن التحقق البتة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البحث العقلی یؤید ما تقدم فإن الأمور التی لها علل مرکبة من فاعل و مادة و شرائط و معدات و موانع فإن لکل منها تأثیرا فی الشیء بما یسانخه فهو کالقالب الذی یقلب به الشیء فیأخذ لنفسه هیئة قالبة و خصوصیته و هذا هو قدره ثم العلة التامة إذا اجتمعت أجزاؤه أعطته ضرورة الوجود،و هذه هی القضاء الذی لا مرد له،و قد تقدم فی تفسیر أول سورة الإسراء کلام فی القضاء لا یخلو من نفع فی هذا البحث،فلیرجع إلیه</w:t>
      </w:r>
      <w:r>
        <w:rPr>
          <w:rFonts w:eastAsia="IRNazanin" w:cs="IRNazanin"/>
          <w:color w:val="111111"/>
          <w:sz w:val="28"/>
          <w:szCs w:val="28"/>
          <w:rtl w:val="true"/>
          <w:lang w:bidi="fa-IR"/>
        </w:rPr>
        <w:t>.</w:t>
      </w:r>
    </w:p>
    <w:p>
      <w:pPr>
        <w:pStyle w:val="Heading2"/>
        <w:numPr>
          <w:ilvl w:val="1"/>
          <w:numId w:val="1"/>
        </w:numPr>
        <w:rPr/>
      </w:pPr>
      <w:bookmarkStart w:id="138" w:name="__RefHeading___Toc14873101_73709187"/>
      <w:bookmarkStart w:id="139" w:name="_Toc51"/>
      <w:bookmarkEnd w:id="138"/>
      <w:r>
        <w:rPr>
          <w:rtl w:val="true"/>
        </w:rPr>
        <w:t>(</w:t>
      </w:r>
      <w:r>
        <w:rPr/>
        <w:t>55</w:t>
      </w:r>
      <w:r>
        <w:rPr>
          <w:rtl w:val="true"/>
        </w:rPr>
        <w:t>) (</w:t>
      </w:r>
      <w:r>
        <w:rPr>
          <w:rtl w:val="true"/>
        </w:rPr>
        <w:t>سورة الرحمن مکیة أو مدنیة و هی ثمان و سبعون آیة</w:t>
      </w:r>
      <w:r>
        <w:rPr>
          <w:rtl w:val="true"/>
        </w:rPr>
        <w:t>)(</w:t>
      </w:r>
      <w:r>
        <w:rPr/>
        <w:t>78</w:t>
      </w:r>
      <w:r>
        <w:rPr>
          <w:rtl w:val="true"/>
        </w:rPr>
        <w:t>)</w:t>
      </w:r>
      <w:bookmarkEnd w:id="139"/>
    </w:p>
    <w:p>
      <w:pPr>
        <w:pStyle w:val="Heading3"/>
        <w:numPr>
          <w:ilvl w:val="2"/>
          <w:numId w:val="1"/>
        </w:numPr>
        <w:rPr/>
      </w:pPr>
      <w:bookmarkStart w:id="140" w:name="__RefHeading___Toc14873103_73709187"/>
      <w:bookmarkStart w:id="141" w:name="_Toc52"/>
      <w:bookmarkEnd w:id="140"/>
      <w:r>
        <w:rPr>
          <w:rtl w:val="true"/>
        </w:rPr>
        <w:t>[</w:t>
      </w:r>
      <w:r>
        <w:rPr>
          <w:rtl w:val="true"/>
        </w:rPr>
        <w:t xml:space="preserve">سورة الرحمن </w:t>
      </w:r>
      <w:r>
        <w:rPr>
          <w:rtl w:val="true"/>
        </w:rPr>
        <w:t>(</w:t>
      </w:r>
      <w:r>
        <w:rPr/>
        <w:t>55</w:t>
      </w:r>
      <w:r>
        <w:rPr>
          <w:rtl w:val="true"/>
        </w:rPr>
        <w:t xml:space="preserve">): </w:t>
      </w:r>
      <w:r>
        <w:rPr>
          <w:rtl w:val="true"/>
        </w:rPr>
        <w:t xml:space="preserve">الآیات </w:t>
      </w:r>
      <w:r>
        <w:rPr/>
        <w:t>1</w:t>
      </w:r>
      <w:r>
        <w:rPr>
          <w:rtl w:val="true"/>
        </w:rPr>
        <w:t xml:space="preserve"> </w:t>
      </w:r>
      <w:r>
        <w:rPr>
          <w:rtl w:val="true"/>
        </w:rPr>
        <w:t xml:space="preserve">الی </w:t>
      </w:r>
      <w:r>
        <w:rPr/>
        <w:t>30</w:t>
      </w:r>
      <w:r>
        <w:rPr>
          <w:rtl w:val="true"/>
        </w:rPr>
        <w:t>]</w:t>
      </w:r>
      <w:bookmarkEnd w:id="141"/>
    </w:p>
    <w:p>
      <w:pPr>
        <w:pStyle w:val="Heading4"/>
        <w:numPr>
          <w:ilvl w:val="3"/>
          <w:numId w:val="1"/>
        </w:numPr>
        <w:rPr/>
      </w:pPr>
      <w:bookmarkStart w:id="142" w:name="__RefHeading___Toc14873105_73709187"/>
      <w:bookmarkStart w:id="143" w:name="_Toc53"/>
      <w:bookmarkEnd w:id="142"/>
      <w:r>
        <w:rPr>
          <w:rtl w:val="true"/>
        </w:rPr>
        <w:t>اشارة</w:t>
      </w:r>
      <w:bookmarkEnd w:id="143"/>
    </w:p>
    <w:p>
      <w:pPr>
        <w:pStyle w:val="BookText"/>
        <w:rPr/>
      </w:pPr>
      <w:r>
        <w:rPr>
          <w:rFonts w:ascii="Amiri" w:hAnsi="Amiri" w:eastAsia="Amiri" w:cs="Amiri"/>
          <w:color w:val="111111"/>
          <w:sz w:val="28"/>
          <w:sz w:val="28"/>
          <w:szCs w:val="28"/>
          <w:rtl w:val="true"/>
          <w:lang w:bidi="ar-SA"/>
        </w:rPr>
        <w:t>بِسْمِ اَللّٰهِ اَلرَّحْمٰنِ اَلرَّحِیمِ</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اَلرَّحْمٰنُ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اَلْقُرْآنَ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اَلْإِنْسٰانَ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عَلَّمَهُ اَلْبَیٰانَ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اَلشَّمْسُ وَ اَلْقَمَرُ بِحُسْبٰانٍ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اَلنَّجْمُ وَ اَلشَّجَرُ یَسْجُدٰانِ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اَلسَّمٰاءَ رَفَعَهٰا وَ وَضَعَ اَلْمِیزٰانَ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تَطْغَوْا فِی اَلْمِیزٰانِ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أَقِیمُوا اَلْوَزْنَ بِالْقِسْطِ وَ لاٰ تُخْسِرُوا اَلْمِیزٰانَ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اَلْأَرْضَ وَضَعَهٰا لِلْأَنٰامِ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فِیهٰا فٰاکِهَةٌ وَ اَلنَّخْلُ ذٰاتُ اَلْأَکْمٰامِ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اَلْحَبُّ ذُو اَلْعَصْفِ وَ اَلرَّیْحٰانُ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اَلْإِنْسٰانَ مِنْ صَلْصٰالٍ کَالْفَخّٰارِ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خَلَقَ اَلْجَانَّ مِنْ مٰارِجٍ مِنْ 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اَلْمَشْرِقَیْنِ وَ رَبُّ اَلْمَغْرِبَیْنِ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مَرَجَ اَلْبَحْرَیْنِ یَلْتَقِیٰانِ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بَیْنَهُمٰا بَرْزَخٌ لاٰ یَبْغِیٰانِ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یَخْرُجُ مِنْهُمَا اَللُّؤْلُؤُ وَ اَلْمَرْجٰانُ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اَلْجَوٰارِ اَلْمُنْشَآتُ فِی اَلْبَحْرِ کَالْأَعْلاٰمِ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مَنْ عَلَیْهٰا فٰانٍ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یَبْقیٰ وَجْهُ رَبِّکَ ذُو اَلْجَلاٰلِ وَ اَلْإِکْرٰامِ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یَسْئَلُهُ مَنْ فِی اَلسَّمٰاوٰاتِ وَ اَلْأَرْضِ کُلَّ یَوْمٍ هُوَ فِی شَأْنٍ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bookmarkStart w:id="144" w:name="pg11957_169858"/>
    </w:p>
    <w:p>
      <w:pPr>
        <w:pStyle w:val="Heading4"/>
        <w:numPr>
          <w:ilvl w:val="3"/>
          <w:numId w:val="1"/>
        </w:numPr>
        <w:rPr/>
      </w:pPr>
      <w:bookmarkStart w:id="145" w:name="__RefHeading___Toc14873107_73709187"/>
      <w:bookmarkStart w:id="146" w:name="_Toc54"/>
      <w:bookmarkEnd w:id="144"/>
      <w:bookmarkEnd w:id="145"/>
      <w:r>
        <w:rPr>
          <w:rtl w:val="true"/>
        </w:rPr>
        <w:t>(</w:t>
      </w:r>
      <w:r>
        <w:rPr>
          <w:rtl w:val="true"/>
        </w:rPr>
        <w:t>بیان</w:t>
      </w:r>
      <w:r>
        <w:rPr>
          <w:rtl w:val="true"/>
        </w:rPr>
        <w:t>)</w:t>
      </w:r>
      <w:bookmarkEnd w:id="146"/>
    </w:p>
    <w:p>
      <w:pPr>
        <w:pStyle w:val="BookText"/>
        <w:rPr/>
      </w:pPr>
      <w:r>
        <w:rPr>
          <w:rFonts w:ascii="IRNazanin" w:hAnsi="IRNazanin" w:eastAsia="IRNazanin"/>
          <w:color w:val="111111"/>
          <w:sz w:val="28"/>
          <w:sz w:val="28"/>
          <w:szCs w:val="28"/>
          <w:rtl w:val="true"/>
          <w:lang w:bidi="fa-IR"/>
        </w:rPr>
        <w:t>تتضمن السورة الإشارة إلی خلقه تعالی العالم بأجزائه من سماء و أرض و بر و بحر و إنس و جن و نظم أجزائه نظما ینتفع به الثقلان الإنس و الجن فی حیاتهما و ینقسم بذلک العالم إلی نشأتین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نشأة دنیا ستفنی بفناء أهلها،و نشأة أخری باقیة تتمیز فیها السعادة من الشقاء و النعمة من النقمة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بذلک یظهر أن دار الوجود من دنیاها و آخرتها ذات نظام واحد مؤتلف الأجزاء مرتبط الأبعاض قویم الأرکان یصلح بعضه ببعض و یتم شطر منه بشطر</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فیه من عین و أثر،من نعمه تعالی و آلائه،و لذا یستفهمهم مرة بعد مرة استفهاما مشوبا بعتاب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کررت الآیة فی السورة إحدی و ثلاثین مرة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لذلک افتتحت السورة بذکره تعالی بصفة رحمته العامة الشاملة للمؤمن و الکافر و الدنیا و الآخرة و اختتمت بالثناء علیه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تَبٰارَکَ اسْمُ رَبِّکَ ذِی الْجَلاٰلِ وَ الْإِکْرٰامِ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السورة یحتمل کونها مکیة أو مدنیة و إن کان سیاقها بالسیاق المکی أشبه و هی السورة الوحیدة فی القرآن افتتحت بعد البسملة باسم من أسماء الله عز اسمه،</w:t>
      </w:r>
    </w:p>
    <w:p>
      <w:pPr>
        <w:pStyle w:val="BookText"/>
        <w:rPr/>
      </w:pPr>
      <w:r>
        <w:rPr>
          <w:rFonts w:ascii="IRNazanin" w:hAnsi="IRNazanin" w:eastAsia="IRNazanin"/>
          <w:color w:val="111111"/>
          <w:sz w:val="28"/>
          <w:sz w:val="28"/>
          <w:szCs w:val="28"/>
          <w:rtl w:val="true"/>
          <w:lang w:bidi="fa-IR"/>
        </w:rPr>
        <w:t>و فی المجمع،عن موسی بن جعفر عن 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النبی 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لکل شیء عروس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عروس القرآن سورة الرحمن جل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رواه فی الدر المنثور،عن البیهقی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النبی 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اَلرَّحْمٰنُ  عَلَّمَ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 کما تقدم فی تفسیر سورة الفاتحة صیغة مبالغة تدل علی کثرة الرحمة ببذل النعم و لذلک ناسب أن یعم ما یناله المؤمن و الکافر من نعم الدنیا و ما یناله المؤمن من نعم الآخرة،و لعمومه ناسب أن یصدر به الکلام لاشتمال الکلام فی السورة علی أنواع النعم الدنیویة و الأخرویة التی ینتظم بها عالم الثقلین الإنس و الجن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ذکروا أن الرحمن من الأسماء الخاصة به تعالی لا یسمی به غیره بخلاف مثل الرحیم و الراحم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شروع فی عد النعم الإلهیة،و لما کان القرآن أعظم النعم قدرا و شأنا و أرفعها مکانا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کلام الله الذی یخط صراطه المستقیم و یتضمن بیان نهج السعادة التی هی غایة ما یأمله آمل و نهایة ما یسأله 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 ذکر تعلیمه علی سائر النعم حتی علی خلق الإنس و الجن اللذین نزل القرآن لأجل تعلیمهما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حذف مفعول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 و هو الإنسان أو الإنس و الجن و التقدیر علم الإنسان القرآن أو علم الإنس و الجن القرآن،و هذا الاحتمال الثانی و إن لم یتعرضوا له لکنه أقرب الاحتمالین لأن السورة تخاطب فی تضاعیف آیاتها الجن کالإنس و لو لا شمول التعلیم فی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لم یتم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المفعول المحذوف محمد ص أو جبرئیل و الأنسب للسیاق ما تقدم</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الْإِنْسٰانَ  عَلَّمَهُ الْبَیٰانَ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ذکر خلق الإنسان و سیذکر خصوصیة خلقه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الْإِنْسٰانَ مِنْ صَلْصٰالٍ کَالْفَخّٰارِ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الإنسان من أعجب مخلوقات الله تعالی أو هو أعجبها یظهر ذلک بقیاس وجوده إلی وجود غیره من المخلوقات و التأمل فیما </w:t>
      </w:r>
    </w:p>
    <w:p>
      <w:pPr>
        <w:pStyle w:val="BookText"/>
        <w:rPr/>
      </w:pPr>
      <w:r>
        <w:rPr>
          <w:rFonts w:ascii="Amiri" w:hAnsi="Amiri" w:eastAsia="Amiri" w:cs="Amiri"/>
          <w:color w:val="111111"/>
          <w:sz w:val="28"/>
          <w:sz w:val="28"/>
          <w:szCs w:val="28"/>
          <w:rtl w:val="true"/>
          <w:lang w:bidi="ar-SA"/>
        </w:rPr>
        <w:t>خط له من طریق الکمال فی ظاهره و باطنه و دنیاه و آخرته،قال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خَلَقْنَا الْإِنْسٰانَ فِی أَحْسَنِ تَقْوِیمٍ  ثُمَّ رَدَدْنٰاهُ أَسْفَلَ سٰافِلِینَ  إِلاَّ الَّذِینَ آمَنُوا وَ عَمِلُوا الصّٰالِحٰاتِ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عَلَّمَهُ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البیان الکشف عن الشیء و المراد به الکلام الکاشف عما فی الضمیر،و هو من أعجب النعم و تعلیمه للإنسان من عظیم العنایة الإلهیة المتعلقة به فلیس الکلام مجرد إیجاد صوت ما باستخدام الرئة و قصبتها و الحلقوم و لا ما یحصل من التنوع فی الصوت الخارج من الحلقوم باعتماده علی مخارج الحروف المختلفة فی الفم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یجعل الإنسان بإلهام باطنی من الله سبحانه الواحد من هذه الأصوات المعتمدة علی مخرج من مخارج الفم المسمی حرفا أو المرکب من عدة من الحروف علامة مشیرة إلی مفهوم من المفاهیم یمثل به ما یغیب عن حس السامع و إدراکه فیقدر به علی إحضار أی وضع من أوضاع العالم المشهود و إن جل ما جل أو دق ما دق من موجود أو معدوم ماض أو مستقبل،ثم علی إحضار أی وضع من أوضاع المعانی غیر المحسوسة التی ینالها الإنسان بفکره و لا سبیل للحس إلیها یحضرها جمیعا لسامعه و یمثلها لحسه کأنه یشخصها له بأعیانها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یتم للإنسان اجتماعه المدنی و لا تقدم فی حیاته هذا التقدم الباهر إلا بتنبهه لوضع الکلام و فتحه بذلک باب التفهیم و التفهم،و لو لا ذلک لکان هو و الحیوان العجم سواء فی جمود الحیاة و رکودها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أقوی الدلیل علی أن اهتداء الإنسان إلی البیان بإلهام إلهی له أصل فی التکوین اختلاف اللغات باختلاف الأمم و الطوائف فی الخصائص الروحیة و الأخلاق النفسانیة و بحسب اختلاف المناطق الطبیعیة التی یعیشون فیها،قال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آیٰاتِهِ خَلْقُ السَّمٰاوٰاتِ وَ الْأَرْضِ وَ اخْتِلاٰفُ أَلْسِنَتِکُمْ وَ أَلْوٰانِکُمْ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لیس المراد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عَلَّمَهُ الْبَیٰانَ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الله سبحانه وضع اللغات ثم علمها الإنسان بالوحی إلی نبی من الأنبیاء أو بالإلهام فإن الإنسان بوقوعه فی ظرف الاجتماع مندفع بالطبع إلی اعتبار التفهیم و التفهم بالإشارات و الأصوات و هو التکلم و النطق لا یتم له الاجتماع المدنی دون ذلک</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أن فعله تعالی هو التکوین و الإیجاد و الرابطة بین اللفظ و معناه اللغوی وضعیة اعتباریة لا حقیقیة خارجیة بل الله سبحانه خلق الإنسان و فطره فطرة تؤدیه إلی الاجتماع المدنی ثم إلی وضع اللغة بجعل اللفظ علامة للمعنی بحیث إذا ألقی اللفظ إلی سامعه فکأنما </w:t>
      </w:r>
    </w:p>
    <w:p>
      <w:pPr>
        <w:pStyle w:val="BookText"/>
        <w:rPr/>
      </w:pPr>
      <w:r>
        <w:rPr>
          <w:rFonts w:ascii="IRNazanin" w:hAnsi="IRNazanin" w:eastAsia="IRNazanin"/>
          <w:color w:val="111111"/>
          <w:sz w:val="28"/>
          <w:sz w:val="28"/>
          <w:szCs w:val="28"/>
          <w:rtl w:val="true"/>
          <w:lang w:bidi="fa-IR"/>
        </w:rPr>
        <w:t>یلقی إلیه المعنی ثم إلی وضع الخط بجعل الأشکال المخصوصة علائم للألفاظ فالخط مکمل لغرض الکلام،و هو یمثل الکلام کما أن الکلام یمثل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البیان من أعظم النعم و الآلاء الربانیة التی تحفظ لنوع الإنسان موقفه الإنسانی و تهدیه إلی کل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ما هو الظاهر المتبادر من الآیتین،و لهم فی معناهما أقوال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الإنسان هو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البیان الأسماء التی علمه الله إیاها،و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 محمد ص و البیان القرآن أو تعلیمه المؤمنین القرآن،و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 الخیر و الشر علمهما الإنسان،و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سبیل الهدی و سبیل الضلال إلی غیر ذلک و هی أقوال بعیدة عن الفهم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اَلشَّمْسُ وَ الْقَمَرُ بِحُسْبٰانٍ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الحسبان مصدر بمعنی الحساب،و الشمس مبتدأ و القمر معطوف علیه،و بحسبان خبره،و الجملة خبر بعد خبر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التقدیر الشمس و القمر یجریان بحساب منه علی ما قدر لهما من نوع الجری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النَّجْمُ وَ الشَّجَرُ یَسْجُدٰانِ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بالنجم ما ینجم من النبات و یطلع من الأرض و لا ساق له،و الشجر ما له ساق من النبات،و هو معنی حسن یؤیده الجمع و القرن بین النجم و الشجر و إن کان ربما أوهم سبق ذکر الشمس و القمر کون المراد بالنجم هو الکواکب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سجود النجم و الشجر انقیادهما للأمر الإلهی بالنشوء و النمو علی حسب ما قدر لهما کما قیل،و أدق منه أنهما یضربان فی التراب بأصولهما و أعراقهما لجذب ما یحتاجان إلیه من المواد العنصریة التی یغتذیان بها و هذا السقوط علی الأرض إظهارا للحاجة إلی المبدأ الذی یقضی حاجتهما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فی الحقیقة الله الذی یربیهما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سجود منهما 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الکلام فی إعراب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النَّجْمُ وَ الشَّجَرُ یَسْجُدٰانِ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معطوف علی الآیة السابقة کالکلام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اَلشَّمْسُ وَ الْقَمَرُ بِحُسْبٰانٍ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التقدیر و النجم و الشجر یسجدان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فی الکشاف،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اتصلت هاتان الجملتان بالرحمن یعنی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اَلشَّمْسُ وَ الْقَمَرُ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یَسْجُدٰانِ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استغنی فیهما عن الوصل اللفظی بالوصل المعنوی لما علم أن الحسبان حسبانه و السجود له لا لغیره</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فی وجه إخلاء الآیات السابقة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خَلَقَ الْإِنْسٰانَ  عَلَّمَهُ الْبَیٰانَ  الشَّمْسُ وَ الْقَمَرُ بِحُسْبٰانٍ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العاطف ما محصله أن هذه الجمل الأول واردة علی سنن التعدید لیکون کل </w:t>
      </w:r>
    </w:p>
    <w:p>
      <w:pPr>
        <w:pStyle w:val="BookText"/>
        <w:rPr/>
      </w:pPr>
      <w:r>
        <w:rPr>
          <w:rFonts w:ascii="IRNazanin" w:hAnsi="IRNazanin" w:eastAsia="IRNazanin"/>
          <w:color w:val="111111"/>
          <w:sz w:val="28"/>
          <w:sz w:val="28"/>
          <w:szCs w:val="28"/>
          <w:rtl w:val="true"/>
          <w:lang w:bidi="fa-IR"/>
        </w:rPr>
        <w:t>واحدة من الجمل مستقلة فی تفریع الذین أنکروا الرحمن و آلاءه کما یبکت منکر أیادی المنعم علیه من الناس بتعدیدها علیه 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أغناک بعد فقر،أعزک بعد ذل،کثرک بعد قلة،فعل بک ما لم یفعل أحد بأحد فما تنکر من إحسانه؟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رد الکلام إلی منهاجه بعد التبکیت فی وصل ما یحب وصله للتناسب و التقارب بالعاطف فقیل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النَّجْمُ وَ الشَّجَرُ یَسْجُدٰانِ  وَ السَّمٰاءَ رَفَعَهٰا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إلخ،انتهی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السَّمٰاءَ رَفَعَهٰا وَ وَضَعَ الْمِیزٰانَ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بالسماء إن کان جهة العلو فرفعها خلقها مرفوعة لا رفعها بعد خلقها و إن کان ما فی جهة العلو من الأجرام فرفعها تقدیر محالها بحیث تکون مرفوعة بالنسبة إلی الأرض بالفتق بعد الرتق 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وَ لَمْ یَرَ الَّذِینَ کَفَرُوا أَنَّ السَّمٰاوٰاتِ وَ الْأَرْضَ کٰانَتٰا رَتْقاً فَفَتَقْنٰاهُمٰا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و الرفع علی أی حال رفع حسی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إن کان المراد ما یشمل منازل الملائکة الکرام و مصادر الأمر الإلهی و الوحی فالرفع معنوی أو ما یشمل الحسی و المعنوی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وَضَعَ الْمِیزٰانَ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بالمیزان کل ما یوزن أی یقدر به الشیء أعم من أن یکون عقیدة أو قولا أو فعلا و من مصادیقه المیزان الذی یوزن به الأثقال،قال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أَرْسَلْنٰا رُسُلَنٰا بِالْبَیِّنٰاتِ وَ أَنْزَلْنٰا مَعَهُمُ الْکِتٰابَ وَ الْمِیزٰانَ لِیَقُومَ النّٰاسُ بِالْقِسْطِ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الحدید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فظاهره مطلق ما یمیز به الحق من الباطل و الصدق من الکذب و العدل من الظلم و الفضیلة من الرذیلة علی ما هو شأن الرسول أن یأتی به من عند 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بالمیزان العدل أی وضع الله العدل بینکم لتسووا به بین الأشیاء بإعطاء کل ذی حق 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المیزان الذی یوزن به الأثقال و المعنی الأول أوسع و أشمل</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تَطْغَوْا فِی الْمِیزٰانِ  وَ أَقِیمُوا الْوَزْنَ بِالْقِسْطِ وَ لاٰ تُخْسِرُوا الْمِیزٰانَ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المراد بالمیزان المیزان المعروف و هو میزان الأثقال،فقوله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تَطْغَوْا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علی تقدیر أن یراد بالمیزان فی الآیة السابقة أیضا میزان الأثقال،و هو بیان وضع المیزان، و المعنی أن معنی وضعنا المیزان بینکم هو أن اعدلوا فی وزن الأثقال و لا تطغوا فیه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علی تقدیر أن یراد به مطلق التقدیر الحق أو العدل هو استخراج حکم جزئی من حکم کلی،و المعنی أن لازم ما وضعناه من التقدیر الحق أو العدل بینکم هو أن تزنوا الأثقال بالقسط و لا تطغوا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علی أی حال الظاهر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تَطْغَوْا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تفسیریة،و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تطغوا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نهی عن الطغیان فی المیزان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أَقِیمُوا الْوَزْنَ بِالْقِسْطِ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معطوف علیه،و القسط العدل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تُخْسِرُوا الْمِیزٰانَ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نهی آخر مبین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تَطْغَوْا إلخ،و مؤکد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الإخسار فی المیزان التطفیف به بزیادة أو نقیصة بحیث یخسر البائع أو المشتری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اَلْمِیزٰانِ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ناصبة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تَطْغَوْا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نفیا،و التقدیر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لئلا تطغوا،فیحتاج إلی تکلف توجیه فی عطف الإنشاء علی الإخبار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أَقِیمُوا الْوَزْنَ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الْأَرْضَ وَضَعَهٰا لِلْأَنٰامِ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الأنام الناس،و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 و الجن،و قیل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 ما یدب علی الأرض،و فی التعبیر فی الأرض بالوضع قبال التعبیر فی السماء بالرفع لطف ظاهر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فِیهٰا فٰاکِهَةٌ وَ النَّخْلُ ذٰاتُ الْأَکْمٰامِ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بالفاکهة الثمرة غیر التمر، و الأکمام جمع کم بضم الکاف و کسرها وعاء التمر و هو الطلع،و أما کم القمیص فهو مضموم الکاف لا غیر کما قیل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الْحَبُّ ذُو الْعَصْفِ وَ الرَّیْحٰانُ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معطوف علی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فٰاکِهَةٌ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و فیها الحب و الریحان،و الحب ما یقتات به کالحنطة و الشعیر و الأرز،و العصف ما هو کالغلاف للحب و هو قشره،و فسر بورق الزرع مطلقا و بورق الزرع الیابس،و الریحان النبات الطیب الرائحة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الآلاء جمع إلی بمعنی النعمة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الخطاب فی الآیة لعامة الثقلین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 و الإنس و یدل علی ذلک توجیه الخطاب إلیهما صریحا فیما سیأتی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سَنَفْرُغُ لَکُمْ أَیُّهَ الثَّقَلاٰنِ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مَعْشَرَ الْجِنِّ وَ الْإِنْسِ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یُرْسَلُ عَلَیْکُمٰا شُوٰاظٌ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إلخ،فلا یصغی إلی قول 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الخطاب فی الآیة للذکر و الأنثی من بنی آدم،و لا إلی قول 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من خطاب الواحد بخطاب الاثنین و یفید تکرر الخطاب نحو یا شرطی اضربا عنقه أی اضرب عنقه اضرب عنقه</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توجیه الخطاب إلی عالمی الجن و الإنس هو المصحح لعد ما سنذکره من شدائد یوم </w:t>
      </w:r>
    </w:p>
    <w:p>
      <w:pPr>
        <w:pStyle w:val="BookText"/>
        <w:rPr/>
      </w:pPr>
      <w:r>
        <w:rPr>
          <w:rFonts w:ascii="IRNazanin" w:hAnsi="IRNazanin" w:eastAsia="IRNazanin"/>
          <w:color w:val="111111"/>
          <w:sz w:val="28"/>
          <w:sz w:val="28"/>
          <w:szCs w:val="28"/>
          <w:rtl w:val="true"/>
          <w:lang w:bidi="fa-IR"/>
        </w:rPr>
        <w:t>القیامة و عقوبات المجرمین من أهل النار من آلائه و نعمه تعالی،فإن سوق المسیئین و أهل الشقوة فی نظام الکون إلی ما تقتضیه شقوتهم و مجازاتهم بتبعات أعمالهم من لوازم صلاح النظام العام الجاری فی الکل الحاکم علی الجمیع فذلک نعمة بالقیاس إلی الکل و إن کان نقمة بالنسبة إلی طائفة خاصة منهم و هم المجرمون و هذا نظیر ما نجده فی السنن و القوانین الجاریة فی المجتمعات فإن التشدید علی أهل البغی و الفساد مما یتوقف علیه حیاة المجتمع و بقاؤه و لیس یتنعم به أهل الصلاح خاصة کما أن إثابة أهل الصلاح بالثناء الجمیل و الأجر الحسن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فی النار من عذاب و عقاب لأهلها و ما فی الجنة من کرامة و ثواب آلاء و نعم علی معشر الجن و الإنس کما أن الشمس و القمر و السماء المرفوعة و الأرض الموضوعة و النجم و الشجر و غیرها آلاء و نعم علی أهل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یظهر من الآیة أن للجن تنعما فی الجملة بهذه النعم المعدودة فی خلال الآیات کما للإنس و إلا لم یصح إشراکهم مع الإنس فی التوبیخ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الْإِنْسٰانَ مِنْ صَلْصٰالٍ کَالْفَخّٰارِ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الصلصال الطین الیابس الذی یتردد منه الصوت إذا وطأ،و الفخار الخزف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المراد بالإنسان نوعه و المراد بخلقه من صلصال کالفخار انتهاء خلقه إلیه،و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بالإنسان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خَلَقَ الْجَانَّ مِنْ مٰارِجٍ مِنْ 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المارج هو اللهب الخالص من النار،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اللهب المختلط بسواد،و الکلام فی الجان کالکلام فی الإنسان فالمراد به نوع الجن، و عدهم مخلوقین من النار باعتبار انتهاء خلقتهم إلیها،و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بالجان أبو الجن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الْمَشْرِقَیْنِ وَ رَبُّ الْمَغْرِبَیْنِ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بالمشرقین مشرق الصیف و مشرق الشتاء،و بذلک تحصل الفصول الأربعة و تنتظم الأرزاق،و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بالمشرقین مشرق الشمس و القمر و بالمغربین مغرباهما</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مَرَجَ الْبَحْرَیْنِ یَلْتَقِیٰانِ  بَیْنَهُمٰا بَرْزَخٌ لاٰ یَبْغِیٰانِ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المرج الخلط و المرج الإرسال،یقال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مرجه أی خلطه و مرجه أی أرسله و المعنی الأول أظهر،و الظاهر أن المراد بالبحرین العذب الفرات و الملح الأجاج،قال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یَسْتَوِی الْبَحْرٰانِ هٰذٰا عَذْبٌ فُرٰاتٌ سٰائِغٌ شَرٰابُهُ وَ هٰذٰا مِلْحٌ أُجٰاجٌ وَ مِنْ کُلٍّ تَأْکُلُونَ لَحْماً طَرِیًّا وَ تَسْتَخْرِجُونَ حِلْیَةً </w:t>
      </w:r>
    </w:p>
    <w:p>
      <w:pPr>
        <w:pStyle w:val="BookText"/>
        <w:rPr/>
      </w:pPr>
      <w:r>
        <w:rPr>
          <w:rFonts w:ascii="Amiri" w:hAnsi="Amiri" w:eastAsia="Amiri" w:cs="Amiri"/>
          <w:color w:val="111111"/>
          <w:sz w:val="28"/>
          <w:sz w:val="28"/>
          <w:szCs w:val="28"/>
          <w:rtl w:val="true"/>
          <w:lang w:bidi="ar-SA"/>
        </w:rPr>
        <w:t>تَلْبَسُونَهٰا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أمثل ما قیل فی الآیتین أن المراد بالبحرین جنس البحر المالح الذی یغمر قریبا من ثلاثة أرباع الکرة الأرضیة من البحار المحیطة،و غیر المحیطة و البحر العذب المدخر فی مخازن الأرض التی تنفجر الأرض عنها فتجری العیون و الأنهار الکبیرة فتصب فی البحر المالح،و لا یزالان یلتقیان،و بینهما حاجز و هو نفس المخازن الأرضیة و المجاری یحجز البحر المالح أن یبغی علی البحر العذب فیغشیه و یبدله بحرا مالحا و تبطل بذلک الحیاة، و یحجز البحر العذب أن یزید فی الانصباب علی البحر المالح فیبدله ماء عذبا فتبطل بذلک مصلحة ملوحته من تطهیر الهواء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یزال البحر المالح یمد البحر العذب بالأمطار التی تأخذها منه السحب فتمطر علی الأرض و تدخرها المخازن الأرضیة و البحر العذب یمد البحر المالح بالانصباب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فمعنی الآیتین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أعلم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خلط البحرین العذب الفرات و الملح الأجاج حال کونهما مستمرین فی تلاقیهما بینهما حاجز لا یطغیان بأن یغمر أحدهما الآخر فیذهب بصفته من العذوبة و الملوحة فیختل نظام الحیاة و البقاء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یَخْرُجُ مِنْهُمَا اللُّؤْلُؤُ وَ الْمَرْجٰانُ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من البحرین العذب و المالح جمیعا و ذلک من فوائدهما التی ینتفع بها الإنسان،و قد تقدم فیه الکلام فی تفسیر قوله تعالی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یَسْتَوِی الْبَحْرٰانِ</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الآیة</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الْجَوٰارِ الْمُنْشَآتُ فِی الْبَحْرِ کَالْأَعْلاٰمِ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الجواری جمع جاریة و هی السفینة،و المنشئات اسم مفعول من الإنشاء و هو إحداث الشیء و تربیته،و الأعلام جمع علم بفتحتین و هو الجبل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عد الجواری مملوکة له تعالی مع کونها من صنع الإنسان لأن الأسباب العاملة فی إنشائها من خشب و حدید و سائر أجزائها التی تترکب منها و الإنسان الذی یرکبها و شعوره و فکره و إرادته کل ذلک مخلوق له و مملوک فما ینتجه عملها من ملکه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فهو تعالی المنعم بها للإنسان ألهمه طریق صنعها و المنافع المترتبة علیها و سبیل الانتفاع بمنافعها الجمة</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مَنْ عَلَیْهٰا فٰانٍ  وَ یَبْقیٰ وَجْهُ رَبِّکَ ذُو الْجَلاٰلِ وَ الْإِکْرٰامِ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للأرض أی کل ذی شعور و عقل علی الأرض سیفنی و فیه تسجیل الزوال و الدثور علی الثقلین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إنما أتی باللفظ الدال علی أولی العقل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من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علیها کذلک لأن الکلام مسرود فی السورة لتعداد نعمه و آلائه تعالی للثقلین فی نشأتیهم الدنیا و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ظهور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الاستقبال کما یستفاد أیضا من السیاق یعطی أن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مَنْ عَلَیْهٰا 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یشیر إلی انقطاع أمد النشأة الدنیا و ارتفاع حکمها بفناء من علیها و هم الثقلان و طلوع النشأة الأخری علیهم،و کلاهما أعنی فناء من علیها و طلوع نشأة الجزاء علیهم من النعم و الآلاء لأن الحیاة الدنیا حیاة مقدمیة لغرض الآخرة و الانتقال من المقدمة إلی الغرض و الغایة نعمة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بذلک یندفع قول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نعمة فی الفناء حتی یجعل من النعم و یعد من الآلاء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محصل الجواب أن حقیقة هذا الفناء الرجوع إلی الله بالانتقال من الدنیا کما تفسره آیات کثیرة فی کلامه تعالی و لیس هو الفناء المطلق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یَبْقیٰ وَجْهُ رَبِّکَ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الشیء ما یستقبل به غیره و یقصده به غیره،و هو فیه سبحانه صفاته الکریمة التی تتوسط بینه و بین خلقه فتنزل بها علیهم البرکات من خلق و تدبیر کالعلم و القدرة و السمع و البصر و الرحمة و المغفرة و الرزق و قد تقدم فی تفسیر سورة الأعراف کلام مبسوط فی کون أسمائه و صفاته تعالی وسائط بینه و بین خلقه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 الْجَلاٰلِ وَ الْإِکْرٰامِ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الجلال شیء من معنی الاعتلاء و الترفع المعنوی علی الغیر فیناسب من الصفات ما فیه شائبة الدفع و المنع کالعلو و التعالی و العظمة و الکبریاء و التکبر و الإحاطة و العزة و الغلبة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یبقی للإکرام من المعنی ما فیه نعت البهاء و الحسن الذی یجذب الغیر و یولهه کالعلم و القدرة و الحیاة و الرحمة و الجود و الجمال و الحسن و نحوها و تسمی صفات الجمال کما تسمی القسم الأول صفات الجلال و تسمی الأسماء أیضا علی حسب ما فیها من صفات الجمال أو الجلال بأسماء الجمال أو الجلال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فذو الجلال و الإکرام اسم من الأسماء الحسنی جامع بمفهومه بین أسماء الجمال و أسماء الجلال جمیعا</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المسمی به بالحقیقة هو الذات المقدسة کما فی قوله فی آخر السورة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تَبٰارَکَ اسْمُ رَبِّکَ ذِی الْجَلاٰلِ وَ الْإِکْرٰامِ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لکن أجری فی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یَبْقیٰ وَجْهُ رَبِّکَ ذُو الْجَلاٰلِ وَ الْإِکْرٰامِ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علی الوجه،و هو إما لکونه وصفا مقطوعا عن الوصفیة للمدح،و التقدیر هو ذو الجلال و الإکرام، و إما لأن المراد بالوجه کما تقدم هو صفته الکریمة و اسمه المقدس و إجراء الاسم علی الاسم مآله إلی إجراء الاسم علی الذات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معنی الآیة علی تقدیر أن یراد بالوجه ما یستقبل به الشیء غیره و هو الاسم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المعلوم أن بقاء الاسم </w:t>
      </w:r>
      <w:r>
        <w:rPr>
          <w:rStyle w:val="FootnoteAnchor"/>
          <w:rtl w:val="true"/>
        </w:rPr>
        <w:footnoteReference w:id="14"/>
      </w:r>
      <w:r>
        <w:rPr>
          <w:rFonts w:ascii="IRNazanin" w:hAnsi="IRNazanin" w:eastAsia="IRNazanin"/>
          <w:color w:val="111111"/>
          <w:sz w:val="28"/>
          <w:sz w:val="28"/>
          <w:szCs w:val="28"/>
          <w:rtl w:val="true"/>
          <w:lang w:bidi="fa-IR"/>
        </w:rPr>
        <w:t>فرع بقاء المسمی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یبقی ربک عز اسمه بما له من الجلال و الإکرام من غیر أن یؤثر فناؤهم فیه أثرا أو یغیر منه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تقدیر أن یراد بالوجه ما یقصده به غیره و مصداقه کل ما ینتسب إلیه تعالی فیکون مقصودا بنحو للمتوجه إلیه کأنبیائه و أولیائه و دینه و ثوابه و قربه و سائر ما هو من هذا القبیل فالمعنی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یبقی بعد فناء أهل الدنیا ما هو عنده تعالی و هو من صقعه و ناحیته کأنواع الجزاء و الثواب و القرب منه،قال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عِنْدَکُمْ یَنْفَدُ وَ مٰا عِنْدَ اللّٰهِ بٰاقٍ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النحل</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تقدم فی 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 شَیْءٍ هٰالِکٌ إِلاّٰ وَجْهَهُ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الکلام بعض ما لا یخلو من نفع فی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یَسْئَلُهُ مَنْ فِی السَّمٰاوٰاتِ وَ الْأَرْضِ کُلَّ یَوْمٍ هُوَ فِی شَأْنٍ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سؤالهم سؤال حاجة فهم فی حاجة من جمیع جهاتهم إلیه تعالی متعلقو الوجودات به متمسکون بذیل غناه و جوده،قال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أَنْتُمُ الْفُقَرٰاءُ إِلَی اللّٰهِ وَ اللّٰهُ هُوَ الْغَنِیُّ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،و قال فی هذا المعنی من السؤال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آتٰاکُمْ مِنْ کُلِّ مٰا سَأَلْتُمُوهُ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إبراهیم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یَوْمٍ هُوَ فِی شَأْنٍ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تنکیر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للدلالة علی التفرق و الاختلاف فالمعنی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 یوم هو تعالی فی شأن غیر ما فی سابقه و لاحقه من الشأن فلا یتکرر فعل من أفعاله مرتین و لا یماثل شأن من شئونه شأنا آخر من جمیع الجهات و إنما یفعل علی غیر مثال سابق و هو الإبداع،قال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بَدِیعُ السَّمٰاوٰاتِ وَ الْأَرْضِ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معنی ظرفیة الیوم إحاطته تعالی فی مقام الفعل علی الأشیاء فهو سبحانه فی کل زمان و لیس فی زمان و فی کل مکان و لیس فی مکان و مع کل شیء و لا یدانی شیئا</w:t>
      </w:r>
      <w:r>
        <w:rPr>
          <w:rFonts w:eastAsia="IRNazanin" w:cs="IRNazanin"/>
          <w:color w:val="111111"/>
          <w:sz w:val="28"/>
          <w:szCs w:val="28"/>
          <w:rtl w:val="true"/>
          <w:lang w:bidi="fa-IR"/>
        </w:rPr>
        <w:t xml:space="preserve">. </w:t>
      </w:r>
      <w:bookmarkStart w:id="147" w:name="pg11957_169868"/>
    </w:p>
    <w:p>
      <w:pPr>
        <w:pStyle w:val="Heading4"/>
        <w:numPr>
          <w:ilvl w:val="3"/>
          <w:numId w:val="1"/>
        </w:numPr>
        <w:rPr/>
      </w:pPr>
      <w:bookmarkStart w:id="148" w:name="__RefHeading___Toc14873109_73709187"/>
      <w:bookmarkStart w:id="149" w:name="_Toc55"/>
      <w:bookmarkEnd w:id="147"/>
      <w:bookmarkEnd w:id="148"/>
      <w:r>
        <w:rPr>
          <w:rtl w:val="true"/>
        </w:rPr>
        <w:t>(</w:t>
      </w:r>
      <w:r>
        <w:rPr>
          <w:rtl w:val="true"/>
        </w:rPr>
        <w:t>بحث روائی</w:t>
      </w:r>
      <w:r>
        <w:rPr>
          <w:rtl w:val="true"/>
        </w:rPr>
        <w:t>)</w:t>
      </w:r>
      <w:bookmarkEnd w:id="149"/>
    </w:p>
    <w:p>
      <w:pPr>
        <w:pStyle w:val="BookText"/>
        <w:rPr/>
      </w:pPr>
      <w:r>
        <w:rPr>
          <w:rFonts w:ascii="IRNazanin" w:hAnsi="IRNazanin" w:eastAsia="IRNazanin"/>
          <w:color w:val="111111"/>
          <w:sz w:val="28"/>
          <w:sz w:val="28"/>
          <w:szCs w:val="28"/>
          <w:rtl w:val="true"/>
          <w:lang w:bidi="fa-IR"/>
        </w:rPr>
        <w:t>فی الکافی،روی محمد بن المنکدر عن جابر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قرأ رسول الله ص الرحمن علی الناس سکتوا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یقولوا شیئا،فقال رسول الله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 کانوا أحسن جوابا منکم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قرأت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فَبِأَیِّ آلاٰءِ رَبِّکُمٰا تُکَذِّبٰانِ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لا بشیء من آلاء ربنا نکذب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هذا المعنی فی الدر المنثور،عن عدة من أصحاب الجوامع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صححه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عمر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 العیون،بإسناده عن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سأل الشامی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سأله عن اسم أبی الجن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شؤمان و هو الذی خلق من مارج من 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الاحتجاج،عن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الْمَشْرِقَیْنِ وَ رَبُّ الْمَغْرِبَیْنِ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مشرق الشتاء علی حدة و مشرق الصیف علی 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ما تعرف ذلک من قرب الشمس و بعدها؟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روی هذا المعنی القمی فی تفسیره،مرسلا مضمرا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الدر المنثور،أخرج ابن مردویه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مَرَجَ الْبَحْرَیْنِ یَلْتَقِیٰانِ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و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بَیْنَهُمٰا بَرْزَخٌ لاٰ یَبْغِیٰانِ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النبی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یَخْرُجُ مِنْهُمَا اللُّؤْلُؤُ وَ الْمَرْجٰانُ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و الحسین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رواه أیضا عن ابن مردویه عن أنس بن مالک مثله،و رواه فی مجمع البیان، عن سلمان الفارسی و سعید بن جبیر و سفیان الثوری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من البطن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تفسیر القمی،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مَنْ عَلَیْهٰا فٰانٍ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من علی وجه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یَبْقیٰ وَجْهُ رَبِّکَ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دین ربک،و</w:t>
      </w:r>
    </w:p>
    <w:p>
      <w:pPr>
        <w:pStyle w:val="BookText"/>
        <w:rPr/>
      </w:pPr>
      <w:r>
        <w:rPr>
          <w:rFonts w:ascii="IRNazanin" w:hAnsi="IRNazanin" w:eastAsia="IRNazanin"/>
          <w:color w:val="111111"/>
          <w:sz w:val="28"/>
          <w:sz w:val="28"/>
          <w:szCs w:val="28"/>
          <w:rtl w:val="true"/>
          <w:lang w:bidi="fa-IR"/>
        </w:rPr>
        <w:t>قال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الوجه الذی یؤتی الله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مناقب ابن شهرآشوب،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یَبْقیٰ وَجْهُ رَبِّکَ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وجه الله</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معنی هاتین الروایتین غیرهما،و قد تقدم ما یوجه به تفسیر الوجه بالدین و بالإمام</w:t>
      </w:r>
      <w:r>
        <w:rPr>
          <w:rFonts w:eastAsia="IRNazanin" w:cs="IRNazanin"/>
          <w:color w:val="111111"/>
          <w:sz w:val="28"/>
          <w:szCs w:val="28"/>
          <w:rtl w:val="true"/>
          <w:lang w:bidi="fa-IR"/>
        </w:rPr>
        <w:t xml:space="preserve">. </w:t>
      </w:r>
      <w:bookmarkStart w:id="150" w:name="pg11957_169869"/>
    </w:p>
    <w:p>
      <w:pPr>
        <w:pStyle w:val="BookText"/>
        <w:rPr/>
      </w:pPr>
      <w:bookmarkEnd w:id="150"/>
      <w:r>
        <w:rPr>
          <w:rFonts w:ascii="IRNazanin" w:hAnsi="IRNazanin" w:eastAsia="IRNazanin"/>
          <w:color w:val="111111"/>
          <w:sz w:val="28"/>
          <w:sz w:val="28"/>
          <w:szCs w:val="28"/>
          <w:rtl w:val="true"/>
          <w:lang w:bidi="fa-IR"/>
        </w:rPr>
        <w:t>و فی الکافی،فی خطبة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لا یموت و لا ینقضی عجائبه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کل یوم هو فی شأن من إحداث بدیع لم یکن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تفسیر القمی،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الآیة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و یمیت و یزید و ینقص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المجمع،عن أبی الدرداء عن النبی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یَوْمٍ هُوَ فِی شَأْنٍ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شأنه أن یغفر ذنبا،و یفرج کربا،و یرفع قوما،و یضع آخرین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عنه فی الدر المنثور،و روی ما فی معناه عن ابن عمر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لفظه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یغفر ذنبا و یفرج کربا</w:t>
      </w:r>
      <w:r>
        <w:rPr>
          <w:rFonts w:eastAsia="IRNazanin" w:cs="IRNazanin"/>
          <w:color w:val="111111"/>
          <w:sz w:val="28"/>
          <w:szCs w:val="28"/>
          <w:rtl w:val="true"/>
          <w:lang w:bidi="fa-IR"/>
        </w:rPr>
        <w:t>.</w:t>
      </w:r>
    </w:p>
    <w:p>
      <w:pPr>
        <w:pStyle w:val="Heading3"/>
        <w:numPr>
          <w:ilvl w:val="2"/>
          <w:numId w:val="1"/>
        </w:numPr>
        <w:rPr/>
      </w:pPr>
      <w:bookmarkStart w:id="151" w:name="__RefHeading___Toc14873111_73709187"/>
      <w:bookmarkStart w:id="152" w:name="_Toc56"/>
      <w:bookmarkEnd w:id="151"/>
      <w:r>
        <w:rPr>
          <w:rtl w:val="true"/>
        </w:rPr>
        <w:t>[</w:t>
      </w:r>
      <w:r>
        <w:rPr>
          <w:rtl w:val="true"/>
        </w:rPr>
        <w:t xml:space="preserve">سورة الرحمن </w:t>
      </w:r>
      <w:r>
        <w:rPr>
          <w:rtl w:val="true"/>
        </w:rPr>
        <w:t>(</w:t>
      </w:r>
      <w:r>
        <w:rPr/>
        <w:t>55</w:t>
      </w:r>
      <w:r>
        <w:rPr>
          <w:rtl w:val="true"/>
        </w:rPr>
        <w:t xml:space="preserve">): </w:t>
      </w:r>
      <w:r>
        <w:rPr>
          <w:rtl w:val="true"/>
        </w:rPr>
        <w:t xml:space="preserve">الآیات </w:t>
      </w:r>
      <w:r>
        <w:rPr/>
        <w:t>31</w:t>
      </w:r>
      <w:r>
        <w:rPr>
          <w:rtl w:val="true"/>
        </w:rPr>
        <w:t xml:space="preserve"> </w:t>
      </w:r>
      <w:r>
        <w:rPr>
          <w:rtl w:val="true"/>
        </w:rPr>
        <w:t xml:space="preserve">الی </w:t>
      </w:r>
      <w:r>
        <w:rPr/>
        <w:t>78</w:t>
      </w:r>
      <w:r>
        <w:rPr>
          <w:rtl w:val="true"/>
        </w:rPr>
        <w:t>]</w:t>
      </w:r>
      <w:bookmarkEnd w:id="152"/>
    </w:p>
    <w:p>
      <w:pPr>
        <w:pStyle w:val="Heading4"/>
        <w:numPr>
          <w:ilvl w:val="3"/>
          <w:numId w:val="1"/>
        </w:numPr>
        <w:rPr/>
      </w:pPr>
      <w:bookmarkStart w:id="153" w:name="__RefHeading___Toc14873113_73709187"/>
      <w:bookmarkStart w:id="154" w:name="_Toc57"/>
      <w:bookmarkEnd w:id="153"/>
      <w:r>
        <w:rPr>
          <w:rtl w:val="true"/>
        </w:rPr>
        <w:t>اشارة</w:t>
      </w:r>
      <w:bookmarkEnd w:id="154"/>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سَنَفْرُغُ لَکُمْ أَیُّهَ اَلثَّقَلاٰنِ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مَعْشَرَ اَلْجِنِّ وَ اَلْإِنْسِ إِنِ اِسْتَطَعْتُمْ أَنْ تَنْفُذُوا مِنْ أَقْطٰارِ اَلسَّمٰاوٰاتِ وَ اَلْأَرْضِ فَانْفُذُوا لاٰ تَنْفُذُونَ إِلاّٰ بِسُلْطٰانٍ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یُرْسَلُ عَلَیْکُمٰا شُوٰاظٌ مِنْ نٰارٍ وَ نُحٰاسٌ فَلاٰ تَنْتَصِرٰانِ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اِنْشَقَّتِ اَلسَّمٰاءُ فَکٰانَتْ وَرْدَةً کَالدِّهٰانِ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فَیَوْمَئِذٍ لاٰ یُسْئَلُ عَنْ ذَنْبِهِ إِنْسٌ وَ لاٰ جَانٌّ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یُعْرَفُ اَلْمُجْرِمُونَ بِسِیمٰاهُمْ فَیُؤْخَذُ بِالنَّوٰاصِی وَ اَلْأَقْدٰامِ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جَهَنَّمُ اَلَّتِی یُکَذِّبُ بِهَا اَلْمُجْرِمُونَ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یَطُوفُونَ بَیْنَهٰا وَ بَیْنَ حَمِیمٍ آنٍ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لِمَنْ خٰافَ مَقٰامَ رَبِّهِ جَنَّتٰانِ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ذَوٰاتٰا أَفْنٰانٍ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فِیهِمٰا عَیْنٰانِ تَجْرِیٰانِ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فِیهِمٰا مِنْ کُلِّ فٰاکِهَةٍ زَوْجٰانِ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مُتَّکِئِینَ عَلیٰ فُرُشٍ بَطٰائِنُهٰا مِنْ إِسْتَبْرَقٍ وَ جَنَی اَلْجَنَّتَیْنِ دٰانٍ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فِیهِنَّ قٰاصِرٰاتُ اَلطَّرْفِ لَمْ یَطْمِثْهُنَّ إِنْسٌ قَبْلَهُمْ وَ لاٰ جَانٌّ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کَأَنَّهُنَّ اَلْیٰاقُوتُ وَ اَلْمَرْجٰانُ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جَزٰاءُ اَلْإِحْسٰانِ إِلاَّ اَلْإِحْسٰانُ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دُونِهِمٰا جَنَّتٰانِ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مُدْهٰامَّتٰانِ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فِیهِمٰا عَیْنٰانِ نَضّٰاخَتٰانِ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فِیهِمٰا فٰاکِهَةٌ وَ نَخْلٌ وَ رُمّٰانٌ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فِیهِنَّ خَیْرٰاتٌ حِسٰانٌ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حُورٌ مَقْصُورٰاتٌ فِی اَلْخِیٰامِ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یَطْمِثْهُنَّ إِنْسٌ قَبْلَهُمْ وَ لاٰ جَانٌّ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مُتَّکِئِینَ عَلیٰ رَفْرَفٍ خُضْرٍ وَ عَبْقَرِیٍّ حِسٰانٍ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تَبٰارَکَ اِسْمُ رَبِّکَ ذِی اَلْجَلاٰلِ وَ اَلْإِکْرٰامِ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5" w:name="pg11957_169871"/>
      <w:bookmarkStart w:id="156" w:name="pg11957_169871"/>
      <w:bookmarkEnd w:id="156"/>
    </w:p>
    <w:p>
      <w:pPr>
        <w:pStyle w:val="Heading4"/>
        <w:numPr>
          <w:ilvl w:val="3"/>
          <w:numId w:val="1"/>
        </w:numPr>
        <w:rPr/>
      </w:pPr>
      <w:bookmarkStart w:id="157" w:name="pg11957_169871"/>
      <w:bookmarkStart w:id="158" w:name="__RefHeading___Toc14873115_73709187"/>
      <w:bookmarkStart w:id="159" w:name="_Toc58"/>
      <w:bookmarkEnd w:id="157"/>
      <w:bookmarkEnd w:id="158"/>
      <w:r>
        <w:rPr>
          <w:rtl w:val="true"/>
        </w:rPr>
        <w:t>(</w:t>
      </w:r>
      <w:r>
        <w:rPr>
          <w:rtl w:val="true"/>
        </w:rPr>
        <w:t>بیان</w:t>
      </w:r>
      <w:r>
        <w:rPr>
          <w:rtl w:val="true"/>
        </w:rPr>
        <w:t>)</w:t>
      </w:r>
      <w:bookmarkEnd w:id="159"/>
    </w:p>
    <w:p>
      <w:pPr>
        <w:pStyle w:val="BookText"/>
        <w:rPr/>
      </w:pPr>
      <w:r>
        <w:rPr>
          <w:rFonts w:ascii="IRNazanin" w:hAnsi="IRNazanin" w:eastAsia="IRNazanin"/>
          <w:color w:val="111111"/>
          <w:sz w:val="28"/>
          <w:sz w:val="28"/>
          <w:szCs w:val="28"/>
          <w:rtl w:val="true"/>
          <w:lang w:bidi="fa-IR"/>
        </w:rPr>
        <w:t>هذا هو الفصل الثانی من آیات السورة یصف نشأة الثقلین الثانیة و هی نشأة الرجوع إلی الله و جزاء الأعمال و یعد آلاء الله تعالی علیهم کما کانت الآیات السابقة فصلا أولا یصف النشأة الأولی و یعد آلاء الله فیها علیهم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سَنَفْرُغُ لَکُمْ أَیُّهَ الثَّقَلاٰنِ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فرغ فلان لأمر کذا إذا کان مشتغلا قبلا بأمور ثم ترکها و قصر الاشتغال بذاک الأمر اهتماما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سَنَفْرُغُ لَکُمْ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سنطوی بساط النشأة الأولی و نشتغل بکم،و تبین الآیات التالیة أن المراد بالاشتغال بهم بعثهم و حسابهم و مجازاتهم بأعمالهم خیرا أو شرا فالفراغ لهم استعارة بالکنایة عن تبدل النشأة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ینافی الفراغ لهم کونه تعالی لا یشغله شأن عن شأن فإن الفراغ المذکور ناظر إلی تبدل النشأة و کونه لا یشغله شأن عن شأن ناظر إلی إطلاق القدرة و سعتها کما لا ینافی کونه تعالی کل یوم هو فی شأن الناظر إلی اختلاف الشئون کونه تعالی لا یشغله شأن عن شأن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الثقلان الجن و الإنس،و إرجاع ضمیر الجمع 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اسْتَطَعْتُمْ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غیرهما إلیهما لکونهما جمعا ذا أفراد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مَعْشَرَ الْجِنِّ وَ الْإِنْسِ إِنِ اسْتَطَعْتُمْ أَنْ تَنْفُذُوا مِنْ أَقْطٰارِ السَّمٰاوٰاتِ وَ الْأَرْضِ فَانْفُذُوا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إلخ،الخطاب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ما یفیده السیاق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خطابات یوم القیامة و هو خطاب تعجیزی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المراد بالاستطاعة القدرة،و بالنفوذ من الأقطار الفرار،و الأقطار جمع قطر و هو الناحیة</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معشر الجن و الإنس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قدم الجن لأنهم علی الحرکات السریعة أقدر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قدرتم أن تفروا بالنفوذ من نواحی السماوات و الأرض و الخروج من ملک الله و التخلص من مؤاخذته ففروا و انفذوا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تَنْفُذُونَ إِلاّٰ بِسُلْطٰانٍ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لا تقدرون علی النفوذ إلا بنوع من السلطة علی ذلک و لیس لکم و السلطان القدرة الوجودیة،و السلطان البرهان أو مطلق الحجة، و السلطان 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بالنفوذ المنفی فی الآیة النفوذ العلمی فی السماوات و الأرض من أقطارهما، و قد عرفت أن السیاق لا یلائمه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یُرْسَلُ عَلَیْکُمٰا شُوٰاظٌ مِنْ نٰارٍ وَ نُحٰاسٌ فَلاٰ تَنْتَصِرٰانِ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الشواظ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ما ذکره الراغب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اللهب الذی لا دخان فیه،و یقرب منه ما فی المجمع،أنه اللهب الأخضر المنقطع من النار،و النحاس الدخان و قال الراغب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اللهب بلا دخان و المعنی ظاهر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تَنْتَصِرٰانِ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لا تتناصران بأن ینصر بعضکم بعضا لرفع البلاء و التخلص عن العناء لسقوط تأثیر الأسباب و لا عاصم الیوم من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انْشَقَّتِ السَّمٰاءُ فَکٰانَتْ وَرْدَةً کَالدِّهٰانِ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کانت حمراء کالدهان و هو الأدیم الأحمر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فَیَوْمَئِذٍ لاٰ یُسْئَلُ عَنْ ذَنْبِهِ إِنْسٌ وَ لاٰ جَانٌّ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 و ما یتلوها من الآیات إلی آخر السورة تصف الحساب و الجزاء تصف حال المجرمین و الخائفین مقام ربهم و ما ینتهی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الآیة تصف سرعة الحساب و قد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سَرِیعُ الْحِسٰابِ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بیومئذ یوم القیامة،و السؤال المنفی هو النحو المألوف من السؤال،و لا ینافی نفی السؤال فی هذه الآیة إثباته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قِفُوهُمْ إِنَّهُمْ مَسْؤُلُونَ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 رَبِّکَ لَنَسْئَلَنَّهُمْ أَجْمَعِینَ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،لأن الیوم ذو مواقف مختلفة یسأل فی بعضها،و یختم علی الأفواه فی بعضها و تکلم الأعضاء،و یعرف بالسیماء فی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یُعْرَفُ الْمُجْرِمُونَ بِسِیمٰاهُمْ فَیُؤْخَذُ بِالنَّوٰاصِی وَ الْأَقْدٰامِ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مقام الجواب عن سؤال مقدر کأنه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لم یسألوا عن ذنبهم فما یصنع بهم؟فأجیب بأنه یعرف المجرمون بسیماهم إلخ،و لذا فصلت الجملة و لم یعطف،و المراد بسیماهم علامتهم البارزة فی وجوههم</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فَیُؤْخَذُ بِالنَّوٰاصِی وَ الْأَقْدٰامِ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الکلام متفرع علی المعرفة المذکورة،و النواصی </w:t>
      </w:r>
    </w:p>
    <w:p>
      <w:pPr>
        <w:pStyle w:val="BookText"/>
        <w:rPr/>
      </w:pPr>
      <w:r>
        <w:rPr>
          <w:rFonts w:ascii="IRNazanin" w:hAnsi="IRNazanin" w:eastAsia="IRNazanin"/>
          <w:color w:val="111111"/>
          <w:sz w:val="28"/>
          <w:sz w:val="28"/>
          <w:szCs w:val="28"/>
          <w:rtl w:val="true"/>
          <w:lang w:bidi="fa-IR"/>
        </w:rPr>
        <w:t>جمع ناصیة و هی شعر مقدم الرأس،و الأقدام جمع قدم،و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بِالنَّوٰاصِی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نائب فاعل یؤخذ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یسأل أحد عن ذنبه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یعرف المجرمون بعلامتهم الظاهرة فی وجوههم فیؤخذ بالنواصی و الأقدام من المجرمین فیلقون فی النار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جَهَنَّمُ الَّتِی یُکَذِّبُ بِهَا الْمُجْرِمُونَ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مقول قول مقدر أی یقال یومئذ هذه جهنم التی یکذب بها المجرمون،و قال الطبرسی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یمکن أنه لما أخبر الله سبحانه أنهم یؤخذون بالنواصی و الأقدام قال للنبی 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جهنم التی یکذب بها المجرمون من قومک فسیردونها فلیهن علیک أمرهم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الحمیم الماء الحار،و الآنی الذی انتهت حرارته و الباقی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لِمَنْ خٰافَ مَقٰامَ رَبِّهِ جَنَّتٰانِ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شروع فی وصف حال السعداء من الخائفین مقام ربهم،و المقام مصدر میمی بمعنی القیام مضاف إلی فاعله،و المراد قیامه تعالی علیه بعمله و هو إحاطته تعالی و علمه بما عمله و حفظه له و جزاؤه علیه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فَمَنْ هُوَ قٰائِمٌ عَلیٰ کُلِّ نَفْسٍ بِمٰا کَسَبَتْ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یمکن أن یکون المقام اسم مکان و الإضافة لامیة و المراد به مقامه و موقفه تعالی من عبده و هو أنه تعالی ربه الذی یدبر أمره و من تدبیر أمره أنه دعاه بلسان رسله إلی الإیمان و العمل الصالح و قضی أن یجازیه علی ما عمل خیرا أو شرا هذا و هو محیط به و هو معه سمیع بما یقول بصیر بما یعمل لطیف خبیر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الخوف من الله تعالی ربما کان خوفا من عقابه تعالی علی الکفر به و معصیته،و لازمه أن یکون عبادة من یعبده خوفا بهذا المعنی یراد بها التخلص من العقاب لا لوجه الله محضا و هو عبادة العبید یعبدون موالیهم خوفا من السیاسة کما أن عبادة من یعبده طمعا فی الثواب غایتها الفوز بما تشتهیه النفس دون وجهه الکریم و هی عبادة التجار کما فی الروایات و قد تقدم شطر منها</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الخوف المذکور فی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لِمَنْ خٰافَ مَقٰامَ 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ظاهره غیر هذا الخوف فإن هذا خوف من العقاب و هو غیر الخوف من قیامه تعالی علی عبده بما عمل أو الخوف من مقامه تعالی من عبده فهو تأثر خاص ممن لیس له إلا الصغار و الحقارة تجاه ساحة العظمة و الکبریاء،و ظهور أثر المذلة و الهوان و الاندکاک قبال العزة و الجبروت المطلقین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عبادته تعالی خوفا منه بهذا المعنی من الخوف خضوع له تعالی لأنه الله ذو الجلال و الإکرام لا لخوف من عقابه و لا طمعا فی ثوابه بل فیه إخلاص العمل لوجهه الکریم، و هذا المعنی من الخوف هو الذی وصف الله به المکرمین من ملائکته و هم معصومون آمنون من عقاب المخالفة و تبعة المعصیة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یَخٰافُونَ رَبَّهُمْ مِنْ فَوْقِهِمْ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النحل</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فتبین مما تقدم أن الذین أشار إلیهم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لِمَنْ خٰافَ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الإخلاص الخاضعون لجلاله تعالی العابدون له لأنه الله عز اسمه لا خوفا من عقابه و لا طمعا فی ثوابه،و لا یبعد أن یکونوا هم الذین سموا سابقین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کُنْتُمْ أَزْوٰاجاً ثَلاٰثَةً </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السّٰابِقُونَ السّٰابِقُونَ  أُولٰئِکَ الْمُقَرَّبُونَ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إحداهما منزله و محل زیارة أحبابه له و الأخری منزل أزواجه و خدمه،و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بستانان بستان داخل قصره و بستان خارجه،و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منزلان ینتقل من أحدهما إلی الآخر لیکمل به التذاذه،و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 لعقیدته و جنة لعمله،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 لفعل الطاعات و جنة لترک المعاصی،و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 جسمانیة و جنة روحانیة و هذه الأقوال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دلیل علی شیء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جنة یثاب بها و جنة یتفضل بها علیه،و یمکن أن یستشعر ذلک من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لَهُمْ مٰا یَشٰاؤُنَ فِیهٰا وَ لَدَیْنٰا مَزِیدٌ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،علی ما مر فی تفسیره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ذَوٰاتٰا أَفْنٰانٍ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ذواتا تثنیة ذات،و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جمع فن بمعنی النوع 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ذواتا أنواع من الثمار و نحوها،و إما جمع فنن بمعنی الغصن الرطب اللین و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ذواتا أغصان لینة أشجارهما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فِیهِمٰا عَیْنٰانِ تَجْرِیٰانِ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أبهمت العینان و فیه دلالة علی فخامة أمرهما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فِیهِمٰا مِنْ کُلِّ فٰاکِهَةٍ زَوْجٰانِ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صنفان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صنف معروف لهم شاهدوه فی الدنیا و صنف غیر معروف لم یروه فی الدنیا،و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غیر ذلک،و لا دلالة فی الکلام علی شیء من ذلک</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مُتَّکِئِینَ عَلیٰ فُرُشٍ بَطٰائِنُهٰا مِنْ إِسْتَبْرَقٍ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 الفرش جمع فراش، و البطائن جمع بطانة و هی داخل الشیء و جوفه مقابل الظهائر جمع ظهارة،و الإستبرق الحریر الغلیظ قال فی المجمع،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البطانة و لم یذکر الظهارة لأن البطانة تدل علی أن لها ظهارة و البطانة دون الظهارة فدل علی أن الظهارة فوق الإستبرق،انتهی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جَنَی الْجَنَّتَیْنِ 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الجنی الثمر المجتنی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فاعل من الدنو بمعنی القرب أی ما یجتنی من ثمار الجنتین قریب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فِیهِنَّ قٰاصِرٰاتُ الطَّرْفِ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 الآیة ضمیر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للفرش و جوز أن یرجع إلی الجنان فإنها جنان لکل واحد من أولیاء الله منها جنتان،و الطرف جفن العین،و المراد بقصور الطرف اکتفاؤهن بأزواجهن فلا یردن غیرهم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یَطْمِثْهُنَّ إِنْسٌ قَبْلَهُمْ وَ لاٰ 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الطمث الافتضاض و النکاح بالتدمیة، و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یمسسهن بالنکاح إنس و لا جان قبل أزواجهن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کَأَنَّهُنَّ الْیٰاقُوتُ وَ الْمَرْجٰانُ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فی صفاء اللون و البهاء و التلالؤ</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جَزٰاءُ الْإِحْسٰانِ إِلاَّ الْإِحْسٰانُ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استفهام إنکاری فی مقام التعلیل لما ذکر من إحسانه تعالی علیهم بالجنتین و ما فیهما من أنواع النعم و الآلاء فیفید أنه تعالی یحسن إلیهم هذا الإحسان جزاء لإحسانهم بالخوف من مقام ربهم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تفید الآیة أن ما أوتوه من الجنة و نعیمها جزاء لأعمالهم و أما ما یستفاد من بعض الآیات أنهم یعطون فضلا وراء جزاء أعمالهم فلا تعرض فی هذه الآیات لذلک إلا أن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الإحسان إنما یتم إذا کان یربو علی ما أحسن به المحسن إلیه فإطلاق الإحسان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الْإِحْسٰانُ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یفید الزیادة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دُونِهِمٰا جَنَّتٰانِ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ضمیر التثنیة للجنتین الموصوفتین فی الآیات السابقة و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أنزل درجة و أحط فضلا و شرفا منهما و إن کانتا شبیهتین بالجنتین السابقتین فی نعمهما و آلائهما،و قد تقدم أن الجنتین السابقتین لأهل الإخلاص الخائفین مقام ربهم فهاتان الجنتان لمن دونهم من المؤمنین العابدین لله سبحانه خوفا من النار أو طمعا فی الجنة و هم أصحاب الیمین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بالقرب منهما،و یستفاد من السیاق حینئذ أن هاتین الجنتین أیضا لأهل الجنتین المذکورتین قبلا بل ادعی بعضهم أن هاتین الجنتین أفضل من السابقتین و الصفات المذکورة فیهما أمدح</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أنت بالتدبر فیما قدمناه فی معنی لمن خاف مقام ربه و ما یستفاد من کلامه تعالی أن أهل الجنة صنفان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المقربون أهل الإخلاص و أصحاب الیمین تعرف قوة الوجه السابق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مُدْهٰامَّتٰانِ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الادهیمام من الدهمة اشتداد الخضرة بحیث تضرب إلی السواد و هو ابتهاج الشجرة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فِیهِمٰا عَیْنٰانِ نَضّٰاخَتٰانِ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فوارتان تخرجان من منبعهما بالدفع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فِیهِمٰا فٰاکِهَةٌ وَ نَخْلٌ وَ رُمّٰانٌ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بالفاکهة و الرمان شجرتهما بقرینة النخل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فِیهِنَّ خَیْرٰاتٌ حِسٰانٌ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للجنان باعتبار أنها جنتان من هاتین الجنتین،و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مرجع الضمیر الجنات الأربع المذکورة فی الآیات،و قیل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الضمیر للفاکهة و النخل و الرمان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أکثر ما یستعمل الخیر فی المعانی کما أن أکثر استعمال الحسن فی الصور،و علی هذا فمعنی خیرات حسان أنهن حسان فی أخلاقهن حسان فی وجوههن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حُورٌ مَقْصُورٰاتٌ فِی الْخِیٰامِ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الخیام جمع خیمة و هی الفسطاط،و کونهن مقصورات فی الخیام أنهن مصونات غیر مبتذلات لا نصیب لغیر أزواجهن فیهن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یَطْمِثْهُنَّ إِنْسٌ قَبْلَهُمْ وَ لاٰ جَانٌّ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مُتَّکِئِینَ عَلیٰ رَفْرَفٍ خُضْرٍ وَ عَبْقَرِیٍّ حِسٰانٍ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الرفرف ثیاب خضر تتخذ منها المجالس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هی الوسائد،و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غیر ذلک،و الخضر جمع أخضر صفة لرفرف،و العبقری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الزرابی،و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الطنافس،و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الثیاب الموشاة،و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الدیباج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تَبٰارَکَ اسْمُ رَبِّکَ ذِی الْجَلاٰلِ وَ الْإِکْرٰامِ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ثناء جمیل له تعالی بما امتلأت النشأتان الدنیا و الآخرة بنعمه و آلائه و برکاته النازلة من عنده برحمته الواسعة،و بذلک یظهر أن المراد باسمه المتبارک هو الرحمن المفتتحة به السورة،و التبارک کثرة الخیرات و البرکات الصادرة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تَبٰارَکَ اسْمُ رَبِّکَ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تبارک الله المسمی بالرحمن بما أفاض هذه الآلاء</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الْجَلاٰلِ وَ الْإِکْرٰامِ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إشارة إلی تسمیه بأسمائه الحسنی و اتصافه بما یدل علیه من المعانی الوصفیة و نعوت الجلال و الجمال،و لصفات الفاعل ظهور فی أفعاله و أثر فیها یرتبط به الفعل بفاعله فهو تعالی خلق الخلق و نظم النظام لأنه بدیع خالق مبدئ فأتقن الفعل لأنه علیم حکیم و جازی أهل الطاعة بالخیر لأنه ودود شکور غفور رحیم </w:t>
      </w:r>
      <w:bookmarkStart w:id="160" w:name="pg11957_169877"/>
    </w:p>
    <w:p>
      <w:pPr>
        <w:pStyle w:val="BookText"/>
        <w:rPr/>
      </w:pPr>
      <w:bookmarkEnd w:id="160"/>
      <w:r>
        <w:rPr>
          <w:rFonts w:ascii="IRNazanin" w:hAnsi="IRNazanin" w:eastAsia="IRNazanin"/>
          <w:color w:val="111111"/>
          <w:sz w:val="28"/>
          <w:sz w:val="28"/>
          <w:szCs w:val="28"/>
          <w:rtl w:val="true"/>
          <w:lang w:bidi="fa-IR"/>
        </w:rPr>
        <w:t>و أهل الفسق بالشر لأنه منتقم شدید العقاب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فتوصیف الرب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أثنی علی سعة رحمته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بذی الجلال و الإکرام للإشارة إلی أن لأسمائه الحسنی و صفاته العلیا دخلا فی نزول البرکات و الخیرات من عنده،و أن نعمه و آلاءه علیها طابع أسمائه الحسنی و صفاته العلیا تبارک و تعالی</w:t>
      </w:r>
      <w:r>
        <w:rPr>
          <w:rFonts w:eastAsia="IRNazanin" w:cs="IRNazanin"/>
          <w:color w:val="111111"/>
          <w:sz w:val="28"/>
          <w:szCs w:val="28"/>
          <w:rtl w:val="true"/>
          <w:lang w:bidi="fa-IR"/>
        </w:rPr>
        <w:t>.</w:t>
      </w:r>
    </w:p>
    <w:p>
      <w:pPr>
        <w:pStyle w:val="Heading4"/>
        <w:numPr>
          <w:ilvl w:val="3"/>
          <w:numId w:val="1"/>
        </w:numPr>
        <w:rPr/>
      </w:pPr>
      <w:bookmarkStart w:id="161" w:name="__RefHeading___Toc14873117_73709187"/>
      <w:bookmarkStart w:id="162" w:name="_Toc59"/>
      <w:bookmarkEnd w:id="161"/>
      <w:r>
        <w:rPr>
          <w:rtl w:val="true"/>
        </w:rPr>
        <w:t>(</w:t>
      </w:r>
      <w:r>
        <w:rPr>
          <w:rtl w:val="true"/>
        </w:rPr>
        <w:t>بحث روائی</w:t>
      </w:r>
      <w:r>
        <w:rPr>
          <w:rtl w:val="true"/>
        </w:rPr>
        <w:t>)</w:t>
      </w:r>
      <w:bookmarkEnd w:id="162"/>
    </w:p>
    <w:p>
      <w:pPr>
        <w:pStyle w:val="BookText"/>
        <w:rPr/>
      </w:pPr>
      <w:r>
        <w:rPr>
          <w:rFonts w:ascii="IRNazanin" w:hAnsi="IRNazanin" w:eastAsia="IRNazanin"/>
          <w:color w:val="111111"/>
          <w:sz w:val="28"/>
          <w:sz w:val="28"/>
          <w:szCs w:val="28"/>
          <w:rtl w:val="true"/>
          <w:lang w:bidi="fa-IR"/>
        </w:rPr>
        <w:t>فی المجمع،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جاء فی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یحاط علی الخلق بالملائکة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بلسان من نار ثم ینادون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مَعْشَرَ الْجِنِّ وَ الْإِنْسِ إِنِ اسْتَطَعْتُمْ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یُرْسَلُ عَلَیْکُمٰا شُوٰاظٌ مِنْ نٰارٍ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هذا المعنی عن مسعدة بن صدقة عن کلیب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 الکافی،بإسناده عن داود الرقی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 الله عز و 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لِمَنْ خٰافَ مَقٰامَ رَبِّهِ جَنَّتٰانِ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علم أن الله یراه و یسمع ما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یعلم ما یعمله من خیر أو 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فیحجزه ذلک عن القبیح من الأعمال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فذلک الذی خاف مقام ربه و نهی النفس عن الهوی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الدر المنثور،أخرج ابن أبی شیبة و أحمد و ابن منیع و الحکیم فی نوادر الأصول و النسائی و البزار و أبو یعلی و ابن جریر و ابن أبی حاتم و ابن المنذر و الطبرانی و ابن مردویه عن أبی الدرداء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 ص قرأ هذه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لِمَنْ خٰافَ مَقٰامَ رَبِّهِ جَنَّتٰانِ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و إن زنی و إن سرق یا رسول الله؟فقال النبی ص الثانیة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لِمَنْ خٰافَ مَقٰامَ رَبِّهِ جَنَّتٰانِ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زنی و إن سرق؟فقال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و إن رغم أنف أبی الدرداء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الروایة لا تخلو من شیء فإن الخوف من مقامه تعالی لا یجامع هذه الکبائر الموبقة،و قد روی عن أبی الدرداء نفسه ما یدفع هذه الروایة</w:t>
      </w:r>
    </w:p>
    <w:p>
      <w:pPr>
        <w:pStyle w:val="BookText"/>
        <w:rPr/>
      </w:pPr>
      <w:r>
        <w:rPr>
          <w:rFonts w:ascii="Amiri" w:hAnsi="Amiri" w:eastAsia="Amiri" w:cs="Amiri"/>
          <w:color w:val="111111"/>
          <w:sz w:val="28"/>
          <w:sz w:val="28"/>
          <w:szCs w:val="28"/>
          <w:rtl w:val="true"/>
          <w:lang w:bidi="ar-SA"/>
        </w:rPr>
        <w:t>ففی الدر المنثور،أخرج ابن جریر و ابن المنذر عن یسار مولی لآل معاویة عن أبی الدرداء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لِمَنْ خٰافَ مَقٰامَ رَبِّهِ جَنَّتٰانِ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أبا الدرداء و إن زنی و إن سرق؟قال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خاف مقام ربه لم یزن و لم یسرق</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تفسیر القمی،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قٰاصِرٰاتُ الطَّرْفِ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الحور العین یقصر الطرف عنها من ضوء نورها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فی الدر المنثور،أخرج ابن مردویه عن جعفر بن محمد عن أبیه عن جده عن النبی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قٰاصِرٰاتُ الطَّرْفِ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ینظرن إلا إلی أزواجهن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المجمع،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کَأَنَّهُنَّ الْیٰاقُوتُ وَ الْمَرْجٰانُ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 الحدیث أن المرأة من أهل الجنة یری مخ ساقها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وراء سبعین حلة من حریر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المعنی وارد فی عدة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تفسیر العیاشی،بإسناده عن علی بن سالم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 فی کتاب الله مسجلة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هی؟قال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جَزٰاءُ الْإِحْسٰانِ إِلاَّ الْإِحْسٰانُ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 فی الکافر و المؤمن و البر و الفاجر،و من صنع إلیه معروف فعلیه أن یکافئ به،و لیس المکافأة أن یصنع کما صنع حتی یربی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صنعت کما صنع کان له الفضل بالابتداء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المجمع،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جَزٰاءُ الْإِحْسٰانِ إِلاَّ الْإِحْسٰانُ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جاءت الروایة من أنس بن مالک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رسول الله ص هذه الآیة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تدرون ما یقول ربکم؟قالوا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 و رسوله أعلم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ربکم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جزاء من أنعمنا علیه بالتوحید إلا الجنة؟ و فی تفسیر القمی،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الآیة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جزاء من أنعمت علیه بالمعرفة إلا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مرویة عن النبی ص و أئمة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أسندها فی التوحید إلی جعفر بن محمد عن آبائه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النبی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لفظها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الله عز و جل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جزاء من أنعمت علیه بالتوحید إلا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أسندها فی العلل،إلی الحسن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النبی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جزاء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 إلا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الروایة بألفاظها المختلفة فی الدر المنثور،بطرق مختلفة عن النبی ص</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أنعمت علیه،إشارة إلی أن إحسان العبد بالحقیقة إحسان من الله إلیه</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المجمع،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دُونِهِمٰا جَنَّتٰانِ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العلاء بن سیابة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الناس یتعجبون منا إذا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یخرج قوم من النار فیدخلون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فیقولون لنا فیکونون مع أولیاء الله فی الجنة؟فقال یا علی إن الله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دُونِهِمٰا جَنَّتٰانِ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یکونون مع أولیاء الله</w:t>
      </w:r>
      <w:r>
        <w:rPr>
          <w:rFonts w:eastAsia="Amiri" w:cs="Amiri" w:ascii="Amiri" w:hAnsi="Amiri"/>
          <w:color w:val="111111"/>
          <w:sz w:val="28"/>
          <w:szCs w:val="28"/>
          <w:rtl w:val="true"/>
          <w:lang w:bidi="ar-SA"/>
        </w:rPr>
        <w:t xml:space="preserve">. </w:t>
      </w:r>
      <w:bookmarkStart w:id="163" w:name="pg11957_169879"/>
    </w:p>
    <w:p>
      <w:pPr>
        <w:pStyle w:val="BookText"/>
        <w:rPr/>
      </w:pPr>
      <w:bookmarkEnd w:id="163"/>
      <w:r>
        <w:rPr>
          <w:rFonts w:ascii="Amiri" w:hAnsi="Amiri" w:eastAsia="Amiri" w:cs="Amiri"/>
          <w:color w:val="111111"/>
          <w:sz w:val="28"/>
          <w:sz w:val="28"/>
          <w:szCs w:val="28"/>
          <w:rtl w:val="true"/>
          <w:lang w:bidi="ar-SA"/>
        </w:rPr>
        <w:t>و فی الدر المنثور،أخرج ابن جریر و ابن أبی حاتم و ابن مردویه عن أبی موسی عن النبی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لِمَنْ خٰافَ مَقٰامَ رَبِّهِ جَنَّتٰانِ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دُونِهِمٰا جَنَّتٰانِ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جنتان من ذهب للمقربین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جنتان من ورق لأصحاب الیمین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الروایتان تؤیدان ما قدمناه فی تفسیر الآیتین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فیه،أخرج الطبرانی و ابن مردویه عن أبی أیوب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النبی ص عن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مُدْهٰامَّتٰانِ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خضراوان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تفسیر القمی،بإسناده إلی یونس بن ظبیان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نَضّٰاخَتٰانِ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تفوران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فِیهِنَّ خَیْرٰاتٌ حِسٰانٌ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جوار نابتات علی شط الکوثر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کلما أخذت منها نبتت مکانها أخری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خَیْرٰاتٌ 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نساء خیرات الأخلاق حسان الوجوه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روته أم سلمة عن النبی 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الفقیه،قال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الخیرات الحسان من نساء أهل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 أجمل من الحور العین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روضة الکافی،بإسناده عن الحلبی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قول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فِیهِنَّ خَیْرٰاتٌ حِسٰانٌ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 صوالح المؤمنات العارفات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انطباق الآیة بالنظر إلی سیاقها علی مورد الروایتین إبهام</w:t>
      </w:r>
      <w:r>
        <w:rPr>
          <w:rFonts w:eastAsia="IRNazanin" w:cs="IRNazanin"/>
          <w:color w:val="111111"/>
          <w:sz w:val="28"/>
          <w:szCs w:val="28"/>
          <w:rtl w:val="true"/>
          <w:lang w:bidi="fa-IR"/>
        </w:rPr>
        <w:t>.</w:t>
      </w:r>
    </w:p>
    <w:p>
      <w:pPr>
        <w:pStyle w:val="Heading2"/>
        <w:numPr>
          <w:ilvl w:val="1"/>
          <w:numId w:val="1"/>
        </w:numPr>
        <w:rPr/>
      </w:pPr>
      <w:bookmarkStart w:id="164" w:name="__RefHeading___Toc14873119_73709187"/>
      <w:bookmarkStart w:id="165" w:name="_Toc60"/>
      <w:bookmarkEnd w:id="164"/>
      <w:r>
        <w:rPr>
          <w:rtl w:val="true"/>
        </w:rPr>
        <w:t>(</w:t>
      </w:r>
      <w:r>
        <w:rPr/>
        <w:t>56</w:t>
      </w:r>
      <w:r>
        <w:rPr>
          <w:rtl w:val="true"/>
        </w:rPr>
        <w:t>) (</w:t>
      </w:r>
      <w:r>
        <w:rPr>
          <w:rtl w:val="true"/>
        </w:rPr>
        <w:t>سورة الواقعة مکیة و هی ست و تسعون آیة</w:t>
      </w:r>
      <w:r>
        <w:rPr>
          <w:rtl w:val="true"/>
        </w:rPr>
        <w:t>)(</w:t>
      </w:r>
      <w:r>
        <w:rPr/>
        <w:t>96</w:t>
      </w:r>
      <w:r>
        <w:rPr>
          <w:rtl w:val="true"/>
        </w:rPr>
        <w:t>)</w:t>
      </w:r>
      <w:bookmarkEnd w:id="165"/>
    </w:p>
    <w:p>
      <w:pPr>
        <w:pStyle w:val="Heading3"/>
        <w:numPr>
          <w:ilvl w:val="2"/>
          <w:numId w:val="1"/>
        </w:numPr>
        <w:rPr/>
      </w:pPr>
      <w:bookmarkStart w:id="166" w:name="__RefHeading___Toc14873121_73709187"/>
      <w:bookmarkStart w:id="167" w:name="_Toc61"/>
      <w:bookmarkEnd w:id="166"/>
      <w:r>
        <w:rPr>
          <w:rtl w:val="true"/>
        </w:rPr>
        <w:t>[</w:t>
      </w:r>
      <w:r>
        <w:rPr>
          <w:rtl w:val="true"/>
        </w:rPr>
        <w:t xml:space="preserve">سورة الواقعة </w:t>
      </w:r>
      <w:r>
        <w:rPr>
          <w:rtl w:val="true"/>
        </w:rPr>
        <w:t>(</w:t>
      </w:r>
      <w:r>
        <w:rPr/>
        <w:t>56</w:t>
      </w:r>
      <w:r>
        <w:rPr>
          <w:rtl w:val="true"/>
        </w:rPr>
        <w:t xml:space="preserve">): </w:t>
      </w:r>
      <w:r>
        <w:rPr>
          <w:rtl w:val="true"/>
        </w:rPr>
        <w:t xml:space="preserve">الآیات </w:t>
      </w:r>
      <w:r>
        <w:rPr/>
        <w:t>1</w:t>
      </w:r>
      <w:r>
        <w:rPr>
          <w:rtl w:val="true"/>
        </w:rPr>
        <w:t xml:space="preserve"> </w:t>
      </w:r>
      <w:r>
        <w:rPr>
          <w:rtl w:val="true"/>
        </w:rPr>
        <w:t xml:space="preserve">الی </w:t>
      </w:r>
      <w:r>
        <w:rPr/>
        <w:t>10</w:t>
      </w:r>
      <w:r>
        <w:rPr>
          <w:rtl w:val="true"/>
        </w:rPr>
        <w:t>]</w:t>
      </w:r>
      <w:bookmarkEnd w:id="167"/>
    </w:p>
    <w:p>
      <w:pPr>
        <w:pStyle w:val="Heading4"/>
        <w:numPr>
          <w:ilvl w:val="3"/>
          <w:numId w:val="1"/>
        </w:numPr>
        <w:rPr/>
      </w:pPr>
      <w:bookmarkStart w:id="168" w:name="__RefHeading___Toc14873123_73709187"/>
      <w:bookmarkStart w:id="169" w:name="_Toc62"/>
      <w:bookmarkEnd w:id="168"/>
      <w:r>
        <w:rPr>
          <w:rtl w:val="true"/>
        </w:rPr>
        <w:t>اشارة</w:t>
      </w:r>
      <w:bookmarkEnd w:id="169"/>
    </w:p>
    <w:p>
      <w:pPr>
        <w:pStyle w:val="BookText"/>
        <w:rPr/>
      </w:pPr>
      <w:r>
        <w:rPr>
          <w:rFonts w:ascii="Amiri" w:hAnsi="Amiri" w:eastAsia="Amiri" w:cs="Amiri"/>
          <w:color w:val="111111"/>
          <w:sz w:val="28"/>
          <w:sz w:val="28"/>
          <w:szCs w:val="28"/>
          <w:rtl w:val="true"/>
          <w:lang w:bidi="ar-SA"/>
        </w:rPr>
        <w:t>بِسْمِ اَللّٰهِ اَلرَّحْمٰنِ اَلرَّحِیمِ</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وَقَعَتِ اَلْوٰاقِعَةُ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لِوَقْعَتِهٰا کٰاذِبَةٌ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خٰافِضَةٌ رٰافِعَةٌ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رُجَّتِ اَلْأَرْضُ رَجًّا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بُسَّتِ اَلْجِبٰالُ بَسًّا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فَکٰانَتْ هَبٰاءً مُنْبَثًّا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کُنْتُمْ أَزْوٰاجاً ثَلاٰثَةً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فَأَصْحٰابُ اَلْمَیْمَنَةِ مٰا أَصْحٰابُ اَلْمَیْمَنَةِ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أَصْحٰابُ اَلْمَشْئَمَةِ مٰا أَصْحٰابُ اَلْمَشْئَمَةِ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اَلسّٰابِقُونَ اَلسّٰابِقُونَ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bookmarkStart w:id="170" w:name="pg11957_169880"/>
    </w:p>
    <w:p>
      <w:pPr>
        <w:pStyle w:val="Heading4"/>
        <w:numPr>
          <w:ilvl w:val="3"/>
          <w:numId w:val="1"/>
        </w:numPr>
        <w:rPr/>
      </w:pPr>
      <w:bookmarkStart w:id="171" w:name="__RefHeading___Toc14873125_73709187"/>
      <w:bookmarkStart w:id="172" w:name="_Toc63"/>
      <w:bookmarkEnd w:id="170"/>
      <w:bookmarkEnd w:id="171"/>
      <w:r>
        <w:rPr>
          <w:rtl w:val="true"/>
        </w:rPr>
        <w:t>(</w:t>
      </w:r>
      <w:r>
        <w:rPr>
          <w:rtl w:val="true"/>
        </w:rPr>
        <w:t>بیان</w:t>
      </w:r>
      <w:r>
        <w:rPr>
          <w:rtl w:val="true"/>
        </w:rPr>
        <w:t>)</w:t>
      </w:r>
      <w:bookmarkEnd w:id="172"/>
    </w:p>
    <w:p>
      <w:pPr>
        <w:pStyle w:val="BookText"/>
        <w:rPr/>
      </w:pPr>
      <w:r>
        <w:rPr>
          <w:rFonts w:ascii="IRNazanin" w:hAnsi="IRNazanin" w:eastAsia="IRNazanin"/>
          <w:color w:val="111111"/>
          <w:sz w:val="28"/>
          <w:sz w:val="28"/>
          <w:szCs w:val="28"/>
          <w:rtl w:val="true"/>
          <w:lang w:bidi="fa-IR"/>
        </w:rPr>
        <w:t>تصف السورة القیامة الکبری التی فیها بعث الناس و حسابهم و جزاؤهم فتذکر أولا شیئا من أهوالها مما یقرب من الإنسان و الأرض التی یسکنها فتذکر تقلیبها للأوضاع و الأحوال بالخفض و الرفع و ارتجاج الأرض و انبثاث الجبال و تقسم الناس إلی ثلاثة أزواج إجمالا ثم تذکر ما ینتهی إلیه حال کل من الأزواج السابقین و أصحاب الیمین و أصحاب الشمال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تحتج علی أصحاب الشمال المنکرین لربوبیته و للبعث المکذبین بالقرآن الداعی إلی التوحید و الإیمان بالبعث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تختم الکلام بذکر الاحتضار بنزول الموت و انقسام الناس إلی ثلاثة أزواج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السورة مکیة بشهادة سیاق آیاتها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وَقَعَتِ الْوٰاقِعَةُ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وقوع الحادثة هو حدوثها،و الواقعة صفة توصف بها کل حادثة،و المراد بها هاهنا واقعة القیامة و قد أطلقت إطلاق الأعلام کأنها لا تحتاج إلی موصوف مقدر و لذا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من أسماء القیامة فی القرآن کالحاقة و القارعة و الغاشیة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وَقَعَتِ الْوٰاقِعَةُ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مضمنة معنی الشرط و لم یذکر جزاء الشرط إعظاما له و تفخیما لأمره و هو علی أی حال أمر مفهوم مما ستصفه السورة من حال الناس یوم القیامة، و التقدیر نحو من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فاز المؤمنون و خسر الکافرون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لِوَقْعَتِهٰا کٰاذِبَةٌ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فی 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الکاذبة مصدر کالعافیة و العاقبة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فی وقعتها و تحققها کذب،و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کاذبة صفة محذوفة الموصوف و التقدیر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لوقعتها قضیة کاذبة</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خٰافِضَةٌ رٰافِعَةٌ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خبران مبتدؤهما الضمیر الراجع إلی الواقعة،و الخفض خلاف الرفع و کونها خافضة رافعة کنایة عن تقلیبها نظام الدنیا المشهود فتظهر السرائر </w:t>
      </w:r>
    </w:p>
    <w:p>
      <w:pPr>
        <w:pStyle w:val="BookText"/>
        <w:rPr/>
      </w:pPr>
      <w:r>
        <w:rPr>
          <w:rFonts w:ascii="IRNazanin" w:hAnsi="IRNazanin" w:eastAsia="IRNazanin"/>
          <w:color w:val="111111"/>
          <w:sz w:val="28"/>
          <w:sz w:val="28"/>
          <w:szCs w:val="28"/>
          <w:rtl w:val="true"/>
          <w:lang w:bidi="fa-IR"/>
        </w:rPr>
        <w:t>و هی محجوبة الیوم و تحجب و تستر آثار الأسباب و روابطها و هی ظاهرة الیوم و تذل الأعزة من أهل الکفر و الفسق و تعز المتقین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رُجَّتِ الْأَرْضُ 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 تحریک الشیء تحریکا شدیدا إشارة إلی زلزلة الساعة التی یعظمها الله سبحانه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زَلْزَلَةَ السّٰاعَةِ شَیْءٌ عَظِیمٌ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و قد عظمها فی هذه الآیة حیث عبر عنها برج الأرض ثم أکد شدتها بتنکیر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رجا لا یوصف شدته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الجملة بدل أو بیان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وَقَعَتِ الْوٰاقِعَةُ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بُسَّتِ الْجِبٰالُ بَسًّا  فَکٰانَتْ هَبٰاءً مُنْبَثًّا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عطف علی رُجَّتِ و البس الفت و هو عود الجسم بدق و نحوه أجزاء صغارا متلاشیة کالدقیق،و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البس هو التسییر فهو فی معنی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سُیِّرَتِ الْجِبٰالُ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النبأ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فَکٰانَتْ هَبٰاءً مُنْبَثًّا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الهباء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الغبار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الذرة من الغبار الظاهر فی شعاع الشمس الداخل من کوة،و الانبثاث التفرق،و المعنی ظاهر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کُنْتُمْ أَزْوٰاجاً 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الزوج بمعنی الصنف و الخطاب لعامة البشر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فَأَصْحٰابُ الْمَیْمَنَةِ مٰا أَصْحٰابُ الْمَیْمَنَةِ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متفرع علی ما قبلها تفرع البیان علی المبین،فهذه الآیة و الآیتان بعدها بیان للأزواج الثلاثة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المیمنة من الیمن مقابل الشؤم،فأصحاب المیمنة أصحاب السعادة و الیمن مقابل أصحاب المشأمة أصحاب الشقاء و الشؤم،و 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بالمیمنة الیمین،أی ناحیة الیمین لأنهم یؤتون کتابهم بیمینهم و غیرهم یؤتونه بشمالهم یرده مقابلة أصحاب المیمنة بأصحاب المشأمة،و لو کان کما قیل لقیل أصحاب الشمال و هو ظاهر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أَصْحٰابُ الْمَیْمَنَةِ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استفهامیة و مبتدأ 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فَأَصْحٰابُ الْمَیْمَنَةِ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المجموع خبر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فَأَصْحٰابُ الْمَیْمَنَةِ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الاستفهام إعظام لأمرهم و تفخیم لشأنهم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أَصْحٰابُ الْمَشْئَمَةِ مٰا أَصْحٰابُ الْمَشْئَمَةِ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المشأمة مصدر کالشؤم مقابل الیمین،و المیمنة و المشأمة السعادة و الشقاء</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السّٰابِقُونَ السّٰابِقُونَ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یصلح أن یفسر به السابقون الأول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فَمِنْهُمْ ظٰالِمٌ لِنَفْسِهِ وَ مِنْهُمْ مُقْتَصِدٌ وَ مِنْهُمْ سٰابِقٌ بِالْخَیْرٰاتِ بِإِذْنِ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فاطر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لِکُلٍّ وِجْهَةٌ هُوَ مُوَلِّیهٰا فَاسْتَبِقُوا الْخَیْرٰاتِ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أُولٰئِکَ یُسٰارِعُونَ فِی الْخَیْرٰاتِ وَ هُمْ لَهٰا سٰابِقُونَ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bookmarkStart w:id="173" w:name="pg11957_169882"/>
    </w:p>
    <w:p>
      <w:pPr>
        <w:pStyle w:val="BookText"/>
        <w:rPr/>
      </w:pPr>
      <w:bookmarkEnd w:id="173"/>
      <w:r>
        <w:rPr>
          <w:rFonts w:ascii="Amiri" w:hAnsi="Amiri" w:eastAsia="Amiri" w:cs="Amiri"/>
          <w:color w:val="111111"/>
          <w:sz w:val="28"/>
          <w:sz w:val="28"/>
          <w:szCs w:val="28"/>
          <w:rtl w:val="true"/>
          <w:lang w:bidi="ar-SA"/>
        </w:rPr>
        <w:t>فالمراد بالسابقین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الآیة السابقون بالخیرات من الأعمال،و إذا سبقوا بالخیرات سبقوا إلی المغفرة و الرحمة التی بإزائها 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سٰابِقُوا إِلیٰ مَغْفِرَةٍ مِنْ رَبِّکُمْ وَ جَنَّةٍ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الحدید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،فالسابقون بالخیرات هم السابقون بالرحمة و هو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السّٰابِقُونَ السّٰابِقُونَ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بالسابقون الثانی هو الأول علی حد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أبو النجم و شعری شعری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السّٰابِقُونَ السّٰابِقُونَ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مبتدأ و خبر،و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 مبتدأ و الثانی تأکید، و الخبر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الْمُقَرَّبُونَ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لهم فی تفسیر السابقین أقوال أخر 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المسارعون إلی کل ما دعا الله إلیه،و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الذین سبقوا إلی الإیمان و الطاعة من غیر توان،و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لأنهم مقدمو أهل الأدیان،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مؤمن آل فرعون و حبیب النجار المذکور فی سورة یس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السابق إلی الإیمان بالنبی ص و هو أفضلهم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السابقون إلی الهجرة،و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السابقون إلی الصلوات الخمس،و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الذین صلوا إلی القبلتین،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السابقون إلی الجهاد،و قیل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القولان الأولان راجعان إلی ما تقدم من المعنی،و الثالث و الرابع ینبغی أن یحملا علی التمثیل،و الباقی کما تری إلا أن یحمل علی نحو من التمثیل</w:t>
      </w:r>
      <w:r>
        <w:rPr>
          <w:rFonts w:eastAsia="IRNazanin" w:cs="IRNazanin"/>
          <w:color w:val="111111"/>
          <w:sz w:val="28"/>
          <w:szCs w:val="28"/>
          <w:rtl w:val="true"/>
          <w:lang w:bidi="fa-IR"/>
        </w:rPr>
        <w:t>.</w:t>
      </w:r>
    </w:p>
    <w:p>
      <w:pPr>
        <w:pStyle w:val="Heading4"/>
        <w:numPr>
          <w:ilvl w:val="3"/>
          <w:numId w:val="1"/>
        </w:numPr>
        <w:rPr/>
      </w:pPr>
      <w:bookmarkStart w:id="174" w:name="__RefHeading___Toc14873127_73709187"/>
      <w:bookmarkStart w:id="175" w:name="_Toc64"/>
      <w:bookmarkEnd w:id="174"/>
      <w:r>
        <w:rPr>
          <w:rtl w:val="true"/>
        </w:rPr>
        <w:t>(</w:t>
      </w:r>
      <w:r>
        <w:rPr>
          <w:rtl w:val="true"/>
        </w:rPr>
        <w:t>بحث روائی</w:t>
      </w:r>
      <w:r>
        <w:rPr>
          <w:rtl w:val="true"/>
        </w:rPr>
        <w:t>)</w:t>
      </w:r>
      <w:bookmarkEnd w:id="175"/>
    </w:p>
    <w:p>
      <w:pPr>
        <w:pStyle w:val="BookText"/>
        <w:rPr/>
      </w:pPr>
      <w:r>
        <w:rPr>
          <w:rFonts w:ascii="Amiri" w:hAnsi="Amiri" w:eastAsia="Amiri" w:cs="Amiri"/>
          <w:color w:val="111111"/>
          <w:sz w:val="28"/>
          <w:sz w:val="28"/>
          <w:szCs w:val="28"/>
          <w:rtl w:val="true"/>
          <w:lang w:bidi="ar-SA"/>
        </w:rPr>
        <w:t>فی الخصال،عن الزهری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علی بن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یتعز بعزاء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تقطعت نفسه علی الدنیا حسرات،و الله ما الدنیا و الآخرة إلا ککفتی میزان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فأیهما رجح ذهب بالآخر ثم تلا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وَقَعَتِ الْوٰاقِعَةُ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لِوَقْعَتِهٰا کٰاذِبَةٌ  خٰافِضَةٌ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خفضت و الله بأعداء الله فی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رٰافِعَةٌ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رفعت و الله أولیاء الله إلی الجنة</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وَقَعَتِ الْوٰاقِعَةُ  لَیْسَ لِوَقْعَتِهٰا کٰاذِبَةٌ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القیامة هی حق،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خٰافِضَةٌ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بأعداء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رٰافِعَةٌ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لأولیاء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رُجَّتِ الْأَرْضُ رَجًّا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یدق بعضها علی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بُسَّتِ الْجِبٰالُ بَسًّا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قلعت الجبال قلعا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فَکٰانَتْ هَبٰاءً مُنْبَثًّا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الهباء الذی فی الکوة من شعاع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کُنْتُمْ أَزْوٰاجاً 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فَأَصْحٰابُ الْمَیْمَنَةِ مٰا أَصْحٰابُ الْمَیْمَنَةِ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أَصْحٰابُ الْمَشْئَمَةِ مٰا أَصْحٰابُ الْمَشْئَمَةِ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السّٰابِقُونَ السّٰابِقُونَ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سبقوا إلی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سبقوا إلی الجنة تفسیر للسابقون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الدر المنثور،أخرج عبد بن حمید و ابن جریر و ابن المنذر عن علی بن أبی طالب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الهباء المنبث رهج </w:t>
      </w:r>
      <w:r>
        <w:rPr>
          <w:rStyle w:val="FootnoteAnchor"/>
          <w:rtl w:val="true"/>
        </w:rPr>
        <w:footnoteReference w:id="15"/>
      </w:r>
      <w:r>
        <w:rPr>
          <w:rFonts w:ascii="IRNazanin" w:hAnsi="IRNazanin" w:eastAsia="IRNazanin"/>
          <w:color w:val="111111"/>
          <w:sz w:val="28"/>
          <w:sz w:val="28"/>
          <w:szCs w:val="28"/>
          <w:rtl w:val="true"/>
          <w:lang w:bidi="fa-IR"/>
        </w:rPr>
        <w:t>الذرات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الهباء المنثور غبار الشمس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تراه فی شعاع الکوة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فیه،أخرج ابن مردویه عن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السّٰابِقُونَ السّٰابِقُونَ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نزلت فی حزقیل مؤمن آل فرعون،و حبیب النجار الذی ذکر فی یس و علی بن أبی طالب، کل رجل منهم سابق أمته و علی أفضلهم سبقا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المجمع،عن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السابقون 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آدم المقتول،و سابق أمة موسی و هو مؤمن آل فرعون،و سابق أمة عیسی و هو حبیب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السابق فی أمة محمد ص و هو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هذا المعنی فی روضة الواعظین،عن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فی أمالی الشیخ،بإسناده إلی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رسول الله ص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السّٰابِقُونَ السّٰابِقُونَ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الْمُقَرَّبُونَ  فِی جَنّٰاتِ النَّعِیمِ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لی جبرئیل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ذلک علی و شیعته،هم السابقون إلی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المقربون من الله بکرامته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کمال الدین،بإسناده إلی خیثمة الجعفی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نحن السابقون السابقون و نحن الآخرون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العیون،فی باب ما جاء عن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الأخبار المجموعة بإسناده عن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السّٰابِقُونَ السّٰابِقُونَ  أُولٰئِکَ الْمُقَرَّبُونَ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نزلت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الصلوات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الوجه حمل جمیع هذه الأخبار علی التمثیل کما تقدم</w:t>
      </w:r>
      <w:r>
        <w:rPr>
          <w:rFonts w:eastAsia="IRNazanin" w:cs="IRNazanin"/>
          <w:color w:val="111111"/>
          <w:sz w:val="28"/>
          <w:szCs w:val="28"/>
          <w:rtl w:val="true"/>
          <w:lang w:bidi="fa-IR"/>
        </w:rPr>
        <w:t xml:space="preserve">. </w:t>
      </w:r>
      <w:bookmarkStart w:id="176" w:name="pg11957_169884"/>
    </w:p>
    <w:p>
      <w:pPr>
        <w:pStyle w:val="Heading3"/>
        <w:numPr>
          <w:ilvl w:val="2"/>
          <w:numId w:val="1"/>
        </w:numPr>
        <w:rPr/>
      </w:pPr>
      <w:bookmarkStart w:id="177" w:name="__RefHeading___Toc14873129_73709187"/>
      <w:bookmarkStart w:id="178" w:name="_Toc65"/>
      <w:bookmarkEnd w:id="176"/>
      <w:bookmarkEnd w:id="177"/>
      <w:r>
        <w:rPr>
          <w:rtl w:val="true"/>
        </w:rPr>
        <w:t>[</w:t>
      </w:r>
      <w:r>
        <w:rPr>
          <w:rtl w:val="true"/>
        </w:rPr>
        <w:t xml:space="preserve">سورة الواقعة </w:t>
      </w:r>
      <w:r>
        <w:rPr>
          <w:rtl w:val="true"/>
        </w:rPr>
        <w:t>(</w:t>
      </w:r>
      <w:r>
        <w:rPr/>
        <w:t>56</w:t>
      </w:r>
      <w:r>
        <w:rPr>
          <w:rtl w:val="true"/>
        </w:rPr>
        <w:t xml:space="preserve">): </w:t>
      </w:r>
      <w:r>
        <w:rPr>
          <w:rtl w:val="true"/>
        </w:rPr>
        <w:t xml:space="preserve">الآیات </w:t>
      </w:r>
      <w:r>
        <w:rPr/>
        <w:t>11</w:t>
      </w:r>
      <w:r>
        <w:rPr>
          <w:rtl w:val="true"/>
        </w:rPr>
        <w:t xml:space="preserve"> </w:t>
      </w:r>
      <w:r>
        <w:rPr>
          <w:rtl w:val="true"/>
        </w:rPr>
        <w:t xml:space="preserve">الی </w:t>
      </w:r>
      <w:r>
        <w:rPr/>
        <w:t>56</w:t>
      </w:r>
      <w:r>
        <w:rPr>
          <w:rtl w:val="true"/>
        </w:rPr>
        <w:t>]</w:t>
      </w:r>
      <w:bookmarkEnd w:id="178"/>
    </w:p>
    <w:p>
      <w:pPr>
        <w:pStyle w:val="Heading4"/>
        <w:numPr>
          <w:ilvl w:val="3"/>
          <w:numId w:val="1"/>
        </w:numPr>
        <w:rPr/>
      </w:pPr>
      <w:bookmarkStart w:id="179" w:name="__RefHeading___Toc14873131_73709187"/>
      <w:bookmarkStart w:id="180" w:name="_Toc66"/>
      <w:bookmarkEnd w:id="179"/>
      <w:r>
        <w:rPr>
          <w:rtl w:val="true"/>
        </w:rPr>
        <w:t>اشارة</w:t>
      </w:r>
      <w:bookmarkEnd w:id="180"/>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أُولٰئِکَ اَلْمُقَرَّبُونَ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جَنّٰاتِ اَلنَّعِیمِ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ثُلَّةٌ مِنَ اَلْأَوَّلِینَ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قَلِیلٌ مِنَ اَلْآخِرِینَ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سُرُرٍ مَوْضُونَةٍ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مُتَّکِئِینَ عَلَیْهٰا مُتَقٰابِلِینَ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یَطُوفُ عَلَیْهِمْ وِلْدٰانٌ مُخَلَّدُونَ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بِأَکْوٰابٍ وَ أَبٰارِیقَ وَ کَأْسٍ مِنْ مَعِینٍ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یُصَدَّعُونَ عَنْهٰا وَ لاٰ یُنْزِفُونَ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فٰاکِهَةٍ مِمّٰا یَتَخَیَّرُونَ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لَحْمِ طَیْرٍ مِمّٰا یَشْتَهُونَ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حُورٌ 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کَأَمْثٰالِ اَللُّؤْلُؤِ اَلْمَکْنُونِ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جَزٰاءً بِمٰا کٰانُوا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یَسْمَعُونَ فِیهٰا لَغْواً وَ لاٰ تَأْثِیماً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قِیلاً سَلاٰماً سَلاٰماً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أَصْحٰابُ اَلْیَمِینِ مٰا أَصْحٰابُ اَلْیَمِینِ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سِدْرٍ مَخْضُودٍ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طَلْحٍ مَنْضُودٍ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ظِلٍّ مَمْدُودٍ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مٰاءٍ مَسْکُوبٍ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فٰاکِهَةٍ کَثِیرَةٍ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مَقْطُوعَةٍ وَ لاٰ مَمْنُوعَةٍ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فُرُشٍ مَرْفُوعَةٍ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أَنْشَأْنٰاهُنَّ إِنْشٰاءً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فَجَعَلْنٰاهُنَّ أَبْکٰاراً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عُرُباً أَتْرٰاباً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لِأَصْحٰابِ اَلْیَمِینِ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ثُلَّةٌ مِنَ اَلْأَوَّلِینَ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ثُلَّةٌ مِنَ اَلْآخِرِینَ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أَصْحٰابُ اَلشِّمٰالِ مٰا أَصْحٰابُ اَلشِّمٰالِ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سَمُومٍ وَ حَمِیمٍ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ظِلٍّ مِنْ یَحْمُومٍ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بٰارِدٍ وَ لاٰ کَرِیمٍ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کٰانُوا قَبْلَ ذٰلِکَ مُتْرَفِینَ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کٰانُوا یُصِرُّونَ عَلَی اَلْحِنْثِ اَلْعَظِیمِ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کٰانُوا یَقُولُونَ أَ إِذٰا مِتْنٰا وَ کُنّٰا تُرٰاباً وَ عِظٰاماً أَ إِنّٰا لَمَبْعُوثُونَ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آبٰاؤُنَا اَلْأَوَّلُونَ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اَلْأَوَّلِینَ وَ اَلْآخِرِینَ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لَمَجْمُوعُونَ إِلیٰ مِیقٰاتِ یَوْمٍ مَعْلُومٍ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إِنَّکُمْ أَیُّهَا اَلضّٰالُّونَ اَلْمُکَذِّبُونَ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لَآکِلُونَ مِنْ شَجَرٍ مِنْ زَقُّومٍ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فَمٰالِؤُنَ مِنْهَا اَلْبُطُونَ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فَشٰارِبُونَ عَلَیْهِ مِنَ اَلْحَمِیمِ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فَشٰارِبُونَ شُرْبَ اَلْهِیمِ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نُزُلُهُمْ یَوْمَ اَلدِّینِ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bookmarkStart w:id="181" w:name="pg11957_169885"/>
    </w:p>
    <w:p>
      <w:pPr>
        <w:pStyle w:val="Heading4"/>
        <w:numPr>
          <w:ilvl w:val="3"/>
          <w:numId w:val="1"/>
        </w:numPr>
        <w:rPr/>
      </w:pPr>
      <w:bookmarkStart w:id="182" w:name="__RefHeading___Toc14873133_73709187"/>
      <w:bookmarkStart w:id="183" w:name="_Toc67"/>
      <w:bookmarkEnd w:id="181"/>
      <w:bookmarkEnd w:id="182"/>
      <w:r>
        <w:rPr>
          <w:rtl w:val="true"/>
        </w:rPr>
        <w:t>(</w:t>
      </w:r>
      <w:r>
        <w:rPr>
          <w:rtl w:val="true"/>
        </w:rPr>
        <w:t>بیان</w:t>
      </w:r>
      <w:r>
        <w:rPr>
          <w:rtl w:val="true"/>
        </w:rPr>
        <w:t>)</w:t>
      </w:r>
      <w:bookmarkEnd w:id="183"/>
    </w:p>
    <w:p>
      <w:pPr>
        <w:pStyle w:val="BookText"/>
        <w:rPr/>
      </w:pPr>
      <w:r>
        <w:rPr>
          <w:rFonts w:ascii="IRNazanin" w:hAnsi="IRNazanin" w:eastAsia="IRNazanin"/>
          <w:color w:val="111111"/>
          <w:sz w:val="28"/>
          <w:sz w:val="28"/>
          <w:szCs w:val="28"/>
          <w:rtl w:val="true"/>
          <w:lang w:bidi="fa-IR"/>
        </w:rPr>
        <w:t>الآیات تفصل ما ینتهی إلیه حال کل واحد من الأزواج الثلاثة یوم القیامة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الْمُقَرَّبُونَ  فِی جَنّٰاتِ النَّعِیمِ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الإشارة بأولئک إلی السابقین،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الْمُقَرَّبُونَ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مبتدأ و خبر،و الجملة استئنافیة،و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السّٰابِقُونَ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مبتدأ خبره فی جنات النعیم،و أول الوجوه الثلاثة أوجه بالنظر إلی سیاق تقسیم الناس إلی ثلاثة أزواج أولا ثم تفصیل ما ینتهی إلیه أمر کل منهم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القرب و البعد معنیان متضائفان تتصف بهما الأجسام بحسب النسبة المکانیة ثم توسع فیهما فاعتبرا فی غیر المکان من الزمان و نحوه،یقال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 قریب من الیوم و الأربعة أقرب إلی الثلاثة من الخمسة،و الخضرة أقرب إلی السواد من البیاض ثم توسع فیهما فاعتبرا فی غیر الأجسام و الجسمانیات من الحقائق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اعتبر القرب وصفا له تعالی بما له من الإحاطة بکل شیء،قال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سَأَلَکَ عِبٰادِی عَنِّی فَإِنِّی قَرِیبٌ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نَحْنُ أَقْرَبُ إِلَیْهِ مِنْکُمْ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نَحْنُ أَقْرَبُ إِلَیْهِ مِنْ حَبْلِ الْوَرِیدِ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المعنی أعنی کونه تعالی أقرب إلی الشیء من نفسه أعجب ما یتصور من معنی القرب،و قد أشرنا إلی تصویره فی تفسیر الآیة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اعتبر القرب أیضا وصفا للعباد فی مرحلة العبودیة و لما کان أمرا اکتسابیا یستعمل فیه لفظ التقرب فالعبد یتقرب بصالح العمل إلی الله سبحانه و هو وقوعه فی معرض شمول الرحمة الإلهیة بزوال أسباب الشقاء و الحرمان،و الله سبحانه یقرب العبد بمعنی إنزاله منزلة یختص بنیل ما لا یناله من دونه من إکرامه تعالی و مغفرته و رحمته،قال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کِتٰابٌ مَرْقُومٌ  یَشْهَدُهُ الْمُقَرَّبُونَ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المطففین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مِزٰاجُهُ مِنْ تَسْنِیمٍ  عَیْناً یَشْرَبُ بِهَا الْمُقَرَّبُونَ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المطففین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فالمقربون هم النمط الأعلی من أهل السعادة کما یشیر إلیه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السّٰابِقُونَ السّٰابِقُونَ  أُولٰئِکَ الْمُقَرَّبُونَ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یتم ذلک إلا بکمال العبودیة کما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یَسْتَنْکِفَ الْمَسِیحُ أَنْ یَکُونَ عَبْداً لِلّٰهِ وَ لاَ الْمَلاٰئِکَةُ الْمُقَرَّبُونَ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،و لا تکمل العبودیة إلا بأن یکون العبد تبعا محضا فی إرادته و عمله لمولاه لا یرید و لا یعمل إلا ما یریده و هذا هو الدخول تحت ولایة الله فهؤلاء هم أولیاء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جَنّٰاتِ النَّعِیمِ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کل واحد منهم فی جنة النعیم فالکل فی جنات النعیم، و یمکن أن یراد به أن کلا منهم فی جنات النعیم لکن یبعده قوله فی آخر السورة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إِنْ کٰانَ مِنَ الْمُقَرَّبِینَ  فَرَوْحٌ وَ رَیْحٰانٌ وَ جَنَّةُ نَعِیمٍ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تقدم غیر مرة أن النعیم هی الولایة و أن جنة النعیم هی جنة الولایة و هو المناسب لما تقدم آنفا أن المقربین هم أهل ولایة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ثُلَّةٌ مِنَ الْأَوَّلِینَ  وَ قَلِیلٌ مِنَ الْآخِرِینَ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ما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الجماعة الکثیرة،و المراد بالأولین الأمم الماضون للأنبیاء السابقین،و بالآخرین هذه الأمة علی ما هو المعهود من کلامه تعالی فی کل موضع ذکر فیه الأولین و الآخرین معا و منها ما سیأتی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إِنّٰا لَمَبْعُوثُونَ  أَ وَ آبٰاؤُنَا الْأَوَّلُونَ  قُلْ إِنَّ الْأَوَّلِینَ وَ الْآخِرِینَ  لَمَجْمُوعُونَ إِلیٰ مِیقٰاتِ یَوْمٍ مَعْلُومٍ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فمعنی الآیتین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أی المقربون جماعة کثیرة من الأمم الماضین و قلیل من هذه الأمة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بما تقدم یظهر أن قول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بالأولین و الآخرین أولوا هذه الأمة و آخروها غیر سدید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سُرُرٍ مَوْضُونَةٍ  مُتَّکِئِینَ عَلَیْهٰا مُتَقٰابِلِینَ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الوضن النسج 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نسج الدرع و إطلاقه علی نسج السرر استعارة یراد بها إحکام نسجها</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مُتَّکِئِینَ عَلَیْهٰا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 من الضمیر العائد إلی المقربین و الضمیر للسرر،و قوله</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مُتَقٰابِلِینَ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آخر منه أو من ضمیر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مُتَّکِئِینَ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تقابلهم کنایة عن بلوغ أنسهم و حسن عشرتهم و صفاء باطنهم فلا ینظرون فی قفاء صاحبهم و لا یعیبونه و لا یغتابونه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أی المقربون مستقرون علی سرر منسوجة حال کونهم متکئین علیها حال کونهم متقابلین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یَطُوفُ عَلَیْهِمْ وِلْدٰانٌ مُخَلَّدُونَ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الولدان جمع ولد و هو الغلام،و طوافهم علیهم کنایة عن خدمتهم لهم،و المخلدون من الخلود بمعنی الدوام أی باقون أبدا علی هیئتهم من حداثة السن،و قیل من الخلد بفتحتین و هو القرط،و المراد أنهم مقرطون بالخلد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بِأَکْوٰابٍ وَ أَبٰارِیقَ وَ کَأْسٍ مِنْ مَعِینٍ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الأکواب جمع کوب و هو الإناء الذی لا عروة له و لا خرطوم،و الأباریق جمع إبریق و هو الإناء الذی له خرطوم،و قیل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عروة و خرطوم معا،و الکأس معروف،قیل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أفرد الکأس لأنها لا تسمی کأسا إلا إذا کانت ممتلئة،و المراد بالمعین الخمر المعین و هو الظاهر للبصر الجاری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یُصَدَّعُونَ عَنْهٰا وَ لاٰ یُنْزِفُونَ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لا یأخذهم صداع لأجل خمار یحصل من الخمر کما فی خمر الدنیا و لا یزول عقلهم بالسکر الحاصل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فٰاکِهَةٍ مِمّٰا یَتَخَیَّرُونَ  وَ لَحْمِ طَیْرٍ مِمّٰا یَشْتَهُونَ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الفاکهة و الطیر معطوفان علی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بِأَکْوٰابٍ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یطوف علیهم الولدان بفاکهة مما یختارون و بلحم طیر مما یشتهون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 یستشکل بما ورد فی الروایات أن أهل الجنة إذا اشتهوا فاکهة تدلی إلیهم غصن شجرتها بما لها من ثمرة فیتناولونها،و إذا اشتهوا لحم طیر وقع مقلیا مشویا فی أیدیهم فیأکلون منها ما أرادوا ثم حیی و طار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لأن لهم ما شاءوا و من فنون التنعم تناول ما یریدونه من أیدی خدمهم و خاصة حال اجتماعهم و احتفالهم کما أن من فنونه تناولهم أنفسهم من غیر توسیط خدمهم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حُورٌ عِینٌ  کَأَمْثٰالِ اللُّؤْلُؤِ الْمَکْنُونِ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مبتدأ محذوف الخبر علی ما یفیده السیاق و التقدیر و لهم حور عین أو و فیها حور عین و الحور العین نساء الجنة و قد تقدم معنی الحور العین فی تفسیر سورة الدخان</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کَأَمْثٰالِ اللُّؤْلُؤِ الْمَکْنُونِ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اللؤلؤ المصون المخزون فی الصدف لم تمسه الأیدی فهو منته فی صفائه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جَزٰاءً بِمٰا کٰانُوا یَعْمَلُونَ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قید لجمیع ما تقدم و هو مفعول له،و المعنی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فعلنا بهم ما فعلنا لیکون جزاء لهم قبال ما کانوا یستمرون علیه من العمل الصالح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یَسْمَعُونَ فِیهٰا لَغْواً وَ لاٰ تَأْثِیماً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اللغو من القول ما لا فائدة فیه و لا أثر یترتب علیه،و التأثیم النسبة إلی الإثم أی لا یخاطب أحدهم صاحبه بما لا فائدة فیه و لا ینسبه إلی الإثم إذ لا إثم هناک،و فسر بعضهم التأثیم بالکذب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قِیلاً سَلاٰماً سَلاٰماً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استثناء منقطع من اللغو و التأثیم،و القیل مصدر کالقول،و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بیان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تکراره یفید تکرر الوقوع،و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قولا هو السلام بعد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أن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مصدرا بمعنی الوصف و صفة لقیلا،و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قولا هو سالم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أَصْحٰابُ الْیَمِینِ مٰا أَصْحٰابُ الْیَمِینِ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شروع فی تفصیل ما انتهی إلیه حال أصحاب المیمنة و فی تبدیله من أصحاب الیمین یعلم أن أصحاب الیمین و أصحاب المیمنة واحد و هم الذین یؤتون کتابهم بیمینهم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الجملة استفهامیة مسوقة لتفخیم أمرهم و التعجیب من حالهم و هی خبر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أَصْحٰابُ الْیَمِینِ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سِدْرٍ مَخْضُودٍ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السدر شجرة النبق،و المخضود ما قطع شوکة فلا شوک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طَلْحٍ مَنْضُودٍ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الطلح شجر الموز،و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بالموز بل شجر له ظل بارد رطب،و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شجرة أم غیلان لها أنوار طیبة الرائحة،و نضد الأشیاء جعل بعضها علی بعض،و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شجر موز منضود الثمر بعضه علی بعض من أسفله إلی أعلاه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ظِلٍّ مَمْدُودٍ  وَ مٰاءٍ مَسْکُوبٍ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الممدود من الظل هو الدائم الذی لا تنسخه شمس فهو باق لا یزول،و الماء المسکوب هو المصبوب الجاری من غیر انقطاع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فٰاکِهَةٍ کَثِیرَةٍ  لاٰ مَقْطُوعَةٍ وَ لاٰ مَمْنُوعَةٍ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لا مقطوعة فی بعض الأزمان کانقطاع الفواکه فی شتاء و نحوه فی الدنیا،و لا ممنوعة التناول لمانع من قبل أنفسهم کسأمة أو شبع أو من خارج کبعد المکان أو شوکة تمنع القطف أو غیر ذلک</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فُرُشٍ مَرْفُوعَةٍ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الفرش جمع فراش و هو البساط،و المرفوعة العالیة،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المراد بالفرش المرفوعة النساء المرتفعات قدرا فی عقولهن و جمالهن و کمالهن و المرأة </w:t>
      </w:r>
    </w:p>
    <w:p>
      <w:pPr>
        <w:pStyle w:val="BookText"/>
        <w:rPr/>
      </w:pPr>
      <w:r>
        <w:rPr>
          <w:rFonts w:ascii="Amiri" w:hAnsi="Amiri" w:eastAsia="Amiri" w:cs="Amiri"/>
          <w:color w:val="111111"/>
          <w:sz w:val="28"/>
          <w:sz w:val="28"/>
          <w:szCs w:val="28"/>
          <w:rtl w:val="true"/>
          <w:lang w:bidi="ar-SA"/>
        </w:rPr>
        <w:t>تسمی فراشا،و یناسب هذا المعنی قوله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أَنْشَأْنٰاهُنَّ إِنْشٰاءً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أَنْشَأْنٰاهُنَّ إِنْشٰاءً  فَجَعَلْنٰاهُنَّ أَبْکٰاراً  عُرُباً أَتْرٰاباً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إنا أوجدناهن و أحدثناهن و ربیناهن أحداثا و تربیة خاصة،و فیه تلویح إلی أنهن لا یختلف حالهن بالشباب و الشیب و صباحة المنظر و خلافها،و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فَجَعَلْنٰاهُنَّ أَبْکٰاراً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خلقناهن عذاری کلما أتاهن أزواجهن وجدوهن أبکارا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عُرُباً أَتْرٰاباً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العرب جمع عروب و هی المتحننة إلی زوجها أو الغنجة أو العاشقة لزوجها،و الأتراب جمع ترب بالکسر فالسکون بمعنی المثل أی أنهن أمثال أو أمثال فی السن لأزواجهن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لِأَصْحٰابِ الْیَمِینِ  ثُلَّةٌ مِنَ الْأَوَّلِینَ  وَ ثُلَّةٌ مِنَ الْآخِرِینَ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یتضح معناه بما تقدم، و یستفاد من الآیات أن أصحاب الیمین فی الآخرین جمع کثیر کالأولین لکن السابقین المقربین فی الآخرین أقل جمعا منهم فی الأولین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أَصْحٰابُ الشِّمٰالِ مٰا أَصْحٰابُ الشِّمٰالِ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مبتدأ و خبر،و الاستفهام للتعجیب و التهویل،و قد بدل أصحاب المشأمة من أصحاب الشمال إشارة إلی أنهم الذین یؤتون کتابهم بشمالهم کما مر نظیره فی أصحاب الیمین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سَمُومٍ وَ حَمِیمٍ  وَ ظِلٍّ مِنْ یَحْمُومٍ  لاٰ بٰارِدٍ وَ لاٰ کَرِیمٍ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ما فی الکشاف،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 نار ینفذ فی المسام،و الحمیم الماء الشدید الحرارة،و التنوین فیهما لتعظیم الأمر،و الیحموم الدخان الأسود،و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بٰارِدٍ وَ لاٰ کَرِیمٍ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أنهما صفتان للظل لا لیحموم،و ذلک أن الظل هو الذی یتوقع منه أن یتبرد بالاستظلال به و یستراح فیه دون الدخان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کٰانُوا قَبْلَ ذٰلِکَ مُتْرَفِینَ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تعلیل لاستقرار أصحاب الشمال فی العذاب، و الإشارة بذلک إلی ما ذکر من عذابهم یوم القیامة،و إتراف النعمة الإنسان إبطارها و إطغاؤها له،و ذلک إشغالها نفسه بحیث یغفل عما وراءها فکون الإنسان مترفا تعلقه بما عنده من نعم الدنیا و ما یطلبه منها سواء کانت کثیرة أو قلیلة</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یرد ما استشکل من أن کثیرا من أصحاب الشمال لیسوا من المترفین بمعنی المتوسعین فی التنعم و ذلک أن الإنسان محفوف بنعم ربه و لیست النعمة هی المال فحسب فاشتغاله بنعم ربه عن ربه ترفه منه،و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أنا إنما نعذبهم بما ذکر لأنهم کانوا قبل ذلک فی </w:t>
      </w:r>
    </w:p>
    <w:p>
      <w:pPr>
        <w:pStyle w:val="BookText"/>
        <w:rPr/>
      </w:pPr>
      <w:r>
        <w:rPr>
          <w:rFonts w:ascii="IRNazanin" w:hAnsi="IRNazanin" w:eastAsia="IRNazanin"/>
          <w:color w:val="111111"/>
          <w:sz w:val="28"/>
          <w:sz w:val="28"/>
          <w:szCs w:val="28"/>
          <w:rtl w:val="true"/>
          <w:lang w:bidi="fa-IR"/>
        </w:rPr>
        <w:t>الدنیا بطرین طاغین بالنعم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کٰانُوا یُصِرُّونَ عَلَی الْحِنْثِ الْعَظِیمِ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الحنث نقض العهد المؤکد بالحلف،و الإصرار أن یقیم علیه فلا یقلع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المستفاد من السیاق أن إصرارهم علی الحنث العظیم هو استکبارهم عن عبودیة ربهم التی عاهدوا الله علیها بحسب فطرتهم و أخذ منهم المیثاق علیها فی عالم الذر فیطیعون غیر ربهم و هو الشرک المطلق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الحنث الذنب العظیم فتوصیفه بالعظیم مبالغة و الحنث العظیم الشرک بالله، 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الحنث العظیم جنس المعاصی الکبیرة،و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القسم علی إنکار البعث المشار إلیه بقوله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أَقْسَمُوا بِاللّٰهِ جَهْدَ أَیْمٰانِهِمْ لاٰ یَبْعَثُ اللّٰهُ مَنْ یَمُوتُ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،و لفظ الآیة 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کٰانُوا یَقُولُونَ أَ إِذٰا مِتْنٰا وَ کُنّٰا تُرٰاباً وَ عِظٰاماً أَ إِنّٰا لَمَبْعُوثُونَ  أَ وَ آبٰاؤُنَا الْأَوَّلُونَ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منهم مبنی علی الاستبعاد و لذا أکدوا استبعاد بعث أنفسهم ببعث آبائهم لأن الاستبعاد فی موردهم آکد،و التقدیر أ و آباؤنا الأولون مبعوثون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الْأَوَّلِینَ وَ الْآخِرِینَ  لَمَجْمُوعُونَ إِلیٰ مِیقٰاتِ یَوْمٍ مَعْلُومٍ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منه تعالی لنبیه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یجیب عن استبعادهم البعث بتقریره ثم إخبارهم عما یعیشون به یوم البعث من طعام و شراب و هما الزقوم و الحمیم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محصل القول إن الأولین و الآخرین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 فرق بینهم لا کما فرقوا فجعلوا بعث أنفسهم مستبعدا و بعث آبائهم الأولین أشد استبعادا و آکد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لمجموعون محشورین إلی میقات یوم 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المیقات ما وقت به الشیء و هو وقته المعین،و المراد بیوم معلوم یوم القیامة المعلوم عند الله فإضافة المیقات إلی یوم معلوم بیانیة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إِنَّکُمْ أَیُّهَا الضّٰالُّونَ الْمُکَذِّبُونَ  لَآکِلُونَ مِنْ شَجَرٍ مِنْ زَقُّومٍ  فَمٰالِؤُنَ مِنْهَا الْبُطُونَ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تمام کلام النبی ص یخبرهم عما ینتهی إلیه حالهم یوم القیامة و یعیشون به من طعام و شراب</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خطابهم بالضالین المکذبین إشارة إلی ملاک شقائهم و خسرانهم یوم البعث و هو ضلالهم عن طریق الحق و استقرار ذلک فی نفوسهم باستمرارهم علی تکذیبهم و إصرارهم علی الحنث،و لو کانوا ضالین فحسب من غیر تکذیب لکان من المرجو أن ینجوا و لا یهلکوا</w:t>
      </w:r>
      <w:r>
        <w:rPr>
          <w:rFonts w:eastAsia="IRNazanin" w:cs="IRNazanin"/>
          <w:color w:val="111111"/>
          <w:sz w:val="28"/>
          <w:szCs w:val="28"/>
          <w:rtl w:val="true"/>
          <w:lang w:bidi="fa-IR"/>
        </w:rPr>
        <w:t xml:space="preserve">. </w:t>
      </w:r>
      <w:bookmarkStart w:id="184" w:name="pg11957_169891"/>
    </w:p>
    <w:p>
      <w:pPr>
        <w:pStyle w:val="BookText"/>
        <w:rPr/>
      </w:pPr>
      <w:bookmarkEnd w:id="184"/>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للابتداء،و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بیانیة و یحتمل أن یکون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بدلا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ضمیر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للشجر أو الثمر و کل منهما یؤنث و یذکر و لذا جیء هاهنا بضمیر التأنیث و فی الآیة التالیة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فَشٰارِبُونَ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بضمیر التذکیر،و الباقی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فَشٰارِبُونَ عَلَیْهِ مِنَ الْحَمِیمِ  فَشٰارِبُونَ شُرْبَ الْهِیمِ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للاستعلاء و تفید فی المورد کون الشرب عقیب الأکل من غیر ریث،و الهیم جمع هیماء الإبل التی أصابها الهیام بضم الهاء و هو داء شبه الاستسقاء یصیب الإبل فتشرب الماء حتی تموت أو تسقم سقما شدیدا،و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الهیم الرمال التی لا تروی بالماء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فشاربون عقیب ما أکلتم من الزقوم من الماء الشدید الحرارة فشاربون کشرب الإبل الهیم أو کشرب الرمال الهیم و هذا آخر ما أمر النبی ص أن یقوله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نُزُلُهُمْ یَوْمَ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یوم الجزاء و النزل ما یقدم للضیف النازل من طعام و شراب إکراما له،و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الذی ذکر من طعامهم و شرابهم هو نزل الضالین المکذبین ففی تسمیة ما أعد لهم بالنزل نوع تهکم،و الآیة من کلامه تعالی خطابا للنبی ص،و لو کان من کلام النبی ص خطابا لهم لقیل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نزلکم</w:t>
      </w:r>
      <w:r>
        <w:rPr>
          <w:rFonts w:eastAsia="IRNazanin" w:cs="IRNazanin"/>
          <w:color w:val="111111"/>
          <w:sz w:val="28"/>
          <w:szCs w:val="28"/>
          <w:rtl w:val="true"/>
          <w:lang w:bidi="fa-IR"/>
        </w:rPr>
        <w:t>.</w:t>
      </w:r>
    </w:p>
    <w:p>
      <w:pPr>
        <w:pStyle w:val="Heading4"/>
        <w:numPr>
          <w:ilvl w:val="3"/>
          <w:numId w:val="1"/>
        </w:numPr>
        <w:rPr/>
      </w:pPr>
      <w:bookmarkStart w:id="185" w:name="__RefHeading___Toc14873135_73709187"/>
      <w:bookmarkStart w:id="186" w:name="_Toc68"/>
      <w:bookmarkEnd w:id="185"/>
      <w:r>
        <w:rPr>
          <w:rtl w:val="true"/>
        </w:rPr>
        <w:t>(</w:t>
      </w:r>
      <w:r>
        <w:rPr>
          <w:rtl w:val="true"/>
        </w:rPr>
        <w:t>بحث روائی</w:t>
      </w:r>
      <w:r>
        <w:rPr>
          <w:rtl w:val="true"/>
        </w:rPr>
        <w:t>)</w:t>
      </w:r>
      <w:bookmarkEnd w:id="186"/>
    </w:p>
    <w:p>
      <w:pPr>
        <w:pStyle w:val="BookText"/>
        <w:rPr/>
      </w:pPr>
      <w:r>
        <w:rPr>
          <w:rFonts w:ascii="Amiri" w:hAnsi="Amiri" w:eastAsia="Amiri" w:cs="Amiri"/>
          <w:color w:val="111111"/>
          <w:sz w:val="28"/>
          <w:sz w:val="28"/>
          <w:szCs w:val="28"/>
          <w:rtl w:val="true"/>
          <w:lang w:bidi="ar-SA"/>
        </w:rPr>
        <w:t>فی الدر المنثور،أخرج ابن مردویه و ابن عساکر من طریق عروة بن رویم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إذا وقعت الواقعة ذکر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ثُلَّةٌ مِنَ الْأَوَّلِینَ  وَ قَلِیلٌ مِنَ الْآخِرِینَ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 ثلة من الأولین و ثلة من الآخرین،فقال رسول الله 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 و استمع ما قد 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ثُلَّةٌ مِنَ الْأَوَّلِینَ  وَ ثُلَّةٌ مِنَ الْآخِرِینَ </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ألا و إن من آدم إلی ثلة و أمتی ثلة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لن نستکمل ثلتنا حتی نستعین بالسودان رعاة الإبل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یشهد أن لا إله إلا الله وحده لا شریک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السیوطی و أخرجه ابن أبی حاتم من وجه آخر عن عروة بن رویم مرسلا و فیه،أخرج ابن مردویه عن أبی هریرة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ثُلَّةٌ مِنَ الْأَوَّلِینَ  وَ قَلِیلٌ مِنَ الْآخِرِینَ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حزن أصحاب رسول الله ص 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إذن لا یکون من أمة محمد إلا قلیل </w:t>
      </w:r>
    </w:p>
    <w:p>
      <w:pPr>
        <w:pStyle w:val="BookText"/>
        <w:rPr/>
      </w:pPr>
      <w:r>
        <w:rPr>
          <w:rFonts w:ascii="Amiri" w:hAnsi="Amiri" w:eastAsia="Amiri" w:cs="Amiri"/>
          <w:color w:val="111111"/>
          <w:sz w:val="28"/>
          <w:sz w:val="28"/>
          <w:szCs w:val="28"/>
          <w:rtl w:val="true"/>
          <w:lang w:bidi="ar-SA"/>
        </w:rPr>
        <w:t>فنزلت نصف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ثُلَّةٌ مِنَ الْأَوَّلِینَ  وَ ثُلَّةٌ مِنَ الْآخِرِینَ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تقابلون الناس فنسخت الآیة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قَلِیلٌ مِنَ الْآخِرِینَ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فی الکشاف،فی تفسیر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روی أنها لما نزلت شق ذلک علی المسلمین فما زال رسول الله ص یراجع ربه حتی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ثُلَّةٌ مِنَ الْأَوَّلِینَ  وَ ثُلَّةٌ مِنَ الْآخِرِینَ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لا یصح لأمرین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هذه الآیة واردة فی السابقین ورودا ظاهرا و کذلک الثانیة فی أصحاب الیمین،أ لا تری کیف عطف أصحاب الیمین و وعدهم علی السابقین و وعدهم؟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النسخ فی الأخبار غیر جائز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أجیب عنه بأنه یمکن أن یحمل الحدیث علی أن الصحابة لما سمعوا الآیة الأولی حسبوا أن الأمر فی هذه الأمة یذهب علی هذا النهج فیکون أصحاب الیمین ثلة من الأولین و قلیلا منهم فیکون الفائزون بالجنة فی هذه الأمة أقل منهم فی الأمم السالفة فنزلت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ثُلَّةٌ مِنَ الْأَوَّلِینَ  وَ ثُلَّةٌ مِنَ الْآخِرِینَ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فزال حزنهم،و معنی نسخ الآیة السابقة إزالة حسبانهم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 خبیر بأنه حمل علی ما لا دلیل علیه من جهة اللفظ و اللفظ یأباه و خاصة حمل نسخ الآیة علی إزالة الحسبان،و حال الروایة الأولی و خاصة من جهة ذیلها کحال هذه الروایة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المجمع،فی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یَطُوفُ عَلَیْهِمْ وِلْدٰانٌ مُخَلَّدُونَ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اختلف فی هذه الولدان فقیل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أولاد أهل الدنیا لم یکن لهم حسنات فیثابوا علیها و لا سیئات فیعاقبوا علیها فأنزلوا هذه المنزلة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روی عن النبی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سئل عن أطفال المشرکین؟فقال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خدم أهل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فی الدر المنثور عن الحسن</w:t>
      </w:r>
    </w:p>
    <w:p>
      <w:pPr>
        <w:pStyle w:val="BookText"/>
        <w:rPr/>
      </w:pPr>
      <w:r>
        <w:rPr>
          <w:rFonts w:ascii="IRNazanin" w:hAnsi="IRNazanin" w:eastAsia="IRNazanin"/>
          <w:color w:val="111111"/>
          <w:sz w:val="28"/>
          <w:sz w:val="28"/>
          <w:szCs w:val="28"/>
          <w:rtl w:val="true"/>
          <w:lang w:bidi="fa-IR"/>
        </w:rPr>
        <w:t>،و الروایة ضعیفة لا تعویل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الدر المنثور،أخرج ابن أبی الدنیا فی صفة الجنة و البزار و ابن مردویه و البیهقی فی البعث عن عبد الله بن مسعود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لی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لتنظر إلی الطیر فی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فتشتهیه فیخر بین یدیک مشویا</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هذا المعنی روایات کثیرة و فی بعضها أن المؤمن یأکل ما یشتهیه ثم یعود الباقی إلی ما کان علیه و یحیا فیطیر إلی مکانه و یباهی بذلک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فی تفسیر القمی،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یَسْمَعُونَ فِیهٰا لَغْواً وَ لاٰ تَأْثِیماً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الفحش و الکذب و الغنا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 المراد بالغنا ما یکون منه لهوا أو الغنا مصحف الخنا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أَصْحٰابُ الْیَمِینِ مٰا أَصْحٰابُ الْیَمِینِ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 بن أبی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أصحابه و شیعته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الروایة مبنیة علی ما ورد فی ذیل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نَدْعُوا کُلَّ أُنٰاسٍ بِإِمٰامِهِمْ فَمَنْ أُوتِیَ کِتٰابَهُ بِیَمِینِهِ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،إن الیمین هو الإمام الحق و معناها أن الیمین هو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أصحاب الیمین شیعته،و الروایة من الجری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سِدْرٍ مَخْضُودٍ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شجر لا یکون له ورق و لا شوک فیه،</w:t>
      </w:r>
    </w:p>
    <w:p>
      <w:pPr>
        <w:pStyle w:val="BookText"/>
        <w:rPr/>
      </w:pPr>
      <w:r>
        <w:rPr>
          <w:rFonts w:ascii="IRNazanin" w:hAnsi="IRNazanin" w:eastAsia="IRNazanin"/>
          <w:color w:val="111111"/>
          <w:sz w:val="28"/>
          <w:sz w:val="28"/>
          <w:szCs w:val="28"/>
          <w:rtl w:val="true"/>
          <w:lang w:bidi="fa-IR"/>
        </w:rPr>
        <w:t>و قرأ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طلع منضود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بعضه علی 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الدر المنثور،أخرج الحاکم و صححه و البیهقی فی البعث عن أبی أمامة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أصحاب رسول الله ص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ینفعنا بالأعراب و مسائلهم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أقبل أعرابی یوما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ذکر الله فی القرآن شجرة مؤذیة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کنت أری أن فی الجنة شجرة تؤذی صاحبها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رسول الله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هی؟قال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السدر فإن لها شوکا، فقال رسول الله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لیس یقول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سِدْرٍ مَخْضُودٍ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یخضده الله من شوکة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فیجعل مکان کل شوکة ثمرة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تنبت ثمرا تفتق الثمر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اثنین و سبعین لونا من الطعام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فیها لون یشبه الآخر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المجمع،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روت العامة عن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قرأ رجل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طَلْحٍ مَنْضُودٍ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شأن الطلح إنما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طلع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نَخْلٍ طَلْعُهٰا هَضِیمٌ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فقیل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تغیره؟قال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القرآن لا یهاج الیوم و لا یحرک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رواه عنه ابنه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قیس بن سعد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الدر المنثور،أخرج عبد الرزاق و الفاریابی و هناد و عبد بن حمید و ابن جریر و ابن مردویه عن 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طَلْحٍ مَنْضُودٍ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المجمع،ورد فی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فی الجنة شجرة یسیر الراکب فی ظلها مائة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یقطعها اقرءوا إن شئتم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ظِلٍّ مَمْدُودٍ </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أوقات الجنة کغدوات الصیف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فیها حر و لا برد</w:t>
      </w:r>
      <w:r>
        <w:rPr>
          <w:rFonts w:eastAsia="IRNazanin" w:cs="IRNazanin"/>
          <w:color w:val="111111"/>
          <w:sz w:val="28"/>
          <w:szCs w:val="28"/>
          <w:rtl w:val="true"/>
          <w:lang w:bidi="fa-IR"/>
        </w:rPr>
        <w:t xml:space="preserve">. </w:t>
      </w:r>
      <w:bookmarkStart w:id="187" w:name="pg11957_169894"/>
    </w:p>
    <w:p>
      <w:pPr>
        <w:pStyle w:val="BookText"/>
        <w:rPr/>
      </w:pPr>
      <w:bookmarkEnd w:id="187"/>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الأول فی الدر المنثور عن أبی سعید و أنس و غیرهما عن النبی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روضة الکافی،بإسناده عن علی بن إبراهیم عن ابن محبوب عن محمد بن إسحاق المدنی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النبی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 یصف فیه الجنة و 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یزور بعضهم بعضا و یتنعمون فی جناتهم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ظل ممدود فی مثل ما بین طلوع الفجر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طلوع الشمس و أطیب من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تفسیر القمی،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أَنْشَأْنٰاهُنَّ إِنْشٰاءً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الحور العین فی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فَجَعَلْنٰاهُنَّ أَبْکٰاراً  عُرُباً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یتکلمون إلا بالعربیة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الدر المنثور،أخرج ابن أبی حاتم عن جعفر بن محمد عن أبیه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کلامهن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روایات أخر أن عربا جمع عروب و هی الغنجة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فیه،أخرج مسدد فی مسنده و ابن المنذر و الطبرانی و ابن مردویه بسند حسن عن أبی بکرة عن النبی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ثُلَّةٌ مِنَ الْأَوَّلِینَ  وَ ثُلَّةٌ مِنَ الْآخِرِینَ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 جمیعا من هذه الأمة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المعنی مروی فی غیر واحد من الروایات لکن ظاهر آیات السورة أن القسمة لکافة البشر لا لهذه الأمة خاصة،و لعل المراد من هذه الروایات بیان بعض المصادیق و إن کان بعیدا،و کذا المراد مما ورد أن أصحاب الیمین أصحاب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ورد أن أصحاب الشمال أعداء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المحاسن،بإسناده عن معاویة بن وهب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الشرب بنفس واحد فکرهه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شرب الهیم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الهیم؟قال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فیه،بإسناده عن الحلبی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کان یکره أن یتشبه بالهیم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الهیم؟قال الرمل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المعنیان جمیعا واردان فی روایات أخر</w:t>
      </w:r>
      <w:r>
        <w:rPr>
          <w:rFonts w:eastAsia="IRNazanin" w:cs="IRNazanin"/>
          <w:color w:val="111111"/>
          <w:sz w:val="28"/>
          <w:szCs w:val="28"/>
          <w:rtl w:val="true"/>
          <w:lang w:bidi="fa-IR"/>
        </w:rPr>
        <w:t>.</w:t>
      </w:r>
    </w:p>
    <w:p>
      <w:pPr>
        <w:pStyle w:val="Heading3"/>
        <w:numPr>
          <w:ilvl w:val="2"/>
          <w:numId w:val="1"/>
        </w:numPr>
        <w:rPr/>
      </w:pPr>
      <w:bookmarkStart w:id="188" w:name="__RefHeading___Toc14873137_73709187"/>
      <w:bookmarkStart w:id="189" w:name="_Toc69"/>
      <w:bookmarkEnd w:id="188"/>
      <w:r>
        <w:rPr>
          <w:rtl w:val="true"/>
        </w:rPr>
        <w:t>[</w:t>
      </w:r>
      <w:r>
        <w:rPr>
          <w:rtl w:val="true"/>
        </w:rPr>
        <w:t xml:space="preserve">سورة الواقعة </w:t>
      </w:r>
      <w:r>
        <w:rPr>
          <w:rtl w:val="true"/>
        </w:rPr>
        <w:t>(</w:t>
      </w:r>
      <w:r>
        <w:rPr/>
        <w:t>56</w:t>
      </w:r>
      <w:r>
        <w:rPr>
          <w:rtl w:val="true"/>
        </w:rPr>
        <w:t xml:space="preserve">): </w:t>
      </w:r>
      <w:r>
        <w:rPr>
          <w:rtl w:val="true"/>
        </w:rPr>
        <w:t xml:space="preserve">الآیات </w:t>
      </w:r>
      <w:r>
        <w:rPr/>
        <w:t>57</w:t>
      </w:r>
      <w:r>
        <w:rPr>
          <w:rtl w:val="true"/>
        </w:rPr>
        <w:t xml:space="preserve"> </w:t>
      </w:r>
      <w:r>
        <w:rPr>
          <w:rtl w:val="true"/>
        </w:rPr>
        <w:t xml:space="preserve">الی </w:t>
      </w:r>
      <w:r>
        <w:rPr/>
        <w:t>96</w:t>
      </w:r>
      <w:r>
        <w:rPr>
          <w:rtl w:val="true"/>
        </w:rPr>
        <w:t>]</w:t>
      </w:r>
      <w:bookmarkEnd w:id="189"/>
    </w:p>
    <w:p>
      <w:pPr>
        <w:pStyle w:val="Heading4"/>
        <w:numPr>
          <w:ilvl w:val="3"/>
          <w:numId w:val="1"/>
        </w:numPr>
        <w:rPr/>
      </w:pPr>
      <w:bookmarkStart w:id="190" w:name="__RefHeading___Toc14873139_73709187"/>
      <w:bookmarkStart w:id="191" w:name="_Toc70"/>
      <w:bookmarkEnd w:id="190"/>
      <w:r>
        <w:rPr>
          <w:rtl w:val="true"/>
        </w:rPr>
        <w:t>اشارة</w:t>
      </w:r>
      <w:bookmarkEnd w:id="191"/>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نَحْنُ خَلَقْنٰاکُمْ فَلَوْ لاٰ تُصَدِّقُونَ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فَرَأَیْتُمْ مٰا تُمْنُونَ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أَنْتُمْ تَخْلُقُونَهُ أَمْ نَحْنُ اَلْخٰالِقُونَ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قَدَّرْنٰا بَیْنَکُمُ اَلْمَوْتَ وَ مٰا نَحْنُ بِمَسْبُوقِینَ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أَنْ نُبَدِّلَ أَمْثٰالَکُمْ وَ نُنْشِئَکُمْ فِی مٰا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عَلِمْتُمُ اَلنَّشْأَةَ اَلْأُولیٰ فَلَوْ لاٰ تَذَکَّرُونَ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فَرَأَیْتُمْ مٰا تَحْرُثُونَ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أَنْتُمْ تَزْرَعُونَهُ أَمْ نَحْنُ اَلزّٰارِعُونَ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نَشٰاءُ لَجَعَلْنٰاهُ حُطٰاماً فَظَلْتُمْ تَفَکَّهُونَ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لَمُغْرَمُونَ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نَحْنُ مَحْرُومُونَ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فَرَأَیْتُمُ اَلْمٰاءَ اَلَّذِی تَشْرَبُونَ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أَنْتُمْ أَنْزَلْتُمُوهُ مِنَ اَلْمُزْنِ أَمْ نَحْنُ اَلْمُنْزِلُونَ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نَشٰاءُ جَعَلْنٰاهُ أُجٰاجاً فَلَوْ لاٰ تَشْکُرُونَ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فَرَأَیْتُمُ اَلنّٰارَ اَلَّتِی تُورُونَ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أَنْتُمْ أَنْشَأْتُمْ شَجَرَتَهٰا أَمْ نَحْنُ اَلْمُنْشِؤُنَ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جَعَلْنٰاهٰا تَذْکِرَةً وَ مَتٰاعاً لِلْمُقْوِینَ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فَسَبِّحْ بِاسْمِ رَبِّکَ اَلْعَظِیمِ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أُقْسِمُ بِمَوٰاقِعِ اَلنُّجُومِ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 لَقَسَمٌ لَوْ تَعْلَمُونَ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لَقُرْآنٌ کَرِیمٌ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کِتٰابٍ مَکْنُونٍ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یَمَسُّهُ إِلاَّ اَلْمُطَهَّرُونَ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تَنْزِیلٌ مِنْ 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فَبِهٰذَا اَلْحَدِیثِ أَنْتُمْ مُدْهِنُونَ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تَجْعَلُونَ رِزْقَکُمْ أَنَّکُمْ تُکَذِّبُونَ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لاٰ إِذٰا بَلَغَتِ اَلْحُلْقُومَ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أَنْتُمْ حِینَئِذٍ تَنْظُرُونَ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نَحْنُ أَقْرَبُ إِلَیْهِ مِنْکُمْ وَ لٰکِنْ لاٰ تُبْصِرُونَ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لاٰ إِنْ کُنْتُمْ غَیْرَ مَدِینِینَ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تَرْجِعُونَهٰا إِنْ کُنْتُمْ 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إِنْ کٰانَ مِنَ اَلْمُقَرَّبِینَ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فَرَوْحٌ وَ رَیْحٰانٌ وَ جَنَّةُ نَعِیمٍ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إِنْ کٰانَ مِنْ أَصْحٰابِ اَلْیَمِینِ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فَسَلاٰمٌ لَکَ مِنْ أَصْحٰابِ اَلْیَمِینِ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إِنْ کٰانَ مِنَ اَلْمُکَذِّبِینَ اَلضّٰالِّینَ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 مِنْ حَمِیمٍ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تَصْلِیَةُ جَحِیمٍ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لَهُوَ حَقُّ اَلْیَقِینِ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فَسَبِّحْ بِاسْمِ رَبِّکَ اَلْعَظِیمِ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2" w:name="pg11957_169896"/>
      <w:bookmarkStart w:id="193" w:name="pg11957_169896"/>
      <w:bookmarkEnd w:id="193"/>
    </w:p>
    <w:p>
      <w:pPr>
        <w:pStyle w:val="Heading4"/>
        <w:numPr>
          <w:ilvl w:val="3"/>
          <w:numId w:val="1"/>
        </w:numPr>
        <w:rPr/>
      </w:pPr>
      <w:bookmarkStart w:id="194" w:name="pg11957_169896"/>
      <w:bookmarkStart w:id="195" w:name="__RefHeading___Toc14873141_73709187"/>
      <w:bookmarkStart w:id="196" w:name="_Toc71"/>
      <w:bookmarkEnd w:id="194"/>
      <w:bookmarkEnd w:id="195"/>
      <w:r>
        <w:rPr>
          <w:rtl w:val="true"/>
        </w:rPr>
        <w:t>(</w:t>
      </w:r>
      <w:r>
        <w:rPr>
          <w:rtl w:val="true"/>
        </w:rPr>
        <w:t>بیان</w:t>
      </w:r>
      <w:r>
        <w:rPr>
          <w:rtl w:val="true"/>
        </w:rPr>
        <w:t>)</w:t>
      </w:r>
      <w:bookmarkEnd w:id="196"/>
    </w:p>
    <w:p>
      <w:pPr>
        <w:pStyle w:val="BookText"/>
        <w:rPr/>
      </w:pPr>
      <w:r>
        <w:rPr>
          <w:rFonts w:ascii="IRNazanin" w:hAnsi="IRNazanin" w:eastAsia="IRNazanin"/>
          <w:color w:val="111111"/>
          <w:sz w:val="28"/>
          <w:sz w:val="28"/>
          <w:szCs w:val="28"/>
          <w:rtl w:val="true"/>
          <w:lang w:bidi="fa-IR"/>
        </w:rPr>
        <w:t>لما فصل سبحانه القول فیما ینتهی إلیه حال کل من الأزواج الثلاثة ففصل حال أصحاب الشمال و أن الذی ساقهم إلی ذلک نقضهم عهد العبودیة و تکذیبهم للبعث و الجزاء و أمر نبیه ص أن یرد علیهم بتقریر البعث و الجزاء و بیان ما یجزون به یوم البعث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وبخهم علی تکذیبهم بالمعاد مع أن الذی یخبرهم به هو خالقهم الذی یدبر أمرهم و یقدر لهم الموت ثم الإنشاء فهو یعلم ما یجری علیهم مدی وجودهم و ما ینتهی إلیه حالهم و مع أن الکتاب الذی ینبئهم بالمعاد هو قرآن کریم مصون من أن یلعب به أیدی الشیاطین و أولیاؤهم المضلین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یعید الکلام إلی ما بدئ به من حال الأزواج الثلاثة و یذکر أن اختلاف أحوال الأقسام یأخذ من حین الموت و بذلک تختتم السورة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خَلَقْنٰاکُمْ فَلَوْ لاٰ تُصَدِّقُونَ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السیاق سیاق الکلام فی البعث و الجزاء و قد أنکروه و کذبوا به،فقوله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لاٰ تُصَدِّقُونَ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تحضیض علی تصدیق حدیث المعاد و ترک التکذیب به،و قد علله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خَلَقْنٰاکُمْ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یستفاد من التفریع الذی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لاٰ تُصَدِّقُونَ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إیجاب خلقه تعالی لهم وجوب تصدیقه فیما یخبر به من المعاد من وجهین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 تعالی خلقهم أول مرة فهو قادر علی إعادة خلقهم ثانیا کما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مَنْ یُحْیِ الْعِظٰامَ وَ هِیَ رَمِیمٌ  قُلْ یُحْیِیهَا الَّذِی أَنْشَأَهٰا أَوَّلَ مَرَّةٍ وَ هُوَ بِکُلِّ خَلْقٍ عَلِیمٌ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تعالی لما کان هو خالقهم و هو المدبر لأمرهم المقدر لهم خصوصیات خلقهم و أمرهم فهو أعلم بما یفعل بهم و سیجری علیهم فإذا أنبأهم بأنه سیبعثهم بعد موتهم و یجزیهم بما عملوا إن خیرا و إن شرا لم یکن بد من تصدیقه فلا عذر لمن کذب بما أخبر به کتابه من البعث و الجزاء،قال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لاٰ یَعْلَمُ مَنْ خَلَقَ وَ هُوَ اللَّطِیفُ الْخَبِیرُ</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الملک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کَمٰا بَدَأْنٰا أَوَّلَ خَلْقٍ نُعِیدُهُ وَعْداً عَلَیْنٰا إِنّٰا کُنّٰا فٰاعِلِینَ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 اللّٰهِ حَقًّا وَ مَنْ أَصْدَقُ مِنَ اللّٰهِ قِیلاً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فمحصل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خلقناکم و نعلم ما فعلنا و ما سنفعل بکم فنخبرکم أنا سنبعثکم و نجزیکم بما عملتم فهلا تصدقون بما نخبرکم به فیما أنزلناه من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الآیة و ما یتلوها من الآیات التفات من الغیبة إلی الخطاب لأن السیاق سیاق التوبیخ و المعاتبة و ذلک بالخطاب أوقع و آکد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فَرَأَیْتُمْ مٰا تُمْنُونَ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الأمناء قذف المنی و صبه و المراد قذفه و صبه فی الأرحام،و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فرأیتم المنی الذی تصبونه فی أرحام النساء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أَنْتُمْ تَخْلُقُونَهُ أَمْ نَحْنُ الْخٰالِقُونَ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أ أنتم تخلقونه بشرا مثلکم أم نحن خالقوه بشرا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قَدَّرْنٰا بَیْنَکُمُ الْمَوْتَ وَ مٰا نَحْنُ بِمَسْبُوقِینَ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تدبیر أمر الخلق بجمیع شئونه و خصوصیاته من لوازم الخلق بمعنی إفاضة الوجود فوجود الإنسان المحدود بأول کینونته إلی آخر لحظة من حیاته الدنیا بجمیع خصوصیاته التی تتحول علیه بتقدیر من خالقه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فموته أیضا کحیاته بتقدیر منه،و لیس یعتریه الموت لنقص من قدرة خالقه أن یخلقه بحیث لا یعتریه الموت أو من جهة أسباب و عوامل تؤثر فیه بالموت فتبطل الحیاة التی أفاضها علیه خالقه تعالی فإن لازم ذلک أن تکون قدرته تعالی محدودة ناقصة و أن یعجزه بعض الأسباب و تغلب إرادته إرادته و هو محال کیف؟و القدرة مطلقة و الإرادة غیر مغلوبة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یتبین بذلک أن المراد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قَدَّرْنٰا بَیْنَکُمُ 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الموت حق مقدر و لیس أمرا یقتضیه و یستلزمه نحو وجود الحی بل هو تعالی قدر له وجودا کذا ثم موتا یعقبه</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أن المراد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نَحْنُ بِمَسْبُوقِینَ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السبق هو الغلبة و المسبوق المغلوب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لسنا مغلوبین فی عروض الموت عن الأسباب المقارنة له بأن نفیض علیکم حیاة نرید أن </w:t>
      </w:r>
    </w:p>
    <w:p>
      <w:pPr>
        <w:pStyle w:val="BookText"/>
        <w:rPr/>
      </w:pPr>
      <w:r>
        <w:rPr>
          <w:rFonts w:ascii="IRNazanin" w:hAnsi="IRNazanin" w:eastAsia="IRNazanin"/>
          <w:color w:val="111111"/>
          <w:sz w:val="28"/>
          <w:sz w:val="28"/>
          <w:szCs w:val="28"/>
          <w:rtl w:val="true"/>
          <w:lang w:bidi="fa-IR"/>
        </w:rPr>
        <w:t>یدوم ذلک علیکم فیسبقنا الأسباب و تغلبنا فتبطل بالموت الحیاة التی کنا نرید دوامها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أَنْ نُبَدِّلَ أَمْثٰالَکُمْ وَ نُنْشِئَکُمْ فِی مٰا لاٰ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متعلقه بقوله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جملة الجار و المجرور فی موضع الحال أی نحن قدرنا بینکم الموت حال کونه علی أساس تبدیل الأمثال و الإنشاء فیما لا تعلمون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الأمثال جمع مثل بالکسر فالسکون و مثل الشیء ما یتحد معه فی نوعه کالفرد من الإنسان بالنسبة إلی فرد آخر،و المراد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نُبَدِّلَ أَمْثٰالَکُمْ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نبدل أمثالکم من البشر منکم أو نبدل أمثالکم مکانکم،و المعنی علی أی حال تبدیل جماعة من أخری و جعل الأخلاف مکان الأسلاف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نُنْشِئَکُمْ فِی مٰا لاٰ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موصولة و المراد به الخلق و الجملة معطوفة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التقدیر و علی أن ننشئکم و نوجدکم فی خلق آخر لا تعلمونه و هو الوجود الأخروی غیر الوجود الدنیوی الفانی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محصل معنی الآیتین أن الموت بینکم إنما هو بتقدیر منا لا لنقص فی قدرتنا بأن لا یتیسر لنا إدامة حیاتکم و لا لغلبة الأسباب المهلکة المبیدة و قهرها و تعجیزها لنا فی حفظ حیاتکم و إنما قدرناه بینکم علی أساس تبدیل الأمثال و إذهاب قوم و الإتیان بآخرین و إنشاء خلق لکم یناسب الحیاة الآخرة وراء الخلق الدنیوی الداثر فالموت انتقال من دار إلی دار و تبدل خلق إلی خلق آخر و لیس بانعدام و فناء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احتمل بعضهم أن یکون الأمثال فی الآیة جمع مثل بفتحتین و هو الوصف فتکون الجملتان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 نُبَدِّلَ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نُنْشِئَکُمْ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إلخ،تفیدان معنی واحدا،و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نغیر أوصافکم و ننشئکم فی وصف لا تعرفونه أو لا تعلمونه کحشرکم فی صفة الکلب أو الخنزیر أو غیرهما من الحیوان بعد ما کنتم فی الدنیا علی صفة الإنسان،و المعنی السابق أجمع و أکثر فائدة</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عَلِمْتُمُ النَّشْأَةَ الْأُولیٰ فَلَوْ لاٰ تَذَکَّرُونَ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المراد بالنشأة الأولی نشأة الدنیا،و العلم بها بخصوصیاتها یستلزم الإذعان بنشأة أخری خالدة فیها الجزاء،فإن من المعلوم من النظام الکونی أن لا لغو و لا باطل فی الوجود فلهذه النشأة الفانیة غایة باقیة، و أیضا من ضروریات هذا النظام هدایة کل شیء إلی سعادة نوعه و هدایة الإنسان تحتاج إلی بعث الرسل و تشریع الشرائع و توجیه الأمر و النهی،و الجزاء علی خیر الأعمال و شرها </w:t>
      </w:r>
    </w:p>
    <w:p>
      <w:pPr>
        <w:pStyle w:val="BookText"/>
        <w:rPr/>
      </w:pPr>
      <w:r>
        <w:rPr>
          <w:rFonts w:ascii="IRNazanin" w:hAnsi="IRNazanin" w:eastAsia="IRNazanin"/>
          <w:color w:val="111111"/>
          <w:sz w:val="28"/>
          <w:sz w:val="28"/>
          <w:szCs w:val="28"/>
          <w:rtl w:val="true"/>
          <w:lang w:bidi="fa-IR"/>
        </w:rPr>
        <w:t xml:space="preserve">و لیس فی الدنیا فهو فی دار أخری و هی النشأة الآخرة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علی أنهم شاهدوا النشأة الأولی و عرفوها و علموا أن الذی أوجدها عن کتم العدم هو الله سبحانه و إذ قدر علیها أولا فهو علی إیجاد مثلها ثانیا قادر،قال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یُحْیِیهَا الَّذِی أَنْشَأَهٰا أَوَّلَ مَرَّةٍ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،و هذا برهان علی الإمکان یرتفع به استبعادهم للبعث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بالجملة یحصل لهم بالعلم بالنشأة الأولی علم بمبادئ البرهان علی إمکان البعث فیرتفع به استبعاد البعث فلا استبعاد مع الإمکان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علی إمکان حشر الأجساد،محصله أن البدن المحشور مثل البدن الدنیوی و إذ جاز صنع البدن الدنیوی و إحیاؤه فلیجز صنع البدن الأخروی و إحیاؤه لأنه مثله و حکم الأمثال فیما یجوز و فیما لا یجوز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العجیب قول الزمخشری فی الکشاف،فی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هذا دلیل علی صحة القیاس حیث جهلهم فی ترک قیاس النشأة الأخری بالأولی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لأن الذی فی الآیة قیاس برهانی منطقی و الذی یستدل بها علیه قیاس فقهی مفید للظن فأین أحدهما من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روح المعانی،فی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فهلا تتذکرون أن من قدر علیها یعنی علی النشأة الأولی فهو علی النشأة الأخری أقدر و أقدر فإنها أقل صنعا لحصول المواد و تخصیص الأجزاء و سبق المثال،و هذا علی ما قالوا دلیل علی صحة القیاس لکن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یدل إلا علی قیاس الأولی لأنه الذی فی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ما فی سابقه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الذی فی الآیة لیس من قیاس الأولی فی شیء لأن الجامع بین النشأة الأولی و الأخری أنهما مثلان و مبدأ القیاس أن حکم الأمثال فیما یجوز و فیما لا یجوز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النشأة الأخری أقل صنعا لحصول المواد و تخصیص الأجزاء،فهو ممنوع فإن المواد تحتاج إلی إفاضة الوجود بقاء کما تحتاج إلیها فی حدوثها و أول حصولها،و کذا تخصص الأجزاء یحتاج إلیها بقاء کما تحتاج إلیها فالصنع ثانیا کالصنع أولا</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سبق المثال،فقد خلط بین المثل و المثال فالبدن الأخروی بالنظر إلی نفسه مثل البدن الدنیوی لا علی مثاله و لو کان علی مثاله کانت الآخرة دنیا لا آخرة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البدن الأخروی مثلا للبدن الدنیوی و مثل الشیء غیره کان الإنسان المعاد فی الآخرة غیر الإنسان المبتدء فی الدنیا لأنه مثله لا عینه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تقدم فی المباحث السابقة غیر مرة أن شخصیة الإنسان بروحه لا ببدنه، و الروح لا تنعدم بالموت و إنما یفسد البدن و تتلاشی أجزاؤه ثم إذا سوی ثانیا مثل ما کان فی الدنیا ثم تعلقت به الروح کان الإنسان عین الإنسان الذی فی الدنیا کما کان زید الشائب مثلا عین زید الشاب لبقاء الروح علی شخصیتها مع تغیر البدن لحظة بعد لحظة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فَرَأَیْتُمْ مٰا تَحْرُثُونَ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مَحْرُومُونَ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ما ذکرهم بکیفیة خلق أنفسهم و تقدیر الموت بینهم تمهیدا للبعث و الجزاء و کل ذلک من لوازم ربوبیته عد لهم أمورا ثلاثة من أهم ما یعیشون به فی الدنیا و هی الزرع الذی یقتاتون به و الماء الذی یشربونه و النار التی یصطلون بها و یتوسلون بها إلی جمل من مآربهم، و تثبت بذلک ربوبیته لهم فلیست الربوبیة إلا التدبیر عن ملک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فَرَأَیْتُمْ مٰا تَحْرُثُونَ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الحرث العمل فی الأرض و إلقاء البذر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أَنْتُمْ تَزْرَعُونَهُ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تنبتونه و تنمونه حتی یبلغ الغایة،و ضمیر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تَزْرَعُونَهُ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للبذر أو الحرث المعلوم من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نَحْنُ الزّٰارِعُونَ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المنبتون المنمون حتی یکمل زرعا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نَشٰاءُ لَجَعَلْنٰاهُ حُطٰاماً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هشیما متکسرا متفتتا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فَظَلْتُمْ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فظللتم و صرتم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تَفَکَّهُونَ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تتعجبون مما أصیب به زرعکم و تتحدثون بما جری قائلین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لَمُغْرَمُونَ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موقعون فی الغرامة و الخسارة ذهب مالنا و ضاع وقتنا و خاب سعینا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نَحْنُ مَحْرُومُونَ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ممنوعون من الرزق و الخیر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 منافاة بین نفی الزرع عنهم و نسبته إلیه تعالی و بین توسط عوامل و أسباب طبیعیة فی نبات الزرع و نموه فإن الکلام عائد فی تأثیر هذه الأسباب و صنعها و لیس نحو تأثیرها باقتضاء من ذاتها منقطعة عنه تعالی بل بجعله و وضعه و موهبته،و کذا الکلام فی أسباب هذه الأسباب،و ینتهی الأمر إلی الله سبحانه و أن إلی ربک المنتهی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فَرَأَیْتُمُ الْمٰاءَ الَّذِی تَشْرَبُونَ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لاٰ تَشْکُرُونَ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المزن السحاب،و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لاٰ تَشْکُرُونَ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تحضیض علی الشکر،و شکره تعالی جمیل ذکره تعالی علی نعمه و هو إظهار عبودیته قولا و عملا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الباقی ظاهر</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فَرَأَیْتُمُ النّٰارَ الَّتِی تُورُونَ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مَتٰاعاً لِلْمُقْوِینَ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فی المجمع،</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الإیراء إظهار النار بالقدح،یقال أوری یوری،قال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یقال قدح فأوری إذا أظهر فإذا لم یور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قدح فأکبی،و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المقوی النازل بالقواء من الأرض لیس بها أحد، و أقوت الدار خلت من أهلها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المعنی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فَسَبِّحْ بِاسْمِ رَبِّکَ الْعَظِیمِ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للنبی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ذکر سبحانه شواهد ربوبیته لهم و أنه الذی یخلقهم و یدبر أمرهم و من تدبیره أنه سیبعثهم و یجزیهم بأعمالهم و هم مکذبون بذلک أعرض عن خطابهم و التفت إلی خطاب النبی ص إشعارا بأنهم لا یفقهون القول فأمر النبی ص أن ینزهه تعالی عن إشراکهم به و إنکارهم البعث و الجزاء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فَسَبِّحْ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إلخ،الفاء لتفریع التسبیح علی ما تقدم من البیان،و الباء للاستعانة أو الملابسة،و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کان کذلک فسبح مستعینا بذکر اسم ربک،أو المراد بالاسم الذکر لأن إطلاق اسم الشیء ذکر له کما قیل أو الباء للتعدیة لأن تنزیه اسم الشیء تنزیه له،و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نزه اسم ربک من أن تذکر له شریکا أو تنفی عنه البعث و الجزاء،و العظیم صفة الرب أو الاسم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أُقْسِمُ بِمَوٰاقِعِ النُّجُومِ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أُقْسِمُ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قسم 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زائدة و أقسم هو القسم،و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نافیة و أقسم هو القسم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موقع و هو المحل،و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أقسم بمحال النجوم من السماء،و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مواقع جمع موقع مصدر میمی بمعنی السقوط یشیر به إلی سقوط الکواکب یوم القیامة أو وقوع الشهب علی الشیاطین،أو مساقط الکواکب فی مغاربها،و أول الوجوه هو السابق إلی الذهن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 لَقَسَمٌ لَوْ تَعْلَمُونَ عَظِیمٌ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تعظیم لهذا القسم و تأکید علی تأکید</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لَقُرْآنٌ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رَبِّ الْعٰالَمِینَ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کان إنکارهم حدیث وحدانیته تعالی فی ربوبیته و ألوهیته و کذا إنکارهم للبعث و الجزاء إنما أبدوه بإنکار القرآن النازل علی النبی ص الذی فیه نبأ التوحید و البعث کان إنکارهم منشعبا إلی إنکار أصل التوحید و البعث أصلا،و إلی إنکار ذلک بما أن القرآن ینبئهم به،فأورد تعالی أولا بیانا لإثبات أصل الوحدانیة و البعث بذکر شواهد من آیاته تثبت ذلک و هو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خَلَقْنٰاکُمْ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مَتٰاعاً لِلْمُقْوِینَ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ثانیا بیانا یؤکد فیه کون القرآن الکریم کلامه المحفوظ عنده النازل منه و وصفه بأحسن أوصافه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لَقُرْآنٌ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للقسم السابق،الضمیر للقرآن المعلوم من السیاق السابق و یستفاد من توصیفه بالکریم من غیر تقیید فی مقام المدح أنه کریم علی الله عزیز عنده و کریم محمود الصفات و کریم بذال نفاع للناس لما فیه من أصول المعارف التی فیها سعادة الدنیا و الآخرة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کِتٰابٍ مَکْنُونٍ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وصف ثان للقرآن أی محفوظ مصون عن التغییر و التبدیل،و هو اللوح المحفوظ 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هُوَ قُرْآنٌ مَجِیدٌ  فِی لَوْحٍ مَحْفُوظٍ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البروج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یَمَسُّهُ إِلاَّ الْمُطَهَّرُونَ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الکتاب المکنون و یمکن أن یکون وصفا ثالثا للقرآن و مآل الوجهین علی تقدیر کون لا نافیة 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یمس الکتاب المکنون الذی فیه القرآن إلا المطهرون أو لا یمس القرآن الذی فی الکتاب إلا المطهرون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الکلام علی أی حال مسوق لتعظیم أمر القرآن و تجلیله فمسه هو العلم به و هو فی الکتاب المکنون کما یشیر إلیه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جَعَلْنٰاهُ قُرْآناً عَرَبِیًّا لَعَلَّکُمْ تَعْقِلُونَ  وَ إِنَّهُ فِی أُمِّ الْکِتٰابِ لَدَیْنٰا لَعَلِیٌّ حَکِیمٌ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المطهرون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مفعول من التطهیر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الذین طهر الله تعالی نفوسهم من أرجاس المعاصی و قذارات الذنوب أو مما هو أعظم من ذلک و أدق و هو تطهیر قلوبهم من التعلق بغیره تعالی،و هذا المعنی من التطهیر هو المناسب للمس الذی هو العلم دون الطهارة من الخبث أو الحدث کما هو ظاهر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فالمطهرون هم الذین أکرمهم الله تعالی بتطهیر نفوسهم کالملائکة الکرام و الذین طهرهم الله من البشر،قال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یُرِیدُ اللّٰهُ لِیُذْهِبَ عَنْکُمُ الرِّجْسَ أَهْلَ الْبَیْتِ وَ یُطَهِّرَکُمْ تَطْهِیراً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،و لا وجه لتخصیص المطهرین بالملائکة کما عن جل المفسرین لکونه تقییدا من غیر مقید</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ربما 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یَمَسُّهُ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ناهیة،و المراد بالمس علی هذا مس کتابة القرآن، و بالطهارة الطهارة من الحدث أو الحدث و الخبث جمیعا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المطهرون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بتشدید الطاء و الهاء و کسر الهاء أی المتطهرون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مدلول الآیة تحریم مس کتابة القرآن علی غیر طهارة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یمکن حمل الآیة علی هذا المعنی علی تقدیر کون لاٰ نافیة بأن تکون الجملة إخبارا أرید به الإنشاء و هو أبلغ من الإنشاء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فی الکشاف،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جعلتها یعنی 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یَمَسُّهُ إِلاَّ الْمُطَهَّرُونَ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للقرآن فالمعنی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ینبغی أن یمسه إلا من هو علی الطهارة من الناس یعنی مس المکتوب منه،انتهی و قد عرفت صحة أن یراد بالمس العلم و الاطلاع علی تقدیر کونها صفة للقرآن کما یصح علی تقدیر کونها صفة لکتاب مکنون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تَنْزِیلٌ مِنْ رَبِّ الْعٰالَمِینَ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 آخر للقرآن،و المصدر بمعنی اسم المفعول أی منزل من عند الله إلیکم تفتهمونه و تعقلونه بعد ما کان فی کتاب مکنون لا یمسه إلا المطهرون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التعبیر عنه تعالی برب العالمین للإشارة إلی أن ربوبیته تعالی منبسطة علی جمیع العالمین و هم من جملتهم فهو تعالی ربهم و إذا کان ربهم کان علیهم أن یؤمنوا بکتابه و یصغوا لکلامه و یصدقوه من غیر تکذیب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فَبِهٰذَا الْحَدِیثِ أَنْتُمْ مُدْهِنُونَ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الإشارة بهذا الحدیث إلی القرآن، و الإدهان به التهاون به و أصله التلیین بالدهن أستعیر للتهاون،و الاستفهام للتوبیخ یوبخهم تعالی علی عدهم أمر القرآن هینا لا یعتنی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تَجْعَلُونَ رِزْقَکُمْ أَنَّکُمْ تُکَذِّبُونَ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بالرزق حظهم من الخیر،و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تجعلون حظکم من الخیر الذی لکم أن تنالوه بالقرآن أنکم تکذبون به أی تضعونه موضعه،و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بالرزق القرآن رزقهم الله إیاه،و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تأخذون التکذیب مکان هذا الرزق الذی رزقتموه،و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الکلام بحذف مضاف و التقدیر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تجعلون شکر رزقکم أنکم تکذبون أی وضعتم التکذیب موضع الشکر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لاٰ إِذٰا بَلَغَتِ الْحُلْقُومَ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قوله صٰادِقِینَ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إلی أول الکلام بالتفریع علی تکذیبهم بأنکم إن کنتم صادقین فی نفیکم للبعث مصیبین فی تکذیبکم لهذا القرآن الذی ینبئکم بالبعث رددتم نفس المحتضر التی بلغت الحلقوم إذ لو لم یکن الموت بتقدیر من الله کان من الأمور الاتفاقیة التی ربما أمکن الاحتیال لدفعها،فإذا لم تقدروا علی رجوعها و إعادة الحیاة معها فاعلموا أن الموت حق مقدر من الله لسوق النفوس إلی البعث و الجزاء</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لاٰ إِذٰا بَلَغَتِ الْحُلْقُومَ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تفریع علی تکذیبهم بالقرآن و بما أخبر به من </w:t>
      </w:r>
    </w:p>
    <w:p>
      <w:pPr>
        <w:pStyle w:val="BookText"/>
        <w:rPr/>
      </w:pPr>
      <w:r>
        <w:rPr>
          <w:rFonts w:ascii="IRNazanin" w:hAnsi="IRNazanin" w:eastAsia="IRNazanin"/>
          <w:color w:val="111111"/>
          <w:sz w:val="28"/>
          <w:sz w:val="28"/>
          <w:szCs w:val="28"/>
          <w:rtl w:val="true"/>
          <w:lang w:bidi="fa-IR"/>
        </w:rPr>
        <w:t>البعث و الجزاء،و لو لا للتحضیض تعجیزا و تبکیتا لهم،و ضمیر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للنفس،و بلوغ النفس الحلقوم کنایة عن الإشراف التام للموت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أَنْتُمْ حِینَئِذٍ تَنْظُرُونَ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تنظرون إلی المحتضر أی هو بمنظر منکم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نَحْنُ أَقْرَبُ إِلَیْهِ مِنْکُمْ وَ لٰکِنْ لاٰ تُبْصِرُونَ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و الحال أنا أقرب إلیه منکم لإحاطتنا به وجودا و رسلنا القابضون لروحه أقرب إلیه منکم و لکن لا تبصروننا و لا رسلنا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یَتَوَفَّی الْأَنْفُسَ حِینَ مَوْتِهٰا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یَتَوَفّٰاکُمْ مَلَکُ الْمَوْتِ الَّذِی وُکِّلَ بِکُمْ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حَتّٰی إِذٰا جٰاءَ أَحَدَکُمُ الْمَوْتُ تَوَفَّتْهُ رُسُلُنٰا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لاٰ إِنْ کُنْتُمْ غَیْرَ مَدِینِینَ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تکرار لو لا لتأکید لو لا السابقة،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مَدِینِینَ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مجزیین من دان یدین بمعنی جزی یجزی،و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کنتم غیر مجزیین ثوابا و عقابا بالبعث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تَرْجِعُونَهٰا إِنْ کُنْتُمْ صٰادِقِینَ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إن کنتم صادقین فی دعواکم أن لا بعث و لا جزاء،و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تَرْجِعُونَهٰا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مدخول لو لا التحضیضیة بحسب التقدیر و ترتیب الآیات بحسب التقدیر فلو لا ترجعونها إذا بلغت الحلقوم إن کنتم مدینین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إِنْ کٰانَ مِنَ الْمُقَرَّبِینَ  فَرَوْحٌ وَ رَیْحٰانٌ وَ جَنَّةُ نَعِیمٍ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رجوع إلی بیان حال الأزواج الثلاثة المذکورة فی أول السورة عند الموت و بعده و ضمیر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للمتوفی المعلوم من السیاق، و المراد بالمقربین السابقون المقربون المذکورون سابقا،و الروح الراحة، و الریحان الرزق،و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الریحان المشموم من ریحان الجنة یؤتی به إلیه فیشمه و یتوفی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إن کان المتوفی من المقربین فله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فجزاؤه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راحة من کل هم و غم و ألم و رزق من رزق الجنة و جنة نعیم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إِنْ کٰانَ مِنْ أَصْحٰابِ الْیَمِینِ  فَسَلاٰمٌ لَکَ مِنْ أَصْحٰابِ الْیَمِینِ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یمکن أن یکون اللام للاختصاص الملکی و 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فَسَلاٰمٌ 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أنک تختص بالسلام من أصحاب الیمین الذین هم قرناؤک و رفقاؤک فلا تری منهم إلا خیرا و سلاما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 بمعنی علیک أی یسلم علیک أصحاب الیمین،و قیل غیر ذلک</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الالتفات من الغیبة إلی الخطاب للدلالة علی أنه یخاطب بهذا الخطاب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سلام لک من </w:t>
      </w:r>
      <w:bookmarkStart w:id="197" w:name="pg11957_169905"/>
    </w:p>
    <w:p>
      <w:pPr>
        <w:pStyle w:val="BookText"/>
        <w:rPr/>
      </w:pPr>
      <w:bookmarkEnd w:id="197"/>
      <w:r>
        <w:rPr>
          <w:rFonts w:ascii="IRNazanin" w:hAnsi="IRNazanin" w:eastAsia="IRNazanin"/>
          <w:color w:val="111111"/>
          <w:sz w:val="28"/>
          <w:sz w:val="28"/>
          <w:szCs w:val="28"/>
          <w:rtl w:val="true"/>
          <w:lang w:bidi="fa-IR"/>
        </w:rPr>
        <w:t>أصحاب الیمین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إِنْ کٰانَ مِنَ الْمُکَذِّبِینَ الضّٰالِّینَ  فَنُزُلٌ مِنْ حَمِیمٍ  وَ تَصْلِیَةُ جَحِیمٍ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تصلیة النار الإدخال فیها،و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مقاساة حرها و عذابها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إن کان من أهل التکذیب و الضلال فلهم نزل من ماء شدید الحرارة، و مقاساة حر نار جحیم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وصفهم الله بالمکذبین الضالین فقدم التکذیب علی الضلال لأن ما یلقونه من العذاب تبعة تکذیبهم و عنادهم للحق و لو کان ضلالا بلا تکذیب و عناد کانوا مستضعفین غیر نازلین هذه المنزلة،و أما قوله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إِنَّکُمْ أَیُّهَا الضّٰالُّونَ الْمُکَذِّبُونَ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 کان المقام هناک مقام الرد لقولهم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إِذٰا مِتْنٰا وَ کُنّٰا تُرٰاباً وَ عِظٰاماً أَ إِنّٰا لَمَبْعُوثُونَ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إلخ،کان الأنسب توصیفهم أولا بالضلال ثم بالتکذیب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لَهُوَ حَقُّ الْیَقِینِ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هو العلم من حیث إن الخارج الواقع یطابقه،و الیقین هو العلم الذی لا لبس فیه و لا ریب فإضافة الحق إلی الیقین نحو من الإضافة البیانیة جیء بها للتأکید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الذی ذکرناه من حال أزواج الناس الثلاثة هو الحق الذی لا تردد فیه و العلم الذی لا شک یعتریه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فَسَبِّحْ بِاسْمِ رَبِّکَ الْعَظِیمِ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تفسیره، و هو تفریع علی ما تقدمه من صفة القرآن و بیان حال الأزواج الثلاثة بعد الموت و فی الحشر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کان القرآن علی هذه الصفات و صادقا فیما ینبئ به من حال الناس بعد الموت فنزه ربک العظیم مستعینا أو ملابسا باسمه و أنف ما یراه و یدعیه هؤلاء المکذبون الضالون</w:t>
      </w:r>
      <w:r>
        <w:rPr>
          <w:rFonts w:eastAsia="IRNazanin" w:cs="IRNazanin"/>
          <w:color w:val="111111"/>
          <w:sz w:val="28"/>
          <w:szCs w:val="28"/>
          <w:rtl w:val="true"/>
          <w:lang w:bidi="fa-IR"/>
        </w:rPr>
        <w:t>.</w:t>
      </w:r>
    </w:p>
    <w:p>
      <w:pPr>
        <w:pStyle w:val="Heading4"/>
        <w:numPr>
          <w:ilvl w:val="3"/>
          <w:numId w:val="1"/>
        </w:numPr>
        <w:rPr/>
      </w:pPr>
      <w:bookmarkStart w:id="198" w:name="__RefHeading___Toc14873143_73709187"/>
      <w:bookmarkStart w:id="199" w:name="_Toc72"/>
      <w:bookmarkEnd w:id="198"/>
      <w:r>
        <w:rPr>
          <w:rtl w:val="true"/>
        </w:rPr>
        <w:t>(</w:t>
      </w:r>
      <w:r>
        <w:rPr>
          <w:rtl w:val="true"/>
        </w:rPr>
        <w:t>بحث روائی</w:t>
      </w:r>
      <w:r>
        <w:rPr>
          <w:rtl w:val="true"/>
        </w:rPr>
        <w:t>)</w:t>
      </w:r>
      <w:bookmarkEnd w:id="199"/>
    </w:p>
    <w:p>
      <w:pPr>
        <w:pStyle w:val="BookText"/>
        <w:rPr/>
      </w:pPr>
      <w:r>
        <w:rPr>
          <w:rFonts w:ascii="Amiri" w:hAnsi="Amiri" w:eastAsia="Amiri" w:cs="Amiri"/>
          <w:color w:val="111111"/>
          <w:sz w:val="28"/>
          <w:sz w:val="28"/>
          <w:szCs w:val="28"/>
          <w:rtl w:val="true"/>
          <w:lang w:bidi="ar-SA"/>
        </w:rPr>
        <w:t>فی المجمع،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أَنْتُمْ تَزْرَعُونَهُ أَمْ نَحْنُ الزّٰارِعُونَ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p>
    <w:p>
      <w:pPr>
        <w:pStyle w:val="BookText"/>
        <w:rPr/>
      </w:pPr>
      <w:r>
        <w:rPr>
          <w:rFonts w:ascii="IRNazanin" w:hAnsi="IRNazanin" w:eastAsia="IRNazanin"/>
          <w:color w:val="111111"/>
          <w:sz w:val="28"/>
          <w:sz w:val="28"/>
          <w:szCs w:val="28"/>
          <w:rtl w:val="true"/>
          <w:lang w:bidi="fa-IR"/>
        </w:rPr>
        <w:t>روی عن النبی 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یقولن أحدکم زرعت و لیقل حرثت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فی الدر المنثور،عن عدة من أصحاب الجوامع عن أبی هریرة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و فی 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أَنْتُمْ أَنْزَلْتُمُوهُ مِنَ الْمُزْنِ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السحاب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جَعَلْنٰاهٰا تَذْکِرَةً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لنار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مَتٰاعاً لِلْمُقْوِینَ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المحتاجین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المجمع،فی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فَسَبِّحْ بِاسْمِ رَبِّکَ الْعَظِیمِ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فقد صح عن النبی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لما نزلت هذه الآیة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اجعلوها فی رکوعکم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فی الفقیه،مرسلا،و رواه فی الدر المنثور،عن الجهنی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 الدر المنثور،أخرج النسائی و ابن جریر و محمد بن نصر و الحاکم و صححه و ابن مردویه و البیهقی فی شعب الإیمان عن ابن عباس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أنزل القرآن فی لیلة القدر من السماء العلیا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السماء الدنیا جملة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فرق فی السنین و فی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نزل من السماء الدنیا إلی الأرض نجوما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أُقْسِمُ بِمَوٰاقِعِ النُّجُومِ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ظاهره تفسیر مواقع النجوم بأوقات نزول نجوم القرآن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تفسیر القمی،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أُقْسِمُ بِمَوٰاقِعِ النُّجُومِ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 أقسم بمواقع النجوم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الدر المنثور،أخرج ابن مردویه بسند رواه عن ابن عباس عن النبی 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لَقُرْآنٌ کَرِیمٌ  فِی کِتٰابٍ مَکْنُونٍ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الله فی صحف مطهرة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یَمَسُّهُ إِلاَّ الْمُطَهَّرُونَ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المقربون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تفسیر المطهرین بالمقربین یؤید ما أوردناه فی البیان المتقدم،و قد أوردنا فی ذیل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کِتٰابُنٰا یَنْطِقُ عَلَیْکُمْ بِالْحَقِّ</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الآیة</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الجاثیة</w:t>
      </w:r>
      <w:r>
        <w:rPr>
          <w:rFonts w:eastAsia="IRNazanin" w:cs="IRNazanin"/>
          <w:color w:val="111111"/>
          <w:sz w:val="28"/>
          <w:szCs w:val="28"/>
          <w:rtl w:val="true"/>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،حدیثا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الکتاب المکنون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یَمَسُّهُ إِلاَّ الْمُطَهَّرُونَ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یجوز للجنب و الحائض و المحدث مس المصحف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بمس المصحف مس کتابته بدلیل الروایات الأخر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الکافی،بإسناده عن داود بن فرقد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التعویذ یعلق علی الحائض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لا بأس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تقرؤه و تکتبه و لا تصیبه یدها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الدر المنثور،أخرج عبد الرزاق و ابن أبی داود و ابن المنذر عن عبد الله بن أبی بکر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 النبی ص لعمرو بن حزم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تمس القرآن إلا عن طهور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الروایات فیه کثیرة من طرق الشیعة و أهل السنة</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فیه،أخرج مسلم و ابن المنذر و ابن مردویه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 الناس علی عهد </w:t>
      </w:r>
      <w:bookmarkStart w:id="200" w:name="pg11957_169907"/>
    </w:p>
    <w:p>
      <w:pPr>
        <w:pStyle w:val="BookText"/>
        <w:rPr/>
      </w:pPr>
      <w:bookmarkEnd w:id="200"/>
      <w:r>
        <w:rPr>
          <w:rFonts w:ascii="Amiri" w:hAnsi="Amiri" w:eastAsia="Amiri" w:cs="Amiri"/>
          <w:color w:val="111111"/>
          <w:sz w:val="28"/>
          <w:sz w:val="28"/>
          <w:szCs w:val="28"/>
          <w:rtl w:val="true"/>
          <w:lang w:bidi="ar-SA"/>
        </w:rPr>
        <w:t>رسول الله ص فقال النبی 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أصبح من الناس شاکر و منهم کافر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رحمة وضعها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صدق نوء کذا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فنزلت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أُقْسِمُ بِمَوٰاقِعِ النُّجُومِ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تَجْعَلُونَ رِزْقَکُمْ أَنَّکُمْ تُکَذِّبُونَ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استفاضت الروایة من طرق أهل السنة أن الآیات نزلت فی الأنواء و ظاهرها أنها مدنیة لکنها لا تلائم سیاق آیات السورة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المجمع،و قراءة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عباس و رویت عن النبی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تجعلون شکرکم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فی الدر المنثور،عن النبی ص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فی تفسیر القمی،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غَیْرَ مَدِینِینَ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 فلو کنتم غیر مجازین علی أعمالکم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تَرْجِعُونَهٰا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به الروح إذا بلغت الحلقوم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تردونها فی 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کُنْتُمْ صٰادِقِینَ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فیه،بإسناده عن أبی بصیر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فَأَمّٰا إِنْ کٰانَ مِنَ الْمُقَرَّبِینَ  فَرَوْحٌ وَ رَیْحٰانٌ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جَنَّةُ نَعِیمٍ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الدر المنثور،أخرج القاسم بن مندة فی کتاب الأحوال و الإیمان بالسؤال عن سلمان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أول ما یبشر به المؤمن عند الوفاة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بروح و ریحان و جنة نعیم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أول ما یبشر به المؤمن فی قبره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أبشر برضا الله تعالی و الجنة قدمت خیر مقدم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غفر الله لمن شیعک إلی قبرک،و صدق من شهد لک،و استجاب لمن استغفر 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فیه،أخرج ابن جریر و ابن المنذر عن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فَسَلاٰمٌ لَکَ مِنْ أَصْحٰابِ الْیَمِینِ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تأتیه الملائکة بالسلام من قبل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تسلم علیه و تخبره أنه من أصحاب الیمین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أورده من المعنی مبنی علی کون الآیة حکایة خطاب الملائکة،و التقدیر قالت الملائکة سلام لک حال کونک من أصحاب الیمین فهی سلام و بشارة</w:t>
      </w:r>
      <w:r>
        <w:rPr>
          <w:rFonts w:eastAsia="IRNazanin" w:cs="IRNazanin"/>
          <w:color w:val="111111"/>
          <w:sz w:val="28"/>
          <w:szCs w:val="28"/>
          <w:rtl w:val="true"/>
          <w:lang w:bidi="fa-IR"/>
        </w:rPr>
        <w:t>.</w:t>
      </w:r>
    </w:p>
    <w:p>
      <w:pPr>
        <w:pStyle w:val="Heading2"/>
        <w:numPr>
          <w:ilvl w:val="1"/>
          <w:numId w:val="1"/>
        </w:numPr>
        <w:rPr/>
      </w:pPr>
      <w:bookmarkStart w:id="201" w:name="__RefHeading___Toc14873145_73709187"/>
      <w:bookmarkStart w:id="202" w:name="_Toc73"/>
      <w:bookmarkEnd w:id="201"/>
      <w:r>
        <w:rPr>
          <w:rtl w:val="true"/>
        </w:rPr>
        <w:t>(</w:t>
      </w:r>
      <w:r>
        <w:rPr/>
        <w:t>57</w:t>
      </w:r>
      <w:r>
        <w:rPr>
          <w:rtl w:val="true"/>
        </w:rPr>
        <w:t>)(</w:t>
      </w:r>
      <w:r>
        <w:rPr>
          <w:rtl w:val="true"/>
        </w:rPr>
        <w:t>سورة الحدید مدنیة و هی تسع و عشرون آیة</w:t>
      </w:r>
      <w:r>
        <w:rPr>
          <w:rtl w:val="true"/>
        </w:rPr>
        <w:t>)(</w:t>
      </w:r>
      <w:r>
        <w:rPr/>
        <w:t>29</w:t>
      </w:r>
      <w:r>
        <w:rPr>
          <w:rtl w:val="true"/>
        </w:rPr>
        <w:t>)</w:t>
      </w:r>
      <w:bookmarkEnd w:id="202"/>
    </w:p>
    <w:p>
      <w:pPr>
        <w:pStyle w:val="Heading3"/>
        <w:numPr>
          <w:ilvl w:val="2"/>
          <w:numId w:val="1"/>
        </w:numPr>
        <w:rPr/>
      </w:pPr>
      <w:bookmarkStart w:id="203" w:name="__RefHeading___Toc14873147_73709187"/>
      <w:bookmarkStart w:id="204" w:name="_Toc74"/>
      <w:bookmarkEnd w:id="203"/>
      <w:r>
        <w:rPr>
          <w:rtl w:val="true"/>
        </w:rPr>
        <w:t>[</w:t>
      </w:r>
      <w:r>
        <w:rPr>
          <w:rtl w:val="true"/>
        </w:rPr>
        <w:t xml:space="preserve">سورة الحدید </w:t>
      </w:r>
      <w:r>
        <w:rPr>
          <w:rtl w:val="true"/>
        </w:rPr>
        <w:t>(</w:t>
      </w:r>
      <w:r>
        <w:rPr/>
        <w:t>57</w:t>
      </w:r>
      <w:r>
        <w:rPr>
          <w:rtl w:val="true"/>
        </w:rPr>
        <w:t xml:space="preserve">): </w:t>
      </w:r>
      <w:r>
        <w:rPr>
          <w:rtl w:val="true"/>
        </w:rPr>
        <w:t xml:space="preserve">الآیات </w:t>
      </w:r>
      <w:r>
        <w:rPr/>
        <w:t>1</w:t>
      </w:r>
      <w:r>
        <w:rPr>
          <w:rtl w:val="true"/>
        </w:rPr>
        <w:t xml:space="preserve"> </w:t>
      </w:r>
      <w:r>
        <w:rPr>
          <w:rtl w:val="true"/>
        </w:rPr>
        <w:t xml:space="preserve">الی </w:t>
      </w:r>
      <w:r>
        <w:rPr/>
        <w:t>6</w:t>
      </w:r>
      <w:r>
        <w:rPr>
          <w:rtl w:val="true"/>
        </w:rPr>
        <w:t>]</w:t>
      </w:r>
      <w:bookmarkEnd w:id="204"/>
    </w:p>
    <w:p>
      <w:pPr>
        <w:pStyle w:val="Heading4"/>
        <w:numPr>
          <w:ilvl w:val="3"/>
          <w:numId w:val="1"/>
        </w:numPr>
        <w:rPr/>
      </w:pPr>
      <w:bookmarkStart w:id="205" w:name="__RefHeading___Toc14873149_73709187"/>
      <w:bookmarkStart w:id="206" w:name="_Toc75"/>
      <w:bookmarkEnd w:id="205"/>
      <w:r>
        <w:rPr>
          <w:rtl w:val="true"/>
        </w:rPr>
        <w:t>اشارة</w:t>
      </w:r>
      <w:bookmarkEnd w:id="206"/>
    </w:p>
    <w:p>
      <w:pPr>
        <w:pStyle w:val="BookText"/>
        <w:rPr/>
      </w:pPr>
      <w:r>
        <w:rPr>
          <w:rFonts w:ascii="Amiri" w:hAnsi="Amiri" w:eastAsia="Amiri" w:cs="Amiri"/>
          <w:color w:val="111111"/>
          <w:sz w:val="28"/>
          <w:sz w:val="28"/>
          <w:szCs w:val="28"/>
          <w:rtl w:val="true"/>
          <w:lang w:bidi="ar-SA"/>
        </w:rPr>
        <w:t>بِسْمِ اَللّٰهِ اَلرَّحْمٰنِ اَلرَّحِیمِ</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سَبَّحَ لِلّٰهِ مٰا فِی اَلسَّمٰاوٰاتِ وَ اَلْأَرْضِ وَ هُوَ اَلْعَزِیزُ اَلْحَکِیمُ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مُلْکُ اَلسَّمٰاوٰاتِ وَ اَلْأَرْضِ یُحْیِی وَ یُمِیتُ وَ هُوَ عَلیٰ کُلِّ شَیْءٍ قَدِیرٌ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اَلْأَوَّلُ وَ اَلْآخِرُ وَ اَلظّٰاهِرُ وَ اَلْبٰاطِنُ وَ هُوَ بِکُلِّ شَیْءٍ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خَلَقَ اَلسَّمٰاوٰاتِ وَ اَلْأَرْضَ فِی سِتَّةِ أَیّٰامٍ ثُمَّ اِسْتَویٰ عَلَی اَلْعَرْشِ یَعْلَمُ مٰا یَلِجُ فِی اَلْأَرْضِ وَ مٰا یَخْرُجُ مِنْهٰا وَ مٰا یَنْزِلُ مِنَ اَلسَّمٰاءِ وَ مٰا یَعْرُجُ فِیهٰا وَ هُوَ مَعَکُمْ أَیْنَ مٰا کُنْتُمْ وَ اَللّٰهُ بِمٰا تَعْمَلُونَ بَصِیرٌ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مُلْکُ اَلسَّمٰاوٰاتِ وَ اَلْأَرْضِ وَ إِلَی اَللّٰهِ تُرْجَعُ اَلْأُمُورُ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یُولِجُ اَللَّیْلَ فِی اَلنَّهٰارِ وَ یُولِجُ اَلنَّهٰارَ فِی اَللَّیْلِ وَ هُوَ عَلِیمٌ بِذٰاتِ اَلصُّدُورِ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207" w:name="pg11957_169908"/>
    </w:p>
    <w:p>
      <w:pPr>
        <w:pStyle w:val="Heading4"/>
        <w:numPr>
          <w:ilvl w:val="3"/>
          <w:numId w:val="1"/>
        </w:numPr>
        <w:rPr/>
      </w:pPr>
      <w:bookmarkStart w:id="208" w:name="__RefHeading___Toc14873151_73709187"/>
      <w:bookmarkStart w:id="209" w:name="_Toc76"/>
      <w:bookmarkEnd w:id="207"/>
      <w:bookmarkEnd w:id="208"/>
      <w:r>
        <w:rPr>
          <w:rtl w:val="true"/>
        </w:rPr>
        <w:t>(</w:t>
      </w:r>
      <w:r>
        <w:rPr>
          <w:rtl w:val="true"/>
        </w:rPr>
        <w:t>بیان</w:t>
      </w:r>
      <w:r>
        <w:rPr>
          <w:rtl w:val="true"/>
        </w:rPr>
        <w:t>)</w:t>
      </w:r>
      <w:bookmarkEnd w:id="209"/>
    </w:p>
    <w:p>
      <w:pPr>
        <w:pStyle w:val="BookText"/>
        <w:rPr/>
      </w:pPr>
      <w:r>
        <w:rPr>
          <w:rFonts w:ascii="Amiri" w:hAnsi="Amiri" w:eastAsia="Amiri" w:cs="Amiri"/>
          <w:color w:val="111111"/>
          <w:sz w:val="28"/>
          <w:sz w:val="28"/>
          <w:szCs w:val="28"/>
          <w:rtl w:val="true"/>
          <w:lang w:bidi="ar-SA"/>
        </w:rPr>
        <w:t>غرض السورة حث المؤمنین و ترغیبهم فی الإنفاق فی سبیل الله کما یشعر به تأکید الأمر به مرة بعد مرة فی خلال آیاتها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آمِنُوا بِاللّٰهِ وَ رَسُولِهِ وَ أَنْفِقُوا مِمّٰا جَعَلَکُمْ مُسْتَخْلَفِینَ فِیهِ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ذَا الَّذِی یُقْرِضُ اللّٰهَ قَرْضاً حَسَناً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الْمُصَّدِّقِینَ وَ الْمُصَّدِّقٰاتِ وَ أَقْرَضُوا اللّٰهَ قَرْضاً حَسَناً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سمت إنفاقهم ذلک إقراضا منه لله عز اسمه فالله سبحانه خیر مطلوب و هو لا یخلف المیعاد و قد وعدهم إن أقرضوه أن یضاعفه لهم و أن یؤتیهم أجرا کریما کثیرا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أشار إلی أن هذا الإنفاق من التقوی و الإیمان بالرسول و أنه یستتبع مغفرة الذنوب و إتیان کفلین من الرحمة و لزوم النور بل و اللحوق بالصدیقین و الشهداء عند الله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خلال آیاتها معارف راجعة إلی المبدأ و المعاد،و دعوة إلی التقوی و إخلاص الإیمان و الزهد و موعظة</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السورة مدنیة بشهادة سیاق آیاتها و قد ادعی بعضهم إجماع المفسرین علی ذلک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لقد افتتحت السورة بتسبیحه و تنزیهه تعالی بعده من أسمائه الحسنی لما فی غرض السورة و هو الحث علی الإنفاق من شائبة توهم الحاجة و النقص فی ناحیته و نظیرتها فی ذلک جمیع السور المفتتحة بالتسبیح و هی سور الحشر و الصف و الجمعة و التغابن المصدرة بسبح أو یسبح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 لِلّٰهِ مٰا فِی السَّمٰاوٰاتِ وَ الْأَرْضِ وَ هُوَ الْعَزِیزُ الْحَکِیمُ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التسبیح التنزیه و هو نفی ما یستدعی نقصا أو حاجة مما لا یلیق بساحة کماله تعالی،و مٰا موصولة و المراد بها ما یعم العقلاء مما فی السماوات و الأرض کالملائکة و الثقلین و غیر العقلاء کالجمادات و الدلیل علیه ما ذکر بعد من صفاته المتعلقة بالعقلاء کالإحیاء و العلم بذات الصدور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نزه الله سبحانه ما فی السماوات و الأرض من شیء و هو جمیع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بتسبیحها حقیقة معنی التسبیح دون المعنی المجازی الذی هو دلالة وجود کل موجود فی السماوات و الأرض علی أن له موجدا منزها من کل نقص متصفا بکل کمال، و دون عموم المجاز و هو دلالة کل موجود علی تنزهه تعالی إما بلسان القال کالعقلاء و إما بلسان الحال کغیر العقلاء من الموجودات و ذلک لقوله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مِنْ شَیْءٍ إِلاّٰ یُسَبِّحُ بِحَمْدِهِ وَ لٰکِنْ لاٰ تَفْقَهُونَ تَسْبِیحَهُمْ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إسراء</w:t>
      </w:r>
      <w:r>
        <w:rPr>
          <w:rFonts w:eastAsia="IRNazanin" w:cs="IRNazanin"/>
          <w:color w:val="111111"/>
          <w:sz w:val="28"/>
          <w:szCs w:val="28"/>
          <w:rtl w:val="true"/>
          <w:lang w:bidi="fa-IR"/>
        </w:rPr>
        <w:t>:</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،حیث استدرک أنهم لا یفقهون تسبیحهم و لو کان المراد بتسبیحهم دلالة وجودهم علی وجوده و هی قیام الحجة علی الناس بوجودهم أو کان المراد تسبیحهم و تحمیدهم بلسان الحال و ذلک مما یفقه الناس لم یکن للاستدراک معنی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فتسبیح ما فی السماوات و الأرض تسبیح و نطق بالتنزیه بحقیقة معنی الکلمة و إن کنا لا نفقهه،قال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أَنْطَقَنَا اللّٰهُ الَّذِی أَنْطَقَ کُلَّ شَیْءٍ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 السجدة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الْعَزِیزُ الْحَکِیمُ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المنیع جانبه یغلب و لا یغلب،المتقن فعله لا یعرض علی فعله ما یفسده علیه و لا یتعلق به اعتراض معترض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مُلْکُ السَّمٰاوٰاتِ وَ الْأَرْضِ یُحْیِی وَ یُمِیتُ وَ هُوَ عَلیٰ کُلِّ شَیْءٍ قَدِیرٌ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الکلام موضوع علی الحصر فهو الملیک فی السماوات و الأرض یحکم ما یشاء لأنه الموجد لکل شیء فما فی السماوات و الأرض یقوم به وجوده و آثار وجوده فلا حکم إلا له فلا ملک و لا سلطنة إلا له</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یُحْیِی وَ یُمِیتُ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إشارة إلی اسمیة المحیی و الممیت،و 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یُحْیِی وَ یُمِیتُ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یفید شمولهما لکل إحیاء و إماتة کإیجاده الملائکة أحیاء من غیر سبق موت،و إحیائه </w:t>
      </w:r>
    </w:p>
    <w:p>
      <w:pPr>
        <w:pStyle w:val="BookText"/>
        <w:rPr/>
      </w:pPr>
      <w:r>
        <w:rPr>
          <w:rFonts w:ascii="Amiri" w:hAnsi="Amiri" w:eastAsia="Amiri" w:cs="Amiri"/>
          <w:color w:val="111111"/>
          <w:sz w:val="28"/>
          <w:sz w:val="28"/>
          <w:szCs w:val="28"/>
          <w:rtl w:val="true"/>
          <w:lang w:bidi="ar-SA"/>
        </w:rPr>
        <w:t>الجنین فی بطن أمه و إحیائه الموتی فی البعث و إیجاده الجماد میتا من غیر سبق حیاة و إماتته الإنسان فی الدنیا و إماتته ثانیا فی البرزخ علی ما یشیر إلیه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أَمَتَّنَا اثْنَتَیْنِ وَ أَحْیَیْتَنَا اثْنَتَیْنِ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یُحْیِی وَ یُمِیتُ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دلالة علی الاستمرار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عَلیٰ کُلِّ شَیْءٍ 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إشارة إلی صفة قدرته و أنها مطلقة غیر مقیدة بشیء دون شیء،و فی تذییل الآیة بالقدرة علی کل شیء مناسبة مع ما تقدمها من الإحیاء و الإماتة لما ربما یتوهمه المتوهم أن لا قدرة علی إحیاء الموتی و لا عین منهم و لا أثر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الْأَوَّلُ وَ الْآخِرُ وَ الظّٰاهِرُ وَ الْبٰاطِنُ وَ هُوَ بِکُلِّ شَیْءٍ عَلِیمٌ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کان تعالی قدیرا علی کل شیء مفروض کان محیطا بقدرته علی کل شیء من کل جهة فکل ما فرض أولا فهو قبله فهو الأول دون الشیء المفروض أولا،و کل ما فرض آخرا فهو بعده لإحاطة قدرته به من کل جهة فهو الآخر دون الشیء المفروض آخرا،و کل شیء فرض ظاهرا فهو أظهر منه لإحاطة قدرته به من فوقه فهو الظاهر دون المفروض ظاهرا،و کل شیء فرض أنه باطن فهو تعالی أبطن منه لإحاطته به من ورائه فهو الباطن دون المفروض باطنا فهو تعالی الأول و الآخر و الظاهر و الباطن علی الإطلاق و ما فی غیره تعالی من هذه الصفات فهی إضافیة نسبیة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لیست أولیته تعالی و لا آخریته و لا ظهوره و لا بطونه زمانیة و لا مکانیة بمعنی مظروفیته لهما و إلا لم یتقدمهما و لا تنزه عنهما سبحانه بل هو محیط بالأشیاء علی أی نحو فرضت و کیفما تصورت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فبان مما تقدم أن هذه الأسماء الأربعة الأول و الآخر و الظاهر و الباطن من فروع اسمه المحیط و هو فرع إطلاق القدرة فقدرته محیطة بکل شیء و یمکن تفریع الأسماء الأربعة علی إحاطة وجوده بکل شیء فإنه تعالی ثابت قبل ثبوت کل شیء و ثابت بعد فناء کل شیء و أقرب من کل شیء ظاهر و أبطن من الأوهام و العقول من کل شیء خفی باطن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کذا للأسماء الأربعة نوع تفرع علی علمه تعالی و یناسبه تذییل الآیة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بِکُلِّ شَیْءٍ عَلِیمٌ </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فسر بعضهم الأسماء الأربعة بأنه الأول قبل کل شیء و الآخر بعد هلاک کل شیء الظاهر بالأدلة الدالة علیه و الباطن غیر مدرک بالحواس</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 قبل کل شیء بلا ابتداء،و الآخر بعد کل شیء بلا انتهاء،و الظاهر الغالب العالی علی کل شیء فکل شیء دونه،و الباطن العالم بکل شیء فلا أحد أعلم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 بلا ابتداء و الآخر بلا انتهاء و الظاهر بلا اقتراب و الباطن بلا احتجاب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هناک أقوال أخر فی معناها غیر جیدة أغمضنا عن إیرادها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خَلَقَ السَّمٰاوٰاتِ وَ الْأَرْضَ فِی سِتَّةِ أَیّٰامٍ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تفسیره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اسْتَویٰ عَلَی الْعَرْشِ یَعْلَمُ مٰا یَلِجُ فِی الْأَرْضِ وَ مٰا یَخْرُجُ مِنْهٰا وَ مٰا یَنْزِلُ مِنَ السَّمٰاءِ وَ مٰا یَعْرُجُ فِیهٰا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تفصیل القول فی معنی العرش فی سورة الأعراف 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تقدم أن الاستواء علی العرش کنایة عن الأخذ فی تدبیر الملک و لذا عقبه بالعلم بجزئیات الأحوال لأن العلم من لوازم التدبیر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یَعْلَمُ مٰا یَلِجُ فِی الْأَرْضِ وَ مٰا یَخْرُجُ مِنْهٰا وَ مٰا یَنْزِلُ مِنَ السَّمٰاءِ وَ مٰا یَعْرُجُ فِیهٰا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قال الراغب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الدخول فی مضیق،و العروج ذهاب فی صعود،و المعنی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یعلم ما یدخل و ینفذ فی الأرض کماء المطر و البذور و غیرهما و ما یخرج من الأرض کأنواع النبات و الحیوان و الماء و ما ینزل من السماء کالأمطار و الأشعة و الملائکة و ما یعرج فیها و یصعد کالأبخرة و الملائکة و أعمال العباد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مَعَکُمْ أَیْنَ مٰا کُنْتُمْ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لإحاطته بکم فلا تغیبون عنه أینما کنتم و فی أی زمان عشتم و فی أی حال فرضتم فذکر عموم الأمکنة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أَیْنَ مٰا کُنْتُمْ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الأعرف فی مفارقة شیء شیئا و غیبته عنه أن یتوسل إلی ذلک بتغییر المکان و إلا فنسبته تعالی إلی الأمکنة و الأزمنة و الأحوال 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المعیة مجاز مرسل عن الإحاطة العلمیة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بِمٰا تَعْمَلُونَ بَصِیرٌ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کالفرع المترتب علی ما قبله من کونه معهم أینما کانوا و کونه بکل شیء علیما فإن لازم حضوره عندهم من دون مفارقة ما و احتجاب و هو علیم أن یکون بصیرا بأعمالهم یبصر ظاهر عملهم،و ما فی باطنهم من نیة و قصد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مُلْکُ السَّمٰاوٰاتِ وَ الْأَرْضِ وَ إِلَی اللّٰهِ تُرْجَعُ الْأُمُورُ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کرر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لابتناء رجوع الأشیاء إلیه علی عموم الملک فصرح به لیفید الابتناء،قال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هُمْ بٰارِزُونَ لاٰ یَخْفیٰ عَلَی اللّٰهِ مِنْهُمْ شَیْءٌ لِمَنِ الْمُلْکُ الْیَوْمَ لِلّٰهِ الْوٰاحِدِ الْقَهّٰارِ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bookmarkStart w:id="210" w:name="pg11957_169912"/>
    </w:p>
    <w:p>
      <w:pPr>
        <w:pStyle w:val="BookText"/>
        <w:rPr/>
      </w:pPr>
      <w:bookmarkEnd w:id="210"/>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إِلَی اللّٰهِ تُرْجَعُ الْأُمُورُ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الأمور جمع محلی باللام یفید العموم کقوله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إِلَی اللّٰهِ تَصِیرُ الْأُمُورُ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الشوری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،فما من شیء إلا و یرجع إلی الله،و لا راد إلیه تعالی إلا هو لاختصاص الملک به فله الأمر و له الحکم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الآیة وضع الظاهر موضع الضمیر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فی الآیة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بِمٰا تَعْمَلُونَ بَصِیرٌ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الوجه فی ذلک أن تقرع الجملتان قلوبهم کما یقرع المثل السائر لما سیجیء من ذکر یوم القیامة و جزیل أجر المنفقین فی سبیل الله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یُولِجُ اللَّیْلَ فِی النَّهٰارِ وَ یُولِجُ النَّهٰارَ فِی اللَّیْلِ وَ هُوَ عَلِیمٌ بِذٰاتِ الصُّدُورِ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إیلاج اللیل فی النهار و إیلاج النهار فی اللیل اختلاف اللیل و النهار فی الطول و القصر باختلاف فصول السنة فی کل من البقاع الشمالیة و الجنوبیة بعکس الأخری،و قد تقدم فی کلامه تعالی غیر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بذات الصدور الأفکار المضمرة و النیات المکنونة التی تصاحب الصدور و تلازمها لما أنها تنسب إلی القلوب و القلوب فی الصدور،و الجملة أعنی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عَلِیمٌ بِذٰاتِ الصُّدُورِ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بیان لإحاطة علمه بما فی الصدور بعد بیان إحاطة بصره بظواهر أعمالهم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بِمٰا تَعْمَلُونَ بَصِیرٌ </w:t>
      </w:r>
      <w:r>
        <w:rPr>
          <w:rFonts w:eastAsia="Amiri" w:cs="Amiri" w:ascii="Amiri" w:hAnsi="Amiri"/>
          <w:color w:val="111111"/>
          <w:sz w:val="28"/>
          <w:szCs w:val="28"/>
          <w:rtl w:val="true"/>
          <w:lang w:bidi="ar-SA"/>
        </w:rPr>
        <w:t>».</w:t>
      </w:r>
    </w:p>
    <w:p>
      <w:pPr>
        <w:pStyle w:val="Heading4"/>
        <w:numPr>
          <w:ilvl w:val="3"/>
          <w:numId w:val="1"/>
        </w:numPr>
        <w:rPr/>
      </w:pPr>
      <w:bookmarkStart w:id="211" w:name="__RefHeading___Toc14873153_73709187"/>
      <w:bookmarkStart w:id="212" w:name="_Toc77"/>
      <w:bookmarkEnd w:id="211"/>
      <w:r>
        <w:rPr>
          <w:rtl w:val="true"/>
        </w:rPr>
        <w:t>(</w:t>
      </w:r>
      <w:r>
        <w:rPr>
          <w:rtl w:val="true"/>
        </w:rPr>
        <w:t>بحث روائی</w:t>
      </w:r>
      <w:r>
        <w:rPr>
          <w:rtl w:val="true"/>
        </w:rPr>
        <w:t>)</w:t>
      </w:r>
      <w:bookmarkEnd w:id="212"/>
    </w:p>
    <w:p>
      <w:pPr>
        <w:pStyle w:val="BookText"/>
        <w:rPr/>
      </w:pPr>
      <w:r>
        <w:rPr>
          <w:rFonts w:ascii="IRNazanin" w:hAnsi="IRNazanin" w:eastAsia="IRNazanin"/>
          <w:color w:val="111111"/>
          <w:sz w:val="28"/>
          <w:sz w:val="28"/>
          <w:szCs w:val="28"/>
          <w:rtl w:val="true"/>
          <w:lang w:bidi="fa-IR"/>
        </w:rPr>
        <w:t>فی الدر المنثور،أخرج أحمد و أبو داود و الترمذی و حسنه و النسائی و ابن مردویه و البیهقی فی شعب الإیمان عن عرباض بن ساریة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 کان یقرأ المسبحات قبل أن یرقد،و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فیهن آیة أفضل من ألف 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أیضا عن ابن الضریس عن یحیی بن أبی کثیر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 الکافی،بإسناده عن عاصم 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التوحید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عز و جل علم أنه یکون فی آخر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أقوام متعمقون فأنزل الله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اللّٰهُ 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الآیات من سورة الحدید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عَلِیمٌ بِذٰاتِ الصُّدُورِ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رام وراء ذلک فقد هلک</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 لِلّٰهِ مٰا فِی السَّمٰاوٰاتِ وَ الْأَرْضِ وَ هُوَ الْعَزِیزُ الْحَکِیمُ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أوتیت جوامع الکلم،و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قبل کل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یبقی بعد کل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عَلِیمٌ بِذٰاتِ الصُّدُورِ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بالضمائر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الکافی،و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یعنی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أین کان ربنا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أن یخلق سماء و أرضا؟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سؤال عن مکان و کان الله و لا 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التوحید،خطبة للحسن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لم یکن فیه أول معلوم،و لا آخر متناه،و لا قبل مدرک،و لا بعد محدود،فلا تدرک العقول و أوهامها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الفکر و خطراتها و لا الألباب و أذهانها صفته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و لا بدئ مما،و لا ظاهر علی ما،و لا باطن فیما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 أول معلوم إلخ،أوصاف توضیحیة أی لیس له أول و لو کان له أول کان من الجائز أن یتعلق به علم و لا آخر و لو کان له آخر کان متناهیا،و لا قبل و لو کان لکان جائز الإدراک و لا بعد و إلا لکان محدودا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بدئ مما أی لم یبتدأ من شیء حتی یکون له أول و لا ظاهر علی ما أی یتفوق علی شیء بالوقوع و الاستقرار علیه کالجسم علی الجسم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باطن فیما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لم یتبطن فی شیء بالدخول فیه و الاستتار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ظاهر غیره غیر باطن،و کل باطن غیره غیر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 أن حیثیة الظهور فی غیره تعالی غیر حیثیة البطون و بالعکس،و أما هو تعالی فلما کان أحدی الذات لا تنقسم و لا تتجزی إلی جهة و جهة کان ظاهرا من حیث هو باطن و باطنا من حیث هو ظاهر فهو باطن خفی من کمال ظهوره و ظاهر جلی من کمال بطونه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الأول فلا شیء قبله،و الآخر فلا شیء بعده،و الظاهر فلا شیء فوقه،و الباطن فلا شیء دونه</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المراد بالقبلیة و البعدیة لیس هو القبلیة و البعدیة الزمانیة بأن یفرض هناک امتداد زمانی غیر متناهی الطرفین و قد حل العالم قطعة منه خالیا عنه طرفاه و یکون وجوده تعالی و تقدس منطبقا علی الزمان کله غیر خال عنه شیء من جانبیه و إن ذهبا إلی غیر النهایة فیتقدم وجوده تعالی علی العالم زمانا و یتأخر عنه زمانا و لو کان کذلک لکان تعالی متغیرا فی ذاته و أحواله بتغیر الأزمنة المتجددة علیه،و کان قبلیته </w:t>
      </w:r>
      <w:bookmarkStart w:id="213" w:name="pg11957_169914"/>
    </w:p>
    <w:p>
      <w:pPr>
        <w:pStyle w:val="BookText"/>
        <w:rPr/>
      </w:pPr>
      <w:bookmarkEnd w:id="213"/>
      <w:r>
        <w:rPr>
          <w:rFonts w:ascii="IRNazanin" w:hAnsi="IRNazanin" w:eastAsia="IRNazanin"/>
          <w:color w:val="111111"/>
          <w:sz w:val="28"/>
          <w:sz w:val="28"/>
          <w:szCs w:val="28"/>
          <w:rtl w:val="true"/>
          <w:lang w:bidi="fa-IR"/>
        </w:rPr>
        <w:t>و بعدیته بتبع الزمان و کان الزمان هو الأول و الآخر بالأصالة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لیست ظاهریته و باطنیته بحسب المکان بنظیر البیان بل هو تعالی سابق بنفس ذاته المتعالیة علی کل شیء مفروض و آخر بنفس ذاته عن کل أمر مفروض أنه آخر، و ظاهر،و باطن کذلک،و الزمان مخلوق له متأخر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الدر المنثور،أخرج أبو الشیخ فی العظمة عن ابن عمر و أبی سعید عن النبی 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یزال الناس یسألون عن کل شیء حتی یقولوا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الله کان قبل کل شیء فما ذا کان قبل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قالوا لکم ذلک فقولوا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الأول قبل کل شیء و هو الآخر فلیس بعده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الظاهر فوق کل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الباطن دون کل شیء و هو بکل شیء علیم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التوحید،بإسناده إلی أبی بصیر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یزل الله عز و جل ربنا و العلم ذاته و لا 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أحدث الأشیاء وقع العلم منه علی المعلوم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المراد بهذا العلم الصور الذهنیة فیکون تعالی کبانی دار یتصور للدار صورة و هیئة قبل بنائها ثم یبنیها علی ما تصور فتنطبق الصورة الذهنیة علی البناء الخارجی ثم تنهدم الدار و الصورة الذهنیة علی حالها،و هذا هو المسمی بالعلم الکلی و هو مستحیل علیه تعالی بل ذاته تعالی عین العلم بمعلومه ثم المعلوم إذا تحقق فی الخارج کان ذات المعلوم عین علمه تعالی به،و یسمی الأول العلم الذاتی و الثانی العلم الفعلی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فیه،خطبة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علمها لا بأداة لا یکون العلم إلا بها،و لیس بینه و بین معلومه علم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به أن ذاته تعالی عین علمه،و لیست هناک صورة زائدة</w:t>
      </w:r>
      <w:r>
        <w:rPr>
          <w:rFonts w:eastAsia="IRNazanin" w:cs="IRNazanin"/>
          <w:color w:val="111111"/>
          <w:sz w:val="28"/>
          <w:szCs w:val="28"/>
          <w:rtl w:val="true"/>
          <w:lang w:bidi="fa-IR"/>
        </w:rPr>
        <w:t>.</w:t>
      </w:r>
    </w:p>
    <w:p>
      <w:pPr>
        <w:pStyle w:val="Heading3"/>
        <w:numPr>
          <w:ilvl w:val="2"/>
          <w:numId w:val="1"/>
        </w:numPr>
        <w:rPr/>
      </w:pPr>
      <w:bookmarkStart w:id="214" w:name="__RefHeading___Toc14873155_73709187"/>
      <w:bookmarkStart w:id="215" w:name="_Toc78"/>
      <w:bookmarkEnd w:id="214"/>
      <w:r>
        <w:rPr>
          <w:rtl w:val="true"/>
        </w:rPr>
        <w:t>[</w:t>
      </w:r>
      <w:r>
        <w:rPr>
          <w:rtl w:val="true"/>
        </w:rPr>
        <w:t xml:space="preserve">سورة الحدید </w:t>
      </w:r>
      <w:r>
        <w:rPr>
          <w:rtl w:val="true"/>
        </w:rPr>
        <w:t>(</w:t>
      </w:r>
      <w:r>
        <w:rPr/>
        <w:t>57</w:t>
      </w:r>
      <w:r>
        <w:rPr>
          <w:rtl w:val="true"/>
        </w:rPr>
        <w:t xml:space="preserve">): </w:t>
      </w:r>
      <w:r>
        <w:rPr>
          <w:rtl w:val="true"/>
        </w:rPr>
        <w:t xml:space="preserve">الآیات </w:t>
      </w:r>
      <w:r>
        <w:rPr/>
        <w:t>7</w:t>
      </w:r>
      <w:r>
        <w:rPr>
          <w:rtl w:val="true"/>
        </w:rPr>
        <w:t xml:space="preserve"> </w:t>
      </w:r>
      <w:r>
        <w:rPr>
          <w:rtl w:val="true"/>
        </w:rPr>
        <w:t xml:space="preserve">الی </w:t>
      </w:r>
      <w:r>
        <w:rPr/>
        <w:t>15</w:t>
      </w:r>
      <w:r>
        <w:rPr>
          <w:rtl w:val="true"/>
        </w:rPr>
        <w:t>]</w:t>
      </w:r>
      <w:bookmarkEnd w:id="215"/>
    </w:p>
    <w:p>
      <w:pPr>
        <w:pStyle w:val="Heading4"/>
        <w:numPr>
          <w:ilvl w:val="3"/>
          <w:numId w:val="1"/>
        </w:numPr>
        <w:rPr/>
      </w:pPr>
      <w:bookmarkStart w:id="216" w:name="__RefHeading___Toc14873157_73709187"/>
      <w:bookmarkStart w:id="217" w:name="_Toc79"/>
      <w:bookmarkEnd w:id="216"/>
      <w:r>
        <w:rPr>
          <w:rtl w:val="true"/>
        </w:rPr>
        <w:t>اشارة</w:t>
      </w:r>
      <w:bookmarkEnd w:id="217"/>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آمِنُوا بِاللّٰهِ وَ رَسُولِهِ وَ أَنْفِقُوا مِمّٰا جَعَلَکُمْ مُسْتَخْلَفِینَ فِیهِ فَالَّذِینَ آمَنُوا مِنْکُمْ وَ أَنْفَقُوا لَهُمْ أَجْرٌ کَبِیرٌ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لَکُمْ لاٰ تُؤْمِنُونَ بِاللّٰهِ وَ اَلرَّسُولُ یَدْعُوکُمْ لِتُؤْمِنُوا بِرَبِّکُمْ وَ قَدْ أَخَذَ مِیثٰاقَکُمْ إِنْ کُنْتُمْ 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یُنَزِّلُ عَلیٰ عَبْدِهِ آیٰاتٍ بَیِّنٰاتٍ لِیُخْرِجَکُمْ مِنَ اَلظُّلُمٰاتِ إِلَی اَلنُّورِ وَ إِنَّ اَللّٰهَ بِکُمْ لَرَؤُفٌ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لَکُمْ أَلاّٰ تُنْفِقُوا فِی سَبِیلِ اَللّٰهِ وَ لِلّٰهِ مِیرٰاثُ اَلسَّمٰاوٰاتِ وَ اَلْأَرْضِ لاٰ یَسْتَوِی مِنْکُمْ مَنْ أَنْفَقَ مِنْ قَبْلِ اَلْفَتْحِ وَ قٰاتَلَ أُولٰئِکَ أَعْظَمُ دَرَجَةً مِنَ اَلَّذِینَ أَنْفَقُوا مِنْ بَعْدُ وَ قٰاتَلُوا وَ کُلاًّ وَعَدَ اَللّٰهُ اَلْحُسْنیٰ وَ اَللّٰهُ بِمٰا تَعْمَلُونَ خَبِیرٌ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ذَا اَلَّذِی یُقْرِضُ اَللّٰهَ قَرْضاً حَسَناً فَیُضٰاعِفَهُ لَهُ وَ لَهُ أَجْرٌ کَرِیمٌ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تَرَی اَلْمُؤْمِنِینَ وَ اَلْمُؤْمِنٰاتِ یَسْعیٰ نُورُهُمْ بَیْنَ أَیْدِیهِمْ وَ بِأَیْمٰانِهِمْ بُشْرٰاکُمُ اَلْیَوْمَ جَنّٰاتٌ تَجْرِی مِنْ تَحْتِهَا اَلْأَنْهٰارُ خٰالِدِینَ فِیهٰا ذٰلِکَ هُوَ اَلْفَوْزُ اَلْعَظِیمُ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یَقُولُ اَلْمُنٰافِقُونَ وَ اَلْمُنٰافِقٰاتُ لِلَّذِینَ آمَنُوا اُنْظُرُونٰا نَقْتَبِسْ مِنْ نُورِکُمْ قِیلَ اِرْجِعُوا وَرٰاءَکُمْ فَالْتَمِسُوا نُوراً فَضُرِبَ بَیْنَهُمْ بِسُورٍ لَهُ بٰابٌ بٰاطِنُهُ فِیهِ اَلرَّحْمَةُ وَ ظٰاهِرُهُ مِنْ قِبَلِهِ اَلْعَذٰابُ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یُنٰادُونَهُمْ أَ لَمْ نَکُنْ مَعَکُمْ قٰالُوا بَلیٰ وَ لٰکِنَّکُمْ فَتَنْتُمْ أَنْفُسَکُمْ وَ تَرَبَّصْتُمْ وَ اِرْتَبْتُمْ وَ غَرَّتْکُمُ اَلْأَمٰانِیُّ حَتّٰی جٰاءَ أَمْرُ اَللّٰهِ وَ غَرَّکُمْ بِاللّٰهِ اَلْغَرُورُ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فَالْیَوْمَ لاٰ یُؤْخَذُ مِنْکُمْ فِدْیَةٌ وَ لاٰ مِنَ اَلَّذِینَ کَفَرُوا مَأْوٰاکُمُ اَلنّٰارُ هِیَ مَوْلاٰکُمْ وَ بِئْسَ اَلْمَصِیرُ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8" w:name="pg11957_169916"/>
      <w:bookmarkStart w:id="219" w:name="pg11957_169916"/>
      <w:bookmarkEnd w:id="219"/>
    </w:p>
    <w:p>
      <w:pPr>
        <w:pStyle w:val="Heading4"/>
        <w:numPr>
          <w:ilvl w:val="3"/>
          <w:numId w:val="1"/>
        </w:numPr>
        <w:rPr/>
      </w:pPr>
      <w:bookmarkStart w:id="220" w:name="pg11957_169916"/>
      <w:bookmarkStart w:id="221" w:name="__RefHeading___Toc14873159_73709187"/>
      <w:bookmarkStart w:id="222" w:name="_Toc80"/>
      <w:bookmarkEnd w:id="220"/>
      <w:bookmarkEnd w:id="221"/>
      <w:r>
        <w:rPr>
          <w:rtl w:val="true"/>
        </w:rPr>
        <w:t>(</w:t>
      </w:r>
      <w:r>
        <w:rPr>
          <w:rtl w:val="true"/>
        </w:rPr>
        <w:t>بیان</w:t>
      </w:r>
      <w:r>
        <w:rPr>
          <w:rtl w:val="true"/>
        </w:rPr>
        <w:t>)</w:t>
      </w:r>
      <w:bookmarkEnd w:id="222"/>
    </w:p>
    <w:p>
      <w:pPr>
        <w:pStyle w:val="BookText"/>
        <w:rPr/>
      </w:pPr>
      <w:r>
        <w:rPr>
          <w:rFonts w:ascii="Amiri" w:hAnsi="Amiri" w:eastAsia="Amiri" w:cs="Amiri"/>
          <w:color w:val="111111"/>
          <w:sz w:val="28"/>
          <w:sz w:val="28"/>
          <w:szCs w:val="28"/>
          <w:rtl w:val="true"/>
          <w:lang w:bidi="ar-SA"/>
        </w:rPr>
        <w:t>أمر مؤکد بالإنفاق فی سبیل الله و خاصة الجهاد علی ما یؤیده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یَسْتَوِی مِنْکُمْ مَنْ أَنْفَقَ مِنْ قَبْلِ الْفَتْحِ وَ قٰاتَلَ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الآیة،و یتأید بذلک ما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آمِنُوا بِاللّٰهِ وَ رَسُولِهِ وَ أَنْفِقُوا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إلخ،نزل فی غزوة تبوک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آمِنُوا بِاللّٰهِ وَ رَسُولِهِ وَ أَنْفِقُوا مِمّٰا جَعَلَکُمْ مُسْتَخْلَفِینَ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إلخ،المستفاد من سیاق الآیات أن الخطاب فی الآیة للمؤمنین بالله و رسوله لا للکفار و لا للمؤمنین و الکفار جمیعا کما قیل،و أمر الذین تلبسوا بالإیمان بالله و رسوله بالإیمان معناه الأمر بتحقیق الإیمان بترتیب آثاره علیه إذ لو کانت صفة من الصفات کالسخاء و العفة و الشجاعة ثابتة فی نفس الإنسان حق ثبوتها لم یتخلف عنها أثرها الخاص و من آثار الإیمان بالله و رسوله الطاعة فیما أمر الله و رسوله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أمر المؤمن بالإیمان فی الحقیقة أمر للمتحقق بمرتبة من الإیمان أن یتلبس بمرتبة هی أعلی منها،و هذا النوع من الأمر فیه إیماء إلی أن الذی عند المأمور من المأمور به لا یرضی الآمر کل الإرضاء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ثانیا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آمِنُوا بِاللّٰهِ وَ رَسُولِهِ وَ أَنْفِقُوا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بالإنفاق مع التلویح إلی أنه أثر صفة هم متلبسون بها فعلیهم أن ینفقوا لما اتصفوا بها فیئول إلی تعلیل الإنفاق بإیمانهم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أَنْفِقُوا مِمّٰا جَعَلَکُمْ مُسْتَخْلَفِینَ 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استخلاف الإنسان جعله خلیفة،و المراد به إما خلافتهم عن الله سبحانه یخلفونه فی الأرض کما یشیر إلیه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إِنِّی جٰاعِلٌ فِی الْأَرْضِ خَلِیفَةً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،و التعبیر عما بأیدیهم من المال بهذا التعبیر لبیان الواقع و لترغیبهم فی الإنفاق فإنهم إذا أیقنوا أن المال لله و هم مستخلفون علیه وکلاء من ناحیته یتصرفون فیه کما أذن لهم سهل علیهم إنفاقه و لم تتحرج نفوسهم من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إما خلافتهم عمن سبقهم من الأجیال کما یخلف کل جیل سابقه،و فی التعبیر به أیضا ترغیب فی الإنفاق فإنهم إذا تذکروا أن هذا المال کان لغیرهم فلم یدم علیهم علموا أنه کذلک لا یدوم لهم و سیترکونه لغیرهم و هان علیهم إنفاقه و سخت بذلک نفوسهم</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فَالَّذِینَ آمَنُوا مِنْکُمْ وَ أَنْفَقُوا لَهُمْ أَجْرٌ کَبِیرٌ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للأجر علی الإنفاق تأکیدا للترغیب،و المراد بالإیمان الإیمان بالله و رسوله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لَکُمْ لاٰ تُؤْمِنُونَ بِاللّٰهِ وَ الرَّسُولُ یَدْعُوکُمْ لِتُؤْمِنُوا بِرَبِّکُمْ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إلخ،المراد بالإیمان الإیمان بحیث یترتب علیه آثاره و منها الإنفاق فی سبیل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شئت فقل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المراد ترتیب آثار ما عندهم من الإیمان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الرَّسُولُ یَدْعُوکُمْ لِتُؤْمِنُوا بِرَبِّکُمْ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عبر الرب بالرب و إضافة إلیهم تلویحا إلی علة توجه الدعوة و الأمر کأنه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یدعوکم لتؤمنوا بالله لأنه ربکم یجب علیکم أن تؤمنوا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أَخَذَ مِیثٰاقَکُمْ إِنْ کُنْتُمْ 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تأکید للتوبیخ المفهوم من أول الآیة، و ضمیر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سبحانه أو للرسول و علی أی حال المراد بالمیثاق المأخوذ هو الذی تدل علیه شهادتهم علی وحدانیة الله و رسالة رسوله یوم آمنوا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أنهم علی السمع و الطاعة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بالمیثاق هو المیثاق المأخوذ منهم فی الذر،و علی هذا فضمیر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سبحانه،و فیه أنه بعید عن سیاق الاحتجاج علیهم فإنهم غافلون عنه،علی أن أخذ المیثاق فی الذر لا یختص بالمؤمنین بل یعم المنافقین و الکفار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یُنَزِّلُ عَلیٰ عَبْدِهِ آیٰاتٍ بَیِّنٰاتٍ لِیُخْرِجَکُمْ مِنَ الظُّلُمٰاتِ إِلَی النُّورِ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إلخ،المراد بالآیات البینات آیات القرآن الکریم المبینة لهم ما علیهم من فرائض الدین، و 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لِیُخْرِجَکُمْ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الضمیر العائد إلی الله أو إلی رسوله ص و مرجع الثانی أیضا هو الأول فالمیثاق میثاقه و قد أخذه بواسطة رسوله أو بغیر واسطته کما أن الإیمان به و برسوله إیمان به و لذلک قال فی صدر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لَکُمْ لاٰ تُؤْمِنُونَ 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فذکر نفسه و لم یذکر رسوله إشارة إلی أن الإیمان برسوله إیمان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اللّٰهَ بِکُمْ لَرَؤُفٌ رَحِیمٌ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تذییل الآیة برأفته تعالی و رحمته إشارة إلی أن الإیمان الذی یدعوهم إلیه رسوله خیر لهم و أصلح و هم الذین ینتفعون به دون الله و رسوله،ففیه تأکید ترغیبهم علی الإیمان و الإنفاق</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لَکُمْ أَلاّٰ تُنْفِقُوا فِی سَبِیلِ اللّٰهِ وَ لِلّٰهِ مِیرٰاثُ السَّمٰاوٰاتِ وَ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المیراث و التراث المال الذی ینتقل من المیت إلی من بقی بعده من وراثه،و إضافة المیراث إلی السماوات و الأرض بیانیة فالسماوات و الأرض هی المیراث بما فیهما من الأشیاء التی خلق منهما مما یمتلکه ذوو الشعور من سکنتهما فالسماوات و الأرض شاملة لما فیهما مما خلق منهما </w:t>
      </w:r>
    </w:p>
    <w:p>
      <w:pPr>
        <w:pStyle w:val="BookText"/>
        <w:rPr/>
      </w:pPr>
      <w:r>
        <w:rPr>
          <w:rFonts w:ascii="IRNazanin" w:hAnsi="IRNazanin" w:eastAsia="IRNazanin"/>
          <w:color w:val="111111"/>
          <w:sz w:val="28"/>
          <w:sz w:val="28"/>
          <w:szCs w:val="28"/>
          <w:rtl w:val="true"/>
          <w:lang w:bidi="fa-IR"/>
        </w:rPr>
        <w:t>و یتصرف فیها ذوو الشعور کالإنسان مثلا بتخصیص ما یتصرفون فیه لأنفسهم و هو الملک الاعتباری الذی هداهم الله سبحانه إلی اعتباره فیما بینهم لینتظم بذلک جهات حیاتهم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أنهم لا یبقون و لا یبقی لهم بل یذهبهم الموت المقدر بینهم فینتقل ما فی أیدیهم إلی من بعدهم و هکذا حتی یفنی الجمیع و لا یبقی إلا هو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فالأرض مثلا و ما فیها و علیها من مال میراث من جهة أن کل جیل من سکانها یرثها ممن قبله فکانت میراثا دائما دائرا بینهم خلفا عن سلف،و میراث من جهة أنهم سیفنون جمیعا و لا یبقی لها إلا الله الذی استخلفهم علیها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لله سبحانه میراث السماوات و الأرض بکلا المعنیین،أما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فلأنه الذی یملکهم المال و هو المالک لما ملکهم،قال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 مٰا فِی السَّمٰاوٰاتِ وَ 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مُلْکُ السَّمٰاوٰاتِ وَ 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آتُوهُمْ مِنْ مٰالِ اللّٰهِ الَّذِی آتٰاکُمْ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فظاهر آیات القیامة کقوله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مَنْ عَلَیْهٰا فٰانٍ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غیره،و الذی یسبق إلی الذهن أن المراد بکونهما میراثا هو المعنی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ففی الآیة توبیخ شدید لهم علی عدم إنفاقهم فی سبیل الله من المال الذی لا یرثه بالحقیقة إلا هو تعالی و لا یبقی لهم و لا لغیرهم،و الإظهار فی موضع الإضمار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لتشدید التوبیخ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یَسْتَوِی مِنْکُمْ مَنْ أَنْفَقَ مِنْ قَبْلِ الْفَتْحِ وَ قٰاتَلَ أُولٰئِکَ أَعْظَمُ دَرَجَةً مِنَ الَّذِینَ أَنْفَقُوا مِنْ بَعْدُ وَ قٰاتَلُوا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الاستواء بمعنی التساوی،و قسیم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أَنْفَقَ مِنْ قَبْلِ الْفَتْحِ وَ قٰاتَلَ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محذوف إیجازا لدلالة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أَعْظَمُ دَرَجَةً مِنَ الَّذِینَ أَنْفَقُوا مِنْ بَعْدُ وَ قٰاتَلُوا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المراد بالفتح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مکة أو فتح الحدیبیة و عطف القتال علی الإنفاق لا یخلو من إشعار بل دلالة علی أن المراد بالإنفاق فی سبیل الله المندوب إلیه فی الآیات هو الإنفاق فی الجهاد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الآیة مسوقة لبیان أن الإنفاق فی سبیل الله کلما عجل إلیها کان أحب عند الله و أعظم درجة و منزلة و إلا فظاهر أن هذه الآیات نزلت بعد الفتح و القتال الذی بادروا إلیه قبل الفتح و بعض المقاتل التی بعده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کُلاًّ وَعَدَ اللّٰهُ الْحُسْنیٰ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وعد الله المثوبة الحسنی کل من أنفق و قاتل قبل الفتح أو أنفق و قاتل بعده و إن کانت الطائفة الأولی أعظم درجة من الثانیة،و فیه تطییب لقلوب المتأخرین إنفاقا و قتالا أن لهم نیلا من رحمته و لیسوا بمحرومین مطلقا فلا موجب لأن ییأسوا منها و إن تأخروا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بِمٰا تَعْمَلُونَ خَبِیرٌ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تذییل متعلق بجمیع ما تقدم ففیه تشدید للتوبیخ و تقریر و تثبیت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یَسْتَوِی مِنْکُمْ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إلخ،و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کُلاًّ وَعَدَ اللّٰهُ الْحُسْنیٰ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یمکن أن یتعلق بالجملة الأخیرة لکن تعلقه بالجمیع أعم و أشمل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ذَا الَّذِی یُقْرِضُ اللّٰهَ قَرْضاً حَسَناً فَیُضٰاعِفَهُ لَهُ وَ لَهُ أَجْرٌ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الراغب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سمی ما یدفع إلی الإنسان من المال بشرط رد بدله قرضا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انتهی،و قال فی المجمع،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أصله القطع فهو قطعة عن مالکه بإذنه علی ضمان رد 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المضاعفة الزیادة علی المقدار مثله أو أمثاله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 و قال الراغب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الأجر و الأجرة ما یعود من ثواب العمل دنیویا کان أو أخرویا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یقال إلا فی النفع دون الضر بخلاف الجزاء فإنه یقال فی النفع و الضر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 ملخصا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یعطیه تعالی من الثواب علی عمل العبد تفضل منه من غیر استحقاق من العبد فإن العبد و ما یأتیه من عمل ملک طلق له سبحانه ملکا لا یقبل النقل و الانتقال غیر أنه اعتبر اعتبارا تشریعیا العبد مالکا و ملکه عمله،و هو المالک لما ملکه و هو تفضل آخر ثم اختار ما أحبه من عمله فوعده ثوابا علی عمله و سماه أجرا و جزاء و هو تفضل آخر، و لا ینتفع به فی الدنیا و الآخرة إلا العبد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لِلَّذِینَ أَحْسَنُوا مِنْهُمْ وَ اتَّقَوْا أَجْرٌ عَظِیمٌ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آمَنُوا وَ عَمِلُوا الصّٰالِحٰاتِ لَهُمْ أَجْرٌ غَیْرُ مَمْنُونٍ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 السجدة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،و قال بعد وصف الجنة و نعیمها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کٰانَ لَکُمْ جَزٰاءً وَ کٰانَ سَعْیُکُمْ مَشْکُوراً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،و ما وعده من الشکر و عدم المن عند إیتاء الثواب تمام التفضل</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الآیة حث بلیغ علی ما ندب إلیه من الإنفاق فی سبیل الله حیث استفهم عن الذی ینفق منهم فی سبیل الله و مثل إنفاقه بأنه قرض یقرضه الله سبحانه و علیه أن یرده ثم قطع أنه لا یرد مثله إلیه بل یضاعفه و لم یکتف بذلک بل أضاف إلیه أجرا کریما فی الآخرة و الأجر الکریم هو المرضی فی نوعه و الأجر الأخروی کذلک لأنه غایة ما یتصور </w:t>
      </w:r>
    </w:p>
    <w:p>
      <w:pPr>
        <w:pStyle w:val="BookText"/>
        <w:rPr/>
      </w:pPr>
      <w:r>
        <w:rPr>
          <w:rFonts w:ascii="IRNazanin" w:hAnsi="IRNazanin" w:eastAsia="IRNazanin"/>
          <w:color w:val="111111"/>
          <w:sz w:val="28"/>
          <w:sz w:val="28"/>
          <w:szCs w:val="28"/>
          <w:rtl w:val="true"/>
          <w:lang w:bidi="fa-IR"/>
        </w:rPr>
        <w:t>من النعمة عند غایة ما یتصور من الحاجة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تَرَی الْمُؤْمِنِینَ وَ الْمُؤْمِنٰاتِ یَسْعیٰ نُورُهُمْ بَیْنَ أَیْدِیهِمْ وَ بِأَیْمٰانِهِمْ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الیوم ظرف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أَجْرٌ کَرِیمٌ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المراد به یوم القیامة،و الخطاب 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للنبی ص أو لکل سامع یصح خطابه،و الظاهر أن الباء 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بِأَیْمٰانِهِمْ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بمعنی فی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أقرض الله قرضا حسنا أجر کریم یوم تری أنت 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کل من یصح منه الرؤیة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المؤمنین بالله و رسوله و المؤمنات یسعی نورهم أمامهم و فی أیمانهم و الیمین هو الجهة التی منها سعادتهم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الآیة مطلقة تشمل مؤمنی جمیع الأمم و لا تختص بهذه الأمة،و التعبیر عن إشراق النور بالسعی یشعر بأنهم ساعون إلی درجات الجنة التی أعدها الله سبحانه لهم و تستنیر لهم جهات السعادة و مقامات القرب واحدة بعد واحدة حتی یتم لهم نورهم کما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سِیقَ الَّذِینَ اتَّقَوْا رَبَّهُمْ إِلَی الْجَنَّةِ زُمَراً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نَحْشُرُ الْمُتَّقِینَ إِلَی الرَّحْمٰنِ وَفْداً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لاٰ یُخْزِی اللّٰهُ النَّبِیَّ وَ الَّذِینَ آمَنُوا مَعَهُ نُورُهُمْ یَسْعیٰ بَیْنَ أَیْدِیهِمْ وَ بِأَیْمٰانِهِمْ یَقُولُونَ رَبَّنٰا أَتْمِمْ لَنٰا نُورَنٰا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التحریم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للمفسرین فی تفسیر مفردات الآیة أقوال مختلفة أغمضنا عنها لعدم دلیل من لفظ الآیة علیها،و سیوافیک ما فی الروایات المأثورة فی البحث الروائی الآتی إن شاء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بُشْرٰاکُمُ الْیَوْمَ جَنّٰاتٌ تَجْرِی مِنْ تَحْتِهَا الْأَنْهٰارُ خٰالِدِینَ فِیهٰا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حکایة ما یقال للمؤمنین و المؤمنات یوم القیامة،و القائل الملائکة بأمر من الله و التقدیر یقال لهم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إلخ،و المراد بالبشری ما یبشر به و هو الجنة و الباقی ظاهر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هُوَ الْفَوْزُ الْعَظِیمُ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کلام الله سبحانه و الإشارة إلی ما ذکر من سعی النور و البشری أو من تمام قول الملائکة و الإشارة إلی الجنات و الخلود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یَقُولُ الْمُنٰافِقُونَ وَ الْمُنٰافِقٰاتُ لِلَّذِینَ آمَنُوا انْظُرُونٰا نَقْتَبِسْ مِنْ نُورِکُمْ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آخر الآیة، النظر إذا تعدی بنفسه أفاد معنی الانتظار و الإمهال،و إذا عدی بإلی نحو نظر إلیه کان بمعنی إلقاء البصر نحو الشیء و إذا عدی بفی کان بمعنی التأمل،و الاقتباس أخذ قبس من النار</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السیاق یفید أنهم الیوم فی ظلمة أحاطت بهم سرادقها و قد ألجئوا إلی المسیر نحو دارهم التی یخلدون فیها غیر أن المؤمنین و المؤمنات یسیرون بنورهم الذی یسعی بین </w:t>
      </w:r>
    </w:p>
    <w:p>
      <w:pPr>
        <w:pStyle w:val="BookText"/>
        <w:rPr/>
      </w:pPr>
      <w:r>
        <w:rPr>
          <w:rFonts w:ascii="IRNazanin" w:hAnsi="IRNazanin" w:eastAsia="IRNazanin"/>
          <w:color w:val="111111"/>
          <w:sz w:val="28"/>
          <w:sz w:val="28"/>
          <w:szCs w:val="28"/>
          <w:rtl w:val="true"/>
          <w:lang w:bidi="fa-IR"/>
        </w:rPr>
        <w:t>أیدیهم و بأیمانهم فیبصرون الطریق و یهتدون إلی مقاماتهم،و أما المنافقون و المنافقات فهم مغشیون بالظلمة لا یهتدون سبیلا و هم مع المؤمنین کما کانوا فی الدنیا معهم و معدودین منهم فیسبق المؤمنون و المؤمنات إلی الجنة و یتأخر عنهم المنافقون و المنافقات فی ظلمة تغشاهم فیسألون المؤمنین و المؤمنات أن ینتظروهم حتی یلحقوا بهم و یأخذوا قبسا من نورهم لیستضیئوا به فی طریقهم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ارْجِعُوا وَرٰاءَکُمْ فَالْتَمِسُوا نُوراً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القائل به إما الملائکة أو قوم من کمل المؤمنین کأصحاب الأعراف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کیف کان فهو من الله و بإذنه،و الخطاب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اِرْجِعُوا وَرٰاءَکُمْ فَالْتَمِسُوا نُوراً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خطاب مبنی علی التهکم و الاستهزاء کما کانوا یستهزءون فی الدنیا بالمؤمنین، و الأظهر علی هذا أن یکون المراد بالوراء الدنیا،و محصل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ارجعوا إلی الدنیا التی ترکتموها وراء ظهورکم و عملتم فیها ما عملتم علی النفاق،و التمسوا من تلک الأعمال نورا فإنما النور نور الأعمال أو الإیمان و لا إیمان لکم و لا 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یجعل هذا وجها علی حیاله من غیر معنی الاستهزاء بأن یکون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اِرْجِعُوا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أمرا بالرجوع إلی الدنیا و اکتساب النور بالإیمان و العمل الصالح و لیسوا براجعین و لا یستطیعون فیکون الأمر بالرجوع کالأمر بالسجود المذکور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یُکْشَفُ عَنْ سٰاقٍ وَ یُدْعَوْنَ إِلَی السُّجُودِ فَلاٰ یَسْتَطِیعُونَ  خٰاشِعَةً أَبْصٰارُهُمْ تَرْهَقُهُمْ ذِلَّةٌ وَ قَدْ کٰانُوا یُدْعَوْنَ إِلَی السُّجُودِ وَ هُمْ سٰالِمُونَ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ارجعوا إلی المکان الذی قسم فیه النور و التمسوا من هناک فیرجعون فلا یجدون شیئا فینصرفون إلیهم و قد ضرب بینهم بسور،و هذا خدعة منه تعالی یخدعهم بها کما کانوا فی الدنیا یخادعونه کما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الْمُنٰافِقِینَ یُخٰادِعُونَ اللّٰهَ وَ هُوَ خٰادِعُهُمْ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 بَیْنَهُمْ بِسُورٍ لَهُ بٰابٌ بٰاطِنُهُ فِیهِ الرَّحْمَةُ وَ ظٰاهِرُهُ مِنْ قِبَلِهِ الْعَذٰابُ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 المدینة حائطها الحاجز بینها و بین الخارج منها،و الضمیر 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 بَیْنَهُمْ بِسُورٍ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إلی المؤمنین و المنافقین جمیعا أی ضرب بین المؤمنین و بین المنافقین بسور حاجز یحجز إحدی الطائفتین عن الأخری</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السور هو الأعراف و هو غیر بعید و قد تقدمت إشارة إلیه فی تفسیر قوله </w:t>
      </w:r>
    </w:p>
    <w:p>
      <w:pPr>
        <w:pStyle w:val="BookText"/>
        <w:rPr/>
      </w:pPr>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بَیْنَهُمٰا حِجٰابٌ وَ عَلَی الْأَعْرٰافِ رِجٰالٌ</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الآیة</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الأعراف</w:t>
      </w:r>
      <w:r>
        <w:rPr>
          <w:rFonts w:eastAsia="IRNazanin" w:cs="IRNazanin"/>
          <w:color w:val="111111"/>
          <w:sz w:val="28"/>
          <w:szCs w:val="28"/>
          <w:rtl w:val="true"/>
          <w:lang w:bidi="fa-IR"/>
        </w:rPr>
        <w:t>:</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السور غیر الأعراف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للسور باب و هذا یشبه حال المنافقین فی الدنیا فقد کانوا فیها بین المؤمنین لهم اتصال بهم و ارتباط و هم مع ذلک محجوبون عنهم بحجاب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أنهم یرون أهل الجنة و یزید بذلک حسرتهم و ندامتهم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بٰاطِنُهُ فِیهِ الرَّحْمَةُ وَ ظٰاهِرُهُ مِنْ قِبَلِهِ الْعَذٰابُ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بٰاطِنُهُ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مبتدأ و جملة فِیهِ الرَّحْمَةُ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مبتدأ و خبر و هی خبر بٰاطِنُهُ و کذا ظٰاهِرُهُ مبتدأ و جملة مِنْ قِبَلِهِ الْعَذٰابُ مبتدأ و خبر هی خبره،و ضمیرا فِیهِ و مِنْ قِبَلِهِ للباطن و الظاهر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یظهر من کون باطن السور فیه رحمة و ظاهره من قبله العذاب أن السور محیط بالمؤمنین و هم فی داخله و المنافقون فی الخارج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اشتمال داخله الذی یلی المؤمنین علی الرحمة و ظاهره الذی یلی المنافقین علی العذاب مناسبة لحال الإیمان فی الدنیا فإنه نعمة لأهل الإخلاص من المؤمنین یبتهجون بها و یلتذون و عذاب لأهل النفاق یتحرجون من التلبس به و یتألمون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یُنٰادُونَهُمْ أَ لَمْ نَکُنْ مَعَکُمْ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الآیة استئناف فی معنی جواب السؤال کأنه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ذا یفعل المنافقون و المنافقات بعد ضرب السور و مشاهدة العذاب من ظاهره؟فقیل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ینادونهم إلخ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ینادی المنافقون و المنافقات المؤمنین و المؤمنات بقولهم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لَمْ نَکُنْ مَعَکُمْ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یریدون به کونهم فی الدنیا مع المؤمنین و المؤمنات فی ظاهر الدین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بَلیٰ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الآیة جواب المؤمنین و المؤمنات لهم و المعنی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قال المؤمنون و المؤمنات جوابا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کنتم فی الدنیا معنا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لٰکِنَّکُمْ فَتَنْتُمْ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محنتم و أهلکتم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أَنْفُسَکُمْ وَ تَرَبَّصْتُمْ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الدوائر بالدین و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ارْتَبْتُمْ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شککتم فی دینکم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غَرَّتْکُمُ الْأَمٰانِیُّ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 أمنیتکم أن الدین سیطفأ نوره و یترکه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جٰاءَ أَمْرُ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غَرَّکُمْ بِاللّٰهِ الْغَرُورُ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الغین و هو الشیطان</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تفید أن المنافقین و المنافقات یستنصرون المؤمنین و المؤمنات علی ما هم فیه من الظلمة متوسلین بأنهم کانوا معهم فی الدنیا ثم تفید أن المؤمنین و المؤمنات یجیبون بأنهم کانوا معهم لکن قلوبهم کانت لا توافق ظاهر حالهم حیث یفتنون أنفسهم </w:t>
      </w:r>
      <w:bookmarkStart w:id="223" w:name="pg11957_169923"/>
    </w:p>
    <w:p>
      <w:pPr>
        <w:pStyle w:val="BookText"/>
        <w:rPr/>
      </w:pPr>
      <w:bookmarkEnd w:id="223"/>
      <w:r>
        <w:rPr>
          <w:rFonts w:ascii="Amiri" w:hAnsi="Amiri" w:eastAsia="Amiri" w:cs="Amiri"/>
          <w:color w:val="111111"/>
          <w:sz w:val="28"/>
          <w:sz w:val="28"/>
          <w:szCs w:val="28"/>
          <w:rtl w:val="true"/>
          <w:lang w:bidi="ar-SA"/>
        </w:rPr>
        <w:t>و یتربصون و یرتابون و تغرهم الأمانی و یغرهم بالله الغرور،و هذه الصفات الخبیثة آفات القلوب فکانت القلوب غیر سلیمة و لا ینفع یوم القیامة إلا القلب السلیم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لاٰ یَنْفَعُ مٰالٌ وَ لاٰ بَنُونَ  إِلاّٰ مَنْ أَتَی اللّٰهَ بِقَلْبٍ سَلِیمٍ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فَالْیَوْمَ لاٰ یُؤْخَذُ مِنْکُمْ فِدْیَةٌ وَ لاٰ مِنَ الَّذِینَ کَفَرُوا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تتمة کلام المؤمنین و المؤمنات یخاطبون به المنافقین و المنافقات و یضیفون إلیهم الکفار و هم المعلنون لکفرهم أنهم رهناء أعمالهم 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 نَفْسٍ بِمٰا کَسَبَتْ رَهِینَةٌ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المدثر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،لا یؤخذ منهم فدیة یخلصون بها أنفسهم و الفدیة أحد الأمرین اللذین بهما التخلص من الرهانة و الآخر ناصر ینصر فینجی و قد نفوه 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مَأْوٰاکُمُ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مَأْوٰاکُمُ النّٰارُ هِیَ مَوْلاٰکُمْ وَ بِئْسَ الْمَصِیرُ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ینفی أی ناصر ینصرهم و ینجیهم من النار غیر النار علی ما یفیده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مَوْلاٰکُمْ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الحصر،و المولی هو الناصر و الجملة مسوقة للتهکم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یمکن أن یکون المولی بمعنی من یلی الأمر فإنهم کانوا یدعون لحوائجهم من المأکل و المشرب و الملبس و المنکح و المسکن غیر الله سبحانه و حقیقته النار فالیوم مولاهم النار و هی التی تعد لهم ذلک فمأکلهم من الزقوم و مشربهم من الحمیم و ملبسهم من ثیاب قطعت من النار و قرناؤهم الشیاطین و مأواهم النار علی ما أخبر الله سبحانه به فی آیات کثیرة من کلامه</w:t>
      </w:r>
      <w:r>
        <w:rPr>
          <w:rFonts w:eastAsia="IRNazanin" w:cs="IRNazanin"/>
          <w:color w:val="111111"/>
          <w:sz w:val="28"/>
          <w:szCs w:val="28"/>
          <w:rtl w:val="true"/>
          <w:lang w:bidi="fa-IR"/>
        </w:rPr>
        <w:t>.</w:t>
      </w:r>
    </w:p>
    <w:p>
      <w:pPr>
        <w:pStyle w:val="Heading4"/>
        <w:numPr>
          <w:ilvl w:val="3"/>
          <w:numId w:val="1"/>
        </w:numPr>
        <w:rPr/>
      </w:pPr>
      <w:bookmarkStart w:id="224" w:name="__RefHeading___Toc14873161_73709187"/>
      <w:bookmarkStart w:id="225" w:name="_Toc81"/>
      <w:bookmarkEnd w:id="224"/>
      <w:r>
        <w:rPr>
          <w:rtl w:val="true"/>
        </w:rPr>
        <w:t>(</w:t>
      </w:r>
      <w:r>
        <w:rPr>
          <w:rtl w:val="true"/>
        </w:rPr>
        <w:t>بحث روائی</w:t>
      </w:r>
      <w:r>
        <w:rPr>
          <w:rtl w:val="true"/>
        </w:rPr>
        <w:t>)</w:t>
      </w:r>
      <w:bookmarkEnd w:id="225"/>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الدر المنثور،أخرج ابن جریر و ابن أبی حاتم و ابن مردویه و أبو نعیم فی الدلائل من طریق زید بن أسلم عن عطاء بن یسار عن أبی سعید الخدری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خرجنا مع رسول الله ص عام الحدیبیة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إذا کان بعسفان قال رسول الله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یوشک أن یأتی قوم تحقرون أعمالکم مع أعمالهم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 یا رسول الله أ قریش؟قال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لکنهم أهل الیمن هم أرق أفئدة و ألین قلوبا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هم خیر منا یا رسول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لأحدهم جبل من 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فأنفقه ما أدرک مد أحدکم و لا نصیفه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إن هذا فصل ما بیننا و بین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یَسْتَوِی مِنْکُمْ مَنْ أَنْفَقَ مِنْ قَبْلِ الْفَتْحِ وَ قٰاتَلَ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 xml:space="preserve">. </w:t>
      </w:r>
      <w:bookmarkStart w:id="226" w:name="pg11957_169924"/>
    </w:p>
    <w:p>
      <w:pPr>
        <w:pStyle w:val="BookText"/>
        <w:rPr/>
      </w:pPr>
      <w:bookmarkEnd w:id="226"/>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هذا المعنی بغیر واحد من الطرق بألفاظ متقاربة و هی مشتملة علی الآیة و یشکل بأن ظاهر سیاق الآیات أنها نزلت بعد الفتح و المراد به إما الحدیبیة أو فتح مکة فلا تنطبق علی ما قبل الفتح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فیه،أخرج عبد بن حمید و ابن المنذر عن عکرمة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یَسْتَوِی مِنْکُمْ مَنْ أَنْفَقَ مِنْ قَبْلِ الْفَتْحِ وَ قٰاتَلَ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الدحداح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لأنفقن الیوم نفقة أدرک بها من قبلی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یسبقنی بها أحد بعدی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کل شیء یملکه أبو الدحداح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نصفه لله حتی بلغ فرد نعله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تفسیر القمی،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تَرَی الْمُؤْمِنِینَ وَ الْمُؤْمِنٰاتِ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یَسْعیٰ نُورُهُمْ بَیْنَ أَیْدِیهِمْ وَ بِأَیْمٰانِهِمْ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یقسم النور بین الناس یوم القیامة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قدر إیمانهم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یقسم للمنافق فیکون نوره بین إبهام رجله الیسری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فینظر نوره ثم یقول للمؤمنین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مکانکم حتی أقتبس من نورکم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فیقول المؤمنون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ارجعوا وراءکم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فالتمسوا نورا و یضرب بینهم بسور له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فینادون من وراء السور للمؤمنین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نَکُنْ مَعَکُمْ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بَلیٰ وَ لٰکِنَّکُمْ فَتَنْتُمْ أَنْفُسَکُمْ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بالمعاصی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تَرَبَّصْتُمْ وَ ارْتَبْتُمْ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شککتم و تربصتم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فَالْیَوْمَ لاٰ یُؤْخَذُ مِنْکُمْ فِدْیَةٌ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عنی بذلک الیهود و النصاری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عنی به إلا أهل القبلة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مَأْوٰاکُمُ النّٰارُ هِیَ مَوْلاٰکُمْ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هی أولی بکم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بأهل القبلة المنافقین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الکافی،بإسناده عن أبان بن تغلب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تجنبوا المنی فإنها تذهب بهجة ما خولتم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تستصغرون بها مواهب الله جل و عز عندکم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تعقبکم الحسرات فیما وهمتم به أنفسکم</w:t>
      </w:r>
      <w:r>
        <w:rPr>
          <w:rFonts w:eastAsia="IRNazanin" w:cs="IRNazanin"/>
          <w:color w:val="111111"/>
          <w:sz w:val="28"/>
          <w:szCs w:val="28"/>
          <w:rtl w:val="true"/>
          <w:lang w:bidi="fa-IR"/>
        </w:rPr>
        <w:t>.</w:t>
      </w:r>
    </w:p>
    <w:p>
      <w:pPr>
        <w:pStyle w:val="Heading3"/>
        <w:numPr>
          <w:ilvl w:val="2"/>
          <w:numId w:val="1"/>
        </w:numPr>
        <w:rPr/>
      </w:pPr>
      <w:bookmarkStart w:id="227" w:name="__RefHeading___Toc14873163_73709187"/>
      <w:bookmarkStart w:id="228" w:name="_Toc82"/>
      <w:bookmarkEnd w:id="227"/>
      <w:r>
        <w:rPr>
          <w:rtl w:val="true"/>
        </w:rPr>
        <w:t>[</w:t>
      </w:r>
      <w:r>
        <w:rPr>
          <w:rtl w:val="true"/>
        </w:rPr>
        <w:t xml:space="preserve">سورة الحدید </w:t>
      </w:r>
      <w:r>
        <w:rPr>
          <w:rtl w:val="true"/>
        </w:rPr>
        <w:t>(</w:t>
      </w:r>
      <w:r>
        <w:rPr/>
        <w:t>57</w:t>
      </w:r>
      <w:r>
        <w:rPr>
          <w:rtl w:val="true"/>
        </w:rPr>
        <w:t xml:space="preserve">): </w:t>
      </w:r>
      <w:r>
        <w:rPr>
          <w:rtl w:val="true"/>
        </w:rPr>
        <w:t xml:space="preserve">الآیات </w:t>
      </w:r>
      <w:r>
        <w:rPr/>
        <w:t>16</w:t>
      </w:r>
      <w:r>
        <w:rPr>
          <w:rtl w:val="true"/>
        </w:rPr>
        <w:t xml:space="preserve"> </w:t>
      </w:r>
      <w:r>
        <w:rPr>
          <w:rtl w:val="true"/>
        </w:rPr>
        <w:t xml:space="preserve">الی </w:t>
      </w:r>
      <w:r>
        <w:rPr/>
        <w:t>24</w:t>
      </w:r>
      <w:r>
        <w:rPr>
          <w:rtl w:val="true"/>
        </w:rPr>
        <w:t>]</w:t>
      </w:r>
      <w:bookmarkEnd w:id="228"/>
    </w:p>
    <w:p>
      <w:pPr>
        <w:pStyle w:val="Heading4"/>
        <w:numPr>
          <w:ilvl w:val="3"/>
          <w:numId w:val="1"/>
        </w:numPr>
        <w:rPr/>
      </w:pPr>
      <w:bookmarkStart w:id="229" w:name="__RefHeading___Toc14873165_73709187"/>
      <w:bookmarkStart w:id="230" w:name="_Toc83"/>
      <w:bookmarkEnd w:id="229"/>
      <w:r>
        <w:rPr>
          <w:rtl w:val="true"/>
        </w:rPr>
        <w:t>اشارة</w:t>
      </w:r>
      <w:bookmarkEnd w:id="230"/>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لَمْ یَأْنِ لِلَّذِینَ آمَنُوا أَنْ تَخْشَعَ قُلُوبُهُمْ لِذِکْرِ اَللّٰهِ وَ مٰا نَزَلَ مِنَ اَلْحَقِّ وَ لاٰ یَکُونُوا کَالَّذِینَ أُوتُوا اَلْکِتٰابَ مِنْ قَبْلُ فَطٰالَ عَلَیْهِمُ اَلْأَمَدُ فَقَسَتْ قُلُوبُهُمْ وَ کَثِیرٌ مِنْهُمْ فٰاسِقُونَ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اِعْلَمُوا أَنَّ اَللّٰهَ یُحْیِ اَلْأَرْضَ بَعْدَ مَوْتِهٰا قَدْ بَیَّنّٰا لَکُمُ اَلْآیٰاتِ لَعَلَّکُمْ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اَلْمُصَّدِّقِینَ وَ اَلْمُصَّدِّقٰاتِ وَ أَقْرَضُوا اَللّٰهَ قَرْضاً حَسَناً یُضٰاعَفُ لَهُمْ وَ لَهُمْ أَجْرٌ کَرِیمٌ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آمَنُوا بِاللّٰهِ وَ رُسُلِهِ أُولٰئِکَ هُمُ اَلصِّدِّیقُونَ وَ اَلشُّهَدٰاءُ عِنْدَ رَبِّهِمْ لَهُمْ أَجْرُهُمْ وَ نُورُهُمْ وَ اَلَّذِینَ کَفَرُوا وَ کَذَّبُوا بِآیٰاتِنٰا أُولٰئِکَ أَصْحٰابُ اَلْجَحِیمِ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اِعْلَمُوا أَنَّمَا اَلْحَیٰاةُ اَلدُّنْیٰا لَعِبٌ وَ لَهْوٌ وَ زِینَةٌ وَ تَفٰاخُرٌ بَیْنَکُمْ وَ تَکٰاثُرٌ فِی اَلْأَمْوٰالِ وَ اَلْأَوْلاٰدِ کَمَثَلِ غَیْثٍ أَعْجَبَ اَلْکُفّٰارَ نَبٰاتُهُ ثُمَّ یَهِیجُ فَتَرٰاهُ مُصْفَرًّا ثُمَّ یَکُونُ حُطٰاماً وَ فِی اَلْآخِرَةِ عَذٰابٌ شَدِیدٌ وَ مَغْفِرَةٌ مِنَ اَللّٰهِ وَ رِضْوٰانٌ وَ مَا اَلْحَیٰاةُ اَلدُّنْیٰا إِلاّٰ مَتٰاعُ اَلْغُرُورِ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سٰابِقُوا إِلیٰ مَغْفِرَةٍ مِنْ رَبِّکُمْ وَ جَنَّةٍ عَرْضُهٰا کَعَرْضِ اَلسَّمٰاءِ وَ اَلْأَرْضِ أُعِدَّتْ لِلَّذِینَ آمَنُوا بِاللّٰهِ وَ رُسُلِهِ ذٰلِکَ فَضْلُ اَللّٰهِ یُؤْتِیهِ مَنْ یَشٰاءُ وَ اَللّٰهُ ذُو اَلْفَضْلِ اَلْعَظِیمِ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أَصٰابَ مِنْ مُصِیبَةٍ فِی اَلْأَرْضِ وَ لاٰ فِی أَنْفُسِکُمْ إِلاّٰ فِی کِتٰابٍ مِنْ قَبْلِ أَنْ نَبْرَأَهٰا إِنَّ ذٰلِکَ عَلَی اَللّٰهِ یَسِیرٌ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لِکَیْلاٰ تَأْسَوْا عَلیٰ مٰا فٰاتَکُمْ وَ لاٰ تَفْرَحُوا بِمٰا آتٰاکُمْ وَ اَللّٰهُ لاٰ یُحِبُّ کُلَّ مُخْتٰالٍ فَخُورٍ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یَبْخَلُونَ وَ یَأْمُرُونَ اَلنّٰاسَ بِالْبُخْلِ وَ مَنْ یَتَوَلَّ فَإِنَّ اَللّٰهَ هُوَ اَلْغَنِیُّ اَلْحَمِیدُ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bookmarkStart w:id="231" w:name="pg11957_169925"/>
    </w:p>
    <w:p>
      <w:pPr>
        <w:pStyle w:val="Heading4"/>
        <w:numPr>
          <w:ilvl w:val="3"/>
          <w:numId w:val="1"/>
        </w:numPr>
        <w:rPr/>
      </w:pPr>
      <w:bookmarkStart w:id="232" w:name="__RefHeading___Toc14873167_73709187"/>
      <w:bookmarkStart w:id="233" w:name="_Toc84"/>
      <w:bookmarkEnd w:id="231"/>
      <w:bookmarkEnd w:id="232"/>
      <w:r>
        <w:rPr>
          <w:rtl w:val="true"/>
        </w:rPr>
        <w:t>(</w:t>
      </w:r>
      <w:r>
        <w:rPr>
          <w:rtl w:val="true"/>
        </w:rPr>
        <w:t>بیان</w:t>
      </w:r>
      <w:r>
        <w:rPr>
          <w:rtl w:val="true"/>
        </w:rPr>
        <w:t>)</w:t>
      </w:r>
      <w:bookmarkEnd w:id="233"/>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جری علی وفق مقصد الکلام السابق و هو الحث و الترغیب فی الإیمان بالله و رسوله </w:t>
      </w:r>
    </w:p>
    <w:p>
      <w:pPr>
        <w:pStyle w:val="BookText"/>
        <w:rPr/>
      </w:pPr>
      <w:r>
        <w:rPr>
          <w:rFonts w:ascii="IRNazanin" w:hAnsi="IRNazanin" w:eastAsia="IRNazanin"/>
          <w:color w:val="111111"/>
          <w:sz w:val="28"/>
          <w:sz w:val="28"/>
          <w:szCs w:val="28"/>
          <w:rtl w:val="true"/>
          <w:lang w:bidi="fa-IR"/>
        </w:rPr>
        <w:t>و الإنفاق فی سبیل الله و تتضمن عتاب المؤمنین علی ما یظهر من علائم قسوة القلوب منهم، و تأکید الحث علی الإنفاق ببیان درجة المنفقین عند الله و الأمر بالمسابقة إلی المغفرة و الجنة و ذم الدنیا و أهلها الذین یبخلون و یأمرون الناس بالبخل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تغیر السیاق خلال الآیات إلی سیاق عام یشمل المسلمین و أهل الکتاب بعد اختصاص السیاق السابق بالمسلمین و سیجیء توضیحه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یَأْنِ لِلَّذِینَ آمَنُوا أَنْ تَخْشَعَ قُلُوبُهُمْ لِذِکْرِ اللّٰهِ وَ مٰا نَزَلَ مِنَ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الآیة،یقال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أنی یأنی إنی و إناء أی جاء وقته،و خشوع القلب تأثره قبال العظمة و الکبریاء،و المراد بذکر الله ما یذکر به الله،و ما نزل من الحق هو القرآن النازل من عنده تعالی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بیان لما نزل،و من شأن ذکر الله تعالی عند المؤمن أن یعقب خشوعا کما أن من شأن الحق النازل من عنده تعالی أن یعقب خشوعا ممن آمن بالله و رسله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بذکر الله و ما نزل من الحق جمیعا القرآن،و علی هذا فذکر القرآن بوصفیه لکون کل من الوصفین مستدعیا لخشوع المؤمن فالقرآن لکونه ذکر الله یستدعی الخشوع کما أنه لکونه حقا نازلا من عنده تعالی یستدعی الخشوع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الآیة عتاب للمؤمنین علی ما عرض لقلوبهم من القسوة و عدم خشوعها لذکر الله و الحق النازل من عنده تعالی و تشبیه لحالهم بحال أهل الکتاب الذین نزل علیهم الکتاب و طال علیهم الأمد فقست قلوبهم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یَکُونُوا کَالَّذِینَ أُوتُوا الْکِتٰابَ مِنْ قَبْلُ فَطٰالَ عَلَیْهِمُ الْأَمَدُ فَقَسَتْ قُلُوبُهُمْ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علی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تَخْشَعَ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إلخ،و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یأن لهم أن تخشع قلوبهم و أن لا یکونوا إلخ،و الأمد الزمان،قال الراغب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 بین الزمان و الأمد أن الأمد یقال باعتبار الغایة و الزمان عام فی المبدأ و الغایة و لذلک 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المدی و الأمد یتقاربان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أشار سبحانه بهذا الکلام إلی صیرورة قلوبهم کقلوب أهل الکتاب القاسیة و القلب القاسی حیث یفقد الخشوع و التأثر عن الحق ربما خرج عن زی العبودیة فلم یتأثر عن المناهی و اقترف الإثم و الفسوق،و لذا أردف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فَقَسَتْ قُلُوبُهُمْ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کَثِیرٌ مِنْهُمْ فٰاسِقُونَ </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اِعْلَمُوا أَنَّ اللّٰهَ یُحْیِ الْأَرْضَ بَعْدَ مَوْتِهٰا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إلی آخر الآیة فی تعقیب عتاب </w:t>
      </w:r>
    </w:p>
    <w:p>
      <w:pPr>
        <w:pStyle w:val="BookText"/>
        <w:rPr/>
      </w:pPr>
      <w:r>
        <w:rPr>
          <w:rFonts w:ascii="IRNazanin" w:hAnsi="IRNazanin" w:eastAsia="IRNazanin"/>
          <w:color w:val="111111"/>
          <w:sz w:val="28"/>
          <w:sz w:val="28"/>
          <w:szCs w:val="28"/>
          <w:rtl w:val="true"/>
          <w:lang w:bidi="fa-IR"/>
        </w:rPr>
        <w:t>المؤمنین علی قسوة قلوبهم بهذا التمثیل تقویة لرجائهم و ترغیب لهم فی الخشوع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یکون من تمام العتاب السابق و یکون تنبیها علی أن الله لا یخلی هذا الدین علی ما هو علیه من الحال بل کلما قست قلوب و حرموا الخشوع لأمر الله جاء بقلوب حیة خاشعة له یعبد بها کما یرید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فتکون الآیة فی معنی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 أَنْتُمْ هٰؤُلاٰءِ تُدْعَوْنَ لِتُنْفِقُوا فِی سَبِیلِ اللّٰهِ فَمِنْکُمْ مَنْ یَبْخَلُ وَ مَنْ یَبْخَلْ فَإِنَّمٰا یَبْخَلُ عَنْ نَفْسِهِ وَ اللّٰهُ الْغَنِیُّ وَ أَنْتُمُ الْفُقَرٰاءُ وَ إِنْ تَتَوَلَّوْا یَسْتَبْدِلْ قَوْماً غَیْرَکُمْ ثُمَّ لاٰ یَکُونُوا أَمْثٰالَکُمْ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لذلک ذیل الآیة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بَیَّنّٰا لَکُمُ الْآیٰاتِ لَعَلَّکُمْ تَعْقِلُونَ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الْمُصَّدِّقِینَ وَ الْمُصَّدِّقٰاتِ وَ أَقْرَضُوا اللّٰهَ قَرْضاً حَسَناً یُضٰاعَفُ لَهُمْ وَ لَهُمْ أَجْرٌ کَرِیمٌ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تکرار لحدیث المضاعفة و الأجر الکریم للترغیب فی الإنفاق فی سبیل الله و قد أضیف إلی الذین أقرضوا الله قرضا حسنا المصدقون و المصدقات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المصدقون و المصدقات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بتشدید الصاد و الدال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المتصدقون و المتصدقات،و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أَقْرَضُوا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عطف علی مدخول اللام 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الذین تصدقوا و الذین أقرضوا الله قرضا حسنا یضاعف لهم ما أعطوه و لهم أجر کریم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آمَنُوا بِاللّٰهِ وَ رُسُلِهِ أُولٰئِکَ هُمُ الصِّدِّیقُونَ وَ الشُّهَدٰاءُ عِنْدَ 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إلخ،لم یقل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 بالله و رسوله کما قال فی أول السورة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آمِنُوا بِاللّٰهِ وَ رَسُولِهِ وَ أَنْفِقُوا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فی آخرها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اتَّقُوا اللّٰهَ وَ آمِنُوا بِرَسُولِهِ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تعالی لما ذکر أهل الکتاب فی الآیة السابقة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یَکُونُوا کَالَّذِینَ أُوتُوا الْکِتٰابَ مِنْ 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عدل عن السیاق السابق إلی سیاق عام یشمل المسلمین و أهل الکتاب جمیعا کما قال بعد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أَرْسَلْنٰا رُسُلَنٰا بِالْبَیِّنٰاتِ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الآیتان المذکورتان فی أول السورة و آخرها فالخطاب فیهما لمؤمنی هذه الأمة خاصة و لذا جیء فیهما بالرسول مفردا</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المراد بالإیمان بالله و رسله محض الإیمان الذی لا یفارق بطبعه الطاعة و الاتباع کما مرت الإشارة إلیه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آمِنُوا بِاللّٰهِ وَ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الآیة،و المراد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هُمُ الصِّدِّیقُونَ وَ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إلحاقهم بالصدیقین و الشهداء بقرینة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رَبِّهِمْ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أَجْرُهُمْ وَ نُورُهُمْ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 ملحقون بالطائفتین یعامل معهم معاملة الصدیقین و الشهداء فیعطون مثل أجرهم و نورهم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الظاهر أن المراد بالصدیقین و الشهداء هم المذکورون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یُطِعِ اللّٰهَ وَ الرَّسُولَ فَأُولٰئِکَ مَعَ الَّذِینَ أَنْعَمَ اللّٰهُ عَلَیْهِمْ مِنَ النَّبِیِّینَ وَ الصِّدِّیقِینَ وَ الشُّهَدٰاءِ وَ الصّٰالِحِینَ وَ حَسُنَ أُولٰئِکَ رَفِیقاً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،و قد تقدم فی تفسیر الآیة أن المراد بالصدیقین هم الذین سری الصدق فی قولهم و فعلهم فیفعلون ما یقولون و یقولون ما یفعلون،و الشهداء هم شهداء الأعمال یوم القیامة دون الشهداء بمعنی المقتولین فی سبیل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فهؤلاء الذین آمنوا بالله و رسله ملحقون بالصدیقین و الشهداء منزلون منزلتهم عند الله أی بحکم منه لهم أجرهم و نورهم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أَجْرُهُمْ وَ نُورُهُمْ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للذین آمنوا،و ضمیر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أَجْرُهُمْ وَ نُورُهُمْ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للصدیقین و الشهداء أی للذین آمنوا أجر من نوع أجر الصدیقین و الشهداء و نور من نوع نورهم،و هذا معنی قول 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أجر کأجرهم و نور کنورهم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ربما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الآیة مسوقة لبیان أنهم صدیقون و شهداء علی الحقیقة من غیر إلحاق و تنزیل فهم هم لهم أجرهم و نورهم،و لعل السیاق لا یساعد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ربما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عطفا علی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اَلصِّدِّیقُونَ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استئناف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مبتدأ 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رَبِّهِمْ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خبره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أَجْرُهُمْ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آمنوا بالله و رسله أولئک هم الصدیقون،و قد تم الکلام ثم استؤنف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الشُّهَدٰاءُ عِنْدَ رَبِّهِمْ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قیل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أَحْیٰاءٌ عِنْدَ رَبِّهِمْ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،و المراد بالشهداء المقتولون فی سبیل الله،ثم تمم الکلام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أَجْرُهُمْ وَ نُورُهُمْ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کَفَرُوا وَ کَذَّبُوا بِآیٰاتِنٰا أُولٰئِکَ أَصْحٰابُ الْجَحِیمِ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لا یفارقونها و هم فیها دائمین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تعرض سبحانه فی الآیة لشأن الملحقین بالصدیقین و الشهداء و هم خیار الناس و الناجون قطعا،و الکفار المکذبین لآیاته و هم شرار الناس و الهالکون قطعا و بقی فریق بین الفریقین و هم المؤمنون المقترفون للمعاصی و الذنوب علی طبقاتهم فی التمرد علی الله و رسوله، و هذا دأب القرآن فی کثیر من موارد التعرض لشأن الناس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لیکون بعثا لقریحتی الخوف و الرجاء فی ذلک الفریق المتخلل بین الخیار و الشرار فیمیلوا إلی السعادة و یختاروا النجاة علی الهلاک</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لذلک أعقب الآیة بذم الحیاة الدنیا التی تعلق بها هؤلاء الممتنعون من الإنفاق فی سبیل الله </w:t>
      </w:r>
    </w:p>
    <w:p>
      <w:pPr>
        <w:pStyle w:val="BookText"/>
        <w:rPr/>
      </w:pPr>
      <w:r>
        <w:rPr>
          <w:rFonts w:ascii="IRNazanin" w:hAnsi="IRNazanin" w:eastAsia="IRNazanin"/>
          <w:color w:val="111111"/>
          <w:sz w:val="28"/>
          <w:sz w:val="28"/>
          <w:szCs w:val="28"/>
          <w:rtl w:val="true"/>
          <w:lang w:bidi="fa-IR"/>
        </w:rPr>
        <w:t>ثم بدعوتهم إلی المسابقة إلی المغفرة و الجنة ثم بالإشارة إلی أن ما یصیبهم من المصیبة فی أموالهم و أنفسهم مکتوبة فی کتاب سابق و قضاء متقدم فلیس ینبغی لهم أن یخافوا الفقر فی الإنفاق فی سبیل الله،فیبخلوا و یمسکوا أو یخافوا الموت فی الجهاد فی سبیل الله فیتخلفوا و یقعدوا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اِعْلَمُوا أَنَّمَا الْحَیٰاةُ الدُّنْیٰا لَعِبٌ وَ لَهْوٌ وَ زِینَةٌ وَ تَفٰاخُرٌ بَیْنَکُمْ وَ تَکٰاثُرٌ فِی الْأَمْوٰالِ وَ الْأَوْلاٰدِ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اللعب عمل منظوم لغرض خیالی کلعب الأطفال،و اللهو ما یشغل الإنسان عما یهمه،و الزینة بناء نوع و ربما یراد به ما یتزین به و هی ضم شیء مرغوب فیه إلی شیء آخر لیرغب فیه بما اکتسب به من الجمال،و التفاخر المباهاة بالأنساب و الأحساب،و التکاثر فی الأموال و الأولاد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الحیاة الدنیا عرض زائل و سراب باطل لا یخلو من هذه الخصال الخمس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اللعب و اللهو و الزینة و التفاخر و التکاثر و هی التی یتعلق بها هوی النفس الإنسانیة ببعضها أو بجمیعها و هی أمور وهمیة و أعراض زائلة لا تبقی للإنسان و لیست و لا واحدة منها تجلب للإنسان کمالا نفسیا و لا خیرا حقیقیا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شیخنا البهائی رحمه الله أن الخصال الخمس المذکورة فی الآیة مترتبة بحسب سنی عمر الإنسان و مراحل حیاته فیتولع أولا باللعب و هو طفل أو مراهق ثم إذا بلغ و اشتد عظمه تعلق باللهو و الملاهی ثم إذا بلغ أشده اشتغل بالزینة من الملابس الفاخرة و المراکب البهیة و المنازل العالیة و توله للحسن و الجمال ثم إذا اکتهل أخذ بالمفاخرة بالأحساب و الأنساب ثم إذا شاب سعی فی تکثیر المال و الولد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کَمَثَلِ غَیْثٍ أَعْجَبَ الْکُفّٰارَ نَبٰاتُهُ ثُمَّ یَهِیجُ فَتَرٰاهُ مُصْفَرًّا ثُمَّ یَکُونُ حُطٰاماً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لزینة الحیاة الدنیا التی یتعلق بها الإنسان غرورا ثم لا یلبث دون أن یسلبها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الغیث المطر و الکفار جمع کافر بمعنی الحارث،و یهیج من الهیجان و هو الحرکة، و الحطام الهشیم المتکسر من یابس النبات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مثل الحیاة الدنیا فی بهجتها المعجبة ثم الزوال کمثل مطر أعجب الحراث نباته الحاصل بسببه ثم یتحرک إلی غایة ما یمکنه من النمو فتراه مصفر اللون ثم یکون هشیما متکسرا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متلاشیا تذروه الریاح</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الْآخِرَةِ عَذٰابٌ شَدِیدٌ وَ مَغْفِرَةٌ مِنَ اللّٰهِ وَ رِضْوٰانٌ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سبق المغفرة علی </w:t>
      </w:r>
    </w:p>
    <w:p>
      <w:pPr>
        <w:pStyle w:val="BookText"/>
        <w:rPr/>
      </w:pPr>
      <w:r>
        <w:rPr>
          <w:rFonts w:ascii="IRNazanin" w:hAnsi="IRNazanin" w:eastAsia="IRNazanin"/>
          <w:color w:val="111111"/>
          <w:sz w:val="28"/>
          <w:sz w:val="28"/>
          <w:szCs w:val="28"/>
          <w:rtl w:val="true"/>
          <w:lang w:bidi="fa-IR"/>
        </w:rPr>
        <w:t>الرضوان لتطهیر المحل لیحل به الرضوان،و توصیف المغفرة بکونه من الله دون العذاب لا یخلو من إیماء إلی أن المطلوب بالقصد الأول هو المغفرة و أما العذاب فلیس بمطلوب فی نفسه و إنما یتسبب إلیه الإنسان بخروجه عن زی العبودیة کما قیل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الْحَیٰاةُ الدُّنْیٰا إِلاّٰ مَتٰاعُ الْغُرُورِ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متاع التمتع منه هو الغرور به، و هذا للمتعلق المغرور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الکلام أعنی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الْآخِرَةِ عَذٰابٌ شَدِیدٌ وَ مَغْفِرَةٌ مِنَ اللّٰهِ وَ رِضْوٰانٌ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إشارة إلی وجهی الحیاة الآخرة لیأخذ السامع حذره فیختار المغفرة و الرضوان علی العذاب، ثم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الْحَیٰاةُ الدُّنْیٰا إِلاّٰ مَتٰاعُ الْغُرُورِ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تنبیه و إیقاظ لئلا تغره الحیاة الدنیا بخاصة غروره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سٰابِقُوا إِلیٰ مَغْفِرَةٍ مِنْ رَبِّکُمْ وَ جَنَّةٍ عَرْضُهٰا کَعَرْضِ السَّمٰاءِ وَ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المسابقة هی المغالبة فی السبق للوصول إلی غرض بأن یرید کل من المسابقین جعل حرکته أسرع من حرکة صاحبه ففی معنی المسابقة ما یزید علی معنی المسارعة فإن المسارعة الجد فی تسریع الحرکة و المسابقة الجد فی تسریعها بحیث تزید فی السرعة علی حرکة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علی هذا 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سٰابِقُوا إِلیٰ مَغْفِرَةٍ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إلخ،یتضمن من التکلیف ما هو أزید مما یتضمنه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سٰارِعُوا إِلیٰ مَغْفِرَةٍ مِنْ رَبِّکُمْ وَ جَنَّةٍ عَرْضُهَا السَّمٰاوٰاتُ وَ الْأَرْضُ أُعِدَّتْ لِلْمُتَّقِینَ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یظهر به عدم استقامة 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آیة آل عمران فی السابقین المقربین و الآیة التی نحن فیها فی عامة المؤمنین حیث لم یذکر فیها إلا الإیمان بالله و رسله بخلاف آیة آل عمران فإنها مذیلة بجملة الأعمال الصالحة،و لذا أیضا وصف الجنة الموعودة هناک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عَرْضُهَا السَّمٰاوٰاتُ وَ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بخلاف ما هاهنا حیث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عَرْضُهٰا کَعَرْضِ السَّمٰاءِ وَ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فدل علی أن جنة أولئک أوسع من جنة هؤلاء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عدم الاستقامة ما عرفت أن المکلف به فی الآیة المبحوث عنها معنی فوق ما کلف به فی آیة آل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اللام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للجنس فتنطبق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اَلسَّمٰاوٰاتُ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تلک الآیة</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تقدیم المغفرة علی الجنة فی الآیة لأن الحیاة فی الجنة حیاة طاهرة فی عالم الطهارة فیتوقف التلبس بها علی زوال قذارات الذنوب و أوساخها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المراد بالعرض السعة دون العرض المقابل للطول و هو معنی شائع،و الکلام کأنه مسوق للدلالة علی انتهائها فی السعة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بالعرض ما یقابل الطول و الاقتصار علی ذکر العرض أبلغ من ذکر الطول معه فإن العرض أقصر الامتدادین و إذا کان کعرض السماء و الأرض کان طولها أکثر من طولهما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یخلو الوجه من تحکم إذ لا دلیل علی مساواة طول السماء و الأرض لعرضهما ثم علی زیادة طول الجنة علی عرضها حتی یلزم زیادة طول الجنة علی طولهما و الطول قد یساوی العرض کما فی المربع و الدائرة و سطح الکرة و غیرها و قد یزید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أُعِدَّتْ لِلَّذِینَ آمَنُوا بِاللّٰهِ وَ رُسُلِهِ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عرفت فی ذیل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آمَنُوا بِاللّٰهِ وَ رُسُلِهِ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لِلَّذِینَ آمَنُوا بِاللّٰهِ وَ رُسُلِهِ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المراد بالإیمان بالله و رسله هو مرتبة عالیة من الإیمان تلازم ترتب آثاره علیه من الأعمال الصالحة و اجتناب الفسوق و الإثم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بذلک یظهر أن قول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فی الآیة بشارة لعامة المؤمنین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أُعِدَّتْ لِلَّذِینَ آمَنُوا بِاللّٰهِ وَ رُسُلِهِ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یقید الإیمان بشیء من العمل الصالح و نحوه غیر سدید فإن خطاب الآیة و إن کان بظاهر لفظه یعم الکافر و المؤمن الصالح و الطالح لکن وجه الکلام إلی المؤمنین یدعوهم إلی الإیمان الذی یصاحب العمل الصالح،و لو کان المراد بالإیمان بالله و رسله مجرد الإیمان و لو لم یصاحبه عمل صالح و کانت الجنة معدة لهم و الآیة تدعو إلی السباق إلی المغفرة و الجنة کان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سٰابِقُوا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متوجها إلی الکفار فإن المؤمنین قد سبقوا و سیاق الآیات یأباه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فَضْلُ اللّٰهِ یُؤْتِیهِ مَنْ یَشٰاءُ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شاء أن یؤتیه الذین آمنوا بالله و رسله، و قد تقدم بیان أن ما یؤتیه الله من الأجر لعباده المؤمنین فضل منه تعالی من غیر أن یستحقوه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ذُو الْفَضْلِ الْعَظِیمِ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إشارة إلی عظمة فضله،و أن ما یثیبهم به من المغفرة و الجنة من عظیم فضله</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أَصٰابَ مِنْ مُصِیبَةٍ فِی الْأَرْضِ وَ لاٰ فِی أَنْفُسِکُمْ إِلاّٰ فِی کِتٰابٍ مِنْ قَبْلِ أَنْ نَبْرَأَهٰا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إلخ، المصیبة الواقعة التی تصیب الشیء مأخوذة من إصابة السهم الغرض و هی بحسب المفهوم أعم من الخیر و الشر لکن غلب استعمالها فی الشر فالمصیبة هی النائبة، </w:t>
      </w:r>
    </w:p>
    <w:p>
      <w:pPr>
        <w:pStyle w:val="BookText"/>
        <w:rPr/>
      </w:pPr>
      <w:r>
        <w:rPr>
          <w:rFonts w:ascii="IRNazanin" w:hAnsi="IRNazanin" w:eastAsia="IRNazanin"/>
          <w:color w:val="111111"/>
          <w:sz w:val="28"/>
          <w:sz w:val="28"/>
          <w:szCs w:val="28"/>
          <w:rtl w:val="true"/>
          <w:lang w:bidi="fa-IR"/>
        </w:rPr>
        <w:t>و المصیبة التی تصیب فی الأرض کالجدب و عاهة الثمار و الزلزلة المخربة و نحوها،و التی تصیب فی الأنفس کالمرض و الجرح و الکسر و القتل و الموت،و البرء و البروء الخلق من العدم،و ضمیر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نَبْرَأَهٰا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للمصیبة،و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للأنفس،و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للأرض،و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للجمیع من الأرض و الأنفس و المصیبة،و یؤید الأول أن المقام مقام بیان ما فی الدنیا من المصائب الموجبة لنقص الأموال و الأنفس التی تدعوهم إلی الإمساک عن الإنفاق و التخلف عن الجهاد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بالکتاب اللوح المکتوب فیه ما کان و ما یکون و ما هو کائن إلی یوم القیامة کما تدل علیه الآیات و الروایات و إنما اقتصر علی ذکر ما یصیب فی الأرض و فی أنفسهم من المصائب لکون الکلام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قید المصیبة بما فی الأرض و فی الأنفس لأن مطلق المصائب غیر مکتوبة فی اللوح لأن اللوح متناه و الحوادث غیر متناهیة و لا یکون المتناهی ظرفا لغیر المتناهی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الکلام مبنی علی أن المراد باللوح لوح فلزی أو نحوه منصوب فی ناحیة من نواحی الجو مکتوب فیه الحوادث بلغة من لغاتنا بخط یشبه خطوطنا،و قد مر کلام فی معنی اللوح و القلم و سیجیء له تتمة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بالکتاب علمه تعالی و هو خلاف الظاهر إلا أن یراد به أن الکتاب المکتوب فیه الحوادث من مراتب علمه الفعلی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ختم الآیة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ذٰلِکَ عَلَی اللّٰهِ یَسِیرٌ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للدلالة علی أن تقدیر الحوادث قبل وقوعها و القضاء علیها بقضاء لا یتغیر لا صعوبة فیه علیه تعالی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لِکَیْلاٰ تَأْسَوْا عَلیٰ مٰا فٰاتَکُمْ وَ لاٰ تَفْرَحُوا بِمٰا آتٰاکُمْ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إلخ،تعلیل راجع إلی الآیة السابقة و هو تعلیل للإخبار عن کتابة الحوادث قبل وقوعها لا لنفس الکتابة، و الأسی الحزن،و المراد بما فات و ما آتی النعمة الفائتة و النعمة المؤتاة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أخبرناکم بکتابة الحوادث قبل حدوثها و تحققها لئلا تحزنوا بما فاتکم من النعم و لا تفرحوا بما أعطاکم الله منها لأن الإنسان إذا أیقن أن الذی أصابه مقدر کائن لا محالة لم یکن لیخطئه و أن ما أوتیه من النعم ودیعة عنده إلی أجل مسمی لم یعظم حزنه إذا فاته و لا فرحه إذا أوتیه</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اختلاف الإسناد فی قولیه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فٰاتَکُمْ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آتٰاکُمْ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حیث أسند الفوت </w:t>
      </w:r>
      <w:bookmarkStart w:id="234" w:name="pg11957_169933"/>
    </w:p>
    <w:p>
      <w:pPr>
        <w:pStyle w:val="BookText"/>
        <w:rPr/>
      </w:pPr>
      <w:bookmarkEnd w:id="234"/>
      <w:r>
        <w:rPr>
          <w:rFonts w:ascii="IRNazanin" w:hAnsi="IRNazanin" w:eastAsia="IRNazanin"/>
          <w:color w:val="111111"/>
          <w:sz w:val="28"/>
          <w:sz w:val="28"/>
          <w:szCs w:val="28"/>
          <w:rtl w:val="true"/>
          <w:lang w:bidi="fa-IR"/>
        </w:rPr>
        <w:t>إلی نفس الأشیاء و الإیتاء إلی الله سبحانه لأن الفوات و العدم ذاتی للأشیاء فلو خلیت و نفسها لم تبق بخلاف حصولها و بقائها فإنه لا بد من استنادهما إلی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لاٰ یُحِبُّ کُلَّ مُخْتٰالٍ فَخُورٍ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المختال من أخذته الخیلاء و هی التکبر عن تخیل فضیلة تراءت له من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ذکره الراغب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الفخور الکثیر الفخر و المباهاة و الاختیال و الفخر ناشئان عن توهم الإنسان أنه یملک ما أوتیه من النعم باستحقاق من نفسه،و هو مخالف لما هو الحق من استناد ذلک إلی تقدیر من الله لا لاستقلال من نفس الإنسان فهما من الرذائل و الله لا یحبها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یَبْخَلُونَ وَ یَأْمُرُونَ النّٰاسَ بِالْبُخْلِ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 لکل مختال فخور یفید تعلیل عدم حبه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الوجه فی بخلهم الاحتفاظ للمال الذی یعتمد علیه اختیالهم و فخرهم و الوجه فی أمرهم الناس بالبخل أنهم یحبونه لأنفسهم فیحبونه لغیرهم،و لأن شیوع السخاء و الجود بین الناس و إقبالهم علی الإنفاق فی سبیل الله یوجب أن یعرفوا بالبخل المذموم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یَتَوَلَّ فَإِنَّ اللّٰهَ هُوَ الْغَنِیُّ الْحَمِیدُ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و من یعرض عن الإنفاق و لم یتعظ بعظة الله و لا اطمأن قلبه بما بینه من صفات الدنیا و نعت الجنة و تقدیر الأمور فإن الله هو الغنی فلا حاجة له إلی إنفاقهم،و المحمود فی أفعاله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الآیات الثلاث أعنی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أَصٰابَ مِنْ مُصِیبَةٍ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اَلْغَنِیُّ الْحَمِیدُ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تری حث علی الإنفاق و ردع عن البخل و الإمساک بتزهیدهم عن الأسی بما فاتهم و الفرح بما آتاهم لأن الأمور مقدرة مقضیة مکتوبة فی کتاب معینة قبل أن یبرأها الله سبحانه</w:t>
      </w:r>
      <w:r>
        <w:rPr>
          <w:rFonts w:eastAsia="IRNazanin" w:cs="IRNazanin"/>
          <w:color w:val="111111"/>
          <w:sz w:val="28"/>
          <w:szCs w:val="28"/>
          <w:rtl w:val="true"/>
          <w:lang w:bidi="fa-IR"/>
        </w:rPr>
        <w:t>.</w:t>
      </w:r>
    </w:p>
    <w:p>
      <w:pPr>
        <w:pStyle w:val="Heading4"/>
        <w:numPr>
          <w:ilvl w:val="3"/>
          <w:numId w:val="1"/>
        </w:numPr>
        <w:rPr/>
      </w:pPr>
      <w:bookmarkStart w:id="235" w:name="__RefHeading___Toc14873169_73709187"/>
      <w:bookmarkStart w:id="236" w:name="_Toc85"/>
      <w:bookmarkEnd w:id="235"/>
      <w:r>
        <w:rPr>
          <w:rtl w:val="true"/>
        </w:rPr>
        <w:t>(</w:t>
      </w:r>
      <w:r>
        <w:rPr>
          <w:rtl w:val="true"/>
        </w:rPr>
        <w:t>بحث روائی</w:t>
      </w:r>
      <w:r>
        <w:rPr>
          <w:rtl w:val="true"/>
        </w:rPr>
        <w:t>)</w:t>
      </w:r>
      <w:bookmarkEnd w:id="236"/>
    </w:p>
    <w:p>
      <w:pPr>
        <w:pStyle w:val="BookText"/>
        <w:rPr/>
      </w:pPr>
      <w:r>
        <w:rPr>
          <w:rFonts w:ascii="IRNazanin" w:hAnsi="IRNazanin" w:eastAsia="IRNazanin"/>
          <w:color w:val="111111"/>
          <w:sz w:val="28"/>
          <w:sz w:val="28"/>
          <w:szCs w:val="28"/>
          <w:rtl w:val="true"/>
          <w:lang w:bidi="fa-IR"/>
        </w:rPr>
        <w:t>فی الدر المنثور،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لَمْ یَأْنِ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ابن المبارک و عبد الرزاق و ابن المنذر عن الأعمش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قدم أصحاب رسول الله ص المدینة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فأصابوا من لین العیش ما أصابوا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ما کان بهم من الجهد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فکأنهم فتروا عن بعض ما کانوا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فعوتبوا فنزلت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یَأْنِ لِلَّذِینَ آمَنُوا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أعدل الروایات فی نزول السورة و هناک</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روایة عن ابن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p>
    <w:p>
      <w:pPr>
        <w:pStyle w:val="BookText"/>
        <w:rPr/>
      </w:pPr>
      <w:r>
        <w:rPr>
          <w:rFonts w:ascii="Amiri" w:hAnsi="Amiri" w:eastAsia="Amiri" w:cs="Amiri"/>
          <w:color w:val="111111"/>
          <w:sz w:val="28"/>
          <w:sz w:val="28"/>
          <w:szCs w:val="28"/>
          <w:rtl w:val="true"/>
          <w:lang w:bidi="ar-SA"/>
        </w:rPr>
        <w:t>کان بین إسلامنا و بین أن عاتبنا الله بهذه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یَأْنِ لِلَّذِینَ آمَنُوا أَنْ تَخْشَعَ قُلُوبُهُمْ لِذِکْرِ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أربع سنین ،و ظاهره کون السورة مکیة،و فی معناه ما ورد أن عمر آمن بعد نزول هذه السورة و قد عرفت أن سیاق آیات السورة تأبی إلا أن تکون مدنیة،و یمکن حمل روایة ابن مسعود علی کون 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یَأْنِ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إلخ،أو هی و التی تتلوها مما نزل بمکة دون باقی آیات السورة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روایة عن النبی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استبطأ الله قلوب المهاجرین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سبع عشرة من نزول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فأنزل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لَمْ یَأْنِ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الآیة ،و لازمه نزول السورة سنة أربع أو خمس من الهجرة،و فی روایة أخری عن ابن عباس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استبطأ قلوب المهاجرین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فعاتبهم علی رأس ثلاث عشرة سنة من نزول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لَمْ یَأْنِ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إلخ،و لازمه نزول السورة أیام الهجرة، و الروایتان أیضا لا تلائمان سیاق آیاتها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فیه،أخرج ابن جریر عن البراء بن عازب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مؤمنوا أمتی شهداء،ثم تلا النبی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آمَنُوا بِاللّٰهِ وَ رُسُلِهِ أُولٰئِکَ هُمُ الصِّدِّیقُونَ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الشُّهَدٰاءُ عِنْدَ رَبِّهِمْ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تفسیر العیاشی،بإسناده عن منهال القصاب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 الله أن یرزقنی الشهادة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المؤمن شهید و قرأ هذه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معناه روایات أخری و ظاهر بعضها کهذه الروایة تفسیر الشهادة بالقتل فی سبیل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تفسیر القمی،بإسناده عن حفص بن غیاث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حد الزهد فی الدنیا؟فقال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حده الله فی کتابه فقال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لِکَیْلاٰ تَأْسَوْا عَلیٰ مٰا فٰاتَکُمْ وَ لاٰ تَفْرَحُوا بِمٰا آتٰاکُمْ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نهج البلاغة،قال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الزهد کله بین کلمتین من القرآن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لِکَیْلاٰ تَأْسَوْا عَلیٰ مٰا فٰاتَکُمْ وَ لاٰ تَفْرَحُوا بِمٰا آتٰاکُمْ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لم یأس علی الماضی و لم یفرح بالآتی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أخذ الزهد بطرفیه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الأساس الذی یبتنیان علیه عدم تعلق القلب بالدنیا،</w:t>
      </w:r>
    </w:p>
    <w:p>
      <w:pPr>
        <w:pStyle w:val="BookText"/>
        <w:rPr/>
      </w:pPr>
      <w:r>
        <w:rPr>
          <w:rFonts w:ascii="IRNazanin" w:hAnsi="IRNazanin" w:eastAsia="IRNazanin"/>
          <w:color w:val="111111"/>
          <w:sz w:val="28"/>
          <w:sz w:val="28"/>
          <w:szCs w:val="28"/>
          <w:rtl w:val="true"/>
          <w:lang w:bidi="fa-IR"/>
        </w:rPr>
        <w:t>و فی الحدیث المعروف</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حب الدنیا رأس کل خطیئة</w:t>
      </w:r>
      <w:r>
        <w:rPr>
          <w:rFonts w:eastAsia="IRNazanin" w:cs="IRNazanin"/>
          <w:color w:val="111111"/>
          <w:sz w:val="28"/>
          <w:szCs w:val="28"/>
          <w:rtl w:val="true"/>
          <w:lang w:bidi="fa-IR"/>
        </w:rPr>
        <w:t xml:space="preserve">. </w:t>
      </w:r>
      <w:bookmarkStart w:id="237" w:name="pg11957_169935"/>
    </w:p>
    <w:p>
      <w:pPr>
        <w:pStyle w:val="Heading3"/>
        <w:numPr>
          <w:ilvl w:val="2"/>
          <w:numId w:val="1"/>
        </w:numPr>
        <w:rPr/>
      </w:pPr>
      <w:bookmarkStart w:id="238" w:name="__RefHeading___Toc14873171_73709187"/>
      <w:bookmarkStart w:id="239" w:name="_Toc86"/>
      <w:bookmarkEnd w:id="237"/>
      <w:bookmarkEnd w:id="238"/>
      <w:r>
        <w:rPr>
          <w:rtl w:val="true"/>
        </w:rPr>
        <w:t>[</w:t>
      </w:r>
      <w:r>
        <w:rPr>
          <w:rtl w:val="true"/>
        </w:rPr>
        <w:t xml:space="preserve">سورة الحدید </w:t>
      </w:r>
      <w:r>
        <w:rPr>
          <w:rtl w:val="true"/>
        </w:rPr>
        <w:t>(</w:t>
      </w:r>
      <w:r>
        <w:rPr/>
        <w:t>57</w:t>
      </w:r>
      <w:r>
        <w:rPr>
          <w:rtl w:val="true"/>
        </w:rPr>
        <w:t xml:space="preserve">): </w:t>
      </w:r>
      <w:r>
        <w:rPr>
          <w:rtl w:val="true"/>
        </w:rPr>
        <w:t xml:space="preserve">الآیات </w:t>
      </w:r>
      <w:r>
        <w:rPr/>
        <w:t>25</w:t>
      </w:r>
      <w:r>
        <w:rPr>
          <w:rtl w:val="true"/>
        </w:rPr>
        <w:t xml:space="preserve"> </w:t>
      </w:r>
      <w:r>
        <w:rPr>
          <w:rtl w:val="true"/>
        </w:rPr>
        <w:t xml:space="preserve">الی </w:t>
      </w:r>
      <w:r>
        <w:rPr/>
        <w:t>29</w:t>
      </w:r>
      <w:r>
        <w:rPr>
          <w:rtl w:val="true"/>
        </w:rPr>
        <w:t>]</w:t>
      </w:r>
      <w:bookmarkEnd w:id="239"/>
    </w:p>
    <w:p>
      <w:pPr>
        <w:pStyle w:val="Heading4"/>
        <w:numPr>
          <w:ilvl w:val="3"/>
          <w:numId w:val="1"/>
        </w:numPr>
        <w:rPr/>
      </w:pPr>
      <w:bookmarkStart w:id="240" w:name="__RefHeading___Toc14873173_73709187"/>
      <w:bookmarkStart w:id="241" w:name="_Toc87"/>
      <w:bookmarkEnd w:id="240"/>
      <w:r>
        <w:rPr>
          <w:rtl w:val="true"/>
        </w:rPr>
        <w:t>اشارة</w:t>
      </w:r>
      <w:bookmarkEnd w:id="241"/>
    </w:p>
    <w:p>
      <w:pPr>
        <w:pStyle w:val="BookText"/>
        <w:rPr/>
      </w:pPr>
      <w:r>
        <w:rPr>
          <w:rFonts w:ascii="Amiri" w:hAnsi="Amiri" w:eastAsia="Amiri" w:cs="Amiri"/>
          <w:color w:val="111111"/>
          <w:sz w:val="28"/>
          <w:sz w:val="28"/>
          <w:szCs w:val="28"/>
          <w:rtl w:val="true"/>
          <w:lang w:bidi="ar-SA"/>
        </w:rPr>
        <w:t xml:space="preserve">لَقَدْ أَرْسَلْنٰا رُسُلَنٰا بِالْبَیِّنٰاتِ وَ أَنْزَلْنٰا مَعَهُمُ اَلْکِتٰابَ وَ اَلْمِیزٰانَ لِیَقُومَ اَلنّٰاسُ بِالْقِسْطِ وَ أَنْزَلْنَا اَلْحَدِیدَ فِیهِ بَأْسٌ شَدِیدٌ وَ مَنٰافِعُ لِلنّٰاسِ وَ لِیَعْلَمَ اَللّٰهُ مَنْ یَنْصُرُهُ وَ رُسُلَهُ بِالْغَیْبِ إِنَّ اَللّٰهَ قَوِیٌّ عَزِیزٌ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أَرْسَلْنٰا نُوحاً وَ إِبْرٰاهِیمَ وَ جَعَلْنٰا فِی ذُرِّیَّتِهِمَا اَلنُّبُوَّةَ وَ اَلْکِتٰابَ فَمِنْهُمْ مُهْتَدٍ وَ کَثِیرٌ مِنْهُمْ فٰاسِقُونَ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قَفَّیْنٰا عَلیٰ آثٰارِهِمْ بِرُسُلِنٰا وَ قَفَّیْنٰا بِعِیسَی اِبْنِ مَرْیَمَ وَ آتَیْنٰاهُ اَلْإِنْجِیلَ وَ جَعَلْنٰا فِی قُلُوبِ اَلَّذِینَ اِتَّبَعُوهُ رَأْفَةً وَ رَحْمَةً وَ رَهْبٰانِیَّةً اِبْتَدَعُوهٰا مٰا کَتَبْنٰاهٰا عَلَیْهِمْ إِلاَّ اِبْتِغٰاءَ رِضْوٰانِ اَللّٰهِ فَمٰا رَعَوْهٰا حَقَّ رِعٰایَتِهٰا فَآتَیْنَا اَلَّذِینَ آمَنُوا مِنْهُمْ أَجْرَهُمْ وَ کَثِیرٌ مِنْهُمْ فٰاسِقُونَ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اِتَّقُوا اَللّٰهَ وَ آمِنُوا بِرَسُولِهِ یُؤْتِکُمْ کِفْلَیْنِ مِنْ رَحْمَتِهِ وَ یَجْعَلْ لَکُمْ نُوراً تَمْشُونَ بِهِ وَ یَغْفِرْ لَکُمْ وَ اَللّٰهُ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لِئَلاّٰ یَعْلَمَ أَهْلُ اَلْکِتٰابِ أَلاّٰ یَقْدِرُونَ عَلیٰ شَیْءٍ مِنْ فَضْلِ اَللّٰهِ وَ أَنَّ اَلْفَضْلَ بِیَدِ اَللّٰهِ یُؤْتِیهِ مَنْ یَشٰاءُ وَ اَللّٰهُ ذُو اَلْفَضْلِ اَلْعَظِیمِ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Heading4"/>
        <w:numPr>
          <w:ilvl w:val="3"/>
          <w:numId w:val="1"/>
        </w:numPr>
        <w:rPr/>
      </w:pPr>
      <w:bookmarkStart w:id="242" w:name="__RefHeading___Toc14873175_73709187"/>
      <w:bookmarkStart w:id="243" w:name="_Toc88"/>
      <w:bookmarkEnd w:id="242"/>
      <w:r>
        <w:rPr>
          <w:rtl w:val="true"/>
        </w:rPr>
        <w:t>(</w:t>
      </w:r>
      <w:r>
        <w:rPr>
          <w:rtl w:val="true"/>
        </w:rPr>
        <w:t>بیان</w:t>
      </w:r>
      <w:r>
        <w:rPr>
          <w:rtl w:val="true"/>
        </w:rPr>
        <w:t>)</w:t>
      </w:r>
      <w:bookmarkEnd w:id="243"/>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إنه تعالی إثر ما أشار إلی قسوة قلوب المؤمنین و تثاقلهم و فتورهم فی امتثال التکالیف الدینیة و خاصة فی الإنفاق فی سبیل الله،الذی به قوام أمر الجهاد و شبههم بأهل الکتاب </w:t>
      </w:r>
    </w:p>
    <w:p>
      <w:pPr>
        <w:pStyle w:val="BookText"/>
        <w:rPr/>
      </w:pPr>
      <w:r>
        <w:rPr>
          <w:rFonts w:ascii="IRNazanin" w:hAnsi="IRNazanin" w:eastAsia="IRNazanin"/>
          <w:color w:val="111111"/>
          <w:sz w:val="28"/>
          <w:sz w:val="28"/>
          <w:szCs w:val="28"/>
          <w:rtl w:val="true"/>
          <w:lang w:bidi="fa-IR"/>
        </w:rPr>
        <w:t>حیث قست قلوبهم لما طال علیهم الأمد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أن الغرض الإلهی من إرسال الرسل و إنزال الکتاب و المیزان معهم أن یقوم الناس بالقسط،و أن یعیشوا فی مجتمع عادل،و قد أنزل الحدید لیمتحن عباده فی الدفاع عن مجتمعهم الصالح و بسط کلمة الحق فی الأرض مضافا إلی ما فی الحدید من منافع ینتفعون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 أنه أرسل نوحا و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 فی ذریتهما النبوة و الکتاب و أتبعهم بالرسول بعد الرسول فاستمر الأمر فی کل من الأمم علی إیمان بعضهم و اهتدائه و کثیر منهم فاسقون،ثم ختم الکلام فی السورة بدعوتهم إلی تکمیل إیمانهم لیؤتوا کفلین من الرحمة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أَرْسَلْنٰا رُسُلَنٰا بِالْبَیِّنٰاتِ وَ أَنْزَلْنٰا مَعَهُمُ الْکِتٰابَ وَ الْمِیزٰانَ لِیَقُومَ النّٰاسُ بِالْقِسْطِ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إلخ،استئناف یتبین به معنی تشریع الدین بإرسال الرسل و إنزال الکتاب و المیزان و أن الغرض من ذلک قیام الناس بالقسط و امتحانهم بذلک و بإنزال الحدید لیتمیز من ینصر الله بالغیب و یتبین أن أمر الرسالة لم یزل مستمرا بین الناس و لم یزالوا یهتدی من کل أمة بعضهم و کثیر منهم فاسقون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أَرْسَلْنٰا رُسُلَنٰا بِالْبَیِّنٰاتِ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بالآیات البینات التی یتبین بها أنهم مرسلون من جانب الله سبحانه من المعجزات الباهرة و البشارات الواضحة و الحجج القاطعة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أَنْزَلْنٰا مَعَهُمُ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الوحی الذی یصلح أن یکتب فیصیر کتابا، المشتمل علی معارف الدین من اعتقاد و عمل و هو خمسة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نوح و کتاب إبراهیم و التوراة و الإنجیل و القرآن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الْمِیزٰانَ لِیَقُومَ النّٰاسُ بِالْقِسْطِ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فسروا المیزان بذی الکفتین الذی یوزن به الأثقال،و أخذوا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لِیَقُومَ النّٰاسُ بِالْقِسْطِ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غایة متعلقة بإنزال المیزان و المعنی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أنزلنا المیزان لیقوم الناس بالعدل فی معاملاتهم فلا یخسروا باختلال الأوزان و النسب بین الأشیاء فقوام حیاة الإنسان بالاجتماع،و قوام الاجتماع بالمعاملات الدائرة بینهم و المبادلات فی الأمتعة و السلع و قوام المعاملات فی ذوات الأوزان بحفظ النسب بینها و هو شأن المیزان</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أعلم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یراد بالمیزان الدین فإن الدین هو الذی یوزن به عقائد أشخاص الإنسان و أعمالهم، و هو الذی به قوام حیاة الناس السعیدة مجتمعین و منفردین، و هذا المعنی أکثر ملائمة للسیاق المتعرض لحال الناس من حیث خشوعهم و قسوة قلوبهم </w:t>
      </w:r>
    </w:p>
    <w:p>
      <w:pPr>
        <w:pStyle w:val="BookText"/>
        <w:rPr/>
      </w:pPr>
      <w:r>
        <w:rPr>
          <w:rFonts w:ascii="IRNazanin" w:hAnsi="IRNazanin" w:eastAsia="IRNazanin"/>
          <w:color w:val="111111"/>
          <w:sz w:val="28"/>
          <w:sz w:val="28"/>
          <w:szCs w:val="28"/>
          <w:rtl w:val="true"/>
          <w:lang w:bidi="fa-IR"/>
        </w:rPr>
        <w:t>و جدهم و مساهلتهم فی أمر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بالمیزان هنا العدل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أَنْزَلْنَا الْحَدِیدَ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أنه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أَنْزَلَ لَکُمْ مِنَ الْأَنْعٰامِ ثَمٰانِیَةَ أَزْوٰاجٍ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،و قد تقدم فی تفسیر الآیة أن تسمیة الخلق فی الأرض إنزالا إنما هو باعتبار أنه تعالی یسمی ظهور الأشیاء فی الکون بعد ما لم یکن إنزالا لها من خزائنه التی عنده و من الغیب إلی الشهادة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مِنْ شَیْءٍ إِلاّٰ عِنْدَنٰا خَزٰائِنُهُ وَ مٰا نُنَزِّلُهُ إِلاّٰ بِقَدَرٍ مَعْلُومٍ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بَأْسٌ شَدِیدٌ وَ مَنٰافِعُ لِلنّٰاسِ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البأس هو الشدة فی التأثیر و یغلب استعماله فی الشدة فی الدفاع و القتال،و لا تزال الحروب و المقاتلات و أنواع الدفاع ذات حاجة شدیدة إلی الحدید و أقسام الأسلحة المعمولة منه منذ تنبه البشر له و استخرجه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فیه من المنافع للناس فلا یحتاج إلی البیان فله دخل فی جمیع شعب الحیاة و ما یرتبط بها من الصنائع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لِیَعْلَمَ اللّٰهُ مَنْ یَنْصُرُهُ وَ رُسُلَهُ بِالْغَیْبِ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 معطوفة علی محذوف و التقدیر و أنزلنا الحدید لکذا و لیعلم الله من ینصره إلخ،و المراد بنصره و رسله الجهاد فی سبیله دفاعا عن مجتمع الدین و بسطا لکلمة الحق،و کون النصر بالغیب کونه فی حال غیبته منهم أو غیبتهم منه،و المراد بعلمه بمن ینصره و  رسله تمیزهم ممن لا ینصر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ختم الآیة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قَوِیٌّ عَزِیزٌ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وجهه الإشارة إلی أن أمره تعالی لهم بالجهاد إنما هو لیتمیز الممتثل منهم من غیره لا لحاجة منه تعالی إلی ناصر ینصره أنه تعالی قوی لا سبیل للضعف إلیه عزیز لا سبیل للذلة إلیه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أَرْسَلْنٰا نُوحاً وَ إِبْرٰاهِیمَ وَ جَعَلْنٰا فِی ذُرِّیَّتِهِمَا النُّبُوَّةَ وَ الْکِتٰابَ فَمِنْهُمْ مُهْتَدٍ وَ کَثِیرٌ مِنْهُمْ فٰاسِقُونَ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شروع فی الإشارة إلی أن الاهتداء و الفسق جاریان فی الأمم الماضیة حتی الیوم فلم تصلح أمة من الأمم بعامة أفرادها بل لم یزل کثیر منهم فاسقین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للذریة و الباقی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قَفَّیْنٰا عَلیٰ آثٰارِهِمْ بِرُسُلِنٰا وَ قَفَّیْنٰا بِعِیسَی ابْنِ مَرْیَمَ وَ آتَیْنٰاهُ الْإِنْجِیلَ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التقفیة جعل الشیء فی إثر شیء علی الاستمرار فیه،و لهذا قیل لمقاطع الشعر قواف إذ کانت تتبع البیت علی أثره مستمرة فی غیره علی منهاجه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ضمیر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آثٰارِهِمْ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لنوح و إبراهیم و السابقین من ذریتهما،و الدلیل علیه أنه لا نبی </w:t>
      </w:r>
    </w:p>
    <w:p>
      <w:pPr>
        <w:pStyle w:val="BookText"/>
        <w:rPr/>
      </w:pPr>
      <w:r>
        <w:rPr>
          <w:rFonts w:ascii="Amiri" w:hAnsi="Amiri" w:eastAsia="Amiri" w:cs="Amiri"/>
          <w:color w:val="111111"/>
          <w:sz w:val="28"/>
          <w:sz w:val="28"/>
          <w:szCs w:val="28"/>
          <w:rtl w:val="true"/>
          <w:lang w:bidi="ar-SA"/>
        </w:rPr>
        <w:t>بعد نوح إلا من ذریته لأن النسل بعده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أن عیسی من ذریة إبراهیم قال تعالی فی نوح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جَعَلْنٰا ذُرِّیَّتَهُ هُمُ الْبٰاقِینَ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ذُرِّیَّتِهِ دٰاوُدَ وَ سُلَیْمٰانَ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إلی أن قال</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عِیسیٰ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،فالمراد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قَفَّیْنٰا عَلیٰ آثٰارِهِمْ بِرُسُلِنٰا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إلخ،التقفیة باللاحقین من ذریتهما علی آثارهما و السابقین من ذریتهما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آثٰارِهِمْ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أن الطریق المسلوک واحد یتبع فیه بعضهم أثر بعض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قَفَّیْنٰا بِعِیسَی ابْنِ مَرْیَمَ وَ آتَیْنٰاهُ الْإِنْجِیلَ وَ جَعَلْنٰا فِی قُلُوبِ الَّذِینَ اتَّبَعُوهُ رَأْفَةً وَ رَحْمَةً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الرأفة و الرحمة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ما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مترادفان،و نقل عن بعضهم أن الرأفة یقال فی درء الشر و الرحمة فی جلب الخیر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الظاهر أن المراد بجعل الرأفة و الرحمة فی قلوب الذین اتبعوه توفیقهم للرأفة و الرحمة فیما بینهم فکانوا یعیشون علی المعاضدة و المسالمة کما وصف الله سبحانه الذین مع النبی ص بالرحمة إذ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رُحَمٰاءُ بَیْنَهُمْ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الفتح</w:t>
      </w:r>
      <w:r>
        <w:rPr>
          <w:rFonts w:eastAsia="IRNazanin" w:cs="IRNazanin"/>
          <w:color w:val="111111"/>
          <w:sz w:val="28"/>
          <w:szCs w:val="28"/>
          <w:rtl w:val="true"/>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بجعل الرأفة و الرحمة فی قلوبهم الأمر بهما و الترغیب فیهما و وعد الثواب علیهما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رَهْبٰانِیَّةً ابْتَدَعُوهٰا مٰا کَتَبْنٰاهٰا عَلَیْهِمْ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الرهبانیة من الرهبة و هی الخشیة، و یطلق عرفا علی انقطاع الإنسان من الناس لعبادة الله خشیة منه،و الابتداع إتیان ما لم یسبق إلیه فی دین أو سنة أو صنعة،و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کَتَبْنٰاهٰا عَلَیْهِمْ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معنی الجواب عن سؤال مقدر کأنه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معنی ابتداعهم لها؟فقیل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کتبناها علیهم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ابتدعوا من عند أنفسهم رهبانیة من غیر أن نشرعه نحن 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ابْتِغٰاءَ رِضْوٰانِ اللّٰهِ فَمٰا رَعَوْهٰا حَقَّ رِعٰایَتِهٰا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استثناء منقطع معناه ما فرضناها علیهم  لکنهم وضعوها من عند أنفسهم ابتغاء لرضوان الله و طلبا لمرضاته فما حافظوا علیها حق محافظتها بتعدیهم حدودها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فیه إشارة إلی أنها کانت مرضیة عنده تعالی و إن لم یشرعها بل کانوا هم المبتدعین 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فَآتَیْنَا الَّذِینَ آمَنُوا مِنْهُمْ أَجْرَهُمْ وَ کَثِیرٌ مِنْهُمْ فٰاسِقُونَ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إشارة إلی أنهم کالسابقین من أمم الرسل منهم مؤمنون مأجورون علی إیمانهم و کثیر منهم فاسقون، و الغلبة للفسق</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اتَّقُوا اللّٰهَ وَ آمِنُوا بِرَسُولِهِ یُؤْتِکُمْ کِفْلَیْنِ مِنْ رَحْمَتِهِ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إلخ،أمر الذین آمنوا بالتقوی و الإیمان بالرسول مع أن الذین استجابوا الدعوة فآمنوا بالله آمنوا برسوله أیضا دلیل علی أن المراد بالإیمان بالرسول الاتباع التام و الطاعة الکاملة لرسوله فیما یأمر به و ینهی عنه سواء کان ما یأمر به أو ینهی عنه حکما من الأحکام الشرعیة أو صادرا عنه بما له من ولایة أمور الأمة 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وَ رَبِّکَ لاٰ یُؤْمِنُونَ حَتّٰی یُحَکِّمُوکَ فِیمٰا شَجَرَ بَیْنَهُمْ ثُمَّ لاٰ یَجِدُوا فِی أَنْفُسِهِمْ حَرَجاً مِمّٰا قَضَیْتَ وَ یُسَلِّمُوا تَسْلِیماً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فهذا إیمان بعد إیمان و مرتبة فوق مرتبة الإیمان الذی ربما یتخلف عنه أثره فلا یترتب علیه لضعفه،و بهذا یناسب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یُؤْتِکُمْ کِفْلَیْنِ مِنْ رَحْمَتِهِ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الکفل الحظ و النصیب فله ثواب علی ثواب کما أنه إیمان علی إیمان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بإیتاء کفلین من الرحمة إیتاؤهم أجرین کمؤمنی أهل الکتاب کأنه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یؤتکم ما وعد من آمن من أهل الکتاب من الأجرین لأنکم مثلهم فی الإیمان بالرسل المتقدمین و  بخاتمهم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تفرقون بین أحد من رسله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یَجْعَلْ لَکُمْ نُوراً تَمْشُونَ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یوم القیامة و هو النور الذی أشیر إلیه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یَسْعیٰ نُورُهُمْ بَیْنَ أَیْدِیهِمْ وَ بِأَیْمٰانِهِمْ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فیه أنه تقیید من غیر دلیل بل لهم نورهم فی الدنیا و هو المدلول علیه بقوله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وَ مَنْ کٰانَ مَیْتاً فَأَحْیَیْنٰاهُ وَ جَعَلْنٰا لَهُ نُوراً یَمْشِی بِهِ فِی النّٰاسِ کَمَنْ مَثَلُهُ فِی الظُّلُمٰاتِ لَیْسَ بِخٰارِجٍ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،و نورهم فی الآخرة و هو المدلول علیه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تَرَی الْمُؤْمِنِینَ وَ الْمُؤْمِنٰاتِ یَسْعیٰ نُورُهُمْ بَیْنَ أَیْدِیهِمْ وَ بِأَیْمٰانِهِمْ</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الآیة</w:t>
      </w:r>
      <w:r>
        <w:rPr>
          <w:rFonts w:eastAsia="Times New Roman" w:cs="Times New Roman" w:ascii="Times New Roman" w:hAnsi="Times New Roman"/>
          <w:color w:val="111111"/>
          <w:sz w:val="28"/>
          <w:szCs w:val="28"/>
          <w:lang w:val="en-US" w:bidi="en-US"/>
        </w:rPr>
        <w:t>X:12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من السورة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کمل تعالی وعده بإیتائهم کفلین من رحمته و جعل نور یمشون به بالمغفرة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یَغْفِرْ لَکُمْ وَ اللّٰهُ غَفُورٌ رَحِیمٌ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لِئَلاّٰ یَعْلَمَ أَهْلُ الْکِتٰابِ أَلاّٰ یَقْدِرُونَ عَلیٰ شَیْءٍ مِنْ فَضْلِ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 السیاق أن فی الآیة التفاتا من خطاب المؤمنین إلی خطاب النبی ص،و المراد بالعلم مطلق الاعتقاد کالزعم،و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مخففة من الثقیلة،و ضمیر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یَقْدِرُونَ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للمؤمنین،و فی الکلام تعلیل لمضمون الآیة السابقة</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أمرناهم بالإیمان بعد الإیمان و وعدناهم کفلین من الرحمة و جعل النور و المغفرة لئلا یعتقد أهل الکتاب أن المؤمنین لا یقدرون  علی شیء من فضل الله بخلاف المؤمنین من أهل الکتاب حیث یؤتون أجرهم مرتین أن آمنوا</w:t>
      </w:r>
      <w:r>
        <w:rPr>
          <w:rFonts w:eastAsia="IRNazanin" w:cs="IRNazanin"/>
          <w:color w:val="111111"/>
          <w:sz w:val="28"/>
          <w:szCs w:val="28"/>
          <w:rtl w:val="true"/>
          <w:lang w:bidi="fa-IR"/>
        </w:rPr>
        <w:t xml:space="preserve">. </w:t>
      </w:r>
      <w:bookmarkStart w:id="244" w:name="pg11957_169940"/>
    </w:p>
    <w:p>
      <w:pPr>
        <w:pStyle w:val="BookText"/>
        <w:rPr/>
      </w:pPr>
      <w:bookmarkEnd w:id="244"/>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لِئَلاّٰ 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لِئَلاّٰ یَعْلَمَ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زائدة و ضمیر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یَقْدِرُونَ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لأهل الکتاب،و المعنی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إنما وعدنا المؤمنین بما وعدنا لأن یعلم أهل الکتاب القائلون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آمن منا بکتابکم فله أجران و من لم یؤمن فله أجر واحد لإیمانه بکتابنا،إنهم لا یقدرون علی شیء من فضل الله إن لم یؤمنوا،هذا و لا یخفی علیک ما فیه من التکلف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الْفَضْلَ بِیَدِ اللّٰهِ یُؤْتِیهِ مَنْ یَشٰاءُ وَ اللّٰهُ ذُو الْفَضْلِ الْعَظِیمِ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معطوف علی ألا یعلم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وعدنا بما وعدنا لأن کذا کذا و لأن الفضل بید الله و الله ذو الفضل العظیم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الآیة أقوال و احتمالات أخر لا جدوی فی إیرادها و البحث عنها</w:t>
      </w:r>
      <w:r>
        <w:rPr>
          <w:rFonts w:eastAsia="IRNazanin" w:cs="IRNazanin"/>
          <w:color w:val="111111"/>
          <w:sz w:val="28"/>
          <w:szCs w:val="28"/>
          <w:rtl w:val="true"/>
          <w:lang w:bidi="fa-IR"/>
        </w:rPr>
        <w:t>.</w:t>
      </w:r>
    </w:p>
    <w:p>
      <w:pPr>
        <w:pStyle w:val="Heading4"/>
        <w:numPr>
          <w:ilvl w:val="3"/>
          <w:numId w:val="1"/>
        </w:numPr>
        <w:rPr/>
      </w:pPr>
      <w:bookmarkStart w:id="245" w:name="__RefHeading___Toc14873177_73709187"/>
      <w:bookmarkStart w:id="246" w:name="_Toc89"/>
      <w:bookmarkEnd w:id="245"/>
      <w:r>
        <w:rPr>
          <w:rtl w:val="true"/>
        </w:rPr>
        <w:t>(</w:t>
      </w:r>
      <w:r>
        <w:rPr>
          <w:rtl w:val="true"/>
        </w:rPr>
        <w:t>بحث روائی</w:t>
      </w:r>
      <w:r>
        <w:rPr>
          <w:rtl w:val="true"/>
        </w:rPr>
        <w:t>)</w:t>
      </w:r>
      <w:bookmarkEnd w:id="246"/>
    </w:p>
    <w:p>
      <w:pPr>
        <w:pStyle w:val="BookText"/>
        <w:rPr/>
      </w:pPr>
      <w:r>
        <w:rPr>
          <w:rFonts w:ascii="IRNazanin" w:hAnsi="IRNazanin" w:eastAsia="IRNazanin"/>
          <w:color w:val="111111"/>
          <w:sz w:val="28"/>
          <w:sz w:val="28"/>
          <w:szCs w:val="28"/>
          <w:rtl w:val="true"/>
          <w:lang w:bidi="fa-IR"/>
        </w:rPr>
        <w:t>عن جوامع الجامع،روی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جبرئیل نزل بالمیزان فدفعه إلی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 قومک یزنوا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الاحتجاج،عن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حدیث و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أَنْزَلْنَا الْحَدِیدَ فِیهِ بَأْسٌ شَدِیدٌ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فإنزاله ذلک خلقه إیاه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المجمع،عن ابن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ردیف رسول الله علی الحمار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أم 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تدری من أین أحدثت بنو إسرائیل الرهبانیة؟فقلت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و رسوله أعلم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ظهرت علیهم الجبابرة بعد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یعملون بمعاصی الله فغضب أهل الإیمان فقاتلوهم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فهزم أهل الإیمان ثلاث مرات فلم یبق منهم إلا القلیل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ظهرنا لهؤلاء أفنونا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یبق للدین أحد یدعو إلیه فتعالوا نتفرق فی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یبعث الله النبی الذی وعدنا به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یعنون محمدا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فتفرقوا فی غیران </w:t>
      </w:r>
      <w:r>
        <w:rPr>
          <w:rStyle w:val="FootnoteAnchor"/>
          <w:rtl w:val="true"/>
        </w:rPr>
        <w:footnoteReference w:id="17"/>
      </w:r>
      <w:r>
        <w:rPr>
          <w:rFonts w:ascii="Amiri" w:hAnsi="Amiri" w:eastAsia="Amiri" w:cs="Amiri"/>
          <w:color w:val="111111"/>
          <w:sz w:val="28"/>
          <w:sz w:val="28"/>
          <w:szCs w:val="28"/>
          <w:rtl w:val="true"/>
          <w:lang w:bidi="ar-SA"/>
        </w:rPr>
        <w:t>الجبال و أحدثوا رهبانیة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فمنهم من تمسک بدینه،و منهم من کفر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تلا هذه الآیة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رَهْبٰانِیَّةً ابْتَدَعُوهٰا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کَتَبْنٰاهٰا عَلَیْهِمْ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أم عبد أ تدری ما رهبانیة أمتی؟قلت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و رسوله أعلم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الهجرة و الجهاد و الصلاة و الصوم و الحج و العمرة</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الکافی،بإسناده عن أبی الجارود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لقد آتی الله </w:t>
      </w:r>
      <w:bookmarkStart w:id="247" w:name="pg11957_169941"/>
    </w:p>
    <w:p>
      <w:pPr>
        <w:pStyle w:val="BookText"/>
        <w:rPr/>
      </w:pPr>
      <w:bookmarkEnd w:id="247"/>
      <w:r>
        <w:rPr>
          <w:rFonts w:ascii="Amiri" w:hAnsi="Amiri" w:eastAsia="Amiri" w:cs="Amiri"/>
          <w:color w:val="111111"/>
          <w:sz w:val="28"/>
          <w:sz w:val="28"/>
          <w:szCs w:val="28"/>
          <w:rtl w:val="true"/>
          <w:lang w:bidi="ar-SA"/>
        </w:rPr>
        <w:t>أهل الکتاب خیرا کثیرا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ذاک؟قلت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آتَیْنٰاهُمُ الْکِتٰابَ مِنْ قَبْلِهِ هُمْ بِهِ یُؤْمِنُونَ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یُؤْتَوْنَ أَجْرَهُمْ مَرَّتَیْنِ بِمٰا صَبَرُوا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آتاکم الله کما آتاهم ثم تلا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اتَّقُوا اللّٰهَ وَ آمِنُوا بِرَسُولِهِ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یُؤْتِکُمْ کِفْلَیْنِ مِنْ رَحْمَتِهِ وَ یَجْعَلْ لَکُمْ نُوراً تَمْشُونَ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إماما تأتمون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المجمع،عن سعید بن جبیر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رسول الله ص جعفرا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سبعین راکبا إلی النجاشی یدعوه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فقدم علیه و دعاه فاستجاب له و آمن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کان عند انصرافه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ناس ممن آمن به من أهل مملکته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أربعون رجلا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ائذن لنا فنأتی هذا النبی فنسلم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فقدموا مع جعفر فلما رأوا ما بالمسلمین من الخصاصة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استأذنوا رسول الله ص و قالوا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نبی الله إن لنا أموالا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نحن نری ما بالمسلمین من الخصاصة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أذنت لنا انصرفنا فجئنا بأموالنا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فواسینا المسلمین بها فأذن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فانصرفوا فأتوا بأموالهم فواسوا بها المسلمین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فأنزل الله فیهم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آتَیْنٰاهُمُ الْکِتٰابَ مِنْ قَبْلِهِ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 بِهِ یُؤْمِنُونَ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مِمّٰا رَزَقْنٰاهُمْ یُنْفِقُونَ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فکانت النفقة التی واسوا بها المسلمین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سمع أهل الکتاب ممن لم یؤمن به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یُؤْتَوْنَ أَجْرَهُمْ مَرَّتَیْنِ بِمٰا صَبَرُوا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فخروا علی المسلمین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معشر المسلمین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من آمن منا بکتابنا و کتابکم فله أجران، و من آمن منا بکتابنا فله أجر کأجورکم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فضلکم علینا؟فنزل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اتَّقُوا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آمِنُوا بِرَسُولِهِ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الآیة،فجعل لهم أجرین و زادهم النور و المغفرة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لِئَلاّٰ یَعْلَمَ أَهْلُ الْکِتٰابِ </w:t>
      </w:r>
      <w:r>
        <w:rPr>
          <w:rFonts w:eastAsia="Amiri" w:cs="Amiri" w:ascii="Amiri" w:hAnsi="Amiri"/>
          <w:color w:val="111111"/>
          <w:sz w:val="28"/>
          <w:szCs w:val="28"/>
          <w:rtl w:val="true"/>
          <w:lang w:bidi="ar-SA"/>
        </w:rPr>
        <w:t>».</w:t>
      </w:r>
    </w:p>
    <w:p>
      <w:pPr>
        <w:pStyle w:val="Heading2"/>
        <w:numPr>
          <w:ilvl w:val="1"/>
          <w:numId w:val="1"/>
        </w:numPr>
        <w:rPr/>
      </w:pPr>
      <w:bookmarkStart w:id="248" w:name="__RefHeading___Toc14873179_73709187"/>
      <w:bookmarkStart w:id="249" w:name="_Toc90"/>
      <w:bookmarkEnd w:id="248"/>
      <w:r>
        <w:rPr>
          <w:rtl w:val="true"/>
        </w:rPr>
        <w:t>(</w:t>
      </w:r>
      <w:r>
        <w:rPr/>
        <w:t>58</w:t>
      </w:r>
      <w:r>
        <w:rPr>
          <w:rtl w:val="true"/>
        </w:rPr>
        <w:t>) (</w:t>
      </w:r>
      <w:r>
        <w:rPr>
          <w:rtl w:val="true"/>
        </w:rPr>
        <w:t>سورة المجادلة مدنیة، و هی اثنتان و عشرون آیة</w:t>
      </w:r>
      <w:r>
        <w:rPr>
          <w:rtl w:val="true"/>
        </w:rPr>
        <w:t>)(</w:t>
      </w:r>
      <w:r>
        <w:rPr/>
        <w:t>22</w:t>
      </w:r>
      <w:r>
        <w:rPr>
          <w:rtl w:val="true"/>
        </w:rPr>
        <w:t>)</w:t>
      </w:r>
      <w:bookmarkEnd w:id="249"/>
    </w:p>
    <w:p>
      <w:pPr>
        <w:pStyle w:val="Heading3"/>
        <w:numPr>
          <w:ilvl w:val="2"/>
          <w:numId w:val="1"/>
        </w:numPr>
        <w:rPr/>
      </w:pPr>
      <w:bookmarkStart w:id="250" w:name="__RefHeading___Toc14873181_73709187"/>
      <w:bookmarkStart w:id="251" w:name="_Toc91"/>
      <w:bookmarkEnd w:id="250"/>
      <w:r>
        <w:rPr>
          <w:rtl w:val="true"/>
        </w:rPr>
        <w:t>[</w:t>
      </w:r>
      <w:r>
        <w:rPr>
          <w:rtl w:val="true"/>
        </w:rPr>
        <w:t xml:space="preserve">سورة المجادلة </w:t>
      </w:r>
      <w:r>
        <w:rPr>
          <w:rtl w:val="true"/>
        </w:rPr>
        <w:t>(</w:t>
      </w:r>
      <w:r>
        <w:rPr/>
        <w:t>58</w:t>
      </w:r>
      <w:r>
        <w:rPr>
          <w:rtl w:val="true"/>
        </w:rPr>
        <w:t xml:space="preserve">): </w:t>
      </w:r>
      <w:r>
        <w:rPr>
          <w:rtl w:val="true"/>
        </w:rPr>
        <w:t xml:space="preserve">الآیات </w:t>
      </w:r>
      <w:r>
        <w:rPr/>
        <w:t>1</w:t>
      </w:r>
      <w:r>
        <w:rPr>
          <w:rtl w:val="true"/>
        </w:rPr>
        <w:t xml:space="preserve"> </w:t>
      </w:r>
      <w:r>
        <w:rPr>
          <w:rtl w:val="true"/>
        </w:rPr>
        <w:t xml:space="preserve">الی </w:t>
      </w:r>
      <w:r>
        <w:rPr/>
        <w:t>6</w:t>
      </w:r>
      <w:r>
        <w:rPr>
          <w:rtl w:val="true"/>
        </w:rPr>
        <w:t>]</w:t>
      </w:r>
      <w:bookmarkEnd w:id="251"/>
    </w:p>
    <w:p>
      <w:pPr>
        <w:pStyle w:val="Heading4"/>
        <w:numPr>
          <w:ilvl w:val="3"/>
          <w:numId w:val="1"/>
        </w:numPr>
        <w:rPr/>
      </w:pPr>
      <w:bookmarkStart w:id="252" w:name="__RefHeading___Toc14873183_73709187"/>
      <w:bookmarkStart w:id="253" w:name="_Toc92"/>
      <w:bookmarkEnd w:id="252"/>
      <w:r>
        <w:rPr>
          <w:rtl w:val="true"/>
        </w:rPr>
        <w:t>اشارة</w:t>
      </w:r>
      <w:bookmarkEnd w:id="253"/>
    </w:p>
    <w:p>
      <w:pPr>
        <w:pStyle w:val="BookText"/>
        <w:rPr/>
      </w:pPr>
      <w:r>
        <w:rPr>
          <w:rFonts w:ascii="Amiri" w:hAnsi="Amiri" w:eastAsia="Amiri" w:cs="Amiri"/>
          <w:color w:val="111111"/>
          <w:sz w:val="28"/>
          <w:sz w:val="28"/>
          <w:szCs w:val="28"/>
          <w:rtl w:val="true"/>
          <w:lang w:bidi="ar-SA"/>
        </w:rPr>
        <w:t>بِسْمِ اَللّٰهِ اَلرَّحْمٰنِ اَلرَّحِیمِ</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سَمِعَ اَللّٰهُ قَوْلَ اَلَّتِی تُجٰادِلُکَ فِی زَوْجِهٰا وَ تَشْتَکِی إِلَی اَللّٰهِ وَ اَللّٰهُ یَسْمَعُ تَحٰاوُرَکُمٰا إِنَّ اَللّٰهَ سَمِیعٌ بَصِیرٌ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یُظٰاهِرُونَ مِنْکُمْ مِنْ نِسٰائِهِمْ مٰا هُنَّ أُمَّهٰاتِهِمْ إِنْ أُمَّهٰاتُهُمْ إِلاَّ اَللاّٰئِی وَلَدْنَهُمْ وَ إِنَّهُمْ لَیَقُولُونَ مُنْکَراً مِنَ اَلْقَوْلِ وَ زُوراً وَ إِنَّ اَللّٰهَ لَعَفُوٌّ غَفُورٌ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یُظٰاهِرُونَ مِنْ نِسٰائِهِمْ ثُمَّ یَعُودُونَ لِمٰا قٰالُوا فَتَحْرِیرُ رَقَبَةٍ مِنْ قَبْلِ أَنْ یَتَمَاسّٰا ذٰلِکُمْ تُوعَظُونَ بِهِ وَ اَللّٰهُ بِمٰا تَعْمَلُونَ خَبِیرٌ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لَمْ یَجِدْ فَصِیٰامُ شَهْرَیْنِ مُتَتٰابِعَیْنِ مِنْ قَبْلِ أَنْ یَتَمَاسّٰا فَمَنْ لَمْ یَسْتَطِعْ فَإِطْعٰامُ سِتِّینَ مِسْکِیناً ذٰلِکَ لِتُؤْمِنُوا بِاللّٰهِ وَ رَسُولِهِ وَ تِلْکَ حُدُودُ اَللّٰهِ وَ لِلْکٰافِرِینَ 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یُحَادُّونَ اَللّٰهَ وَ رَسُولَهُ کُبِتُوا کَمٰا کُبِتَ اَلَّذِینَ مِنْ قَبْلِهِمْ وَ قَدْ أَنْزَلْنٰا آیٰاتٍ بَیِّنٰاتٍ وَ لِلْکٰافِرِینَ عَذٰابٌ مُهِینٌ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یَبْعَثُهُمُ اَللّٰهُ جَمِیعاً فَیُنَبِّئُهُمْ بِمٰا عَمِلُوا أَحْصٰاهُ اَللّٰهُ وَ نَسُوهُ وَ اَللّٰهُ عَلیٰ کُلِّ شَیْءٍ شَهِیدٌ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254" w:name="pg11957_169942"/>
    </w:p>
    <w:p>
      <w:pPr>
        <w:pStyle w:val="Heading4"/>
        <w:numPr>
          <w:ilvl w:val="3"/>
          <w:numId w:val="1"/>
        </w:numPr>
        <w:rPr/>
      </w:pPr>
      <w:bookmarkStart w:id="255" w:name="__RefHeading___Toc14873185_73709187"/>
      <w:bookmarkStart w:id="256" w:name="_Toc93"/>
      <w:bookmarkEnd w:id="254"/>
      <w:bookmarkEnd w:id="255"/>
      <w:r>
        <w:rPr>
          <w:rtl w:val="true"/>
        </w:rPr>
        <w:t>بیان</w:t>
      </w:r>
      <w:bookmarkEnd w:id="256"/>
    </w:p>
    <w:p>
      <w:pPr>
        <w:pStyle w:val="BookText"/>
        <w:rPr/>
      </w:pPr>
      <w:r>
        <w:rPr>
          <w:rFonts w:ascii="IRNazanin" w:hAnsi="IRNazanin" w:eastAsia="IRNazanin"/>
          <w:color w:val="111111"/>
          <w:sz w:val="28"/>
          <w:sz w:val="28"/>
          <w:szCs w:val="28"/>
          <w:rtl w:val="true"/>
          <w:lang w:bidi="fa-IR"/>
        </w:rPr>
        <w:t>تتعرض السورة لمعان متنوعة من حکم و أدب و صفة فشطر منها فی حکم الظهار و النجوی و أدب الجلوس فی المجالس و شطر منها یصف حال الذین یحادون الله و رسوله، و الذین یوادون أعداء الدین و یصف الذین یتحرزون من موادتهم من المؤمنین و یعدهم وعدا جمیلا فی الدنیا و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السورة مدنیة بشهادة سیاق آیاتها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سَمِعَ اللّٰهُ قَوْلَ الَّتِی تُجٰادِلُکَ فِی زَوْجِهٰا وَ تَشْتَکِی إِلَی اللّٰهِ وَ اللّٰهُ یَسْمَعُ تَحٰاوُرَکُمٰا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إلخ،قال فی 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الاشتکاء إظهار ما بالإنسان من مکروه،و الشکایة إظهار ما یصنعه به غیره من المکروه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التحاور التراجع و هی المحاورة یقال</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حاوره محاورة أی راجعه الکلام و تحاورا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الآیات الأربع أو الست نزلت فی الظهار و کان من أقسام الطلاق عند العرب الجاهلی کان الرجل یقول لامرأته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منی کظهر أمی فتنفصل عنه و تحرم علیه مؤبدة و قد ظاهر بعض الأنصار من امرأته ثم ندم علیه فجاءت امرأته إلی رسول الله ص تسائله فیه لعلها تجد طریقا إلی رجوعه إلیها و تجادله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ذلک و تشتکی إلی الله فنزلت الآیات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المراد بالسمع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سَمِعَ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استجابة الدعوة و قضاء الحاجة من باب الکنایة و هو شائع و الدلیل علیه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تُجٰادِلُکَ فِی زَوْجِهٰا وَ تَشْتَکِی إِلَی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فی أنها کانت تتوخی طریقا إلی أن لا تنفصل عن زوجها،و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یَسْمَعُ تَحٰاوُرَکُمٰا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فالسمع فیه بمعناه المعروف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استجاب الله للمرأة التی تجادلک فی زوجها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ظاهر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تشتکی غمها و ما حل بها من سوء الحال إلی الله و الله یسمع تراجعکما فی الکلام أن الله سمیع للأصوات بصیر بالمبصرات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یُظٰاهِرُونَ مِنْکُمْ مِنْ نِسٰائِهِمْ مٰا هُنَّ أُمَّهٰاتِهِمْ إِنْ أُمَّهٰاتُهُمْ إِلاَّ اللاّٰئِی وَلَدْنَهُمْ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إلخ،نفی لحکم الظهار المعروف عندهم و إلغاء لتأثیره بالطلاق و التحریم الأبدی بنفی أمومة الزوجة للزوج بالظهار فإن سنة الجاهلیة تلحق الزوجة بالأم بسبب الظهار فتحرم علی زوجها حرمة الأم علی ولدها حرمة مؤبدة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هُنَّ أُمَّهٰاتِهِمْ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بحسب اعتبار الشرع بأن یلحقن شرعا بهن بسبب الظهار فیحرمن علیهم أبدا ثم أکده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أُمَّهٰاتُهُمْ إِلاَّ اللاّٰئِی وَلَدْنَهُمْ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لیس أمهات أزواجهن إلا النساء اللاتی ولدنهم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أکد ذلک ثانیا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إِنَّهُمْ لَیَقُولُونَ مُنْکَراً مِنَ الْقَوْلِ وَ زُوراً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فیه من سیاق التأکید أی و إن هؤلاء الأزواج المظاهرین لیقولون بالظهار منکرا من القول ینکره الشرع حیث لم یعتبره و لم یسنه،و کذبا باعتبار أنه لا یوافق الشرع کما لا یطابق الخارج الواقع فی الکون فأفادت الآیة أن الظهار لا یفید طلاقا و هذا لا ینافی وجوب الکفارة علیه لو أراد المواقعة بعد الظهار فالزوجیة علی حالها و إن حرمت المواقعة قبل الکفارة</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اللّٰهَ لَعَفُوٌّ غَفُورٌ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یخلو من دلالة علی کونه ذنبا مغفورا لکن ذکر الکفارة فی الآیة التالیة مع تذییلها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تِلْکَ حُدُودُ اللّٰهِ وَ لِلْکٰافِرِینَ عَذٰابٌ أَلِیمٌ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ربما دل علی أن المغفرة مشروطة بالکفارة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یُظٰاهِرُونَ مِنْ نِسٰائِهِمْ ثُمَّ یَعُودُونَ لِمٰا قٰالُوا فَتَحْرِیرُ رَقَبَةٍ مِنْ قَبْلِ أَنْ یَتَمَاسّٰا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إلخ،الکلام فی معنی الشرط و لذلک دخلت الفاء فی الخبر لأنه فی معنی الجزاء و المحصل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الذین ظاهروا منهن ثم أرادوا العود لما قالوا فعلیهم تحریر رقبة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أَنْ یَتَمَاسّٰا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دلالة علی أن الحکم فی الآیة لمن ظاهر ثم أراد الرجوع إلی ما کان علیه قبل الظهار و هو قرینة علی أن المراد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یَعُودُونَ لِمٰا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إرادة العود إلی نقض ما أبرموه بالظهار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یظاهرون من نسائهم ثم یریدون أن یعودوا إلی ما تکلموا به من کلمة الظهار فینقضوها بالمواقعة فعلیهم تحریر رقبة من قبل أن یتماسا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بعودهم لما قالوا ندمهم علی الظهار،و فیه أن الندم علیه یصلح أن یکون محصل المعنی لا أن یکون معنی الکلمة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یَعُودُونَ لِمٰا قٰالُوا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بعودهم لما قالوا رجوعهم إلی ما تلفظوا به من کلمة الظهار بأن یتلفظوا بها ثانیا و فیه أن لازمه ترتب الکفارة دائما علی الظهار الثانی دون الأول و الآیة لا تفید ذلک و السنة إنما اعتبرت تحقق الظهار دون تعدده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ذیل الآیة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ذٰلِکُمْ تُوعَظُونَ بِهِ وَ اللّٰهُ بِمٰا تَعْمَلُونَ خَبِیرٌ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إیذانا بأن ما أمر به من الکفارة توصیة منه بها عن خبره بعملهم ذاک،فالکفارة هی التی ترتفع بها ما لحقهم من تبعة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لَمْ یَجِدْ فَصِیٰامُ شَهْرَیْنِ مُتَتٰابِعَیْنِ مِنْ قَبْلِ أَنْ یَتَمَاسّٰا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الآیة خصلة ثانیة من الکفارة مترتبة علی الخصلة الأولی لمن لا یتمکن منها و هی صیام شهرین متتابعین من قبل أن یتماسا،و قید ثانیا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أَنْ یَتَمَاسّٰا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لدفع توهم اختصاص القید بالخصلة الأولی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لَمْ یَسْتَطِعْ فَإِطْعٰامُ سِتِّینَ مِسْکِیناً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بیان للخصلة الثالثة فمن لم یطق صیام شهرین متتابعین فعلیه إطعام ستین مسکینا و تفصیل الکلام فی ذلک کله فی الفقه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لِتُؤْمِنُوا بِاللّٰهِ وَ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ما جعلناه من الحکم و افترضناه من الکفارة فأبقینا علقة الزوجیة و وضعنا الکفارة لمن أراد أن یرجع إلی المواقعة جزاء بما أتی بسنة من سنن الجاهلیة کل ذلک لتؤمنوا بالله و رسوله و ترفضوا أباطیل السنن</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تِلْکَ حُدُودُ اللّٰهِ وَ لِلْکٰافِرِینَ عَذٰابٌ أَلِیمٌ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 الشیء ما ینتهی إلیه و لا </w:t>
      </w:r>
    </w:p>
    <w:p>
      <w:pPr>
        <w:pStyle w:val="BookText"/>
        <w:rPr/>
      </w:pPr>
      <w:r>
        <w:rPr>
          <w:rFonts w:ascii="IRNazanin" w:hAnsi="IRNazanin" w:eastAsia="IRNazanin"/>
          <w:color w:val="111111"/>
          <w:sz w:val="28"/>
          <w:sz w:val="28"/>
          <w:szCs w:val="28"/>
          <w:rtl w:val="true"/>
          <w:lang w:bidi="fa-IR"/>
        </w:rPr>
        <w:t>یتعداه و أصله المنع،و المراد أن ما افترضناه من الخصال أو ما نضعها من الأحکام حدود الله فلا تتعدوها بالمخالفة و للکافرین بما حکمنا به فی الظهار أو بما شرعناه من الأحکام بالمخالفة و المحادة عذاب ألیم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الظاهر أن المراد بالکفر رد الحکم و الأخذ بالظهار بما أنه سنة مؤثرة مقبولة،و یؤیده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لِتُؤْمِنُوا بِاللّٰهِ وَ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تذعنوا بأن حکم الله حق و أن رسوله صادق أمین فی تبلیغه،و قد أکده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تِلْکَ حُدُودُ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إلخ،و یمکن أن یکون المراد بالکفر الکفر فی مقام العمل و هو العصیان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یُحَادُّونَ اللّٰهَ وَ رَسُولَهُ کُبِتُوا کَمٰا کُبِتَ الَّذِینَ مِنْ قَبْلِهِمْ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المحادة الممانعة و المخالفة،و الکبت الإذلال و الإخزاء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الآیة و التی تتلوها و إن أمکن أن تکونا استئنافا یبین أمر محادة الله و رسوله من حیث تبعتها و أثرها لکن ظاهر السیاق أن تکونا مسوقتین لتعلیل ذیل الآیة السابقة الذی معناه النهی عن محادة الله و رسوله،و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أمرناکم بالإیمان بالله و رسوله و نهیناکم عن تعدی حدود الله و الکفر بها لأن الذین یحادون الله و رسوله بالمخالفة أذلوا و أخزوا کما أذل و أخزی الذین من قبلهم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أکده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أَنْزَلْنٰا آیٰاتٍ بَیِّنٰاتٍ وَ لِلْکٰافِرِینَ عَذٰابٌ مُهِینٌ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لا ریب فی کونها منا و فی أن رسولنا صادق أمین فی تبلیغها،و للکافرین بها الرادین لها عذاب مهین مخز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یَبْعَثُهُمُ اللّٰهُ جَمِیعاً فَیُنَبِّئُهُمْ بِمٰا عَمِلُوا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ظرف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لِلْکٰافِرِینَ عَذٰابٌ أَلِیمٌ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لهم ألیم العذاب فی یوم یبعثهم الله و هو یوم الحساب و الجزاء فیخبرهم بحقیقة جمیع ما عملوا فی الدنیا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أَحْصٰاهُ اللّٰهُ وَ نَسُوهُ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الإحصاء الإحاطة بعدد الشیء من غیر أن یفوت منه شیء،قال الراغب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الإحصاء التحصیل بالعدد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أحصیت کذا،و ذلک من لفظ الحصی،و استعمال ذلک فیه من حیث إنهم کانوا یعتمدونه فی العد کاعتمادنا فیه علی الأصابع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عَلیٰ کُلِّ شَیْءٍ شَهِیدٌ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تعلیل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أَحْصٰاهُ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مر تفسیر شهادة الله علی کل شیء فی آخر سورة حم السجدة</w:t>
      </w:r>
      <w:r>
        <w:rPr>
          <w:rFonts w:eastAsia="Amiri" w:cs="Amiri" w:ascii="Amiri" w:hAnsi="Amiri"/>
          <w:color w:val="111111"/>
          <w:sz w:val="28"/>
          <w:szCs w:val="28"/>
          <w:rtl w:val="true"/>
          <w:lang w:bidi="ar-SA"/>
        </w:rPr>
        <w:t xml:space="preserve">. </w:t>
      </w:r>
      <w:bookmarkStart w:id="257" w:name="pg11957_169946"/>
    </w:p>
    <w:p>
      <w:pPr>
        <w:pStyle w:val="Heading4"/>
        <w:numPr>
          <w:ilvl w:val="3"/>
          <w:numId w:val="1"/>
        </w:numPr>
        <w:rPr/>
      </w:pPr>
      <w:bookmarkStart w:id="258" w:name="__RefHeading___Toc14873187_73709187"/>
      <w:bookmarkStart w:id="259" w:name="_Toc94"/>
      <w:bookmarkEnd w:id="257"/>
      <w:bookmarkEnd w:id="258"/>
      <w:r>
        <w:rPr>
          <w:rtl w:val="true"/>
        </w:rPr>
        <w:t>(</w:t>
      </w:r>
      <w:r>
        <w:rPr>
          <w:rtl w:val="true"/>
        </w:rPr>
        <w:t>بحث روائی</w:t>
      </w:r>
      <w:r>
        <w:rPr>
          <w:rtl w:val="true"/>
        </w:rPr>
        <w:t>)</w:t>
      </w:r>
      <w:bookmarkEnd w:id="259"/>
    </w:p>
    <w:p>
      <w:pPr>
        <w:pStyle w:val="BookText"/>
        <w:rPr/>
      </w:pPr>
      <w:r>
        <w:rPr>
          <w:rFonts w:ascii="IRNazanin" w:hAnsi="IRNazanin" w:eastAsia="IRNazanin"/>
          <w:color w:val="111111"/>
          <w:sz w:val="28"/>
          <w:sz w:val="28"/>
          <w:szCs w:val="28"/>
          <w:rtl w:val="true"/>
          <w:lang w:bidi="fa-IR"/>
        </w:rPr>
        <w:t>فی الدر المنثور،أخرج ابن ماجة و ابن أبی حاتم و الحاکم و صححه و ابن مردویه و البیهقی 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تبارک الذی وسع سمعه کل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لأسمع کلام خولة بنت ثعلبة و یخفی علی بعضه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تشتکی زوجها إلی رسول الله ص و هی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أکل شبابی و نثرت له بطنی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إذا کبر سنی و انقطع ولدی ظاهر 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إنی أشکو إلیک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برحت حتی نزل جبرئیل بهذه الآیات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سَمِعَ اللّٰهُ قَوْلَ الَّتِی تُجٰادِلُکَ فِی زَوْجِهٰا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أوس بن الصامت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الروایات من طرق أهل السنة فی هذا المعنی کثیرة جدا،و اختلفت فی اسم المرأة و اسم أبیها و اسم زوجها و اسم أبیه و الأعرف أن اسمها خولة بنت ثعلبة و اسم زوجها أوس بن الصامت الأنصاری و أورد القمی إجمال القصة فی روایة،و له روایة أخری ستوافیک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المجمع،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یُظٰاهِرُونَ مِنْ نِسٰائِهِمْ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یَعُودُونَ لِمٰا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ما ذهب إلیه أئمة الهدی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أن المراد بالعود إرادة الوطء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نقض القول الذی قاله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الوطء لا یجوز له إلا بعد الکفارة،و لا یبطل حکم قوله الأول إلا بعد الکفارة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تفسیر القمی،حدثنا علی بن الحسین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أبی عبد الله عن الحسن بن محبوب عن أبی ولاد عن حمران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امرأة من المسلمات أتت النبی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إن فلانا زوجی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نثرت له بطنی و أعنته علی دنیاه و آخرته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تر منی مکروها أشکوه إلیک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 تشکونیه؟قالت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علی حرام کظهر أمی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أخرجنی من منزلی فانظر فی أمری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لها رسول الله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أنزل الله تبارک و تعالی کتابا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أقضی فیه بینک و بین زوجک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أکره أن أکون من المتکلفین،فجعلت تبکی و تشتکی ما بها إلی الله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إلی رسول الله ص و انصرفت</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فسمع الله تبارک و تعالی مجادلتها لرسول الله 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زوجها و ما شکت إلیه، و أنزل الله فی ذلک قرآنا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الرَّحِیمِ،  قَدْ سَمِعَ اللّٰهُ قَوْلَ الَّتِی تُجٰادِلُکَ فِی </w:t>
      </w:r>
      <w:bookmarkStart w:id="260" w:name="pg11957_169947"/>
    </w:p>
    <w:p>
      <w:pPr>
        <w:pStyle w:val="BookText"/>
        <w:rPr/>
      </w:pPr>
      <w:bookmarkEnd w:id="260"/>
      <w:r>
        <w:rPr>
          <w:rFonts w:ascii="Amiri" w:hAnsi="Amiri" w:eastAsia="Amiri" w:cs="Amiri"/>
          <w:color w:val="111111"/>
          <w:sz w:val="28"/>
          <w:sz w:val="28"/>
          <w:szCs w:val="28"/>
          <w:rtl w:val="true"/>
          <w:lang w:bidi="ar-SA"/>
        </w:rPr>
        <w:t>زَوْجِهٰا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إلی قوله وَ إِنَّ اللّٰهَ لَعَفُوٌّ غَفُورٌ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فبعث رسول الله ص إلی المرأة فأتته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جیئی بزوجک،فأتته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قلت لامرأتک 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حرام علی کظهر أمی؟فقال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قلت لها ذلک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رسول الله 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أنزل الله تبارک و تعالی فیک و فی امرأتک قرآنا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سَمِعَ اللّٰهُ قَوْلَ الَّتِی تُجٰادِلُکَ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لَعَفُوٌّ غَفُورٌ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فضم إلیک امرأتک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فإنک قد قلت منکرا من القول و زورا،و قد عفا الله عنک و غفر لک و لا تعد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فانصرف الرجل و هو نادم علی ما قال لامرأته،و کره الله عز و جل ذلک للمؤمنین بعد و 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یُظٰاهِرُونَ مِنْ نِسٰائِهِمْ ثُمَّ یَعُودُونَ لِمٰا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لما قال الرجل لامرأته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علی کظهر أمی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قالها بعد ما عفا الله و غفر للرجل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فَتَحْرِیرُ رَقَبَةٍ مِنْ قَبْلِ أَنْ یَتَمَاسّٰا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مجامعتها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ذٰلِکُمْ تُوعَظُونَ بِهِ وَ اللّٰهُ بِمٰا تَعْمَلُونَ خَبِیرٌ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لَمْ یَجِدْ فَصِیٰامُ شَهْرَیْنِ مُتَتٰابِعَیْنِ مِنْ قَبْلِ أَنْ یَتَمَاسّٰا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لَمْ یَسْتَطِعْ فَإِطْعٰامُ سِتِّینَ مِسْکِیناً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 الله عقوبة من ظاهر بعد النهی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لِتُؤْمِنُوا بِاللّٰهِ وَ رَسُولِهِ وَ تِلْکَ حُدُودُ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حد الظهار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 بما لها من السیاق و خاصة ما فی آخرها من ذکر العفو و المغفرة أقرب انطباقا علی ما سیق من القصة فی هذه الروایة،و لا بأس بها من حیث السند أیضا غیر أنها لا تلائم ظاهر ما فی الآیة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یُظٰاهِرُونَ مِنْ نِسٰائِهِمْ ثُمَّ یَعُودُونَ لِمٰا قٰالُوا </w:t>
      </w:r>
      <w:r>
        <w:rPr>
          <w:rFonts w:eastAsia="Amiri" w:cs="Amiri" w:ascii="Amiri" w:hAnsi="Amiri"/>
          <w:color w:val="111111"/>
          <w:sz w:val="28"/>
          <w:szCs w:val="28"/>
          <w:rtl w:val="true"/>
          <w:lang w:bidi="ar-SA"/>
        </w:rPr>
        <w:t>».</w:t>
      </w:r>
    </w:p>
    <w:p>
      <w:pPr>
        <w:pStyle w:val="Heading3"/>
        <w:numPr>
          <w:ilvl w:val="2"/>
          <w:numId w:val="1"/>
        </w:numPr>
        <w:rPr/>
      </w:pPr>
      <w:bookmarkStart w:id="261" w:name="__RefHeading___Toc14873189_73709187"/>
      <w:bookmarkStart w:id="262" w:name="_Toc95"/>
      <w:bookmarkEnd w:id="261"/>
      <w:r>
        <w:rPr>
          <w:rtl w:val="true"/>
        </w:rPr>
        <w:t>[</w:t>
      </w:r>
      <w:r>
        <w:rPr>
          <w:rtl w:val="true"/>
        </w:rPr>
        <w:t xml:space="preserve">سورة المجادلة </w:t>
      </w:r>
      <w:r>
        <w:rPr>
          <w:rtl w:val="true"/>
        </w:rPr>
        <w:t>(</w:t>
      </w:r>
      <w:r>
        <w:rPr/>
        <w:t>58</w:t>
      </w:r>
      <w:r>
        <w:rPr>
          <w:rtl w:val="true"/>
        </w:rPr>
        <w:t xml:space="preserve">): </w:t>
      </w:r>
      <w:r>
        <w:rPr>
          <w:rtl w:val="true"/>
        </w:rPr>
        <w:t xml:space="preserve">الآیات </w:t>
      </w:r>
      <w:r>
        <w:rPr/>
        <w:t>7</w:t>
      </w:r>
      <w:r>
        <w:rPr>
          <w:rtl w:val="true"/>
        </w:rPr>
        <w:t xml:space="preserve"> </w:t>
      </w:r>
      <w:r>
        <w:rPr>
          <w:rtl w:val="true"/>
        </w:rPr>
        <w:t xml:space="preserve">الی </w:t>
      </w:r>
      <w:r>
        <w:rPr/>
        <w:t>13</w:t>
      </w:r>
      <w:r>
        <w:rPr>
          <w:rtl w:val="true"/>
        </w:rPr>
        <w:t>]</w:t>
      </w:r>
      <w:bookmarkEnd w:id="262"/>
    </w:p>
    <w:p>
      <w:pPr>
        <w:pStyle w:val="Heading4"/>
        <w:numPr>
          <w:ilvl w:val="3"/>
          <w:numId w:val="1"/>
        </w:numPr>
        <w:rPr/>
      </w:pPr>
      <w:bookmarkStart w:id="263" w:name="__RefHeading___Toc14873191_73709187"/>
      <w:bookmarkStart w:id="264" w:name="_Toc96"/>
      <w:bookmarkEnd w:id="263"/>
      <w:r>
        <w:rPr>
          <w:rtl w:val="true"/>
        </w:rPr>
        <w:t>اشارة</w:t>
      </w:r>
      <w:bookmarkEnd w:id="264"/>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لَمْ تَرَ أَنَّ اَللّٰهَ یَعْلَمُ مٰا فِی اَلسَّمٰاوٰاتِ وَ مٰا فِی اَلْأَرْضِ مٰا یَکُونُ مِنْ نَجْویٰ ثَلاٰثَةٍ إِلاّٰ هُوَ رٰابِعُهُمْ وَ لاٰ خَمْسَةٍ إِلاّٰ هُوَ سٰادِسُهُمْ وَ لاٰ أَدْنیٰ مِنْ ذٰلِکَ وَ لاٰ أَکْثَرَ إِلاّٰ هُوَ مَعَهُمْ أَیْنَ مٰا کٰانُوا ثُمَّ یُنَبِّئُهُمْ بِمٰا عَمِلُوا یَوْمَ اَلْقِیٰامَةِ إِنَّ اَللّٰهَ بِکُلِّ شَیْءٍ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إِلَی اَلَّذِینَ نُهُوا عَنِ اَلنَّجْویٰ ثُمَّ یَعُودُونَ لِمٰا نُهُوا عَنْهُ وَ یَتَنٰاجَوْنَ بِالْإِثْمِ وَ اَلْعُدْوٰانِ وَ مَعْصِیَةِ اَلرَّسُولِ وَ إِذٰا جٰاؤُکَ حَیَّوْکَ بِمٰا لَمْ یُحَیِّکَ بِهِ اَللّٰهُ وَ یَقُولُونَ فِی أَنْفُسِهِمْ لَوْ لاٰ یُعَذِّبُنَا اَللّٰهُ بِمٰا نَقُولُ حَسْبُهُمْ جَهَنَّمُ یَصْلَوْنَهٰا فَبِئْسَ اَلْمَصِیرُ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إِذٰا تَنٰاجَیْتُمْ فَلاٰ تَتَنٰاجَوْا بِالْإِثْمِ وَ اَلْعُدْوٰانِ وَ مَعْصِیَةِ اَلرَّسُولِ وَ تَنٰاجَوْا بِالْبِرِّ وَ اَلتَّقْویٰ وَ اِتَّقُوا اَللّٰهَ اَلَّذِی إِلَیْهِ تُحْشَرُونَ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اَلنَّجْویٰ مِنَ اَلشَّیْطٰانِ لِیَحْزُنَ اَلَّذِینَ آمَنُوا وَ لَیْسَ بِضٰارِّهِمْ شَیْئاً إِلاّٰ بِإِذْنِ اَللّٰهِ وَ عَلَی اَللّٰهِ فَلْیَتَوَکَّلِ اَلْمُؤْمِنُونَ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إِذٰا قِیلَ لَکُمْ تَفَسَّحُوا فِی اَلْمَجٰالِسِ فَافْسَحُوا یَفْسَحِ اَللّٰهُ لَکُمْ وَ إِذٰا قِیلَ اُنْشُزُوا فَانْشُزُوا یَرْفَعِ اَللّٰهُ اَلَّذِینَ آمَنُوا مِنْکُمْ وَ اَلَّذِینَ أُوتُوا اَلْعِلْمَ دَرَجٰاتٍ وَ اَللّٰهُ بِمٰا تَعْمَلُونَ خَبِیرٌ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إِذٰا نٰاجَیْتُمُ اَلرَّسُولَ فَقَدِّمُوا بَیْنَ یَدَیْ نَجْوٰاکُمْ صَدَقَةً ذٰلِکَ خَیْرٌ لَکُمْ وَ أَطْهَرُ فَإِنْ لَمْ تَجِدُوا فَإِنَّ اَللّٰهَ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أَشْفَقْتُمْ أَنْ تُقَدِّمُوا بَیْنَ یَدَیْ نَجْوٰاکُمْ صَدَقٰاتٍ فَإِذْ لَمْ تَفْعَلُوا وَ تٰابَ اَللّٰهُ عَلَیْکُمْ فَأَقِیمُوا اَلصَّلاٰةَ وَ آتُوا اَلزَّکٰاةَ وَ أَطِیعُوا اَللّٰهَ وَ رَسُولَهُ وَ اَللّٰهُ خَبِیرٌ بِمٰا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5" w:name="pg11957_169949"/>
      <w:bookmarkStart w:id="266" w:name="pg11957_169949"/>
      <w:bookmarkEnd w:id="266"/>
    </w:p>
    <w:p>
      <w:pPr>
        <w:pStyle w:val="Heading4"/>
        <w:numPr>
          <w:ilvl w:val="3"/>
          <w:numId w:val="1"/>
        </w:numPr>
        <w:rPr/>
      </w:pPr>
      <w:bookmarkStart w:id="267" w:name="pg11957_169949"/>
      <w:bookmarkStart w:id="268" w:name="__RefHeading___Toc14873193_73709187"/>
      <w:bookmarkStart w:id="269" w:name="_Toc97"/>
      <w:bookmarkEnd w:id="267"/>
      <w:bookmarkEnd w:id="268"/>
      <w:r>
        <w:rPr>
          <w:rtl w:val="true"/>
        </w:rPr>
        <w:t>(</w:t>
      </w:r>
      <w:r>
        <w:rPr>
          <w:rtl w:val="true"/>
        </w:rPr>
        <w:t>بیان</w:t>
      </w:r>
      <w:r>
        <w:rPr>
          <w:rtl w:val="true"/>
        </w:rPr>
        <w:t>)</w:t>
      </w:r>
      <w:bookmarkEnd w:id="269"/>
    </w:p>
    <w:p>
      <w:pPr>
        <w:pStyle w:val="BookText"/>
        <w:rPr/>
      </w:pPr>
      <w:r>
        <w:rPr>
          <w:rFonts w:ascii="IRNazanin" w:hAnsi="IRNazanin" w:eastAsia="IRNazanin"/>
          <w:color w:val="111111"/>
          <w:sz w:val="28"/>
          <w:sz w:val="28"/>
          <w:szCs w:val="28"/>
          <w:rtl w:val="true"/>
          <w:lang w:bidi="fa-IR"/>
        </w:rPr>
        <w:t>آیات فی النجوی و بعض آداب المجالسة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أَنَّ اللّٰهَ یَعْلَمُ مٰا فِی السَّمٰاوٰاتِ وَ مٰا فِی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الاستفهام إنکاری، و المراد بالرؤیة العلم الیقینی علی سبیل الاستعارة،و الجملة تقدمه یعلل بها ما یتلوها من کونه تعالی مع أهل النجوی مشارکا لهم فی نجواهم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یَکُونُ مِنْ نَجْویٰ ثَلاٰثَةٍ إِلاّٰ هُوَ رٰابِعُهُمْ وَ لاٰ خَمْسَةٍ إِلاّٰ هُوَ سٰادِسُهُمْ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آخر الآیة النجوی مصدر بمعنی التناجی و هو المسارة،و ضمائر الإفراد لله سبحانه، و المراد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رٰابِعُهُمْ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سٰادِسُهُمْ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جاعل الثلاثة أربعة و جاعل الخمسة ستة بمشارکته لهم فی العلم بما یتناجون فیه و معیته لهم فی الاطلاع علی ما یسارون فیه کما یشهد به ما احتف بالکلام من قوله فی أول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أَنَّ اللّٰهَ یَعْلَمُ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إلخ،و فی آخرها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بِکُلِّ شَیْءٍ عَلِیمٌ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أَدْنیٰ مِنْ ذٰلِکَ وَ لاٰ أَکْثَرَ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و لا أقل مما ذکر من العدد و لا أکثر مما ذکر،و بهاتین الکلمتین یشمل الکلام عدد أهل النجوی أیا ما کان أما الأدنی من ذلک فالأدنی من الثلاثة الاثنان و الأدنی من الخمسة الأربعة،و أما الأکثر فالأکثر من خمسة الستة فما فوقها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لطف سیاق الآیة ترتب ما أشیر إلیه من مراتب العدد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الثلاثة و الأربعة و الخمسة و الستة من غیر تکرار فلم یقل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نجوی ثلاثة إلا هو رابعهم و لا أربعة إلا هو خامسهم و هکذا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هُوَ مَعَهُمْ أَیْنَ مٰا کٰانُوا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به المعیة من حیث العلم بما یتناجون به و المشارکة لهم فیه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بذلک یظهر أن المراد بکونه تعالی رابع الثلاثة المتناجین و سادس الخمسة المتناجین معیته لهم فی العلم و مشارکته لهم فی الاطلاع علی ما یسارون لا مماثلته لهم فی تتمیم العدد فإن کلا منهم شخص واحد جسمانی یکون بانضمامه إلی مثله عدد الاثنین و إلی مثلیه الثلاثة و الله سبحانه منزه عن الجسمیة بریء من المادیة</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ذلک أن مقتضی السیاق أن المستثنی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یَکُونُ مِنْ نَجْویٰ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إلخ،معنی </w:t>
      </w:r>
    </w:p>
    <w:p>
      <w:pPr>
        <w:pStyle w:val="BookText"/>
        <w:rPr/>
      </w:pPr>
      <w:r>
        <w:rPr>
          <w:rFonts w:ascii="Amiri" w:hAnsi="Amiri" w:eastAsia="Amiri" w:cs="Amiri"/>
          <w:color w:val="111111"/>
          <w:sz w:val="28"/>
          <w:sz w:val="28"/>
          <w:szCs w:val="28"/>
          <w:rtl w:val="true"/>
          <w:lang w:bidi="ar-SA"/>
        </w:rPr>
        <w:t>واحد و هو أن الله لا یخفی علیه نجوی 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هُوَ رٰابِعُهُمْ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هُوَ سٰادِسُهُمْ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معنی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هُوَ مَعَهُمْ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المعیة العلمیة أی أنه یشارکهم فی العلم و یقارنهم فیه أو المعیة الوجودیة بمعنی أنه کلما فرض قوم یتناجون فالله سبحانه هناک سمیع علیم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أَیْنَ مٰا کٰانُوا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تعمیم من حیث المکان إذ لما کانت معیته تعالی لهم من حیث العلم لا بالاقتران الجسمانی لم یتفاوت الحال و لم یختلف باختلاف الأمکنة بالقرب و البعد فالله سبحانه لا یخلو منه مکان و لیس فی 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بما تقدم یظهر أیضا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تفیده الآیة من معیته تعالی لأصحاب النجوی و کونه رابع الثلاثة منهم و سادس الخمسة منهم لا ینافی ما تقدم تفصیلا فی ذیل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کَفَرَ الَّذِینَ قٰالُوا إِنَّ اللّٰهَ ثٰالِثُ ثَلاٰثَةٍ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المائدة</w:t>
      </w:r>
      <w:r>
        <w:rPr>
          <w:rFonts w:eastAsia="IRNazanin" w:cs="IRNazanin"/>
          <w:color w:val="111111"/>
          <w:sz w:val="28"/>
          <w:szCs w:val="28"/>
          <w:rtl w:val="true"/>
          <w:lang w:bidi="fa-IR"/>
        </w:rPr>
        <w:t>:</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،من أن وحدته تعالی لیست وحدة عددیة بل وحدة أحدیة یستحیل معها فرض غیر معه یکون ثانیا له فالمراد بکونه معهم و رابعا للثلاثة منهم و سادسا للخمسة منهم أنه عالم بما یتناجون به و ظاهر مکشوف له ما یخفونه من غیرهم لا أن له وجودا محدودا یقبل العد یمکن أن یفرض له ثان و ثالث و هکذا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یُنَبِّئُهُمْ بِمٰا عَمِلُوا یَوْمَ الْقِیٰامَةِ أی یخبرهم بحقیقة ما عملوا من عمل و منه نجواهم و مسارتهم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بِکُلِّ شَیْءٍ عَلِیمٌ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تعلیل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یُنَبِّئُهُمْ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إلخ،و تأکید لما تقدم من علمه بما فی السماوات و ما فی الأرض،و کونه مع أصحاب النجوی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الآیة تصلح أن تکون توطئة و تمهیدا لمضمون الآیات التالیة و لا یخلو ذیلها من لحن شدید یرتبط بما فی الآیات التالیة من الذم و التهدید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إِلَی الَّذِینَ نُهُوا عَنِ النَّجْویٰ ثُمَّ یَعُودُونَ لِمٰا نُهُوا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الآیة سیاق الآیات یدل علی أن قوما من المنافقین و الذین فی قلوبهم مرض من المؤمنین کانوا قد أشاعوا بینهم النجوی محادة للنبی ص و المؤمنین یتناجون بینهم بالإثم و العدوان و معصیة الرسول و لیؤذوا بذلک المؤمنین و یحزنون و کانوا یصرون علی ذلک من غیر أن ینتهوا بنهی فنزلت الآیات</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إِلَی الَّذِینَ نُهُوا عَنِ النَّجْویٰ ثُمَّ یَعُودُونَ لِمٰا نُهُوا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ذم و توبیخ غیابی لهم،و قد خاطب النبی ص و لم یخاطبهم أنفسهم مبالغة فی تحقیر أمرهم و إبعادا لهم </w:t>
      </w:r>
    </w:p>
    <w:p>
      <w:pPr>
        <w:pStyle w:val="BookText"/>
        <w:rPr/>
      </w:pPr>
      <w:r>
        <w:rPr>
          <w:rFonts w:ascii="Amiri" w:hAnsi="Amiri" w:eastAsia="Amiri" w:cs="Amiri"/>
          <w:color w:val="111111"/>
          <w:sz w:val="28"/>
          <w:sz w:val="28"/>
          <w:szCs w:val="28"/>
          <w:rtl w:val="true"/>
          <w:lang w:bidi="ar-SA"/>
        </w:rPr>
        <w:t>عن شرف المخاطبة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لم تنظر إلی الذین نهوا عن التناجی بینهم بما یغم المؤمنین و یحزنهم ثم یعودون إلی التناجی الذی نهوا عنه عود بعد عودة،و فی التعبیر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یَعُودُونَ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دلالة علی الاستمرار،و فی العدول عن ضمیر النجوی إلی الموصول و الصلة حیث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یَعُودُونَ لِمٰا نُهُوا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یقل یعودون إلیها دلالة علی سبب الذم و التوبیخ و مساءة العود لأنها أمر منهی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یَتَنٰاجَوْنَ بِالْإِثْمِ وَ الْعُدْوٰانِ وَ مَعْصِیَةِ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المقابلة بین الأمور الثلاثة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الإثم و العدوان و معصیة الرسول تفید أن المراد بالإثم هو العمل الذی له أثر سیئ لا یتعدی نفس عامله کشرب الخمر و المیسر و ترک الصلاة مما یتعلق من المعاصی بحقوق الله، و العدوان هو العمل الذی  فیه تجاوز إلی الغیر مما یتضرر به الناس و یتأذون مما یتعلق من المعاصی بحقوق الناس،و القسمان أعنی الإثم و العدوان جمیعا من معصیة الله،و معصیة الرسول مخالفته فی الأمور التی هی جائزة فی نفسها لا أمر و لا نهی من الله فیها لکن الرسول أمر بها أو نهی عنها لمصلحة الأمة بما له ولایة أمورهم و النبی أولی بالمؤمنین من أنفسهم کما نهاهم عن النجوی و إن لم یشتمل علی معصیة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کان ما تقدم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نُهُوا عَنِ النَّجْویٰ ثُمَّ یَعُودُونَ لِمٰا نُهُوا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ذما و توبیخا لهم علی نفس نجواهم بما أنها منهی عنها مع الغض عن کونها بمعصیة أو غیرها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الفصل أعنی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یَتَنٰاجَوْنَ بِالْإِثْمِ وَ الْعُدْوٰانِ وَ مَعْصِیَةِ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ذم و توبیخ لهم بما یشتمل علیه تناجیهم من المعصیة بأنواعها و هؤلاء القوم هم المنافقون و مرضی القلوب کانوا یکثرون من النجوی بینهم لیغتم بها المؤمنون و یحزنوا و یتأذوا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المنافقون و الیهود کان یناجی بعضهم بعضا لیحزنوا المؤمنین و یلقوا بینهم الوحشة و الفزع و یوهنوا عزمهم لکن فی شمول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نُهُوا عَنِ النَّجْویٰ ثُمَّ یَعُودُونَ لِمٰا نُهُوا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للیهود خفاء</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جٰاؤُکَ حَیَّوْکَ بِمٰا لَمْ یُحَیِّکَ بِهِ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الله حیاة بالتسلیم و شرع له ذلک تحیة من عند الله مبارکة طیبة و هم کانوا یحیونه بغیره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 هم الیهود کانوا إذا أتوا النبی ص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السام علیک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السام هو 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یوهمون أنهم یقولون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علیک،و لا یخلو من شیء فإن الضمیر 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جٰاؤُکَ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حَیَّوْکَ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للموصول </w:t>
      </w:r>
    </w:p>
    <w:p>
      <w:pPr>
        <w:pStyle w:val="BookText"/>
        <w:rPr/>
      </w:pP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نُهُوا عَنِ النَّجْویٰ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عرفت أن فی شموله للیهود خفاء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یَقُولُونَ فِی أَنْفُسِهِمْ لَوْ لاٰ یُعَذِّبُنَا اللّٰهُ بِمٰا نَقُولُ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معطوف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حَیَّوْکَ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حال و ظاهره أن ذلک منهم من حدیث النفس مضمرین ذلک فی قلوبهم،و هو تحضیض بداعی الطعن و التهکم فیکون من المنافقین إنکارا لرسالة النبی ص علی طریق الکنایة و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 یحیونک بما لم یحیک به الله و هم یحدثون أنفسهم بدلالة قولهم ذلک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لا یعذبهم الله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أنک لست برسول من الله و لو کنت رسوله لعذبهم بقولهم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یَقُولُونَ فِی أَنْفُسِهِمْ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یقولون فیما بینهم بتحدیث بعض منهم لبعض و لا یخلو من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رد الله علیهم احتجاجهم 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یُعَذِّبُنَا اللّٰهُ بِمٰا نَقُولُ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حَسْبُهُمْ جَهَنَّمُ یَصْلَوْنَهٰا فَبِئْسَ الْمَصِیرُ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إنهم مخطئون فی نفیهم العذاب فهم معذبون بما أعد لهم من العذاب و هو جهنم التی یدخلونها و یقاسون حرها و کفی بها عذابا 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کان المنافقین و من یلحق بهم لما لم ینتهوا بهذه المناهی و التشدیدات نزل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لَمْ یَنْتَهِ الْمُنٰافِقُونَ وَ الَّذِینَ فِی قُلُوبِهِمْ مَرَضٌ وَ الْمُرْجِفُونَ فِی الْمَدِینَةِ لَنُغْرِیَنَّکَ بِهِمْ ثُمَّ لاٰ یُجٰاوِرُونَکَ فِیهٰا إِلاّٰ قَلِیلاً،  مَلْعُونِینَ أَیْنَمٰا ثُقِفُوا أُخِذُوا وَ قُتِّلُوا تَقْتِیلاً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الآیات الأحزاب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إِذٰا تَنٰاجَیْتُمْ فَلاٰ تَتَنٰاجَوْا بِالْإِثْمِ وَ الْعُدْوٰانِ وَ مَعْصِیَةِ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إلخ،لا یخلو سیاق الآیات من دلالة علی أن الآیة نزلت فی رفع الخطر و قد خوطب فیها المؤمنون فأجیز لهم النجوی و اشترط علیهم أن لا یکون تناجیا بالإثم و العدوان و معصیة الرسول و أن یکون تناجیا بالبر و التقوی و البر و هو التوسع فی فعل الخیر یقابل العدوان،و التقوی مقابل الإثم ثم أکد الکلام بالأمر بمطلق التقوی بإنذارهم بالحشر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اتَّقُوا اللّٰهَ الَّذِی إِلَیْهِ تُحْشَرُونَ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النَّجْویٰ مِنَ الشَّیْطٰانِ لِیَحْزُنَ الَّذِینَ آمَنُوا وَ لَیْسَ بِضٰارِّهِمْ شَیْئاً إِلاّٰ بِإِذْنِ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إلخ،المراد بالنجوی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ما یفیده السیاق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النجوی الدائرة فی تلک الأیام بین المنافقین و مرضی القلوب و هی من الشیطان فإنه الذی یزینها فی قلوبهم لیتوسل بها إلی حزنهم و یشوش قلوبهم لیوهمهم أنها فی نائبة حلت بهم و بلیة أصابتهم</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طیب الله سبحانه قلوب المؤمنین بتذکیرهم أن الأمر إلی الله سبحانه و أن الشیطان </w:t>
      </w:r>
    </w:p>
    <w:p>
      <w:pPr>
        <w:pStyle w:val="BookText"/>
        <w:rPr/>
      </w:pPr>
      <w:r>
        <w:rPr>
          <w:rFonts w:ascii="IRNazanin" w:hAnsi="IRNazanin" w:eastAsia="IRNazanin"/>
          <w:color w:val="111111"/>
          <w:sz w:val="28"/>
          <w:sz w:val="28"/>
          <w:szCs w:val="28"/>
          <w:rtl w:val="true"/>
          <w:lang w:bidi="fa-IR"/>
        </w:rPr>
        <w:t>أو التناجی لا یضرهم شیئا إلا بإذن الله فلیتوکلوا علیه و لا یخافوا ضره و قد نص سبحانه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یَتَوَکَّلْ عَلَی اللّٰهِ فَهُوَ حَسْبُهُ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الطلاق</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یکفی من توکل علیه،و استنهضهم علی التوکل بأنه من لوازم إیمان المؤمن فإن یکونوا مؤمنین فلیتوکلوا علیه فهو یکفیهم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هذا معنی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لَیْسَ بِضٰارِّهِمْ شَیْئاً إِلاّٰ بِإِذْنِ اللّٰهِ وَ عَلَی اللّٰهِ فَلْیَتَوَکَّلِ الْمُؤْمِنُونَ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إِذٰا قِیلَ لَکُمْ تَفَسَّحُوا فِی الْمَجٰالِسِ فَافْسَحُوا یَفْسَحِ اللّٰهُ لَکُمْ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التفسح الاتساع و کذا الفسح،و المجالس جمع مجلس اسم مکان،و الاتساع فی المجلس أن یتسع الجالس لیسع المکان غیره و فسح الله له أن یوسع له فی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الآیة تتضمن أدبا من آداب المعاشرة،و یستفاد من سیاقها أنهم کانوا یحضرون مجلس النبی ص  فیجلسون رکاما لا یدع لغیرهم من الواردین مکانا یجلس فیه فأدبوا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قِیلَ لَکُمْ تَفَسَّحُوا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إلخ،و الحکم عام و إن کان مورد النزول مجلس النبی 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إذا قیل لکم توسعوا فی المجالس لیسع المکان معکم غیرکم فتوسعوا وسع الله لکم فی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قِیلَ انْشُزُوا فَانْشُزُوا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یتضمن أدبا آخر،و النشوز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الارتفاع عن الشیء بالذهاب عنه،و النشوز عن المجلس أن یقوم الإنسان عن مجلسه لیجلس فیه غیره إعظاما له و تواضعا لفضله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قیل لکم قوموا لیجلس مکانکم من هو أفضل منکم فی علم أو تقوی فقوموا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یَرْفَعِ اللّٰهُ الَّذِینَ آمَنُوا مِنْکُمْ وَ الَّذِینَ أُوتُوا الْعِلْمَ دَرَجٰاتٍ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ریب فی أن لازم رفعه تعالی درجة عبد من عباده مزید قربه منه تعالی،و هذا قرینة عقلیة علی أن المراد بهؤلاء الذین أوتوا العلم العلماء من المؤمنین فتدل الآیة علی انقسام المؤمنین إلی طائفتین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مؤمن و مؤمن عالم،و المؤمن العالم أفضل و قد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یَسْتَوِی الَّذِینَ یَعْلَمُونَ وَ الَّذِینَ لاٰ یَعْلَمُونَ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یتبین بذلک أن ما ذکر من رفع الدرجات فی الآیة مخصوص بالذین أوتوا العلم و یبقی لسائر المؤمنین من الرفع الرفع درجة واحدة و یکون التقدیر یرفع الله الذین آمنوا منکم درجة و یرفع الذین أوتوا العلم منکم درجات</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الآیة من تعظیم أمر العلماء و رفع قدرهم ما لا یخفی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أکد الحکم بتذییل الآیة </w:t>
      </w:r>
    </w:p>
    <w:p>
      <w:pPr>
        <w:pStyle w:val="BookText"/>
        <w:rPr/>
      </w:pP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بِمٰا تَعْمَلُونَ خَبِیرٌ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إِذٰا نٰاجَیْتُمُ الرَّسُولَ فَقَدِّمُوا بَیْنَ یَدَیْ نَجْوٰاکُمْ صَدَقَةً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إلخ،أی إذا أردتم أن تناجوا الرسول فتصدقوا قبلها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خَیْرٌ لَکُمْ وَ أَطْهَرُ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تعلیل للتشریع نظیر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 تَصُومُوا خَیْرٌ لَکُمْ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،و لا شک أن المراد بکونها خیرا لهم و أطهر أنها خیر لنفوسهم و أطهر لقلوبهم و لعل الوجه فی ذلک أن الأغنیاء منهم کانوا یکثرون من مناجاة النبی ص یظهرون بذلک نوعا من التقرب إلیه و الاختصاص به و کان الفقراء منهم یحزنون بذلک و ینکسر قلوبهم فأمروا أن یتصدقوا بین یدی نجواهم علی فقرائهم بما فیها من ارتباط النفوس و إثارة الرحمة و الشفقة و المودة و صلة القلوب بزوال الغیظ و الحنق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التفات إلی خطاب النبی ص بین خطابین للمؤمنین و فیه تجلیل لطیف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إن حکم الصدقة مرتبط بنجواه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الالتفات إلیه فیما یرجع إلیه من الکلام مزید عنایة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تَجِدُوا فَإِنَّ اللّٰهَ غَفُورٌ 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فإن لم تجدوا شیئا تتصدقون به فلا یجب علیکم تقدیمها و قد رخص الله لکم فی نجواه و عفا عنکم إنه غفور رحیم فقوله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غَفُورٌ 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وضع السبب موضع المسبب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فیه دلالة علی رفع الوجوب عن المعدمین کما أنه قرینة علی إرادة الوجوب فی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إلخ،و وجوبه علی الموسرین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أَشْفَقْتُمْ أَنْ تُقَدِّمُوا بَیْنَ یَدَیْ نَجْوٰاکُمْ صَدَقٰاتٍ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إلخ،الآیة ناسخة لحکم الصدقة المذکور فی الآیة السابقة،و فیه عتاب شدید لصحابة النبی ص و المؤمنین حیث إنهم ترکوا مناجاته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خوفا من بذل المال بالصدقة فلم یناجه أحد منهم إلا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ناجاه عشر نجوات کلما ناجاه قدم بین یدی نجواه صدقة ثم نزلت الآیة و نسخت الحکم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الإشفاق الخشیة،و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تُقَدِّمُوا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إلخ،مفعوله 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خشیتم التصدق و بذل المال للنجوی،و احتمل أن یکون المفعول محذوفا و التقدیر أ خشیتم الفقر لأجل بذل المال</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 الصدقات لما أن الخوف لم یکن فی الحقیقة من تقدیم صدقة واحدة </w:t>
      </w:r>
      <w:bookmarkStart w:id="270" w:name="pg11957_169955"/>
    </w:p>
    <w:p>
      <w:pPr>
        <w:pStyle w:val="BookText"/>
        <w:rPr/>
      </w:pPr>
      <w:bookmarkEnd w:id="270"/>
      <w:r>
        <w:rPr>
          <w:rFonts w:ascii="IRNazanin" w:hAnsi="IRNazanin" w:eastAsia="IRNazanin"/>
          <w:color w:val="111111"/>
          <w:sz w:val="28"/>
          <w:sz w:val="28"/>
          <w:szCs w:val="28"/>
          <w:rtl w:val="true"/>
          <w:lang w:bidi="fa-IR"/>
        </w:rPr>
        <w:t>لأنه لیس مظنة الفقر بل من استمرار الأمر و تقدیم صدقات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 لَمْ تَفْعَلُوا وَ تٰابَ اللّٰهُ عَلَیْکُمْ فَأَقِیمُوا الصَّلاٰةَ وَ آتُوا الزَّکٰاةَ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إلخ،أی فإذ لم تفعلوا ما کلفتم به و رجع الله إلیکم العفو و المغفرة فأثبتوا علی امتثال سائر التکالیف من إقامة الصلاة و إیتاء الزکاة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تٰابَ اللّٰهُ عَلَیْکُمْ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دلالة علی کون ذلک منهم ذنبا و معصیة غیر أنه تعالی غفر لهم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کون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فَأَقِیمُوا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إلخ،متفرعا علی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 لَمْ تَفْعَلُوا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دلالة علی نسخ حکم الصدقة قبل النجوی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أَطِیعُوا اللّٰهَ وَ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تعمیم لحکم الطاعة لسائر التکالیف بإیجاب الطاعة المطلقة،و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خَبِیرٌ بِمٰا تَعْمَلُونَ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نوع تشدید یتأکد به حکم وجوب طاعة الله و رسوله</w:t>
      </w:r>
      <w:r>
        <w:rPr>
          <w:rFonts w:eastAsia="Amiri" w:cs="Amiri" w:ascii="Amiri" w:hAnsi="Amiri"/>
          <w:color w:val="111111"/>
          <w:sz w:val="28"/>
          <w:szCs w:val="28"/>
          <w:rtl w:val="true"/>
          <w:lang w:bidi="ar-SA"/>
        </w:rPr>
        <w:t>.</w:t>
      </w:r>
    </w:p>
    <w:p>
      <w:pPr>
        <w:pStyle w:val="Heading4"/>
        <w:numPr>
          <w:ilvl w:val="3"/>
          <w:numId w:val="1"/>
        </w:numPr>
        <w:rPr/>
      </w:pPr>
      <w:bookmarkStart w:id="271" w:name="__RefHeading___Toc14873195_73709187"/>
      <w:bookmarkStart w:id="272" w:name="_Toc98"/>
      <w:bookmarkEnd w:id="271"/>
      <w:r>
        <w:rPr>
          <w:rtl w:val="true"/>
        </w:rPr>
        <w:t>(</w:t>
      </w:r>
      <w:r>
        <w:rPr>
          <w:rtl w:val="true"/>
        </w:rPr>
        <w:t>بحث روائی</w:t>
      </w:r>
      <w:r>
        <w:rPr>
          <w:rtl w:val="true"/>
        </w:rPr>
        <w:t>)</w:t>
      </w:r>
      <w:bookmarkEnd w:id="272"/>
    </w:p>
    <w:p>
      <w:pPr>
        <w:pStyle w:val="BookText"/>
        <w:rPr/>
      </w:pPr>
      <w:r>
        <w:rPr>
          <w:rFonts w:ascii="IRNazanin" w:hAnsi="IRNazanin" w:eastAsia="IRNazanin"/>
          <w:color w:val="111111"/>
          <w:sz w:val="28"/>
          <w:sz w:val="28"/>
          <w:szCs w:val="28"/>
          <w:rtl w:val="true"/>
          <w:lang w:bidi="fa-IR"/>
        </w:rPr>
        <w:t>فی المجمع،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قرأ حمزة و رویس عن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ینتجون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الباقون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یَتَنٰاجَوْنَ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یشهد لقراءة حمزة</w:t>
      </w:r>
    </w:p>
    <w:p>
      <w:pPr>
        <w:pStyle w:val="BookText"/>
        <w:rPr/>
      </w:pPr>
      <w:r>
        <w:rPr>
          <w:rFonts w:ascii="IRNazanin" w:hAnsi="IRNazanin" w:eastAsia="IRNazanin"/>
          <w:color w:val="111111"/>
          <w:sz w:val="28"/>
          <w:sz w:val="28"/>
          <w:szCs w:val="28"/>
          <w:rtl w:val="true"/>
          <w:lang w:bidi="fa-IR"/>
        </w:rPr>
        <w:t>قول النبی ص فی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قال له بعض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تناجیه دوننا؟ ما أنا انتجیته بل الله انتجاه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الدر المنثور،أخرج أحمد و عبد بن حمید و البزار و ابن المنذر و الطبرانی و ابن مردویه و البیهقی فی شعب الإیمان بسند جید عن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الیهود کانوا یقولون لرسول الله 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سام علیک یریدون بذلک شتمه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یقولون فی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یُعَذِّبُنَا اللّٰهُ بِمٰا نَقُولُ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فنزلت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جٰاؤُکَ حَیَّوْکَ بِمٰا لَمْ یُحَیِّکَ بِهِ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فیه،أخرج عبد الرزاق و ابن أبی حاتم و ابن مردویه عن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هذه الآیة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المنافقون یقولون لرسول الله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 علیک فنزلت</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الروایة أقرب إلی التصدیق من سابقتها لما تقدم فی تفسیر الآیة،و فی روایة القمی فی تفسیره أنهم کانوا یحیونه بقولهم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أنعم صباحا و أنعم مساء،و هو تحیة أهل الجاهلیة</w:t>
      </w:r>
      <w:r>
        <w:rPr>
          <w:rFonts w:eastAsia="IRNazanin" w:cs="IRNazanin"/>
          <w:color w:val="111111"/>
          <w:sz w:val="28"/>
          <w:szCs w:val="28"/>
          <w:rtl w:val="true"/>
          <w:lang w:bidi="fa-IR"/>
        </w:rPr>
        <w:t xml:space="preserve">. </w:t>
      </w:r>
      <w:bookmarkStart w:id="273" w:name="pg11957_169956"/>
    </w:p>
    <w:p>
      <w:pPr>
        <w:pStyle w:val="BookText"/>
        <w:rPr/>
      </w:pPr>
      <w:bookmarkEnd w:id="273"/>
      <w:r>
        <w:rPr>
          <w:rFonts w:ascii="Amiri" w:hAnsi="Amiri" w:eastAsia="Amiri" w:cs="Amiri"/>
          <w:color w:val="111111"/>
          <w:sz w:val="28"/>
          <w:sz w:val="28"/>
          <w:szCs w:val="28"/>
          <w:rtl w:val="true"/>
          <w:lang w:bidi="ar-SA"/>
        </w:rPr>
        <w:t>و فی المجمع،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یَرْفَعِ اللّٰهُ الَّذِینَ آمَنُوا مِنْکُمْ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الَّذِینَ أُوتُوا الْعِلْمَ دَرَجٰاتٍ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ورد أیضا فی الحدیث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العالم علی الشهید درجة،و فضل الشهید علی العابد درجة،و فضل النبی علی العالم درجة،و فضل القرآن علی سائر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کفضل الله علی سائر خلقه،و فضل العالم علی سائر الناس کفضلی علی أدناهم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جابر بن عبد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ذیل الروایة لا یخلو من شیء فإن ظاهر رجوع الضمیر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أدناهم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الناس اعتبار مراتب فی الناس فمنهم الأعلی و منهم المتوسط،و إذا کان فضل العالم علی سائر الناس و فیهم الأعلی رتبة کفضل النبی علی أدنی الناس کان العالم أفضل من النبی و هو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یکون أدنی بمعنی الأقرب و المراد بأدناهم أقربهم من النبی و هو العالم کما یلوح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فضل النبی علی العالم درجة،فیکون المفاد أن فضل العالم علی سائر الناس کفضلی علی أقربهم منی و هو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الدر المنثور،أخرج سعید بن منصور و ابن راهویه و ابن أبی شیبة و عبد بن حمید و ابن المنذر و ابن أبی حاتم و ابن مردویه و الحاکم و صححه عن علی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کتاب الله لآیة ما عمل بها أحد قبلی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یعمل بها بعدی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آیة النجوی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إِذٰا نٰاجَیْتُمُ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فَقَدِّمُوا بَیْنَ یَدَیْ نَجْوٰاکُمْ صَدَقَةً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عندی دینار فبعته بعشرة دراهم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فکنت کلما ناجیت النبی 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قدمت بین یدی نجوای درهما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نسخت فلم یعمل بها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فنزلت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أَشْفَقْتُمْ أَنْ تُقَدِّمُوا بَیْنَ یَدَیْ نَجْوٰاکُمْ صَدَقٰاتٍ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تفسیر القمی،بإسناده عن أبی بصیر 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نٰاجَیْتُمُ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فَقَدِّمُوا بَیْنَ یَدَیْ نَجْوٰاکُمْ صَدَقَةً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 علی بن أبی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بین یدی نجواه صدقة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نسخها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أَشْفَقْتُمْ أَنْ تُقَدِّمُوا بَیْنَ یَدَیْ نَجْوٰاکُمْ صَدَقٰاتٍ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هذا المعنی روایات أخر من طرق الفریقین</w:t>
      </w:r>
      <w:r>
        <w:rPr>
          <w:rFonts w:eastAsia="IRNazanin" w:cs="IRNazanin"/>
          <w:color w:val="111111"/>
          <w:sz w:val="28"/>
          <w:szCs w:val="28"/>
          <w:rtl w:val="true"/>
          <w:lang w:bidi="fa-IR"/>
        </w:rPr>
        <w:t>.</w:t>
      </w:r>
    </w:p>
    <w:p>
      <w:pPr>
        <w:pStyle w:val="Heading3"/>
        <w:numPr>
          <w:ilvl w:val="2"/>
          <w:numId w:val="1"/>
        </w:numPr>
        <w:rPr/>
      </w:pPr>
      <w:bookmarkStart w:id="274" w:name="__RefHeading___Toc14873197_73709187"/>
      <w:bookmarkStart w:id="275" w:name="_Toc99"/>
      <w:bookmarkEnd w:id="274"/>
      <w:r>
        <w:rPr>
          <w:rtl w:val="true"/>
        </w:rPr>
        <w:t>[</w:t>
      </w:r>
      <w:r>
        <w:rPr>
          <w:rtl w:val="true"/>
        </w:rPr>
        <w:t xml:space="preserve">سورة المجادلة </w:t>
      </w:r>
      <w:r>
        <w:rPr>
          <w:rtl w:val="true"/>
        </w:rPr>
        <w:t>(</w:t>
      </w:r>
      <w:r>
        <w:rPr/>
        <w:t>58</w:t>
      </w:r>
      <w:r>
        <w:rPr>
          <w:rtl w:val="true"/>
        </w:rPr>
        <w:t xml:space="preserve">): </w:t>
      </w:r>
      <w:r>
        <w:rPr>
          <w:rtl w:val="true"/>
        </w:rPr>
        <w:t xml:space="preserve">الآیات </w:t>
      </w:r>
      <w:r>
        <w:rPr/>
        <w:t>14</w:t>
      </w:r>
      <w:r>
        <w:rPr>
          <w:rtl w:val="true"/>
        </w:rPr>
        <w:t xml:space="preserve"> </w:t>
      </w:r>
      <w:r>
        <w:rPr>
          <w:rtl w:val="true"/>
        </w:rPr>
        <w:t xml:space="preserve">الی </w:t>
      </w:r>
      <w:r>
        <w:rPr/>
        <w:t>22</w:t>
      </w:r>
      <w:r>
        <w:rPr>
          <w:rtl w:val="true"/>
        </w:rPr>
        <w:t>]</w:t>
      </w:r>
      <w:bookmarkEnd w:id="275"/>
    </w:p>
    <w:p>
      <w:pPr>
        <w:pStyle w:val="Heading4"/>
        <w:numPr>
          <w:ilvl w:val="3"/>
          <w:numId w:val="1"/>
        </w:numPr>
        <w:rPr/>
      </w:pPr>
      <w:bookmarkStart w:id="276" w:name="__RefHeading___Toc14873199_73709187"/>
      <w:bookmarkStart w:id="277" w:name="_Toc100"/>
      <w:bookmarkEnd w:id="276"/>
      <w:r>
        <w:rPr>
          <w:rtl w:val="true"/>
        </w:rPr>
        <w:t>اشارة</w:t>
      </w:r>
      <w:bookmarkEnd w:id="277"/>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لَمْ تَرَ إِلَی اَلَّذِینَ تَوَلَّوْا قَوْماً غَضِبَ اَللّٰهُ عَلَیْهِمْ مٰا هُمْ مِنْکُمْ وَ لاٰ مِنْهُمْ وَ یَحْلِفُونَ عَلَی اَلْکَذِبِ وَ هُمْ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أَعَدَّ اَللّٰهُ لَهُمْ عَذٰاباً شَدِیداً إِنَّهُمْ سٰاءَ مٰا کٰانُوا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اِتَّخَذُوا أَیْمٰانَهُمْ جُنَّةً فَصَدُّوا عَنْ سَبِیلِ اَللّٰهِ فَلَهُمْ عَذٰابٌ مُهِینٌ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تُغْنِیَ عَنْهُمْ أَمْوٰالُهُمْ وَ لاٰ أَوْلاٰدُهُمْ مِنَ اَللّٰهِ شَیْئاً أُولٰئِکَ أَصْحٰابُ اَلنّٰارِ هُمْ فِیهٰا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یَبْعَثُهُمُ اَللّٰهُ جَمِیعاً فَیَحْلِفُونَ لَهُ کَمٰا یَحْلِفُونَ لَکُمْ وَ یَحْسَبُونَ أَنَّهُمْ عَلیٰ شَیْءٍ أَلاٰ إِنَّهُمْ هُمُ اَلْکٰاذِبُونَ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اِسْتَحْوَذَ عَلَیْهِمُ اَلشَّیْطٰانُ فَأَنْسٰاهُمْ ذِکْرَ اَللّٰهِ أُولٰئِکَ حِزْبُ اَلشَّیْطٰانِ أَلاٰ إِنَّ حِزْبَ اَلشَّیْطٰانِ هُمُ اَلْخٰاسِرُونَ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یُحَادُّونَ اَللّٰهَ وَ رَسُولَهُ أُولٰئِکَ فِی اَلْأَذَلِّینَ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 اَللّٰهُ لَأَغْلِبَنَّ أَنَا وَ رُسُلِی إِنَّ اَللّٰهَ قَوِیٌّ عَزِیزٌ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تَجِدُ قَوْماً یُؤْمِنُونَ بِاللّٰهِ وَ اَلْیَوْمِ اَلْآخِرِ یُوٰادُّونَ مَنْ حَادَّ اَللّٰهَ وَ رَسُولَهُ وَ لَوْ کٰانُوا آبٰاءَهُمْ أَوْ أَبْنٰاءَهُمْ أَوْ إِخْوٰانَهُمْ أَوْ عَشِیرَتَهُمْ أُولٰئِکَ کَتَبَ فِی قُلُوبِهِمُ اَلْإِیمٰانَ وَ أَیَّدَهُمْ بِرُوحٍ مِنْهُ وَ یُدْخِلُهُمْ جَنّٰاتٍ تَجْرِی مِنْ تَحْتِهَا اَلْأَنْهٰارُ خٰالِدِینَ فِیهٰا رَضِیَ اَللّٰهُ عَنْهُمْ وَ رَضُوا عَنْهُ أُولٰئِکَ حِزْبُ اَللّٰهِ أَلاٰ إِنَّ حِزْبَ اَللّٰهِ هُمُ اَلْمُفْلِحُونَ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bookmarkStart w:id="278" w:name="pg11957_169957"/>
    </w:p>
    <w:p>
      <w:pPr>
        <w:pStyle w:val="Heading4"/>
        <w:numPr>
          <w:ilvl w:val="3"/>
          <w:numId w:val="1"/>
        </w:numPr>
        <w:rPr/>
      </w:pPr>
      <w:bookmarkStart w:id="279" w:name="__RefHeading___Toc14873201_73709187"/>
      <w:bookmarkStart w:id="280" w:name="_Toc101"/>
      <w:bookmarkEnd w:id="278"/>
      <w:bookmarkEnd w:id="279"/>
      <w:r>
        <w:rPr>
          <w:rtl w:val="true"/>
        </w:rPr>
        <w:t>(</w:t>
      </w:r>
      <w:r>
        <w:rPr>
          <w:rtl w:val="true"/>
        </w:rPr>
        <w:t>بیان</w:t>
      </w:r>
      <w:r>
        <w:rPr>
          <w:rtl w:val="true"/>
        </w:rPr>
        <w:t>)</w:t>
      </w:r>
      <w:bookmarkEnd w:id="280"/>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تذکر الآیات قوما من المنافقین یتولون الیهود و یوادونهم و هم یحادون الله و رسوله و تذمهم علی ذلک و تهددهم بالعذاب و الشقوة تهدیدا شدیدا،و تقطع بالآخرة أن الإیمان </w:t>
      </w:r>
    </w:p>
    <w:p>
      <w:pPr>
        <w:pStyle w:val="BookText"/>
        <w:rPr/>
      </w:pPr>
      <w:r>
        <w:rPr>
          <w:rFonts w:ascii="IRNazanin" w:hAnsi="IRNazanin" w:eastAsia="IRNazanin"/>
          <w:color w:val="111111"/>
          <w:sz w:val="28"/>
          <w:sz w:val="28"/>
          <w:szCs w:val="28"/>
          <w:rtl w:val="true"/>
          <w:lang w:bidi="fa-IR"/>
        </w:rPr>
        <w:t>بالله و الیوم الآخر یمنع عن موادة من یحاد الله و رسوله کائنا من کان،و تمدح المؤمنین المتبرئین من أعداء الله و تعدهم إیمانا مستقرا و روحا من الله و جنة و رضوانا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إِلَی الَّذِینَ تَوَلَّوْا قَوْماً غَضِبَ اللّٰهُ عَلَیْهِمْ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إلخ،القوم المغضوب علیهم هم الیهود،قال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لَعَنَهُ اللّٰهُ وَ غَضِبَ عَلَیْهِ وَ جَعَلَ مِنْهُمُ الْقِرَدَةَ وَ الْخَنٰازِیرَ وَ عَبَدَ الطّٰاغُوتَ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هُمْ مِنْکُمْ وَ لاٰ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للمنافقین و ضمیر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للیهود، و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هؤلاء المنافقین لتذبذبهم بین الکفر و الإیمان لیسوا منکم و لا من الیهود،قال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مُذَبْذَبِینَ بَیْنَ ذٰلِکَ لاٰ إِلیٰ هٰؤُلاٰءِ وَ لاٰ إِلیٰ هٰؤُلاٰءِ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صفتهم بحسب ظاهر حالهم و أما بحسب الحقیقة فهم ملحقون بمن تولوهم،قال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یَتَوَلَّهُمْ مِنْکُمْ فَإِنَّهُ مِنْهُمْ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،فلا منافاة بین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هُمْ مِنْکُمْ وَ لاٰ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مِنْهُمْ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احتمل بعضهم أن ضمیر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للقوم و هم الیهود و ضمیر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للموصول و هم المنافقون،و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تولوا الیهود الذین لیسوا منکم و أنتم مؤمنون و لا من هؤلاء المنافقین أنفسهم بل أجنبیون برآء من الطائفتین،و فیه نوع من الذم،و هو بعید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یَحْلِفُونَ عَلَی الْکَذِبِ وَ هُمْ یَعْلَمُونَ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یحلفون لکم علی الکذب أنهم منکم مؤمنون أمثالکم و هم یعلمون أنهم کاذبون فی حلفهم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أَعَدَّ اللّٰهُ لَهُمْ عَذٰاباً شَدِیداً إِنَّهُمْ سٰاءَ مٰا کٰانُوا یَعْمَلُونَ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الإعداد التهیئة،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إلخ،تعلیل للإعداد،و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کٰانُوا یَعْمَلُونَ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دلالة علی أنهم کانوا مستمرین فی عملهم مداومین علیه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هیأ الله لهم عذابا شدیدا لاستمرارهم علی عملهم السیئ</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اِتَّخَذُوا أَیْمٰانَهُمْ جُنَّةً فَصَدُّوا عَنْ سَبِیلِ اللّٰهِ فَلَهُمْ عَذٰابٌ مُهِینٌ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الأیمان جمع یمین و هو الحلف،و الجنة السترة التی یتقی بها الشر کالترس،و المهین اسم فاعل من الإهانة بمعنی الإذلال و الإخزاء</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اتخذوا أیمانهم سترة یدفعون بها عن نفوسهم التهمة و الظنة کلما ظهر منهم أمر یریب المؤمنین فصرفوا أنفسهم و غیرهم عن سبیل الله و هو الإسلام فلهم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لأجل ذلک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عذاب مذل مخز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تُغْنِیَ عَنْهُمْ أَمْوٰالُهُمْ وَ لاٰ أَوْلاٰدُهُمْ مِنَ اللّٰهِ شَیْئاً أُولٰئِکَ أَصْحٰابُ النّٰارِ هُمْ فِیهٰا خٰالِدُونَ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إن الذی دعاهم إلی ما هم علیه متاع الحیاة الدنیا الذی هو الأموال و الأولاد لکنهم فی حاجة إلی التخلص من عذاب خالد لا یقضیها لهم إلا الله سبحانه فهم فی فقر إلیه لا یغنیهم عنه أموالهم و لا أولادهم شیئا فلیؤمنوا به و لیعبدوه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یَبْعَثُهُمُ اللّٰهُ جَمِیعاً فَیَحْلِفُونَ لَهُ کَمٰا یَحْلِفُونَ لَکُمْ وَ یَحْسَبُونَ أَنَّهُمْ عَلیٰ شَیْءٍ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إلخ،ظرف لما تقدم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أَعَدَّ اللّٰهُ لَهُمْ عَذٰاباً شَدِیداً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أَصْحٰابُ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فَیَحْلِفُونَ لَهُ کَمٰا یَحْلِفُونَ لَکُمْ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یحلفون لله یوم البعث کما یحلفون لکم فی الدنیا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قدمنا فی 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لَمْ تَکُنْ فِتْنَتُهُمْ إِلاّٰ أَنْ قٰالُوا وَ اللّٰهِ رَبِّنٰا مٰا کُنّٰا مُشْرِکِینَ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حلفهم علی الکذب یوم القیامة مع ظهور حقائق الأمور یومئذ من ظهور ملکاتهم هناک لرسوخها فی نفوسهم فی الدنیا فقد اعتادوا فیها علی إظهار الباطل علی الحق بالأیمان الکاذبة و کما یعیشون یموتون و کما یموتون یبعثون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هذا القبیل سؤالهم الرد إلی الدنیا یومئذ،و الخروج من النار و خصامهم فی النار و غیر ذلک مما یقصه القرآن الکریم،و هم یشاهدون مشاهدة عیان أن لا سبیل إلی شیء من ذلک و الیوم یوم جزاء لا یوم عمل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یَحْسَبُونَ أَنَّهُمْ عَلیٰ شَیْءٍ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مستقرون علی شیء یصلح أن یستقر علیه و یتمکن فیه فیمکنهم الستر علی الحق و المنع عن ظهور کذبهم بمثل الإنکار و الحلف الکاذب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فیمکن أن یکون قیدا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یَحْلِفُونَ لَکُمْ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فیکون إشارة إلی وصفهم فی الدنیا و أنهم یحسبون أن حلفهم لکم ینفعهم و یرضیکم،و یکون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إِنَّهُمْ هُمُ الْکٰاذِبُونَ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قضاء منه تعالی فی حقهم بأنهم کاذبون فلا یصغی إلی ما یهذون به و لا یعتنی بما یحلفون به</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یمکن أن یکون قیدا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فَیَحْلِفُونَ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فیکون من قبیل ظهور الملکات یومئذ کما تقدم فی معنی حلفهم آنفا،و یکون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إِنَّهُمْ هُمُ الْکٰاذِبُونَ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حکما منه تعالی بکذبهم یوم القیامة أو مطلقا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اِسْتَحْوَذَ عَلَیْهِمُ الشَّیْطٰانُ فَأَنْسٰاهُمْ ذِکْرَ اللّٰهِ أُولٰئِکَ حِزْبُ الشَّیْطٰانِ أَلاٰ إِنَّ حِزْبَ الشَّیْطٰانِ هُمُ الْخٰاسِرُونَ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الاستحواذ الاستیلاء و الغلبة،و الباقی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یُحَادُّونَ اللّٰهَ وَ رَسُولَهُ أُولٰئِکَ فِی الْأَذَلِّینَ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تعلیل لکونهم هم الخاسرین أی إنما کانوا خاسرین لأنهم یحادون الله و رسوله بالمخالفة و المعاندة و المحادون لله و رسوله فی جملة الأذلین من خلق الله تعالی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کانوا فی الأذلین لأن ذلة أحد المتخاصمین علی مقدار عزة الآخر و إذ کانت العزة لله جمیعا فلا یبقی لمن حاده إلا الذلة محضا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 اللّٰهُ لَأَغْلِبَنَّ أَنَا وَ رُسُلِی إِنَّ اللّٰهَ قَوِیٌّ عَزِیزٌ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الکتابة هی القضاء منه تعالی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ظاهر إطلاق الغلبة شمولها للغلبة من حیث الحجة و من حیث التأیید الغیبی و من حیث طبیعة الإیمان بالله و رسوله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من حیث الحجة فإن الإنسان مفطور علی صلاحیة إدراک الحق و الخضوع له فلو بین له الحق من السبیل التی یألفها لم یلبث دون أن یعقله و إذا عقله اعترفت له فطرته و خضعت له طویته و إن لم یخضع له عملا اتباعا لهوی أو أی مانع یمنعه عن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الغلبة من حیث التأیید الغیبی و القضاء للحق علی الباطل فیکفی فیها أنواع العذاب التی أنزلها الله تعالی علی مکذبی الأمم الماضین کقوم نوح و هود و صالح و لوط و شعیب و علی آل فرعون و غیرهم ممن یشیر تعالی إلیهم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أَرْسَلْنٰا رُسُلَنٰا تَتْرٰا کُلَّ مٰا جٰاءَ أُمَّةً رَسُولُهٰا کَذَّبُوهُ فَأَتْبَعْنٰا بَعْضَهُمْ بَعْضاً وَ جَعَلْنٰاهُمْ أَحٰادِیثَ فَبُعْداً لِقَوْمٍ لاٰ یُؤْمِنُونَ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،و علی ذلک جرت السنة الإلهیة و قد أجمل ذکرها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لِکُلِّ أُمَّةٍ رَسُولٌ فَإِذٰا جٰاءَ رَسُولُهُمْ قُضِیَ بَیْنَهُمْ بِالْقِسْطِ وَ هُمْ لاٰ یُظْلَمُونَ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الغلبة من حیث طبیعة الإیمان بالله و رسوله فإن إیمان المؤمن یدعوه إلی الدفاع و الذب عن الحق و المقاومة تجاه الباطل مطلقا و هو یری أنه إن قتل فاز و إن قتل فاز فثباته علی الدفاع غیر مقید بقید و لا محدود بحد و هذا بخلاف من یدافع لا عن الحق بما هو حق بل عن شیء من المقاصد الدنیویة فإنه إنما یدافع لأجل نفسه فلو شاهد نفسه مشرفة علی هلکة أو راکبة مخاطرة تولی منهزما فهو إنما یدافع علی شرط و إلی حد و هو سلامة النفس و عدم الإشراف علی الهلکة و من الضروری أن العزیمة المطلقة تغلب العزیمة المقیدة </w:t>
      </w:r>
    </w:p>
    <w:p>
      <w:pPr>
        <w:pStyle w:val="BookText"/>
        <w:rPr/>
      </w:pPr>
      <w:r>
        <w:rPr>
          <w:rFonts w:ascii="IRNazanin" w:hAnsi="IRNazanin" w:eastAsia="IRNazanin"/>
          <w:color w:val="111111"/>
          <w:sz w:val="28"/>
          <w:sz w:val="28"/>
          <w:szCs w:val="28"/>
          <w:rtl w:val="true"/>
          <w:lang w:bidi="fa-IR"/>
        </w:rPr>
        <w:t>بقید المحدودة بحد و من الشاهد علیه غزوات رسول الله ص بما أدت إلیه من الفتح و الظفر فی عین أنها کانت سجالا لکن لم تنته إلا إلی تقدم المسلمین و غلبتهم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لم تقف الفتوحات الإسلامیة و لا تفرقت جموع المسلمین أیادی سبإ إلا بفساد نیاتهم و تبدیل سیرة التقوی و الإخلاص لله و بسط الدین الحق من بسط السلطة و توسعة المملکة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بِأَنَّ اللّٰهَ لَمْ یَکُ مُغَیِّراً نِعْمَةً أَنْعَمَهٰا عَلیٰ قَوْمٍ حَتّٰی یُغَیِّرُوا مٰا بِأَنْفُسِهِمْ </w:t>
      </w:r>
      <w:r>
        <w:rPr>
          <w:rFonts w:eastAsia="Amiri" w:cs="Amiri" w:ascii="Amiri" w:hAnsi="Amiri"/>
          <w:color w:val="111111"/>
          <w:sz w:val="28"/>
          <w:szCs w:val="28"/>
          <w:rtl w:val="true"/>
          <w:lang w:bidi="ar-SA"/>
        </w:rPr>
        <w:t xml:space="preserve">» </w:t>
      </w:r>
      <w:r>
        <w:rPr>
          <w:rStyle w:val="FootnoteAnchor"/>
          <w:rtl w:val="true"/>
        </w:rPr>
        <w:footnoteReference w:id="18"/>
      </w:r>
      <w:r>
        <w:rPr>
          <w:rFonts w:ascii="Amiri" w:hAnsi="Amiri" w:eastAsia="Amiri" w:cs="Amiri"/>
          <w:color w:val="111111"/>
          <w:sz w:val="28"/>
          <w:sz w:val="28"/>
          <w:szCs w:val="28"/>
          <w:rtl w:val="true"/>
          <w:lang w:bidi="ar-SA"/>
        </w:rPr>
        <w:t>و قد اشترط الله علیهم حین أکمل دینهم و أمنهم من عدوهم أن یخشوه إذ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اَلْیَوْمَ یَئِسَ الَّذِینَ کَفَرُوا مِنْ دِینِکُمْ فَلاٰ تَخْشَوْهُمْ وَ اخْشَوْنِ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یکفی فی تسجیل هذه الغلبة قوله تعالی فیما یخاطب المؤمنین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تَهِنُوا وَ لاٰ تَحْزَنُوا وَ أَنْتُمُ الْأَعْلَوْنَ إِنْ کُنْتُمْ مُؤْمِنِینَ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تَجِدُ قَوْماً یُؤْمِنُونَ بِاللّٰهِ وَ الْیَوْمِ الْآخِرِ یُوٰادُّونَ مَنْ حَادَّ اللّٰهَ وَ رَسُولَهُ وَ لَوْ کٰانُوا آبٰاءَهُمْ أَوْ أَبْنٰاءَهُمْ أَوْ إِخْوٰانَهُمْ أَوْ عَشِیرَتَهُمْ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إلخ،نفی وجدان قوم علی هذه الصفة کنایة عن أن الإیمان الصادق بالله و الیوم الآخر لا یجامع موادة أهل المحادة و المعاندة من الکفار و لو قارن أی سبب من أسباب المودة کالأبوة و البنوة و الأخوة و سائر أقسام القرابة فبین الإیمان و موادة أهل المحادة تضاد لا یجتمعان لذلک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بان أن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کٰانُوا آبٰاءَهُمْ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إلخ،إشارة إلی أسباب المودة مطلقا و قد خصت مودة النسب بالذکر لکونه أقوی أسباب المودة من حیث ثباته و عدم تغیره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کَتَبَ فِی قُلُوبِهِمُ الْإِیمٰانَ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الإشارة إلی القوم بما ذکر لهم من الصفة، و الکتابة الإثبات بحیث لا یتغیر و لا یزول و الضمیر لله و فیه نص علی أنهم مؤمنون 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أَیَّدَهُمْ بِرُوحٍ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التأیید التقویة،و ضمیر الفاعل 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تعالی و کذا ضمیر مِنْهُ و من ابتدائیة،و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قواهم الله بروح من عنده تعالی، 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الضمیر للإیمان،و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قواهم الله بروح من جنس الإیمان یحیی بها قلوبهم، و لا بأس به</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بالروح جبرائیل،و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بها الحجة و البرهان، و هذه وجوه ضعیفة لا شاهد لها من جهة اللفظ</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ثم الروح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ما یتبادر من معناها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هی مبدأ الحیاة التی تترشح منها القدرة و الشعور فإبقاء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أَیَّدَهُمْ بِرُوحٍ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ظاهره یفید أن للمؤمنین وراء الروح البشریة التی یشترک فیها المؤمن و الکافر روحا أخری تفیض علیهم حیاة أخری و تصاحبها قدرة و شعور جدیدان،و إلی ذلک یشیر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وَ مَنْ کٰانَ مَیْتاً فَأَحْیَیْنٰاهُ وَ جَعَلْنٰا لَهُ نُوراً یَمْشِی بِهِ فِی النّٰاسِ کَمَنْ مَثَلُهُ فِی الظُّلُمٰاتِ لَیْسَ بِخٰارِجٍ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عَمِلَ صٰالِحاً مِنْ ذَکَرٍ أَوْ أُنْثیٰ وَ هُوَ مُؤْمِنٌ فَلَنُحْیِیَنَّهُ حَیٰاةً طَیِّبَةً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 فی الآیة من طیب الحیاة یلازم طیب أثرها و هو القدرة و الشعور المتفرع علیهما الأعمال الصالحة،و هما المعبر عنهما فی آیة الأنعام المذکورة آنفا بالنور و نظیرها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اتَّقُوا اللّٰهَ وَ آمِنُوا بِرَسُولِهِ یُؤْتِکُمْ کِفْلَیْنِ مِنْ رَحْمَتِهِ وَ یَجْعَلْ لَکُمْ نُوراً تَمْشُونَ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الحدید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هذه حیاة خاصة کریمة لها آثار خاصة ملازمة لسعادة الإنسان الأبدیة وراء الحیاة المشترکة بین المؤمن و الکافر التی لها آثار مشترکة فلها مبدأ خاص و هو روح الإیمان التی تذکرها الآیة وراء الروح المشترکة بین المؤمن و الکافر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فلا موجب لما ذکروا أن المراد بالروح نور القلب و هو نور العلم الذی یحصل به الطمأنینة و أن تسمیته روحا مجاز مرسل لأنه سبب للحیاة الطیبة الأبدیة أو من الاستعارة لأنه فی ملازمته وجوه العلم الفائض علی القلب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العلم حیاة القلب کما أن الجهل 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یشبه الروح المفیض للحیاة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یُدْخِلُهُمْ جَنّٰاتٍ تَجْرِی مِنْ تَحْتِهَا الْأَنْهٰارُ خٰالِدِینَ فِیهٰا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جمیل و وصف لحیاتهم الآخرة الطیبة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رَضِیَ اللّٰهُ عَنْهُمْ وَ رَضُوا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استئناف یعلل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یُدْخِلُهُمْ جَنّٰاتٍ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إلخ،و رضا الله سبحانه عنهم رحمته لهم لإخلاصهم الإیمان له و رضاهم عنه و ابتهاجهم بما رزقهم من الحیاة الطیبة و الجنة</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حِزْبُ اللّٰهِ أَلاٰ إِنَّ حِزْبَ اللّٰهِ هُمُ الْمُفْلِحُونَ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تشریف لهؤلاء المخلصین فی إیمانهم بأنهم حزبه تعالی کما أن أولئک المنافقین الموالین لأعداء الله حزب الشیطان و هؤلاء مفلحون کما أن أولئک خاسرون</w:t>
      </w:r>
      <w:r>
        <w:rPr>
          <w:rFonts w:eastAsia="Amiri" w:cs="Amiri" w:ascii="Amiri" w:hAnsi="Amiri"/>
          <w:color w:val="111111"/>
          <w:sz w:val="28"/>
          <w:szCs w:val="28"/>
          <w:rtl w:val="true"/>
          <w:lang w:bidi="ar-SA"/>
        </w:rPr>
        <w:t xml:space="preserve">. </w:t>
      </w:r>
      <w:bookmarkStart w:id="281" w:name="pg11957_169963"/>
    </w:p>
    <w:p>
      <w:pPr>
        <w:pStyle w:val="BookText"/>
        <w:rPr/>
      </w:pPr>
      <w:bookmarkEnd w:id="281"/>
      <w:r>
        <w:rPr>
          <w:rFonts w:ascii="Amiri" w:hAnsi="Amiri" w:eastAsia="Amiri" w:cs="Amiri"/>
          <w:color w:val="111111"/>
          <w:sz w:val="28"/>
          <w:sz w:val="28"/>
          <w:szCs w:val="28"/>
          <w:rtl w:val="true"/>
          <w:lang w:bidi="ar-SA"/>
        </w:rPr>
        <w:t>و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حِزْبَ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 الظاهر موضع الضمیر لیجری الکلام مجری المثل السائر</w:t>
      </w:r>
      <w:r>
        <w:rPr>
          <w:rFonts w:eastAsia="Amiri" w:cs="Amiri" w:ascii="Amiri" w:hAnsi="Amiri"/>
          <w:color w:val="111111"/>
          <w:sz w:val="28"/>
          <w:szCs w:val="28"/>
          <w:rtl w:val="true"/>
          <w:lang w:bidi="ar-SA"/>
        </w:rPr>
        <w:t>.</w:t>
      </w:r>
    </w:p>
    <w:p>
      <w:pPr>
        <w:pStyle w:val="Heading4"/>
        <w:numPr>
          <w:ilvl w:val="3"/>
          <w:numId w:val="1"/>
        </w:numPr>
        <w:rPr/>
      </w:pPr>
      <w:bookmarkStart w:id="282" w:name="__RefHeading___Toc14873203_73709187"/>
      <w:bookmarkStart w:id="283" w:name="_Toc102"/>
      <w:bookmarkEnd w:id="282"/>
      <w:r>
        <w:rPr>
          <w:rtl w:val="true"/>
        </w:rPr>
        <w:t>(</w:t>
      </w:r>
      <w:r>
        <w:rPr>
          <w:rtl w:val="true"/>
        </w:rPr>
        <w:t>بحث روائی</w:t>
      </w:r>
      <w:r>
        <w:rPr>
          <w:rtl w:val="true"/>
        </w:rPr>
        <w:t>)</w:t>
      </w:r>
      <w:bookmarkEnd w:id="283"/>
    </w:p>
    <w:p>
      <w:pPr>
        <w:pStyle w:val="BookText"/>
        <w:rPr/>
      </w:pPr>
      <w:r>
        <w:rPr>
          <w:rFonts w:ascii="IRNazanin" w:hAnsi="IRNazanin" w:eastAsia="IRNazanin"/>
          <w:color w:val="111111"/>
          <w:sz w:val="28"/>
          <w:sz w:val="28"/>
          <w:szCs w:val="28"/>
          <w:rtl w:val="true"/>
          <w:lang w:bidi="fa-IR"/>
        </w:rPr>
        <w:t>فی المجمع،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اللّٰهُ لَأَغْلِبَنَّ أَنَا وَ رُسُلِی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أن المسلمین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رأوا ما یفتح الله علیهم من القری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لیفتحن الله علینا الروم و فارس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المنافقون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تظنون أن فارس و الروم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کبعض القری التی غلبتم علیها؟فأنزل الله هذه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أنه من قبیل تطبیق الآیة علی القصة و نظائره کثیرة،و لذا</w:t>
      </w:r>
    </w:p>
    <w:p>
      <w:pPr>
        <w:pStyle w:val="BookText"/>
        <w:rPr/>
      </w:pPr>
      <w:r>
        <w:rPr>
          <w:rFonts w:ascii="Amiri" w:hAnsi="Amiri" w:eastAsia="Amiri" w:cs="Amiri"/>
          <w:color w:val="111111"/>
          <w:sz w:val="28"/>
          <w:sz w:val="28"/>
          <w:szCs w:val="28"/>
          <w:rtl w:val="true"/>
          <w:lang w:bidi="ar-SA"/>
        </w:rPr>
        <w:t>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تَجِدُ قَوْماً یُؤْمِنُونَ بِاللّٰهِ وَ الْیَوْمِ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نزل فی أبی عبیدة بن الجراح قتل أباه یوم بدر ،</w:t>
      </w:r>
    </w:p>
    <w:p>
      <w:pPr>
        <w:pStyle w:val="BookText"/>
        <w:rPr/>
      </w:pPr>
      <w:r>
        <w:rPr>
          <w:rFonts w:ascii="IRNazanin" w:hAnsi="IRNazanin" w:eastAsia="IRNazanin"/>
          <w:color w:val="111111"/>
          <w:sz w:val="28"/>
          <w:sz w:val="28"/>
          <w:szCs w:val="28"/>
          <w:rtl w:val="true"/>
          <w:lang w:bidi="fa-IR"/>
        </w:rPr>
        <w:t>و فی بعضها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نزل فی أبی بکر سب النبی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فصکه أبو بکر صکة سقط علی الأرض فنزلت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عبد الرحمن بن ثابت بن قیس بن الشماس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استأذن النبی ص أن یزور خاله من المشرکین فأذن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قدم قرأ علیه النبی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حوله من المسلمین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روایات لا یلائمها ما فی الآیات من الاتصال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الدر المنثور،أخرج الطیالسی و ابن أبی شیبة عن البراء بن عازب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أوثق عری الإیمان الحب فی الله و البغض فی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الکافی،بإسناده إلی أبان بن تغلب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مؤمن إلا و لقلبه أذنان فی جوفه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أذن ینفث فیها الوسواس الخناس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أذن ینفث فیها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فیؤید الله المؤمن بالملک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فذلک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أَیَّدَهُمْ بِرُوحٍ مِنْهُ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معناه تفسیر الروح بالملک بل الملک یصاحب الروح و یعمل به،قال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یُنَزِّلُ الْمَلاٰئِکَةَ بِالرُّوحِ مِنْ أَمْرِهِ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فیه،بإسناده إلی ابن بکیر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زنا الرجل فارقه روح الإیمان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أَیَّدَهُمْ بِرُوحٍ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الذی یفارقه</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فیه،بإسناده إلی محمد بن سنان عن أبی خدیجة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أبی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تبارک و تعالی أید المؤمن بروح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تحضره فی کل وقت یحسن فیه و یتقی</w:t>
      </w:r>
      <w:r>
        <w:rPr>
          <w:rFonts w:eastAsia="IRNazanin" w:cs="IRNazanin"/>
          <w:color w:val="111111"/>
          <w:sz w:val="28"/>
          <w:szCs w:val="28"/>
          <w:rtl w:val="true"/>
          <w:lang w:bidi="fa-IR"/>
        </w:rPr>
        <w:t xml:space="preserve">- </w:t>
      </w:r>
      <w:bookmarkStart w:id="284" w:name="pg11957_169964"/>
    </w:p>
    <w:p>
      <w:pPr>
        <w:pStyle w:val="BookText"/>
        <w:rPr/>
      </w:pPr>
      <w:bookmarkEnd w:id="284"/>
      <w:r>
        <w:rPr>
          <w:rFonts w:ascii="IRNazanin" w:hAnsi="IRNazanin" w:eastAsia="IRNazanin"/>
          <w:color w:val="111111"/>
          <w:sz w:val="28"/>
          <w:sz w:val="28"/>
          <w:szCs w:val="28"/>
          <w:rtl w:val="true"/>
          <w:lang w:bidi="fa-IR"/>
        </w:rPr>
        <w:t>و تغیب عنه فی کل وقت یذنب فیه و یعتدی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معه تهتز سرورا عند إحسانه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تسیخ فی الثری عند إساءته،فتعاهدوا عباد الله نعمه بإصلاحکم أنفسکم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تزدادوا یقینا و تربحوا نفیسا ثمینا،رحم الله امرءا هم بخیر فعمله أو هم بشر فارتدع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نؤید الروح بالطاعة لله و العمل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تبین مما تقدم فی ذیل الآیة أن هذه الروح من مراتب الروح الإنسانی ینالها المؤمن عند ما یستکمل الإیمان فلیست مفارقة له کما أن الروح النباتیة و الحیوانیة و الإنسانیة المشترکة بین المؤمن و الکافر من مراتب روحه غیر مفارقة له غیر أنها تبتدئ هیئة حسنة فی النفس ربما زالت لعروض هیئة سیئة تضادها ثم ترجع إذا زالت الموانع المضادة حتی إذا استقرت و رسخت و تصورت النفس بها ثبتت و لم تتغیر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بذلک یظهر أن المراد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بروح تحضره،و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معه،حضور صورتها حضور الهیأة العارضة القابلة للزوال،و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تسیخ فی الثری زوال الهیأة علی طریق الاستعارة،و کذا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الروایة 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فارقه روح الإیمان</w:t>
      </w:r>
    </w:p>
    <w:p>
      <w:pPr>
        <w:pStyle w:val="Heading2"/>
        <w:numPr>
          <w:ilvl w:val="1"/>
          <w:numId w:val="1"/>
        </w:numPr>
        <w:rPr/>
      </w:pPr>
      <w:bookmarkStart w:id="285" w:name="__RefHeading___Toc14873205_73709187"/>
      <w:bookmarkStart w:id="286" w:name="_Toc103"/>
      <w:bookmarkEnd w:id="285"/>
      <w:r>
        <w:rPr>
          <w:rtl w:val="true"/>
        </w:rPr>
        <w:t>(</w:t>
      </w:r>
      <w:r>
        <w:rPr/>
        <w:t>59</w:t>
      </w:r>
      <w:r>
        <w:rPr>
          <w:rtl w:val="true"/>
        </w:rPr>
        <w:t>) (</w:t>
      </w:r>
      <w:r>
        <w:rPr>
          <w:rtl w:val="true"/>
        </w:rPr>
        <w:t>سورة الحشر مدنیة و هی أربع و عشرون آیة</w:t>
      </w:r>
      <w:r>
        <w:rPr>
          <w:rtl w:val="true"/>
        </w:rPr>
        <w:t>)(</w:t>
      </w:r>
      <w:r>
        <w:rPr/>
        <w:t>24</w:t>
      </w:r>
      <w:r>
        <w:rPr>
          <w:rtl w:val="true"/>
        </w:rPr>
        <w:t>)</w:t>
      </w:r>
      <w:bookmarkEnd w:id="286"/>
    </w:p>
    <w:p>
      <w:pPr>
        <w:pStyle w:val="Heading3"/>
        <w:numPr>
          <w:ilvl w:val="2"/>
          <w:numId w:val="1"/>
        </w:numPr>
        <w:rPr/>
      </w:pPr>
      <w:bookmarkStart w:id="287" w:name="__RefHeading___Toc14873207_73709187"/>
      <w:bookmarkStart w:id="288" w:name="_Toc104"/>
      <w:bookmarkEnd w:id="287"/>
      <w:r>
        <w:rPr>
          <w:rtl w:val="true"/>
        </w:rPr>
        <w:t>[</w:t>
      </w:r>
      <w:r>
        <w:rPr>
          <w:rtl w:val="true"/>
        </w:rPr>
        <w:t xml:space="preserve">سورة الحشر </w:t>
      </w:r>
      <w:r>
        <w:rPr>
          <w:rtl w:val="true"/>
        </w:rPr>
        <w:t>(</w:t>
      </w:r>
      <w:r>
        <w:rPr/>
        <w:t>59</w:t>
      </w:r>
      <w:r>
        <w:rPr>
          <w:rtl w:val="true"/>
        </w:rPr>
        <w:t xml:space="preserve">): </w:t>
      </w:r>
      <w:r>
        <w:rPr>
          <w:rtl w:val="true"/>
        </w:rPr>
        <w:t xml:space="preserve">الآیات </w:t>
      </w:r>
      <w:r>
        <w:rPr/>
        <w:t>1</w:t>
      </w:r>
      <w:r>
        <w:rPr>
          <w:rtl w:val="true"/>
        </w:rPr>
        <w:t xml:space="preserve"> </w:t>
      </w:r>
      <w:r>
        <w:rPr>
          <w:rtl w:val="true"/>
        </w:rPr>
        <w:t xml:space="preserve">الی </w:t>
      </w:r>
      <w:r>
        <w:rPr/>
        <w:t>10</w:t>
      </w:r>
      <w:r>
        <w:rPr>
          <w:rtl w:val="true"/>
        </w:rPr>
        <w:t>]</w:t>
      </w:r>
      <w:bookmarkEnd w:id="288"/>
    </w:p>
    <w:p>
      <w:pPr>
        <w:pStyle w:val="Heading4"/>
        <w:numPr>
          <w:ilvl w:val="3"/>
          <w:numId w:val="1"/>
        </w:numPr>
        <w:rPr/>
      </w:pPr>
      <w:bookmarkStart w:id="289" w:name="__RefHeading___Toc14873209_73709187"/>
      <w:bookmarkStart w:id="290" w:name="_Toc105"/>
      <w:bookmarkEnd w:id="289"/>
      <w:r>
        <w:rPr>
          <w:rtl w:val="true"/>
        </w:rPr>
        <w:t>اشارة</w:t>
      </w:r>
      <w:bookmarkEnd w:id="290"/>
    </w:p>
    <w:p>
      <w:pPr>
        <w:pStyle w:val="BookText"/>
        <w:rPr/>
      </w:pPr>
      <w:r>
        <w:rPr>
          <w:rFonts w:ascii="Amiri" w:hAnsi="Amiri" w:eastAsia="Amiri" w:cs="Amiri"/>
          <w:color w:val="111111"/>
          <w:sz w:val="28"/>
          <w:sz w:val="28"/>
          <w:szCs w:val="28"/>
          <w:rtl w:val="true"/>
          <w:lang w:bidi="ar-SA"/>
        </w:rPr>
        <w:t>بِسْمِ اَللّٰهِ اَلرَّحْمٰنِ اَلرَّحِیمِ</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سَبَّحَ لِلّٰهِ مٰا فِی اَلسَّمٰاوٰاتِ وَ مٰا فِی اَلْأَرْضِ وَ هُوَ اَلْعَزِیزُ اَلْحَکِیمُ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أَخْرَجَ اَلَّذِینَ کَفَرُوا مِنْ أَهْلِ اَلْکِتٰابِ مِنْ دِیٰارِهِمْ لِأَوَّلِ اَلْحَشْرِ مٰا ظَنَنْتُمْ أَنْ یَخْرُجُوا وَ ظَنُّوا أَنَّهُمْ مٰانِعَتُهُمْ حُصُونُهُمْ مِنَ اَللّٰهِ فَأَتٰاهُمُ اَللّٰهُ مِنْ حَیْثُ لَمْ یَحْتَسِبُوا وَ قَذَفَ فِی قُلُوبِهِمُ اَلرُّعْبَ یُخْرِبُونَ بُیُوتَهُمْ بِأَیْدِیهِمْ وَ أَیْدِی اَلْمُؤْمِنِینَ فَاعْتَبِرُوا یٰا أُولِی اَلْأَبْصٰارِ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لاٰ أَنْ کَتَبَ اَللّٰهُ عَلَیْهِمُ اَلْجَلاٰءَ لَعَذَّبَهُمْ فِی اَلدُّنْیٰا وَ لَهُمْ فِی اَلْآخِرَةِ عَذٰابُ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بِأَنَّهُمْ شَاقُّوا اَللّٰهَ وَ رَسُولَهُ وَ مَنْ یُشَاقِّ اَللّٰهَ فَإِنَّ اَللّٰهَ شَدِیدُ اَلْعِقٰابِ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قَطَعْتُمْ مِنْ لِینَةٍ أَوْ تَرَکْتُمُوهٰا قٰائِمَةً عَلیٰ أُصُولِهٰا فَبِإِذْنِ اَللّٰهِ وَ لِیُخْزِیَ اَلْفٰاسِقِینَ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أَفٰاءَ اَللّٰهُ عَلیٰ رَسُولِهِ مِنْهُمْ فَمٰا أَوْجَفْتُمْ عَلَیْهِ مِنْ خَیْلٍ وَ لاٰ رِکٰابٍ وَ لٰکِنَّ اَللّٰهَ یُسَلِّطُ رُسُلَهُ عَلیٰ مَنْ یَشٰاءُ وَ اَللّٰهُ عَلیٰ کُلِّ شَیْءٍ قَدِیرٌ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أَفٰاءَ اَللّٰهُ عَلیٰ رَسُولِهِ مِنْ أَهْلِ اَلْقُریٰ فَلِلّٰهِ وَ لِلرَّسُولِ وَ لِذِی اَلْقُرْبیٰ وَ اَلْیَتٰامیٰ وَ اَلْمَسٰاکِینِ وَ اِبْنِ اَلسَّبِیلِ کَیْ لاٰ یَکُونَ دُولَةً بَیْنَ اَلْأَغْنِیٰاءِ مِنْکُمْ وَ مٰا آتٰاکُمُ اَلرَّسُولُ فَخُذُوهُ وَ مٰا نَهٰاکُمْ عَنْهُ فَانْتَهُوا وَ اِتَّقُوا اَللّٰهَ إِنَّ اَللّٰهَ شَدِیدُ اَلْعِقٰابِ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لِلْفُقَرٰاءِ اَلْمُهٰاجِرِینَ اَلَّذِینَ أُخْرِجُوا مِنْ دِیٰارِهِمْ وَ أَمْوٰالِهِمْ یَبْتَغُونَ فَضْلاً مِنَ اَللّٰهِ وَ رِضْوٰاناً وَ یَنْصُرُونَ اَللّٰهَ وَ رَسُولَهُ أُولٰئِکَ هُمُ اَلصّٰادِقُونَ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تَبَوَّؤُا اَلدّٰارَ وَ اَلْإِیمٰانَ مِنْ قَبْلِهِمْ یُحِبُّونَ مَنْ هٰاجَرَ إِلَیْهِمْ وَ لاٰ یَجِدُونَ فِی صُدُورِهِمْ حٰاجَةً مِمّٰا أُوتُوا وَ یُؤْثِرُونَ عَلیٰ أَنْفُسِهِمْ وَ لَوْ کٰانَ بِهِمْ خَصٰاصَةٌ وَ مَنْ یُوقَ شُحَّ نَفْسِهِ فَأُولٰئِکَ هُمُ اَلْمُفْلِحُونَ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جٰاؤُ مِنْ بَعْدِهِمْ یَقُولُونَ رَبَّنَا اِغْفِرْ لَنٰا وَ لِإِخْوٰانِنَا اَلَّذِینَ سَبَقُونٰا بِالْإِیمٰانِ وَ لاٰ تَجْعَلْ فِی قُلُوبِنٰا غِلاًّ لِلَّذِینَ آمَنُوا رَبَّنٰا إِنَّکَ رَؤُفٌ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1" w:name="pg11957_169966"/>
      <w:bookmarkStart w:id="292" w:name="pg11957_169966"/>
      <w:bookmarkEnd w:id="292"/>
    </w:p>
    <w:p>
      <w:pPr>
        <w:pStyle w:val="Heading4"/>
        <w:numPr>
          <w:ilvl w:val="3"/>
          <w:numId w:val="1"/>
        </w:numPr>
        <w:rPr/>
      </w:pPr>
      <w:bookmarkStart w:id="293" w:name="pg11957_169966"/>
      <w:bookmarkStart w:id="294" w:name="__RefHeading___Toc14873211_73709187"/>
      <w:bookmarkStart w:id="295" w:name="_Toc106"/>
      <w:bookmarkEnd w:id="293"/>
      <w:bookmarkEnd w:id="294"/>
      <w:r>
        <w:rPr>
          <w:rtl w:val="true"/>
        </w:rPr>
        <w:t>(</w:t>
      </w:r>
      <w:r>
        <w:rPr>
          <w:rtl w:val="true"/>
        </w:rPr>
        <w:t>بیان</w:t>
      </w:r>
      <w:r>
        <w:rPr>
          <w:rtl w:val="true"/>
        </w:rPr>
        <w:t>)</w:t>
      </w:r>
      <w:bookmarkEnd w:id="295"/>
    </w:p>
    <w:p>
      <w:pPr>
        <w:pStyle w:val="BookText"/>
        <w:rPr/>
      </w:pPr>
      <w:r>
        <w:rPr>
          <w:rFonts w:ascii="IRNazanin" w:hAnsi="IRNazanin" w:eastAsia="IRNazanin"/>
          <w:color w:val="111111"/>
          <w:sz w:val="28"/>
          <w:sz w:val="28"/>
          <w:szCs w:val="28"/>
          <w:rtl w:val="true"/>
          <w:lang w:bidi="fa-IR"/>
        </w:rPr>
        <w:t>تشیر السورة إلی قصة إجلاء بنی النضیر من الیهود لما نقضوا العهد بینهم و بین المسلمین، و إلی وعد المنافقین لهم بالنصر و الملازمة ثم غدرهم و ما یلحق بذلک من حکم فیئهم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غرر الآیات فیها الآیات السبع فی آخرها یأمر الله سبحانه عباده فیها بالاستعداد للقائه من طریق المراقبة و المحاسبة،و یذکر عظمة قوله و جلالة قدره بوصف عظمة قائله عز من قائل بما له من الأسماء الحسنی و الصفات العلیا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السورة مدنیة بشهادة سیاق آیاتها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 لِلّٰهِ مٰا فِی السَّمٰاوٰاتِ وَ مٰا فِی الْأَرْضِ وَ هُوَ الْعَزِیزُ الْحَکِیمُ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افتتاح مطابق لما فی مختتم السورة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یُسَبِّحُ لَهُ مٰا فِی السَّمٰاوٰاتِ وَ الْأَرْضِ وَ هُوَ الْعَزِیزُ الْحَکِیمُ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إنما افتتح بالتنزیه لما وقع فی السورة من الإشارة إلی خیانة الیهود و نقضهم العهد ثم وعد المنافقین لهم بالنصر غدرا کمثل الذین کانوا من قبلهم قریبا ذاقوا وبال أمرهم، و بالنظر إلی ما أذاقهم الله من وبال کیدهم،و کون ذلک علی ما یقتضیه الحکمة و المصلحة ذیل الآیة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الْعَزِیزُ الْحَکِیمُ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أَخْرَجَ الَّذِینَ کَفَرُوا مِنْ أَهْلِ الْکِتٰابِ مِنْ دِیٰارِهِمْ لِأَوَّلِ الْحَشْرِ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تأیید لما ذکر فی الآیة السابقة من تنزهه تعالی و عزته و حکمته،و المراد بإخراج الذین کفروا من أهل الکتاب إجلاء بنی النضیر حی من أحیاء الیهود کانوا یسکنون خارج المدینة و کان بینهم و بین النبی ص عهد أن لا یکونوا له و لا علیه ثم نقضوا العهد فأجلاهم النبی ص و ستأتی قصتهم فی البحث الروائی التالی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الحشر إخراج الجماعة بإزعاج،و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لِأَوَّلِ الْحَشْرِ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إضافة الصفة إلی الموصوف، و اللام بمعنی فی کقوله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أَقِمِ الصَّلاٰةَ لِدُلُوکِ الشَّمْسِ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الذی أخرج بنی النضیر من الیهود من دیارهم فی أول إخراجهم من جزیرة العرب</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أشار تعالی إلی أهمیة إخراجهم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ظَنَنْتُمْ أَنْ یَخْرُجُوا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کنتم تشاهدون فیهم من القوة و الشدة و المنعة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ظَنُّوا أَنَّهُمْ مٰانِعَتُهُمْ حُصُونُهُمْ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فلن یغلبهم الله و هم متحصنون فیها و عد حصونهم بحسب ظنهم مانعة من الله لا من المسلمین لما أن إخراجهم </w:t>
      </w:r>
    </w:p>
    <w:p>
      <w:pPr>
        <w:pStyle w:val="BookText"/>
        <w:rPr/>
      </w:pPr>
      <w:r>
        <w:rPr>
          <w:rFonts w:ascii="IRNazanin" w:hAnsi="IRNazanin" w:eastAsia="IRNazanin"/>
          <w:color w:val="111111"/>
          <w:sz w:val="28"/>
          <w:sz w:val="28"/>
          <w:szCs w:val="28"/>
          <w:rtl w:val="true"/>
          <w:lang w:bidi="fa-IR"/>
        </w:rPr>
        <w:t>منها منسوب فی الآیة السابقة إلیه تعالی و کذا إلقاء الرعب فی قلوبهم فی ذیل الآیة،و فی الکلام دلالة علی أنه کانت لهم حصون متعددة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ذکر فساد ظنهم و خبطهم فی مزعمتهم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فَأَتٰاهُمُ اللّٰهُ مِنْ حَیْثُ لَمْ یَحْتَسِبُوا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به نفوذ إرادته تعالی فیهم لا من طریق احتسبوه و هو طریق الحصون و الأبواب بل من طریق باطنهم و هو طریق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قَذَفَ فِی قُلُوبِهِمُ الرُّعْبَ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الرعب الخوف الذی یملأ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یُخْرِبُونَ بُیُوتَهُمْ بِأَیْدِیهِمْ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لئلا تقع فی أیدی المؤمنین بعد خروجهم و هذه من قوة سلطانه تعالی علیهم حیث أجری ما أراده بأیدی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أَیْدِی الْمُؤْمِنِینَ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حیث أمرهم بذلک و وفقهم لامتثال أمره و إنفاذ إرادته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فَاعْتَبِرُوا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خذوا بالعظة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أُولِی الْأَبْصٰارِ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تشاهدون من صنع الله العزیز الحکیم بهم قبال مشاقتهم له و لرسوله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کانوا یخربون البیوت لیهربوا و یخربها المؤمنون لیصلوا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بتخریب البیوت اختلال نظام حیاتهم فقد خربوا بیوتهم بأیدیهم حیث نقضوا الموادعة،و بأیدی المؤمنین حیث بعثوهم علی قتالهم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فیه أن ظاهر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یُخْرِبُونَ بُیُوتَهُمْ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أنه بیان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فَأَتٰاهُمُ اللّٰهُ مِنْ حَیْثُ لَمْ یَحْتَسِبُوا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إلخ،من حیث أثره فهو متأخر عن نقض الموادعة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لاٰ أَنْ کَتَبَ اللّٰهُ عَلَیْهِمُ الْجَلاٰءَ لَعَذَّبَهُمْ فِی الدُّنْیٰا وَ لَهُمْ فِی الْآخِرَةِ عَذٰابُ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الجلاء ترک الوطن و کتابة الجلاء علیهم قضاؤه فی حقهم،و المراد بعذابهم فی الدنیا عذاب الاستئصال أو القتل و السبی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لا أن قضی الله علیهم الخروج من دیارهم و ترک وطنهم لعذبهم فی الدنیا بعذاب الاستئصال أو القتل و السبی کما فعل ببنی قریظة و لهم فی الآخرة عذاب النار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بِأَنَّهُمْ شَاقُّوا اللّٰهَ وَ رَسُولَهُ وَ مَنْ یُشَاقِّ اللّٰهَ فَإِنَّ اللّٰهَ شَدِیدُ الْعِقٰابِ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المشاقة المخالفة بالعناد،و الإشارة بذلک إلی ما ذکر من إخراجهم و استحقاقهم العذاب لو لم یکتب علیهم الجلاء،و فی تخصیص مشاقتهم بالله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یُشَاقِّ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تعمیمه لله و رسوله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شَاقُّوا اللّٰهَ وَ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تلویح إلی أن مشاقة الرسول مشاقة الله و الباقی ظاهر</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قَطَعْتُمْ مِنْ لِینَةٍ أَوْ تَرَکْتُمُوهٰا قٰائِمَةً عَلیٰ أُصُولِهٰا فَبِإِذْنِ اللّٰهِ وَ لِیُخْزِیَ الْفٰاسِقِینَ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ذکر الراغب أن اللینة النخلة الناعمة من دون اختصاص منه بنوع منها دون </w:t>
      </w:r>
    </w:p>
    <w:p>
      <w:pPr>
        <w:pStyle w:val="BookText"/>
        <w:rPr/>
      </w:pPr>
      <w:r>
        <w:rPr>
          <w:rFonts w:ascii="IRNazanin" w:hAnsi="IRNazanin" w:eastAsia="IRNazanin"/>
          <w:color w:val="111111"/>
          <w:sz w:val="28"/>
          <w:sz w:val="28"/>
          <w:szCs w:val="28"/>
          <w:rtl w:val="true"/>
          <w:lang w:bidi="fa-IR"/>
        </w:rPr>
        <w:t>نوع،</w:t>
      </w:r>
    </w:p>
    <w:p>
      <w:pPr>
        <w:pStyle w:val="BookText"/>
        <w:rPr/>
      </w:pPr>
      <w:r>
        <w:rPr>
          <w:rFonts w:ascii="IRNazanin" w:hAnsi="IRNazanin" w:eastAsia="IRNazanin"/>
          <w:color w:val="111111"/>
          <w:sz w:val="28"/>
          <w:sz w:val="28"/>
          <w:szCs w:val="28"/>
          <w:rtl w:val="true"/>
          <w:lang w:bidi="fa-IR"/>
        </w:rPr>
        <w:t>رووا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 ص أمر بقطع نخیلهم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قطع بعضها نادوه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 قد کنت تنهی عن الفساد فی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بال النخیل تقطع فنزلت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فأجیب عن قولهم بأن ما قطعوا من نخلة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ترکوها قائمة علی أصولها فبإذن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لله فی حکمه هذا غایات حقة و حکم بالغة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 إخزاء الفاسقین و هم بنو النضیر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لِیُخْزِیَ الْفٰاسِقِینَ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 فیه للتعلیل و هو معطوف علی محذوف و التقدیر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القطع و الترک بإذن الله لیفعل کذا و کذا و لیخزی الفاسقین فهو کقوله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کَذٰلِکَ نُرِی إِبْرٰاهِیمَ مَلَکُوتَ السَّمٰاوٰاتِ وَ الْأَرْضِ وَ لِیَکُونَ مِنَ الْمُوقِنِینَ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أَفٰاءَ اللّٰهُ عَلیٰ رَسُولِهِ مِنْهُمْ فَمٰا أَوْجَفْتُمْ عَلَیْهِ مِنْ خَیْلٍ وَ لاٰ رِکٰابٍ وَ لٰکِنَّ اللّٰهَ یُسَلِّطُ رُسُلَهُ عَلیٰ مَنْ یَشٰاءُ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الإفاءة الإرجاع من الفیء بمعنی الرجوع، و ضمیر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لبنی النضیر و المراد من أموالهم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إیجاف الدابة تسییرها بإزعاج و إسراع و الخیل الفرس،و الرکاب الإبل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خَیْلٍ وَ لاٰ رِکٰابٍ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أَوْجَفْتُمْ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زائدة للاستغراق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أرجعه الله إلی رسوله من أموال بنی النضیر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خصه به و ملکه وحده إیاه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تسیروا علیه فرسا و لا إبلا بالرکوب حتی یکون لکم فیه حق بل مشیتم إلی حصونهم مشاة لقربها من المدینة،و لکن الله یسلط رسله علی من یشاء و الله علی کل شیء قدیر و قد سلط النبی ص علی بنی النضیر فله فیئهم یفعل فیه ما یشاء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أَفٰاءَ اللّٰهُ عَلیٰ رَسُولِهِ مِنْ أَهْلِ الْقُریٰ فَلِلّٰهِ وَ لِلرَّسُولِ وَ لِذِی الْقُرْبیٰ وَ الْیَتٰامیٰ وَ الْمَسٰاکِینِ وَ ابْنِ السَّبِیلِ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إلخ،ظاهره أنه بیان لموارد مصرف الفیء المذکور فی الآیة السابقة مع تعمیم الفیء لفیء أهل القری أعم من بنی النضیر و غیرهم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فَلِلّٰهِ وَ لِلرَّسُولِ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منه ما یختص بالله و المراد به صرفه و إنفاقه فی سبیل الله علی ما یراه الرسول و منه ما یأخذه الرسول لنفسه و لا یصغی إلی قول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ذکره تعالی مع أصحاب السهام لمجرد التبرک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لِذِی الْقُرْبیٰ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إلخ،المراد بذی القربی قرابة النبی ص،و لا معنی لحملة علی قرابة عامة المؤمنین و هو ظاهر،و المراد بالیتامی الفقراء منهم کما یشعر به السیاق و إنما أفرد و قدم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اَلْمَسٰاکِینِ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شموله له اعتناء بأمر الیتامی</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ورد عن أئمة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المراد بذی القربی أهل البیت و الیتامی </w:t>
      </w:r>
    </w:p>
    <w:p>
      <w:pPr>
        <w:pStyle w:val="BookText"/>
        <w:rPr/>
      </w:pPr>
      <w:r>
        <w:rPr>
          <w:rFonts w:ascii="IRNazanin" w:hAnsi="IRNazanin" w:eastAsia="IRNazanin"/>
          <w:color w:val="111111"/>
          <w:sz w:val="28"/>
          <w:sz w:val="28"/>
          <w:szCs w:val="28"/>
          <w:rtl w:val="true"/>
          <w:lang w:bidi="fa-IR"/>
        </w:rPr>
        <w:t>و المساکین و ابن السبیل منهم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 لاٰ یَکُونَ دُولَةً بَیْنَ الْأَغْنِیٰاءِ مِنْکُمْ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إنما حکمنا فی الفیء بما حکمنا کیلا یکون دولة بین الأغنیاء منکم و الدولة ما یتداول بین الناس و یدور یدا بید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آتٰاکُمُ الرَّسُولُ فَخُذُوهُ وَ مٰا نَهٰاکُمْ عَنْهُ فَانْتَهُوا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ما أعطاکم الرسول من الفیء فخذوه کما أعطی منه المهاجرین و نفرا من الأنصار،و ما نهاکم عنه و منعکم فانتهوا و لا تطلبوا،و فیه إشعار بأنهم سألوا النبی ص أن یقسم الفیء بینهم جمیعا فأرجعه إلی نبیه و جعل موارد مصرفه ما ذکره فی الآیة و جعل للنبی ص أن ینفقه فیها علی ما 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الآیة مع الغض عن السیاق عامة تشمل کل ما آتاه النبی من حکم فأمر به أو نهی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اتَّقُوا اللّٰهَ إِنَّ اللّٰهَ شَدِیدُ الْعِقٰابِ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تحذیر لهم عن مخالفة النبی ص تأکیدا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آتٰاکُمُ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لِلْفُقَرٰاءِ الْمُهٰاجِرِینَ الَّذِینَ أُخْرِجُوا مِنْ دِیٰارِهِمْ وَ أَمْوٰالِهِمْ یَبْتَغُونَ فَضْلاً مِنَ اللّٰهِ وَ رِضْوٰاناً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لِلْفُقَرٰاءِ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لِذِی الْقُرْبیٰ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بعده و ذکر الله لمجرد التبرک فیکون الفیء مختصا بالرسول و الفقراء من المهاجرین،و قد وردت الروایة أن النبی ص قسم فیء بنی النضیر بین المهاجرین و لم یعط منه الأنصار شیئا إلا رجلین من فقرائهم أو ثلاثة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بدل من الیتامی و المساکین و ابن السبیل فیکون ذوو السهام هم النبی ص و ذا القربی غنیهم و فقیرهم و الفقراء من المهاجرین یتاماهم و مساکینهم و أبناء السبیل منهم، و لعل هذا مراد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لِلْفُقَرٰاءِ الْمُهٰاجِرِینَ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المساکین فی الآیة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الأنسب لما تقدم نقله عن أئمة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لِلْفُقَرٰاءِ الْمُهٰاجِرِینَ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إلخ،بیان مصداق لصرف سبیل الله الذی أشیر إلیه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بأن یکون الفقراء المهاجرون أحد السهماء فی الفیء بل بأن یکون صرفه فیهم و إعطاؤهم إیاه صرفا له فی سبیل الله</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محصل المعنی علی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الله سبحانه أفاء الفیء و أرجعه إلی النبی ص فله أن یتصرف فیه کیف یشاء ثم دله علی موارد صرفه و هی سبیل الله و الرسول و ذو القربی </w:t>
      </w:r>
    </w:p>
    <w:p>
      <w:pPr>
        <w:pStyle w:val="BookText"/>
        <w:rPr/>
      </w:pPr>
      <w:r>
        <w:rPr>
          <w:rFonts w:ascii="IRNazanin" w:hAnsi="IRNazanin" w:eastAsia="IRNazanin"/>
          <w:color w:val="111111"/>
          <w:sz w:val="28"/>
          <w:sz w:val="28"/>
          <w:szCs w:val="28"/>
          <w:rtl w:val="true"/>
          <w:lang w:bidi="fa-IR"/>
        </w:rPr>
        <w:t>و یتاماهم و مساکینهم و ابن السبیل منهم ثم أشار إلی مصداق الصرف فی السبیل أو بعض مصادیقه و هم الفقراء المهاجرون إلخ،ینفق منه الرسول لهم علی ما 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ینبغی أن یحمل ما ورد أن النبی ص قسم فیء بنی النضیر بین المهاجرین و لم یعط الأنصار شیئا إلا ثلاثة من فقرائهم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 دجانة سماک بن خرشة و سهل بن حنیف و الحارث بن الصمة فقد صرف فیهم بما أنه صرف فی سبیل الله لا بما أنهم سهماء فی الفیء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کیف کان 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لِلْفُقَرٰاءِ الْمُهٰاجِرِینَ الَّذِینَ أُخْرِجُوا مِنْ دِیٰارِهِمْ وَ أَمْوٰالِهِمْ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بهم من هاجر من المسلمین من مکة إلی المدینة قبل الفتح و هم الذین أخرجهم کفار مکة بالاضطرار إلی الخروج فترکوا دیارهم و أموالهم و هاجروا إلی مدینة الرسول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یَبْتَغُونَ فَضْلاً مِنَ اللّٰهِ وَ رِضْوٰاناً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 الرزق أی یطلبون من الله رزقا فی الدنیا و رضوانا فی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یَنْصُرُونَ اللّٰهَ وَ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ینصرونه و رسوله بأموالهم و أنفسهم،و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هُمُ الصّٰادِقُونَ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تصدیق لصدقهم فی أمرهم و هم علی هذه الصفات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تَبَوَّؤُا الدّٰارَ وَ الْإِیمٰانَ مِنْ قَبْلِهِمْ یُحِبُّونَ مَنْ هٰاجَرَ إِلَیْهِمْ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استئناف مسوق لمدح الأنصار لتطیب بذلک قلوبهم إذ لم یشرکوا فی الفیء،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تَبَوَّؤُا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المراد بهم الأنصار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مبتدأ 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یُحِبُّونَ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إلخ،و المراد بتبوی الدار و هو تعمیرها بناء مجتمع دینی یأوی إلیه المؤمنون علی طریق الکنایة،و الإیمان معطوف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تبوی الإیمان و تعمیره رفع نواقصه من حیث العمل بحیث یستطاع العمل بما یدعو إلیه من الطاعات و القربات من غیر حجر و منع کما کان بمکة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احتمل أن یعطف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تبوؤا و قد حذف الفعل العامل فیه،و التقدیر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آثروا الإیمان</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الَّذِینَ تَبَوَّؤُا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إلخ،معطوف علی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اَلْمُهٰاجِرِینَ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یشارک الأنصار المهاجرین فی الفیء،و الإشکال علیه بأن المروی أن النبی ص قسمه بین المهاجرین و لم یعط الأنصار منه شیئا إلا ثلاثة من فقرائهم مدفوع بأن الروایة من شواهد العطف دون الاستئناف إذ لو لم یجز إعطاؤه للأنصار لم یجز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للثلاثة و لا للواحد فإعطاء بعضهم منه دلیل علی مشارکتهم لهم غیر أن الأمر لما کان راجعا إلی النبی ص کان له أن یصرفه کیف یشاء فرجح أن یقسمه بینهم علی تلک الوتیرة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الأنسب لما تقدم من 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لِلْفُقَرٰاءِ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إلخ،بیانا لمصادیق سهم السبیل هو عطف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تَبَوَّؤُا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إلخ،و کذا قوله الآتی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جٰاؤُ مِنْ بَعْدِهِمْ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اَلْمُهٰاجِرِینَ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إلخ،دون الاستئناف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 ما ورد من إعطائه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للثلاثة یؤید هذا الوجه بعینه إذ لو کان السهیم فیه الفقراء المهاجرین فحسب لم یعط الأنصار و لا لثلاثة منهم،و لو کان للفقراء من الأنصار کالمهاجرین فیه 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ظاهر الآیة أن جمعا منهم کانوا فقراء بهم خصاصة و التاریخ یؤیده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لأعطی غیر الثلاثة من فقراء الأنصار کما أعطی فقراء المهاجرین و استوعبهم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تَبَوَّؤُا الدّٰارَ وَ الْإِیمٰانَ مِنْ قَبْلِهِمْ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للمهاجرین و المراد من قبل مجیئهم و هجرتهم إلی المدینة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یُحِبُّونَ مَنْ هٰاجَرَ إِلَیْهِمْ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یحبون من هاجر إلیهم لأجل هجرتهم من دار الکفر إلی دار الإیمان و مجتمع المسلمین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یَجِدُونَ فِی صُدُورِهِمْ حٰاجَةً مِمّٰا أُوتُوا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للأنصار،و ضمیر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أُوتُوا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للمهاجرین،و المراد بالحاجة ما یحتاج إلیه و من تبعیضیة 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بیانیة و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یخطر ببالهم شیء مما أعطیه المهاجرون فلا یضیق نفوسهم من تقسیم الفیء بین المهاجرین دونهم و لا یحسدون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بالحاجة ما یؤدی إلیه الحاجة و هو الغیظ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یُؤْثِرُونَ عَلیٰ أَنْفُسِهِمْ وَ لَوْ کٰانَ بِهِمْ خَصٰاصَةٌ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إیثار الشیء اختیاره و تقدیمه علی غیره،و الخصاصة الفقر و الحاجة،قال الراغب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خصاص البیت فرجه و عبر عن الفقر الذی لم یسد بالخصاصة کما عبر عنه بالخلة انتهی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یقدمون المهاجرین علی أنفسهم و لو کان بهم فقر و حاجة،و هذه الخصیصة أغزر و أبلغ فی مدحهم من الخصیصة السابقة فالکلام فی معنی الإضراب کأنه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لا یطمحون النظر فیما بأیدی المهاجرین بل یقدمونهم علی أنفسهم فیما بأیدیهم أنفسهم فی عین الفقر و الحاجة</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یُوقَ شُحَّ نَفْسِهِ فَأُولٰئِکَ هُمُ الْمُفْلِحُونَ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الراغب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الشح بخل مع حرص فیما کان عادة انتهی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 مضارع مجهول من الوقایة بمعنی الحفظ، و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یحفظ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یحفظه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ضیق نفسه من بذل ما بیده من المال أو من </w:t>
      </w:r>
      <w:bookmarkStart w:id="296" w:name="pg11957_169972"/>
    </w:p>
    <w:p>
      <w:pPr>
        <w:pStyle w:val="BookText"/>
        <w:rPr/>
      </w:pPr>
      <w:bookmarkEnd w:id="296"/>
      <w:r>
        <w:rPr>
          <w:rFonts w:ascii="IRNazanin" w:hAnsi="IRNazanin" w:eastAsia="IRNazanin"/>
          <w:color w:val="111111"/>
          <w:sz w:val="28"/>
          <w:sz w:val="28"/>
          <w:szCs w:val="28"/>
          <w:rtl w:val="true"/>
          <w:lang w:bidi="fa-IR"/>
        </w:rPr>
        <w:t>وقوع مال فی ید غیره فأولئک هم المفلحون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جٰاؤُ مِنْ بَعْدِهِمْ یَقُولُونَ رَبَّنَا اغْفِرْ لَنٰا وَ لِإِخْوٰانِنَا الَّذِینَ سَبَقُونٰا بِالْإِیمٰانِ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استئناف أو عطف نظیر ما تقدم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تَبَوَّؤُا الدّٰارَ وَ الْإِیمٰانَ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یُحِبُّونَ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 الاستئناف فالموصول مبتدأ خبره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یَقُولُونَ رَبَّنَا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المراد بمجیئهم بعد المهاجرین و الأنصار إیمانهم بعد انقطاع الهجرة بالفتح و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أنهم خلفوهم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اغْفِرْ لَنٰا وَ لِإِخْوٰانِنَا الَّذِینَ سَبَقُونٰا بِالْإِیمٰانِ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دعاء لأنفسهم و السابقین من المؤمنین بالمغفرة،و فی تعبیرهم عنهم بإخواننا إشارة إلی أنهم یعدونهم من أنفسهم کما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بَعْضُکُمْ مِنْ بَعْضٍ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،فهم یحبونهم کما یحبون أنفسهم و یحبون لهم ما یحبون لأنفسهم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لذلک عقبوه 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تَجْعَلْ فِی قُلُوبِنٰا غِلاًّ لِلَّذِینَ آمَنُوا رَبَّنٰا إِنَّکَ رَؤُفٌ 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فسألوا أن لا یجعل الله فی قلوبهم غلا للذین آمنوا و الغل العداوة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لِلَّذِینَ آمَنُوا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تعمیم لعامة المؤمنین منهم و ممن سبقهم و تلویح إلی أنه لا بغیة لهم إلا الإیمان</w:t>
      </w:r>
      <w:r>
        <w:rPr>
          <w:rFonts w:eastAsia="IRNazanin" w:cs="IRNazanin"/>
          <w:color w:val="111111"/>
          <w:sz w:val="28"/>
          <w:szCs w:val="28"/>
          <w:rtl w:val="true"/>
          <w:lang w:bidi="fa-IR"/>
        </w:rPr>
        <w:t>.</w:t>
      </w:r>
    </w:p>
    <w:p>
      <w:pPr>
        <w:pStyle w:val="Heading4"/>
        <w:numPr>
          <w:ilvl w:val="3"/>
          <w:numId w:val="1"/>
        </w:numPr>
        <w:rPr/>
      </w:pPr>
      <w:bookmarkStart w:id="297" w:name="__RefHeading___Toc14873213_73709187"/>
      <w:bookmarkStart w:id="298" w:name="_Toc107"/>
      <w:bookmarkEnd w:id="297"/>
      <w:r>
        <w:rPr>
          <w:rtl w:val="true"/>
        </w:rPr>
        <w:t>(</w:t>
      </w:r>
      <w:r>
        <w:rPr>
          <w:rtl w:val="true"/>
        </w:rPr>
        <w:t>بحث روائی</w:t>
      </w:r>
      <w:r>
        <w:rPr>
          <w:rtl w:val="true"/>
        </w:rPr>
        <w:t>)</w:t>
      </w:r>
      <w:bookmarkEnd w:id="298"/>
    </w:p>
    <w:p>
      <w:pPr>
        <w:pStyle w:val="BookText"/>
        <w:rPr/>
      </w:pPr>
      <w:r>
        <w:rPr>
          <w:rFonts w:ascii="Amiri" w:hAnsi="Amiri" w:eastAsia="Amiri" w:cs="Amiri"/>
          <w:color w:val="111111"/>
          <w:sz w:val="28"/>
          <w:sz w:val="28"/>
          <w:szCs w:val="28"/>
          <w:rtl w:val="true"/>
          <w:lang w:bidi="ar-SA"/>
        </w:rPr>
        <w:t>فی تفسیر القمی،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أَخْرَجَ الَّذِینَ کَفَرُوا مِنْ أَهْلِ الْکِتٰابِ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دِیٰارِهِمْ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سبب ذلک أنه کان بالمدینة ثلاثة أبطن من الیهود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بنی النضیر و قریظة و قینقاع،و کان بینهم و بین رسول الله ص عهد و مدة فنقضوا عهدهم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کان سبب ذلک بنی النضیر فی نقض عهدهم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أتاهم رسول الله ص یستسلفهم دیة رجلین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قتلهما رجل من أصحابه غیلة،یعنی یستقرض،و کان بینهم کعب بن الأشرف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دخل علی کعب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مرحبا یا أبا القاسم و أهلا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قام کأنه یصنع له الطعام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حدث نفسه أن یقتل رسول الله ص و یتبع أصحابه،فنزل جبرئیل فأخبره بذلک</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فرجع رسول الله ص إلی المدینة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لمحمد بن مسلمة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اذهب إلی بنی النضیر فأخبرهم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عز و جل قد أخبرنی بما هممتم به من الغدر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فإما أن تخرجوا من </w:t>
      </w:r>
    </w:p>
    <w:p>
      <w:pPr>
        <w:pStyle w:val="BookText"/>
        <w:rPr/>
      </w:pPr>
      <w:r>
        <w:rPr>
          <w:rFonts w:ascii="IRNazanin" w:hAnsi="IRNazanin" w:eastAsia="IRNazanin"/>
          <w:color w:val="111111"/>
          <w:sz w:val="28"/>
          <w:sz w:val="28"/>
          <w:szCs w:val="28"/>
          <w:rtl w:val="true"/>
          <w:lang w:bidi="fa-IR"/>
        </w:rPr>
        <w:t>بلدنا و إما أن تأذنوا بحرب،فقالوا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نخرج من بلادک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فبعث إلیهم عبد الله بن أبی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تخرجوا و تقیموا و تنابذوا محمدا الحرب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فإنی أنصرکم أنا و قومی و حلفائی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خرجتم خرجت معکم و إن قاتلتم قاتلت معکم،فأقاموا و أصلحوا بینهم حصونهم و تهیئوا للقتال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بعثوا إلی رسول الله ص أنا لا نخرج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فاصنع ما أنت صانع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رسول الله ص و کبر و کبر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لأمیر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 علی بنی النضیر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فأخذ أمیر المؤمنین الرایة و تقدم،و جاء رسول الله ص و أحاط بحصنهم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غدر بهم عبد الله بن أبی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رسول الله ص إذا ظهر بمقدم بیوتهم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حصنوا ما یلیهم و خربوا ما یلیه،و کان الرجل منهم ممن کان له بیت حسن خربه،و قد کان رسول الله ص أمر بقطع نخلهم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فجزعوا من ذلک 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 إن الله یأمرک بالفساد؟إن کان لک هذا فخذه و إن کان لنا فلا تقطعه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کان بعد ذلک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 نخرج من بلادک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فأعطنا مالنا،فقال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لکن تخرجون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لکم ما حملت الإبل،فلم یقبلوا ذلک فبقوا أیاما ثم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نخرج و لنا ما حملت الإبل،فقال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لکن تخرجون و لا یحمل أحد منکم شیئا،فمن وجدنا معه شیئا من ذلک قتلناه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فخرجوا علی ذلک و وقع منهم قوم إلی فدک و وادی القری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خرج قوم منهم إلی الشام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فأنزل الله فیهم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أَخْرَجَ الَّذِینَ کَفَرُوا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شَدِیدُ الْعِقٰابِ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أنزل الله علیه فیما عابوه من قطع النخل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قَطَعْتُمْ مِنْ لِینَةٍ أَوْ تَرَکْتُمُوهٰا قٰائِمَةً عَلیٰ أُصُولِهٰا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فَبِإِذْنِ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إِنَّکَ رَؤُفٌ رَحِیمٌ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أنزل الله علیه فی عبد الله بن أبی و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إِلَی الَّذِینَ نٰافَقُوا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لاٰ یُنْصَرُونَ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المجمع،عن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النبی ص حاصرهم حتی بلغ منهم کل مبلغ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فأعطوه ما أراد منهم فصالحهم علی أن یحقن لهم دماءهم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یخرجهم من أرضهم و أوطانهم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یسیرهم إلی أذرعات بالشام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 لکل ثلاثة منهم بعیرا و سقاء</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فخرجوا إلی أذرعات بالشام و أریحا إلا أهل بیتین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 آل أبی الحقیق و آل حیی بن أخطب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فإنهم لحقوا بخیبر و لحقت طائفة منهم بالحیرة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فیه،عن محمد بن مسلمة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 بعثه إلی بنی النضیر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أمره أن یؤجلهم فی الجلاء ثلاث لیال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فیه،عن محمد بن إسحاق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إجلاء بنی النضیر مرجع النبی ص من أحد،و کان فتح قریظة مرجعه من الأحزاب،و کان الزهری یذهب إلی أن إجلاء بنی النضیر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قبل أحد علی رأس ستة أشهر من وقعة بدر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فیه،عن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أَفٰاءَ اللّٰهُ عَلیٰ رَسُولِهِ مِنْ أَهْلِ الْقُریٰ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أموال کفار أهل القری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قریظة و بنو النضیر و هما بالمدینة،و فدک و هی من المدینة علی ثلاثة أمیال،و خیبر و قری عرینة و ینبع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جعلها الله لرسوله یحکم فیها ما أراد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أخبر أنها کلها له فقال أناس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فهلا قسمها فنزلت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فیه،عن ابن عباس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 یوم بنی النضیر للأنصار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شئتم قسمتم للمهاجرین من أموالکم و دیارکم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تشارکونهم فی هذه الغنیمة،و إن شئتم کانت لکم دیارکم و أموالکم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یقسم لکم شیء من الغنیمة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الأنصار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نقسم لهم من دیارنا و أموالنا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نؤثرهم بالغنیمة و لا نشارکهم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یُؤْثِرُونَ عَلیٰ أَنْفُسِهِمْ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فی إیثارهم و نزول الآیة فیه قصص أخری،و الظاهر أن ذلک من قبیل تطبیق الآیة علی القصة،و قد روی المعانی السابقة فی الدر المنثور بطرق کثیرة مختلفة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التوحید،عن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سئل عما اشتبه علی السائل من الآیات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فَأَتٰاهُمُ اللّٰهُ مِنْ حَیْثُ لَمْ یَحْتَسِبُوا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أرسل علیهم عذابا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التهذیب،بإسناده عن الحلبی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أَفٰاءَ اللّٰهُ عَلیٰ رَسُولِهِ مِنْهُمْ فَمٰا أَوْجَفْتُمْ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الفیء ما کان من أموال لم یکن فیها هراقة دم أو 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الأنفال مثل ذلک و هو بمنزلته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المجمع،روی المنهال بن عمر عن علی بن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لِذِی الْقُرْبیٰ وَ الْیَتٰامیٰ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الْمَسٰاکِینِ وَ ابْنِ السَّبِیلِ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قربانا و مساکیننا و أبناء سبیلنا</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هذا المعنی فی التهذیب،عن سلیم بن قیس عن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قال فی المجمع،بعد نقل الروایة 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جمیع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یتامی الناس عامة و کذلک المساکین و أبناء السبیل و قد روی ذلک أیضا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bookmarkStart w:id="299" w:name="pg11957_169975"/>
    </w:p>
    <w:p>
      <w:pPr>
        <w:pStyle w:val="BookText"/>
        <w:rPr/>
      </w:pPr>
      <w:bookmarkEnd w:id="299"/>
      <w:r>
        <w:rPr>
          <w:rFonts w:ascii="IRNazanin" w:hAnsi="IRNazanin" w:eastAsia="IRNazanin"/>
          <w:color w:val="111111"/>
          <w:sz w:val="28"/>
          <w:sz w:val="28"/>
          <w:szCs w:val="28"/>
          <w:rtl w:val="true"/>
          <w:lang w:bidi="fa-IR"/>
        </w:rPr>
        <w:t>و فی الکافی،بإسناده عن زرارة أنه سمع أبا جعفر و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 عز و جل فوض إلی نبیه ص أمر خلقه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لینظر کیف طاعتهم ثم تلا </w:t>
      </w:r>
      <w:r>
        <w:rPr>
          <w:rStyle w:val="FootnoteAnchor"/>
          <w:rtl w:val="true"/>
        </w:rPr>
        <w:footnoteReference w:id="19"/>
      </w:r>
      <w:r>
        <w:rPr>
          <w:rFonts w:ascii="Amiri" w:hAnsi="Amiri" w:eastAsia="Amiri" w:cs="Amiri"/>
          <w:color w:val="111111"/>
          <w:sz w:val="28"/>
          <w:sz w:val="28"/>
          <w:szCs w:val="28"/>
          <w:rtl w:val="true"/>
          <w:lang w:bidi="ar-SA"/>
        </w:rPr>
        <w:t>هذه الآیة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آتٰاکُمُ الرَّسُولُ فَخُذُوهُ وَ مٰا نَهٰاکُمْ عَنْهُ فَانْتَهُوا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الروایات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هذا المعنی کثیرة و المراد بتفویضه أمر خلقه کما یظهر من الروایات إمضاؤه تعالی ما شرعه النبی ص لهم و افتراض طاعته فی ذلک،و ولایته أمر الناس و أما التفویض بمعنی سلبه تعالی ذلک عن نفسه و تقلیده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لذلک فمستحیل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فیه،بإسناده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الإیمان بعضه من بعض و هو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الإسلام دار و الکفر دار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المحاسن،بإسناده عن أبی عبیدة 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زیاد ویحک و هل الدین إلا الحب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تری إلی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کُنْتُمْ تُحِبُّونَ اللّٰهَ فَاتَّبِعُونِی یُحْبِبْکُمُ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یَغْفِرْ لَکُمْ ذُنُوبَکُمْ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و لا ترون إلی قول الله لمحمد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حَبَّبَ إِلَیْکُمُ الْإِیمٰانَ وَ زَیَّنَهُ فِی قُلُوبِکُمْ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یُحِبُّونَ مَنْ هٰاجَرَ إِلَیْهِمْ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الدین هو الحب و الحب هو الدین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المجمع،و 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یجتمع الشح و الإیمان فی قلب رجل مسلم،و لا یجتمع غبار فی سبیل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دخان جهنم فی جوف رجل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الفقیه،روی الفضل بن أبی قرة السمندی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لی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تدری من الشحیح؟قلت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البخیل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الشح أشد من البخل إن البخیل یبخل بما فی 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الشحیح یشح بما فی أیدی الناس و علی ما فی 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لا یری فی أیدی الناس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تمنی أن یکون له بالحل و الحرام،و لا یقنع بما رزقه الله عز و جل</w:t>
      </w:r>
      <w:r>
        <w:rPr>
          <w:rFonts w:eastAsia="IRNazanin" w:cs="IRNazanin"/>
          <w:color w:val="111111"/>
          <w:sz w:val="28"/>
          <w:szCs w:val="28"/>
          <w:rtl w:val="true"/>
          <w:lang w:bidi="fa-IR"/>
        </w:rPr>
        <w:t>.</w:t>
      </w:r>
    </w:p>
    <w:p>
      <w:pPr>
        <w:pStyle w:val="Heading3"/>
        <w:numPr>
          <w:ilvl w:val="2"/>
          <w:numId w:val="1"/>
        </w:numPr>
        <w:rPr/>
      </w:pPr>
      <w:bookmarkStart w:id="300" w:name="__RefHeading___Toc14873215_73709187"/>
      <w:bookmarkStart w:id="301" w:name="_Toc108"/>
      <w:bookmarkEnd w:id="300"/>
      <w:r>
        <w:rPr>
          <w:rtl w:val="true"/>
        </w:rPr>
        <w:t>[</w:t>
      </w:r>
      <w:r>
        <w:rPr>
          <w:rtl w:val="true"/>
        </w:rPr>
        <w:t xml:space="preserve">سورة الحشر </w:t>
      </w:r>
      <w:r>
        <w:rPr>
          <w:rtl w:val="true"/>
        </w:rPr>
        <w:t>(</w:t>
      </w:r>
      <w:r>
        <w:rPr/>
        <w:t>59</w:t>
      </w:r>
      <w:r>
        <w:rPr>
          <w:rtl w:val="true"/>
        </w:rPr>
        <w:t xml:space="preserve">): </w:t>
      </w:r>
      <w:r>
        <w:rPr>
          <w:rtl w:val="true"/>
        </w:rPr>
        <w:t xml:space="preserve">الآیات </w:t>
      </w:r>
      <w:r>
        <w:rPr/>
        <w:t>11</w:t>
      </w:r>
      <w:r>
        <w:rPr>
          <w:rtl w:val="true"/>
        </w:rPr>
        <w:t xml:space="preserve"> </w:t>
      </w:r>
      <w:r>
        <w:rPr>
          <w:rtl w:val="true"/>
        </w:rPr>
        <w:t xml:space="preserve">الی </w:t>
      </w:r>
      <w:r>
        <w:rPr/>
        <w:t>17</w:t>
      </w:r>
      <w:r>
        <w:rPr>
          <w:rtl w:val="true"/>
        </w:rPr>
        <w:t>]</w:t>
      </w:r>
      <w:bookmarkEnd w:id="301"/>
    </w:p>
    <w:p>
      <w:pPr>
        <w:pStyle w:val="Heading4"/>
        <w:numPr>
          <w:ilvl w:val="3"/>
          <w:numId w:val="1"/>
        </w:numPr>
        <w:rPr/>
      </w:pPr>
      <w:bookmarkStart w:id="302" w:name="__RefHeading___Toc14873217_73709187"/>
      <w:bookmarkStart w:id="303" w:name="_Toc109"/>
      <w:bookmarkEnd w:id="302"/>
      <w:r>
        <w:rPr>
          <w:rtl w:val="true"/>
        </w:rPr>
        <w:t>اشارة</w:t>
      </w:r>
      <w:bookmarkEnd w:id="303"/>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لَمْ تَرَ إِلَی اَلَّذِینَ نٰافَقُوا یَقُولُونَ لِإِخْوٰانِهِمُ اَلَّذِینَ کَفَرُوا مِنْ أَهْلِ اَلْکِتٰابِ لَئِنْ أُخْرِجْتُمْ لَنَخْرُجَنَّ مَعَکُمْ وَ لاٰ نُطِیعُ فِیکُمْ أَحَداً أَبَداً وَ إِنْ قُوتِلْتُمْ لَنَنْصُرَنَّکُمْ وَ اَللّٰهُ یَشْهَدُ إِنَّهُمْ لَکٰاذِبُونَ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أُخْرِجُوا لاٰ یَخْرُجُونَ مَعَهُمْ وَ لَئِنْ قُوتِلُوا لاٰ یَنْصُرُونَهُمْ وَ لَئِنْ نَصَرُوهُمْ لَیُوَلُّنَّ اَلْأَدْبٰارَ ثُمَّ لاٰ یُنْصَرُونَ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لَأَنْتُمْ أَشَدُّ رَهْبَةً فِی صُدُورِهِمْ مِنَ اَللّٰهِ ذٰلِکَ بِأَنَّهُمْ قَوْمٌ لاٰ یَفْقَهُونَ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یُقٰاتِلُونَکُمْ جَمِیعاً إِلاّٰ فِی قُریً مُحَصَّنَةٍ أَوْ مِنْ وَرٰاءِ جُدُرٍ بَأْسُهُمْ بَیْنَهُمْ شَدِیدٌ تَحْسَبُهُمْ جَمِیعاً وَ قُلُوبُهُمْ شَتّٰی ذٰلِکَ بِأَنَّهُمْ قَوْمٌ لاٰ یَعْقِلُونَ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کَمَثَلِ اَلَّذِینَ مِنْ قَبْلِهِمْ قَرِیباً ذٰاقُوا وَبٰالَ أَمْرِهِمْ وَ لَهُمْ 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کَمَثَلِ اَلشَّیْطٰانِ إِذْ قٰالَ لِلْإِنْسٰانِ اُکْفُرْ فَلَمّٰا کَفَرَ قٰالَ إِنِّی بَرِیءٌ مِنْکَ إِنِّی أَخٰافُ اَللّٰهَ 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فَکٰانَ عٰاقِبَتَهُمٰا أَنَّهُمٰا فِی اَلنّٰارِ خٰالِدَیْنِ فِیهٰا وَ ذٰلِکَ جَزٰاءُ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bookmarkStart w:id="304" w:name="pg11957_169976"/>
    </w:p>
    <w:p>
      <w:pPr>
        <w:pStyle w:val="Heading4"/>
        <w:numPr>
          <w:ilvl w:val="3"/>
          <w:numId w:val="1"/>
        </w:numPr>
        <w:rPr/>
      </w:pPr>
      <w:bookmarkStart w:id="305" w:name="__RefHeading___Toc14873219_73709187"/>
      <w:bookmarkStart w:id="306" w:name="_Toc110"/>
      <w:bookmarkEnd w:id="304"/>
      <w:bookmarkEnd w:id="305"/>
      <w:r>
        <w:rPr>
          <w:rtl w:val="true"/>
        </w:rPr>
        <w:t>(</w:t>
      </w:r>
      <w:r>
        <w:rPr>
          <w:rtl w:val="true"/>
        </w:rPr>
        <w:t>بیان</w:t>
      </w:r>
      <w:r>
        <w:rPr>
          <w:rtl w:val="true"/>
        </w:rPr>
        <w:t>)</w:t>
      </w:r>
      <w:bookmarkEnd w:id="306"/>
    </w:p>
    <w:p>
      <w:pPr>
        <w:pStyle w:val="BookText"/>
        <w:rPr/>
      </w:pPr>
      <w:r>
        <w:rPr>
          <w:rFonts w:ascii="IRNazanin" w:hAnsi="IRNazanin" w:eastAsia="IRNazanin"/>
          <w:color w:val="111111"/>
          <w:sz w:val="28"/>
          <w:sz w:val="28"/>
          <w:szCs w:val="28"/>
          <w:rtl w:val="true"/>
          <w:lang w:bidi="fa-IR"/>
        </w:rPr>
        <w:t>إشارة إلی حال المنافقین و وعدهم لبنی النضیر بالنصر إن قوتلوا و الخروج معهم إن أخرجوا و تکذیبهم فیما وعدوا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إِلَی الَّذِینَ نٰافَقُوا یَقُولُونَ لِإِخْوٰانِهِمُ الَّذِینَ کَفَرُوا مِنْ أَهْلِ الْکِتٰابِ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إلخ،الإخوان کالأخوة جمع أخ و الأخوة الاشتراک فی الانتساب إلی أب و یتوسع فیه فیستعمل فی المشترکین فی اعتقاد أو صداقة و نحو ذلک،و یکثر استعمال الأخوة فی المشترکین فی النسبة إلی أب و استعمال الإخوان فی المشترکین فی اعتقاد و نحوه علی ما قیل</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الاستفهام فی الآیة للتعجیب،و المراد بالذین نافقوا عبد الله بن أبی و أصحابه،و المراد بإخوانهم الذین کفروا من أهل الکتاب بنو النضیر علی ما یؤیده السیاق فإن مفاد الآیات </w:t>
      </w:r>
    </w:p>
    <w:p>
      <w:pPr>
        <w:pStyle w:val="BookText"/>
        <w:rPr/>
      </w:pPr>
      <w:r>
        <w:rPr>
          <w:rFonts w:ascii="IRNazanin" w:hAnsi="IRNazanin" w:eastAsia="IRNazanin"/>
          <w:color w:val="111111"/>
          <w:sz w:val="28"/>
          <w:sz w:val="28"/>
          <w:szCs w:val="28"/>
          <w:rtl w:val="true"/>
          <w:lang w:bidi="fa-IR"/>
        </w:rPr>
        <w:t>أنهم کانوا قوما من أهل الکتاب دار أمرهم بین الخروج و القتال بعد قوم آخر کذلک و لیس إلا بنی النضیر بعد بنی قینقاع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أُخْرِجْتُمْ لَنَخْرُجَنَّ مَعَکُمْ وَ لاٰ نُطِیعُ فِیکُمْ أَحَداً أَبَداً وَ إِنْ قُوتِلْتُمْ لَنَنْصُرَنَّکُمْ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مقول قول المنافقین،و اللام 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أُخْرِجْتُمْ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للقسم أی نقسم لئن أخرجکم المسلمون من دیارکم لنخرجن من دیارنا معکم ملازمین لکم و لا نطیع فیکم أی فی شأنکم أحدا یشیر علینا بمفارقتکم أبدا،و إن قاتلکم المسلمون لننصرنکم علیهم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یَشْهَدُ إِنَّهُمْ لَکٰاذِبُونَ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تکذیب لوعد المنافقین،و تصریح بأنهم لا یفون بوعدهم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أُخْرِجُوا لاٰ یَخْرُجُونَ مَعَهُمْ وَ لَئِنْ قُوتِلُوا لاٰ یَنْصُرُونَهُمْ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تکذیب تفصیلی لوعدهم بعد تکذیبه الإجمالی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یَشْهَدُ إِنَّهُمْ لَکٰاذِبُونَ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کرر فیه لام القسم،و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أقسم لئن أخرج بنو النضیر لا یخرج معهم المنافقون،و أقسم لئن قوتلوا لا ینصرونهم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نَصَرُوهُمْ لَیُوَلُّنَّ الْأَدْبٰارَ ثُمَّ لاٰ یُنْصَرُونَ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إشارة إلی أن نصرهم علی تقدیر وقوعه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 یقع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یدوم و لا ینفعهم بل یولون الأدبار فرارا ثم لا ینصرون بل یهلکون من غیر أن ینصرهم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لَأَنْتُمْ أَشَدُّ رَهْبَةً فِی صُدُورِهِمْ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إلخ،ضمائر الجمع للمنافقین، و الرهبة الخشیة،و الآیة فی مقام التعلیل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نَصَرُوهُمْ لَیُوَلُّنَّ الْأَدْبٰارَ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ذلک لأنهم یرهبونکم أشد من رهبتهم لله فلا یقاومونکم لو قاتلتم و لا یثبتون لکم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علل ذلک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بِأَنَّهُمْ قَوْمٌ لاٰ یَفْقَهُونَ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الإشارة بذلک إلی کون رهبتهم للمؤمنین أشد من رهبتهم لله أی رهبتهم لکم کذلک لأنهم قوم لا یفهمون حق الفهم و لو فقهوا حقیقة الأمر بأن لهم أن الأمر إلی الله تعالی و لیس لغیره من الأمر شیء سواء فی ذلک المسلمون و غیرهم،و لا یقوی غیره تعالی علی عمل خیر أو شر أو نافع أو ضار إلا بحول منه تعالی و قوة فلا ینبغی أن یرهب إلا هو عز و جل</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یُقٰاتِلُونَکُمْ جَمِیعاً إِلاّٰ فِی قُریً مُحَصَّنَةٍ أَوْ مِنْ وَرٰاءِ جُدُرٍ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بیان لأثر رهبتهم و جبنهم جمیعا و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یقاتلکم بنو النضیر و المنافقون جمیعا بأن یبرزوا بل فی قری حصینة محکمة أو من وراء جدر من غیر بروز</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بَأْسُهُمْ بَیْنَهُمْ شَدِیدٌ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هم فیما بینهم شدید البطش غیر أنهم إذا برزوا لحربکم و شاهدوکم یجبنون بما ألقی الله فی قلوبهم من الرعب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تَحْسَبُهُمْ جَمِیعاً وَ قُلُوبُهُمْ شَتّٰی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تظن أنهم مجتمعون فی ألفة و اتحاد و الحال أن قلوبهم متفرقة غیر متحدة و ذلک أقوی عامل فی الخزی و الخذلان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بأنهم قوم لا یعقلون و لو عقلوا لاتحدوا و وحدوا الکلمة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کَمَثَلِ الَّذِینَ مِنْ قَبْلِهِمْ قَرِیباً ذٰاقُوا وَبٰالَ أَمْرِهِمْ وَ لَهُمْ عَذٰابٌ أَلِیمٌ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الوبال العاقبة السیئة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قَرِیباً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 مقام الظروف منصوب علی الظرفیة أی فی زمان قریب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إلخ،خبر مبتدإ محذوف و التقدیر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مثلهم کمثل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إلخ،و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مثلهم أی مثل بنی النضیر من الیهود فی نقضهم العهد و وعد المنافقین لهم بالنصر کذبا ثم الجلاء مثل الذین من قبلهم فی زمان قریب و هم بنو قینقاع رهط آخر من یهود المدینة نقضوا العهد بعد غزوة بدر فأجلاهم رسول الله ص إلی أذرعات و قد کان وعدهم المنافقون أن یکلموا النبی ص فیهم و یمنعوه من إجلائهم فغدروا بهم فذاق بنو قینقاع وبال أمرهم و لهم فی الآخرة عذاب ألیم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بالذین من قبلهم کفار مکة یوم بدر و ما تقدم أنسب للسیاق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المثل علی أی حال مثل لبنی النضیر لا للمنافقین علی ما یعطیه السیاق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کَمَثَلِ الشَّیْطٰانِ إِذْ قٰالَ لِلْإِنْسٰانِ اکْفُرْ فَلَمّٰا کَفَرَ قٰالَ إِنِّی بَرِیءٌ مِنْکَ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إلخ،ظاهر السیاق أنه مثل للمنافقین فی غرورهم بنی النضیر بوعد النصر ثم خذلانهم عند الحاجة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ظاهر سیاق یفید أن المراد بالشیطان و الإنسان الجنس و الإشارة إلی غرور الشیطان للإنسان بدعوته إلی الکفر بتزیین أمتعة الحیاة له و تسویل الإعراض عن الحق بمواعیده الکاذبة و الأمانی السرابیة حتی إذا طلعت له طلائع الآخرة و عاین أن ما اغتر به من أمانی الحیاة الدنیا لم یکن إلا سرابا یغره و خیالا یلعب به تبرأ منه الشیطان و لم یف بما وعده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بریء منک إنی أخاف الله رب العالمین</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بالجملة مثل المنافقین فی دعوتهم بنی النضیر إلی مخالفة النبی ص و وعدهم النصر ثم الغدر بهم و خلف الوعد کمثل هذا الشیطان فی دعوة الإنسان إلی الکفر بمواعیده الکاذبة </w:t>
      </w:r>
      <w:bookmarkStart w:id="307" w:name="pg11957_169979"/>
    </w:p>
    <w:p>
      <w:pPr>
        <w:pStyle w:val="BookText"/>
        <w:rPr/>
      </w:pPr>
      <w:bookmarkEnd w:id="307"/>
      <w:r>
        <w:rPr>
          <w:rFonts w:ascii="IRNazanin" w:hAnsi="IRNazanin" w:eastAsia="IRNazanin"/>
          <w:color w:val="111111"/>
          <w:sz w:val="28"/>
          <w:sz w:val="28"/>
          <w:szCs w:val="28"/>
          <w:rtl w:val="true"/>
          <w:lang w:bidi="fa-IR"/>
        </w:rPr>
        <w:t>ثم تبریه منه بعد الکفر عند الحاجة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بالتمثیل الإشارة إلی قصة برصیصا العابد الذی زین له الشیطان الفجور ففجر بامرأة ثم کفر و سیأتی القصة فی البحث الروائی التالی إن شاء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المثل السابق المذکور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کَمَثَلِ الَّذِینَ مِنْ قَبْلِهِمْ قَرِیباً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کفار مکة یوم بدر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المراد بالإنسان فی هذا المثل أبو جهل و بقول الشیطان له اکفر ما قصه الله تعالی بقوله فی القصة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زَیَّنَ لَهُمُ الشَّیْطٰانُ أَعْمٰالَهُمْ وَ قٰالَ لاٰ غٰالِبَ لَکُمُ الْیَوْمَ مِنَ النّٰاسِ وَ إِنِّی جٰارٌ لَکُمْ فَلَمّٰا تَرٰاءَتِ الْفِئَتٰانِ نَکَصَ عَلیٰ عَقِبَیْهِ وَ قٰالَ إِنِّی بَرِیءٌ مِنْکُمْ إِنِّی أَریٰ مٰا لاٰ تَرَوْنَ إِنِّی أَخٰافُ اللّٰهَ وَ اللّٰهُ شَدِیدُ الْعِقٰابِ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علی هذا الوجه فقول الشیطان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أَخٰافُ اللّٰهَ رَبَّ الْعٰالَمِینَ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جدی لأنه کان یخاف تعذیب الملائکة النازلین لنصرة المؤمنین ببدر و أما علی الوجهین الأولین فهو نوع من الاستهزاء و الإخزاء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فَکٰانَ عٰاقِبَتَهُمٰا أَنَّهُمٰا فِی النّٰارِ خٰالِدَیْنِ فِیهٰا وَ ذٰلِکَ جَزٰاءُ الظّٰالِمِینَ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 ضمائر التثنیة للشیطان و الإنسان المذکورین فی المثل ففی الآیة بیان عاقبة الشیطان فی غروره الإنسان و إضلاله و الإنسان فی اغتراره به و ضلاله،و إشارة إلی أن ذلک عاقبة المنافقین فی وعدهم لبنی النضیر و غدرهم بهم و عاقبة بنی النضیر فی اغترارهم بوعدهم الکاذب و إصرارهم علی المشاقة و المخالفة،و معنی الآیة ظاهر</w:t>
      </w:r>
      <w:r>
        <w:rPr>
          <w:rFonts w:eastAsia="Amiri" w:cs="Amiri" w:ascii="Amiri" w:hAnsi="Amiri"/>
          <w:color w:val="111111"/>
          <w:sz w:val="28"/>
          <w:szCs w:val="28"/>
          <w:rtl w:val="true"/>
          <w:lang w:bidi="ar-SA"/>
        </w:rPr>
        <w:t>.</w:t>
      </w:r>
    </w:p>
    <w:p>
      <w:pPr>
        <w:pStyle w:val="Heading4"/>
        <w:numPr>
          <w:ilvl w:val="3"/>
          <w:numId w:val="1"/>
        </w:numPr>
        <w:rPr/>
      </w:pPr>
      <w:bookmarkStart w:id="308" w:name="__RefHeading___Toc14873221_73709187"/>
      <w:bookmarkStart w:id="309" w:name="_Toc111"/>
      <w:bookmarkEnd w:id="308"/>
      <w:r>
        <w:rPr>
          <w:rtl w:val="true"/>
        </w:rPr>
        <w:t>(</w:t>
      </w:r>
      <w:r>
        <w:rPr>
          <w:rtl w:val="true"/>
        </w:rPr>
        <w:t>بحث روائی</w:t>
      </w:r>
      <w:r>
        <w:rPr>
          <w:rtl w:val="true"/>
        </w:rPr>
        <w:t>)</w:t>
      </w:r>
      <w:bookmarkEnd w:id="309"/>
    </w:p>
    <w:p>
      <w:pPr>
        <w:pStyle w:val="BookText"/>
        <w:rPr/>
      </w:pPr>
      <w:r>
        <w:rPr>
          <w:rFonts w:ascii="IRNazanin" w:hAnsi="IRNazanin" w:eastAsia="IRNazanin"/>
          <w:color w:val="111111"/>
          <w:sz w:val="28"/>
          <w:sz w:val="28"/>
          <w:szCs w:val="28"/>
          <w:rtl w:val="true"/>
          <w:lang w:bidi="fa-IR"/>
        </w:rPr>
        <w:t>فی الدر المنثور،أخرج ابن إسحاق و ابن المنذر و أبو نعیم فی الدلائل 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رهطا من بنی عوف بن الحارث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 عبد الله بن أبی بن سلول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ودیعة بن مالک و سوید و داعس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بعثوا إلی بنی النضیر أن اثبتوا و تمنعوا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فإنا لا نسلمکم و إن قوتلتم قاتلنا معکم، و إن خرجتم خرجنا معکم فتربصوا ذلک من نصرهم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یفعلوا و قذف الله الرعب فی قلوبهم</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فسألوا رسول الله ص أن یجلیهم و یکف عن دمائهم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لهم ما حملت الإبل من أموالهم إلا الحلقة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ففعل فکان الرجل منهم یهدم بیته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فیضعه علی ظهر بعیره فینطلق به </w:t>
      </w:r>
      <w:bookmarkStart w:id="310" w:name="pg11957_169980"/>
    </w:p>
    <w:p>
      <w:pPr>
        <w:pStyle w:val="BookText"/>
        <w:rPr/>
      </w:pPr>
      <w:bookmarkEnd w:id="310"/>
      <w:r>
        <w:rPr>
          <w:rFonts w:ascii="IRNazanin" w:hAnsi="IRNazanin" w:eastAsia="IRNazanin"/>
          <w:color w:val="111111"/>
          <w:sz w:val="28"/>
          <w:sz w:val="28"/>
          <w:szCs w:val="28"/>
          <w:rtl w:val="true"/>
          <w:lang w:bidi="fa-IR"/>
        </w:rPr>
        <w:t>فخرجوا إلی خیبر و منهم من سار إلی الشام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الروایة تخالف ما فی عدة من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 ص هو الذی عرض لهم أن یخرجوا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تحمله الإبل من الأموال فلم یقبلوا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رضوا بذلک بعد أیام فلم یقبل النبی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إلا أن یخرجوا بأنفسهم و أهلیهم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 أن یحملوا شیئا فخرجوا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 النبی ص لکل ثلاثة منهم بعیرا و سقاء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فیه،أخرج ابن مردویه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إِلَی الَّذِینَ نٰافَقُوا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أبی بن سلول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رفاعة بن تابوت و عبد الله بن نبتل و أوس بن قیظی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لِإِخْوٰانِهِمُ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بنو النضیر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به عد بعضهم فلا ینافی ما فی الروایة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فیه،أخرج ابن أبی الدنیا فی مکاید الشیطان و ابن مردویه و البیهقی فی شعب الإیمان عن عبید بن رفاعة الدارمی یبلغ به النبی 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راهب فی بنی إسرائیل فأخذ الشیطان جاریة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فحنقها فألقی فی قلوب أهلها أن دواءها عند الراهب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فأتی بها الراهب فأبی أن یقبلها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یزالوا به حتی قبلها فکانت 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فأتاه الشیطان فوسوس له و زین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یزل به حتی وقع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حملت وسوس له الشیطان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الآن تفتضح یأتیک أهلها فاقتلها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أتوک فقل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ماتت فقتلها و دفنها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فأتی الشیطان أهلها فوسوس إلیهم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ألقی فی قلوبهم أنه أحبلها ثم قتلها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فأتاه أهلها فسألوه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ماتت فأخذوه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فأتاه الشیطان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الذی ألقیت فی قلوب أهلها،و أنا الذی أوقعتک فی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فأطعنی تنج و اسجد لی سجدتین فسجد له سجدتین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الذی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کَمَثَلِ الشَّیْطٰانِ إِذْ قٰالَ لِلْإِنْسٰانِ اکْفُرْ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القصة مشهورة رویت مختصرة و مفصلة فی روایات کثیرة</w:t>
      </w:r>
      <w:r>
        <w:rPr>
          <w:rFonts w:eastAsia="IRNazanin" w:cs="IRNazanin"/>
          <w:color w:val="111111"/>
          <w:sz w:val="28"/>
          <w:szCs w:val="28"/>
          <w:rtl w:val="true"/>
          <w:lang w:bidi="fa-IR"/>
        </w:rPr>
        <w:t>.</w:t>
      </w:r>
    </w:p>
    <w:p>
      <w:pPr>
        <w:pStyle w:val="Heading3"/>
        <w:numPr>
          <w:ilvl w:val="2"/>
          <w:numId w:val="1"/>
        </w:numPr>
        <w:rPr/>
      </w:pPr>
      <w:bookmarkStart w:id="311" w:name="__RefHeading___Toc14873223_73709187"/>
      <w:bookmarkStart w:id="312" w:name="_Toc112"/>
      <w:bookmarkEnd w:id="311"/>
      <w:r>
        <w:rPr>
          <w:rtl w:val="true"/>
        </w:rPr>
        <w:t>[</w:t>
      </w:r>
      <w:r>
        <w:rPr>
          <w:rtl w:val="true"/>
        </w:rPr>
        <w:t xml:space="preserve">سورة الحشر </w:t>
      </w:r>
      <w:r>
        <w:rPr>
          <w:rtl w:val="true"/>
        </w:rPr>
        <w:t>(</w:t>
      </w:r>
      <w:r>
        <w:rPr/>
        <w:t>59</w:t>
      </w:r>
      <w:r>
        <w:rPr>
          <w:rtl w:val="true"/>
        </w:rPr>
        <w:t xml:space="preserve">): </w:t>
      </w:r>
      <w:r>
        <w:rPr>
          <w:rtl w:val="true"/>
        </w:rPr>
        <w:t xml:space="preserve">الآیات </w:t>
      </w:r>
      <w:r>
        <w:rPr/>
        <w:t>18</w:t>
      </w:r>
      <w:r>
        <w:rPr>
          <w:rtl w:val="true"/>
        </w:rPr>
        <w:t xml:space="preserve"> </w:t>
      </w:r>
      <w:r>
        <w:rPr>
          <w:rtl w:val="true"/>
        </w:rPr>
        <w:t xml:space="preserve">الی </w:t>
      </w:r>
      <w:r>
        <w:rPr/>
        <w:t>24</w:t>
      </w:r>
      <w:r>
        <w:rPr>
          <w:rtl w:val="true"/>
        </w:rPr>
        <w:t>]</w:t>
      </w:r>
      <w:bookmarkEnd w:id="312"/>
    </w:p>
    <w:p>
      <w:pPr>
        <w:pStyle w:val="Heading4"/>
        <w:numPr>
          <w:ilvl w:val="3"/>
          <w:numId w:val="1"/>
        </w:numPr>
        <w:rPr/>
      </w:pPr>
      <w:bookmarkStart w:id="313" w:name="__RefHeading___Toc14873225_73709187"/>
      <w:bookmarkStart w:id="314" w:name="_Toc113"/>
      <w:bookmarkEnd w:id="313"/>
      <w:r>
        <w:rPr>
          <w:rtl w:val="true"/>
        </w:rPr>
        <w:t>اشارة</w:t>
      </w:r>
      <w:bookmarkEnd w:id="314"/>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أَیُّهَا اَلَّذِینَ آمَنُوا اِتَّقُوا اَللّٰهَ وَ لْتَنْظُرْ نَفْسٌ مٰا قَدَّمَتْ لِغَدٍ وَ اِتَّقُوا اَللّٰهَ إِنَّ اَللّٰهَ خَبِیرٌ بِمٰا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تَکُونُوا کَالَّذِینَ نَسُوا اَللّٰهَ فَأَنْسٰاهُمْ أَنْفُسَهُمْ أُولٰئِکَ هُمُ اَلْفٰاسِقُونَ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یَسْتَوِی أَصْحٰابُ اَلنّٰارِ وَ أَصْحٰابُ اَلْجَنَّةِ أَصْحٰابُ اَلْجَنَّةِ هُمُ اَلْفٰائِزُونَ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أَنْزَلْنٰا هٰذَا اَلْقُرْآنَ عَلیٰ جَبَلٍ لَرَأَیْتَهُ خٰاشِعاً مُتَصَدِّعاً مِنْ خَشْیَةِ اَللّٰهِ وَ تِلْکَ اَلْأَمْثٰالُ نَضْرِبُهٰا لِلنّٰاسِ لَعَلَّهُمْ یَتَفَکَّرُونَ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اَللّٰهُ اَلَّذِی لاٰ إِلٰهَ إِلاّٰ هُوَ عٰالِمُ اَلْغَیْبِ وَ اَلشَّهٰادَةِ هُوَ اَلرَّحْمٰنُ اَلرَّحِیمُ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اَللّٰهُ اَلَّذِی لاٰ إِلٰهَ إِلاّٰ هُوَ اَلْمَلِکُ اَلْقُدُّوسُ اَلسَّلاٰمُ اَلْمُؤْمِنُ اَلْمُهَیْمِنُ اَلْعَزِیزُ اَلْجَبّٰارُ اَلْمُتَکَبِّرُ سُبْحٰانَ اَللّٰهِ عَمّٰا یُشْرِکُونَ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اَللّٰهُ اَلْخٰالِقُ اَلْبٰارِئُ اَلْمُصَوِّرُ لَهُ اَلْأَسْمٰاءُ اَلْحُسْنیٰ یُسَبِّحُ لَهُ مٰا فِی اَلسَّمٰاوٰاتِ وَ اَلْأَرْضِ وَ هُوَ اَلْعَزِیزُ اَلْحَکِیمُ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bookmarkStart w:id="315" w:name="pg11957_169981"/>
    </w:p>
    <w:p>
      <w:pPr>
        <w:pStyle w:val="Heading4"/>
        <w:numPr>
          <w:ilvl w:val="3"/>
          <w:numId w:val="1"/>
        </w:numPr>
        <w:rPr/>
      </w:pPr>
      <w:bookmarkStart w:id="316" w:name="__RefHeading___Toc14873227_73709187"/>
      <w:bookmarkStart w:id="317" w:name="_Toc114"/>
      <w:bookmarkEnd w:id="315"/>
      <w:bookmarkEnd w:id="316"/>
      <w:r>
        <w:rPr>
          <w:rtl w:val="true"/>
        </w:rPr>
        <w:t>(</w:t>
      </w:r>
      <w:r>
        <w:rPr>
          <w:rtl w:val="true"/>
        </w:rPr>
        <w:t>بیان</w:t>
      </w:r>
      <w:r>
        <w:rPr>
          <w:rtl w:val="true"/>
        </w:rPr>
        <w:t>)</w:t>
      </w:r>
      <w:bookmarkEnd w:id="317"/>
    </w:p>
    <w:p>
      <w:pPr>
        <w:pStyle w:val="BookText"/>
        <w:rPr/>
      </w:pPr>
      <w:r>
        <w:rPr>
          <w:rFonts w:ascii="IRNazanin" w:hAnsi="IRNazanin" w:eastAsia="IRNazanin"/>
          <w:color w:val="111111"/>
          <w:sz w:val="28"/>
          <w:sz w:val="28"/>
          <w:szCs w:val="28"/>
          <w:rtl w:val="true"/>
          <w:lang w:bidi="fa-IR"/>
        </w:rPr>
        <w:t>الذی تتضمنه الآیات الکریمة کالنتیجة المأخوذة مما تقدم من آیات السورة فقد أشیر فیها إلی مشاقة بنی النضیر من الیهود و نقضهم العهد و ذاک الذی أوقعهم فی خسران دنیاهم و أخراهم،و تحریض المنافقین لهم علی مشاقة الله و رسوله و هو الذی أهلکهم،و حقیقة السبب فی ذلک أنهم لم یراقبوا الله فی أعمالهم و نسوه فأنساهم أنفسهم فلم یختاروا ما فیه خیر أنفسهم و صلاح عاجلهم و آجلهم فتاهوا و هلکوا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من آمن بالله و رسوله و الیوم الآخر أن یذکر ربه و لا ینساه و ینظر فیما یقدمه من العمل لیوم الرجوع إلی ربه فإن ما عمله محفوظ علیه یحاسبه به الله یومئذ فیجازیه علیه جزاء لازما لا یفارقه</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هو الذی یرومه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اتَّقُوا اللّٰهَ وَ لْتَنْظُرْ نَفْسٌ مٰا قَدَّمَتْ لِغَدٍ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الآیات فتندب المؤمنین إلی أن یذکروا الله سبحانه و لا ینسوه و ینظروا فی أعمالهم </w:t>
      </w:r>
    </w:p>
    <w:p>
      <w:pPr>
        <w:pStyle w:val="BookText"/>
        <w:rPr/>
      </w:pPr>
      <w:r>
        <w:rPr>
          <w:rFonts w:ascii="IRNazanin" w:hAnsi="IRNazanin" w:eastAsia="IRNazanin"/>
          <w:color w:val="111111"/>
          <w:sz w:val="28"/>
          <w:sz w:val="28"/>
          <w:szCs w:val="28"/>
          <w:rtl w:val="true"/>
          <w:lang w:bidi="fa-IR"/>
        </w:rPr>
        <w:t>التی علی صلاحها و طلاحها یدور رحی حیاتهم الآخرة فیراقبوا أعمالهم أن تکون صالحة خالصة لوجهه الکریم مراقبة مستمرة ثم یحاسبوا أنفسهم  فیشکروا الله علی ما عملوا من حسنة و یوبخوها و یزجروها علی ما اقترفت من سیئة و یستغفروا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الله تعالی بما یلیق بساحة عظمته و کبریائه من أسمائه الحسنی و صفاته العلیا التی بینها القرآن الکریم فی تعلیمه هو السبیل الوحید الذی ینتهی بسالکه إلی کمال العبودیة و لا کمال للإنسان فوقه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أن الإنسان عبد محض و مملوک طلق لله سبحانه فهو مملوک من کل جهة مفروضة لا استقلال له من جهة کما أنه تعالی مالکه من کل جهة مفروضة له الاستقلال من کل جهة، و کمال الشیء محوضته فی نفسه و آثاره فکمال الإنسان فی أن یری نفسه مملوکا لله من غیر استقلال و أن یتصف من الصفات بصفات العبودیة کالخضوع و الخشوع و الذلة و الاستکانة و الفقر بالنسبة إلی ساحة العظمة و العزة و الغنی و أن تجری أعماله و أفعاله علی ما یریده الله لا ما یهواه نفسه من غیر غفلة فی شیء من هذه المراحل الذات و الصفات و الأفعال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یتم له النظر إلی ذاته و صفاته و أفعاله بنظرة التبعیة المحضة و المملوکیة الطلقة إلا مع التوجه الباطنی إلی ربه الذی هو علی کل شیء شهید و بکل شیء محیط و هو القائم علی کل نفس بما کسبت من غیر أن یغفل عنه أو ینساه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عندئذ یطمئن قلبه 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بِذِکْرِ اللّٰهِ تَطْمَئِنُّ الْقُلُوبُ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و یعرف الله سبحانه بصفات کماله التی تتضمنها أسماؤه الحسنی،و یظهر منه قبال ذلک صفات عبودیته و جهات نقصه من خضوع و خشوع و ذلة و فقر و 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یتعقب ذلک أعماله الصالحة بدوام الحضور و استمرار الذکر،قال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اذْکُرْ رَبَّکَ فِی نَفْسِکَ  تَضَرُّعاً وَ خِیفَةً وَ دُونَ الْجَهْرِ مِنَ الْقَوْلِ بِالْغُدُوِّ وَ الْآصٰالِ وَ لاٰ تَکُنْ مِنَ الْغٰافِلِینَ  إِنَّ الَّذِینَ عِنْدَ رَبِّکَ لاٰ یَسْتَکْبِرُونَ عَنْ عِبٰادَتِهِ وَ یُسَبِّحُونَهُ وَ لَهُ یَسْجُدُونَ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اسْتَکْبَرُوا فَالَّذِینَ عِنْدَ رَبِّکَ یُسَبِّحُونَ لَهُ بِاللَّیْلِ وَ النَّهٰارِ وَ هُمْ لاٰ یَسْأَمُونَ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 السجدة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إلی ما ذکرنا من معرفته تعالی بصفات کماله و معرفة النفس بما یقابلها من صفات النقص و الحاجة یشیر بمقتضی السیاق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أَنْزَلْنٰا هٰذَا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 الآیات</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اتَّقُوا اللّٰهَ وَ لْتَنْظُرْ نَفْسٌ مٰا قَدَّمَتْ لِغَدٍ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إلی آخر </w:t>
      </w:r>
    </w:p>
    <w:p>
      <w:pPr>
        <w:pStyle w:val="BookText"/>
        <w:rPr/>
      </w:pPr>
      <w:r>
        <w:rPr>
          <w:rFonts w:ascii="IRNazanin" w:hAnsi="IRNazanin" w:eastAsia="IRNazanin"/>
          <w:color w:val="111111"/>
          <w:sz w:val="28"/>
          <w:sz w:val="28"/>
          <w:szCs w:val="28"/>
          <w:rtl w:val="true"/>
          <w:lang w:bidi="fa-IR"/>
        </w:rPr>
        <w:t>الآیة،أمر للمؤمنین بتقوی الله و بأمر آخر و هو النظر فی الأعمال التی قدموها لیوم الحساب أ هی صالحة فلیرج بها ثواب الله أو طالحة فلیخش عقاب الله علیها و یتدارک بالتوبة و الإنابة و هو محاسبة النفس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التقوی و قد فسر فی الحدیث بالورع عن محارم الله فحیث تتعلق بالواجبات و المحرمات جمیعا کانت هی الاجتناب عن ترک الواجبات و فعل المحرمات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النظر فیما قدمت النفس لغد فهو أمر آخر وراء التقوی نسبته إلی التقوی کنسبة النظر الإصلاحی ثانیا من عامل فی عمله أو صانع فیما صنعه لتکمیله و رفع نواقصه التی غفل عنها أو أخطأ فیها حین العمل و الصنع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المؤمنین جمیعا أن یتقوا الله فیما وجه إلیهم من التکالیف فیطیعوه و لا یعصوه ثم ینظروا فیما قدموه  من الأعمال التی یعیشون بها فی غد بعد ما حوسبوا بها أ صالح فیرجی ثوابه أم طالح فیخاف عقابه فیتوبوا إلی الله و یستغفروه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تکلیف عام یشمل کل مؤمن لحاجة الجمیع إلی إصلاح العمل و عدم کفایة نظر بعضهم عن نظر الآخرین غیر أن القائم به من أهل الإیمان فی نهایة القلة بحیث یکاد یلحق بالعدم و إلی ذلک یلوح لفظ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لْتَنْظُرْ نَفْسٌ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لْتَنْظُرْ نَفْسٌ مٰا قَدَّمَتْ لِغَدٍ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عام لجمیع المؤمنین لکن لما کان المشتغل بهذا النظر من بین أهل الإیمان بل من بین أهل التقوی منهم فی غایة القلة بل یکاد یلحق بالعدم لاشتغالهم بأعراض الدنیا و استغراق أوقاتهم فی تدبیر المعیشة و إصلاح أمور الحیاة ألقی الخطاب فی صورة الغیبة و علقه بنفس ما منکرة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لْتَنْظُرْ 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هذا النوع من الخطاب مع کون التکلیف عاما بحسب الطبع عتاب و تقریع للمؤمنین مع التلویح إلی قلة من یصلح لامتثاله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قَدَّمَتْ لِغَدٍ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استفهام من ماهیة العمل الذی قدمت لغد و بیان للنظر، و یمکن أن تکون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موصولة و هی و صلتها متعلقا بالنظر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المراد بغد یوم القیامة و هو یوم حساب الأعمال و إنما عبر عنه بغد للإشارة إلی قربه منهم کقرب الغد من أمسه،قال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 یَرَوْنَهُ بَعِیداً  وَ نَرٰاهُ قَرِیباً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المعارج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أیها الذین آمنوا اتقوا الله بطاعته فی جمیع ما یأمرکم به و ینهاکم عنه، و لتنظر نفس منکم فیما عملته من عمل و لتر ما الذی قدمته من عملها لیوم الحساب أ هو </w:t>
      </w:r>
    </w:p>
    <w:p>
      <w:pPr>
        <w:pStyle w:val="BookText"/>
        <w:rPr/>
      </w:pPr>
      <w:r>
        <w:rPr>
          <w:rFonts w:ascii="IRNazanin" w:hAnsi="IRNazanin" w:eastAsia="IRNazanin"/>
          <w:color w:val="111111"/>
          <w:sz w:val="28"/>
          <w:sz w:val="28"/>
          <w:szCs w:val="28"/>
          <w:rtl w:val="true"/>
          <w:lang w:bidi="fa-IR"/>
        </w:rPr>
        <w:t>عمل صالح أو طالح و هل عملها الصالح صالح مقبول أو مردود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اتَّقُوا اللّٰهَ إِنَّ اللّٰهَ خَبِیرٌ بِمٰا تَعْمَلُونَ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بالتقوی ثانیا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خَبِیرٌ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إلخ،تعلیل له و تعلیل هذه التقوی بکونه تعالی خبیرا بالأعمال یعطی أن المراد بهذه التقوی المأمور بها ثانیا هی التقوی فی مقام المحاسبة و النظر فیها من حیث إصلاحها و إخلاصها لله سبحانه و حفظها عما یفسدها،و أما قوله فی صدر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فالمراد به التقوی فی أصل إتیان الأعمال بقصرها فی الطاعات و تجنب المعاصی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هنا تبین أن المراد بالتقوی فی الموضعین مختلف فالأولی هی التقوی فی أصل إتیان الأعمال،و الثانیة هی التقوی فی الأعمال المأتیة من حیث إصلاحها و إخلاصها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ظهر أیضا أن قول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الأولی للتوبة عما مضی من الذنوب و الثانیة لاتقاء المعاصی فی المستقبل غیر سدید و مثله 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الأولی فی أداء الواجبات و الثانیة فی ترک المحرمات،و مثله 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الأمر الثانی لتأکید الأمر الأول فحسب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تَکُونُوا کَالَّذِینَ نَسُوا اللّٰهَ فَأَنْسٰاهُمْ أَنْفُسَهُمْ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النسیان زوال صورة المعلوم عن النفس بعد حصولها فیها مع زوال مبدئه و یتوسع فیه مطلق علی مطلق الإعراض عن الشیء بعدم ترتیب الأثر علیه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قِیلَ الْیَوْمَ نَنْسٰاکُمْ کَمٰا نَسِیتُمْ لِقٰاءَ یَوْمِکُمْ هٰذٰا وَ مَأْوٰاکُمُ النّٰارُ وَ مٰا لَکُمْ مِنْ نٰاصِرِینَ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الجاثیة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الآیة بحسب لب معناها کالتأکید لمضمون الآیة السابقة کأنه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قدموا لیوم الحساب و الجزاء عملا صالحا تحیی به أنفسکم و لا تنسوه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لما کان سبب نسیان النفس نسیان الله تعالی إذ بنسیانه تعالی تنسی أسماؤه الحسنی و صفاته العلیا التی ترتبط بها صفات الإنسان الذاتیة من الذلة و الفقر و الحاجة فیتوهم الإنسان نفسه مستقلة فی الوجود و یخیل إلیه أن له لنفسه حیاة و قدرة و علما و سائر ما یتراءی له من الکمال و نظراؤه فی الاستقلال سائر الأسباب الکونیة الظاهریة تؤثر فیه و تتأثر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عند ذلک یعتمد علی نفسه و کان علیه أن یعتمد علی ربه و یرجو و یخاف الأسباب الظاهریة و کان علیه أن یرجو و یخاف ربه،یطمئن إلی غیر ربه و کان علیه أن یطمئن إلی ربه</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بالجملة ینسی ربه و الرجوع إلیه و یعرض عنه بالإقبال إلی غیره،و یتفرع علیه أن ینسی نفسه فإن الذی یخیل إلیه من نفسه أنه موجود مستقل الوجود یملک ما ظهر فیه </w:t>
      </w:r>
    </w:p>
    <w:p>
      <w:pPr>
        <w:pStyle w:val="BookText"/>
        <w:rPr/>
      </w:pPr>
      <w:r>
        <w:rPr>
          <w:rFonts w:ascii="IRNazanin" w:hAnsi="IRNazanin" w:eastAsia="IRNazanin"/>
          <w:color w:val="111111"/>
          <w:sz w:val="28"/>
          <w:sz w:val="28"/>
          <w:szCs w:val="28"/>
          <w:rtl w:val="true"/>
          <w:lang w:bidi="fa-IR"/>
        </w:rPr>
        <w:t>من کمالات الوجود و إلیه تدبیر أمره مستمدا مما حوله من الأسباب الکونیة و لیس هذا هو الإنسان بل الإنسان موجود متعلق الوجود جهل کله عجز کله ذلة کله فقر کله و هکذا، و ما له من الکمال کالوجود و العلم و القدرة و العزة و الغنی و هکذا فلربه و إلی ربه انتهاؤه و نظراؤه فی ذلک سائر الأسباب الکونیة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لما کان سبب نسیان النفس نسیان الله تعالی حول النهی عن نسیان النفس فی الآیة إلی النهی عن نسیانه تعالی لأن انقطاع المسبب بانقطاع سببه أبلغ و آکد،و لم یقنع بمجرد النهی الکلی عن نسیانه بأن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تنسوا الله فینسیکم أنفسکم بل جری بمثل إعطاء الحکم بالمثال لیکون أبلغ فی التأثیر و أقرب إلی القبول فنهاهم أن یکونوا کالذین نسوا الله مشیرا به إلی من تقدم ذکرهم من یهود بنی النضیر و بنی قینقاع و من حاله حالهم فی مشاقة الله و رسوله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تَکُونُوا کَالَّذِینَ نَسُوا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فرع علیه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فَأَنْسٰاهُمْ 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تفریع المسبب علی سببه ثم عقبه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هُمُ الْفٰاسِقُونَ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فدل علی أنهم فاسقون حقا خارجون عن زی العبودیة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الآیة و إن کانت تنهی عن نسیانه تعالی المتفرع علیه نسیان النفس لکنها بورودها فی سیاق الآیة السابقة تأمر بذکر الله و مراقبته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بان من جمیع ما تقدم فی الآیتین أن الآیة الأولی تأمر بمحاسبة النفس و الثانیة تأمر بالذکر و المراقبة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یَسْتَوِی أَصْحٰابُ النّٰارِ وَ أَصْحٰابُ الْجَنَّةِ أَصْحٰابُ الْجَنَّةِ هُمُ الْفٰائِزُونَ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الراغب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الفوز الظفر بالخیر مع حصول السلامة انتهی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السیاق یشهد بأن المراد بأصحاب النار هم الناسون لله و بأصحاب الجنة هم الذاکرون لله المراقبون</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الآیة حجة تامة علی وجوب اللحوق بالذاکرین لله المراقبین له دون الناسین،تقریرها أن هناک قبیلین لا ثالث لهما و هما الذاکرون لله و الناسون له لا بد للإنسان أن یلحق بأحدهما و لیسا بمساویین حتی یتساوی اللحوقان و لا یبالی الإنسان بأیهما لحق؟بل هناک راجح و مرجوح یجب اختیار الراجح علی المرجوح و الرجحان لقبیل الذاکرین لأنهم الفائزون لا غیر فالترجیح لجانبهم فمن الواجب لکل نفس أن یختار اللحوق بقبیل الذاکرین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أَنْزَلْنٰا هٰذَا الْقُرْآنَ عَلیٰ جَبَلٍ لَرَأَیْتَهُ خٰاشِعاً مُتَصَدِّعاً مِنْ خَشْیَةِ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إلخ،فی 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التصدع التفرق بعد التلاؤم و مثله التفطر انتهی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الکلام مسوق سوق المثل مبنی علی التخییل و الدلیل علیه قوله فی ذیل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تِلْکَ الْأَمْثٰالُ نَضْرِبُهٰا لِلنّٰاسِ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المراد تعظیم أمر القرآن بما یشتمل علیه من حقائق المعارف و أصول الشرائع و العبر و المواعظ و الوعد و الوعید و هو کلام الله العظیم،و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الجبل مما یجوز أن ینزل علیه القرآن فأنزلناه علیه لرأیته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ما فیه من الغلظة و القسوة و کبر الجسم و قوة المقاومة قبال النوازل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متأثرا متفرقا من خشیة الله فإذا کان هذا حال الجبل بما هو علیه فالإنسان أحق بأن یخشع لله إذا تلاه أو تلی علیه،و ما أعجب حال أهل المشاقة و العناد لا تلین قلوبهم له و لا یخشعون و لا یخشون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الالتفات من التکلم مع الغیر إلی الغیبة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خَشْیَةِ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للدلالة علی علة الحکم فإنما یخشع و یتصدع الجبل بنزول القرآن لأنه کلام الله عز اسمه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تِلْکَ الْأَمْثٰالُ نَضْرِبُهٰا لِلنّٰاسِ لَعَلَّهُمْ یَتَفَکَّرُونَ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وضع الحکم الکلی موضع الجزئی للدلالة علی أن الحکم لیس ببدع فی مورده بل جار سار فی موارد أخری کثیرة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أَنْزَلْنٰا هٰذَا الْقُرْآنَ عَلیٰ جَبَلٍ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إلخ،مثل ضربه الله للناس فی أمر القرآن لتقریب عظمته و جلالة قدره بما أنه کلام لله تعالی و بما یشتمل علیه من المعارف رجاء أن یتفکر فیه الناس فیتلقوا القرآن بما یلیق به من التلقی و یتحققوا بما فیه من الحق الصریح و یهتدوا إلی ما یهدی إلیه من طریق العبودیة التی لا طریق إلی کمالهم و سعادتهم وراءها، و من ذلک ما ذکر فی الآیات السابقة من المراقبة و المحاسبة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اللّٰهُ الَّذِی لاٰ إِلٰهَ إِلاّٰ هُوَ عٰالِمُ الْغَیْبِ وَ الشَّهٰادَةِ هُوَ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الآیة و الآیتان بعدها و إن کانت مسوقة لتعداد قبیل من أسمائه تعالی الحسنی و الإشارة إلی تسمیته تعالی بکل اسم أحسن و تنزهه بشهادة ما فی السماوات و الأرض لکنها بانضمامها إلی ما مر من الأمر بالذکر تفید أن علی الذاکرین أن یذکروه بأسمائه الحسنی فیعرفوا أنفسهم بما یقابلها من أسماء النقص،فافهم ذلک</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بانضمامها إلی الآیة السابقة و ما فیها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خَشْیَةِ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تفید تعلیل خشوع الجبل و تصدعه من خشیة الله کأنه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کیف لا و هو الله الذی لا إله إلا هو عالم الغیب </w:t>
      </w:r>
    </w:p>
    <w:p>
      <w:pPr>
        <w:pStyle w:val="BookText"/>
        <w:rPr/>
      </w:pPr>
      <w:r>
        <w:rPr>
          <w:rFonts w:ascii="IRNazanin" w:hAnsi="IRNazanin" w:eastAsia="IRNazanin"/>
          <w:color w:val="111111"/>
          <w:sz w:val="28"/>
          <w:sz w:val="28"/>
          <w:szCs w:val="28"/>
          <w:rtl w:val="true"/>
          <w:lang w:bidi="fa-IR"/>
        </w:rPr>
        <w:t>و الشهادة،إلی آخر الآیات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اللّٰهُ الَّذِی لاٰ إِلٰهَ إِلاّٰ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یفید الموصول و الصلة معنی اسم من أسمائه و هو وحدانیته تعالی فی ألوهیته و معبودیته،و قد تقدم بعض ما یتعلق بالتهلیل فی 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إِلٰهُکُمْ إِلٰهٌ وٰاحِدٌ لاٰ إِلٰهَ إِلاّٰ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الْغَیْبِ وَ الشَّهٰادَةِ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الشهادة هی المشهود الحاضر عند المدرک و الغیب خلافها و هما معنیان إضافیان فمن الجائز أن یکون شیء شهادة بالنسبة إلی شیء و غیبا بالنسبة إلی آخر و یدور الأمر مدار نوع من الإحاطة بالشیء حسا أو خیالا أو عقلا أو وجودا و هو الشهادة و عدمها و هو الغیب،و کل ما فرص من غیب أو شهادة فهو من حیث هو محاط له تعالی معلوم فهو تعالی عالم الغیب و الشهادة و غیره لا علم له بالغیب لمحدودیة وجوده و عدم إحاطته إلا ما علمه تعالی کما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عٰالِمُ الْغَیْبِ فَلاٰ یُظْهِرُ عَلیٰ غَیْبِهِ أَحَداً  إِلاّٰ مَنِ ارْتَضیٰ مِنْ رَسُولٍ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،و أما هو تعالی فغیب علی الإطلاق لا سبیل إلی الإحاطة به لشیء أصلا کما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یُحِیطُونَ بِهِ عِلْماً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الرَّحْمٰنُ الرَّحِیمُ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تقدم الکلام فی معنی الاسمین فی تفسیر سورة الفاتحة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اللّٰهُ الَّذِی لاٰ إِلٰهَ إِلاّٰ هُوَ الْمَلِکُ الْقُدُّوسُ السَّلاٰمُ الْمُؤْمِنُ الْمُهَیْمِنُ الْعَزِیزُ الْجَبّٰارُ الْمُتَکَبِّرُ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الملک هو المالک لتدبیر أمر الناس و الحکم فیهم،و القدوس مبالغة فی القدس و هو النزاهة و الطهارة،و السلام من یلاقیک بالسلام و العافیة من غیر شر و ضر،و المؤمن الذی یعطی الأمن،و المهیمن الفائق المسیطر علی الشیء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العزیز الغالب الذی لا یغلبه شیء أو من عنده ما عند غیره من غیر عکس،و الجبار مبالغة من جبر الکسر أو الذی تنفذ إرادته و یجبر علی ما یشاء،و المتکبر الذی تلبس بالکبریاء و ظهر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عَمّٰا یُشْرِکُونَ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ثناء علیه تعالی کما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قٰالُوا اتَّخَذَ اللّٰهُ وَلَداً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اللّٰهُ الْخٰالِقُ الْبٰارِئُ الْمُصَوِّرُ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 الآیة، الخالق هو الموجد للأشیاء عن تقدیر،و البارئ المنشئ للأشیاء ممتازا بعضها من بعض،و المصور المعطی لها صورا یمتاز بها بعضها من بعض،و الأسماء الثلاثة تتضمن معنی الإیجاد باعتبارات مختلفة و بینها ترتب فالتصویر فرع البرء و البرء فرع الخلق و هو ظاهر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إنما صدر الآیتین السابقتین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لاٰ إِلٰهَ إِلاّٰ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فوصف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عقبه بالأسماء بخلاف هذه الآیة إذ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اللّٰهُ الْخٰالِقُ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لأن الأسماء الکریمة المذکورة فی الآیتین السابقتین و هی أحد عشر اسما من لوازم الربوبیة و مالکیة التدبیر التی تتفرع علیها الألوهیة و المعبودیة بالحق و هی علی نحو الأصالة و الاستقلال لله سبحانه وحده لا شریک له فی ذلک فاتصافه تعالی وحده بها یستوجب اختصاص الألوهیة و استحقاق المعبودیة به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فالأسماء الکریمة بمنزلة التعلیل لاختصاص الألوهیة به تعالی کأنه قیل لا إله إلا هو لأنه عالم الغیب و الشهادة هو الرحمن الرحیم،و لذا أیضا ذیل هذه الأسماء بقوله ثناء علیه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عَمّٰا یُشْرِکُونَ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ردا علی القول بالشرکاء کما یقوله المشرکون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اللّٰهُ الْخٰالِقُ الْبٰارِئُ الْمُصَوِّرُ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فالمذکور فیه من الأسماء یفید معنی الخلق و الإیجاد و اختصاص ذلک به تعالی لا یستوجب اختصاص الألوهیة به کما یدل علیه أن الوثنیین قائلون باختصاص الخلق و الإیجاد به تعالی و هم مع ذلک یدعون من دونه أربابا و آلهة و یثبتون له شرکاء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وقوع اسم الجلالة فی صدر الآیات الثلاث جمیعا فهو علم للذات المستجمع لجمیع صفات الکمال یرتبط به و یجری علیه جمیع الأسماء و فی التکرار مزید تأکید و تثبیت للمطلوب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الْأَسْمٰاءُ الْحُسْنیٰ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إشارة إلی بقیة الأسماء الحسنی عن آخرها لکون الأسماء جمعا محلی باللام و هو یفید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یُسَبِّحُ لَهُ مٰا فِی السَّمٰاوٰاتِ وَ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جمیع ما فی العالم من المخلوقات حتی نفس السماوات و الأرض و قد تقدم توضیح معنی الجملة مرارا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ختم الآیات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الْعَزِیزُ الْحَکِیمُ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الغالب غیر المغلوب الذی فعله متقن لا مجازفة فیه فلا یعجزه فیما شرعه و دعا إلیه معصیة العاصین و لا مشاقة المعاندین و لا یضیع عنده طاعة المطیعین و أجر المحسنین</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العنایة إلی ختم الکلام بالاسمین و الإشارة بذلک إلی کون القرآن النازل من عنده کلام عزیز حکیم هو الذی دعا إلی تکرار اسمه العزیز و ذکره مع الحکیم مع تقدم ذکره بین الأسماء</w:t>
      </w:r>
      <w:r>
        <w:rPr>
          <w:rFonts w:eastAsia="IRNazanin" w:cs="IRNazanin"/>
          <w:color w:val="111111"/>
          <w:sz w:val="28"/>
          <w:szCs w:val="28"/>
          <w:rtl w:val="true"/>
          <w:lang w:bidi="fa-IR"/>
        </w:rPr>
        <w:t xml:space="preserve">. </w:t>
      </w:r>
      <w:bookmarkStart w:id="318" w:name="pg11957_169989"/>
    </w:p>
    <w:p>
      <w:pPr>
        <w:pStyle w:val="BookText"/>
        <w:rPr/>
      </w:pPr>
      <w:bookmarkEnd w:id="318"/>
      <w:r>
        <w:rPr>
          <w:rFonts w:ascii="Amiri" w:hAnsi="Amiri" w:eastAsia="Amiri" w:cs="Amiri"/>
          <w:color w:val="111111"/>
          <w:sz w:val="28"/>
          <w:sz w:val="28"/>
          <w:szCs w:val="28"/>
          <w:rtl w:val="true"/>
          <w:lang w:bidi="ar-SA"/>
        </w:rPr>
        <w:t>و قد وصف القرآن أیضا بالعزة و الحکمة کما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إِنَّهُ لَکِتٰابٌ عَزِیزٌ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 السجدة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الْقُرْآنِ الْحَکِیمِ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4"/>
        <w:numPr>
          <w:ilvl w:val="3"/>
          <w:numId w:val="1"/>
        </w:numPr>
        <w:rPr/>
      </w:pPr>
      <w:bookmarkStart w:id="319" w:name="__RefHeading___Toc14873229_73709187"/>
      <w:bookmarkStart w:id="320" w:name="_Toc115"/>
      <w:bookmarkEnd w:id="319"/>
      <w:r>
        <w:rPr>
          <w:rtl w:val="true"/>
        </w:rPr>
        <w:t>(</w:t>
      </w:r>
      <w:r>
        <w:rPr>
          <w:rtl w:val="true"/>
        </w:rPr>
        <w:t>بحث روائی</w:t>
      </w:r>
      <w:r>
        <w:rPr>
          <w:rtl w:val="true"/>
        </w:rPr>
        <w:t>)</w:t>
      </w:r>
      <w:bookmarkEnd w:id="320"/>
    </w:p>
    <w:p>
      <w:pPr>
        <w:pStyle w:val="BookText"/>
        <w:rPr/>
      </w:pPr>
      <w:r>
        <w:rPr>
          <w:rFonts w:ascii="Amiri" w:hAnsi="Amiri" w:eastAsia="Amiri" w:cs="Amiri"/>
          <w:color w:val="111111"/>
          <w:sz w:val="28"/>
          <w:sz w:val="28"/>
          <w:szCs w:val="28"/>
          <w:rtl w:val="true"/>
          <w:lang w:bidi="ar-SA"/>
        </w:rPr>
        <w:t>فی 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الْغَیْبِ وَ الشَّهٰادَةِ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 ما لم یکن و الشهادة ما قد کان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تفسیر ببعض المصادیق،و قد أوردنا أحادیث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معنی اسم الجلالة و الاسمین الرحمن الرحیم فی ذیل تفسیر البسملة من سورة الفاتحة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التوحید،بإسناده عن أبی بصیر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یزل حیا بلا حیاة و ملکا قادرا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أن ینشئ شیئا و ملکا جبارا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إنشائه للکون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یزل حیا بلا حیاة أی بلا حیاة زائدة علی الذات، 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یزل ملکا قادرا قبل أن ینشئ شیئا إرجاع للملک و هو من صفات الفعل إلی القدرة و هی من صفات الذات لیستقیم تحققه قبل الإیجاد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الکافی،بإسناده عن هشام الجوالیقی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قول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یعنی به؟قال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الخالق لا بمعنی حرکة و نصب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أوردنا عدة من الروایات فی الأسماء الحسنی و إحصائها فی البحث عن الأسماء الحسنی فی الجزء الثامن من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النبوی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حاسبوا أنفسکم قبل أن تحاسبوا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زنوا قبل أن توزنوا و تجهزوا للغرض الأکبر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الکافی،بإسناده إلی أبی الحسن الماضی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منا من لم یحاسب نفسه فی کل 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عمل حسنا ازداد لله شکرا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عمل سیئا استغفر الله و تاب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فیما یقرب من هذا المعنی روایات أخر،و قد أوردنا روایات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معنی ذکر الله فی ذیل تفسیر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فَاذْکُرُونِی أَذْکُرْکُمْ</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الآیة</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اذْکُرُوا اللّٰهَ ذِکْراً کَثِیراً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،فلیراجعها من شاء</w:t>
      </w:r>
      <w:r>
        <w:rPr>
          <w:rFonts w:eastAsia="Amiri" w:cs="Amiri" w:ascii="Amiri" w:hAnsi="Amiri"/>
          <w:color w:val="111111"/>
          <w:sz w:val="28"/>
          <w:szCs w:val="28"/>
          <w:rtl w:val="true"/>
          <w:lang w:bidi="ar-SA"/>
        </w:rPr>
        <w:t xml:space="preserve">. </w:t>
      </w:r>
      <w:bookmarkStart w:id="321" w:name="pg11957_169990"/>
    </w:p>
    <w:p>
      <w:pPr>
        <w:pStyle w:val="Heading2"/>
        <w:numPr>
          <w:ilvl w:val="1"/>
          <w:numId w:val="1"/>
        </w:numPr>
        <w:rPr/>
      </w:pPr>
      <w:bookmarkStart w:id="322" w:name="__RefHeading___Toc14873231_73709187"/>
      <w:bookmarkStart w:id="323" w:name="_Toc116"/>
      <w:bookmarkEnd w:id="321"/>
      <w:bookmarkEnd w:id="322"/>
      <w:r>
        <w:rPr>
          <w:rtl w:val="true"/>
        </w:rPr>
        <w:t>(</w:t>
      </w:r>
      <w:r>
        <w:rPr/>
        <w:t>60</w:t>
      </w:r>
      <w:r>
        <w:rPr>
          <w:rtl w:val="true"/>
        </w:rPr>
        <w:t>) (</w:t>
      </w:r>
      <w:r>
        <w:rPr>
          <w:rtl w:val="true"/>
        </w:rPr>
        <w:t>سورة الممتحنة مدنیة و هی ثلاث عشرة آیة</w:t>
      </w:r>
      <w:r>
        <w:rPr>
          <w:rtl w:val="true"/>
        </w:rPr>
        <w:t>)(</w:t>
      </w:r>
      <w:r>
        <w:rPr/>
        <w:t>13</w:t>
      </w:r>
      <w:r>
        <w:rPr>
          <w:rtl w:val="true"/>
        </w:rPr>
        <w:t>)</w:t>
      </w:r>
      <w:bookmarkEnd w:id="323"/>
    </w:p>
    <w:p>
      <w:pPr>
        <w:pStyle w:val="Heading3"/>
        <w:numPr>
          <w:ilvl w:val="2"/>
          <w:numId w:val="1"/>
        </w:numPr>
        <w:rPr/>
      </w:pPr>
      <w:bookmarkStart w:id="324" w:name="__RefHeading___Toc14873233_73709187"/>
      <w:bookmarkStart w:id="325" w:name="_Toc117"/>
      <w:bookmarkEnd w:id="324"/>
      <w:r>
        <w:rPr>
          <w:rtl w:val="true"/>
        </w:rPr>
        <w:t>[</w:t>
      </w:r>
      <w:r>
        <w:rPr>
          <w:rtl w:val="true"/>
        </w:rPr>
        <w:t xml:space="preserve">سورة الممتحنة </w:t>
      </w:r>
      <w:r>
        <w:rPr>
          <w:rtl w:val="true"/>
        </w:rPr>
        <w:t>(</w:t>
      </w:r>
      <w:r>
        <w:rPr/>
        <w:t>60</w:t>
      </w:r>
      <w:r>
        <w:rPr>
          <w:rtl w:val="true"/>
        </w:rPr>
        <w:t xml:space="preserve">): </w:t>
      </w:r>
      <w:r>
        <w:rPr>
          <w:rtl w:val="true"/>
        </w:rPr>
        <w:t xml:space="preserve">الآیات </w:t>
      </w:r>
      <w:r>
        <w:rPr/>
        <w:t>1</w:t>
      </w:r>
      <w:r>
        <w:rPr>
          <w:rtl w:val="true"/>
        </w:rPr>
        <w:t xml:space="preserve"> </w:t>
      </w:r>
      <w:r>
        <w:rPr>
          <w:rtl w:val="true"/>
        </w:rPr>
        <w:t xml:space="preserve">الی </w:t>
      </w:r>
      <w:r>
        <w:rPr/>
        <w:t>9</w:t>
      </w:r>
      <w:r>
        <w:rPr>
          <w:rtl w:val="true"/>
        </w:rPr>
        <w:t>]</w:t>
      </w:r>
      <w:bookmarkEnd w:id="325"/>
    </w:p>
    <w:p>
      <w:pPr>
        <w:pStyle w:val="Heading4"/>
        <w:numPr>
          <w:ilvl w:val="3"/>
          <w:numId w:val="1"/>
        </w:numPr>
        <w:rPr/>
      </w:pPr>
      <w:bookmarkStart w:id="326" w:name="__RefHeading___Toc14873235_73709187"/>
      <w:bookmarkStart w:id="327" w:name="_Toc118"/>
      <w:bookmarkEnd w:id="326"/>
      <w:r>
        <w:rPr>
          <w:rtl w:val="true"/>
        </w:rPr>
        <w:t>اشارة</w:t>
      </w:r>
      <w:bookmarkEnd w:id="327"/>
    </w:p>
    <w:p>
      <w:pPr>
        <w:pStyle w:val="BookText"/>
        <w:rPr/>
      </w:pPr>
      <w:r>
        <w:rPr>
          <w:rFonts w:ascii="Amiri" w:hAnsi="Amiri" w:eastAsia="Amiri" w:cs="Amiri"/>
          <w:color w:val="111111"/>
          <w:sz w:val="28"/>
          <w:sz w:val="28"/>
          <w:szCs w:val="28"/>
          <w:rtl w:val="true"/>
          <w:lang w:bidi="ar-SA"/>
        </w:rPr>
        <w:t>بِسْمِ اَللّٰهِ اَلرَّحْمٰنِ اَلرَّحِیمِ</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أَیُّهَا اَلَّذِینَ آمَنُوا لاٰ تَتَّخِذُوا عَدُوِّی وَ عَدُوَّکُمْ أَوْلِیٰاءَ تُلْقُونَ إِلَیْهِمْ بِالْمَوَدَّةِ وَ قَدْ کَفَرُوا بِمٰا جٰاءَکُمْ مِنَ اَلْحَقِّ یُخْرِجُونَ اَلرَّسُولَ وَ إِیّٰاکُمْ أَنْ تُؤْمِنُوا بِاللّٰهِ رَبِّکُمْ إِنْ کُنْتُمْ خَرَجْتُمْ جِهٰاداً فِی سَبِیلِی وَ اِبْتِغٰاءَ مَرْضٰاتِی تُسِرُّونَ إِلَیْهِمْ بِالْمَوَدَّةِ وَ أَنَا أَعْلَمُ بِمٰا أَخْفَیْتُمْ وَ مٰا أَعْلَنْتُمْ وَ مَنْ یَفْعَلْهُ مِنْکُمْ فَقَدْ ضَلَّ سَوٰاءَ اَلسَّبِیلِ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یَثْقَفُوکُمْ یَکُونُوا لَکُمْ أَعْدٰاءً وَ یَبْسُطُوا إِلَیْکُمْ أَیْدِیَهُمْ وَ أَلْسِنَتَهُمْ بِالسُّوءِ وَ وَدُّوا لَوْ تَکْفُرُونَ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تَنْفَعَکُمْ أَرْحٰامُکُمْ وَ لاٰ أَوْلاٰدُکُمْ یَوْمَ اَلْقِیٰامَةِ یَفْصِلُ بَیْنَکُمْ وَ اَللّٰهُ بِمٰا تَعْمَلُونَ بَصِیرٌ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کٰانَتْ لَکُمْ أُسْوَةٌ حَسَنَةٌ فِی إِبْرٰاهِیمَ وَ اَلَّذِینَ مَعَهُ إِذْ قٰالُوا لِقَوْمِهِمْ إِنّٰا بُرَآؤُا مِنْکُمْ وَ مِمّٰا تَعْبُدُونَ مِنْ دُونِ اَللّٰهِ کَفَرْنٰا بِکُمْ وَ بَدٰا بَیْنَنٰا وَ بَیْنَکُمُ اَلْعَدٰاوَةُ وَ اَلْبَغْضٰاءُ أَبَداً حَتّٰی تُؤْمِنُوا بِاللّٰهِ وَحْدَهُ إِلاّٰ قَوْلَ إِبْرٰاهِیمَ لِأَبِیهِ لَأَسْتَغْفِرَنَّ لَکَ وَ مٰا أَمْلِکُ لَکَ مِنَ اَللّٰهِ مِنْ شَیْءٍ رَبَّنٰا عَلَیْکَ تَوَکَّلْنٰا وَ إِلَیْکَ أَنَبْنٰا وَ إِلَیْکَ اَلْمَصِیرُ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لاٰ تَجْعَلْنٰا فِتْنَةً لِلَّذِینَ کَفَرُوا وَ اِغْفِرْ لَنٰا رَبَّنٰا إِنَّکَ أَنْتَ اَلْعَزِیزُ اَلْحَکِیمُ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کٰانَ لَکُمْ فِیهِمْ أُسْوَةٌ حَسَنَةٌ لِمَنْ کٰانَ یَرْجُوا اَللّٰهَ وَ اَلْیَوْمَ اَلْآخِرَ وَ مَنْ یَتَوَلَّ فَإِنَّ اَللّٰهَ هُوَ اَلْغَنِیُّ اَلْحَمِیدُ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عَسَی اَللّٰهُ أَنْ یَجْعَلَ بَیْنَکُمْ وَ بَیْنَ اَلَّذِینَ عٰادَیْتُمْ مِنْهُمْ مَوَدَّةً وَ اَللّٰهُ قَدِیرٌ وَ اَللّٰهُ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یَنْهٰاکُمُ اَللّٰهُ عَنِ اَلَّذِینَ لَمْ یُقٰاتِلُوکُمْ فِی اَلدِّینِ وَ لَمْ یُخْرِجُوکُمْ مِنْ دِیٰارِکُمْ أَنْ تَبَرُّوهُمْ وَ تُقْسِطُوا إِلَیْهِمْ إِنَّ اَللّٰهَ یُحِبُّ اَلْمُقْسِطِینَ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یَنْهٰاکُمُ اَللّٰهُ عَنِ اَلَّذِینَ قٰاتَلُوکُمْ فِی اَلدِّینِ وَ أَخْرَجُوکُمْ مِنْ دِیٰارِکُمْ وَ ظٰاهَرُوا عَلیٰ إِخْرٰاجِکُمْ أَنْ تَوَلَّوْهُمْ وَ مَنْ یَتَوَلَّهُمْ فَأُولٰئِکَ هُمُ اَلظّٰالِمُونَ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bookmarkStart w:id="328" w:name="pg11957_169991"/>
    </w:p>
    <w:p>
      <w:pPr>
        <w:pStyle w:val="Heading4"/>
        <w:numPr>
          <w:ilvl w:val="3"/>
          <w:numId w:val="1"/>
        </w:numPr>
        <w:rPr/>
      </w:pPr>
      <w:bookmarkStart w:id="329" w:name="__RefHeading___Toc14873237_73709187"/>
      <w:bookmarkStart w:id="330" w:name="_Toc119"/>
      <w:bookmarkEnd w:id="328"/>
      <w:bookmarkEnd w:id="329"/>
      <w:r>
        <w:rPr>
          <w:rtl w:val="true"/>
        </w:rPr>
        <w:t>(</w:t>
      </w:r>
      <w:r>
        <w:rPr>
          <w:rtl w:val="true"/>
        </w:rPr>
        <w:t>بیان</w:t>
      </w:r>
      <w:r>
        <w:rPr>
          <w:rtl w:val="true"/>
        </w:rPr>
        <w:t>)</w:t>
      </w:r>
      <w:bookmarkEnd w:id="330"/>
    </w:p>
    <w:p>
      <w:pPr>
        <w:pStyle w:val="BookText"/>
        <w:rPr/>
      </w:pPr>
      <w:r>
        <w:rPr>
          <w:rFonts w:ascii="IRNazanin" w:hAnsi="IRNazanin" w:eastAsia="IRNazanin"/>
          <w:color w:val="111111"/>
          <w:sz w:val="28"/>
          <w:sz w:val="28"/>
          <w:szCs w:val="28"/>
          <w:rtl w:val="true"/>
          <w:lang w:bidi="fa-IR"/>
        </w:rPr>
        <w:t>تذکر السورة موالاة المؤمنین لأعداء الله من الکفار و موادتهم و تشدد النهی عن ذلک تفتتح به و تختتم و فیها شیء من أحکام النساء المهاجرات و بیعة المؤمنات،و کونها مدنیة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الَّذِینَ آمَنُوا لاٰ تَتَّخِذُوا عَدُوِّی وَ عَدُوَّکُمْ أَوْلِیٰاءَ تُلْقُونَ إِلَیْهِمْ بِالْمَوَدَّةِ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إلخ،سیاق الآیات یدل علی أن بعض المؤمنین من المهاجرین کانوا یسرون الموادة إلی المشرکین بمکة لیحموا بذلک من بقی من أرحامهم و أولادهم بمکة بعد خروجهم أنفسهم منها بالمهاجرة إلی المدینة فنزلت الآیات و نهاهم الله عن ذلک،و یتأید بهذا ما ورد أن الآیات نزلت فی حاطب بن أبی بلتعة أسر کتابا إلی المشرکین بمکة یخبرهم فیه بعزم رسول الله ص علی الخروج إلیها لفتحها،فعل ذلک لیکون یدا له علیهم یقی بها من کان بمکة من أرحامه و أولاده فأخبر الله بذلک نبیه ص و نزلت،و ستوافیک قصته فی البحث الروائی التالی إن شاء الله تعالی</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لاٰ تَتَّخِذُوا عَدُوِّی وَ عَدُوَّکُمْ أَوْلِیٰاءَ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العدو معروف و یطلق علی الواحد و الکثیر و المراد فی الآیة هو الکثیر بقرینة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أَوْلِیٰاءَ و إِلَیْهِمْ و غیر </w:t>
      </w:r>
    </w:p>
    <w:p>
      <w:pPr>
        <w:pStyle w:val="BookText"/>
        <w:rPr/>
      </w:pPr>
      <w:r>
        <w:rPr>
          <w:rFonts w:ascii="IRNazanin" w:hAnsi="IRNazanin" w:eastAsia="IRNazanin"/>
          <w:color w:val="111111"/>
          <w:sz w:val="28"/>
          <w:sz w:val="28"/>
          <w:szCs w:val="28"/>
          <w:rtl w:val="true"/>
          <w:lang w:bidi="fa-IR"/>
        </w:rPr>
        <w:t>ذلک،و هم المشرکون بمکة،و کونهم عدوه من جهة اتخاذهم له شرکاء یعبدونهم و لا یعبدون الله و یردون دعوته و یکذبون رسوله،و کونهم أعداء للمؤمنین لإیمانهم بالله و تفدیتهم أموالهم و أنفسهم فی سبیله فمن یعادی الله یعادیهم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عداوتهم للمؤمنین مع کفایة ذکر عداوتهم لله فی سوق النهی لتأکید التحذیر و المنع کأنه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عدوا لله فهو عدو لکم فلا تتخذوه ولیا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تُلْقُونَ إِلَیْهِمْ بِالْمَوَدَّةِ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بالمودة 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الباء زائدة کما فی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تُلْقُوا بِأَیْدِیکُمْ إِلَی التَّهْلُکَةِ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،و المراد بإلقاء المودة إظهارها أو إیصالها،و الجملة صفة أو حال من 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تَتَّخِذُوا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کَفَرُوا بِمٰا جٰاءَکُمْ مِنَ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الدین الحق الذی یصفه کتاب الله و یدعو إلیه النبی ص،و الجملة حالیة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یُخْرِجُونَ الرَّسُولَ وَ إِیّٰاکُمْ أَنْ تُؤْمِنُوا بِاللّٰهِ رَبِّکُمْ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الجملة حالیة و المراد بإخراج الرسول و إخراجهم اضطرارهم الرسول و المؤمنین إلی الخروج من مکة و المهاجرة إلی المدینة،و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تُؤْمِنُوا بِاللّٰهِ رَبِّکُمْ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بتقدیر اللام متعلق بیخرجون،و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یجبرون الرسول و إیاکم علی المهاجرة من مکة لإیمانکم بالله ربکم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توصیف الله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للإشارة إلی أنهم یؤاخذونهم علی أمر حق مفروض لیس بجرم فإن إیمان الإنسان بربه مفروض علیه و لیس من الجرم فی شیء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کُنْتُمْ خَرَجْتُمْ جِهٰاداً فِی سَبِیلِی وَ ابْتِغٰاءَ مَرْضٰاتِی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متعلق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تَتَّخِذُوا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جزاء الشرط محذوف یدل علیه المتعلق،و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جِهٰاداً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مصدر مفعول له،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اِبْتِغٰاءَ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بمعنی الطلب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المرضاة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مصدر کالرضا،و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تتخذوا عدوی و عدوکم أولیاء إن کنتم هاجرتم للمجاهدة فی سبیلی و لطلب رضای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تقیید النهی عن ولائهم و اشتراطه بخروجهم للجهاد و ابتغائهم مرضاته من باب اشتراط الحکم بأمر محقق الوقوع تأکیدا له و إیذانا بالملازمة بین الشرط و الحکم کقول الوالد لولده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کنت ولدی فلا تفعل کذا</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تُسِرُّونَ إِلَیْهِمْ بِالْمَوَدَّةِ وَ أَنَا أَعْلَمُ بِمٰا أَخْفَیْتُمْ وَ مٰا أَعْلَنْتُمْ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أسررت إلیه حدیثا أی أفضیت إلیه فی خفیة فمعنی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تُسِرُّونَ إِلَیْهِمْ بِالْمَوَدَّةِ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تطلعونهم علی ما تسرون من مودتهم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ما قاله الراغب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الإعلان خلاف الإخفاء،و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إلخ،حال من </w:t>
      </w:r>
    </w:p>
    <w:p>
      <w:pPr>
        <w:pStyle w:val="BookText"/>
        <w:rPr/>
      </w:pPr>
      <w:r>
        <w:rPr>
          <w:rFonts w:ascii="IRNazanin" w:hAnsi="IRNazanin" w:eastAsia="IRNazanin"/>
          <w:color w:val="111111"/>
          <w:sz w:val="28"/>
          <w:sz w:val="28"/>
          <w:szCs w:val="28"/>
          <w:rtl w:val="true"/>
          <w:lang w:bidi="fa-IR"/>
        </w:rPr>
        <w:t>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تفضیل،و احتمل بعضهم أن یکون فعل المتکلم وحده من المضارع متعدیا بالباء لأن العلم ربما یتعدی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تُسِرُّونَ إِلَیْهِمْ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إلخ،استئناف بیانیة کأنه قیل بعد استماع النهی السابق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ذا فعلنا فأجیب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تطلعونهم سرا علی مودتکم لهم و أنا أعلم بما أخفیتم و ما أظهرتم أی أنا أعلم بقولکم و فعلکم علما یستوی بالنسبة إلیه إخفاؤکم و إظهارکم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 یعلم 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أَخْفَیْتُمْ وَ مٰا أَعْلَنْتُمْ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 یفیدان معنی واحدا و هو استواء الإخفاء و الإعلان عنده تعالی لإحاطته بما ظهر و ما بطن فلا یرد أن ذکر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أَخْفَیْتُمْ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یغنی عن ذکر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أَعْلَنْتُمْ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العالم بما خفی عالم بما ظهر بطریق أولی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یَفْعَلْهُ مِنْکُمْ فَقَدْ ضَلَّ سَوٰاءَ السَّبِیلِ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الإشارة بذلک إلی إسرار المودة إلیهم و هو الموالاة،و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السَّبِیلِ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إضافة الصفة إلی الموصوف أی السبیل السوی و الطریق المستقیم و هو 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منصوب بنزع الخافض و التقدیر فقد ضل عن سواء السبیل،و السبیل سبیل الله تعالی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یَثْقَفُوکُمْ یَکُونُوا لَکُمْ أَعْدٰاءً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إلخ،قال الراغب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 فالسکون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الحذق فی إدراک الشیء و فعله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ثقفت کذا إذا أدرکته ببصرک لحذق فی النظر ثم یتجوز به فیستعمل فی الإدراک و إن لم یکن معه ثقافة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فسره غیره بالظفر و لعله بمعونة مناسبة المقام،و المعنیان متقاربان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الآیة مسوقة لبیان أنه لا ینفعهم الإسرار بالمودة للمشرکین فی جلب محبتهم و رفع عداوتهم شیئا و أن المشرکین علی الرغم من إلقاء المودة إلیهم أن یدرکوهم و یظفروا بهم یکونوا لهم أعداء من دون أن یتغیر ما فی قلوبهم من العداوة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یَبْسُطُوا إِلَیْکُمْ أَیْدِیَهُمْ وَ أَلْسِنَتَهُمْ بِالسُّوءِ وَ وَدُّوا لَوْ تَکْفُرُونَ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بمنزلة عطف التفسیر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یَکُونُوا لَکُمْ أَعْدٰاءً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بسط الأیدی بالسوء کنایة عن القتل و السبی و سائر أنحاء التعذیب و بسط الألسن بالسوء کنایة عن السب و الشتم</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الظاهر أن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وَدُّوا لَوْ تَکْفُرُونَ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عطف علی الجزاء و الماضی بمعنی المستقبل کما یقتضیه الشرط و الجزاء، 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یبسطون إلیکم الأیدی و الألسن بالسوء و یودون بذلک لو تکفرون کما کانوا یفتنون المؤمنین بمکة و یعذبونهم یودون بذلک أن یرتدوا عن دینهم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أعلم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تَنْفَعَکُمْ أَرْحٰامُکُمْ وَ لاٰ أَوْلاٰدُکُمْ یَوْمَ الْقِیٰامَةِ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دفع لما ربما یمکن أن یتوهم عذرا لإلقاء المودة إلیهم إن فی ذلک صیانة لأرحامهم و أولادهم الذین ترکوهم بمکة بین المشرکین من أذاهم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الجواب أن أمامکم یوما تجازون فیه علی معصیتکم و طالح عملکم و منه موالاة الکفار و لا ینفعکم الیوم أرحامکم و لا أولادکم الذین قدمتم صیانتهم من أذی الکفار علی صیانة أنفسکم من عذاب الله بترک موالاة الکفار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یَفْصِلُ بَیْنَکُمْ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یفصل الله یوم القیامة بینکم بتقطع الأسباب الدنیویة کما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نُفِخَ فِی الصُّورِ فَلاٰ أَنْسٰابَ بَیْنَهُمْ یَوْمَئِذٍ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المؤمنون</w:t>
      </w:r>
      <w:r>
        <w:rPr>
          <w:rFonts w:eastAsia="IRNazanin" w:cs="IRNazanin"/>
          <w:color w:val="111111"/>
          <w:sz w:val="28"/>
          <w:szCs w:val="28"/>
          <w:rtl w:val="true"/>
          <w:lang w:bidi="fa-IR"/>
        </w:rPr>
        <w:t>:</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،و ذلک أن القرابة و هی انتهاء إنسانین أو أکثر إلی رحم واحدة إنما تؤثر آثارها من الرحمة و المودة و الألفة و المعاونة و المعاضدة و العصبیة و الخدمة و غیر ذلک من الآثار فی ظرف الحیاة الاجتماعیة التی تسوق الإنسان إلیه حاجته إلیها بالطبع بحسب الآراء و العقائد الاعتباریة التی أوجدها فیه فهمه الاجتماعی،و لا خبر عن هذه الآراء فی الخارج عن ظرف الحیاة الاجتماعیة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برزت الحقائق و ارتفع الحجاب و انکشف الغطاء یوم القیامة ضلت عن الإنسان هذه الآراء و المزاعم و انقطعت روابط الاستقلال بین الأسباب و مسبباتها کما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تَقَطَّعَ بَیْنَکُمْ وَ ضَلَّ عَنْکُمْ مٰا کُنْتُمْ تَزْعُمُونَ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رَأَوُا الْعَذٰابَ وَ تَقَطَّعَتْ بِهِمُ الْأَسْبٰابُ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فیومئذ تتقطع رابطة الأنساب و لا ینتفع ذو قرابة من قرابته شیئا فلا ینبغی للإنسان أن یخون الله و رسوله بموالاة أعداء الدین لأجل أرحامه و أولاده فلیسوا یغنونه عن الله یومئذ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أنه یفرق الله بینکم یوم القیامة بما فیه من الهول الموجب لفرار کل منکم من الآخر حسبما نطق به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یَفِرُّ الْمَرْءُ مِنْ أَخِیهِ  وَ أُمِّهِ وَ أَبِیهِ  وَ صٰاحِبَتِهِ وَ بَنِیهِ  لِکُلِّ امْرِئٍ مِنْهُمْ یَوْمَئِذٍ شَأْنٌ یُغْنِیهِ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،و الوجه السابق أنسب للمقام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أنه یمیز بعضکم یومئذ من بعض فیدخل أهل الإیمان و الطاعة الجنة، و أهل الکفر و المعصیة النار و لا یری القریب المؤمن فی الجنة قریبه الکافر فی النار</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فیه أنه و کان لا بأس به فی نفسه لکنه غیر مناسب للمقام إذ لا دلالة فی المقام علی </w:t>
      </w:r>
    </w:p>
    <w:p>
      <w:pPr>
        <w:pStyle w:val="BookText"/>
        <w:rPr/>
      </w:pPr>
      <w:r>
        <w:rPr>
          <w:rFonts w:ascii="IRNazanin" w:hAnsi="IRNazanin" w:eastAsia="IRNazanin"/>
          <w:color w:val="111111"/>
          <w:sz w:val="28"/>
          <w:sz w:val="28"/>
          <w:szCs w:val="28"/>
          <w:rtl w:val="true"/>
          <w:lang w:bidi="fa-IR"/>
        </w:rPr>
        <w:t>کفر أرحامهم و أولادهم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بالفصل فصل القضاء 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الله یقضی بینکم یوم القیامة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فیه ما فی سابقه من عدم المناسبة للمورد فإن فصل القضاء إنما یناسب الاختلاف کما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رَبَّکَ هُوَ یَفْصِلُ بَیْنَهُمْ یَوْمَ الْقِیٰامَةِ فِیمٰا کٰانُوا فِیهِ یَخْتَلِفُونَ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و لا ارتباط فی الآیة بذلک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بِمٰا تَعْمَلُونَ بَصِیرٌ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متمم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تَنْفَعَکُمْ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کالمؤکد له و المعنی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لن تنفعکم أرحامکم و لا أولادکم یوم القیامة فی رفع تبعة هذه الخیانة و أمثالها و الله بما تعملون بصیر لا یخفی علیه ما هی هذه الخیانة فیؤاخذکم علیها لا محالة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کٰانَتْ لَکُمْ أُسْوَةٌ حَسَنَةٌ فِی إِبْرٰاهِیمَ وَ الَّذِینَ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الآیتین، و الخطاب للمؤمنین،و الأسوة الاتباع و الاقتداء،و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بظاهره دلالة علی أنه کان معه من آمن به غیر زوجته و لوط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قٰالُوا لِقَوْمِهِمْ إِنّٰا بُرَآؤُا مِنْکُمْ وَ مِمّٰا تَعْبُدُونَ مِنْ دُونِ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إنا بریئون منکم و من أصنامکم بیان لما فیه الأسطورة و الاقتداء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کَفَرْنٰا بِکُمْ وَ بَدٰا بَیْنَنٰا وَ بَیْنَکُمُ الْعَدٰاوَةُ وَ الْبَغْضٰاءُ أَبَداً حَتّٰی تُؤْمِنُوا بِاللّٰهِ وَحْدَهُ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بیان لمعنی البراءة بأثرها و هو الکفر بهم و عداوتهم ما داموا مشرکین حتی یوحدوا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بالکفر بهم الکفر بشرکهم بدلیل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تُؤْمِنُوا بِاللّٰهِ وَحْدَهُ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الکفر بشرکهم مخالفتهم فیه عملا کما أن العداوة بینونة و مخالفة قلبا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فقد فسروا براءتهم منهم بأمور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مخالفتهم لشرکهم عملا،و العداوة و البغضاء بینهم قلبا،و استمرار ذلک ما داموا علی شرکهم إلا أن یؤمنوا بالله وحده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قَوْلَ إِبْرٰاهِیمَ لِأَبِیهِ لَأَسْتَغْفِرَنَّ لَکَ وَ مٰا أَمْلِکُ لَکَ مِنَ اللّٰهِ مِنْ شَیْءٍ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استثناء مما تدل علیه الجمل المتقدمة أن إبراهیم و الذین معه تبرءوا من قومهم المشرکین قولا مطلقا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قطعوا أی رابطة تربطهم بالقوم و تصل بینهم إلا ما قال إبراهیم لأبیه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لَأَسْتَغْفِرَنَّ 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 یکن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لَأَسْتَغْفِرَنَّ 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تولیا منه بل وعدا وعده إیاه رجاء أن یتوب عن الشرک و یؤمن بالله وحده کما یدل علیه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کٰانَ اسْتِغْفٰارُ إِبْرٰاهِیمَ لِأَبِیهِ إِلاّٰ </w:t>
      </w:r>
    </w:p>
    <w:p>
      <w:pPr>
        <w:pStyle w:val="BookText"/>
        <w:rPr/>
      </w:pPr>
      <w:r>
        <w:rPr>
          <w:rFonts w:ascii="Amiri" w:hAnsi="Amiri" w:eastAsia="Amiri" w:cs="Amiri"/>
          <w:color w:val="111111"/>
          <w:sz w:val="28"/>
          <w:sz w:val="28"/>
          <w:szCs w:val="28"/>
          <w:rtl w:val="true"/>
          <w:lang w:bidi="ar-SA"/>
        </w:rPr>
        <w:t>عَنْ مَوْعِدَةٍ وَعَدَهٰا إِیّٰاهُ فَلَمّٰا تَبَیَّنَ لَهُ أَنَّهُ عَدُوٌّ لِلّٰهِ تَبَرَّأَ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،حیث یفید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وعده لأنه لم یتبین له بعد أنه عدو لله راسخ فی عداوته ثابت فی شرکه فکان یرجو أن یرجع عن شرکه و یطمع فی أن یتوب و یؤمن فلما تبین له رسوخ عداوته و یئس من إیمانه تبرأ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علی أن قوله تعالی فی قصة محاجته أباه فی سورة مریم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سَلاٰمٌ عَلَیْکَ سَأَسْتَغْفِرُ لَکَ رَبِّی إِنَّهُ کٰانَ بِی حَفِیًّا  وَ أَعْتَزِلُکُمْ وَ مٰا تَدْعُونَ مِنْ دُونِ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،یتضمن وعده أباه بالاستغفار و إخباره بالاعتزال و لو کان وعده الاستغفار تولیا منه لأبیه لکان من الحری أن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اعتزل القوم،لا أن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أعتزلکم فیدخل أباه فیمن یعتزلهم و لیس الاعتزال إلا التبری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فالاستثناء استثناء متصل من أنهم لم یکلموا قومهم إلا بالتبری و المحصل من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أنهم إنما ألقوا إلیهم القول بالتبری إلا قول إبراهیم لأبیه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لأستغفرن لک فلم یکن تبریا و لا تولیا بل وعدا وعده أباه رجاء أن یؤمن بالله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هاهنا شیء و هو أن مؤدی آیة 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تَبَیَّنَ لَهُ أَنَّهُ عَدُوٌّ لِلّٰهِ تَبَرَّأَ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تبریه الجازم إنما کان بعد الوعد و بعد تبین عداوته لله، و قوله تعالی فی الآیة التی نحن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قٰالُوا لِقَوْمِهِمْ إِنّٰا بُرَآؤُا مِنْکُمْ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إخبار عن تبریهم الجازم القاطع فیکون ما وقع فی الاستثناء من قول إبراهیم لأبیه وعدا واقعا قبل تبریه الجازم و من غیر جنس المستثنی منه فیکون الاستثناء منقطعا لا متصلا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علی تقدیر کون الاستثناء منقطعا یجوز أن یکون الاستثناء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کٰانَتْ لَکُمْ أُسْوَةٌ حَسَنَةٌ فِی إِبْرٰاهِیمَ وَ الَّذِینَ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أنه مقید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قٰالُوا لِقَوْمِهِمْ إِنّٰا بُرَآؤُا مِنْکُمْ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کان لکم اقتداء حسن بتبری إبراهیم و الذین معه من قومهم إلا أن إبراهیم قال لأبیه کذا و کذا وعدا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علی تقدیر کون الاستثناء متصلا فالوجه ما تقدم،و أما کون المستثنی منه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کٰانَتْ لَکُمْ أُسْوَةٌ حَسَنَةٌ فِی إِبْرٰاهِیمَ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لکم فی إبراهیم أسوة فی جمیع خصاله إلا فی قوله لأبیه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لَأَسْتَغْفِرَنَّ 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أسوة فیه</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ففیه 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لَکُمْ أُسْوَةٌ حَسَنَةٌ فِی إِبْرٰاهِیمَ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إلخ،غیر مسوق لإیجاب التأسی بإبراهیم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جمیع خصاله حتی یکون الوعد بالاستغفار أو نفس الاستغفار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ذلک </w:t>
      </w:r>
    </w:p>
    <w:p>
      <w:pPr>
        <w:pStyle w:val="BookText"/>
        <w:rPr/>
      </w:pPr>
      <w:r>
        <w:rPr>
          <w:rFonts w:ascii="IRNazanin" w:hAnsi="IRNazanin" w:eastAsia="IRNazanin"/>
          <w:color w:val="111111"/>
          <w:sz w:val="28"/>
          <w:sz w:val="28"/>
          <w:szCs w:val="28"/>
          <w:rtl w:val="true"/>
          <w:lang w:bidi="fa-IR"/>
        </w:rPr>
        <w:t>من خصاله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مستثنی منها بل إنما سیق لإیجاب التأسی به فی تبریه من قومه المشرکین، و الوعد بالاستغفار رجاء للتوبة و الإیمان لیس من التبری و إن کان لیس تولیا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أَمْلِکُ لَکَ مِنَ اللّٰهِ مِنْ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تتمة قول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بیان لحقیقة الأمر من أن سؤاله المغفرة و طلبها من الله لیس من نوع الطلب الذی یملک فیه الطالب من المطلوب منه ما یطلبه،و إنما هو سؤال یدعو إلیه فقر العبودیة و ذلتها قبال غنی الربوبیة و عزتها فله تعالی أن یقبل بوجهه الکریم فیستجیب و یرحم،و له أن یعرض و یمسک الرحمة فإنه لا یملک أحد منه تعالی شیئا و هو المالک لکل شیء،قال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فَمَنْ یَمْلِکُ مِنَ اللّٰهِ شَیْئاً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المائدة</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إلخ،نوع اعتراف بالعجز استدراکا لما یستشعر من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لَأَسْتَغْفِرَنَّ 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شائبة إثبات القدرة لنفسه نظیر قول شعیب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تَوْفِیقِی إِلاّٰ 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استدراکا لما یشعر به قوله لقومه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أُرِیدُ إِلاَّ الْإِصْلاٰحَ مَا اسْتَطَعْتُ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،من إثبات القوة و الاستطاعة لنفسه بالأصالة و الاستقلال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عَلَیْکَ تَوَکَّلْنٰا وَ إِلَیْکَ أَنَبْنٰا وَ إِلَیْکَ الْمَصِیرُ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إلخ،من تمام القول المنقول عن إبراهیم و الذین معه المندوب إلی التأسی بهم فیه،و هو دعاء منهم لربهم و ابتهال إلیه إثر ما تبرءوا من قومهم ذاک التبری العنیف لیحفظهم من تبعاته و یغفر لهم فلا یخیبهم فی إیمانهم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افتتحوا دعاءهم بتقدمة یذکرون فیها حالهم فیما هم فیه من التبری من أعداء الله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رَبَّنٰا عَلَیْکَ تَوَکَّلْنٰا وَ إِلَیْکَ أَنَبْنٰا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یعنون به أنا کنا فی موقف من الحیاة تتمکن فیه أنفسنا و ندبر فیه أمورنا أما أنفسنا فأنبنا و رجعنا بها إلیک و هو الإنابة،و أما أمورنا التی کان علینا تدبیرها فترکناها لک و جعلنا مشیتک مکان مشیتنا فأنت وکیلنا فیها تدبرها بما تشاء و کیف تشاء و هو التوکل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إِلَیْکَ الْمَصِیرُ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یعنون به أن مصیر کل شیء من فعل أو فاعل فعل إلیک فقد جرینا فی توکلنا علیک و إنابتنا إلیک مجری ما علیه حقیقة الأمر من مصیر کل شیء إلیک حیث هاجرنا بأنفسنا إلیک و ترکنا تدبیر أمورنا لک</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لاٰ تَجْعَلْنٰا فِتْنَةً لِلَّذِینَ کَفَرُوا وَ اغْفِرْ لَنٰا رَبَّنٰا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متن دعائهم یسألونه تعالی أن یعیذهم من تبعة تبریهم من الکفار و یغفر لهم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الفتنة ما یمتحن به،و المراد بجعلهم فتنة للذین کفروا تسلیط الکفار علیهم لیمتحنهم فیخرجوا ما فی وسعهم من الفساد فیؤذوهم بأنواع الأذی أن آمنوا بالله و رفضوا آلهتهم و تبرءوا منهم و مما یعبدون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کرروا نداءه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دعائهم مرة بعد مرة لإثارة الرحمة الإلهیة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 أَنْتَ الْعَزِیزُ الْحَکِیمُ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غالب غیر مغلوب متقن لأفعاله لا یعجز أن یستجیب دعاءهم فیحفظهم من کید أعدائه و یعلم بأی طریق یحفظ</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للمفسرین فی تفسیر الآیتین أنظار مختلفة أخری أغمضنا عن إیرادها رعایة للاختصار من أرادها فلیراجع المطولات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کٰانَ لَکُمْ فِیهِمْ أُسْوَةٌ حَسَنَةٌ لِمَنْ کٰانَ یَرْجُوا اللّٰهَ وَ الْیَوْمَ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تکرار حدیث الأسوة لتأکید الإیجاب و لبیان أن هذه الأسوة لمن کان یرجو الله و الیوم الآخر،و أیضا أنهم کما یتأسی بهم فی تبریهم من الکفار کذلک یتأسی بهم فی دعائهم و ابتهالهم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الظاهر أن المراد برجائه تعالی رجاء ثوابه بالإیمان به و برجاء الیوم الآخر رجاء ما وعد الله و أعد للمؤمنین من الثواب،و هو کنایة عن الإیمان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یَتَوَلَّ فَإِنَّ اللّٰهَ هُوَ الْغَنِیُّ الْحَمِیدُ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استغناء منه تعالی عن امتثالهم لأمره بتبریهم من الکفار و أنهم هم المنتفعون بذلک و الله سبحانه غنی فی ذاته عنهم و عن طاعتهم حمید فیما یأمرهم و ینهاهم إذ لیس فی ذلک  إلا صلاح حالهم و سعادة حیاتهم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عَسَی اللّٰهُ أَنْ یَجْعَلَ بَیْنَکُمْ وَ بَیْنَ الَّذِینَ عٰادَیْتُمْ مِنْهُمْ مَوَدَّةً وَ اللّٰهُ قَدِیرٌ وَ اللّٰهُ غَفُورٌ 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للکفار الذین أمروا بمعاداتهم و هم کفار مکة،و المراد بجعل المودة بین المؤمنین و بینهم جعلها بتوفیقهم للإسلام کما وقع ذلک لما فتح الله لهم مکة،و لیس المراد به نسخ حکم المعاداة و التبری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مرجو من الله أن یجعل بینکم معشر المؤمنین و بین الذین عادیتم من الکفار و هم کفار مکة مودة بتوفیقهم للإسلام فتنقلب المعاداة مودة و الله قدیر و الله غفور لذنوب عباده رحیم بهم إذا تابوا و أسلموا فعلی المؤمنین أن یرجوا من الله أن یبدل معاداتهم مودة بقدرته و مغفرته و رحمته</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یَنْهٰاکُمُ اللّٰهُ عَنِ الَّذِینَ لَمْ یُقٰاتِلُوکُمْ فِی الدِّینِ وَ لَمْ یُخْرِجُوکُمْ مِنْ دِیٰارِکُمْ أَنْ </w:t>
      </w:r>
      <w:bookmarkStart w:id="331" w:name="pg11957_169999"/>
    </w:p>
    <w:p>
      <w:pPr>
        <w:pStyle w:val="BookText"/>
        <w:rPr/>
      </w:pPr>
      <w:bookmarkEnd w:id="331"/>
      <w:r>
        <w:rPr>
          <w:rFonts w:ascii="Amiri" w:hAnsi="Amiri" w:eastAsia="Amiri" w:cs="Amiri"/>
          <w:color w:val="111111"/>
          <w:sz w:val="28"/>
          <w:sz w:val="28"/>
          <w:szCs w:val="28"/>
          <w:rtl w:val="true"/>
          <w:lang w:bidi="ar-SA"/>
        </w:rPr>
        <w:t>تَبَرُّوهُمْ وَ تُقْسِطُوا إِلَیْهِمْ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إلخ،فی هذه الآیة و التی تتلوها توضیح للنهی الوارد فی أول السورة،و المراد بالذین لم یقاتلوا المؤمنین فی الدین و لم یخرجوهم غیر أهل مکة ممن لم یقاتلوهم و لم یخرجوهم من دیارهم من المشرکین من أهل المعاهدة،و البر و الإحسان، و الأقساط المعاملة بالعدل،و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تَبَرُّوهُمْ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یُحِبُّ الْمُقْسِطِینَ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تعلیل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یَنْهٰاکُمُ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ینهاکم الله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تَتَّخِذُوا عَدُوِّی وَ عَدُوَّکُمْ أَوْلِیٰاءَ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أن تحسنوا و تعاملوا بالعدل الذین لم یقاتلوکم فی الدین و لم یخرجوکم من دیارکم لأن ذلک منکم أقساط و الله یحب المقسطین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الآیة منسوخة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فَاقْتُلُوا الْمُشْرِکِینَ حَیْثُ وَجَدْتُمُوهُمْ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التوبة</w:t>
      </w: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و فیه أن الآیة التی نحن فیها لا تشمل بإطلاقها إلا أهل الذمة و أهل المعاهدة و أما أهل الحرب فلا،و آیة التوبة إنما تشمل أهل الحرب من المشرکین دون أهل المعاهدة فکیف تنسخ ما لا یزاحمها فی الدلالة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یَنْهٰاکُمُ اللّٰهُ عَنِ الَّذِینَ قٰاتَلُوکُمْ فِی الدِّینِ وَ أَخْرَجُوکُمْ مِنْ دِیٰارِکُمْ وَ ظٰاهَرُوا عَلیٰ إِخْرٰاجِکُمْ أَنْ تَوَلَّوْهُمْ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إلخ،المراد بالذین قاتلوکم إلخ،مشرکو مکة،و المظاهرة علی الإخراج المعاونة و المعاضدة علیه،و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تَوَلَّوْهُمْ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قٰاتَلُوکُمْ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یَتَوَلَّهُمْ فَأُولٰئِکَ هُمُ الظّٰالِمُونَ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قصر إفراد أی المتولون لمشرکی مکة و من ظاهرهم علی المسلمین هم الظالمون المتمردون عن النهی دون مطلق المتولین للکفار أو تأکید للنهی عن تولیهم</w:t>
      </w:r>
      <w:r>
        <w:rPr>
          <w:rFonts w:eastAsia="Amiri" w:cs="Amiri" w:ascii="Amiri" w:hAnsi="Amiri"/>
          <w:color w:val="111111"/>
          <w:sz w:val="28"/>
          <w:szCs w:val="28"/>
          <w:rtl w:val="true"/>
          <w:lang w:bidi="ar-SA"/>
        </w:rPr>
        <w:t>.</w:t>
      </w:r>
    </w:p>
    <w:p>
      <w:pPr>
        <w:pStyle w:val="Heading4"/>
        <w:numPr>
          <w:ilvl w:val="3"/>
          <w:numId w:val="1"/>
        </w:numPr>
        <w:rPr/>
      </w:pPr>
      <w:bookmarkStart w:id="332" w:name="__RefHeading___Toc14873239_73709187"/>
      <w:bookmarkStart w:id="333" w:name="_Toc120"/>
      <w:bookmarkEnd w:id="332"/>
      <w:r>
        <w:rPr>
          <w:rtl w:val="true"/>
        </w:rPr>
        <w:t>(</w:t>
      </w:r>
      <w:r>
        <w:rPr>
          <w:rtl w:val="true"/>
        </w:rPr>
        <w:t>بحث روائی</w:t>
      </w:r>
      <w:r>
        <w:rPr>
          <w:rtl w:val="true"/>
        </w:rPr>
        <w:t>)</w:t>
      </w:r>
      <w:bookmarkEnd w:id="333"/>
    </w:p>
    <w:p>
      <w:pPr>
        <w:pStyle w:val="BookText"/>
        <w:rPr/>
      </w:pPr>
      <w:r>
        <w:rPr>
          <w:rFonts w:ascii="Amiri" w:hAnsi="Amiri" w:eastAsia="Amiri" w:cs="Amiri"/>
          <w:color w:val="111111"/>
          <w:sz w:val="28"/>
          <w:sz w:val="28"/>
          <w:szCs w:val="28"/>
          <w:rtl w:val="true"/>
          <w:lang w:bidi="ar-SA"/>
        </w:rPr>
        <w:t>فی تفسیر القمی،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تَتَّخِذُوا عَدُوِّی وَ عَدُوَّکُمْ أَوْلِیٰاءَ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فی حاطب بن أبی بلتعة،و لفظ الآیة عام و معناها 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کان سبب ذلک</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حاطب بن أبی بلتعة قد أسلم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هاجر إلی المدینة و کان عیاله بمکة،و کانت قریش تخاف أن یغزوهم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فصاروا إلی عیال حاطب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سألوهم أن یکتبوا إلی حاطب و یسألوه عن خبر محمد هل یرید أن یغزو مکة؟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فکتبوا إلی حاطب یسألونه عن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فکتب إلیهم حاطب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رسول الله ص یرید ذلک،و دفع الکتاب إلی امرأة تسمی صفیة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فوضعته فی قرونها و مرت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فنزل جبرئیل علی رسول الله ص و أخبره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فبعث رسول الله ص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الزبیر بن العوام فی طلبها فلحقوها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لها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الکتاب؟فقالت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معی شیء ففتشاها فلم یجدا معها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الزبیر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نری معها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ما کذبنا رسول الله ص،و لا کذب رسول الله ص علی جبرئیل،و لا کذب جبرئیل علی الله جل ثناؤه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لتظهرن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لأردن رأسک إلی رسول الله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تنحیا عنی حتی أخرجه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فأخرجت الکتاب من قرونها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فأخذه أمیر المؤمنین و جاء به إلی رسول الله 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رسول الله 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حاطب ما هذا؟فقال حاطب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یا رسول الله ما نافقت و لا غیرت و لا بدلت،و إنی أشهد أن لا إله إلا الله،و أنک رسول الله حقا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لکن أهلی و عیالی کتبوا إلی بحسن صنیع قریش إلیهم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فأحببت أن أجازی قریشا بحسن معاشرتهم،فأنزل الله علی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لاٰ تَتَّخِذُوا عَدُوِّی وَ عَدُوَّکُمْ أَوْلِیٰاءَ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بِمٰا تَعْمَلُونَ بَصِیرٌ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الدر المنثور،أخرج أحمد و الحمیدی و عبد بن حمید و البخاری و مسلم و أبو داود و الترمذی و النسائی و أبو عوانة و ابن حبان و ابن جریر و ابن المنذر و ابن أبی حاتم و ابن مردویه و البیهقی و أبو نعیم معا فی الدلائل عن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بعثنی رسول الله ص أنا و الزبیر و المقداد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انطلقوا حتی تأتوا روضة </w:t>
      </w:r>
      <w:r>
        <w:rPr>
          <w:rStyle w:val="FootnoteAnchor"/>
          <w:rtl w:val="true"/>
        </w:rPr>
        <w:footnoteReference w:id="20"/>
      </w:r>
      <w:r>
        <w:rPr>
          <w:rFonts w:ascii="IRNazanin" w:hAnsi="IRNazanin" w:eastAsia="IRNazanin"/>
          <w:color w:val="111111"/>
          <w:sz w:val="28"/>
          <w:sz w:val="28"/>
          <w:szCs w:val="28"/>
          <w:rtl w:val="true"/>
          <w:lang w:bidi="fa-IR"/>
        </w:rPr>
        <w:t>خاخ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بها ظعینة </w:t>
      </w:r>
      <w:r>
        <w:rPr>
          <w:rStyle w:val="FootnoteAnchor"/>
          <w:rtl w:val="true"/>
        </w:rPr>
        <w:footnoteReference w:id="21"/>
      </w:r>
      <w:r>
        <w:rPr>
          <w:rFonts w:ascii="IRNazanin" w:hAnsi="IRNazanin" w:eastAsia="IRNazanin"/>
          <w:color w:val="111111"/>
          <w:sz w:val="28"/>
          <w:sz w:val="28"/>
          <w:szCs w:val="28"/>
          <w:rtl w:val="true"/>
          <w:lang w:bidi="fa-IR"/>
        </w:rPr>
        <w:t>معها کتاب فخذوه منها و أتونی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فخرجنا حتی أتینا الروضة فإذا نحن بالظعینة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معی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لتخرجن الکتاب أو لتلقین الثیاب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فأخرجته من عقاصها</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فأتینا به النبی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فیه من حاطب بن أبی بلتعة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أناس من المشرکین بمکة، یخبرهم ببعض أمر النبی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النبی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هذا یا حاطب؟قال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تعجل علی 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کنت امرءا ملصقا من قریش و لم أکن من أنفسها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کان من معک من </w:t>
      </w:r>
    </w:p>
    <w:p>
      <w:pPr>
        <w:pStyle w:val="BookText"/>
        <w:rPr/>
      </w:pPr>
      <w:r>
        <w:rPr>
          <w:rFonts w:ascii="IRNazanin" w:hAnsi="IRNazanin" w:eastAsia="IRNazanin"/>
          <w:color w:val="111111"/>
          <w:sz w:val="28"/>
          <w:sz w:val="28"/>
          <w:szCs w:val="28"/>
          <w:rtl w:val="true"/>
          <w:lang w:bidi="fa-IR"/>
        </w:rPr>
        <w:t>المهاجرین لهم قرابات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یحمون بها أهلیهم و أموالهم بمکة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فأحببت إذ فاتنی ذلک من النسب فیهم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أصطنع إلیهم یدا یحمون بها قرابتی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فعلت ذلک کفرا و لا ارتدادا عن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النبی ص صدق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دعنی یا رسول الله فأضرب عنقه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شهد بدرا و ما یدریک لعل الله اطلع علی أهل بدر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اعملوا ما شئتم فقد غفرت لکم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نزلت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تَتَّخِذُوا عَدُوِّی وَ عَدُوَّکُمْ أَوْلِیٰاءَ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تُلْقُونَ إِلَیْهِمْ بِالْمَوَدَّةِ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المعنی مروی فی عدة من الروایات عن نفر من الصحابة کأنس و جابر و عمر و ابن عباس و جمع من التابعین کحسن و غیره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الروایة من حیث متنها لا تخلو من 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فلأن ظاهرها بل صریحها أن حاطب بن أبی بلتعة کان یستحق بصنعة ما صنع القتل أو جزاء دون ذلک،و إنما صرف عنه ذلک کونه بدریا فالبدری لا یؤاخذ بما أتی به من معصیة کما یصرح به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لعمر فی هذه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شهد بدرا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أهل بدر فاجتنب أهل بدر أنهم أهل بدر فاجتنب أهل بدر أنهم أهل بدر فاجتنب أهل بدر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یعارضه ما فی قصة الإفک أن النبی ص بعد ما نزلت براءة عائشة حد مسطح بن أثاثة و کان من الآفکین،و کان مسطح بن أثاثة هذا من السابقین الأولین من المهاجرین و ممن شهد بدرا کما فی صحیحی البخاری و مسلم و حده النبی ص کما نطقت به الروایات الکثیرة الواردة فی تفسیر آیات الإفک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فلأن ما یشتمل علیه من خطابه تعالی لأهل 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اعملوا ما شئتم فقد غفرت 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الدال علی کون کل ما أتوا به من ذنب مغفورا لهم لا یتم بالبداهة إلا بارتفاع عامة التکالیف الدینیة عنهم من واجب أو حرام أو مستحب أو مکروه،و لا معنی لتعلق التکلیف المولوی بأمر مع إلغاء تبعة مخالفته و تسویة الفعل و الترک بالنسبة إلی المکلف کما یدل علیه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اعملوا ما شئتم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بداهة ظهوره فی الإباحة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لازم ذلک</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شمول المغفرة من المعاصی لما یحکم بداهة العقل علی عدم شمول العفو له لو لا التوبة کعبادة الأصنام و الرد علی الله و رسوله و تکذیب النبی و الافتراء علی الله و رسوله و الاستهزاء </w:t>
      </w:r>
    </w:p>
    <w:p>
      <w:pPr>
        <w:pStyle w:val="BookText"/>
        <w:rPr/>
      </w:pPr>
      <w:r>
        <w:rPr>
          <w:rFonts w:ascii="IRNazanin" w:hAnsi="IRNazanin" w:eastAsia="IRNazanin"/>
          <w:color w:val="111111"/>
          <w:sz w:val="28"/>
          <w:sz w:val="28"/>
          <w:szCs w:val="28"/>
          <w:rtl w:val="true"/>
          <w:lang w:bidi="fa-IR"/>
        </w:rPr>
        <w:t>بالدین و أحکامه الثابتة بالضرورة،فإن الآیات المتعرضة لها الناهیة عنها تأبی شمول المغفرة لها من غیر توبة،و مثلها قتل النفس المحترمة ظلما و الفساد فی الأرض و إهلاک الحرث و النسل،و استباحة الدماء و الأعراض و الأموال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المعلوم أن المحذور إمکان تعلق المغفرة بأمثال هذه المعاصی و الذنوب لا فعلیة تعلقها بها فلا یدفع بأن الله سبحانه یحفظ هذا المکلف المغفور له من اقتراف أمثال هذه المعاصی و الذنوب و إن کان غفر له لو اقترف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یخصص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اعملوا ما شئتم عمومات جمیع الأحکام الشرعیة من عبادات و معاملات من حیث المتعلق فلا یعم شیء منها البدریین و لا یتعلق بهم،و لو کان کذلک لکان معروفا عند الصحابة مسلما لهم أن هؤلاء العصابة محررون من کل تکلیف دینی مطلقون من قید وظائف العبودیة و کان البدریون أنفسهم أحق برعایة معنی التحریر فیما بینهم أنفسهم علی ما له من الأهمیة،و لا شاهد یشهد بذلک فی المروی من أخبارهم و المحفوظ من آثارهم بل المستفاد من سیرهم و خاصة فی خلال الفتن الواقعة بعد رحلة النبی ص خلاف ذلک بما لا یسع لأحد إنکاره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تحریر قوم ذوی عدد من الناس و إطلاقهم من قید التکلیف لهم أن یفعلوا ما یشاءون و أن لا یبالوا بمخالفة الله و رسوله و إن عظمت ما عظمت یناقض مصلحة الدعوة الدینیة و فریضة الأمر بالمعروف و النهی عن المنکر و بث المعارف الإلهیة التی جاء بها الرسول بالروایة عنه إذ لا یبقی للناس بهم وثوق فیما یقولون و یروون من حکم الله و رسوله أن لا ضیر علیهم و لو أتوا بکل کذب افتراء أو اقترفوا کل منکر و فحشاء و الناس یعلمون منهم ذلک</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یجری ذلک فی النبی ص و هو سید أهل بدر و قد أرسله </w:t>
      </w:r>
      <w:r>
        <w:rPr>
          <w:rStyle w:val="FootnoteAnchor"/>
          <w:rtl w:val="true"/>
        </w:rPr>
        <w:footnoteReference w:id="22"/>
      </w:r>
      <w:r>
        <w:rPr>
          <w:rFonts w:ascii="IRNazanin" w:hAnsi="IRNazanin" w:eastAsia="IRNazanin"/>
          <w:color w:val="111111"/>
          <w:sz w:val="28"/>
          <w:sz w:val="28"/>
          <w:szCs w:val="28"/>
          <w:rtl w:val="true"/>
          <w:lang w:bidi="fa-IR"/>
        </w:rPr>
        <w:t xml:space="preserve">الله شاهدا و مبشرا و نذیرا و داعیا إلی الله بإذنه و سراجا منیرا فکیف تطمئن القلوب إلی دعوة من یجوز تلبسه بکل کذب و افتراء و منکر و فحشاء؟و أنی تسلم النفوس له الاتصاف بتلک الصفات الکریمة التی مدحه الله بها؟بل کیف یجوز فی حکمته تعالی أن یقلد الشهادة و الدعوة من لا یؤمن فی حال أو مقال،و یعده سراجا منیرا و هو تعالی قد أباح له أن یحیی الباطل کما </w:t>
      </w:r>
    </w:p>
    <w:p>
      <w:pPr>
        <w:pStyle w:val="BookText"/>
        <w:rPr/>
      </w:pPr>
      <w:r>
        <w:rPr>
          <w:rFonts w:ascii="IRNazanin" w:hAnsi="IRNazanin" w:eastAsia="IRNazanin"/>
          <w:color w:val="111111"/>
          <w:sz w:val="28"/>
          <w:sz w:val="28"/>
          <w:szCs w:val="28"/>
          <w:rtl w:val="true"/>
          <w:lang w:bidi="fa-IR"/>
        </w:rPr>
        <w:t>ینیر الحق و أذن له فی أن یضل الناس و قد بعثه لیهدیهم و الآیات المتعرضة لعصمة الأنبیاء و حفظ الوحی تأبی ذلک 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ذلک یفسد استقامة الخطاب فی کثیر من الآیات التی فیها عتاب الصحابة و المؤمنین  علی بعض تخلفاتهم کالآیات النازلة فی وقعة أحد و الأحزاب و حنین و غیرها المعاتبة لهم علی انهزامهم و فرارهم من الزحف و قد أوعد الله علیه النار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أوضح الآیات فی ذلک آیات الإفک و فی أهل الإفک مسطح بن أثاثة البدری و فیها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لِکُلِّ امْرِئٍ مِنْهُمْ مَا اکْتَسَبَ مِنَ الْإِثْمِ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یستثن أحدا منهم،و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عِنْدَ اللّٰهِ عَظِیمٌ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یَعِظُکُمُ اللّٰهُ أَنْ تَعُودُوا لِمِثْلِهِ أَبَداً إِنْ کُنْتُمْ مُؤْمِنِینَ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أوضح الآیات فی عدم ملاءمة معناها للروایة نفس هذه الآیات التی تذکر الروایة سبب نزولها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لاٰ تَتَّخِذُوا عَدُوِّی وَ عَدُوَّکُمْ أَوْلِیٰاءَ تُلْقُونَ إِلَیْهِمْ بِالْمَوَدَّةِ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الآیات و فیها مثل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یَفْعَلْهُ مِنْکُمْ فَقَدْ ضَلَّ سَوٰاءَ السَّبِیلِ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یَتَوَلَّهُمْ فَأُولٰئِکَ هُمُ الظّٰالِمُونَ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فمن المعلوم أن الآیات إنما وجهت الخطاب و العتاب إلی عامة الذین آمنوا و تنسب إلقاء المودة و إسرار مودة الکفار إلی المؤمنین بما أن بعضهم و هو حاطب بن أبی بلتعة اتخذ الکفار أولیاء و خان الإسلام و المسلمین فنسبت الآیات فعل البعض إلی الکل و وجهت العتاب و التهدید إلی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کان حاطب و هو بدری محرر مرفوع عنه القلم  مخاطبا بمثل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اعمل ما شئت فقد غفرت لک لا إثم علیه فیما یفعل و لا ضلال فی حقه و لا یتصف بظلم و لا یتعلق به عتاب و لا تهدید فأی وجه لنسبة فعل البعض بما له من الصفات غیر المرضیة إلی الکل و لا صفة غیر مرضیة لفعل هذا البعض علی 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فیئول الأمر إلی فرض أن یأتی البعض بفعل مأذون له فیه لا عتاب علیه و لا لوم یعتریه و یعاتب الکل و یهددوا علیه و بعبارة أخری أن یؤذن لفاعل فی معصیة ثم یعاتب علیها غیره و لا صنع له فیها و یجل کلامه تعالی عن مثل ذلک</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فیه،أخرج البخاری و ابن المنذر و النحاس و البیهقی فی شعب الإیمان عن أسماء بنت أبی بکر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أتتنی أمی راغبة و هی مشرکة فی عهد قریش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عاهدوا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 النبی ص أ أصلها؟فأنزل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یَنْهٰاکُمُ اللّٰهُ عَنِ الَّذِینَ لَمْ یُقٰاتِلُوکُمْ فِی الدِّینِ </w:t>
      </w:r>
      <w:r>
        <w:rPr>
          <w:rFonts w:eastAsia="Amiri" w:cs="Amiri" w:ascii="Amiri" w:hAnsi="Amiri"/>
          <w:color w:val="111111"/>
          <w:sz w:val="28"/>
          <w:szCs w:val="28"/>
          <w:rtl w:val="true"/>
          <w:lang w:bidi="ar-SA"/>
        </w:rPr>
        <w:t xml:space="preserve">» </w:t>
      </w:r>
      <w:bookmarkStart w:id="334" w:name="pg11957_170004"/>
    </w:p>
    <w:p>
      <w:pPr>
        <w:pStyle w:val="BookText"/>
        <w:rPr/>
      </w:pPr>
      <w:bookmarkEnd w:id="334"/>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صلی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فیه،أخرج أبو داود فی تاریخه و ابن المنذر عن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یَنْهٰاکُمُ اللّٰهُ عَنِ الَّذِینَ لَمْ یُقٰاتِلُوکُمْ فِی الدِّینِ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نسختها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فَاقْتُلُوا الْمُشْرِکِینَ حَیْثُ وَجَدْتُمُوهُمْ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عرفت الکلام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الکافی،بإسناده عن سعید الأعرج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أوثق عری الإیمان أن تحب فی الله و تبغض فی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تعطی فی الله و تمنع فی الله جل و عز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تفسیر القمی،بإسناده إلی إسحاق بن عمار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من لم یحب علی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یبغض علی الدین فلا دین له</w:t>
      </w:r>
      <w:r>
        <w:rPr>
          <w:rFonts w:eastAsia="IRNazanin" w:cs="IRNazanin"/>
          <w:color w:val="111111"/>
          <w:sz w:val="28"/>
          <w:szCs w:val="28"/>
          <w:rtl w:val="true"/>
          <w:lang w:bidi="fa-IR"/>
        </w:rPr>
        <w:t>.</w:t>
      </w:r>
    </w:p>
    <w:p>
      <w:pPr>
        <w:pStyle w:val="Heading3"/>
        <w:numPr>
          <w:ilvl w:val="2"/>
          <w:numId w:val="1"/>
        </w:numPr>
        <w:rPr/>
      </w:pPr>
      <w:bookmarkStart w:id="335" w:name="__RefHeading___Toc14873241_73709187"/>
      <w:bookmarkStart w:id="336" w:name="_Toc121"/>
      <w:bookmarkEnd w:id="335"/>
      <w:r>
        <w:rPr>
          <w:rtl w:val="true"/>
        </w:rPr>
        <w:t>[</w:t>
      </w:r>
      <w:r>
        <w:rPr>
          <w:rtl w:val="true"/>
        </w:rPr>
        <w:t xml:space="preserve">سورة الممتحنة </w:t>
      </w:r>
      <w:r>
        <w:rPr>
          <w:rtl w:val="true"/>
        </w:rPr>
        <w:t>(</w:t>
      </w:r>
      <w:r>
        <w:rPr/>
        <w:t>60</w:t>
      </w:r>
      <w:r>
        <w:rPr>
          <w:rtl w:val="true"/>
        </w:rPr>
        <w:t xml:space="preserve">): </w:t>
      </w:r>
      <w:r>
        <w:rPr>
          <w:rtl w:val="true"/>
        </w:rPr>
        <w:t xml:space="preserve">الآیات </w:t>
      </w:r>
      <w:r>
        <w:rPr/>
        <w:t>10</w:t>
      </w:r>
      <w:r>
        <w:rPr>
          <w:rtl w:val="true"/>
        </w:rPr>
        <w:t xml:space="preserve"> </w:t>
      </w:r>
      <w:r>
        <w:rPr>
          <w:rtl w:val="true"/>
        </w:rPr>
        <w:t xml:space="preserve">الی </w:t>
      </w:r>
      <w:r>
        <w:rPr/>
        <w:t>13</w:t>
      </w:r>
      <w:r>
        <w:rPr>
          <w:rtl w:val="true"/>
        </w:rPr>
        <w:t>]</w:t>
      </w:r>
      <w:bookmarkEnd w:id="336"/>
    </w:p>
    <w:p>
      <w:pPr>
        <w:pStyle w:val="Heading4"/>
        <w:numPr>
          <w:ilvl w:val="3"/>
          <w:numId w:val="1"/>
        </w:numPr>
        <w:rPr/>
      </w:pPr>
      <w:bookmarkStart w:id="337" w:name="__RefHeading___Toc14873243_73709187"/>
      <w:bookmarkStart w:id="338" w:name="_Toc122"/>
      <w:bookmarkEnd w:id="337"/>
      <w:r>
        <w:rPr>
          <w:rtl w:val="true"/>
        </w:rPr>
        <w:t>اشارة</w:t>
      </w:r>
      <w:bookmarkEnd w:id="338"/>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أَیُّهَا اَلَّذِینَ آمَنُوا إِذٰا جٰاءَکُمُ اَلْمُؤْمِنٰاتُ مُهٰاجِرٰاتٍ فَامْتَحِنُوهُنَّ اَللّٰهُ أَعْلَمُ بِإِیمٰانِهِنَّ فَإِنْ عَلِمْتُمُوهُنَّ مُؤْمِنٰاتٍ فَلاٰ تَرْجِعُوهُنَّ إِلَی اَلْکُفّٰارِ لاٰ هُنَّ حِلٌّ لَهُمْ وَ لاٰ هُمْ یَحِلُّونَ لَهُنَّ وَ آتُوهُمْ مٰا أَنْفَقُوا وَ لاٰ جُنٰاحَ عَلَیْکُمْ أَنْ تَنْکِحُوهُنَّ إِذٰا آتَیْتُمُوهُنَّ أُجُورَهُنَّ وَ لاٰ تُمْسِکُوا بِعِصَمِ اَلْکَوٰافِرِ وَ سْئَلُوا مٰا أَنْفَقْتُمْ وَ لْیَسْئَلُوا مٰا أَنْفَقُوا ذٰلِکُمْ حُکْمُ اَللّٰهِ یَحْکُمُ بَیْنَکُمْ وَ اَللّٰهُ عَلِیمٌ 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فٰاتَکُمْ شَیْءٌ مِنْ أَزْوٰاجِکُمْ إِلَی اَلْکُفّٰارِ فَعٰاقَبْتُمْ فَآتُوا اَلَّذِینَ ذَهَبَتْ أَزْوٰاجُهُمْ مِثْلَ مٰا أَنْفَقُوا وَ اِتَّقُوا اَللّٰهَ اَلَّذِی أَنْتُمْ بِهِ مُؤْمِنُونَ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اَلنَّبِیُّ إِذٰا جٰاءَکَ اَلْمُؤْمِنٰاتُ یُبٰایِعْنَکَ عَلیٰ أَنْ لاٰ یُشْرِکْنَ بِاللّٰهِ شَیْئاً وَ لاٰ یَسْرِقْنَ وَ لاٰ یَزْنِینَ وَ لاٰ یَقْتُلْنَ أَوْلاٰدَهُنَّ وَ لاٰ یَأْتِینَ بِبُهْتٰانٍ یَفْتَرِینَهُ بَیْنَ أَیْدِیهِنَّ وَ أَرْجُلِهِنَّ وَ لاٰ یَعْصِینَکَ فِی مَعْرُوفٍ فَبٰایِعْهُنَّ وَ اِسْتَغْفِرْ لَهُنَّ اَللّٰهَ إِنَّ اَللّٰهَ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لاٰ تَتَوَلَّوْا قَوْماً غَضِبَ اَللّٰهُ عَلَیْهِمْ قَدْ یَئِسُوا مِنَ اَلْآخِرَةِ کَمٰا یَئِسَ اَلْکُفّٰارُ مِنْ أَصْحٰابِ اَلْقُبُورِ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bookmarkStart w:id="339" w:name="pg11957_170005"/>
    </w:p>
    <w:p>
      <w:pPr>
        <w:pStyle w:val="Heading4"/>
        <w:numPr>
          <w:ilvl w:val="3"/>
          <w:numId w:val="1"/>
        </w:numPr>
        <w:rPr/>
      </w:pPr>
      <w:bookmarkStart w:id="340" w:name="__RefHeading___Toc14873245_73709187"/>
      <w:bookmarkStart w:id="341" w:name="_Toc123"/>
      <w:bookmarkEnd w:id="339"/>
      <w:bookmarkEnd w:id="340"/>
      <w:r>
        <w:rPr>
          <w:rtl w:val="true"/>
        </w:rPr>
        <w:t>(</w:t>
      </w:r>
      <w:r>
        <w:rPr>
          <w:rtl w:val="true"/>
        </w:rPr>
        <w:t>بیان</w:t>
      </w:r>
      <w:r>
        <w:rPr>
          <w:rtl w:val="true"/>
        </w:rPr>
        <w:t>)</w:t>
      </w:r>
      <w:bookmarkEnd w:id="341"/>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الَّذِینَ آمَنُوا إِذٰا جٰاءَکُمُ الْمُؤْمِنٰاتُ مُهٰاجِرٰاتٍ فَامْتَحِنُوهُنَّ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الآیة، سیاق الآیة یعطی أنها نزلت بعد صلح الحدیبیة،و کان فی العهد المکتوب بین النبی ص و بین أهل مکة أنه إن لحق من أهل مکة رجل بالمسلمین ردوه إلیهم و إن لحق من المسلمین رجل بأهل مکة لم یردوه إلیهم ثم إن بعض نساء المشرکین أسلمت و هاجرت إلی المدینة فجاء زوجها یستردها فسأل النبی ص أن یردها إلیه فأجابه النبی ص أن الذی شرطوه فی العهد رد الرجل دون النساء و لم یردها إلیهم  و أعطاه ما أنفق علیها من المهر و هو الذی تدل علیه الآیة مع ما یناسب ذلک من أحکامهن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إِذٰا جٰاءَکُمُ الْمُؤْمِنٰاتُ مُهٰاجِرٰاتٍ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سماهن مؤمنات قبل امتحانهن و العلم بإیمانهن لتظاهرهن بذلک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فَامْتَحِنُوهُنَّ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اختبروا إیمانهن بما یظهر به ذلک من شهادة و حلف یفید العلم و الوثوق،و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أَعْلَمُ بِإِیمٰانِهِنَّ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إشارة إلی أنه یجزی فی ذلک العلم العادی و الوثوق دون الیقین بحقیقة الإیمان الذی هو تعالی أعلم به علما لا یتخلف عنه معلومه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عَلِمْتُمُوهُنَّ مُؤْمِنٰاتٍ فَلاٰ تَرْجِعُوهُنَّ إِلَی الْکُفّٰارِ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ذکرهم بوصف الإیمان للإشارة إلی أنه السبب للحکم و انقطاع علقة الزوجیة بین المؤمنة و الکافر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هُنَّ حِلٌّ لَهُمْ وَ لاٰ هُمْ یَحِلُّونَ لَهُنَّ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مجموع الجملتین کنایة عن انقطاع علقة الزوجیة،و لیس من توجیه الحرمة إلیهن و إلیهم فی شیء</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آتُوهُمْ مٰا أَنْفَقُوا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أعطوا الزوج الکافر ما أنفق علیها من المهر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جُنٰاحَ عَلَیْکُمْ أَنْ تَنْکِحُوهُنَّ إِذٰا آتَیْتُمُوهُنَّ أُجُورَهُنَّ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المانع من نکاح المؤمنات المهاجرات إذا أوتین أجورهن و الأجر المهر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تُمْسِکُوا بِعِصَمِ الْکَوٰافِرِ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العصم جمع عصمة و هی النکاح الدائم یعصم المرأة و یحصنها،و إمساک العصمة إبقاء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ما أسلم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زوجته الکافرة علی زوجیتها فعلیه بعد ما أسلم أن یخلی عن سبیل زوجته الکافرة سواء کانت مشرکة أو کتابیة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تقدم فی تفسیر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تَنْکِحُوا الْمُشْرِکٰاتِ حَتّٰی یُؤْمِنَّ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الْمُحْصَنٰاتُ مِنَ الَّذِینَ أُوتُوا الْکِتٰابَ مِنْ قَبْلِکُمْ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،أن لا نسخ بین الآیتین و بین الآیة التی نحن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سْئَلُوا مٰا أَنْفَقْتُمْ وَ لْیَسْئَلُوا مٰا أَنْفَقُوا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ضمیر الجمع 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سْئَلُوا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للمؤمنین و 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لْیَسْئَلُوا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للکفار أی إن لحقت امرأة منکم بالکفار فاسألوهم ما أنفقتم لها من مهر و لهم أن یسألوا مهر من لحقت بکم من نسائهم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تمم الآیة بالإشارة إلی أن ما تضمنته الآیة حکم الله الذی شرع لهم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ذٰلِکُمْ حُکْمُ اللّٰهِ یَحْکُمُ بَیْنَکُمْ وَ اللّٰهُ عَلِیمٌ حَکِیمٌ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فٰاتَکُمْ شَیْءٌ مِنْ أَزْوٰاجِکُمْ إِلَی الْکُفّٰارِ فَعٰاقَبْتُمْ فَآتُوا الَّذِینَ ذَهَبَتْ أَزْوٰاجُهُمْ مِثْلَ مٰا أَنْفَقُوا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إلخ،قال الراغب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الفوت بعد الشیء عن الإنسان بحیث یتعذر إدراکه،قال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فٰاتَکُمْ شَیْءٌ مِنْ أَزْوٰاجِکُمْ إِلَی الْکُفّٰارِ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فسر المعاقبة و العقاب بمعنی الوصول و الانتهاء إلی عقبی الشیء،و المراد عاقبتم من الکفار أی أصبتم منهم غنیمة و هی عقبی الغزو،و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عاقب بمعنی عقب،و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عاقب مأخوذ من العقبة بمعنی النوبة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الأقرب أن یکون المراد بالشیء المهر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أَزْوٰاجِکُمْ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لابتداء الغایة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الْکُفّٰارِ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متعلق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المراد بالذین ذهبت أزواجهم،بعض المؤمنین و إلیهم یعود ضمیر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أَنْفَقُوا </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ذهب و انفلت منکم إلی الکفار مهر من أزواجکم بلحوقهن بهم و عدم ردهم ما أنفقتم من المهر إلیکم فأصبتم منهم بالغزو غنیمة فأعطوا المؤمنین الذین ذهبت أزواجهم إلیهم مما أصبتم من الغنیمة مثل ما أنفقوا من المهر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فسرت الآیة بوجوه أخری بعیدة عن الفهم أغمضنا عنها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اتَّقُوا اللّٰهَ الَّذِی أَنْتُمْ بِهِ مُؤْمِنُونَ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بالتقوی،و توصیفه تعالی بالموصول و الصلة لتعلیل الحکم فإن من مقتضی الإیمان بالله تقواه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النَّبِیُّ إِذٰا جٰاءَکَ الْمُؤْمِنٰاتُ یُبٰایِعْنَکَ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إلخ،تتضمن الآیة حکم بیعة النساء المؤمنات للنبی ص،و قد شرطت علیهن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 لاٰ یُشْرِکْنَ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إلخ،أمورا منها ما هو مشترک بین الصنفین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الرجال و النساء کالتحرز من الشرک و من معصیة الرسول فی معروف و منها ما هو أمس بهن من حیث إن تدبیر المنزل بحسب الطبع إلیهن و هن السبیل إلی حفظ عفة البیت و الحصول علی الأنسال و طهارة موالیدهم،و هی التجنب من السرقة و الزنا و قتل الأولاد و إلحاق غیر أولاد أزواجهن بهم،و إن کانت هذه الأمور بوجه من المشترکات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النَّبِیُّ إِذٰا جٰاءَکَ الْمُؤْمِنٰاتُ یُبٰایِعْنَکَ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شرط جوابه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فَبٰایِعْهُنَّ وَ اسْتَغْفِرْ لَهُنَّ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أَنْ لاٰ یُشْرِکْنَ بِاللّٰهِ شَیْئاً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من الأصنام و الأوثان و الأرباب،و هذا شرط لا غنی عنه لإنسان فی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یَسْرِقْنَ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لا من أزواجهن و لا من غیرهم و خاصة من أزواجهن کما یفیده السیاق،و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یَزْنِینَ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باتخاذ الأخدان و غیر ذلک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یَقْتُلْنَ أَوْلاٰدَهُنَّ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بالوأد و غیره و إسقاط الأجنة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یَأْتِینَ بِبُهْتٰانٍ یَفْتَرِینَهُ بَیْنَ أَیْدِیهِنَّ وَ أَرْجُلِهِنَّ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ذلک بأن یحملن من الزنا ثم یضعنه و ینسبنه إلی أزواجهن فإلحاقهن الولد کذلک بأزواجهن و نسبته إلیهم کذبا بهتان یفترینه بین أیدیهن و أرجلهن لأن الولد إذا وضعته أمه سقط بین یدیها و رجلیها، و لا یغنی عن هذا الشرط شرط الاجتناب عن الزنا لأنهما متغایران و کل مستقل بالنهی و التحریم</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یَعْصِینَکَ فِی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 المعصیة إلی النبی ص دون الله مع أنها تنتهی إلیه تعالی لأن المراد أن لا یتخلفن بالمعصیة عن السنة التی یستنها النبی ص و ینفذها فی المجتمع الإسلامی فیکون ما سنه هو المعروف عند المسلمین و فی المجتمع الإسلامی</w:t>
      </w:r>
      <w:r>
        <w:rPr>
          <w:rFonts w:eastAsia="IRNazanin" w:cs="IRNazanin"/>
          <w:color w:val="111111"/>
          <w:sz w:val="28"/>
          <w:szCs w:val="28"/>
          <w:rtl w:val="true"/>
          <w:lang w:bidi="fa-IR"/>
        </w:rPr>
        <w:t xml:space="preserve">. </w:t>
      </w:r>
      <w:bookmarkStart w:id="342" w:name="pg11957_170008"/>
    </w:p>
    <w:p>
      <w:pPr>
        <w:pStyle w:val="BookText"/>
        <w:rPr/>
      </w:pPr>
      <w:bookmarkEnd w:id="342"/>
      <w:r>
        <w:rPr>
          <w:rFonts w:ascii="IRNazanin" w:hAnsi="IRNazanin" w:eastAsia="IRNazanin"/>
          <w:color w:val="111111"/>
          <w:sz w:val="28"/>
          <w:sz w:val="28"/>
          <w:szCs w:val="28"/>
          <w:rtl w:val="true"/>
          <w:lang w:bidi="fa-IR"/>
        </w:rPr>
        <w:t>و من هنا یظهر أن المعصیة فی المعروف أعم من ترک المعروف کترک الصلاة و الزکاة و فعل المنکر کتبرجهن تبرج الجاهلیة الأولی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غَفُورٌ 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بیان لمقتضی المغفرة و تقویة للرجاء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لاٰ تَتَوَلَّوْا قَوْماً غَضِبَ اللّٰهُ عَلَیْهِمْ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إلخ،المراد بهم الیهود المغضوب علیهم و قد تکرر فی کلامه تعالی فیهم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بٰاؤُ بِغَضَبٍ مِنَ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،و یشهد بذلک ذیل الآیة فإن الظاهر أن المراد بالقوم غیر الکفار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یَئِسُوا مِنَ الْآخِرَةِ کَمٰا یَئِسَ الْکُفّٰارُ مِنْ أَصْحٰابِ الْقُبُورِ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بالآخرة ثوابها،و المراد بالکفار الکافرون بالله المنکرون للبعث،و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مشرکو مکة و اللام للعهد،و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أَصْحٰابِ الْقُبُورِ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لابتداء الغایة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الجملة بیان لشقائهم الخالد و هلاکهم المؤبد لیحذر المؤمنون من موالاتهم و موادتهم و الاختلاط بهم 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یئس الیهود من ثواب الآخرة کما یئس منکرو البعث من الموتی المدفونین فی القبور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بالکفار الذین یدفنون الموتی و یوارونهم فی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الکفر بمعنی الستر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بهم کفار الموتی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بیانیة و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یئسوا من ثواب الآخرة کما یئس الکفار المدفونون فی القبور منه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کَفَرُوا وَ مٰاتُوا وَ هُمْ کُفّٰارٌ أُولٰئِکَ عَلَیْهِمْ لَعْنَةُ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p>
    <w:p>
      <w:pPr>
        <w:pStyle w:val="Heading4"/>
        <w:numPr>
          <w:ilvl w:val="3"/>
          <w:numId w:val="1"/>
        </w:numPr>
        <w:rPr/>
      </w:pPr>
      <w:bookmarkStart w:id="343" w:name="__RefHeading___Toc14873247_73709187"/>
      <w:bookmarkStart w:id="344" w:name="_Toc124"/>
      <w:bookmarkEnd w:id="343"/>
      <w:r>
        <w:rPr>
          <w:rtl w:val="true"/>
        </w:rPr>
        <w:t>(</w:t>
      </w:r>
      <w:r>
        <w:rPr>
          <w:rtl w:val="true"/>
        </w:rPr>
        <w:t>بحث روائی</w:t>
      </w:r>
      <w:r>
        <w:rPr>
          <w:rtl w:val="true"/>
        </w:rPr>
        <w:t>)</w:t>
      </w:r>
      <w:bookmarkEnd w:id="344"/>
    </w:p>
    <w:p>
      <w:pPr>
        <w:pStyle w:val="BookText"/>
        <w:rPr/>
      </w:pPr>
      <w:r>
        <w:rPr>
          <w:rFonts w:ascii="IRNazanin" w:hAnsi="IRNazanin" w:eastAsia="IRNazanin"/>
          <w:color w:val="111111"/>
          <w:sz w:val="28"/>
          <w:sz w:val="28"/>
          <w:szCs w:val="28"/>
          <w:rtl w:val="true"/>
          <w:lang w:bidi="fa-IR"/>
        </w:rPr>
        <w:t>فی المجمع،عن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رسول الله ص بالحدیبیة مشرکی مکة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من أتاه من أهل مکة رده علیهم،و من أتی أهل مکة من أصحاب رسول الله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لهم و لم یردوه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کتبوا بذلک کتابا و ختموا علیه</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فجاءت سبیعة بنت الحارث الأسلمیة مسلمة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الفراغ من الکتاب و النبی ص بالحدیبیة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فأقبل زوجها مسافر من بنی مخزوم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مقاتل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صیفی بن الراهب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طلبها و کان کافرا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 اردد علی امرأتی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فإنک قد شرطت لنا أن ترد علینا </w:t>
      </w:r>
    </w:p>
    <w:p>
      <w:pPr>
        <w:pStyle w:val="BookText"/>
        <w:rPr/>
      </w:pPr>
      <w:r>
        <w:rPr>
          <w:rFonts w:ascii="Amiri" w:hAnsi="Amiri" w:eastAsia="Amiri" w:cs="Amiri"/>
          <w:color w:val="111111"/>
          <w:sz w:val="28"/>
          <w:sz w:val="28"/>
          <w:szCs w:val="28"/>
          <w:rtl w:val="true"/>
          <w:lang w:bidi="ar-SA"/>
        </w:rPr>
        <w:t>من أتاک 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طینة الکتاب لم تجف بعد فنزلت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إِذٰا جٰاءَکُمُ الْمُؤْمِنٰاتُ مُهٰاجِرٰاتٍ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دار الکفر إلی دار الإسلام فَامْتَحِنُوهُنَّ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امتحانهن أن یستحلفن ما خرجت من بغض زوج،و لا رغبة عن أرض إلی أرض،و لا التماس دنیا،و ما خرجت إلا حبا لله و لرسوله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فاستحلفها رسول الله ص ما خرجت بغضا لزوجها،و لا عشقا لرجل منا،و ما خرجت إلا رغبة فی الإسلام فحلفت بالله الذی لا إله إلا هو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فأعطی رسول الله ص زوجها مهرها و ما أنفق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یردها علیه فتزوجها عمر بن الخطاب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فکان رسول الله ص یرد من جاءه من الرجال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یحبس من جاءه من النساء إذا امتحن و یعطی أزواجهن مهورهن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الزهری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نزلت هذه الآیة و فیها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تُمْسِکُوا بِعِصَمِ الْکَوٰافِرِ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طلق عمر بن الخطاب امرأتین کانتا له بمکة مشرکتین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قریبة </w:t>
      </w:r>
      <w:r>
        <w:rPr>
          <w:rStyle w:val="FootnoteAnchor"/>
          <w:rtl w:val="true"/>
        </w:rPr>
        <w:footnoteReference w:id="23"/>
      </w:r>
      <w:r>
        <w:rPr>
          <w:rFonts w:ascii="IRNazanin" w:hAnsi="IRNazanin" w:eastAsia="IRNazanin"/>
          <w:color w:val="111111"/>
          <w:sz w:val="28"/>
          <w:sz w:val="28"/>
          <w:szCs w:val="28"/>
          <w:rtl w:val="true"/>
          <w:lang w:bidi="fa-IR"/>
        </w:rPr>
        <w:t>بنت أبی أمیة بن المغیرة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فتزوجها بعده معاویة بن أبی سفیان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 علی شرکهما بمکة،و الأخری أم کلثوم بنت عمرو بن جرول الخزاعیة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عبد الله بن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فتزوجها أبو جهم بن حذاقة بن غانم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من قومها و هما علی شرکهما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کانت عند طلحة بن عبید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أروی بنت ربیعة بن الحارث بن عبد المطلب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ففرق بینهما الإسلام حین نهی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التمسک بعصم الکوافر،و کان طلحة قد هاجر و هی بمکة عند قومها کافرة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تزوجها فی الإسلام بعد طلحة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بن سعید بن العاص بن أمیة و کانت ممن فرت إلی رسول الله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نساء الکفار فحبسها و زوجها خالدا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أمیة بنت بشر کانت عند الثابت بن الدحداحة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ففرت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یومئذ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رسول الله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فزوجها رسول الله ص سهل بن حنیف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فولدت عبد الله بن سهل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الشعبی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کانت زینب بنت رسول الله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امرأة أبی العاص بن الربیع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فأسلمت و لحقت بالنبی ص فی المدینة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أقام أبو العاص مشرکا بمکة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أتی المدینة فأمنته زینب ثم أسلم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فردها علیه رسول الله ص</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الجبائی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یدخل فی شرط صلح الحدیبیة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رد الرجال دون 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لم </w:t>
      </w:r>
    </w:p>
    <w:p>
      <w:pPr>
        <w:pStyle w:val="BookText"/>
        <w:rPr/>
      </w:pPr>
      <w:r>
        <w:rPr>
          <w:rFonts w:ascii="IRNazanin" w:hAnsi="IRNazanin" w:eastAsia="IRNazanin"/>
          <w:color w:val="111111"/>
          <w:sz w:val="28"/>
          <w:sz w:val="28"/>
          <w:szCs w:val="28"/>
          <w:rtl w:val="true"/>
          <w:lang w:bidi="fa-IR"/>
        </w:rPr>
        <w:t>یجز للنساء ذکر،و إن أم کلثوم بنت عقبة بن أبی معیط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جاءت مسلمة مهاجرة من 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أخواها إلی المدینة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فسألا رسول الله ص ردها علیهما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رسول الله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الشرط بیننا فی 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فی النساء فلم یردها علیهما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المعانی مرویة فی روایات أخری من طرق أهل السنة أورد کثیرا منها السیوطی فی الدر المنثور،و روی امتحان المهاجرات کما تقدم ثم عدم ردهن علی الکفار و إعطاءهم المهر القمی فی تفسیره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فیه،و قال الزهری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جمیع من لحق بالمشرکین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نساء المؤمنین المهاجرین راجعات عن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 نسوة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الحکم بنت أبی سفیان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تحت عیاض بن شداد الفهری،و فاطمة بنت أبی أمیة بن المغیرة أخت أم سلمة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تحت عمر بن الخطاب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أراد عمر أن یهاجر أبت و ارتدت،و بروع بنت عقبة کانت تحت شماس بن عثمان،و عبدة بنت عبد العزی بن فضلة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زوجها عمرو بن عبد ود،و هند بنت أبی جهل بن هشام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تحت هشام بن العاص بن وائل،و کلثوم بنت جرول کانت تحت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فأعطاهم رسول الله ص مهور نسائهم من الغنیمة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الکافی،بإسناده عن زرارة 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ینبغی نکاح أهل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فداک و أین تحریمه؟قال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تُمْسِکُوا بِعِصَمِ الْکَوٰافِرِ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الروایة مبنیة علی عموم الإمساک بالعصم للنکاح الدائم إحداثا و إبقاء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فیه،بإسناده أیضا إلی زرارة 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الْمُحْصَنٰاتُ مِنَ الَّذِینَ أُوتُوا الْکِتٰابَ مِنْ قَبْلِکُمْ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منسوخة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تُمْسِکُوا بِعِصَمِ الْکَوٰافِرِ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المراد بنسخ آیة الإمساک بالعصم لآیة حلیة محصنات أهل الکتاب اختصاص آیة الممتحنة بالنکاح الدائم و تخصص آیة المائدة بالنسبة إلی النکاح الدائم بها، و اختصاص ما تدل علیه من الحلیة بالنکاح المنقطع،و لیس المراد به النسخ المصطلح کیف؟و آیة الممتحنة سابقة نزولا علی آیة المائدة و لا وجه لنسخ السابق للاحق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آیة المائدة مسوقة سوق الامتنان،و ما هذا شأنه یأبی النسخ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المجمع،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الْمُحْصَنٰاتُ مِنَ الَّذِینَ أُوتُوا الْکِتٰابَ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روی أبو الجارود 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منسوخ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تَنْکِحُوا الْمُشْرِکٰاتِ حَتّٰی یُؤْمِنَّ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بقوله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تُمْسِکُوا بِعِصَمِ الْکَوٰافِرِ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یضعف الروایة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 إلی ضعف راویها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تَنْکِحُوا الْمُشْرِکٰاتِ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إلخ،إنما یشمل المشرکات من الوثنیین،و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الْمُحْصَنٰاتُ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إلخ،یفید حلیة نکاح أهل الکتاب فلا تدافع بین الآیتین حتی تنسخ إحداهما الأخری،و قد تقدم آنفا الکلام فی نسخ آیة الممتحنة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الْمُحْصَنٰاتُ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إلخ،و قد تقدم فی تفسیر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الْمُحْصَنٰاتُ مِنَ الَّذِینَ أُوتُوا الْکِتٰابَ مِنْ قَبْلِکُمْ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،ما ینفع فی هذا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تفسیر القمی،فی روایة أبی الجارود 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إِنْ فٰاتَکُمْ شَیْءٌ مِنْ أَزْوٰاجِکُمْ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فلحقن بالکفار من أهل عهدکم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فاسألوهم صداقها،و إن لحقن بکم من نسائهم شیء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فأعطوهم صداقها ذلکم حکم الله یحکم بینکم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ظاهره تفسیر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شَیْءٌ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الکافی،بإسناده عن أبان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فتح رسول الله ص مکة بایع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جاءت النساء یبایعنه فأنزل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النَّبِیُّ إِذٰا جٰاءَکَ الْمُؤْمِنٰاتُ یُبٰایِعْنَکَ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قالت 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الولد فقد ربیناهم صغارا و قتلتهم کبارا،و قالت أم حکیم بنت الحارث بن هشام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کانت عند عکرمة بن أبی 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ما ذاک المعروف الذی أمرنا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نعصیک فیه؟قال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تلطمن خدا،و لا تخمشن وجها،و لا تنتفن شعرا، و لا تشققن جیبا،و لا تسودن ثوبا،و لا تدعین بویل،فبایعهن رسول الله ص علی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کیف نبایعک؟قال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إننی لا أصافح 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فدعا بقدح من ماء فأدخل یده ثم أخرجها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أدخلن أیدیکن فی هذا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الروایات مستفیضة فی هذه المعانی من طرق الشیعة و أهل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تفسیر القمی،بإسناده عن عبد 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قول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یَعْصِینَکَ فِی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ما فرض الله علیهن من الصلاة و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أمرهن به من خیر</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الروایة تشهد بأن ما ورد فی الروایات من تفسیر المعروف بمثل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تلطمن خدا إلخ،و فی بعضها أن لا تتبرجن تبرج الجاهلیة الأولی من قبیل الإشارة إلی بعض المصادیق</w:t>
      </w:r>
      <w:r>
        <w:rPr>
          <w:rFonts w:eastAsia="IRNazanin" w:cs="IRNazanin"/>
          <w:color w:val="111111"/>
          <w:sz w:val="28"/>
          <w:szCs w:val="28"/>
          <w:rtl w:val="true"/>
          <w:lang w:bidi="fa-IR"/>
        </w:rPr>
        <w:t xml:space="preserve">. </w:t>
      </w:r>
      <w:bookmarkStart w:id="345" w:name="pg11957_170012"/>
    </w:p>
    <w:p>
      <w:pPr>
        <w:pStyle w:val="Heading2"/>
        <w:numPr>
          <w:ilvl w:val="1"/>
          <w:numId w:val="1"/>
        </w:numPr>
        <w:rPr/>
      </w:pPr>
      <w:bookmarkStart w:id="346" w:name="__RefHeading___Toc14873249_73709187"/>
      <w:bookmarkStart w:id="347" w:name="_Toc125"/>
      <w:bookmarkEnd w:id="345"/>
      <w:bookmarkEnd w:id="346"/>
      <w:r>
        <w:rPr>
          <w:rtl w:val="true"/>
        </w:rPr>
        <w:t>(</w:t>
      </w:r>
      <w:r>
        <w:rPr/>
        <w:t>61</w:t>
      </w:r>
      <w:r>
        <w:rPr>
          <w:rtl w:val="true"/>
        </w:rPr>
        <w:t>) (</w:t>
      </w:r>
      <w:r>
        <w:rPr>
          <w:rtl w:val="true"/>
        </w:rPr>
        <w:t>سورة الصف مدنیة و هی أربع عشرة آیة</w:t>
      </w:r>
      <w:r>
        <w:rPr>
          <w:rtl w:val="true"/>
        </w:rPr>
        <w:t>)(</w:t>
      </w:r>
      <w:r>
        <w:rPr/>
        <w:t>14</w:t>
      </w:r>
      <w:r>
        <w:rPr>
          <w:rtl w:val="true"/>
        </w:rPr>
        <w:t>)</w:t>
      </w:r>
      <w:bookmarkEnd w:id="347"/>
    </w:p>
    <w:p>
      <w:pPr>
        <w:pStyle w:val="Heading3"/>
        <w:numPr>
          <w:ilvl w:val="2"/>
          <w:numId w:val="1"/>
        </w:numPr>
        <w:rPr/>
      </w:pPr>
      <w:bookmarkStart w:id="348" w:name="__RefHeading___Toc14873251_73709187"/>
      <w:bookmarkStart w:id="349" w:name="_Toc126"/>
      <w:bookmarkEnd w:id="348"/>
      <w:r>
        <w:rPr>
          <w:rtl w:val="true"/>
        </w:rPr>
        <w:t>[</w:t>
      </w:r>
      <w:r>
        <w:rPr>
          <w:rtl w:val="true"/>
        </w:rPr>
        <w:t xml:space="preserve">سورة الصف </w:t>
      </w:r>
      <w:r>
        <w:rPr>
          <w:rtl w:val="true"/>
        </w:rPr>
        <w:t>(</w:t>
      </w:r>
      <w:r>
        <w:rPr/>
        <w:t>61</w:t>
      </w:r>
      <w:r>
        <w:rPr>
          <w:rtl w:val="true"/>
        </w:rPr>
        <w:t xml:space="preserve">): </w:t>
      </w:r>
      <w:r>
        <w:rPr>
          <w:rtl w:val="true"/>
        </w:rPr>
        <w:t xml:space="preserve">الآیات </w:t>
      </w:r>
      <w:r>
        <w:rPr/>
        <w:t>1</w:t>
      </w:r>
      <w:r>
        <w:rPr>
          <w:rtl w:val="true"/>
        </w:rPr>
        <w:t xml:space="preserve"> </w:t>
      </w:r>
      <w:r>
        <w:rPr>
          <w:rtl w:val="true"/>
        </w:rPr>
        <w:t xml:space="preserve">الی </w:t>
      </w:r>
      <w:r>
        <w:rPr/>
        <w:t>9</w:t>
      </w:r>
      <w:r>
        <w:rPr>
          <w:rtl w:val="true"/>
        </w:rPr>
        <w:t>]</w:t>
      </w:r>
      <w:bookmarkEnd w:id="349"/>
    </w:p>
    <w:p>
      <w:pPr>
        <w:pStyle w:val="Heading4"/>
        <w:numPr>
          <w:ilvl w:val="3"/>
          <w:numId w:val="1"/>
        </w:numPr>
        <w:rPr/>
      </w:pPr>
      <w:bookmarkStart w:id="350" w:name="__RefHeading___Toc14873253_73709187"/>
      <w:bookmarkStart w:id="351" w:name="_Toc127"/>
      <w:bookmarkEnd w:id="350"/>
      <w:r>
        <w:rPr>
          <w:rtl w:val="true"/>
        </w:rPr>
        <w:t>اشارة</w:t>
      </w:r>
      <w:bookmarkEnd w:id="351"/>
    </w:p>
    <w:p>
      <w:pPr>
        <w:pStyle w:val="BookText"/>
        <w:rPr/>
      </w:pPr>
      <w:r>
        <w:rPr>
          <w:rFonts w:ascii="Amiri" w:hAnsi="Amiri" w:eastAsia="Amiri" w:cs="Amiri"/>
          <w:color w:val="111111"/>
          <w:sz w:val="28"/>
          <w:sz w:val="28"/>
          <w:szCs w:val="28"/>
          <w:rtl w:val="true"/>
          <w:lang w:bidi="ar-SA"/>
        </w:rPr>
        <w:t>بِسْمِ اَللّٰهِ اَلرَّحْمٰنِ اَلرَّحِیمِ</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سَبَّحَ لِلّٰهِ مٰا فِی اَلسَّمٰاوٰاتِ وَ مٰا فِی اَلْأَرْضِ وَ هُوَ اَلْعَزِیزُ اَلْحَکِیمُ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لِمَ تَقُولُونَ مٰا لاٰ تَفْعَلُونَ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کَبُرَ مَقْتاً عِنْدَ اَللّٰهِ أَنْ تَقُولُوا مٰا لاٰ تَفْعَلُونَ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یُحِبُّ اَلَّذِینَ یُقٰاتِلُونَ فِی سَبِیلِهِ صَفًّا کَأَنَّهُمْ بُنْیٰانٌ مَرْصُوصٌ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قٰالَ مُوسیٰ لِقَوْمِهِ یٰا قَوْمِ لِمَ تُؤْذُونَنِی وَ قَدْ تَعْلَمُونَ أَنِّی رَسُولُ اَللّٰهِ إِلَیْکُمْ فَلَمّٰا زٰاغُوا أَزٰاغَ اَللّٰهُ قُلُوبَهُمْ وَ اَللّٰهُ لاٰ یَهْدِی اَلْقَوْمَ اَلْفٰاسِقِینَ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قٰالَ عِیسَی اِبْنُ مَرْیَمَ یٰا بَنِی إِسْرٰائِیلَ إِنِّی رَسُولُ اَللّٰهِ إِلَیْکُمْ مُصَدِّقاً لِمٰا بَیْنَ یَدَیَّ مِنَ اَلتَّوْرٰاةِ وَ مُبَشِّراً بِرَسُولٍ یَأْتِی مِنْ بَعْدِی اِسْمُهُ أَحْمَدُ فَلَمّٰا جٰاءَهُمْ بِالْبَیِّنٰاتِ قٰالُوا هٰذٰا سِحْرٌ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أَظْلَمُ مِمَّنِ اِفْتَریٰ عَلَی اَللّٰهِ اَلْکَذِبَ وَ هُوَ یُدْعیٰ إِلَی اَلْإِسْلاٰمِ وَ اَللّٰهُ لاٰ یَهْدِی اَلْقَوْمَ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یُرِیدُونَ لِیُطْفِؤُا نُورَ اَللّٰهِ بِأَفْوٰاهِهِمْ وَ اَللّٰهُ مُتِمُّ نُورِهِ وَ لَوْ کَرِهَ اَلْکٰافِرُونَ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أَرْسَلَ رَسُولَهُ بِالْهُدیٰ وَ دِینِ اَلْحَقِّ لِیُظْهِرَهُ عَلَی اَلدِّینِ کُلِّهِ وَ لَوْ کَرِهَ اَلْمُشْرِکُونَ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bookmarkStart w:id="352" w:name="pg11957_170013"/>
    </w:p>
    <w:p>
      <w:pPr>
        <w:pStyle w:val="Heading4"/>
        <w:numPr>
          <w:ilvl w:val="3"/>
          <w:numId w:val="1"/>
        </w:numPr>
        <w:rPr/>
      </w:pPr>
      <w:bookmarkStart w:id="353" w:name="__RefHeading___Toc14873255_73709187"/>
      <w:bookmarkStart w:id="354" w:name="_Toc128"/>
      <w:bookmarkEnd w:id="352"/>
      <w:bookmarkEnd w:id="353"/>
      <w:r>
        <w:rPr>
          <w:rtl w:val="true"/>
        </w:rPr>
        <w:t>(</w:t>
      </w:r>
      <w:r>
        <w:rPr>
          <w:rtl w:val="true"/>
        </w:rPr>
        <w:t>بیان</w:t>
      </w:r>
      <w:r>
        <w:rPr>
          <w:rtl w:val="true"/>
        </w:rPr>
        <w:t>)</w:t>
      </w:r>
      <w:bookmarkEnd w:id="354"/>
    </w:p>
    <w:p>
      <w:pPr>
        <w:pStyle w:val="BookText"/>
        <w:rPr/>
      </w:pPr>
      <w:r>
        <w:rPr>
          <w:rFonts w:ascii="IRNazanin" w:hAnsi="IRNazanin" w:eastAsia="IRNazanin"/>
          <w:color w:val="111111"/>
          <w:sz w:val="28"/>
          <w:sz w:val="28"/>
          <w:szCs w:val="28"/>
          <w:rtl w:val="true"/>
          <w:lang w:bidi="fa-IR"/>
        </w:rPr>
        <w:t>السورة ترغب المؤمنین و تحرضهم علی أن یجاهدوا فی سبیل الله و یقاتلوا أعداء دینه، و تنبئهم أن هذا الدین نور ساطع لله سبحانه یرید الکفار من أهل الکتاب أن یطفئوه بأفواههم و الله متمه و لو کره الکافرون،و مظهره علی الدین کله و لو کره المشرکون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 هذا النبی الذی آمنوا به رسول من الله أرسله بالهدی و دین الحق،و بشر به عیسی بن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إسرائیل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المؤمنین أن یشدوا العزم علی طاعته و امتثال ما یأمرهم به من الجهاد و نصرة الله فی دینه حتی یسعدهم الله فی آخرتهم و ینصرهم و یفتح لهم فی دنیاهم و یؤیدهم علی أعدائهم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علیهم أن لا یقولوا ما لا یفعلون و لا ینکصوا فیما یعدون فإن ذلک یستوجب مقتا من الله تعالی و إیذاء الرسول و فیه خطر أن یزیغ الله قلوبهم کما فعل بقوم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آذوه و هم یعلمون أنه رسول الله إلیهم و الله لا یهدی القوم الظالمین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السورة مدنیة بشهادة سیاق آیاتها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 لِلّٰهِ مٰا فِی السَّمٰاوٰاتِ وَ مٰا فِی الْأَرْضِ وَ هُوَ الْعَزِیزُ الْحَکِیمُ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تفسیره،و افتتاح الکلام بالتسبیح لما فیها من توبیخ المؤمنین بقولهم ما لا یفعلون و إنذارهم بمقت الله و إزاغته قلوب الفاسقین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لِمَ تَقُولُونَ مٰا لاٰ تَفْعَلُونَ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مخفف لما،و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استفهامیة،و اللام للتعلیل،و الکلام مسوق للتوبیخ ففیه توبیخ المؤمنین علی قولهم ما لا یفعلون و لا یصغی إلی قول بعض المفسرین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المراد بالذین آمنوا هم المنافقون و التوبیخ لهم دون المؤمنین لجلالة قدرهم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ذلک لوفور الآیات المتضمنة لتوبیخهم و معاتبتهم و خاصة فی الآیات النازلة فی الغزوات و ما یلحق بها کأحد و الأحزاب و حنین و صلح الحدیبیة و تبوک و الإنفاق فی سبیل الله و غیر ذلک،و الصالحون من هؤلاء المؤمنین إنما صلحوا نفسا و جلوا قدرا بالتربیة الإلهیة التی تتضمنها أمثال هذه التوبیخات و العتابات المتوجهة إلیهم تدریجا و لم یتصفوا بذلک من عند أنفسهم</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مورد التوبیخ و إن کان بحسب ظاهر لفظ الآیة مطلق تخلف الفعل عن القول و خلف </w:t>
      </w:r>
    </w:p>
    <w:p>
      <w:pPr>
        <w:pStyle w:val="BookText"/>
        <w:rPr/>
      </w:pPr>
      <w:r>
        <w:rPr>
          <w:rFonts w:ascii="Amiri" w:hAnsi="Amiri" w:eastAsia="Amiri" w:cs="Amiri"/>
          <w:color w:val="111111"/>
          <w:sz w:val="28"/>
          <w:sz w:val="28"/>
          <w:szCs w:val="28"/>
          <w:rtl w:val="true"/>
          <w:lang w:bidi="ar-SA"/>
        </w:rPr>
        <w:t>الوعد و نقض العهد و هو کذلک لکونه من آثار مخالفة الظاهر للباطن و هو النفاق لکن سیاق الآیات  و فیها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یُحِبُّ الَّذِینَ یُقٰاتِلُونَ فِی سَبِیلِهِ صَفًّا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سیأتی من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هَلْ أَدُلُّکُمْ عَلیٰ تِجٰارَةٍ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إلخ،و غیر ذلک یفید أن متعلق التوبیخ کان هو تخلف بعضهم عما وعده من الثبات فی القتال و عدم الانهزام و الفرار أو تثاقلهم أو تخلفهم عن الخروج أو عدم الإنفاق فی تجهز أنفسهم أو تجهیز غیرهم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کَبُرَ مَقْتاً عِنْدَ اللّٰهِ أَنْ تَقُولُوا مٰا لاٰ تَفْعَلُونَ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المقت البغض الشدید، و الآیة فی مقام التعلیل لمضمون الآیة السابقة فهو تعالی یبغض من الإنسان أن یقول ما لا یفعله لأنه من النفاق،و أن یقول الإنسان ما لا یفعله غیر أن لا یفعل ما یقوله فالأول من النفاق و الثانی من ضعف الإرادة و وهن العزم و هو رذیلة منافیة لسعادة النفس الإنسانیة فإن الله بنی سعادة النفس الإنسانیة علی فعل الخیر و اکتساب الحسنة من طریق الاختیار و مفتاحه العزم و الإرادة،و لا تأثیر إلا للراسخ من العزم و الإرادة،و تخلف الفعل عن القول معلول وهن العزم و ضعف الإرادة و لا یرجی للإنسان مع ذلک خیر و لا سعادة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یُحِبُّ الَّذِینَ یُقٰاتِلُونَ فِی سَبِیلِهِ صَفًّا کَأَنَّهُمْ بُنْیٰانٌ مَرْصُوصٌ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 جعل الأشیاء علی خط مستو کالناس و الأشجار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کذا قاله الراغب،و هو مصدر بمعنی اسم الفاعل و لذا لم یجمع،و هو حال من ضمیر الفاعل 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یُقٰاتِلُونَ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یقاتلون فی سبیله حال کونهم صافین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البنیان هو البناء،و المرصوص من الرصاص،و المراد به ما أحکم من البناء بالرصاص فیقاوم ما یصادمه من أسباب الانهدام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الآیة تعلل خصوص المورد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أن یعدوا الثبات فی القتال ثم ینهزموا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بالالتزام کما أن الآیة السابقة تعلل التوبیخ علی مطلق أن یقولوا ما لا یفعلون،و ذلک أن الله سبحانه إذا أحب الذین یقاتلون فیلزمون مکانهم و لا یزولون کان لازمه أن یبغض الذین یعدون أن یثبتوا ثم ینهزمون إذا حضروا معرکة القتال</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قٰالَ مُوسیٰ لِقَوْمِهِ یٰا قَوْمِ لِمَ تُؤْذُونَنِی وَ قَدْ تَعْلَمُونَ أَنِّی رَسُولُ اللّٰهِ إِلَیْکُمْ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إلخ،فی الآیة إشارة إلی إیذاء بنی إسرائیل رسولهم 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لجاجهم حتی آل إلی إزاغة الله قلوبهم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ذلک نهی التزامی للمؤمنین عن أن یؤذوا رسول الله ص فیئول أمرهم إلی ما آل إلیه أمر قوم موسی من إزاغة القلوب و قد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الَّذِینَ </w:t>
      </w:r>
    </w:p>
    <w:p>
      <w:pPr>
        <w:pStyle w:val="BookText"/>
        <w:rPr/>
      </w:pPr>
      <w:r>
        <w:rPr>
          <w:rFonts w:ascii="Amiri" w:hAnsi="Amiri" w:eastAsia="Amiri" w:cs="Amiri"/>
          <w:color w:val="111111"/>
          <w:sz w:val="28"/>
          <w:sz w:val="28"/>
          <w:szCs w:val="28"/>
          <w:rtl w:val="true"/>
          <w:lang w:bidi="ar-SA"/>
        </w:rPr>
        <w:t>یُؤْذُونَ اللّٰهَ وَ رَسُولَهُ لَعَنَهُمُ اللّٰهُ فِی الدُّنْیٰا وَ الْآخِرَةِ وَ أَعَدَّ لَهُمْ عَذٰاباً مُهِیناً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الآیة بما فیها من النهی الالتزامی فی معنی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لاٰ تَکُونُوا کَالَّذِینَ آذَوْا مُوسیٰ فَبَرَّأَهُ اللّٰهُ مِمّٰا قٰالُوا وَ کٰانَ عِنْدَ اللّٰهِ وَجِیهاً  یٰا أَیُّهَا الَّذِینَ آمَنُوا اتَّقُوا اللّٰهَ وَ قُولُوا قَوْلاً سَدِیداً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سیاق الآیتین و ذکر تبرئة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یدل علی أن المراد بإیذائه بما برأه الله منه لیس معصیتهم لأوامره و خروجهم عن طاعته إذ لا معنی حینئذ لتبرئته بل هو أنهم وقعوا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قالوا فیه ما فیه عار و شین فتأذی فبرأه الله مما قالوا و نسبوا إلیه،و قوله فی الآیة التالیة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اِتَّقُوا اللّٰهَ وَ قُولُوا قَوْلاً سَدِیداً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یؤید هذا الذی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 ذلک إشارته تعالی إلی بعض مصادیق إیذاء النبی ص بقول أو فعل فی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لاٰ تَدْخُلُوا بُیُوتَ النَّبِیِّ إِلاّٰ أَنْ یُؤْذَنَ لَکُمْ إِلیٰ طَعٰامٍ غَیْرَ نٰاظِرِینَ إِنٰاهُ وَ لٰکِنْ إِذٰا دُعِیتُمْ فَادْخُلُوا فَإِذٰا طَعِمْتُمْ فَانْتَشِرُوا وَ لاٰ مُسْتَأْنِسِینَ لِحَدِیثٍ إِنَّ ذٰلِکُمْ کٰانَ یُؤْذِی النَّبِیَّ </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 إِذٰا سَأَلْتُمُوهُنَّ مَتٰاعاً فَسْئَلُوهُنَّ مِنْ وَرٰاءِ حِجٰابٍ </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مٰا کٰانَ لَکُمْ أَنْ تُؤْذُوا رَسُولَ اللّٰهِ وَ لاٰ أَنْ تَنْکِحُوا أَزْوٰاجَهُ مِنْ بَعْدِهِ أَبَداً إِنَّ ذٰلِکُمْ کٰانَ عِنْدَ اللّٰهِ عَظِیماً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فتحصل أن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 قٰالَ مُوسیٰ لِقَوْمِهِ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إلخ،تلویحا إلی النهی عن إیذاء النبی ص بقول أو فعل علی علم بذلک کما أن فی ذیل الآیة تخویفا و إنذارا أنه فسق ربما أدی إلی إزاغته تعالی قلب من تلبس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زٰاغُوا أَزٰاغَ اللّٰهُ قُلُوبَهُمْ وَ اللّٰهُ لاٰ یَهْدِی الْقَوْمَ الْفٰاسِقِینَ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الزیغ المیل عن الاستقامة و لازمه الانحراف عن الحق إلی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إزاغته تعالی إمساک رحمته و قطع هدایته عنهم کما یفیده التعلیل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لاٰ یَهْدِی الْقَوْمَ الْفٰاسِقِینَ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حیث علل الإزاغة بعدم الهدایة،و هی إزاغة علی سبیل المجازاة و تثبیت للزیغ الذی تلبسوا به أولا بسبب فسقهم المستدعی للمجازاة 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یُضِلُّ بِهِ کَثِیراً وَ یَهْدِی بِهِ کَثِیراً وَ مٰا یُضِلُّ بِهِ إِلاَّ الْفٰاسِقِینَ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،و لیس بإزاغة بدئیة و إضلال ابتدائی لا یلیق بساحة قدسه تعالی</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هنا یظهر فساد 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یجوز أن یکون المراد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أَزٰاغَ اللّٰهُ قُلُوبَهُمْ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الإزاغة عن الإیمان لأن الله تعالی لا یجوز أن یزیغ أحدا عن الإیمان،و أیضا کون المراد </w:t>
      </w:r>
    </w:p>
    <w:p>
      <w:pPr>
        <w:pStyle w:val="BookText"/>
        <w:rPr/>
      </w:pPr>
      <w:r>
        <w:rPr>
          <w:rFonts w:ascii="IRNazanin" w:hAnsi="IRNazanin" w:eastAsia="IRNazanin"/>
          <w:color w:val="111111"/>
          <w:sz w:val="28"/>
          <w:sz w:val="28"/>
          <w:szCs w:val="28"/>
          <w:rtl w:val="true"/>
          <w:lang w:bidi="fa-IR"/>
        </w:rPr>
        <w:t>به الإزاغة عن الإیمان یخرج الکلام عن الفائدة لأنهم إذا زاغوا عن الإیمان فقد صاروا کفارا فلا معنی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أزاغهم الله عن الإیمان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الفساد أن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له تعالی أن یزیغ أحدا عن الإیمان ممنوع بإطلاقه فإن الملاک فیه لزوم الظلم و إنما یلزم فیما کان من الإزاغة و الإضلال ابتدائیا و أما ما کان علی سبیل المجازاة و حقیقته إمساک الرحمة و قطع الهدایة لتسبیب العبد لذلک بفسقه و إعراضه عن الرحمة و الهدایة فلا دلیل علی منعه لا عقلا و لا نقلا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الکلام یخرج بذلک عن الفائدة فیدفعه أن الذی ینسب من الزیغ إلی العبد و یحصل معه الکفر تحقق ما له بالفسق و الذی ینسب إلیه تعالی تثبیت الزیغ فی قلب العبد و الطبع علیه به فزیغ العبد عن الإیمان بسبب فسقه و حصول الکفر بذلک لا یغنی عن تثبیت الله الزیغ و الکفر فی قلبه علی سبیل المجازاة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قٰالَ عِیسَی ابْنُ مَرْیَمَ یٰا بَنِی إِسْرٰائِیلَ إِنِّی رَسُولُ اللّٰهِ إِلَیْکُمْ مُصَدِّقاً لِمٰا بَیْنَ یَدَیَّ مِنَ التَّوْرٰاةِ وَ مُبَشِّراً بِرَسُولٍ یَأْتِی مِنْ بَعْدِی اسْمُهُ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فی صدر الکلام أن هذه الآیة و التی قبلها و الآیات الثلاث بعدها مسوقة لتسجیل أن النبی ص رسول معلوم الرسالة عند المؤمنین أرسله الله بالهدی و دین الحق لیظهره علی الدین کله و لو کره الکافرون من أهل الکتاب،و ما جاء به من الدین نور ساطع من عند الله یرید المشرکون لیطفئوه بأفواههم و الله متم نوره و لو کره المشرکون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فعلی المؤمنین أن لا یؤذوه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یعلمون أنه رسول الله إلیهم،و أن ینصروه و یجاهدوا فی سبیل ربهم لإحیاء دینه و نشر کلمته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ذلک یعلم 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قٰالَ عِیسَی ابْنُ مَرْیَمَ یٰا بَنِی إِسْرٰائِیلَ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إلخ،کالتوطئة لما سیذکر من کون النبی ص رسولا مبشرا به من قبل أرسله الله بالهدی و دین الحق و دینه نوره تعالی یهتدی به الناس</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الذی حکاه تعالی عن عیسی بن مریم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بَنِی إِسْرٰائِیلَ إِنِّی رَسُولُ اللّٰهِ إِلَیْکُمْ مُصَدِّقاً لِمٰا بَیْنَ یَدَیَّ مِنَ التَّوْرٰاةِ وَ مُبَشِّراً بِرَسُولٍ یَأْتِی مِنْ بَعْدِی اسْمُهُ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ملخص دعوته و قد آذن بأصل دعوته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رَسُولُ اللّٰهِ إِلَیْکُمْ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فأشار إلی أنه لا شأن له إلا أنه حامل رسالة من الله إلیهم،ثم بین متن ما أرسل إلیهم لأجل تبلیغه فی رسالته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مُصَدِّقاً لِمٰا بَیْنَ یَدَیَّ مِنَ التَّوْرٰاةِ وَ مُبَشِّراً بِرَسُولٍ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مُصَدِّقاً لِمٰا بَیْنَ یَدَیَّ مِنَ التَّوْرٰاةِ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بیان أن دعوته لا تغایر دین التوراة و لا تناقض شریعتها بل تصدقها و لم تنسخ من أحکامها إلا یسیرا و النسخ بیان انتهاء أمد الحکم و لیس بإبطال، و لذا 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بین تصدیق التوراة و نسخ بعض أحکامها فیما حکاه الله تعالی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مُصَدِّقاً لِمٰا بَیْنَ یَدَیَّ مِنَ التَّوْرٰاةِ وَ لِأُحِلَّ لَکُمْ بَعْضَ الَّذِی حُرِّمَ عَلَیْکُمْ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،و لم یبین لهم إلا بعض ما یختلفون فیه کما فی قوله المحکی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جِئْتُکُمْ بِالْحِکْمَةِ وَ لِأُبَیِّنَ لَکُمْ بَعْضَ الَّذِی تَخْتَلِفُونَ فِیهِ فَاتَّقُوا اللّٰهَ وَ أَطِیعُونِ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مُبَشِّراً بِرَسُولٍ یَأْتِی مِنْ بَعْدِی اسْمُهُ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إشارة إلی الشطر الثانی من رسالته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أشار إلی الشطر الأول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مُصَدِّقاً لِمٰا بَیْنَ یَدَیَّ مِنَ التَّوْرٰاةِ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المعلوم أن البشری هی الخبر الذی یسر المبشر و یفرحه و لا یکون إلا بشیء من الخیر یوافیه و یعود إلیه،و الخیر المترقب من بعثة النبی و دعوته هو انفتاح باب من الرحمة الإلهیة علی الناس فیه سعادة دنیاهم و عقباهم من عقیدة حقة أو عمل صالح أو کلیهما، و البشری بالنبی بعد النبی و بالدعوة الجدیدة بعد حلول دعوة سابقة و استقرارها و الدعوة الإلهیة واحدة لا تبطل بمرور الدهور و تقضی الأزمنة و اختلاف الأیام و اللیالی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تتصور إذا کانت الدعوة الجدیدة أرقی فیما تشتمل علیه من العقائد الحقة و الشرائع المعدلة لأعمال المجتمع و أشمل لسعادة الإنسان فی دنیاه و عقباه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بهذا البیان یظهر أن معنی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مُبَشِّراً بِرَسُولٍ یَأْتِی مِنْ بَعْدِی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یفید کون ما أتی به النبی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أرقی و أکمل مما تضمنته التوراة و بعث به عیسی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متوسط رابط بین الدعوتین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یعود معنی کلامه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رَسُولُ اللّٰهِ إِلَیْکُمْ مُصَدِّقاً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إلخ،إلی أنی رسول من الله إلیکم أدعو إلی  شریعة التوراة و منهاجها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لأحل لکم بعض الذی حرم علیکم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هی شریعة سیکملها الله ببعث نبی یأتی من بعدی اسمه أحمد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هو کذلک فإمعان التأمل فی المعارف الإلهیة التی یدعو إلیها الإسلام یعطی أنها أدق مما فی غیره من الشرائع السماویة السابقة و خاصة ما یندب إلیه من التوحید الذی هو أصل الأصول الذی یبتنی علیه کل حکم و یعود إلیه کل من المعارف الحقیقیة و قد تقدم شطر من الکلام فیه فی المباحث السابقة من الکتاب</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کذا الشرائع و القوانین العملیة التی لم تدع شیئا مما دق و جل من أعمال الإنسان </w:t>
      </w:r>
    </w:p>
    <w:p>
      <w:pPr>
        <w:pStyle w:val="BookText"/>
        <w:rPr/>
      </w:pPr>
      <w:r>
        <w:rPr>
          <w:rFonts w:ascii="IRNazanin" w:hAnsi="IRNazanin" w:eastAsia="IRNazanin"/>
          <w:color w:val="111111"/>
          <w:sz w:val="28"/>
          <w:sz w:val="28"/>
          <w:szCs w:val="28"/>
          <w:rtl w:val="true"/>
          <w:lang w:bidi="fa-IR"/>
        </w:rPr>
        <w:t>الفردیة و الاجتماعیة إلا عدلته و حدت حدوده و قررته علی أساس التوحید و وجهته إلی غرض السعادة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إلی ذلک الإشارة بقوله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یَتَّبِعُونَ الرَّسُولَ النَّبِیَّ الْأُمِّیَّ الَّذِی یَجِدُونَهُ مَکْتُوباً عِنْدَهُمْ فِی التَّوْرٰاةِ وَ الْإِنْجِیلِ یَأْمُرُهُمْ بِالْمَعْرُوفِ وَ یَنْهٰاهُمْ عَنِ الْمُنْکَرِ وَ یُحِلُّ لَهُمُ الطَّیِّبٰاتِ وَ یُحَرِّمُ عَلَیْهِمُ الْخَبٰائِثَ وَ یَضَعُ عَنْهُمْ إِصْرَهُمْ وَ الْأَغْلاٰلَ الَّتِی کٰانَتْ عَلَیْهِمْ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و آیات أخری یصف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الآیة أعنی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مُبَشِّراً بِرَسُولٍ یَأْتِی مِنْ بَعْدِی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کانت مصرحة بالبشارة لکنها لا تدل علی کونها مذکورة فی کتابه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غیر أن آیة الأعراف المنقولة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یَجِدُونَهُ مَکْتُوباً عِنْدَهُمْ فِی التَّوْرٰاةِ وَ الْإِنْجِیلِ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کذا قوله فی صفة النبی 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ذٰلِکَ مَثَلُهُمْ فِی التَّوْرٰاةِ وَ مَثَلُهُمْ فِی الْإِنْجِیلِ</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الآیة</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الفتح</w:t>
      </w:r>
      <w:r>
        <w:rPr>
          <w:rFonts w:eastAsia="IRNazanin" w:cs="IRNazanin"/>
          <w:color w:val="111111"/>
          <w:sz w:val="28"/>
          <w:szCs w:val="28"/>
          <w:rtl w:val="true"/>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،یدلان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اِسْمُهُ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دلالة السیاق علی تعبیر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بأحمد و علی کونه اسما له یعرف به عند الناس کما کان یسمی بمحمد ظاهرة لا سترة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علیه قول حسان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صلی الإله و من یحف بعرشه</w:t>
      </w:r>
    </w:p>
    <w:p>
      <w:pPr>
        <w:pStyle w:val="BookText"/>
        <w:rPr/>
      </w:pPr>
      <w:r>
        <w:rPr>
          <w:rFonts w:ascii="IRNazanin" w:hAnsi="IRNazanin" w:eastAsia="IRNazanin"/>
          <w:color w:val="111111"/>
          <w:sz w:val="28"/>
          <w:sz w:val="28"/>
          <w:szCs w:val="28"/>
          <w:rtl w:val="true"/>
          <w:lang w:bidi="fa-IR"/>
        </w:rPr>
        <w:t>و الطیبون علی المبارک أحمد</w:t>
      </w:r>
    </w:p>
    <w:p>
      <w:pPr>
        <w:pStyle w:val="BookText"/>
        <w:rPr/>
      </w:pPr>
      <w:r>
        <w:rPr>
          <w:rFonts w:ascii="IRNazanin" w:hAnsi="IRNazanin" w:eastAsia="IRNazanin"/>
          <w:color w:val="111111"/>
          <w:sz w:val="28"/>
          <w:sz w:val="28"/>
          <w:szCs w:val="28"/>
          <w:rtl w:val="true"/>
          <w:lang w:bidi="fa-IR"/>
        </w:rPr>
        <w:t>و من أشعار أبی طالب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قالوا لأحمد أنت امرؤ</w:t>
      </w:r>
    </w:p>
    <w:p>
      <w:pPr>
        <w:pStyle w:val="BookText"/>
        <w:rPr/>
      </w:pPr>
      <w:r>
        <w:rPr>
          <w:rFonts w:ascii="IRNazanin" w:hAnsi="IRNazanin" w:eastAsia="IRNazanin"/>
          <w:color w:val="111111"/>
          <w:sz w:val="28"/>
          <w:sz w:val="28"/>
          <w:szCs w:val="28"/>
          <w:rtl w:val="true"/>
          <w:lang w:bidi="fa-IR"/>
        </w:rPr>
        <w:t>خلوف اللسان ضعیف السبب</w:t>
      </w:r>
    </w:p>
    <w:p>
      <w:pPr>
        <w:pStyle w:val="BookText"/>
        <w:rPr/>
      </w:pPr>
      <w:r>
        <w:rPr>
          <w:rFonts w:ascii="IRNazanin" w:hAnsi="IRNazanin" w:eastAsia="IRNazanin"/>
          <w:color w:val="111111"/>
          <w:sz w:val="28"/>
          <w:sz w:val="28"/>
          <w:szCs w:val="28"/>
          <w:rtl w:val="true"/>
          <w:lang w:bidi="fa-IR"/>
        </w:rPr>
        <w:t>ألا إن أحمد قد جاءهم</w:t>
      </w:r>
    </w:p>
    <w:p>
      <w:pPr>
        <w:pStyle w:val="BookText"/>
        <w:rPr/>
      </w:pPr>
      <w:r>
        <w:rPr>
          <w:rFonts w:ascii="IRNazanin" w:hAnsi="IRNazanin" w:eastAsia="IRNazanin"/>
          <w:color w:val="111111"/>
          <w:sz w:val="28"/>
          <w:sz w:val="28"/>
          <w:szCs w:val="28"/>
          <w:rtl w:val="true"/>
          <w:lang w:bidi="fa-IR"/>
        </w:rPr>
        <w:t>بحق و لم یأتهم بالکذب</w:t>
      </w:r>
    </w:p>
    <w:p>
      <w:pPr>
        <w:pStyle w:val="BookText"/>
        <w:rPr/>
      </w:pPr>
      <w:r>
        <w:rPr>
          <w:rFonts w:ascii="IRNazanin" w:hAnsi="IRNazanin" w:eastAsia="IRNazanin"/>
          <w:color w:val="111111"/>
          <w:sz w:val="28"/>
          <w:sz w:val="28"/>
          <w:szCs w:val="28"/>
          <w:rtl w:val="true"/>
          <w:lang w:bidi="fa-IR"/>
        </w:rPr>
        <w:t>و قوله مخاطبا للعباس و حمزة و جعفر و علی یوصیهم بنصر النبی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کونوا فدی لکم أمی و ما ولدت</w:t>
      </w:r>
    </w:p>
    <w:p>
      <w:pPr>
        <w:pStyle w:val="BookText"/>
        <w:rPr/>
      </w:pPr>
      <w:r>
        <w:rPr>
          <w:rFonts w:ascii="IRNazanin" w:hAnsi="IRNazanin" w:eastAsia="IRNazanin"/>
          <w:color w:val="111111"/>
          <w:sz w:val="28"/>
          <w:sz w:val="28"/>
          <w:szCs w:val="28"/>
          <w:rtl w:val="true"/>
          <w:lang w:bidi="fa-IR"/>
        </w:rPr>
        <w:t>فی نصر أحمد دون الناس أتراسا</w:t>
      </w:r>
    </w:p>
    <w:p>
      <w:pPr>
        <w:pStyle w:val="BookText"/>
        <w:rPr/>
      </w:pPr>
      <w:r>
        <w:rPr>
          <w:rFonts w:ascii="IRNazanin" w:hAnsi="IRNazanin" w:eastAsia="IRNazanin"/>
          <w:color w:val="111111"/>
          <w:sz w:val="28"/>
          <w:sz w:val="28"/>
          <w:szCs w:val="28"/>
          <w:rtl w:val="true"/>
          <w:lang w:bidi="fa-IR"/>
        </w:rPr>
        <w:t>و من شعره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سماه باسمه الآخر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لم تعلموا أنا وجدنا محمدا</w:t>
      </w:r>
    </w:p>
    <w:p>
      <w:pPr>
        <w:pStyle w:val="BookText"/>
        <w:rPr/>
      </w:pPr>
      <w:r>
        <w:rPr>
          <w:rFonts w:ascii="IRNazanin" w:hAnsi="IRNazanin" w:eastAsia="IRNazanin"/>
          <w:color w:val="111111"/>
          <w:sz w:val="28"/>
          <w:sz w:val="28"/>
          <w:szCs w:val="28"/>
          <w:rtl w:val="true"/>
          <w:lang w:bidi="fa-IR"/>
        </w:rPr>
        <w:t>نبیا کموسی خط فی أول الکتب</w:t>
      </w:r>
    </w:p>
    <w:p>
      <w:pPr>
        <w:pStyle w:val="BookText"/>
        <w:rPr/>
      </w:pPr>
      <w:r>
        <w:rPr>
          <w:rFonts w:ascii="IRNazanin" w:hAnsi="IRNazanin" w:eastAsia="IRNazanin"/>
          <w:color w:val="111111"/>
          <w:sz w:val="28"/>
          <w:sz w:val="28"/>
          <w:szCs w:val="28"/>
          <w:rtl w:val="true"/>
          <w:lang w:bidi="fa-IR"/>
        </w:rPr>
        <w:t>و یستفاد من البیت أنهم عثروا علی وجود البشارة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الکتب السماویة التی کانت عند أهل الکتاب یومئذ ذاک</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یؤیده أیضا إیمان جماعة من أهل الکتاب من الیهود و النصاری و فیهم قوم من علمائهم کعبد الله بن سلام و غیره و قد کانوا یسمعون هذه الآیات القرآنیة التی تذکر البشارة </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ذکره فی التوراة و الإنجیل فتلقوه بالقبول و لم یکذبوه و لا أظهروا فیه شیئا من الشک و التردید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خلو الأناجیل الدائرة الیوم عن بشارة عیسی بما فیها من الصراحة فالقرآن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آیة معجزة باقیة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غنی عن تصدیقها،و قد تقدم البحث عن سندها و اعتبارها فی الجزء الثالث من الکتاب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جٰاءَهُمْ بِالْبَیِّنٰاتِ قٰالُوا هٰذٰا سِحْرٌ مُبِینٌ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ضمیر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لبنی إسرائیل أو لهم و لغیرهم،و المراد بالبینات البشارة و معجزة القرآن و سائر آیات النبوة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جاء أحمد المبشر به بنی إسرائیل أو أتاهم و غیرهم بالآیات البینة التی منها بشارة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هذا سحر مبین،و قرئ هذا ساحر مبین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السیاق لا یلائمه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أَظْلَمُ مِمَّنِ افْتَریٰ عَلَی اللّٰهِ الْکَذِبَ وَ هُوَ یُدْعیٰ إِلَی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الاستفهام للإنکار و هو رد لقولهم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سِحْرٌ مُبِینٌ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معناه أن النبی ص لیس برسول و أن ما بلغه من دین الله لیس منه تعالی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المراد بالإسلام الدین الذی یدعو إلیه رسول الله بما أنه تسلیم لله فیما یریده و یأمر به من اعتقاد و عمل،و لا ریب أن مقتضی ربوبیته و ألوهیته تعالی تسلیم عباده له تسلیما مطلقا فلا ریب أن الدین الذی هو الإسلام لله دینه الحق الذی یجب أن یدان به فدعوی أنه باطل لیس من الله افتراء علی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هنا یظهر 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یُدْعیٰ إِلَی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یتضمن الحجة علی کون قولهم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سِحْرٌ مُبِینٌ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افتراء علی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الافتراء ظلم لا یرتاب العقل فی کونه ظلما و ینهی عنه الشرع و یعظم الظلم بعظمة من وقع علیه فإذا کان هو الله سبحانه کان أعظم الظلم فلا أظلم ممن افتری علی الله الکذب</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أظلم ممن افتری علی الله الکذب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بنفی نسبة دین الله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الحال أنه یدعی إلی دین الإسلام الذی لا یتضمن إلا التسلیم لله فیما أراد و لا ریب أنه من الله، و الله لا یهدی القوم الظالمین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یُرِیدُونَ لِیُطْفِؤُا نُورَ اللّٰهِ بِأَفْوٰاهِهِمْ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إطفاء النور إبطاله و إذهاب شروقه،و إطفاء النور بالأفواه إنما هو بالنفخ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وقعت الآیة فی سورة التوبة و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یُرِیدُونَ أَنْ یُطْفِؤُا نُورَ اللّٰهِ بِأَفْوٰاهِهِمْ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الراغب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یُرِیدُونَ أَنْ یُطْفِؤُا نُورَ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یُرِیدُونَ لِیُطْفِؤُا نُورَ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الفرق بین الموضعین أن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یُرِیدُونَ أَنْ یُطْفِؤُا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یقصدون إطفاء نور الله،و فی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لِیُطْفِؤُا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یقصدون أمرا یتوصلون به إلی إطفاء نور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 و محصله أن متعلق الإرادة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یُرِیدُونَ أَنْ یُطْفِؤُا نُورَ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 الإطفاء،و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یُرِیدُونَ لِیُطْفِؤُا نُورَ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السبب الموصل إلی الإطفاء و هو النفخ بالأفواه و الإطفاء غرض و غایة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الآیة و ما یتلوها کالشارح لمعنی ما تقدم فی الآیة السابقة من ظلمهم برمی الدعوة بالسحر و عدم هدایته تعالی لهم بما أنهم ظالمون،و المحصل  أنهم یریدون إطفاء نور الله بنفخة أفواههم لکن الله لا یهدیهم إلی مقصدهم بل یتم نوره و یظهر دینه علی الدین کله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یُرِیدُونَ لِیُطْفِؤُا نُورَ اللّٰهِ بِأَفْوٰاهِهِمْ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بالنفخ بالأفواه کما یطفأ الشمعة بالنفخة کنایة عن أنهم زعموا أن نور الله و هو دینه نور ضعیف کنور الشمعة یطفأ بأدنی نفخة فرموه بالسحر و انقطاع نسبته إلی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أخطئوا فی مزعمتهم فهو نور الله الذی لا یطفأ و قد شاء أن یتمه و لو کره الکافرون و الله بالغ أمره،و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مُتِمُّ نُورِهِ وَ لَوْ کَرِهَ الْکٰافِرُونَ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أَرْسَلَ رَسُولَهُ بِالْهُدیٰ وَ دِینِ الْحَقِّ لِیُظْهِرَهُ عَلَی الدِّینِ کُلِّهِ وَ لَوْ کَرِهَ الْمُشْرِکُونَ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الإضافة 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دِینِ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بیانیة کما قیل،و الظاهر أنها فی الأصل إضافة لامیة بعنایة لطیفة هی أن لکل من الحق و الباطل دینا یقتضیه و یختص به،و قد ارتضی الله تعالی الدین الذی للحق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الحق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فأرسل رسوله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إظهار شیء علی غیره نصرته و تغلیبه علیه،و المراد بالدین کله کل سبیل مسلوک غیر سبیل الله الذی هو الإسلام و الآیة فی مقام تعلیل قوله فی الآیة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مُتِمُّ نُورِهِ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متم نوره لأنه هو الذی أرسل رسوله بنوره الذی هو الهدی و دین الحق لیجعله غالبا علی جمیع الأدیان و لو کره المشرکون من أهل الأوثان</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یستفاد من الآیتین أن دین الحق نور الله فی الأرض کما یستفاد ذلک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نُورِهِ کَمِشْکٰاةٍ فِیهٰا مِصْبٰاحٌ</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الآیة</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النور</w:t>
      </w:r>
      <w:r>
        <w:rPr>
          <w:rFonts w:eastAsia="IRNazanin" w:cs="IRNazanin"/>
          <w:color w:val="111111"/>
          <w:sz w:val="28"/>
          <w:szCs w:val="28"/>
          <w:rtl w:val="true"/>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،و قد تقدم فی تفسیر الآیة</w:t>
      </w:r>
      <w:r>
        <w:rPr>
          <w:rFonts w:eastAsia="IRNazanin" w:cs="IRNazanin"/>
          <w:color w:val="111111"/>
          <w:sz w:val="28"/>
          <w:szCs w:val="28"/>
          <w:rtl w:val="true"/>
          <w:lang w:bidi="fa-IR"/>
        </w:rPr>
        <w:t xml:space="preserve">. </w:t>
      </w:r>
      <w:bookmarkStart w:id="355" w:name="pg11957_170021"/>
    </w:p>
    <w:p>
      <w:pPr>
        <w:pStyle w:val="Heading4"/>
        <w:numPr>
          <w:ilvl w:val="3"/>
          <w:numId w:val="1"/>
        </w:numPr>
        <w:rPr/>
      </w:pPr>
      <w:bookmarkStart w:id="356" w:name="__RefHeading___Toc14873257_73709187"/>
      <w:bookmarkStart w:id="357" w:name="_Toc129"/>
      <w:bookmarkEnd w:id="355"/>
      <w:bookmarkEnd w:id="356"/>
      <w:r>
        <w:rPr>
          <w:rtl w:val="true"/>
        </w:rPr>
        <w:t>(</w:t>
      </w:r>
      <w:r>
        <w:rPr>
          <w:rtl w:val="true"/>
        </w:rPr>
        <w:t>بحث روائی</w:t>
      </w:r>
      <w:r>
        <w:rPr>
          <w:rtl w:val="true"/>
        </w:rPr>
        <w:t>)</w:t>
      </w:r>
      <w:bookmarkEnd w:id="357"/>
    </w:p>
    <w:p>
      <w:pPr>
        <w:pStyle w:val="BookText"/>
        <w:rPr/>
      </w:pPr>
      <w:r>
        <w:rPr>
          <w:rFonts w:ascii="Amiri" w:hAnsi="Amiri" w:eastAsia="Amiri" w:cs="Amiri"/>
          <w:color w:val="111111"/>
          <w:sz w:val="28"/>
          <w:sz w:val="28"/>
          <w:szCs w:val="28"/>
          <w:rtl w:val="true"/>
          <w:lang w:bidi="ar-SA"/>
        </w:rPr>
        <w:t>فی تفسیر القمی،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یُحِبُّ الَّذِینَ یُقٰاتِلُونَ فِی سَبِیلِهِ صَفًّا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کَأَنَّهُمْ بُنْیٰانٌ مَرْصُوصٌ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یصطفون کالبنیان الذی لا یزول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المجمع،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قٰالَ مُوسیٰ لِقَوْمِهِ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قَوْمِ لِمَ تُؤْذُونَنِی وَ قَدْ تَعْلَمُونَ أَنِّی رَسُولُ اللّٰهِ إِلَیْکُمْ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روی فی قصة قارون أنه دس إلیه امرأة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زعم أنه زنی بها، و رموه بقتل هارون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تفسیر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مُبَشِّراً بِرَسُولٍ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یَأْتِی مِنْ بَعْدِی اسْمُهُ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سأل بعض الیهود لعنهم الله رسول الله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سمیت أحمد و محمدا و بشیرا و نذیرا؟فقال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محمد فإنی فی الأرض محمود،و أما أحمد فإنی فی السماء أحمد منی فی الأرض،و أما البشیر فأبشر من أطاع الله بالجنة،و أما النذیر فأنذر من عصی الله بالنار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الدر المنثور،فی الآیة أخرج ابن مردویه عن العریاض بن ساریة سمعت رسول الله ص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عبد الله فی أم الکتاب و خاتم النبیین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آدم لمنجدل فی طینته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سوف أنبئکم تأویل ذلک،أنا دعوة إبراهیم،و بشارة عیسی قومه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رؤیا أمی التی رأت أنه خرج منها 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أضاء له قصور الشام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العیون،بإسناده إلی صفوان بن یحیی صاحب السابری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سألنی أبو قرة صاحب الجاثلیق أن أوصله إلی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فاستأذنته فی ذلک،قال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أدخله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دخل علیه قبل بساطه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هکذا علینا فی دیننا أن نفعل بأشراف أهل زماننا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أصلحک الله ما تقول فی فرقة ادعت 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فشهدت لهم فرقة أخری معدلون؟قال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الدعوی لهم،قال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فادعت فرقة أخری 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یجدوا شهودا من غیرهم؟قال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شیء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فإنا نحن ادعینا أن عیسی روح الله و کلمته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فوافقنا علی ذلک المسلمون،و ادعی المسلمون أن محمدا نبی فلم نتابعهم علیه،و ما أجمعنا علیه خیر مما افترقنا فیه</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أبو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اسمک؟قال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یوحنا،قال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یوحنا إنا آمنا بعیسی روح الله و کلمته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کان یؤمن بمحمد و یبشر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یقر علی نفسه أنه عبد مربوب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عیسی الذی هو عندک روح الله و کلمته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هو الذی آمن بمحمد و بشر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هو </w:t>
      </w:r>
      <w:bookmarkStart w:id="358" w:name="pg11957_170022"/>
    </w:p>
    <w:p>
      <w:pPr>
        <w:pStyle w:val="BookText"/>
        <w:rPr/>
      </w:pPr>
      <w:bookmarkEnd w:id="358"/>
      <w:r>
        <w:rPr>
          <w:rFonts w:ascii="IRNazanin" w:hAnsi="IRNazanin" w:eastAsia="IRNazanin"/>
          <w:color w:val="111111"/>
          <w:sz w:val="28"/>
          <w:sz w:val="28"/>
          <w:szCs w:val="28"/>
          <w:rtl w:val="true"/>
          <w:lang w:bidi="fa-IR"/>
        </w:rPr>
        <w:t>الذی أقر لله بالعبودیة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فنحن منه براء فأین اجتمعنا؟فقام و قال لصفوان بن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فما کان أغنانا عن هذا المجلس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کأنه یرید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فما کان أغنانا عن هذا المجلس،أن دخوله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یفده فائدة حیث لم ینجح ما أتی به من الحجة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کمال الدین،بإسناده إلی یعقوب بن شعیب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بین عیسی و محمد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 مائة عام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مائتان و خمسون عاما لیس فیها نبی و لا عالم ظاهر،قلت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کانوا؟قال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کانوا متمسکین بدین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کانوا؟قال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کانوا 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یکون إلا و فیها 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بالعالم الإمام الذی هو الحجة،و هناک روایات واردة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یُرِیدُونَ لِیُطْفِؤُا نُورَ اللّٰهِ بِأَفْوٰاهِهِمْ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أَرْسَلَ رَسُولَهُ بِالْهُدیٰ وَ دِینِ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تذکر أن النور و الهدی و دین الحق ولایة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هی من الجری و التطبیق أو من البطن و لیست بمفسرة،و عد الفصل بین المسیح و بین محمد ص خمس مائة عام یخالف ما علیه مشهور التاریخ لکن المحققین ذکروا أن فی التاریخ المیلاد اختلالا و قد مرت إشارة ما إلی ذلک فی الجزء الثالث من الکتاب</w:t>
      </w:r>
      <w:r>
        <w:rPr>
          <w:rFonts w:eastAsia="Amiri" w:cs="Amiri" w:ascii="Amiri" w:hAnsi="Amiri"/>
          <w:color w:val="111111"/>
          <w:sz w:val="28"/>
          <w:szCs w:val="28"/>
          <w:rtl w:val="true"/>
          <w:lang w:bidi="ar-SA"/>
        </w:rPr>
        <w:t>.</w:t>
      </w:r>
    </w:p>
    <w:p>
      <w:pPr>
        <w:pStyle w:val="Heading3"/>
        <w:numPr>
          <w:ilvl w:val="2"/>
          <w:numId w:val="1"/>
        </w:numPr>
        <w:rPr/>
      </w:pPr>
      <w:bookmarkStart w:id="359" w:name="__RefHeading___Toc14873259_73709187"/>
      <w:bookmarkStart w:id="360" w:name="_Toc130"/>
      <w:bookmarkEnd w:id="359"/>
      <w:r>
        <w:rPr>
          <w:rtl w:val="true"/>
        </w:rPr>
        <w:t>[</w:t>
      </w:r>
      <w:r>
        <w:rPr>
          <w:rtl w:val="true"/>
        </w:rPr>
        <w:t xml:space="preserve">سورة الصف </w:t>
      </w:r>
      <w:r>
        <w:rPr>
          <w:rtl w:val="true"/>
        </w:rPr>
        <w:t>(</w:t>
      </w:r>
      <w:r>
        <w:rPr/>
        <w:t>61</w:t>
      </w:r>
      <w:r>
        <w:rPr>
          <w:rtl w:val="true"/>
        </w:rPr>
        <w:t xml:space="preserve">): </w:t>
      </w:r>
      <w:r>
        <w:rPr>
          <w:rtl w:val="true"/>
        </w:rPr>
        <w:t xml:space="preserve">الآیات </w:t>
      </w:r>
      <w:r>
        <w:rPr/>
        <w:t>10</w:t>
      </w:r>
      <w:r>
        <w:rPr>
          <w:rtl w:val="true"/>
        </w:rPr>
        <w:t xml:space="preserve"> </w:t>
      </w:r>
      <w:r>
        <w:rPr>
          <w:rtl w:val="true"/>
        </w:rPr>
        <w:t xml:space="preserve">الی </w:t>
      </w:r>
      <w:r>
        <w:rPr/>
        <w:t>14</w:t>
      </w:r>
      <w:r>
        <w:rPr>
          <w:rtl w:val="true"/>
        </w:rPr>
        <w:t>]</w:t>
      </w:r>
      <w:bookmarkEnd w:id="360"/>
    </w:p>
    <w:p>
      <w:pPr>
        <w:pStyle w:val="Heading4"/>
        <w:numPr>
          <w:ilvl w:val="3"/>
          <w:numId w:val="1"/>
        </w:numPr>
        <w:rPr/>
      </w:pPr>
      <w:bookmarkStart w:id="361" w:name="__RefHeading___Toc14873261_73709187"/>
      <w:bookmarkStart w:id="362" w:name="_Toc131"/>
      <w:bookmarkEnd w:id="361"/>
      <w:r>
        <w:rPr>
          <w:rtl w:val="true"/>
        </w:rPr>
        <w:t>اشارة</w:t>
      </w:r>
      <w:bookmarkEnd w:id="362"/>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أَیُّهَا اَلَّذِینَ آمَنُوا هَلْ أَدُلُّکُمْ عَلیٰ تِجٰارَةٍ تُنْجِیکُمْ مِنْ 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تُؤْمِنُونَ بِاللّٰهِ وَ رَسُولِهِ وَ تُجٰاهِدُونَ فِی سَبِیلِ اَللّٰهِ بِأَمْوٰالِکُمْ وَ أَنْفُسِکُمْ ذٰلِکُمْ خَیْرٌ لَکُمْ إِنْ کُنْتُمْ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یَغْفِرْ لَکُمْ ذُنُوبَکُمْ وَ یُدْخِلْکُمْ جَنّٰاتٍ تَجْرِی مِنْ تَحْتِهَا اَلْأَنْهٰارُ وَ مَسٰاکِنَ طَیِّبَةً فِی جَنّٰاتِ عَدْنٍ ذٰلِکَ اَلْفَوْزُ اَلْعَظِیمُ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أُخْریٰ تُحِبُّونَهٰا نَصْرٌ مِنَ اَللّٰهِ وَ فَتْحٌ قَرِیبٌ وَ بَشِّرِ اَلْمُؤْمِنِینَ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کُونُوا أَنْصٰارَ اَللّٰهِ کَمٰا قٰالَ عِیسَی اِبْنُ مَرْیَمَ لِلْحَوٰارِیِّینَ مَنْ أَنْصٰارِی إِلَی اَللّٰهِ قٰالَ اَلْحَوٰارِیُّونَ نَحْنُ أَنْصٰارُ اَللّٰهِ فَآمَنَتْ طٰائِفَةٌ مِنْ بَنِی إِسْرٰائِیلَ وَ کَفَرَتْ طٰائِفَةٌ فَأَیَّدْنَا اَلَّذِینَ آمَنُوا عَلیٰ عَدُوِّهِمْ فَأَصْبَحُوا ظٰاهِرِینَ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bookmarkStart w:id="363" w:name="pg11957_170023"/>
    </w:p>
    <w:p>
      <w:pPr>
        <w:pStyle w:val="Heading4"/>
        <w:numPr>
          <w:ilvl w:val="3"/>
          <w:numId w:val="1"/>
        </w:numPr>
        <w:rPr/>
      </w:pPr>
      <w:bookmarkStart w:id="364" w:name="__RefHeading___Toc14873263_73709187"/>
      <w:bookmarkStart w:id="365" w:name="_Toc132"/>
      <w:bookmarkEnd w:id="363"/>
      <w:bookmarkEnd w:id="364"/>
      <w:r>
        <w:rPr>
          <w:rtl w:val="true"/>
        </w:rPr>
        <w:t>(</w:t>
      </w:r>
      <w:r>
        <w:rPr>
          <w:rtl w:val="true"/>
        </w:rPr>
        <w:t>بیان</w:t>
      </w:r>
      <w:r>
        <w:rPr>
          <w:rtl w:val="true"/>
        </w:rPr>
        <w:t>)</w:t>
      </w:r>
      <w:bookmarkEnd w:id="365"/>
    </w:p>
    <w:p>
      <w:pPr>
        <w:pStyle w:val="BookText"/>
        <w:rPr/>
      </w:pPr>
      <w:r>
        <w:rPr>
          <w:rFonts w:ascii="IRNazanin" w:hAnsi="IRNazanin" w:eastAsia="IRNazanin"/>
          <w:color w:val="111111"/>
          <w:sz w:val="28"/>
          <w:sz w:val="28"/>
          <w:szCs w:val="28"/>
          <w:rtl w:val="true"/>
          <w:lang w:bidi="fa-IR"/>
        </w:rPr>
        <w:t>دعوة للمؤمنین إلی الإیمان بالله و رسوله و الجهاد فی سبیل الله و وعد جمیل بالمغفرة و الجنة فی الآخرة و بالنصر و الفتح فی الدنیا،و دعوة لهم إلی أن یثبتوا علی نصرهم لله و وعد جمیل بالتأیید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المعنیان هما الغرض الأقصی فی السورة و الآیات السابقة کالتوطئة و التمهید بالنسبة إلیهما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هَلْ أَدُلُّکُمْ عَلیٰ تِجٰارَةٍ تُنْجِیکُمْ مِنْ عَذٰابٍ أَلِیمٍ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الاستفهام للعرض و هو فی معنی الأمر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التجارة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ذکره الراغب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التصرف فی رأس المال طلبا للربح،و لا یوجد فی کلام العرب تاء بعده جیم إلا هذه اللفظة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أخذ الإیمان و الجهاد فی الآیة تجارة رأس مالها النفس و ربحها النجاة من عذاب ألیم،و الآیة فی معنی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اشْتَریٰ مِنَ الْمُؤْمِنِینَ أَنْفُسَهُمْ وَ أَمْوٰالَهُمْ بِأَنَّ لَهُمُ الْجَنَّةَ یُقٰاتِلُونَ فِی سَبِیلِ اللّٰهِ فَیَقْتُلُونَ وَ یُقْتَلُونَ </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فَاسْتَبْشِرُوا بِبَیْعِکُمُ الَّذِی بٰایَعْتُمْ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فخم تعالی أمر هذه التجارة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تِجٰارَةٍ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تجارة جلیلة القدر عظیمة الشأن،و جعل الربح الحاصل منها النجاة من عذاب ألیم لا یقدر قدره</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مصداق هذه النجاة الموعودة المغفرة و الجنة،و لذا بدل ثانیا النجاة من العذاب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یَغْفِرْ لَکُمْ ذُنُوبَکُمْ وَ یُدْخِلْکُمْ جَنّٰاتٍ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إلخ،و أما النصر و الفتح الموعودان فهما خارجان عن النجاة الموعودة،و لذا فصلهما عن المغفرة و الجنة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أُخْریٰ تُحِبُّونَهٰا </w:t>
      </w:r>
    </w:p>
    <w:p>
      <w:pPr>
        <w:pStyle w:val="BookText"/>
        <w:rPr/>
      </w:pPr>
      <w:r>
        <w:rPr>
          <w:rFonts w:ascii="Amiri" w:hAnsi="Amiri" w:eastAsia="Amiri" w:cs="Amiri"/>
          <w:color w:val="111111"/>
          <w:sz w:val="28"/>
          <w:sz w:val="28"/>
          <w:szCs w:val="28"/>
          <w:rtl w:val="true"/>
          <w:lang w:bidi="ar-SA"/>
        </w:rPr>
        <w:t>نَصْرٌ مِنَ اللّٰهِ وَ فَتْحٌ قَرِیبٌ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تغفل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تُؤْمِنُونَ بِاللّٰهِ وَ رَسُولِهِ وَ تُجٰاهِدُونَ فِی سَبِیلِ اللّٰهِ بِأَمْوٰالِکُمْ وَ أَنْفُسِکُمْ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إلخ،استئناف بیانی یفسر التجارة المعروضة علیهم کأنه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هذه التجارة؟فقیل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تُؤْمِنُونَ بِاللّٰهِ وَ رَسُولِهِ وَ تُجٰاهِدُونَ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إلخ،و قد أخذ الإیمان بالرسول مع الإیمان بالله للدلالة علی وجوب طاعته فیما أمر به و إلا فالإیمان لا یعد إیمانا بالله إلا مع الإیمان برسالة الرسول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الَّذِینَ یَکْفُرُونَ بِاللّٰهِ وَ رُسُلِهِ وَ یُرِیدُونَ أَنْ یُفَرِّقُوا بَیْنَ اللّٰهِ وَ رُسُلِهِ </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أُولٰئِکَ هُمُ الْکٰافِرُونَ حَقًّا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ذٰلِکُمْ خَیْرٌ لَکُمْ إِنْ کُنْتُمْ تَعْلَمُونَ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ما ذکر من الإیمان و الجهاد خیر لکم إن کنتم من أهل العلم و أما الجهلة فلا یعتد بأعمالهم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تعلمون خیریة ذلک إن کنتم من أهل العلم و الفقه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یَغْفِرْ لَکُمْ ذُنُوبَکُمْ وَ یُدْخِلْکُمْ جَنّٰاتٍ تَجْرِی مِنْ تَحْتِهَا الْأَنْهٰارُ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جواب للشرط المقدر المفهوم من الآیة السابقة أی إن تؤمنوا بالله و رسوله و تجاهدوا فی سبیله یغفر لکم،إلخ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أطلقت الذنوب المتعلقة بها المغفرة فالمغفور جمیع الذنوب و الاعتبار یساعده إذ هذه المغفرة مقدمة الدخول فی جنة الخلد و لا معنی لدخولها مع بقاء بعض الذنوب علی حاله،و لعله للإشارة إلی هذه النکتة عقبها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مَسٰاکِنَ طَیِّبَةً فِی جَنّٰاتِ عَدْنٍ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جنات ثبات و استقرار فکونها محل ثبات و موضع قرار یلوح أن المغفرة تتعلق بجمیع الذنوب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ما فیه من مقابلة النفس المبذولة و هی متاع قلیل معجل بجنات عدن التی هی خالدة فتطیب بذلک نفس المؤمن و تقوی إرادته لبذل النفس و تضحیتها و اختیار البقاء علی الفناء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زاد فی تأکید ذلک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الْفَوْزُ الْعَظِیمُ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أُخْریٰ تُحِبُّونَهٰا نَصْرٌ مِنَ اللّٰهِ وَ فَتْحٌ قَرِیبٌ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إلخ،عطف علی قوله</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یَغْفِرْ لَکُمْ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وصف قائم مقام الموصوف و هو خبر لمبتدء محذوف،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نَصْرٌ مِنَ اللّٰهِ وَ فَتْحٌ قَرِیبٌ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بیان لأخری،و التقدیر و لکم نعمة أو خصلة أخری تحبونها و هی نصر من الله و فتح قریب عاجل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بَشِّرِ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معطوف علی الأمر المفهوم من سابق الکلام کأنه قیل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یا أیها الذین آمنوا هل أدلکم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إلخ،و بشر المؤمنین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تحاذی هذه البشری ما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اشْتَریٰ مِنَ الْمُؤْمِنِینَ أَنْفُسَهُمْ وَ أَمْوٰالَهُمْ بِأَنَّ لَهُمُ الْجَنَّةَ </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فَاسْتَبْشِرُوا بِبَیْعِکُمُ الَّذِی بٰایَعْتُمْ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،و به یظهر أن الذی أمر أن یبشروا به مجموع ما یؤتیهم الله من الأجر فی الآخرة و الدنیا لا خصوص النصر و الفتح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کله ما یعطیه السیاق فی معنی الآیة و إعراب أجزائها،و قد ذکر فیها أمور أخری لا یساعد علیها السیاق تلک المساعدة أغمضنا عن ذکرها،و احتمل أن یکون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 استئنافا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کُونُوا أَنْصٰارَ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إلخ،أی اتسموا بهذه السمة و دوموا و اثبتوا علیها فالآیة فی معنی الترقی بالنسبة إلی قوله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أَدُلُّکُمْ عَلیٰ تِجٰارَةٍ تُنْجِیکُمْ مِنْ عَذٰابٍ أَلِیمٍ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مآل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اتجروا بأنفسکم و أموالکم فانصروا الله بالإیمان و الجهاد فی سبیله و دوموا و اثبتوا علی نصره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بنصرتهم لله أن ینصروا نبیه فی سلوک السبیل الذی یسلکه إلی الله علی بصیرة کما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هٰذِهِ سَبِیلِی أَدْعُوا إِلَی اللّٰهِ عَلیٰ بَصِیرَةٍ أَنَا وَ مَنِ اتَّبَعَنِی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الدلیل علی هذا المعنی تنظیره تعالی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کُونُوا أَنْصٰارَ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بقوله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قٰالَ عِیسَی ابْنُ مَرْیَمَ لِلْحَوٰارِیِّینَ مَنْ أَنْصٰارِی إِلَی اللّٰهِ قٰالَ الْحَوٰارِیُّونَ نَحْنُ أَنْصٰارُ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فکون الحواریین أنصار الله معناه کونهم أنصارا لعیسی بن مریم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سلوکه سبیل الله و توجهه إلی الله و هو التوحید و إخلاص العبادة لله سبحانه فمحاذاة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أَنْصٰارُ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أَنْصٰارِی إِلَی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مطابقته له تقتضی اتحاد معنی الکلمتین بحسب المراد فکون هؤلاء المخاطبین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کُونُوا أَنْصٰارَ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أنصارا لله معناه  کونهم أنصارا للنبی ص فی نشر الدعوة و إعلاء کلمة الحق بالجهاد، و هو الإیمان بالنبی ص و طاعته فیما یأمر و ینهی عن قول جازم و عمل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هو مؤدی سیاق آیات السورة</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فَآمَنَتْ طٰائِفَةٌ مِنْ بَنِی إِسْرٰائِیلَ وَ کَفَرَتْ طٰائِفَةٌ فَأَیَّدْنَا الَّذِینَ آمَنُوا عَلیٰ عَدُوِّهِمْ فَأَصْبَحُوا ظٰاهِرِینَ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إشارة إلی ما جری علیه و انتهی إلیه أمر استنصار عیسی </w:t>
      </w:r>
      <w:bookmarkStart w:id="366" w:name="pg11957_170026"/>
    </w:p>
    <w:p>
      <w:pPr>
        <w:pStyle w:val="BookText"/>
        <w:rPr/>
      </w:pPr>
      <w:bookmarkEnd w:id="366"/>
      <w:r>
        <w:rPr>
          <w:rFonts w:ascii="IRNazanin" w:hAnsi="IRNazanin" w:eastAsia="IRNazanin"/>
          <w:color w:val="111111"/>
          <w:sz w:val="28"/>
          <w:sz w:val="28"/>
          <w:szCs w:val="28"/>
          <w:rtl w:val="true"/>
          <w:lang w:bidi="fa-IR"/>
        </w:rPr>
        <w:t>و تلبیة الحواریین حیث تفرق الناس إلی طائفة مؤمنة و أخری کافرة فأید الله المؤمنین علی عدوهم و هم الکفار فأصبحوا ظاهرین بعد ما کانوا مستخفین مضطهدین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تلویح إلی أن أمة النبی ص یجری فیهم ما جری فی أمة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تؤمن منهم طائفة و تکفر طائفة فإن أجاب المؤمنون استنصاره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قام هو تعالی مقامه فی الاستنصار إعظاما لأمره و إعزازا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أیدهم الله علی عدوهم فیصبحون ظاهرین کما ظهر أنصار عیسی و المؤمنون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أشار تعالی إلی هذه القصة فی آخر قصص عیسی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آل عمران حیث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أَحَسَّ عِیسیٰ مِنْهُمُ الْکُفْرَ قٰالَ مَنْ أَنْصٰارِی إِلَی اللّٰهِ قٰالَ الْحَوٰارِیُّونَ نَحْنُ أَنْصٰارُ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،إلی تمام ست آیات،و بالتدبر فیها یتضح معنی الآیة المبحوث عنها</w:t>
      </w:r>
      <w:r>
        <w:rPr>
          <w:rFonts w:eastAsia="Amiri" w:cs="Amiri" w:ascii="Amiri" w:hAnsi="Amiri"/>
          <w:color w:val="111111"/>
          <w:sz w:val="28"/>
          <w:szCs w:val="28"/>
          <w:rtl w:val="true"/>
          <w:lang w:bidi="ar-SA"/>
        </w:rPr>
        <w:t>.</w:t>
      </w:r>
    </w:p>
    <w:p>
      <w:pPr>
        <w:pStyle w:val="Heading4"/>
        <w:numPr>
          <w:ilvl w:val="3"/>
          <w:numId w:val="1"/>
        </w:numPr>
        <w:rPr/>
      </w:pPr>
      <w:bookmarkStart w:id="367" w:name="__RefHeading___Toc14873265_73709187"/>
      <w:bookmarkStart w:id="368" w:name="_Toc133"/>
      <w:bookmarkEnd w:id="367"/>
      <w:r>
        <w:rPr>
          <w:rtl w:val="true"/>
        </w:rPr>
        <w:t>(</w:t>
      </w:r>
      <w:r>
        <w:rPr>
          <w:rtl w:val="true"/>
        </w:rPr>
        <w:t>بحث روائی</w:t>
      </w:r>
      <w:r>
        <w:rPr>
          <w:rtl w:val="true"/>
        </w:rPr>
        <w:t>)</w:t>
      </w:r>
      <w:bookmarkEnd w:id="368"/>
    </w:p>
    <w:p>
      <w:pPr>
        <w:pStyle w:val="BookText"/>
        <w:rPr/>
      </w:pPr>
      <w:r>
        <w:rPr>
          <w:rFonts w:ascii="Amiri" w:hAnsi="Amiri" w:eastAsia="Amiri" w:cs="Amiri"/>
          <w:color w:val="111111"/>
          <w:sz w:val="28"/>
          <w:sz w:val="28"/>
          <w:szCs w:val="28"/>
          <w:rtl w:val="true"/>
          <w:lang w:bidi="ar-SA"/>
        </w:rPr>
        <w:t>فی تفسیر القمی،فی روایة أبی الجارود 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أَدُلُّکُمْ عَلیٰ تِجٰارَةٍ تُنْجِیکُمْ مِنْ عَذٰابٍ أَلِیمٍ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نعلم ما هی لنبذلن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الأموال و الأنفس و الأولاد، فقال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تُؤْمِنُونَ بِاللّٰهِ وَ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تُجٰاهِدُونَ فِی سَبِیلِ اللّٰهِ بِأَمْوٰالِکُمْ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الْفَوْزُ الْعَظِیمُ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المعنی مروی من طرق أهل السنة أیضا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أُخْریٰ تُحِبُّونَهٰا نَصْرٌ مِنَ اللّٰهِ وَ فَتْحٌ قَرِیبٌ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فی الدنیا بفتح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أیضا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مکة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 الاحتجاج،عن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یخل أرضه من عالم بما یحتاج الخلیقة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متعلم علی سبیل نجاة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أولئک هم الأقلون عددا،و قد بین الله ذلک من أمم الأنبیاء،و جعلهم مثلا لمن تأخر مثل قوله فی حواریی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قال لسائر بنی إسرائیل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أَنْصٰارِی إِلَی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الْحَوٰارِیُّونَ نَحْنُ أَنْصٰارُ اللّٰهِ آمَنّٰا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اشْهَدْ بِأَنّٰا مُسْلِمُونَ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مسلمون لأهل الفضل فضلهم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یستکبرون عن أمر ربهم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أجابه منهم إلا الحواریون</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الروایة و إن وردت فی تفسیر آیة آل عمران لکنها مفیدة فیما نحن فیه</w:t>
      </w:r>
      <w:r>
        <w:rPr>
          <w:rFonts w:eastAsia="IRNazanin" w:cs="IRNazanin"/>
          <w:color w:val="111111"/>
          <w:sz w:val="28"/>
          <w:szCs w:val="28"/>
          <w:rtl w:val="true"/>
          <w:lang w:bidi="fa-IR"/>
        </w:rPr>
        <w:t xml:space="preserve">. </w:t>
      </w:r>
      <w:bookmarkStart w:id="369" w:name="pg11957_170027"/>
    </w:p>
    <w:p>
      <w:pPr>
        <w:pStyle w:val="BookText"/>
        <w:rPr/>
      </w:pPr>
      <w:bookmarkEnd w:id="369"/>
      <w:r>
        <w:rPr>
          <w:rFonts w:ascii="IRNazanin" w:hAnsi="IRNazanin" w:eastAsia="IRNazanin"/>
          <w:color w:val="111111"/>
          <w:sz w:val="28"/>
          <w:sz w:val="28"/>
          <w:szCs w:val="28"/>
          <w:rtl w:val="true"/>
          <w:lang w:bidi="fa-IR"/>
        </w:rPr>
        <w:t>و فی الدر المنثور،أخرج ابن إسحاق و ابن سعد عن عبد الله بن أبی بکر بن محمد بن عمرو بن حزم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 للنفر الذین لاقوه بالعقبة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أخرجوا إلی اثنی عشر رجلا منکم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یکونوا کفلاء علی قومهم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کفلت الحواریون لعیسی بن مریم</w:t>
      </w:r>
      <w:r>
        <w:rPr>
          <w:rFonts w:eastAsia="IRNazanin" w:cs="IRNazanin"/>
          <w:color w:val="111111"/>
          <w:sz w:val="28"/>
          <w:szCs w:val="28"/>
          <w:rtl w:val="true"/>
          <w:lang w:bidi="fa-IR"/>
        </w:rPr>
        <w:t>.</w:t>
      </w:r>
    </w:p>
    <w:p>
      <w:pPr>
        <w:pStyle w:val="Heading2"/>
        <w:numPr>
          <w:ilvl w:val="1"/>
          <w:numId w:val="1"/>
        </w:numPr>
        <w:rPr/>
      </w:pPr>
      <w:bookmarkStart w:id="370" w:name="__RefHeading___Toc14873267_73709187"/>
      <w:bookmarkStart w:id="371" w:name="_Toc134"/>
      <w:bookmarkEnd w:id="370"/>
      <w:r>
        <w:rPr>
          <w:rtl w:val="true"/>
        </w:rPr>
        <w:t>(</w:t>
      </w:r>
      <w:r>
        <w:rPr/>
        <w:t>62</w:t>
      </w:r>
      <w:r>
        <w:rPr>
          <w:rtl w:val="true"/>
        </w:rPr>
        <w:t>)(</w:t>
      </w:r>
      <w:r>
        <w:rPr>
          <w:rtl w:val="true"/>
        </w:rPr>
        <w:t>سورة الجمعة مدنیة و هی إحدی عشرة آیة</w:t>
      </w:r>
      <w:r>
        <w:rPr>
          <w:rtl w:val="true"/>
        </w:rPr>
        <w:t>)(</w:t>
      </w:r>
      <w:r>
        <w:rPr/>
        <w:t>11</w:t>
      </w:r>
      <w:r>
        <w:rPr>
          <w:rtl w:val="true"/>
        </w:rPr>
        <w:t>)</w:t>
      </w:r>
      <w:bookmarkEnd w:id="371"/>
    </w:p>
    <w:p>
      <w:pPr>
        <w:pStyle w:val="Heading3"/>
        <w:numPr>
          <w:ilvl w:val="2"/>
          <w:numId w:val="1"/>
        </w:numPr>
        <w:rPr/>
      </w:pPr>
      <w:bookmarkStart w:id="372" w:name="__RefHeading___Toc14873269_73709187"/>
      <w:bookmarkStart w:id="373" w:name="_Toc135"/>
      <w:bookmarkEnd w:id="372"/>
      <w:r>
        <w:rPr>
          <w:rtl w:val="true"/>
        </w:rPr>
        <w:t>[</w:t>
      </w:r>
      <w:r>
        <w:rPr>
          <w:rtl w:val="true"/>
        </w:rPr>
        <w:t xml:space="preserve">سورة الجمعة </w:t>
      </w:r>
      <w:r>
        <w:rPr>
          <w:rtl w:val="true"/>
        </w:rPr>
        <w:t>(</w:t>
      </w:r>
      <w:r>
        <w:rPr/>
        <w:t>62</w:t>
      </w:r>
      <w:r>
        <w:rPr>
          <w:rtl w:val="true"/>
        </w:rPr>
        <w:t xml:space="preserve">): </w:t>
      </w:r>
      <w:r>
        <w:rPr>
          <w:rtl w:val="true"/>
        </w:rPr>
        <w:t xml:space="preserve">الآیات </w:t>
      </w:r>
      <w:r>
        <w:rPr/>
        <w:t>1</w:t>
      </w:r>
      <w:r>
        <w:rPr>
          <w:rtl w:val="true"/>
        </w:rPr>
        <w:t xml:space="preserve"> </w:t>
      </w:r>
      <w:r>
        <w:rPr>
          <w:rtl w:val="true"/>
        </w:rPr>
        <w:t xml:space="preserve">الی </w:t>
      </w:r>
      <w:r>
        <w:rPr/>
        <w:t>8</w:t>
      </w:r>
      <w:r>
        <w:rPr>
          <w:rtl w:val="true"/>
        </w:rPr>
        <w:t>]</w:t>
      </w:r>
      <w:bookmarkEnd w:id="373"/>
    </w:p>
    <w:p>
      <w:pPr>
        <w:pStyle w:val="Heading4"/>
        <w:numPr>
          <w:ilvl w:val="3"/>
          <w:numId w:val="1"/>
        </w:numPr>
        <w:rPr/>
      </w:pPr>
      <w:bookmarkStart w:id="374" w:name="__RefHeading___Toc14873271_73709187"/>
      <w:bookmarkStart w:id="375" w:name="_Toc136"/>
      <w:bookmarkEnd w:id="374"/>
      <w:r>
        <w:rPr>
          <w:rtl w:val="true"/>
        </w:rPr>
        <w:t>اشارة</w:t>
      </w:r>
      <w:bookmarkEnd w:id="375"/>
    </w:p>
    <w:p>
      <w:pPr>
        <w:pStyle w:val="BookText"/>
        <w:rPr/>
      </w:pPr>
      <w:r>
        <w:rPr>
          <w:rFonts w:ascii="Amiri" w:hAnsi="Amiri" w:eastAsia="Amiri" w:cs="Amiri"/>
          <w:color w:val="111111"/>
          <w:sz w:val="28"/>
          <w:sz w:val="28"/>
          <w:szCs w:val="28"/>
          <w:rtl w:val="true"/>
          <w:lang w:bidi="ar-SA"/>
        </w:rPr>
        <w:t>بِسْمِ اَللّٰهِ اَلرَّحْمٰنِ اَلرَّحِیمِ</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یُسَبِّحُ لِلّٰهِ مٰا فِی اَلسَّمٰاوٰاتِ وَ مٰا فِی اَلْأَرْضِ اَلْمَلِکِ اَلْقُدُّوسِ اَلْعَزِیزِ اَلْحَکِیمِ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بَعَثَ فِی اَلْأُمِّیِّینَ رَسُولاً مِنْهُمْ یَتْلُوا عَلَیْهِمْ آیٰاتِهِ وَ یُزَکِّیهِمْ وَ یُعَلِّمُهُمُ اَلْکِتٰابَ وَ اَلْحِکْمَةَ وَ إِنْ کٰانُوا مِنْ قَبْلُ لَفِی ضَلاٰلٍ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آخَرِینَ مِنْهُمْ لَمّٰا یَلْحَقُوا بِهِمْ وَ هُوَ اَلْعَزِیزُ اَلْحَکِیمُ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فَضْلُ اَللّٰهِ یُؤْتِیهِ مَنْ یَشٰاءُ وَ اَللّٰهُ ذُو اَلْفَضْلِ اَلْعَظِیمِ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اَلَّذِینَ حُمِّلُوا اَلتَّوْرٰاةَ ثُمَّ لَمْ یَحْمِلُوهٰا کَمَثَلِ اَلْحِمٰارِ یَحْمِلُ أَسْفٰاراً بِئْسَ مَثَلُ اَلْقَوْمِ اَلَّذِینَ کَذَّبُوا بِآیٰاتِ اَللّٰهِ وَ اَللّٰهُ لاٰ یَهْدِی اَلْقَوْمَ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یٰا أَیُّهَا اَلَّذِینَ هٰادُوا إِنْ زَعَمْتُمْ أَنَّکُمْ أَوْلِیٰاءُ لِلّٰهِ مِنْ دُونِ اَلنّٰاسِ فَتَمَنَّوُا اَلْمَوْتَ إِنْ کُنْتُمْ 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یَتَمَنَّوْنَهُ أَبَداً بِمٰا قَدَّمَتْ أَیْدِیهِمْ وَ اَللّٰهُ عَلِیمٌ بِالظّٰالِمِینَ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اَلْمَوْتَ اَلَّذِی تَفِرُّونَ مِنْهُ فَإِنَّهُ مُلاٰقِیکُمْ ثُمَّ تُرَدُّونَ إِلیٰ عٰالِمِ اَلْغَیْبِ وَ اَلشَّهٰادَةِ فَیُنَبِّئُکُمْ بِمٰا کُنْتُمْ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bookmarkStart w:id="376" w:name="pg11957_170028"/>
    </w:p>
    <w:p>
      <w:pPr>
        <w:pStyle w:val="Heading4"/>
        <w:numPr>
          <w:ilvl w:val="3"/>
          <w:numId w:val="1"/>
        </w:numPr>
        <w:rPr/>
      </w:pPr>
      <w:bookmarkStart w:id="377" w:name="__RefHeading___Toc14873273_73709187"/>
      <w:bookmarkStart w:id="378" w:name="_Toc137"/>
      <w:bookmarkEnd w:id="376"/>
      <w:bookmarkEnd w:id="377"/>
      <w:r>
        <w:rPr>
          <w:rtl w:val="true"/>
        </w:rPr>
        <w:t>(</w:t>
      </w:r>
      <w:r>
        <w:rPr>
          <w:rtl w:val="true"/>
        </w:rPr>
        <w:t>بیان</w:t>
      </w:r>
      <w:r>
        <w:rPr>
          <w:rtl w:val="true"/>
        </w:rPr>
        <w:t>)</w:t>
      </w:r>
      <w:bookmarkEnd w:id="378"/>
    </w:p>
    <w:p>
      <w:pPr>
        <w:pStyle w:val="BookText"/>
        <w:rPr/>
      </w:pPr>
      <w:r>
        <w:rPr>
          <w:rFonts w:ascii="IRNazanin" w:hAnsi="IRNazanin" w:eastAsia="IRNazanin"/>
          <w:color w:val="111111"/>
          <w:sz w:val="28"/>
          <w:sz w:val="28"/>
          <w:szCs w:val="28"/>
          <w:rtl w:val="true"/>
          <w:lang w:bidi="fa-IR"/>
        </w:rPr>
        <w:t>غرض السورة هو الحث البالغ علی الاهتمام بأمر صلاة الجمعة و القیام بواجب أمرها فهی من شعائر الله المعظمة التی فی تعظیمها و الاهتمام بأمرها صلاح أخراهم و دنیاهم،و قد سلک تعالی إلی بیان أمره بافتتاح الکلام بتسبیحه و الثناء علیه بما من علی قوم أمیین برسول منهم أمی یتلو علیهم آیاته و یزکیهم بصالحات الأعمال و الزاکیات من الأخلاق و یعلمهم الکتاب و الحکمة فیحملهم کتاب الله و معارف دینه أحسن التحمیل هم و من یلحق بهم  أو یخلفهم من بعدهم من المؤمنین فلیحملوا ذلک أحسن الحمل،و لیحذروا أن یکونوا کالیهود حملوا التوراة ثم لم یحملوا معارفها و أحکامها فکانوا مثل الحمار یحمل أسفارا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تخلص إلی الأمر بترک البیع و السعی إلی ذکر الله إذا نودی للصلاة من یوم الجمعة، و قرعهم علی ترک النبی ص قائما یخطب و الانفضاض و الانسلال إلی التجارة و اللهو، و ذلک آیة عدم تحملهم ما حملوا من معارف کتاب الله و أحکام،و السورة مدنیة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یُسَبِّحُ لِلّٰهِ مٰا فِی السَّمٰاوٰاتِ وَ مٰا فِی الْأَرْضِ الْمَلِکِ الْقُدُّوسِ الْعَزِیزِ الْحَکِیمِ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التسبیح تنزیه الشیء و نسبته إلی الطهارة و النزاهة من العیوب و النقائص،و التعبیر بالمضارع للدلالة علی الاستمرار،و الملک هو الاختصاص بالحکم فی نظام المجتمع،و القدوس مبالغة فی القدس و هو النزاهة و الطهارة،و العزیز هو الذی لا یغلبه غالب،و الحکیم هو المتقن فعله فلا یفعل عن جهل أو جزاف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الآیة توطئة و تمهید برهانی لما یتضمنه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الَّذِی بَعَثَ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إلخ،من بعثة الرسول لتکمیل الناس و إسعادهم و هدایتهم بعد إذ کانوا فی ضلال مبین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أنه تعالی یسبحه و ینزهه الموجودات السماویة و الأرضیة بما عندهم من النقص الذی هو متممه و الحاجة التی هو قاضیها فما من نقیصة أو حاجة إلا و هو المرجو فی تمامها و قضائها فهو المسبح المنزه عن کل نقص و حاجة فله أن یحکم فی نظام التکوین بین خلقه بما شاء،و فی نظام التشریع فی عباده بما أراد،کیف لا؟و هو ملک له أن یحکم فی أهل مملکته و علیهم أن یطیعوه</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حکم و شرع بینهم دینا لم یکن ذلک منه لحاجة إلی تعبیدهم و نقص فیه یتممه بعبادتهم لأنه قدوس منزه عن کل نقص و حاجة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إذا حکم و شرع و بلغه إیاهم عن غنی منه و دعاهم إلیه بوساطة رسله فلم یستجیبوا دعوته و تمردوا عن طاعته لم یکن ذلک تعجیزا منهم له تعالی لأنه العزیز لا یغلبه فیما یریده غالب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الذی حکم و شرعه من الدین بما أنه الملک القدوس العزیز لیس یذهب لغی لا أثر له لأنه حکیم علی الإطلاق لا یفعل ما یفعل إلا لمصلحة و لا یرید منهم ما یرید إلا لنفع یعود إلیهم و خیر ینالونه فیستقیم به حالهم فی دنیاهم و أخراهم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فتشریعه الدین و إنزاله الکتاب ببعث رسول یبلغهم ذلک بتلاوة آیاته،و یزکیهم و یعلمهم من منه تعالی و فضل کما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الَّذِی بَعَثَ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بَعَثَ فِی الْأُمِّیِّینَ رَسُولاً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الأمیون جمع أمی و هو الذی لا یقرأ و لا یکتب،و المراد 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العرب لقلة من کان منهم یقرأ و یکتب و قد کان الرسول ص منهم أی من جنسهم و هو غیر کونه مرسلا إلیهم فقد کان منهم و کان مرسلا إلی الناس کافة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احتمل أن یکون المراد بالأمیین غیر أهل الکتاب کما قال الیهود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ما حکی الله عنهم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 عَلَیْنٰا فِی الْأُمِّیِّینَ سَبِیلٌ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فیه أنه لا یناسب قوله فی ذیل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یَتْلُوا عَلَیْهِمْ آیٰاتِهِ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إلخ،فإنه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یخص غیر العرب و غیر أهل الکتاب بشیء من الدعوة لم یلقه إلیهم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احتمل أن یکون المراد بالأمیین أهل مکة لکونهم یسمونها أم القری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فیه أنه لا یناسب کون السورة مدنیة لإیهامه کون ضمیر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یُزَکِّیهِمْ وَ یُعَلِّمُهُمُ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راجعا إلی المهاجرین و من أسلم من أهل مکة بعد الفتح و أخلافهم و هو بعید من مذاق القرآن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 منافاة بین کونه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الأمیین مبعوثا فیهم و بین کونه مبعوثا إلیهم و إلی غیرهم و هو ظاهر،و تلاوته علیهم آیاته و تزکیته و تعلیمه لهم الکتاب و الحکمة لنزوله بلغتهم و هو أول مراحل دعوته و لذا لما استقرت الدعوة بعض الاستقرار أخذ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یدعو الیهود و النصاری و المجوس و کاتب العظماء و الملوک</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کذا دعوة إبراهیم و إسماعیل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ما حکی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رَبَّنٰا وَ اجْعَلْنٰا مُسْلِمَیْنِ لَکَ وَ مِنْ ذُرِّیَّتِنٰا أُمَّةً مُسْلِمَةً لَکَ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إلی أن قال</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رَبَّنٰا وَ ابْعَثْ فِیهِمْ رَسُولاً مِنْهُمْ یَتْلُوا عَلَیْهِمْ آیٰاتِکَ وَ یُعَلِّمُهُمُ الْکِتٰابَ وَ الْحِکْمَةَ وَ یُزَکِّیهِمْ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تشمل جمیع آل </w:t>
      </w:r>
    </w:p>
    <w:p>
      <w:pPr>
        <w:pStyle w:val="BookText"/>
        <w:rPr/>
      </w:pPr>
      <w:r>
        <w:rPr>
          <w:rFonts w:ascii="IRNazanin" w:hAnsi="IRNazanin" w:eastAsia="IRNazanin"/>
          <w:color w:val="111111"/>
          <w:sz w:val="28"/>
          <w:sz w:val="28"/>
          <w:szCs w:val="28"/>
          <w:rtl w:val="true"/>
          <w:lang w:bidi="fa-IR"/>
        </w:rPr>
        <w:t>إسماعیل من عرب مضر أعم من أهل مکة و غیرهم،و لا ینافی کونه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مبعوثا إلیهم و إلی غیرهم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یَتْلُوا عَلَیْهِمْ آیٰاتِهِ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آیات کتابه مع کونه أمیا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للرسول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یُزَکِّیهِمْ وَ یُعَلِّمُهُمُ الْکِتٰابَ وَ الْحِکْمَةَ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التزکیة تفعیل من الزکاة بمعنی النمو الصالح الذی یلازم الخیر و البرکة فتزکیته لهم تنمیته لهم نماء صالحا بتعویدهم الأخلاق الفاضلة و الأعمال الصالحة فیکملون بذلک فی إنسانیتهم فیستقیم حالهم فی دنیاهم و آخرتهم یعیشون سعداء و یموتون سعداء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تعلیم الکتاب بیان ألفاظ آیاته و تفسیر ما أشکل من ذلک،و یقابله تعلیم الحکمة و هی المعارف الحقیقیة التی یتضمنها القرآن،و التعبیر عن القرآن تارة بالآیات و تارة بالکتاب للدلالة علی أنه بکل من هذه العناوین نعمة یمتن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قدم التزکیة هاهنا علی تعلیم الکتاب و الحکمة بخلاف ما فی دعوة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هذه الآیة تصف تربیته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لمؤمنی أمته،و التزکیة مقدمة فی مقام التربیة علی تعلیم العلوم الحقة و المعارف الحقیقیة و أما ما فی دعوة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 دعاء و سؤال أن یتحقق فی ذریته هذه الزکاة و العلم بالکتاب و الحکمة،و العلوم و المعارف أقدم مرتبة و أرفع درجة فی مرحلة التحقق و الاتصاف من الزکاة الراجعة إلی الأعمال و الأخلاق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کٰانُوا مِنْ قَبْلُ لَفِی ضَلاٰلٍ مُبِینٍ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مخففة من الثقیلة و المراد أنهم کانوا من قبل بعثة الرسول ص فی ضلال مبین،و الآیة تحمید بعد تسبیح و مسوقة للامتنان کما سیأتی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آخَرِینَ مِنْهُمْ لَمّٰا یَلْحَقُوا بِهِمْ وَ هُوَ الْعَزِیزُ الْحَکِیمُ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عطف علی الأمیین و ضمیر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 إلیهم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للتبعیض و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 فی الأمیین و فی آخرین منهم لم یلحقوا بهم بعد و هو العزیز الذی لا یغلب فی إرادته الحکیم الذی لا یلغو و لا یجازف فی فعله</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فَضْلُ اللّٰهِ یُؤْتِیهِ مَنْ یَشٰاءُ وَ اللّٰهُ ذُو الْفَضْلِ الْعَظِیمِ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الإشارة بذلک إلی بعث الرسول 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فخم أمره بالإشارة البعیدة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المخصوص بالفضل،و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ذلک البعث و کونه یتلو آیات الله و یزکی الناس و یعلمهم الکتاب و الحکمة من فضل الله و عطائه یعطیه من تعلقت به مشیته و قد شاء أن یعطیه محمد ص و الله ذو </w:t>
      </w:r>
    </w:p>
    <w:p>
      <w:pPr>
        <w:pStyle w:val="BookText"/>
        <w:rPr/>
      </w:pPr>
      <w:r>
        <w:rPr>
          <w:rFonts w:ascii="IRNazanin" w:hAnsi="IRNazanin" w:eastAsia="IRNazanin"/>
          <w:color w:val="111111"/>
          <w:sz w:val="28"/>
          <w:sz w:val="28"/>
          <w:szCs w:val="28"/>
          <w:rtl w:val="true"/>
          <w:lang w:bidi="fa-IR"/>
        </w:rPr>
        <w:t>الفضل العظیم کذا قال المفسرون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الممکن أن تکون الإشارة بذلک إلی البعث بما له من النسبة إلی أطرافه من المرسل و المرسل إلیهم،و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البعث من فضل الله یؤتیه من یشاء و قد شاء أن یخص بهذا الفضل محمدا ص فاختاره رسولا،و أمته فاختارهم لذلک فجعله منهم و أرسله إلیهم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الآیة و الآیتان قبلها أعنی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بَعَثَ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اَلْعَظِیمِ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مسوقة سوق الامتنان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الَّذِینَ حُمِّلُوا التَّوْرٰاةَ ثُمَّ لَمْ یَحْمِلُوهٰا کَمَثَلِ الْحِمٰارِ یَحْمِلُ أَسْفٰاراً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إلخ،قال الراغب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 فالسکون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الغطاء و یختص ذلک بالأعیان نحو سفر العمامة عن الرأس و الخمار عن الوجه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بالکسر فالسکون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الکتاب الذی یسفر عن الحقائق قال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کَمَثَلِ الْحِمٰارِ یَحْمِلُ أَسْفٰاراً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المراد بتحمیل التوراة تعلیمها، و المراد بحملها العمل بها علی ما یؤیده السیاق و یشهد به ما فی ذیل الآیة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بِئْسَ مَثَلُ الْقَوْمِ الَّذِینَ کَذَّبُوا بِآیٰاتِ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بالذین حملوا التوراة ثم لم یحملوها الیهود الذین أنزل الله التوراة علی رسولهم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فعلمهم ما فیها من المعارف و الشرائع فترکوها و لم یعملوا بها فحملوها و لم یحملوها فضرب الله لهم مثل الحمار یحمل أسفارا و هو لا یعرف ما فیها من المعارف و الحقائق فلا یبقی له من حملها إلا التعب بتحمل ثقلها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اتصال الآیة بما قبلها أنه تعالی لما افتتح الکلام بما من به علی المسلمین من بعث نبی أمی من بین الأمیین یتلو علیهم آیات کتابه و یزکیهم و یعلمهم الکتاب و الحکمة فیخرجهم من ظلمات الضلال إلی نور الهدی و من حضیض الجهل إلی أوج العلم و الحکمة و سیشیر تعالی فی آخر السورة إشارة عتاب و توبیخ إلی ما صنعوه من الانفضاض و الانسلال إلی اللهو و التجارة و النبی ص قائم یخطبهم یوم الجمعة و هو من الاستهانة بما هو من أعظم المناسک الدینیة و یکشف أنهم لم یقدروها حق قدرها و لا نزلوها منزلتها</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فاعترض الله سبحانه بهذا المثل و ذکرهم بحال الیهود حیث حملوا التوراة ثم لم یحملوها فکانوا کالحمار یحمل أسفارا و لا ینتفع بما فیها من المعرفة و الحکمة،فعلیهم أن یهتموا بأمر الدین و یراقبوا الله فی حرکاتهم و سکناتهم و یعظموا رسوله ص و یوقروه و لا یستهینوا </w:t>
      </w:r>
    </w:p>
    <w:p>
      <w:pPr>
        <w:pStyle w:val="BookText"/>
        <w:rPr/>
      </w:pPr>
      <w:r>
        <w:rPr>
          <w:rFonts w:ascii="IRNazanin" w:hAnsi="IRNazanin" w:eastAsia="IRNazanin"/>
          <w:color w:val="111111"/>
          <w:sz w:val="28"/>
          <w:sz w:val="28"/>
          <w:szCs w:val="28"/>
          <w:rtl w:val="true"/>
          <w:lang w:bidi="fa-IR"/>
        </w:rPr>
        <w:t>بما جاء به،و لیحذروا أن یحل بهم من سخطه تعالی ما حل بالیهود حیث لم یعملوا بما علموا فعدهم الله جهلة ظالمین و شبههم بالحمار یحمل أسفارا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روح المعانی،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ارتباط الآیة بما قبلها  تضمنها الإشارة إلی أن ذلک الرسول المبعوث قد بعثه الله تعالی بما نعته به فی التوراة و علی السنة أنبیاء بنی إسرائیل کأنه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الذی بعث المبشر به فی التوراة المنعوت فیها بالنبی الأمی المبعوث إلی أمة أمیین، مثل من جاءه نعته فیها و علمه ثم لم یؤمن به مثل الحمار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 خبیر بأنه تحکم لا دلیل علیه من جهة السیاق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یٰا أَیُّهَا الَّذِینَ هٰادُوا إِنْ زَعَمْتُمْ أَنَّکُمْ أَوْلِیٰاءُ لِلّٰهِ مِنْ دُونِ النّٰاسِ فَتَمَنَّوُا الْمَوْتَ إِنْ کُنْتُمْ صٰادِقِینَ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احتجاج علی الیهود یظهر به کذبهم فی دعواهم أنهم أولیاء الله و أحباؤه،و قد حکی الله تعالی ما یدل علی ذلک عنهم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قٰالَتِ الْیَهُودُ وَ النَّصٰاریٰ نَحْنُ أَبْنٰاءُ اللّٰهِ وَ أَحِبّٰاؤُهُ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 کٰانَتْ لَکُمُ الدّٰارُ الْآخِرَةُ عِنْدَ اللّٰهِ خٰالِصَةً مِنْ دُونِ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قٰالُوا لَنْ یَدْخُلَ الْجَنَّةَ إِلاّٰ مَنْ کٰانَ هُوداً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محصل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للیهود مخاطبا لهم یا أیها الذین تهودوا إن کنتم اعتقدتم أنکم أولیاء لله من دون الناس إن کنتم صادقین فی دعواکم فتمنوا الموت لأن الولی یحب لقاء ولیه و من أیقن أنه ولی لله وجبت له الجنة و لا حاجب بینه و بینها  إلا الموت أحب الموت و تمنی أن یحل به فیدخل دار الکرامة و یتخلص من هذه الحیاة الدنیة التی ما فیها إلا الهم و الغم و المحنة و المصیبة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أَوْلِیٰاءُ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غیر إضافة إشارة إلی أنه دعوی منهم من غیر حقیقة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یَتَمَنَّوْنَهُ أَبَداً بِمٰا قَدَّمَتْ أَیْدِیهِمْ وَ اللّٰهُ عَلِیمٌ بِالظّٰالِمِینَ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 تعالی نبیه ص أنهم لا یتمنونه أبدا بعد ما أمره أن یعرض علیهم تمنی الموت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علل عدم تمنیهم الموت بما قدمت أیدیهم و هو کنایة عن الظلم و الفسوق،فمعنی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یتمنون الموت أبدا بسبب ما قدمته أیدیهم من الظلم فکانوا ظالمین و الله علیم بالظالمین یعلم أنهم لا یحبون لقاءه لأنهم أعداؤه لا ولایة بینه و بینهم و لا محبة</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الآیتان فی معنی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إِنْ کٰانَتْ لَکُمُ الدّٰارُ الْآخِرَةُ عِنْدَ اللّٰهِ خٰالِصَةً مِنْ دُونِ النّٰاسِ فَتَمَنَّوُا الْمَوْتَ إِنْ کُنْتُمْ صٰادِقِینَ  وَ لَنْ یَتَمَنَّوْهُ أَبَداً بِمٰا قَدَّمَتْ أَیْدِیهِمْ وَ اللّٰهُ عَلِیمٌ </w:t>
      </w:r>
      <w:bookmarkStart w:id="379" w:name="pg11957_170033"/>
    </w:p>
    <w:p>
      <w:pPr>
        <w:pStyle w:val="BookText"/>
        <w:rPr/>
      </w:pPr>
      <w:bookmarkEnd w:id="379"/>
      <w:r>
        <w:rPr>
          <w:rFonts w:ascii="Amiri" w:hAnsi="Amiri" w:eastAsia="Amiri" w:cs="Amiri"/>
          <w:color w:val="111111"/>
          <w:sz w:val="28"/>
          <w:sz w:val="28"/>
          <w:szCs w:val="28"/>
          <w:rtl w:val="true"/>
          <w:lang w:bidi="ar-SA"/>
        </w:rPr>
        <w:t>بِالظّٰالِمِینَ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الْمَوْتَ الَّذِی تَفِرُّونَ مِنْهُ فَإِنَّهُ مُلاٰقِیکُمْ ثُمَّ تُرَدُّونَ إِلیٰ عٰالِمِ الْغَیْبِ وَ الشَّهٰادَةِ فَیُنَبِّئُکُمْ بِمٰا کُنْتُمْ تَعْمَلُونَ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مُلاٰقِیکُمْ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معنی جواب الشرط، و فیه وعید لهم بأن الموت الذی یکرهونه کراهة أن یؤاخذوا بوبال أعمالهم فإنه سیلاقیهم لا محالة ثم یردون إلی ربهم الذی خرجوا من زی عبودیته بمظالمهم و عادوه بأعمالهم و هو عالم بحقیقة أعمالهم ظاهرها و باطنها فإنه عالم الغیب و الشهادة فینبؤهم بحقیقة أعمالهم و تبعاتها السیئة و هی أنواع العذاب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ففی الآیة إیذانهم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فرارهم من الموت خطأ منهم فإنه سیدرکهم و یلاقیهم، 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کراهتهم لقاء الله خطأ آخر فإنهم مردودون إلیه محاسبون علی أعمالهم السیئة، 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تعالی لا یخفی علیه شیء من أعمالهم ظاهرها و باطنها و لا یحیق به مکرهم فإنه عالم الغیب و الشهادة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ففی الآیة إشارة 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أن الموت حق مقضی کما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 نَفْسٍ ذٰائِقَةُ الْمَوْتِ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قَدَّرْنٰا بَیْنَکُمُ الْمَوْتَ وَ مٰا نَحْنُ بِمَسْبُوقِینَ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الرجوع إلی الله لحساب الأعمال حق لا ریب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سیوقفون علی حقیقة أعمالهم فیوفونها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رابعا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تعالی لا یخفی علیه شیء من أعمالهم و للإشارة إلی ذلک بدل اسم الجلالة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الْغَیْبِ وَ الشَّهٰادَةِ </w:t>
      </w:r>
      <w:r>
        <w:rPr>
          <w:rFonts w:eastAsia="Amiri" w:cs="Amiri" w:ascii="Amiri" w:hAnsi="Amiri"/>
          <w:color w:val="111111"/>
          <w:sz w:val="28"/>
          <w:szCs w:val="28"/>
          <w:rtl w:val="true"/>
          <w:lang w:bidi="ar-SA"/>
        </w:rPr>
        <w:t>».</w:t>
      </w:r>
    </w:p>
    <w:p>
      <w:pPr>
        <w:pStyle w:val="Heading4"/>
        <w:numPr>
          <w:ilvl w:val="3"/>
          <w:numId w:val="1"/>
        </w:numPr>
        <w:rPr/>
      </w:pPr>
      <w:bookmarkStart w:id="380" w:name="__RefHeading___Toc14873275_73709187"/>
      <w:bookmarkStart w:id="381" w:name="_Toc138"/>
      <w:bookmarkEnd w:id="380"/>
      <w:r>
        <w:rPr>
          <w:rtl w:val="true"/>
        </w:rPr>
        <w:t>(</w:t>
      </w:r>
      <w:r>
        <w:rPr>
          <w:rtl w:val="true"/>
        </w:rPr>
        <w:t>بحث روائی</w:t>
      </w:r>
      <w:r>
        <w:rPr>
          <w:rtl w:val="true"/>
        </w:rPr>
        <w:t>)</w:t>
      </w:r>
      <w:bookmarkEnd w:id="381"/>
    </w:p>
    <w:p>
      <w:pPr>
        <w:pStyle w:val="BookText"/>
        <w:rPr/>
      </w:pPr>
      <w:r>
        <w:rPr>
          <w:rFonts w:ascii="Amiri" w:hAnsi="Amiri" w:eastAsia="Amiri" w:cs="Amiri"/>
          <w:color w:val="111111"/>
          <w:sz w:val="28"/>
          <w:sz w:val="28"/>
          <w:szCs w:val="28"/>
          <w:rtl w:val="true"/>
          <w:lang w:bidi="ar-SA"/>
        </w:rPr>
        <w:t>فی تفسیر القمی،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بَعَثَ فِی الْأُمِّیِّینَ رَسُولاً مِنْهُمْ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أبیه عن ابن أبی عمیر عن معاویة بن عمار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الآیة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کانوا یکتبون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لم یکن معهم کتاب من عند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بعث إلیهم رسول فنسبهم الله إلی الأمیین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آخَرِینَ مِنْهُمْ لَمّٰا یَلْحَقُوا 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دخلوا الإسلام بعدهم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المجمع،و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 ص قرأ هذه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هؤلاء؟فوضع یده علی کتف سلمان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الإیمان بالثریا لنالته رجال من هؤلاء</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رواه فی الدر المنثور،عن عدة من جوامع الحدیث منها صحیح البخاری </w:t>
      </w:r>
      <w:bookmarkStart w:id="382" w:name="pg11957_170034"/>
    </w:p>
    <w:p>
      <w:pPr>
        <w:pStyle w:val="BookText"/>
        <w:rPr/>
      </w:pPr>
      <w:bookmarkEnd w:id="382"/>
      <w:r>
        <w:rPr>
          <w:rFonts w:ascii="IRNazanin" w:hAnsi="IRNazanin" w:eastAsia="IRNazanin"/>
          <w:color w:val="111111"/>
          <w:sz w:val="28"/>
          <w:sz w:val="28"/>
          <w:szCs w:val="28"/>
          <w:rtl w:val="true"/>
          <w:lang w:bidi="fa-IR"/>
        </w:rPr>
        <w:t>و مسلم و الترمذی و النسائی عن أبی هریرة عن النبی ص،و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فوضع یده علی رأس سلمان الفارسی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نفسی بیده لو کان العلم بالثریا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لناله رجال من هؤلاء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أیضا عن سعید بن منصور و ابن مردویه عن قیس بن سعد بن عبادة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رسول الله 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الإیمان بالثریا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لناله رجال من أهل فارس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تفسیر القمی،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الَّذِینَ حُمِّلُوا التَّوْرٰاةَ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لَمْ یَحْمِلُوهٰا کَمَثَلِ الْحِمٰارِ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الحمار یحمل الکتب و لا یعلم ما فیها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یعمل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کذلک بنو إسرائیل قد حملوا مثل الحمار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یعلمون ما فیه و لا یعملون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الدر المنثور،أخرج ابن أبی شیبة و الطبرانی عن ابن عباس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تکلم یوم الجمعة و الإمام یخطب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فهو کالحمار یحمل أسفارا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یقول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أنصت لیس له جمعة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تأیید لما قدمناه فی وجه اتصال الآیة بما قبلها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تفسیر القمی،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یٰا أَیُّهَا الَّذِینَ هٰادُوا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فی التوراة مکتوب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أولیاء الله یتمنون الموت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الکافی،بإسناده عن عبد الله بن سنان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رجل إلی أبی ذر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ذر ما لنا نکره الموت؟فقال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لأنکم عمرتم الدنیا و خربتم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فتکرهون أن تنقلوا من عمران إلی خراب</w:t>
      </w:r>
    </w:p>
    <w:p>
      <w:pPr>
        <w:pStyle w:val="Heading4"/>
        <w:numPr>
          <w:ilvl w:val="3"/>
          <w:numId w:val="1"/>
        </w:numPr>
        <w:rPr/>
      </w:pPr>
      <w:bookmarkStart w:id="383" w:name="__RefHeading___Toc14873277_73709187"/>
      <w:bookmarkStart w:id="384" w:name="_Toc139"/>
      <w:bookmarkEnd w:id="383"/>
      <w:r>
        <w:rPr>
          <w:rtl w:val="true"/>
        </w:rPr>
        <w:t>کلام فی معنی تعلیم الحکمة</w:t>
      </w:r>
      <w:bookmarkEnd w:id="384"/>
    </w:p>
    <w:p>
      <w:pPr>
        <w:pStyle w:val="BookText"/>
        <w:rPr/>
      </w:pPr>
      <w:r>
        <w:rPr>
          <w:rFonts w:ascii="IRNazanin" w:hAnsi="IRNazanin" w:eastAsia="IRNazanin"/>
          <w:color w:val="111111"/>
          <w:sz w:val="28"/>
          <w:sz w:val="28"/>
          <w:szCs w:val="28"/>
          <w:rtl w:val="true"/>
          <w:lang w:bidi="fa-IR"/>
        </w:rPr>
        <w:t>لا محیص للإنسان فی حیاته المحدودة التی یعمرها فی هذه النشأة من سنة یستن بها فیما یرید و یکره،و یجری علیها فی حرکاته و سکناته و بالجملة جمیع مساعیه فی الحیاة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تتبع هذه السنة فی نوعها ما عند الإنسان من الرأی فی حقیقة الکون العام و حقیقة نفسه و ما بینهما من الربط،و یدل علی ذلک ما نجد من اختلاف السنن و الطرائق فی الأمم باختلاف آرائهم فی حقیقة نشأة الوجود و الإنسان الذی هو جزء منها</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فمن لا یری لما وراء المادة وجودا،و یقصر الوجود فی المادی،و ینهی الوجود إلی الاتفاق،و یری الإنسان مرکبا مادیا محدود الحیاة بین التولد و الموت لا یری لنفسه من </w:t>
      </w:r>
    </w:p>
    <w:p>
      <w:pPr>
        <w:pStyle w:val="BookText"/>
        <w:rPr/>
      </w:pPr>
      <w:r>
        <w:rPr>
          <w:rFonts w:ascii="IRNazanin" w:hAnsi="IRNazanin" w:eastAsia="IRNazanin"/>
          <w:color w:val="111111"/>
          <w:sz w:val="28"/>
          <w:sz w:val="28"/>
          <w:szCs w:val="28"/>
          <w:rtl w:val="true"/>
          <w:lang w:bidi="fa-IR"/>
        </w:rPr>
        <w:t>السعادة إلا سعادة المادة و لا غایة له فی أعماله إلا المزایا المادیة من مال و ولد و جاه و غیر ذلک، و لا بغیة له إلا التمتع بأمتعة الدنیا و الظفر بلذائذها المادیة أو ما یرجع إلیها و تنتهی جمیعا إلی الموت الذی هو عنده انحلال للترکیب و بطلان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یری کینونة العالم عن سبب فوقه منزه عن المادة،و أن وراء الدار دارا و بعد الدنیا آخرة نجده یخالف فی سنته و طریقته الطائفة المتقدم ذکرها فیتوخی فی أعماله وراء سعادة الدنیا سعادة الأخری و یختلف صور أعمالهم و غایاتهم و آراؤهم مع الطائفة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یختلف سنن هؤلاء باختلافهم أنفسهم فیما بینهم کاختلاف سنن الوثنیین من البرهمیین و البوذیین و غیرهم و الملیین من المجوسیة و الکلیمیة و المسیحیة و المسلمین فلکل وجهة هو مولیها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الملی یراعی فی مساعیه جانب ما یراه لنفسه من الحیاة الخالدة المؤبدة و یذعن من الآراء بما یناسب ذلک کادعائه أنه یجب علی الإنسان أن یمهد لعالم البقاء و أن یتوجه إلی ربه،و أن لا یفرط فی الاشتغال بعرض الحیاة الدنیا الفانیة و غیر الملی الخاضع للمادة یلوی إلی خلاف ذلک،هذا کله مما لا ریب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أن الإنسان لما کان بحسب طبعه المادی رهینا للمادة مترددا بین الأسباب الظاهریة فاعلا بها منفعلا عنها لا یزال یدفعه سبب إلی سبب لا فراغ له من ذلک،یری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بحسب ما یخیل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الأصالة لحیاته الدنیویة المنقطعة،و أنها و ما تنتهی إلیه من المقاصد و المزایا هی الغایة الأخیرة و الغرض الأقصی من وجوده الذی یجب علیه أن یسعی لتحصیل سعادته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فالحیاة الدنیا هی الحیاة و ما عند أهلها من القنیة و النعمة و المنیة و القوة و العزة هی هی بحقیقة معنی الکلمة،و ما یعدونه فقرا و نقمة و حرمانا و ضعفا و ذلة و رزیة و مصیبة و خسرانا هی هی و بالجملة  کل ما تهواه النفس من خیر معجل أو نفع مقطوع فهو عندهم خیر مطلق و نفع مطلق،و کل ما لا تهواه فهو شر أو ضر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کان منهم من غیر أهل الملة جری علی هذه الآراء و لا خبر عنده عما وراء ذلک، و من کان منهم من أهل الملة جری علیها عملا و هو معترف بخلافها قولا فلا یزال فی تدافع بین قوله و فعله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کُلَّمٰا أَضٰاءَ لَهُمْ مَشَوْا فِیهِ وَ إِذٰا أَظْلَمَ عَلَیْهِمْ قٰامُوا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الذی تندب إلیه الدعوة الإسلامیة من الاعتقاد و العمل هو ما یطابق مقتضی الفطرة </w:t>
      </w:r>
    </w:p>
    <w:p>
      <w:pPr>
        <w:pStyle w:val="BookText"/>
        <w:rPr/>
      </w:pPr>
      <w:r>
        <w:rPr>
          <w:rFonts w:ascii="Amiri" w:hAnsi="Amiri" w:eastAsia="Amiri" w:cs="Amiri"/>
          <w:color w:val="111111"/>
          <w:sz w:val="28"/>
          <w:sz w:val="28"/>
          <w:szCs w:val="28"/>
          <w:rtl w:val="true"/>
          <w:lang w:bidi="ar-SA"/>
        </w:rPr>
        <w:t>الإنسانیة التی فطر علیها الإنسان و تثبت علیه خلقته کما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فَأَقِمْ وَجْهَکَ لِلدِّینِ حَنِیفاً فِطْرَتَ اللّٰهِ الَّتِی فَطَرَ النّٰاسَ عَلَیْهٰا لاٰ تَبْدِیلَ لِخَلْقِ اللّٰهِ ذٰلِکَ الدِّینُ الْقَیِّمُ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المعلوم أن الفطرة لا تهتدی علما و لا تمیل عملا إلا إلی ما فیه کمالها الواقعی و سعادتها الحقیقیة فما تهتدی إلیه من الاعتقادات الأصلیة فی المبدأ و المعاد و ما یتفرع علیها من الآراء و العقائد الفرعیة علوم و آراء حقة لا تتعدی سعادة الإنسان و کذا ما تمیل إلیه من الأعمال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لذا سمی الله تعالی هذا الدین المبنی علی الفطرة بدین الحق فی مواضع من کلامه کقوله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الَّذِی أَرْسَلَ رَسُولَهُ بِالْهُدیٰ وَ دِینِ الْحَقِّ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فی القرآن المتضمن لدعوته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یَهْدِی إِلَی الْحَقِّ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الأحقاف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لیس الحق إلا الرأی و الاعتقاد الذی یطابقه الواقع و یلازمه الرشد من غیر غی، و هذا هو الحکمة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الرأی الذی أحکم فی صدقه  فلا یتخلله کذب،و فی نفعه فلا یعقبه ضرر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أشار تعالی إلی اشتمال الدعوة علی الحکمة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أَنْزَلَ اللّٰهُ عَلَیْکَ الْکِتٰابَ وَ الْحِکْمَةَ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،و وصف کلامه المنزل بها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الْقُرْآنِ الْحَکِیمِ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و عد رسوله ص معلما للحکمة فی مواضع من کلامه کقوله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یُعَلِّمُهُمُ الْکِتٰابَ وَ الْحِکْمَةَ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الجمعة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فالتعلیم القرآنی الذی تصداه الرسول ص المبین لما نزل من عند الله من تعلیم الحکمة و شأنه بیان ما هو الحق فی أصول الاعتقادات الباطلة الخرافیة التی دبت فی أفهام الناس من تصور عالم الوجود و حقیقة الإنسان الذی هو جزء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تقدمت الإشارة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هو الحق فی الاعتقادات الفرعیة المترتبة علی تلک الأصول مما کان مبدأ للأعمال الإنسانیة و عناوین لغایاتها و مقاصدها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یرون أن الأصالة لحیاتهم المادیة حتی قال قائلهم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هِیَ إِلاّٰ حَیٰاتُنَا الدُّنْیٰا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الجاثیة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،و القرآن ینبههم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هٰذِهِ الْحَیٰاةُ الدُّنْیٰا إِلاّٰ لَهْوٌ وَ لَعِبٌ وَ إِنَّ الدّٰارَ الْآخِرَةَ لَهِیَ الْحَیَوٰانُ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العنکبوت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،و یرون أن العلل و الأسباب هی المولدة للحوادث الحاکمة فیها من حیاة و موت و صحة و مرض و غنی و فقر و نعمة و نقمة و رزق و حرمان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مَکْرُ اللَّیْلِ وَ النَّهٰارِ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،و القرآن یذکرهم بقوله</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لَهُ الْخَلْقُ وَ الْأَمْرُ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الْحُکْمُ إِلاّٰ 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غیر ذلک من آیات الحکمة، و یرون أن لهم الاستقلال فی المشیة یفعلون ما یشاءون و القرآن یخطئهم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تَشٰاؤُنَ إِلاّٰ أَنْ یَشٰاءَ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،و یرون أن لهم أن یطیعوا و یعصوا و یهدوا و یهتدوا و القرآن ینبئهم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إِنَّکَ لاٰ تَهْدِی مَنْ أَحْبَبْتَ وَ لٰکِنَّ اللّٰهَ یَهْدِی مَنْ یَشٰاءُ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یرون أن لهم قوة و القرآن ینکر ذلک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الْقُوَّةَ لِلّٰهِ جَمِیعاً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یرون أن لهم عزة بمال و بنین و أنصار و القرآن یحکم بخلافه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یَبْتَغُونَ عِنْدَهُمُ الْعِزَّةَ فَإِنَّ الْعِزَّةَ لِلّٰهِ جَمِیعاً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لِلّٰهِ الْعِزَّةُ وَ لِرَسُولِهِ وَ لِلْمُؤْمِنِینَ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المنافقون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یرون أن القتل فی سبیل الله موت و انعدام و القرآن یعده حیاة إذ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تَقُولُوا لِمَنْ یُقْتَلُ فِی سَبِیلِ اللّٰهِ أَمْوٰاتٌ بَلْ أَحْیٰاءٌ وَ لٰکِنْ لاٰ تَشْعُرُونَ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،إلی غیر ذلک من التعالیم القرآنیة التی أمر النبی ص أن یدعو بها الناس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 إِلیٰ سَبِیلِ رَبِّکَ بِالْحِکْمَةِ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هی علوم و آراء جمة صورت الحیاة الدنیا خلافها فی نفوس الناس و زینة فنبه تعالی لها فی کتابه و أمر بتعلیمها رسوله  و ندب المؤمنین أن یتواصوا بها کما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الْإِنْسٰانَ لَفِی خُسْرٍ  إِلاَّ الَّذِینَ آمَنُوا وَ عَمِلُوا الصّٰالِحٰاتِ وَ تَوٰاصَوْا بِالْحَقِّ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العصر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یُؤْتِی الْحِکْمَةَ مَنْ یَشٰاءُ وَ مَنْ یُؤْتَ الْحِکْمَةَ فَقَدْ أُوتِیَ خَیْراً کَثِیراً وَ مٰا یَذَّکَّرُ إِلاّٰ أُولُوا الْأَلْبٰابِ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فالقرآن بالحقیقة یقلب الإنسان فی قالب من حیث العلم و العمل حدیث و یصوغه صوغا جدیدا فیحیی حیاة لا یتعقبها موت أبدا،و إلیه الإشارة بقوله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اسْتَجِیبُوا لِلّٰهِ وَ لِلرَّسُولِ إِذٰا دَعٰاکُمْ لِمٰا یُحْیِیکُمْ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وَ مَنْ کٰانَ مَیْتاً فَأَحْیَیْنٰاهُ وَ جَعَلْنٰا لَهُ نُوراً یَمْشِی بِهِ فِی النّٰاسِ کَمَنْ مَثَلُهُ فِی الظُّلُمٰاتِ لَیْسَ بِخٰارِجٍ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بینا وجه الحکمة فی کل من آیاتها عند التعرض لتفسیرها علی قدر مجال البحث فی الکتاب</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تقدم یتبین فساد قول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تفسیر القرآن تلاوته،و إن التعمق فی مدالیل آیات القرآن من التأویل الممنوع فما أبعده من قول</w:t>
      </w:r>
      <w:r>
        <w:rPr>
          <w:rFonts w:eastAsia="IRNazanin" w:cs="IRNazanin"/>
          <w:color w:val="111111"/>
          <w:sz w:val="28"/>
          <w:szCs w:val="28"/>
          <w:rtl w:val="true"/>
          <w:lang w:bidi="fa-IR"/>
        </w:rPr>
        <w:t xml:space="preserve">. </w:t>
      </w:r>
      <w:bookmarkStart w:id="385" w:name="pg11957_170038"/>
    </w:p>
    <w:p>
      <w:pPr>
        <w:pStyle w:val="Heading3"/>
        <w:numPr>
          <w:ilvl w:val="2"/>
          <w:numId w:val="1"/>
        </w:numPr>
        <w:rPr/>
      </w:pPr>
      <w:bookmarkStart w:id="386" w:name="__RefHeading___Toc14873279_73709187"/>
      <w:bookmarkStart w:id="387" w:name="_Toc140"/>
      <w:bookmarkEnd w:id="385"/>
      <w:bookmarkEnd w:id="386"/>
      <w:r>
        <w:rPr>
          <w:rtl w:val="true"/>
        </w:rPr>
        <w:t>[</w:t>
      </w:r>
      <w:r>
        <w:rPr>
          <w:rtl w:val="true"/>
        </w:rPr>
        <w:t xml:space="preserve">سورة الجمعة </w:t>
      </w:r>
      <w:r>
        <w:rPr>
          <w:rtl w:val="true"/>
        </w:rPr>
        <w:t>(</w:t>
      </w:r>
      <w:r>
        <w:rPr/>
        <w:t>62</w:t>
      </w:r>
      <w:r>
        <w:rPr>
          <w:rtl w:val="true"/>
        </w:rPr>
        <w:t xml:space="preserve">): </w:t>
      </w:r>
      <w:r>
        <w:rPr>
          <w:rtl w:val="true"/>
        </w:rPr>
        <w:t xml:space="preserve">الآیات </w:t>
      </w:r>
      <w:r>
        <w:rPr/>
        <w:t>9</w:t>
      </w:r>
      <w:r>
        <w:rPr>
          <w:rtl w:val="true"/>
        </w:rPr>
        <w:t xml:space="preserve"> </w:t>
      </w:r>
      <w:r>
        <w:rPr>
          <w:rtl w:val="true"/>
        </w:rPr>
        <w:t xml:space="preserve">الی </w:t>
      </w:r>
      <w:r>
        <w:rPr/>
        <w:t>11</w:t>
      </w:r>
      <w:r>
        <w:rPr>
          <w:rtl w:val="true"/>
        </w:rPr>
        <w:t>]</w:t>
      </w:r>
      <w:bookmarkEnd w:id="387"/>
    </w:p>
    <w:p>
      <w:pPr>
        <w:pStyle w:val="Heading4"/>
        <w:numPr>
          <w:ilvl w:val="3"/>
          <w:numId w:val="1"/>
        </w:numPr>
        <w:rPr/>
      </w:pPr>
      <w:bookmarkStart w:id="388" w:name="__RefHeading___Toc14873281_73709187"/>
      <w:bookmarkStart w:id="389" w:name="_Toc141"/>
      <w:bookmarkEnd w:id="388"/>
      <w:r>
        <w:rPr>
          <w:rtl w:val="true"/>
        </w:rPr>
        <w:t>اشارة</w:t>
      </w:r>
      <w:bookmarkEnd w:id="389"/>
    </w:p>
    <w:p>
      <w:pPr>
        <w:pStyle w:val="BookText"/>
        <w:rPr/>
      </w:pPr>
      <w:r>
        <w:rPr>
          <w:rFonts w:ascii="Amiri" w:hAnsi="Amiri" w:eastAsia="Amiri" w:cs="Amiri"/>
          <w:color w:val="111111"/>
          <w:sz w:val="28"/>
          <w:sz w:val="28"/>
          <w:szCs w:val="28"/>
          <w:rtl w:val="true"/>
          <w:lang w:bidi="ar-SA"/>
        </w:rPr>
        <w:t xml:space="preserve">یٰا أَیُّهَا اَلَّذِینَ آمَنُوا إِذٰا نُودِیَ لِلصَّلاٰةِ مِنْ یَوْمِ اَلْجُمُعَةِ فَاسْعَوْا إِلیٰ ذِکْرِ اَللّٰهِ وَ ذَرُوا اَلْبَیْعَ ذٰلِکُمْ خَیْرٌ لَکُمْ إِنْ کُنْتُمْ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قُضِیَتِ اَلصَّلاٰةُ فَانْتَشِرُوا فِی اَلْأَرْضِ وَ اِبْتَغُوا مِنْ فَضْلِ اَللّٰهِ وَ اُذْکُرُوا اَللّٰهَ کَثِیراً لَعَلَّکُمْ تُفْلِحُونَ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رَأَوْا تِجٰارَةً أَوْ لَهْواً اِنْفَضُّوا إِلَیْهٰا وَ تَرَکُوکَ قٰائِماً قُلْ مٰا عِنْدَ اَللّٰهِ خَیْرٌ مِنَ اَللَّهْوِ وَ مِنَ اَلتِّجٰارَةِ وَ اَللّٰهُ خَیْرُ اَلرّٰازِقِینَ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Heading4"/>
        <w:numPr>
          <w:ilvl w:val="3"/>
          <w:numId w:val="1"/>
        </w:numPr>
        <w:rPr/>
      </w:pPr>
      <w:bookmarkStart w:id="390" w:name="__RefHeading___Toc14873283_73709187"/>
      <w:bookmarkStart w:id="391" w:name="_Toc142"/>
      <w:bookmarkEnd w:id="390"/>
      <w:r>
        <w:rPr>
          <w:rtl w:val="true"/>
        </w:rPr>
        <w:t>بیان</w:t>
      </w:r>
      <w:bookmarkEnd w:id="391"/>
    </w:p>
    <w:p>
      <w:pPr>
        <w:pStyle w:val="BookText"/>
        <w:rPr/>
      </w:pPr>
      <w:r>
        <w:rPr>
          <w:rFonts w:ascii="IRNazanin" w:hAnsi="IRNazanin" w:eastAsia="IRNazanin"/>
          <w:color w:val="111111"/>
          <w:sz w:val="28"/>
          <w:sz w:val="28"/>
          <w:szCs w:val="28"/>
          <w:rtl w:val="true"/>
          <w:lang w:bidi="fa-IR"/>
        </w:rPr>
        <w:t>تأکید إیجاب صلاة الجمعة و تحریم البیع عند حضورها  و فیها عتاب لمن انفض إلی اللهو و التجارة عند ذلک و استهجان لفعلهم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إِذٰا نُودِیَ لِلصَّلاٰةِ مِنْ یَوْمِ الْجُمُعَةِ فَاسْعَوْا إِلیٰ ذِکْرِ اللّٰهِ وَ ذَرُوا الْبَیْعَ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إلخ،المراد بالنداء للصلاة من یوم الجمعة الأذان کما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نٰادَیْتُمْ إِلَی الصَّلاٰةِ اتَّخَذُوهٰا هُزُواً وَ لَعِباً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الجمعة بضمتین أو بالضم فالسکون أحد أیام الأسبوع و کان یسمی أولا یوم العروبة ثم غلب علیه اسم الجمعة،و المراد بالصلاة من یوم الجمعة صلاة الجمعة المشرعة یومها، و السعی هو المشی بالإسراع،و المراد بذکر الله الصلاة کما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لَذِکْرُ اللّٰهِ أَکْبَرُ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العنکبوت</w:t>
      </w:r>
      <w:r>
        <w:rPr>
          <w:rFonts w:eastAsia="IRNazanin" w:cs="IRNazanin"/>
          <w:color w:val="111111"/>
          <w:sz w:val="28"/>
          <w:szCs w:val="28"/>
          <w:rtl w:val="true"/>
          <w:lang w:bidi="fa-IR"/>
        </w:rPr>
        <w:t>:</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،علی ما قیل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به الخطبة قبل الصلاة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ذَرُوا الْبَیْعَ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بترکه،و المراد به علی ما یفیده السیاق النهی عن الاشتغال بکل عمل یشغل عن صلاة الجمعة سواء کان بیعا أو غیره و إنما علق النهی بالبیع لکونه من أظهر مصادیق ما یشغل عن الصلاة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إذا أذن لصلاة الجمعة یومها فجدوا فی المشی إلی الصلاة و اترکوا البیع و کل ما یشغلکم عنها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ذٰلِکُمْ خَیْرٌ لَکُمْ إِنْ کُنْتُمْ تَعْلَمُونَ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حث و تحریض لهم لما أمر به من الصلاة و ترک البیع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قُضِیَتِ الصَّلاٰةُ فَانْتَشِرُوا فِی الْأَرْضِ وَ ابْتَغُوا مِنْ فَضْلِ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 المراد بقضاء الصلاة إقامة صلاة الجمعة،و الانتشار فی الأرض التفرق فیها،و ابتغاء فضل الله طلب الرزق نظرا إلی مقابلته ترک البیع فی الآیة السابقة لکن تقدم أن المراد ترک کل ما یشغل عن صلاة الجمعة،و علی هذا فابتغاء فضل الله طلب مطلق عطیته فی التفرق لطلب رزقه بالبیع و الشری،و طلب ثوابه بعیادة مریض و السعی فی حاجة مسلم و زیارة أخ فی الله،و حضور مجلس علم و نحو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فَانْتَشِرُوا فِی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واقع بعد الحظر فیفید الجواز و الإباحة دون الوجوب و کذا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ابْتَغُوا ، وَ اذْکُرُوا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اذْکُرُوا اللّٰهَ کَثِیراً لَعَلَّکُمْ تُفْلِحُونَ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بالذکر أعم من الذکر اللفظی فیشمل ذکره تعالی قلبا بالتوجه إلیه باطنا،و الفلاح النجاة من کل شقاء،و هو فی المورد بالنظر إلی ما تقدم من حدیث التزکیة و التعلیم و ما فی الآیة التالیة من التوبیخ و العتاب الشدید،الزکاة و العلم و ذلک أن کثرة الذکر یفید رسوخ المعنی المذکور فی النفس و انتقاشه فی الذهن فتنقطع به منابت الغفلة و یورث التقوی الدینی الذی هو مظنة الفلاح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اتَّقُوا اللّٰهَ لَعَلَّکُمْ تُفْلِحُونَ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رَأَوْا تِجٰارَةً أَوْ لَهْواً انْفَضُّوا إِلَیْهٰا وَ تَرَکُوکَ قٰائِماً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إلخ، الانفضاض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ما ذکره الراغب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استعارة عن الانفضاض بمعنی انکسار الشیء و تفرق بعضه من بعض</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اتفقت روایات الشیعة و أهل السنة علی  أنه ورد المدینة عیر معها تجارة و ذلک یوم الجمعة و النبی ص قائم یخطب فضربوا بالطبل و الدف لإعلام الناس فانفض أهل المسجد إلیهم و ترکوا النبی ص قائما یخطب فنزلت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فالمراد باللهو استعمال المعازف و آلات الطرب لیجتمع الناس للتجارة،و ضمیر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إلی التجارة لأنها کانت المقصودة فی نفسها و اللهو مقصود لأجلها،و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الضمیر لأحدهما کأنه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انفضوا </w:t>
      </w:r>
      <w:bookmarkStart w:id="392" w:name="pg11957_170040"/>
    </w:p>
    <w:p>
      <w:pPr>
        <w:pStyle w:val="BookText"/>
        <w:rPr/>
      </w:pPr>
      <w:bookmarkEnd w:id="392"/>
      <w:r>
        <w:rPr>
          <w:rFonts w:ascii="IRNazanin" w:hAnsi="IRNazanin" w:eastAsia="IRNazanin"/>
          <w:color w:val="111111"/>
          <w:sz w:val="28"/>
          <w:sz w:val="28"/>
          <w:szCs w:val="28"/>
          <w:rtl w:val="true"/>
          <w:lang w:bidi="fa-IR"/>
        </w:rPr>
        <w:t>إلیه و انفضوا إلیها و ذلک أن کلا منهما سبب لانفضاض الناس إلیه و تجمعهم علیه،و لذا ردد بینهما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تِجٰارَةً أَوْ لَهْواً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تجارة و لهوا و الضمیر یصلح للرجوع إلی کل منهما لأن اللهو فی الأصل مصدر یجوز فیه الوجهان التذکیر و التأنیث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لذا أیضا 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خیرا من کل منهما بحیاله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اللَّهْوِ وَ مِنَ التِّجٰارَةِ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یقل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اللهو و التجارة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مٰا عِنْدَ اللّٰهِ خَیْرٌ مِنَ اللَّهْوِ وَ مِنَ التِّجٰارَةِ وَ اللّٰهُ خَیْرُ الرّٰازِقِینَ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للنبی أن ینبههم علی خطئهم فیما فعلوا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أفظعه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المراد بما عند الله الثواب الذی یستعقبه سماع الخطبة و الموعظة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 قل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عند الله من الثواب خیر من اللهو و من التجارة لأن ثوابه تعالی خیر حقیقی دائم غیر منقطع،و ما فی اللهو و التجارة من الخیر أمر خیالی زائل باطل و ربما استتبع سخطه تعالی کما فی اللهو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خیر مستعمل فی الآیة مجردا عن معنی التفضیل کما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أَرْبٰابٌ مُتَفَرِّقُونَ خَیْرٌ أَمِ اللّٰهُ الْوٰاحِدُ الْقَهّٰارُ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،و هو شائع فی الاستعمال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الآیة أعنی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رَأَوْا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التفات من الخطاب إلی الغیبة،و النکتة فیه تأکید ما یفیده السیاق من العتاب و استهجان الفعل بالإعراض عن تشریفهم بالخطاب و ترکهم فی مقام الغیبة لا یواجههم ربهم بوجهه الکریم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یلوح إلی هذا الإعراض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مٰا عِنْدَ اللّٰهِ خَیْرٌ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حیث لم یشر إلی من یقول له، و لم یقل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لهم کما ذکرهم بضمیرهم أولا من غیر سبق مرجعه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رَأَوْا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اکتفی بدلالة السیاق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خیر الرازقین من أسمائه تعالی الحسنی کالرزاق و قد تقدم الکلام فی معنی الرزق فیما تقدم</w:t>
      </w:r>
      <w:r>
        <w:rPr>
          <w:rFonts w:eastAsia="IRNazanin" w:cs="IRNazanin"/>
          <w:color w:val="111111"/>
          <w:sz w:val="28"/>
          <w:szCs w:val="28"/>
          <w:rtl w:val="true"/>
          <w:lang w:bidi="fa-IR"/>
        </w:rPr>
        <w:t>.</w:t>
      </w:r>
    </w:p>
    <w:p>
      <w:pPr>
        <w:pStyle w:val="Heading4"/>
        <w:numPr>
          <w:ilvl w:val="3"/>
          <w:numId w:val="1"/>
        </w:numPr>
        <w:rPr/>
      </w:pPr>
      <w:bookmarkStart w:id="393" w:name="__RefHeading___Toc14873285_73709187"/>
      <w:bookmarkStart w:id="394" w:name="_Toc143"/>
      <w:bookmarkEnd w:id="393"/>
      <w:r>
        <w:rPr>
          <w:rtl w:val="true"/>
        </w:rPr>
        <w:t>بحث روائی</w:t>
      </w:r>
      <w:bookmarkEnd w:id="394"/>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 الفقیه،روی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کان بالمدینة إذا أذن المؤذن یوم الجمعة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نادی مناد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 البیع لقول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إِذٰا نُودِیَ لِلصَّلاٰةِ مِنْ یَوْمِ الْجُمُعَةِ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فَاسْعَوْا إِلیٰ ذِکْرِ اللّٰهِ وَ ذَرُوا الْبَیْعَ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رواه فی الدر المنثور،عن ابن أبی شیبة و عبد بن حمید و ابن المنذر عن میمون بن مهران و لفظه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بالمدینة  إذا أذن المؤذن من یوم الجمعة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ینادون فی الأسواق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 البیع حرم البیع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تفسیر القمی،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فَاسْعَوْا إِلیٰ ذِکْرِ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الإسراع فی المشی،</w:t>
      </w:r>
    </w:p>
    <w:p>
      <w:pPr>
        <w:pStyle w:val="BookText"/>
        <w:rPr/>
      </w:pPr>
      <w:r>
        <w:rPr>
          <w:rFonts w:ascii="Amiri" w:hAnsi="Amiri" w:eastAsia="Amiri" w:cs="Amiri"/>
          <w:color w:val="111111"/>
          <w:sz w:val="28"/>
          <w:sz w:val="28"/>
          <w:szCs w:val="28"/>
          <w:rtl w:val="true"/>
          <w:lang w:bidi="ar-SA"/>
        </w:rPr>
        <w:t>و فی روایة أبی الجارود 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الآیة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فاسعوا أی امضوا،و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اسعوا اعملوا لها و هو قص الشارب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نتف الإبط و تقلیم الأظفار و الغسل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لبس أنظف الثیاب و التطیب للجمعة فهو السعی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أَرٰادَ الْآخِرَةَ وَ سَعیٰ لَهٰا سَعْیَهٰا وَ هُوَ مُؤْمِنٌ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 أن السعی لیس هو الإسراع فی المشی فحسب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المجمع،و روی أنس عن النبی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قُضِیَتِ الصَّلاٰةُ فَانْتَشِرُوا فِی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بطلب الدنیا و لکن عیادة مریض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حضور جنازة و زیارة أخ فی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فی الدر المنثور،عن ابن جریر عن أنس عن النبی ص و عن ابن مردویه عن ابن عباس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فیه،و روی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یوم الجمعة و الانتشار یوم السبت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هذا المعنی روایات أخر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فیه،و روی عمر بن یزید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لأرکب فی الحاجة التی کفاها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أرکب فیها إلا التماس أن یرانی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أضحی فی طلب الحلال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ما تسمع قول الله عز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قُضِیَتِ الصَّلاٰةُ فَانْتَشِرُوا فِی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ابْتَغُوا مِنْ فَضْلِ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 رأیت لو أن رجلا دخل بیتا و طین علیه بابه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رزقی ینزل علی أ کان یکون هذا؟أما أنه أحد الثلاثة الذین لا یستجاب 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هؤلاء؟قال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یکون عنده المرأة فیدعو علیها فلا یستجاب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عصمتها فی یده لو شاء أن یخلی سبیلها،و الرجل یکون له الحق علی الرجل فلا یشهد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فیجحده حقه فیدعو علیه فلا یستجاب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ترک ما أمر به،و الرجل یکون عنده الشیء فیجلس فی بیته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ینتشر و لا یطلب و لا یلتمس حتی یأکله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یدعو فلا یستجاب له</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فیه،قال جابر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عیر و نحن نصلی مع رسول الله 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فانفض الناس إلیها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بقی غیر اثنی عشر رجلا أنا فیهم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فنزلت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رَأَوْا تِجٰارَةً أَوْ لَهْواً </w:t>
      </w:r>
      <w:r>
        <w:rPr>
          <w:rFonts w:eastAsia="Amiri" w:cs="Amiri" w:ascii="Amiri" w:hAnsi="Amiri"/>
          <w:color w:val="111111"/>
          <w:sz w:val="28"/>
          <w:szCs w:val="28"/>
          <w:rtl w:val="true"/>
          <w:lang w:bidi="ar-SA"/>
        </w:rPr>
        <w:t xml:space="preserve">». </w:t>
      </w:r>
      <w:bookmarkStart w:id="395" w:name="pg11957_170042"/>
    </w:p>
    <w:p>
      <w:pPr>
        <w:pStyle w:val="BookText"/>
        <w:rPr/>
      </w:pPr>
      <w:bookmarkEnd w:id="395"/>
      <w:r>
        <w:rPr>
          <w:rFonts w:ascii="IRNazanin" w:hAnsi="IRNazanin" w:eastAsia="IRNazanin"/>
          <w:color w:val="111111"/>
          <w:sz w:val="28"/>
          <w:sz w:val="28"/>
          <w:szCs w:val="28"/>
          <w:rtl w:val="true"/>
          <w:lang w:bidi="fa-IR"/>
        </w:rPr>
        <w:t>و عن عوالی اللئالی،روی مقاتل بن سلیمان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 رسول الله ص یخطب یوم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قدم دحیة الکلبی من الشام بتجارة،و کان إذا قدم لم یبق فی المدینة عاتق </w:t>
      </w:r>
      <w:r>
        <w:rPr>
          <w:rStyle w:val="FootnoteAnchor"/>
          <w:rtl w:val="true"/>
        </w:rPr>
        <w:footnoteReference w:id="24"/>
      </w:r>
      <w:r>
        <w:rPr>
          <w:rFonts w:ascii="IRNazanin" w:hAnsi="IRNazanin" w:eastAsia="IRNazanin"/>
          <w:color w:val="111111"/>
          <w:sz w:val="28"/>
          <w:sz w:val="28"/>
          <w:szCs w:val="28"/>
          <w:rtl w:val="true"/>
          <w:lang w:bidi="fa-IR"/>
        </w:rPr>
        <w:t>إلا أتته، و کان یقدم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بکل ما یحتاج إلیه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دقیق و بر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ضرب الطبل لیؤذن الناس بقدومه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فیخرج الناس فیبتاعون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فقدم ذات جمعة،و کان قبل أن یسلم،و رسول الله ص یخطب علی المنبر فخرج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یبق فی المسجد إلا اثنا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النبی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هؤلاء لسومت علیهم الحجارة من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أنزل الله الآیة فی سورة الجمعة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القصة مرویة بطرق کثیرة من طرق الشیعة و أهل السنة و اختلفت الأخبار فی عدد من بقی منهم فی المسجد بین سبعة إلی أربعین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اِنْفَضُّوا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تفرقوا،</w:t>
      </w:r>
    </w:p>
    <w:p>
      <w:pPr>
        <w:pStyle w:val="BookText"/>
        <w:rPr/>
      </w:pPr>
      <w:r>
        <w:rPr>
          <w:rFonts w:ascii="IRNazanin" w:hAnsi="IRNazanin" w:eastAsia="IRNazanin"/>
          <w:color w:val="111111"/>
          <w:sz w:val="28"/>
          <w:sz w:val="28"/>
          <w:szCs w:val="28"/>
          <w:rtl w:val="true"/>
          <w:lang w:bidi="fa-IR"/>
        </w:rPr>
        <w:t>و روی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انصرفوا إلیها و ترکوک قائما تخطب علی المنبر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جابر بن سمرة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رسول الله ص یخطب إلا و هو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حدثک أنه خطب و هو جالس فکذبه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مروی أیضا فی روایات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الدر المنثور،أخرج ابن أبی شیبة عن طاووس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 رسول الله ص قائما و أبو بکر و عمر و عثمان،و إن أول من جلس علی المنبر معاویة بن أبی سفیان</w:t>
      </w:r>
      <w:r>
        <w:rPr>
          <w:rFonts w:eastAsia="IRNazanin" w:cs="IRNazanin"/>
          <w:color w:val="111111"/>
          <w:sz w:val="28"/>
          <w:szCs w:val="28"/>
          <w:rtl w:val="true"/>
          <w:lang w:bidi="fa-IR"/>
        </w:rPr>
        <w:t>.</w:t>
      </w:r>
    </w:p>
    <w:p>
      <w:pPr>
        <w:pStyle w:val="Heading2"/>
        <w:numPr>
          <w:ilvl w:val="1"/>
          <w:numId w:val="1"/>
        </w:numPr>
        <w:rPr/>
      </w:pPr>
      <w:bookmarkStart w:id="396" w:name="__RefHeading___Toc14873287_73709187"/>
      <w:bookmarkStart w:id="397" w:name="_Toc144"/>
      <w:bookmarkEnd w:id="396"/>
      <w:r>
        <w:rPr>
          <w:rtl w:val="true"/>
        </w:rPr>
        <w:t>(</w:t>
      </w:r>
      <w:r>
        <w:rPr/>
        <w:t>63</w:t>
      </w:r>
      <w:r>
        <w:rPr>
          <w:rtl w:val="true"/>
        </w:rPr>
        <w:t>)</w:t>
      </w:r>
      <w:r>
        <w:rPr>
          <w:rtl w:val="true"/>
        </w:rPr>
        <w:t>سورة المنافقون مدنیة ،و هی إحدی عشرة آیة</w:t>
      </w:r>
      <w:r>
        <w:rPr>
          <w:rtl w:val="true"/>
        </w:rPr>
        <w:t>(</w:t>
      </w:r>
      <w:r>
        <w:rPr/>
        <w:t>11</w:t>
      </w:r>
      <w:r>
        <w:rPr>
          <w:rtl w:val="true"/>
        </w:rPr>
        <w:t>)</w:t>
      </w:r>
      <w:bookmarkEnd w:id="397"/>
    </w:p>
    <w:p>
      <w:pPr>
        <w:pStyle w:val="Heading3"/>
        <w:numPr>
          <w:ilvl w:val="2"/>
          <w:numId w:val="1"/>
        </w:numPr>
        <w:rPr/>
      </w:pPr>
      <w:bookmarkStart w:id="398" w:name="__RefHeading___Toc14873289_73709187"/>
      <w:bookmarkStart w:id="399" w:name="_Toc145"/>
      <w:bookmarkEnd w:id="398"/>
      <w:r>
        <w:rPr>
          <w:rtl w:val="true"/>
        </w:rPr>
        <w:t>[</w:t>
      </w:r>
      <w:r>
        <w:rPr>
          <w:rtl w:val="true"/>
        </w:rPr>
        <w:t xml:space="preserve">سورة المنافقون </w:t>
      </w:r>
      <w:r>
        <w:rPr>
          <w:rtl w:val="true"/>
        </w:rPr>
        <w:t>(</w:t>
      </w:r>
      <w:r>
        <w:rPr/>
        <w:t>63</w:t>
      </w:r>
      <w:r>
        <w:rPr>
          <w:rtl w:val="true"/>
        </w:rPr>
        <w:t xml:space="preserve">): </w:t>
      </w:r>
      <w:r>
        <w:rPr>
          <w:rtl w:val="true"/>
        </w:rPr>
        <w:t xml:space="preserve">الآیات </w:t>
      </w:r>
      <w:r>
        <w:rPr/>
        <w:t>1</w:t>
      </w:r>
      <w:r>
        <w:rPr>
          <w:rtl w:val="true"/>
        </w:rPr>
        <w:t xml:space="preserve"> </w:t>
      </w:r>
      <w:r>
        <w:rPr>
          <w:rtl w:val="true"/>
        </w:rPr>
        <w:t xml:space="preserve">الی </w:t>
      </w:r>
      <w:r>
        <w:rPr/>
        <w:t>8</w:t>
      </w:r>
      <w:r>
        <w:rPr>
          <w:rtl w:val="true"/>
        </w:rPr>
        <w:t>]</w:t>
      </w:r>
      <w:bookmarkEnd w:id="399"/>
    </w:p>
    <w:p>
      <w:pPr>
        <w:pStyle w:val="Heading4"/>
        <w:numPr>
          <w:ilvl w:val="3"/>
          <w:numId w:val="1"/>
        </w:numPr>
        <w:rPr/>
      </w:pPr>
      <w:bookmarkStart w:id="400" w:name="__RefHeading___Toc14873291_73709187"/>
      <w:bookmarkStart w:id="401" w:name="_Toc146"/>
      <w:bookmarkEnd w:id="400"/>
      <w:r>
        <w:rPr>
          <w:rtl w:val="true"/>
        </w:rPr>
        <w:t>اشارة</w:t>
      </w:r>
      <w:bookmarkEnd w:id="401"/>
    </w:p>
    <w:p>
      <w:pPr>
        <w:pStyle w:val="BookText"/>
        <w:rPr/>
      </w:pPr>
      <w:r>
        <w:rPr>
          <w:rFonts w:ascii="Amiri" w:hAnsi="Amiri" w:eastAsia="Amiri" w:cs="Amiri"/>
          <w:color w:val="111111"/>
          <w:sz w:val="28"/>
          <w:sz w:val="28"/>
          <w:szCs w:val="28"/>
          <w:rtl w:val="true"/>
          <w:lang w:bidi="ar-SA"/>
        </w:rPr>
        <w:t>بِسْمِ اَللّٰهِ اَلرَّحْمٰنِ اَلرَّحِیمِ</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جٰاءَکَ اَلْمُنٰافِقُونَ قٰالُوا نَشْهَدُ إِنَّکَ لَرَسُولُ اَللّٰهِ وَ اَللّٰهُ یَعْلَمُ إِنَّکَ لَرَسُولُهُ وَ اَللّٰهُ یَشْهَدُ إِنَّ اَلْمُنٰافِقِینَ لَکٰاذِبُونَ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اِتَّخَذُوا أَیْمٰانَهُمْ جُنَّةً فَصَدُّوا عَنْ سَبِیلِ اَللّٰهِ إِنَّهُمْ سٰاءَ مٰا کٰانُوا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بِأَنَّهُمْ آمَنُوا ثُمَّ کَفَرُوا فَطُبِعَ عَلیٰ قُلُوبِهِمْ فَهُمْ لاٰ یَفْقَهُونَ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رَأَیْتَهُمْ تُعْجِبُکَ أَجْسٰامُهُمْ وَ إِنْ یَقُولُوا تَسْمَعْ لِقَوْلِهِمْ کَأَنَّهُمْ خُشُبٌ مُسَنَّدَةٌ یَحْسَبُونَ کُلَّ صَیْحَةٍ عَلَیْهِمْ هُمُ اَلْعَدُوُّ فَاحْذَرْهُمْ قٰاتَلَهُمُ اَللّٰهُ أَنّٰی یُؤْفَکُونَ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قِیلَ لَهُمْ تَعٰالَوْا یَسْتَغْفِرْ لَکُمْ رَسُولُ اَللّٰهِ لَوَّوْا رُؤُسَهُمْ وَ رَأَیْتَهُمْ یَصُدُّونَ وَ هُمْ مُسْتَکْبِرُونَ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عَلَیْهِمْ أَسْتَغْفَرْتَ لَهُمْ أَمْ لَمْ تَسْتَغْفِرْ لَهُمْ لَنْ یَغْفِرَ اَللّٰهُ لَهُمْ إِنَّ اَللّٰهَ لاٰ یَهْدِی اَلْقَوْمَ اَلْفٰاسِقِینَ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اَلَّذِینَ یَقُولُونَ لاٰ تُنْفِقُوا عَلیٰ مَنْ عِنْدَ رَسُولِ اَللّٰهِ حَتّٰی یَنْفَضُّوا وَ لِلّٰهِ خَزٰائِنُ اَلسَّمٰاوٰاتِ وَ اَلْأَرْضِ وَ لٰکِنَّ اَلْمُنٰافِقِینَ لاٰ یَفْقَهُونَ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یَقُولُونَ لَئِنْ رَجَعْنٰا إِلَی اَلْمَدِینَةِ لَیُخْرِجَنَّ اَلْأَعَزُّ مِنْهَا اَلْأَذَلَّ وَ لِلّٰهِ اَلْعِزَّةُ وَ لِرَسُولِهِ وَ لِلْمُؤْمِنِینَ وَ لٰکِنَّ اَلْمُنٰافِقِینَ لاٰ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bookmarkStart w:id="402" w:name="pg11957_170043"/>
    </w:p>
    <w:p>
      <w:pPr>
        <w:pStyle w:val="Heading4"/>
        <w:numPr>
          <w:ilvl w:val="3"/>
          <w:numId w:val="1"/>
        </w:numPr>
        <w:rPr/>
      </w:pPr>
      <w:bookmarkStart w:id="403" w:name="__RefHeading___Toc14873293_73709187"/>
      <w:bookmarkStart w:id="404" w:name="_Toc147"/>
      <w:bookmarkEnd w:id="402"/>
      <w:bookmarkEnd w:id="403"/>
      <w:r>
        <w:rPr>
          <w:rtl w:val="true"/>
        </w:rPr>
        <w:t>بیان</w:t>
      </w:r>
      <w:bookmarkEnd w:id="404"/>
    </w:p>
    <w:p>
      <w:pPr>
        <w:pStyle w:val="BookText"/>
        <w:rPr/>
      </w:pPr>
      <w:r>
        <w:rPr>
          <w:rFonts w:ascii="IRNazanin" w:hAnsi="IRNazanin" w:eastAsia="IRNazanin"/>
          <w:color w:val="111111"/>
          <w:sz w:val="28"/>
          <w:sz w:val="28"/>
          <w:szCs w:val="28"/>
          <w:rtl w:val="true"/>
          <w:lang w:bidi="fa-IR"/>
        </w:rPr>
        <w:t>تصف السورة المنافقین و تسمهم بشدة العداوة و تأمر النبی ص أن یحذرهم و تعظ المؤمنین أن یتحرزوا من خصائص النفاق فلا یقعوا فی مهلکته و لا یجرهم إلی النار، و السورة مدنیة</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جٰاءَکَ الْمُنٰافِقُونَ قٰالُوا نَشْهَدُ إِنَّکَ لَرَسُولُ اللّٰهِ وَ اللّٰهُ یَعْلَمُ إِنَّکَ لَرَسُولُهُ وَ اللّٰهُ یَشْهَدُ إِنَّ الْمُنٰافِقِینَ لَکٰاذِبُونَ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المنافق اسم فاعل من النفاق و هو فی عرف القرآن إظهار الإیمان و إبطان الکفر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الکذب خلاف الصدق و هو عدم مطابقة الخبر للخارج فهو وصف الخبر کالصدق و ربما اعتبرت مطابقة الخبر و لا مطابقته بالنسبة إلی اعتقاد المخبر فیکون مطابقته لاعتقاد المخبر صدقا منه و عدم مطابقته له کذبا 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کاذب إذا لم یطابق خبره الخارج و فلان کاذب إذا أخبر بما یخالف اعتقاده و یسمی النوع الأول صدقا و کذبا خبریین،و الثانی صدقا و کذبا مخبریین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جٰاءَکَ الْمُنٰافِقُونَ قٰالُوا نَشْهَدُ إِنَّکَ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حکایة لإظهارهم الإیمان بالشهادة علی الرسالة فإن فی الشهادة علی الرسالة إیمانا بما جاء به الرسول ص و یتضمن الإیمان بوحدانیته تعالی و بالمعاد،و هو الإیمان الکامل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یَعْلَمُ إِنَّکَ لَرَسُولُهُ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تثبیت منه تعالی لرسالته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أورده مع أن وحی القرآن و مخاطبته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کافیا فی تثبیت رسالته،لیکون قرینة مصرحة بأنهم کاذبون من حیث عدم اعتقادهم بما یقولون و إن کان قولهم فی نفسه صادقا فهم کاذبون فی قولهم کذبا مخبریا لا خبریا 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یَشْهَدُ إِنَّ الْمُنٰافِقِینَ لَکٰاذِبُونَ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أرید به الکذب المخبری لا الخبری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اِتَّخَذُوا أَیْمٰانَهُمْ جُنَّةً فَصَدُّوا عَنْ سَبِیلِ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 الأیمان جمع یمین بمعنی القسم،و الجنة الترس و المراد بها ما یتقی به من باب الاستعارة،و الصد یجیء بمعنی الإعراض و علیه فالمراد إعراضهم أنفسهم عن سبیل الله و هو الدین و بمعنی الصرف و علیه فالمراد صرفهم العامة من الناس عن الدین و هم فی وقایة من إیمانهم الکاذبة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اتخذوا أیمانهم الکاذبة التی یحلفون وقایة لأنفسهم فأعرضوا عن سبیل الله و 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فصرفوا العامة من الناس عن دین الله بما یستطیعونه من الصرف بتقلیب الأمور و إفساد العزائم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سٰاءَ مٰا کٰانُوا یَعْمَلُونَ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تقبیح لأعمالهم التی استمروا علیها منذ نافقوا إلی حین نزول السورة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بِأَنَّهُمْ آمَنُوا ثُمَّ کَفَرُوا فَطُبِعَ عَلیٰ قُلُوبِهِمْ فَهُمْ لاٰ یَفْقَهُونَ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 الإشارة بذلک إلی سوء ما عملوا کما قیل،و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الإشارة إلی جمیع ما تقدم من کذبهم و استجنانهم بالأیمان الفاجرة و صدهم عن سبیل الله و مساءة أعمالهم</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المراد بإیمانهم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إیمانهم بألسنتهم ظاهرا بشهادة أن لا إله إلا الله و أن </w:t>
      </w:r>
    </w:p>
    <w:p>
      <w:pPr>
        <w:pStyle w:val="BookText"/>
        <w:rPr/>
      </w:pPr>
      <w:r>
        <w:rPr>
          <w:rFonts w:ascii="Amiri" w:hAnsi="Amiri" w:eastAsia="Amiri" w:cs="Amiri"/>
          <w:color w:val="111111"/>
          <w:sz w:val="28"/>
          <w:sz w:val="28"/>
          <w:szCs w:val="28"/>
          <w:rtl w:val="true"/>
          <w:lang w:bidi="ar-SA"/>
        </w:rPr>
        <w:t>محمدا رسوله ثم کفرهم بخلو باطنهم عن الإیمان کما قال تعالی فیهم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لَقُوا الَّذِینَ آمَنُوا قٰالُوا آمَنّٰا وَ إِذٰا خَلَوْا إِلیٰ شَیٰاطِینِهِمْ قٰالُوا إِنّٰا مَعَکُمْ إِنَّمٰا نَحْنُ مُسْتَهْزِؤُنَ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یبعد أن یکون فیهم من آمن حقیقة ثم ارتد و کتم ارتداده فلحق بالمنافقین یتربص بالنبی ص و بالمؤمنین الدوائر کما یظهر من بعض آیات سورة التوبة کقوله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فَأَعْقَبَهُمْ نِفٰاقاً فِی قُلُوبِهِمْ إِلیٰ یَوْمِ یَلْقَوْنَهُ بِمٰا أَخْلَفُوا اللّٰهَ مٰا وَعَدُوهُ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،و قد عبر تعالی عمن لم یدخل الإیمان فی قلبه منهم بمثل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کَفَرُوا بَعْدَ إِسْلاٰمِهِمْ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فالظاهر أن المراد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آمَنُوا ثُمَّ کَفَرُوا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إظهارهم  للشهادتین أعم من أن یکون عن ظهر القلب أو بظاهر من القول ثم کفرهم بإتیان أعمال تستصحب الکفر کالاستهزاء بالدین و رد بعض الأحکام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فَطُبِعَ عَلیٰ قُلُوبِهِمْ فَهُمْ لاٰ یَفْقَهُونَ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تفریع عدم الفقه علی طبع القلوب دلیل علی أن الطبع ختم علی القلب یستتبع عدم قبوله لورود کلمة الحق فیه فهو آیس من الإیمان محروم من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الطبع علی القلب جعله بحیث لا یقبل الحق و لا یتبعه فلا محالة یتبع الهوی 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طَبَعَ اللّٰهُ عَلیٰ قُلُوبِهِمْ وَ اتَّبَعُوا أَهْوٰاءَهُمْ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،فلا یفقه و لا یسمع و لا یعلم 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طُبِعَ عَلیٰ قُلُوبِهِمْ فَهُمْ لاٰ یَفْقَهُونَ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نَطْبَعُ عَلیٰ قُلُوبِهِمْ فَهُمْ لاٰ یَسْمَعُونَ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طَبَعَ اللّٰهُ عَلیٰ قُلُوبِهِمْ فَهُمْ لاٰ یَعْلَمُونَ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،و الطبع علی أی حال لا یکون منه تعالی إلا مجازاة لأنه إضلال و الذی ینسب إلیه تعالی من الإضلال إنما هو الإضلال علی سبیل المجازاة دون الإضلال الابتدائی و قد مر مرارا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رَأَیْتَهُمْ تُعْجِبُکَ أَجْسٰامُهُمْ وَ إِنْ یَقُولُوا تَسْمَعْ لِقَوْلِهِمْ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إلخ،الظاهر أن الخطاب 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رَأَیْتَهُمْ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خطاب عام یشمل کل من رآهم و سمع کلامهم لکونهم فی أزیاء حسنة و بلاغة من الکلام،و لیس خطابا خاصا بالنبی ص،و المراد أنهم علی صباحة من المنظر و تناسب من الأعضاء إذا رآهم الرائی أعجبته أجسامهم،و فصاحة و بلاغة من القول إذا سمع السامع کلامهم مال إلی الإصغاء إلی قولهم لحلاوة ظاهره و حسن نظمه</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کَأَنَّهُمْ خُشُبٌ مُسَنَّدَةٌ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ذم لهم بحسب باطنهم و الخشب بضمتین جمع خشبة، </w:t>
      </w:r>
    </w:p>
    <w:p>
      <w:pPr>
        <w:pStyle w:val="BookText"/>
        <w:rPr/>
      </w:pPr>
      <w:r>
        <w:rPr>
          <w:rFonts w:ascii="IRNazanin" w:hAnsi="IRNazanin" w:eastAsia="IRNazanin"/>
          <w:color w:val="111111"/>
          <w:sz w:val="28"/>
          <w:sz w:val="28"/>
          <w:szCs w:val="28"/>
          <w:rtl w:val="true"/>
          <w:lang w:bidi="fa-IR"/>
        </w:rPr>
        <w:t>و التسنید نصب الشیء معتمدا علی شیء آخر کحائط و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الجملة مسوقة لذمهم و هی متممة لسابقتها،و المراد أن لهم أجساما حسنة معجبة و قولا رائعا ذا حلاوة لکنهم کالخشب المسندة أشباح بلا أرواح لا خیر فیها و لا فائدة تعتریها لکونهم لا یفقهون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یَحْسَبُونَ کُلَّ صَیْحَةٍ عَلَیْهِمْ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ذم آخر لهم أی إنهم لإبطانهم الکفر و کتمانهم ذلک من المؤمنین یعیشون علی خوف و وجل و وحشة یخافون ظهور أمرهم و اطلاع الناس علی باطنهم و یظنون أن کل صیحة سمعوها فهی کائنة علیهم و أنهم المقصودون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الْعَدُوُّ فَاحْذَرْهُمْ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هم کاملون فی العداوة بالغون فیها فإن أعدی أعدائک من یعادیک و أنت تحسبه صدیقک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قٰاتَلَهُمُ اللّٰهُ أَنّٰی یُؤْفَکُونَ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دعاء علیهم بالقتل و هو أشد شدائد الدنیا و کان استعمال المقاتلة دون القتل للدلالة علی الشدة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به الطرد و الإبعاد من الرحمة،و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به الإخبار دون الدعاء، 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شمول اللعن و الطرد لهم مقرر ثابت،و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الکلمة مفیدة للتعجب کما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قاتله الله ما أشعره، و الظاهر من السیاق ما تقدم من الوجه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أَنّٰی یُؤْفَکُونَ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مسوق للتعجب أی کیف یصرفون عن الحق؟و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توبیخ و تقریع و لیس باستفهام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قِیلَ لَهُمْ تَعٰالَوْا یَسْتَغْفِرْ لَکُمْ رَسُولُ اللّٰهِ لَوَّوْا رُؤُسَهُمْ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التلویة تفعیل من لوی یلوی لیا بمعنی مال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قیل لهم تعالوا یستغفر لکم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عند ما ظهر منهم بعض خیاناتهم و فسوقهم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أمالوا رءوسهم إعراضا و استکبارا و رآهم الرائی یعرضون عن القائل و هم مستکبرون عن إجابة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عَلَیْهِمْ أَسْتَغْفَرْتَ لَهُمْ أَمْ لَمْ تَسْتَغْفِرْ لَهُمْ لَنْ یَغْفِرَ اللّٰهُ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أی یتساوی الاستغفار و عدمه فی حقهم و تساوی الشیء و عدمه کنایة عن أنه لا یفید الفائدة المطلوبة منه،فالمعنی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یفیدهم استغفارک و لا ینفعهم</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یَغْفِرَ اللّٰهُ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دفع دخل کان سائلا یسأل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ذا یتساوی الاستغفار لهم و عدمه؟فأجیب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یغفر الله لهم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یَهْدِی الْقَوْمَ الْفٰاسِقِینَ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تعلیل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یَغْفِرَ اللّٰهُ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یغفر الله لهم لأن مغفرته لهم هدایة لهم إلی السعادة و الجنة و هم فاسقون خارجون عن زی العبودیة لإبطانهم الکفر و الطبع علی قلوبهم و الله لا یهدی القوم الفاسقین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الَّذِینَ یَقُولُونَ لاٰ تُنْفِقُوا عَلیٰ مَنْ عِنْدَ رَسُولِ اللّٰهِ حَتّٰی یَنْفَضُّوا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الانفضاض التفرق،و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المنافقون هم الذین یقولون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تنفقوا أموالکم علی المؤمنین الفقراء الذین لازموا رسول الله و اجتمعوا عنده لنصرته و إنفاذ أمره و إجراء مقاصده حتی یتفرقوا عنه فلا یتحکم علینا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لِلّٰهِ خَزٰائِنُ السَّمٰاوٰاتِ وَ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عن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تُنْفِقُوا إلخ،أی إن الدین دین الله و لا حاجة له إلی إنفاقهم فله خزائن السماوات و الأرض ینفق منها و یرزق من یشاء کیف یشاء فلو شاء لأغنی الفقراء من المؤمنین لکنه تعالی یختار ما هو الأصلح فیمتحنهم بالفقر و یتعبدهم بالصبر لیوجرهم أجرا کریما و یهدیهم صراطا مستقیما و المنافقون فی جهل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معنی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الْمُنٰافِقِینَ لاٰ یَفْقَهُونَ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لا یفقهون وجه الحکمة فی ذلک و احتمل أن یکون المعنی أن المنافقین لا یفقهون أن خزائن العالم بید الله و هو الرازق لا رازق غیره فلو شاء لأغناهم لکنهم یحسبون أن الغنی و الفقر بید الأسباب فلو لم ینفقوا علی أولئک الفقراء من المؤمنین لم یجدوا رازقا یرزقهم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یَقُولُونَ لَئِنْ رَجَعْنٰا إِلَی الْمَدِینَةِ لَیُخْرِجَنَّ الْأَعَزُّ مِنْهَا الْأَذَلَّ وَ لِلّٰهِ الْعِزَّةُ وَ لِرَسُولِهِ وَ لِلْمُؤْمِنِینَ وَ لٰکِنَّ الْمُنٰافِقِینَ لاٰ یَعْلَمُونَ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القائل هو عبد الله بن أبی بن سلول،و کذا قائل الجملة السابقة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تنفقوا إلخ،و إنما عبر بصیغة الجمع تشریکا لأصحابه الراضین بقوله معه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مراده بالأعز نفسه و بالأذل رسول الله ص و یرید بهذا القول تهدید النبی ص بإخراجه من المدینة بعد المراجعة إلیها و قد رد الله علیه و علی من یشارکه فی نفاقه بقوله</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الْعِزَّةُ وَ لِرَسُولِهِ وَ لِلْمُؤْمِنِینَ وَ لٰکِنَّ الْمُنٰافِقِینَ لاٰ یَعْلَمُونَ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فقصر العزة فی نفسه و رسوله و المؤمنین فلا یبقی لغیرهم إلا الذلة و نفی عن المنافقین العلم فلم یبق لهم إلا الذلة و الجهالة</w:t>
      </w:r>
      <w:r>
        <w:rPr>
          <w:rFonts w:eastAsia="Amiri" w:cs="Amiri" w:ascii="Amiri" w:hAnsi="Amiri"/>
          <w:color w:val="111111"/>
          <w:sz w:val="28"/>
          <w:szCs w:val="28"/>
          <w:rtl w:val="true"/>
          <w:lang w:bidi="ar-SA"/>
        </w:rPr>
        <w:t xml:space="preserve">. </w:t>
      </w:r>
      <w:bookmarkStart w:id="405" w:name="pg11957_170048"/>
    </w:p>
    <w:p>
      <w:pPr>
        <w:pStyle w:val="Heading4"/>
        <w:numPr>
          <w:ilvl w:val="3"/>
          <w:numId w:val="1"/>
        </w:numPr>
        <w:rPr/>
      </w:pPr>
      <w:bookmarkStart w:id="406" w:name="__RefHeading___Toc14873295_73709187"/>
      <w:bookmarkStart w:id="407" w:name="_Toc148"/>
      <w:bookmarkEnd w:id="405"/>
      <w:bookmarkEnd w:id="406"/>
      <w:r>
        <w:rPr>
          <w:rtl w:val="true"/>
        </w:rPr>
        <w:t>بحث روائی</w:t>
      </w:r>
      <w:bookmarkEnd w:id="407"/>
    </w:p>
    <w:p>
      <w:pPr>
        <w:pStyle w:val="BookText"/>
        <w:rPr/>
      </w:pPr>
      <w:r>
        <w:rPr>
          <w:rFonts w:ascii="IRNazanin" w:hAnsi="IRNazanin" w:eastAsia="IRNazanin"/>
          <w:color w:val="111111"/>
          <w:sz w:val="28"/>
          <w:sz w:val="28"/>
          <w:szCs w:val="28"/>
          <w:rtl w:val="true"/>
          <w:lang w:bidi="fa-IR"/>
        </w:rPr>
        <w:t>فی المجمع،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الآیات فی عبد الله بن أبی المنافق و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أن رسول الله ص بلغه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بنی المصطلق یجتمعون لحربه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قائدهم الحارث بن أبی ضرار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جویریة زوج النبی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سمع بهم رسول الله ص خرج إلیهم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لقیهم علی ماء من میاههم یقال له المریسیع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ناحیة قدید إلی الساحل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فتزاحف الناس و اقتتلوا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فهزم الله بنی المصطلق و قتل منهم من 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نفل رسول الله ص أبناءهم و نساءهم و أموالهم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فبینا الناس علی ذلک الماء إذ وردت واردة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عمر بن الخطاب أجیر له من بنی غفار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یقال له جهجاه بن سعید یقود له فرسه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فازدحم جهجاه و سنان الجهنی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بنی عوف بن خزرج علی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فاقتتلا فصرخ الجهنی یا معشر الأنصار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صرخ الغفاری یا معشر المهاجرین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فأعان الغفاری رجل من المهاجرین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جعال و کان فقیرا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عبد الله بن أبی لجعال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لهتاک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یمنعنی أن أفعل ذلک؟و اشتد لسان جعال علی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یحلف به لأزرنک و یهمک غیر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غضب ابن أبی و عنده رهط من قومه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فیهم زید بن أرقم حدیث السن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ابن أبی قد نافرونا و کاثرونا فی بلادنا،و الله ما مثلنا و  مثلهم إلا کما قال القائل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سمن کلبک یأکلک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 الله لئن رجعنا إلی المدینة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لیخرجن الأعز منها الأذل یعنی بالأعز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بالأذل رسول الله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أقبل علی من حضره من قومه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ما جعلتم بأنفسکم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أحللتموهم بلادکم و قاسمتموهم أموالکم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و الله لو أمسکتم عن جعال و ذویه فضل الطعام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یرکبوا رقابکم و لأوشکوا أن یتحولوا من بلادکم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یلحقوا بعشائرهم و موالیهم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زید بن أرقم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و الله الذلیل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القلیل المبغض فی قومک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 ص فی عز من الرحمن و مودة من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لا أحبک بعد کلامک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اسکت فإنما کنت ألعب</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فمشی زید بن أرقم إلی رسول الله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بعد فراغه من الغزو فأخبره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 رسول الله ص بالرحیل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أرسل إلی عبد الله فأتاه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هذا الذی بلغنی عنک؟فقال عبد الله و الذی أنزل علیک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قلت شیئا من ذلک 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زیدا </w:t>
      </w:r>
    </w:p>
    <w:p>
      <w:pPr>
        <w:pStyle w:val="BookText"/>
        <w:rPr/>
      </w:pPr>
      <w:r>
        <w:rPr>
          <w:rFonts w:ascii="IRNazanin" w:hAnsi="IRNazanin" w:eastAsia="IRNazanin"/>
          <w:color w:val="111111"/>
          <w:sz w:val="28"/>
          <w:sz w:val="28"/>
          <w:szCs w:val="28"/>
          <w:rtl w:val="true"/>
          <w:lang w:bidi="fa-IR"/>
        </w:rPr>
        <w:t>لکاذب،و قال من حضر من الأنصار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شیخنا و کبیرنا لا تصدق علیه کلام غلام من غلمان الأنصار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عسی أن یکون هذا الغلام وهم فی حدیثه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فعذره رسول الله ص و فشت الملامة من الأنصار لزید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استقل رسول الله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فسار لقیه أسید بن الحضیر فحیاه بتحیة النبوة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رسول الله لقد رحت فی ساعة منکرة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کنت تروح فیها،فقال رسول الله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و ما بلغک ما قال صاحبکم؟ زعم أنه إن رجع إلی المدینة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الأعز منها الأذل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أسید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فأنت و الله یا رسول الله تخرجه إن شئت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و الله الذلیل و أنت العزیز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رسول الله ارفق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 الله لقد جاء الله 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قومه لینظمون له الخرز لیتوجوه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إنه لیری أنک قد استلبته ملکا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بلغ عبد الله بن عبد الله بن أبی ما کان من أمر 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فأتی رسول الله ص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رسول الله إنه قد بلغنی أنک ترید قتل أبی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کنت لا بد فاعلا فمرنی به فأنا أحمل إلیک رأسه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 الله لقد علمت الخزرج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بها رجل أبر بوالدیه 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إنی أخشی أن تأمر به غیری فیقتله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تدعنی نفسی أن أنظر إلی قاتل عبد الله بن أبی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یمشی فی الناس فأقتله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فأقتل مؤمنا بکافر فأدخل النار،فقال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ترفق به و تحسن صحبته ما بقی معنا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سار رسول الله ص بالناس یومهم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أمسی و لیلتهم حتی أصبح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صدر یومهم ذلک حتی آذتهم الشمس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نزل بالناس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یکن إلا أن وجدوا مس الأرض وقعوا نیاما،إنما فعل ذلک لیشغل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الحدیث الذی خرج من عبد الله بن أبی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راح بالناس حتی نزل علی ماء بالحجاز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فویق البقیع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بقعاء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فهاجت ریح شدیدة آذتهم و تخوفوها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ضلت ناقة رسول الله ص و ذلک لیلا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 الیوم منافق عظیم النفاق بالمدینة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رجل من المنافقین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یزعم أنه یعلم الغیب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یعلم مکان ناقته؟أ لا یخبره الذی یأتیه بالوحی؟فأتاه جبریل فأخبره بقول المنافق و بمکان الناقة،و أخبر رسول الله ص بذلک أصحابه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أزعم أنی أعلم الغیب و ما أعلمه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الله  تعالی أخبرنی بقول المنافق و بمکان ناقتی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فی الشعب فإذا هی کما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فجاءوا بها و آمن ذلک المنافق</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قدموا المدینة وجدوا رفاعة بن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التابوت أحد بنی قینقاع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من عظماء الیهود مات ذلک الیوم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زید بن أرقم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وافی رسول الله ص المدینة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جلست فی البیت لما بی من الهم و الحیاء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فنزلت سورة المنافقون فی تصدیق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تکذیب عبد الله بن أبی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أخذ رسول الله ص بأذن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فرفعه عن الرحل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غلام صدق فوک،و وعت أذناک، و وعی قلبک،و قد أنزل الله فیما قلت قرآنا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عبد الله بن أبی بقرب المدینة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أراد أن یدخلها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ابنه عبد الله بن عبد الله بن أبی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أناخ علی مجامع طرق المدینة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لک ویلک؟فقال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لا تدخلها إلا بإذن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لتعلمن الیوم من الأعز؟و من الأذل؟فشکا عبد الله ابنه إلی رسول الله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فأرسل إلیه أن خل عنه یدخل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إذا جاء أمر رسول الله ص فنعم فدخل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یلبث إلا أیاما قلائل حتی اشتکی و مات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نزلت هذه الآیات و بان کذب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قیل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 فیک آی شداد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فاذهب إلی رسول الله ص یستغفر 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فلوی رأسه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أمرتمونی أن أؤمن فقد آمنت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أمرتمونی أن أعطی زکاة مالی فقد أعطیت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بقی إلا أن أسجد لمحمد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قِیلَ لَهُمْ تَعٰالَوْا یَسْتَغْفِرْ لَکُمْ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لَوَّوْا رُؤُسَهُمْ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یَعْلَمُونَ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أورده من القصة مأخوذ من روایات مختلفة  مرویة عن زید بن أرقم و ابن عباس و عکرمة و محمد بن سیرین و ابن إسحاق و غیرهم دخل حدیث بعضهم فی 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تفسیر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جٰاءَکَ الْمُنٰافِقُونَ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نزلت فی غزوة المریسیع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غزوة بنی المصطلق فی سنة خمس من الهجرة،و کان رسول الله ص خرج إلیها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رجع منها نزل علی بئر و کان الماء قلیلا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أنس بن سیار حلیف الأنصار،و کان جهجاه بن سعید الغفاری أجیرا لعمر بن الخطاب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فاجتمعوا علی البئر فتعلق دلو سیار بدلو جهجاه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سیار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دلوی و قال جهجاه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فضرب جهجاه علی وجه سیار فسال منه الدم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فنادی سیار بالخزرج و نادی جهجاه بقریش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أخذ الناس السلاح و کاد أن تقع الفتنة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فسمع عبد الله بن أبی النداء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هذا؟فأخبروه بالخبر فغضب غضبا شدیدا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کنت کارها لهذا المسیر إنی لأذل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ظننت أنی أبقی إلی أن أسمع مثل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یکن عندی تغییر</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أقبل علی أصحابه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عملکم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أنزلتموهم منازلکم و واسیتموهم بأموالکم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وقیتموهم بأنفسکم و أبرزتم نحورکم للقتل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فأرمل نساؤکم و أیتم صبیانکم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أخرجتموهم لکانوا عیالا علی غیرکم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لئن رجعنا إلی المدینة لیخرجن الأعز منها الأذل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فی القوم زید بن أرقم و کان غلاما قد راهق،و کان رسول الله ص فی ظل شجرة فی وقت الهاجرة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عنده قوم من أصحابه من المهاجرین و الأنصار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فجاء زید فأخبره بما قال عبد الله بن أبی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رسول الله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لعلک وهمت یا غلام،قال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الله ما وهمت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فلعلک غضبت علیه؟قال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الله ما غضبت علیه،قال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فلعله سفه علیک،فقال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 لشقران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أحدج فأحدج راحلته و رکب و تسامع الناس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رسول الله ص لیرحل فی مثل هذا الوقت،فرحل الناس و لحقه سعد بن عبادة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رسول الله و رحمة الله و برکاته،فقال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علیک السلام،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کنت لترحل فی مثل هذا الوقت،فقال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و ما سمعت قولا قال صاحبکم؟قال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 صاحب لنا غیرک یا رسول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أبی زعم أنه إن رجع إلی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لیخرجن الأعز منها الأذل،فقال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فإنک و أصحابک الأعز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و أصحابه الأذل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فسار رسول الله ص یومه کله لا یکلمه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فأقبلت الخزرج علی عبد الله بن أبی یعذلونه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فحلف عبد الله أنه لم یقل شیئا 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فقم بنا إلی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نعتذر إلیه فلوی عنقه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جن اللیل سار رسول الله ص لیله 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ینزلوا إلا للصلاة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کان من الغد نزل رسول الله ص و نزل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أمهدهم </w:t>
      </w:r>
      <w:r>
        <w:rPr>
          <w:rStyle w:val="FootnoteAnchor"/>
          <w:rtl w:val="true"/>
        </w:rPr>
        <w:footnoteReference w:id="25"/>
      </w:r>
      <w:r>
        <w:rPr>
          <w:rFonts w:ascii="IRNazanin" w:hAnsi="IRNazanin" w:eastAsia="IRNazanin"/>
          <w:color w:val="111111"/>
          <w:sz w:val="28"/>
          <w:sz w:val="28"/>
          <w:szCs w:val="28"/>
          <w:rtl w:val="true"/>
          <w:lang w:bidi="fa-IR"/>
        </w:rPr>
        <w:t>الأرض من السفر الذی أصابهم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فجاء عبد الله بن أبی إلی رسول الله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فحلف عبد الله له أنه لم یقل ذلک،و أنه یشهد أن لا إله إلا الله و أنک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زیدا قد کذب علی،فقبل رسول الله ص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أقبلت الخزرج علی زید بن أرقم یشتمونه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یقولون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کذبت علی عبد الله سیدنا</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رحل رسول الله ص کان زید 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إنک لتعلم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أنی لم أکذب علی عبد الله بن أبی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سار إلا قلیلا حتی أخذ رسول الله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کان یأخذه من البرحاء </w:t>
      </w:r>
      <w:r>
        <w:rPr>
          <w:rStyle w:val="FootnoteAnchor"/>
          <w:rtl w:val="true"/>
        </w:rPr>
        <w:footnoteReference w:id="26"/>
      </w:r>
      <w:bookmarkStart w:id="408" w:name="pg11957_170052"/>
    </w:p>
    <w:p>
      <w:pPr>
        <w:pStyle w:val="BookText"/>
        <w:rPr/>
      </w:pPr>
      <w:bookmarkEnd w:id="408"/>
      <w:r>
        <w:rPr>
          <w:rFonts w:ascii="IRNazanin" w:hAnsi="IRNazanin" w:eastAsia="IRNazanin"/>
          <w:color w:val="111111"/>
          <w:sz w:val="28"/>
          <w:sz w:val="28"/>
          <w:szCs w:val="28"/>
          <w:rtl w:val="true"/>
          <w:lang w:bidi="fa-IR"/>
        </w:rPr>
        <w:t xml:space="preserve">عند نزول الوحی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فثقل حتی کادت ناقته أن تبرک من ثقل الوحی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فسری عن رسول الله ص و هو یسکب العرق عن جبهته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أخذ بأذن زید بن أرقم فرفعه من الرحل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غلام صدق قولک و وعی قلبک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أنزل الله فیما قلت قرآنا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نزل جمع أصحابه و قرأ علیهم سورة المنافقین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الرَّحِیمِ  إِذٰا جٰاءَکَ الْمُنٰافِقُونَ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لٰکِنَّ الْمُنٰافِقِینَ لاٰ یَعْلَمُونَ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ففضح الله عبد الله بن أبی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تفسیر القمی أیضا،فی روایة أبی الجارود 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کَأَنَّهُمْ خُشُبٌ مُسَنَّدَةٌ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یسمعون و لا یعقلون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یَحْسَبُونَ کُلَّ صَیْحَةٍ عَلَیْهِمْ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کل صوت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هُمُ الْعَدُوُّ فَاحْذَرْهُمْ قٰاتَلَهُمُ اللّٰهُ أَنّٰی یُؤْفَکُونَ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أنبأ الله رسوله خبرهم مشی إلیهم عشائرهم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 افتضحتم ویلکم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فأتوا رسول الله یستغفر لکم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فلووا رءوسهم و زهدوا فی الاستغفار،یقول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قِیلَ لَهُمْ تَعٰالَوْا یَسْتَغْفِرْ لَکُمْ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لَوَّوْا رُؤُسَهُمْ وَ رَأَیْتَهُمْ یَصُدُّونَ وَ هُمْ مُسْتَکْبِرُونَ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الکافی،بإسناده إلی سماعة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تبارک و تعالی فوض إلی المؤمن أموره کلها،و لم یفوض إلیه أن یذل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تر قول الله سبحانه و تعالی هاهنا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لِلّٰهِ الْعِزَّةُ وَ لِرَسُولِهِ وَ لِلْمُؤْمِنِینَ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المؤمن ینبغی أن یکون عزیزا و لا یکون ذلیلا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روی هذا المعنی بإسناده عن داود الرقی و الحسن الأحمسی و بطریق آخر عن سماعة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فیه،بإسناده عن مفضل بن عمر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ینبغی للمؤمن أن یذل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یذل نفسه؟قال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یدخل فیما یعتذر منه</w:t>
      </w:r>
      <w:r>
        <w:rPr>
          <w:rFonts w:eastAsia="IRNazanin" w:cs="IRNazanin"/>
          <w:color w:val="111111"/>
          <w:sz w:val="28"/>
          <w:szCs w:val="28"/>
          <w:rtl w:val="true"/>
          <w:lang w:bidi="fa-IR"/>
        </w:rPr>
        <w:t>.</w:t>
      </w:r>
    </w:p>
    <w:p>
      <w:pPr>
        <w:pStyle w:val="Heading4"/>
        <w:numPr>
          <w:ilvl w:val="3"/>
          <w:numId w:val="1"/>
        </w:numPr>
        <w:rPr/>
      </w:pPr>
      <w:bookmarkStart w:id="409" w:name="__RefHeading___Toc14873297_73709187"/>
      <w:bookmarkStart w:id="410" w:name="_Toc149"/>
      <w:bookmarkEnd w:id="409"/>
      <w:r>
        <w:rPr>
          <w:rtl w:val="true"/>
        </w:rPr>
        <w:t>کلام حول النفاق فی صدر الإسلام</w:t>
      </w:r>
      <w:bookmarkEnd w:id="410"/>
    </w:p>
    <w:p>
      <w:pPr>
        <w:pStyle w:val="BookText"/>
        <w:rPr/>
      </w:pPr>
      <w:r>
        <w:rPr>
          <w:rFonts w:ascii="IRNazanin" w:hAnsi="IRNazanin" w:eastAsia="IRNazanin"/>
          <w:color w:val="111111"/>
          <w:sz w:val="28"/>
          <w:sz w:val="28"/>
          <w:szCs w:val="28"/>
          <w:rtl w:val="true"/>
          <w:lang w:bidi="fa-IR"/>
        </w:rPr>
        <w:t>یهتم القرآن بأمر المنافقین اهتماما بالغا و یکر علیهم کرة عنیفة بذکر مساوی أخلاقهم و أکاذیبهم و خدائعهم و دسائسهم و الفتن التی أقاموها علی النبی ص و علی المسلمین،و قد تکرر ذکرهم فی السور القرآنیة کسورة البقرة و آل عمران و النساء و المائدة و الأنفال و التوبة و العنکبوت و الأحزاب و الفتح و الحدید و الحشر و المنافقون و التحریم</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أوعدهم الله فی کلامه أشد الوعید ففی الدنیا بالطبع علی قلوبهم و جعل الغشاوة </w:t>
      </w:r>
    </w:p>
    <w:p>
      <w:pPr>
        <w:pStyle w:val="BookText"/>
        <w:rPr/>
      </w:pPr>
      <w:r>
        <w:rPr>
          <w:rFonts w:ascii="IRNazanin" w:hAnsi="IRNazanin" w:eastAsia="IRNazanin"/>
          <w:color w:val="111111"/>
          <w:sz w:val="28"/>
          <w:sz w:val="28"/>
          <w:szCs w:val="28"/>
          <w:rtl w:val="true"/>
          <w:lang w:bidi="fa-IR"/>
        </w:rPr>
        <w:t>علی سمعهم و علی أبصارهم و إذهاب نورهم و ترکهم فی ظلمات لا یبصرون و فی الآخرة بجعلهم فی الدرک الأسفل من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ذلک إلا لشدة المصائب التی أصابت الإسلام و المسلمین من کیدهم و مکرهم و أنواع دسائسهم فلم ینل المشرکون و الیهود و النصاری من دین الله ما نالوه،و ناهیک فیهم قوله تعالی لنبیه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یشیر إلیهم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الْعَدُوُّ فَاحْذَرْهُمْ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المنافقون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ظهر آثار دسائسهم و مکائدهم أوائل ما هاجر النبی ص إلی المدینة فورد ذکرهم فی سورة البقرة و قد نزلت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ما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رأس ستة أشهر من الهجرة ثم فی السور الأخری النازلة بعد بالإشارة إلی أمور من دسائسهم و فنون من مکائدهم کانسلالهم من الجند الإسلامی یوم أحد و هم ثلثهم تقریبا،و عقدهم الحلف مع الیهود و استنهاضهم علی المسلمین و بنائهم مسجد الضرار و إشاعتهم حدیث الإفک،و إثارتهم الفتنة فی قصة السقایة و قصة العقبة إلی غیر ذلک مما تشیر إلیه الآیات حتی بلغ أمرهم فی الإفساد و تقلیب الأمور علی النبی ص إلی حیث هددهم الله بمثل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لَمْ یَنْتَهِ الْمُنٰافِقُونَ وَ الَّذِینَ فِی قُلُوبِهِمْ مَرَضٌ وَ الْمُرْجِفُونَ فِی الْمَدِینَةِ لَنُغْرِیَنَّکَ بِهِمْ ثُمَّ لاٰ یُجٰاوِرُونَکَ فِیهٰا إِلاّٰ قَلِیلاً  مَلْعُونِینَ أَیْنَمٰا ثُقِفُوا أُخِذُوا وَ قُتِّلُوا تَقْتِیلاً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استفاضت الأخبار و تکاثرت فی أن عبد الله بن أبی بن سلول و أصحابه من المنافقین و هم الذین کانوا یقلبون الأمور علی النبی ص و یتربصون به الدوائر و کانوا معروفین عند المؤمنین یقربون من ثلث القوم و هم الذین خذلوا المؤمنین یوم أحد فانمازوا منهم و رجعوا إلی المدینة قائلین لو نعلم قتالا لاتبعناکم و هم عبد الله بن أبی و أصحابه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ذکر بعضهم أن حرکة النفاق بدأت بدخول الإسلام المدینة و استمرت إلی قرب وفاة النبی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ما ذکره جمع منهم لکن التدبر فی حوادث زمن النبی ص و الإمعان فی الفتن الواقعة بعد الرحلة و الاعتناء بطبیعة الاجتماع الفعالة یقضی علیه بالنظر</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دلیل مقنعا علی عدم تسرب النفاق فی متبعی النبی ص المؤمنین بمکة قبل الهجرة، و قول القائل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النبی ص و المسلمین بمکة قبل الهجرة لم یکونوا من القوة و نفوذ الأمر و سعة الطول بحیث یهابهم الناس و یتقوهم أو یرجوا منهم خیرا حتی یظهروا لهم الإیمان ظاهرا و یتقربوا منهم بالإسلام،و هم مضطهدون مفتنون معذبون </w:t>
      </w:r>
    </w:p>
    <w:p>
      <w:pPr>
        <w:pStyle w:val="BookText"/>
        <w:rPr/>
      </w:pPr>
      <w:r>
        <w:rPr>
          <w:rFonts w:ascii="IRNazanin" w:hAnsi="IRNazanin" w:eastAsia="IRNazanin"/>
          <w:color w:val="111111"/>
          <w:sz w:val="28"/>
          <w:sz w:val="28"/>
          <w:szCs w:val="28"/>
          <w:rtl w:val="true"/>
          <w:lang w:bidi="fa-IR"/>
        </w:rPr>
        <w:t>بأیدی صنادید قریش و مشرکی مکة المعادین لهم المعاندین للحق بخلاف حال النبی ص بالمدینة بعد الهجرة فإنه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هاجر إلیها و قد کسب أنصارا من الأوس و الخزرج و استوثق من أقویاء رجالهم أن یدفعوا عنه کما یدفعون عن أنفسهم و أهلیهم،و قد دخل الإسلام فی بیوت عامتهم فکان مستظهرا بهم علی العدة القلیلة الذین لم یؤمنوا به و بقوا علی شرکهم و لم یکن یسعهم أن یعلنوا مخالفتهم و یظهروا شرکهم فتوقوا الشر بإظهار الإسلام فآمنوا به ظاهرا و هم علی کفرهم باطنا فدسوا الدسائس و مکروا ما مکروا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تام،فما القدرة و القوة المخالفة المهیبة و رجاء الخیر بالفعل و الاستدرار المعجل علة منحصرة للنفاق حتی یحکم بانتفاء النفاق لانتفائها فکثیرا ما نجد فی المجتمعات رجالا یتبعون کل داع و یتجمعون إلی کل ناعق و لا یعبئون بمخالفة القوی المخالفة القاهرة الطاحنة، و یعیشون علی خطر مصرین علی ذلک رجاء أن یوفقوا یوما لإجراء مرامهم و یتحکموا علی الناس باستقلالهم بإدارة رحی المجتمع و العلو فی الأرض و قد کان النبی ص یذکر فی دعوته لقومه أن لو آمنوا به و اتبعوه کانوا ملوک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الجائز عقلا أن یکون بعض  من آمن به یتبعه فی ظاهر دینه طمعا فی البلوغ بذلک إلی أمنیته و هی التقدم و الرئاسة و الاستعلاء،و الأثر المترتب علی هذا النوع من النفاق لیس هو تقلیب الأمور و تربص الدوائر علی الإسلام و المسلمین و إفساد المجتمع الدینی بل تقویته بما أمکن و تفدیته بالمال و الجاه لینتظم بذلک الأمور و یتهیأ لاستفادته منه و استدراره لنفع شخصه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یمکر مثل هذا المنافق بالمخالفة و المضادة فیما إذا لاح من الدین مثلا ما یخالف أمنیة تقدمه و تسلطه إرجاعا للأمر إلی سبیل ینتهی إلی غرضه الفاسد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أیضا من الممکن أن یکون بعض المسلمین یرتاب فی دینه فیرتد و یکتم ارتداده کما مرت الإشارة إلیه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بِأَنَّهُمْ آمَنُوا ثُمَّ کَفَرُوا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الآیة،و کما یظهر من لحن مثل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مَنْ یَرْتَدَّ مِنْکُمْ عَنْ دِینِهِ فَسَوْفَ یَأْتِی اللّٰهُ بِقَوْمٍ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أیضا الذین آمنوا من مشرکی مکة یوم الفتح لا یؤمن أکثرهم أن لا یؤمنوا إیمان صدق و إخلاص و من البدیهی عند من تدبر فی حوادث سنی الدعوة أن کفار مکة و ما والاها و خاصة صنادید قریش ما کانوا لیؤمنوا بالنبی ص لو لا سواد جنود غشیتهم و بریق </w:t>
      </w:r>
      <w:bookmarkStart w:id="411" w:name="pg11957_170055"/>
    </w:p>
    <w:p>
      <w:pPr>
        <w:pStyle w:val="BookText"/>
        <w:rPr/>
      </w:pPr>
      <w:bookmarkEnd w:id="411"/>
      <w:r>
        <w:rPr>
          <w:rFonts w:ascii="IRNazanin" w:hAnsi="IRNazanin" w:eastAsia="IRNazanin"/>
          <w:color w:val="111111"/>
          <w:sz w:val="28"/>
          <w:sz w:val="28"/>
          <w:szCs w:val="28"/>
          <w:rtl w:val="true"/>
          <w:lang w:bidi="fa-IR"/>
        </w:rPr>
        <w:t>سیوف مسلطة فوق رءوسهم یوم الفتح و کیف یمکن مع ذلک القضاء بأنه حدث فی قلوبهم و الظرف هذا الظرف نور الإیمان و فی نفوسهم الإخلاص و الیقین فآمنوا بالله طوعا عن آخرهم و لم یدب فیهم دبیب النفاق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فلأن استمرار النفاق إلی قرب رحلة النبی ص و انقطاعه عند ذلک ممنوع نعم  انقطع الخبر عن المنافقین بالرحلة و انعقاد الخلافة و انمحی أثرهم فلم یظهر منهم ما کان یظهر من الآثار المضادة و المکائد و الدسائس المشئومة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کان ذلک لأن المنافقین وفقوا للإسلام و أخلصوا الإیمان عن آخرهم برحلة النبی ص و تأثرت قلوبهم من موته ما لم یتأثر بحیاته؟أو أنهم صالحوا أولیاء الحکومة الإسلامیة علی ترک المزاحمة بأن یسمح لهم ما فیه أمنیتهم مصالحة سریة بعد الرحلة أو قبلها؟أو أنه وقع هناک تصالح اتفاقی بینهم و بین المسلمین فوردوا جمیعا فی مشرعة سواء فارتفع التصاک و التصادم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لعل التدبر الکافی فی حوادث آخر عهد النبی ص و الفتن الواقعة بعد رحلته یهدی إلی الحصول علی جواب شاف لهذه الأسئلة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أوردناه فی هذا الفصل إشارة إجمالیة إلی سبیل البحث</w:t>
      </w:r>
      <w:r>
        <w:rPr>
          <w:rFonts w:eastAsia="IRNazanin" w:cs="IRNazanin"/>
          <w:color w:val="111111"/>
          <w:sz w:val="28"/>
          <w:szCs w:val="28"/>
          <w:rtl w:val="true"/>
          <w:lang w:bidi="fa-IR"/>
        </w:rPr>
        <w:t>.</w:t>
      </w:r>
    </w:p>
    <w:p>
      <w:pPr>
        <w:pStyle w:val="Heading3"/>
        <w:numPr>
          <w:ilvl w:val="2"/>
          <w:numId w:val="1"/>
        </w:numPr>
        <w:rPr/>
      </w:pPr>
      <w:bookmarkStart w:id="412" w:name="__RefHeading___Toc14873299_73709187"/>
      <w:bookmarkStart w:id="413" w:name="_Toc150"/>
      <w:bookmarkEnd w:id="412"/>
      <w:r>
        <w:rPr>
          <w:rtl w:val="true"/>
        </w:rPr>
        <w:t>[</w:t>
      </w:r>
      <w:r>
        <w:rPr>
          <w:rtl w:val="true"/>
        </w:rPr>
        <w:t xml:space="preserve">سورة المنافقون </w:t>
      </w:r>
      <w:r>
        <w:rPr>
          <w:rtl w:val="true"/>
        </w:rPr>
        <w:t>(</w:t>
      </w:r>
      <w:r>
        <w:rPr/>
        <w:t>63</w:t>
      </w:r>
      <w:r>
        <w:rPr>
          <w:rtl w:val="true"/>
        </w:rPr>
        <w:t xml:space="preserve">): </w:t>
      </w:r>
      <w:r>
        <w:rPr>
          <w:rtl w:val="true"/>
        </w:rPr>
        <w:t xml:space="preserve">الآیات </w:t>
      </w:r>
      <w:r>
        <w:rPr/>
        <w:t>9</w:t>
      </w:r>
      <w:r>
        <w:rPr>
          <w:rtl w:val="true"/>
        </w:rPr>
        <w:t xml:space="preserve"> </w:t>
      </w:r>
      <w:r>
        <w:rPr>
          <w:rtl w:val="true"/>
        </w:rPr>
        <w:t xml:space="preserve">الی </w:t>
      </w:r>
      <w:r>
        <w:rPr/>
        <w:t>11</w:t>
      </w:r>
      <w:r>
        <w:rPr>
          <w:rtl w:val="true"/>
        </w:rPr>
        <w:t>]</w:t>
      </w:r>
      <w:bookmarkEnd w:id="413"/>
    </w:p>
    <w:p>
      <w:pPr>
        <w:pStyle w:val="Heading4"/>
        <w:numPr>
          <w:ilvl w:val="3"/>
          <w:numId w:val="1"/>
        </w:numPr>
        <w:rPr/>
      </w:pPr>
      <w:bookmarkStart w:id="414" w:name="__RefHeading___Toc14873301_73709187"/>
      <w:bookmarkStart w:id="415" w:name="_Toc151"/>
      <w:bookmarkEnd w:id="414"/>
      <w:r>
        <w:rPr>
          <w:rtl w:val="true"/>
        </w:rPr>
        <w:t>اشارة</w:t>
      </w:r>
      <w:bookmarkEnd w:id="415"/>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أَیُّهَا اَلَّذِینَ آمَنُوا لاٰ تُلْهِکُمْ أَمْوٰالُکُمْ وَ لاٰ أَوْلاٰدُکُمْ عَنْ ذِکْرِ اَللّٰهِ وَ مَنْ یَفْعَلْ ذٰلِکَ فَأُولٰئِکَ هُمُ اَلْخٰاسِرُونَ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أَنْفِقُوا مِنْ مٰا رَزَقْنٰاکُمْ مِنْ قَبْلِ أَنْ یَأْتِیَ أَحَدَکُمُ اَلْمَوْتُ فَیَقُولَ رَبِّ لَوْ لاٰ أَخَّرْتَنِی إِلیٰ أَجَلٍ قَرِیبٍ فَأَصَّدَّقَ وَ أَکُنْ مِنَ اَلصّٰالِحِینَ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لَنْ یُؤَخِّرَ اَللّٰهُ نَفْساً إِذٰا جٰاءَ أَجَلُهٰا وَ اَللّٰهُ خَبِیرٌ بِمٰا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bookmarkStart w:id="416" w:name="pg11957_170056"/>
    </w:p>
    <w:p>
      <w:pPr>
        <w:pStyle w:val="Heading4"/>
        <w:numPr>
          <w:ilvl w:val="3"/>
          <w:numId w:val="1"/>
        </w:numPr>
        <w:rPr/>
      </w:pPr>
      <w:bookmarkStart w:id="417" w:name="__RefHeading___Toc14873303_73709187"/>
      <w:bookmarkStart w:id="418" w:name="_Toc152"/>
      <w:bookmarkEnd w:id="416"/>
      <w:bookmarkEnd w:id="417"/>
      <w:r>
        <w:rPr>
          <w:rtl w:val="true"/>
        </w:rPr>
        <w:t>بیان</w:t>
      </w:r>
      <w:bookmarkEnd w:id="418"/>
    </w:p>
    <w:p>
      <w:pPr>
        <w:pStyle w:val="BookText"/>
        <w:rPr/>
      </w:pPr>
      <w:r>
        <w:rPr>
          <w:rFonts w:ascii="IRNazanin" w:hAnsi="IRNazanin" w:eastAsia="IRNazanin"/>
          <w:color w:val="111111"/>
          <w:sz w:val="28"/>
          <w:sz w:val="28"/>
          <w:szCs w:val="28"/>
          <w:rtl w:val="true"/>
          <w:lang w:bidi="fa-IR"/>
        </w:rPr>
        <w:t>تنبیه للمؤمنین أن یتجنبوا عن بعض الصفات التی تورث  النفاق و هو التلهی بالمال و الأولاد و البخل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لاٰ تُلْهِکُمْ أَمْوٰالُکُمْ وَ لاٰ أَوْلاٰدُکُمْ عَنْ ذِکْرِ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الإلهاء الإشغال،و المراد بالهاء الأموال و الأولاد عن ذکر الله إشغالها القلب بالتعلق بها بحیث یوجب الإعراض عن التوجه إلی الله بما أنها زینة الحیاة الدنیا،قال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الْمٰالُ وَ الْبَنُونَ زِینَةُ الْحَیٰاةِ الدُّنْیٰا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،و الاشتغال بها یوجب خلو القلب عن ذکر الله و نسیانه تعالی فلا یبقی له إلا القول من غیر عمل و تصدیق قلبی و نسیان العبد لربه یستعقب نسیانه تعالی له،قال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نَسُوا اللّٰهَ فَنَسِیَهُمْ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،و هو الخسران المبین،قال تعالی فی صفة المنافقین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أُولٰئِکَ الَّذِینَ اشْتَرَوُا الضَّلاٰلَةَ بِالْهُدیٰ فَمٰا رَبِحَتْ تِجٰارَتُهُمْ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إلیه الإشارة بما فی ذیل الآیة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یَفْعَلْ ذٰلِکَ فَأُولٰئِکَ هُمُ الْخٰاسِرُونَ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الأصل هو نهی المؤمنین عن التلهی بالأموال و الأولاد و تبدیله من نهی الأموال و الأولاد عن إلهائهم للتلویح إلی أن من طبعها الإلهاء فلا ینبغی لهم أن یتعلقوا بها فتلهیهم عن ذکر الله سبحانه فهو نهی کنائی آکد من التصریح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أَنْفِقُوا مِنْ مٰا رَزَقْنٰاکُمْ مِنْ قَبْلِ أَنْ یَأْتِیَ أَحَدَکُمُ 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إلخ،أمر بالإنفاق فی البر أعم من الإنفاق الواجب کالزکاة و الکفارات أو المندوب،و تقییده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 رَزَقْنٰاکُمْ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للإشعار بأن أمره هذا لیس سؤالا لما یملکونه دونه،و إنما هو شیء هو معطیه لهم و رزق هو رازقه و ملک هو ملکهم إیاه من غیر أن یخرج عن ملکه یأمرهم بإنفاق شیء منه فیما یرید فله المنة علیهم فی کل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أَنْ یَأْتِیَ أَحَدَکُمُ 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فینقطع أمد استطاعته من التصرف فی ماله بالإنفاق فی سبیل الله</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فَیَقُولَ رَبِّ لَوْ لاٰ أَخَّرْتَنِی إِلیٰ أَجَلٍ قَرِیبٍ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عطف علی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یَأْتِیَ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إلخ،و تقیید الأجل بالقریب للإشعار بأنه قانع بقلیل من التمدید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مقدار ما یسع </w:t>
      </w:r>
      <w:bookmarkStart w:id="419" w:name="pg11957_170057"/>
    </w:p>
    <w:p>
      <w:pPr>
        <w:pStyle w:val="BookText"/>
        <w:rPr/>
      </w:pPr>
      <w:bookmarkEnd w:id="419"/>
      <w:r>
        <w:rPr>
          <w:rFonts w:ascii="IRNazanin" w:hAnsi="IRNazanin" w:eastAsia="IRNazanin"/>
          <w:color w:val="111111"/>
          <w:sz w:val="28"/>
          <w:sz w:val="28"/>
          <w:szCs w:val="28"/>
          <w:rtl w:val="true"/>
          <w:lang w:bidi="fa-IR"/>
        </w:rPr>
        <w:t>الإنفاق من العمر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لیسهل إجابته،و لأن الأجل أیا ما کان فهو قریب،و من کلامه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هو آت قریب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فَأَصَّدَّقَ وَ أَکُنْ مِنَ الصّٰالِحِینَ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لکونه فی جواب التمنی، و جزم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أَکُنْ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لکونه فی معنی جزاء الشرط،و التقدیر إن أتصدق أکن من الصالحین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لَنْ یُؤَخِّرَ اللّٰهُ نَفْساً إِذٰا جٰاءَ أَجَلُهٰا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إیاس لهم من استجابة دعاء من یسأل تأخیر الأجل بعد حلوله و الموت بعد نزوله و ظهور آیات الآخرة،و قد تکرر فی کلامه تعالی أن الأجل المسمی من مصادیق القضاء المحتوم کقوله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جٰاءَ أَجَلُهُمْ فَلاٰ یَسْتَأْخِرُونَ سٰاعَةً وَ لاٰ یَسْتَقْدِمُونَ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خَبِیرٌ بِمٰا تَعْمَلُونَ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 من ضمیر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عطف علی أول الکلام و یفید فائدة التعلیل،و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تتلهوا و أنفقوا فإن الله علیم بأعمالکم یجازیکم بها</w:t>
      </w:r>
      <w:r>
        <w:rPr>
          <w:rFonts w:eastAsia="Amiri" w:cs="Amiri" w:ascii="Amiri" w:hAnsi="Amiri"/>
          <w:color w:val="111111"/>
          <w:sz w:val="28"/>
          <w:szCs w:val="28"/>
          <w:rtl w:val="true"/>
          <w:lang w:bidi="ar-SA"/>
        </w:rPr>
        <w:t>.</w:t>
      </w:r>
    </w:p>
    <w:p>
      <w:pPr>
        <w:pStyle w:val="Heading4"/>
        <w:numPr>
          <w:ilvl w:val="3"/>
          <w:numId w:val="1"/>
        </w:numPr>
        <w:rPr/>
      </w:pPr>
      <w:bookmarkStart w:id="420" w:name="__RefHeading___Toc14873305_73709187"/>
      <w:bookmarkStart w:id="421" w:name="_Toc153"/>
      <w:bookmarkEnd w:id="420"/>
      <w:r>
        <w:rPr>
          <w:rtl w:val="true"/>
        </w:rPr>
        <w:t>بحث روائی</w:t>
      </w:r>
      <w:bookmarkEnd w:id="421"/>
    </w:p>
    <w:p>
      <w:pPr>
        <w:pStyle w:val="BookText"/>
        <w:rPr/>
      </w:pPr>
      <w:r>
        <w:rPr>
          <w:rFonts w:ascii="Amiri" w:hAnsi="Amiri" w:eastAsia="Amiri" w:cs="Amiri"/>
          <w:color w:val="111111"/>
          <w:sz w:val="28"/>
          <w:sz w:val="28"/>
          <w:szCs w:val="28"/>
          <w:rtl w:val="true"/>
          <w:lang w:bidi="ar-SA"/>
        </w:rPr>
        <w:t>فی الفقیه،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عن قول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فَأَصَّدَّقَ وَ أَکُنْ مِنَ الصّٰالِحِینَ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الصدقة،و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أَکُنْ مِنَ الصّٰالِحِینَ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أن ذیل الحدیث من قبیل الإشارة إلی بعض المصادیق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المجمع،عن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أحد یموت و کان له مال فلم یؤد زکاته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أطاق الحج فلم یحج إلا سأل الرجعة عند 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عباس اتق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فإنما نری هذا الکافر یسأل الرجعة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أقرأ به علیکم قرآنا ثم قرأ هذه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الَّذِینَ آمَنُوا لاٰ تُلْهِکُمْ 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الصّٰالِحِینَ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الصلاح هنا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روی ذلک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رواه فی الدر المنثور،عن عدة من أرباب الجوامع عن ابن عباس </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تفسیر القمی،بإسناده عن أبی بصیر 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لَنْ یُؤَخِّرَ اللّٰهُ نَفْساً إِذٰا جٰاءَ أَجَلُهٰا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عند الله کتبا موقوفة یقدم منها ما یشاء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یؤخر ما یشاء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کان لیلة القدر أنزل الله فیها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شیء یکون إلی مثلها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فذلک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لَنْ یُؤَخِّرَ اللّٰهُ نَفْساً إِذٰا جٰاءَ أَجَلُهٰا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نزله الله و کتبه کتاب السماوات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الذی لا یؤخر</w:t>
      </w:r>
      <w:r>
        <w:rPr>
          <w:rFonts w:eastAsia="Amiri" w:cs="Amiri" w:ascii="Amiri" w:hAnsi="Amiri"/>
          <w:color w:val="111111"/>
          <w:sz w:val="28"/>
          <w:szCs w:val="28"/>
          <w:rtl w:val="true"/>
          <w:lang w:bidi="ar-SA"/>
        </w:rPr>
        <w:t xml:space="preserve">. </w:t>
      </w:r>
      <w:bookmarkStart w:id="422" w:name="pg11957_170058"/>
    </w:p>
    <w:p>
      <w:pPr>
        <w:pStyle w:val="Heading2"/>
        <w:numPr>
          <w:ilvl w:val="1"/>
          <w:numId w:val="1"/>
        </w:numPr>
        <w:rPr/>
      </w:pPr>
      <w:bookmarkStart w:id="423" w:name="__RefHeading___Toc14873307_73709187"/>
      <w:bookmarkStart w:id="424" w:name="_Toc154"/>
      <w:bookmarkEnd w:id="422"/>
      <w:bookmarkEnd w:id="423"/>
      <w:r>
        <w:rPr>
          <w:rtl w:val="true"/>
        </w:rPr>
        <w:t>(</w:t>
      </w:r>
      <w:r>
        <w:rPr/>
        <w:t>64</w:t>
      </w:r>
      <w:r>
        <w:rPr>
          <w:rtl w:val="true"/>
        </w:rPr>
        <w:t xml:space="preserve">) </w:t>
      </w:r>
      <w:r>
        <w:rPr>
          <w:rtl w:val="true"/>
        </w:rPr>
        <w:t>سورة التغابن مدنیة و هی ثمانی عشرة آیة</w:t>
      </w:r>
      <w:r>
        <w:rPr>
          <w:rtl w:val="true"/>
        </w:rPr>
        <w:t>(</w:t>
      </w:r>
      <w:r>
        <w:rPr/>
        <w:t>18</w:t>
      </w:r>
      <w:r>
        <w:rPr>
          <w:rtl w:val="true"/>
        </w:rPr>
        <w:t>)</w:t>
      </w:r>
      <w:bookmarkEnd w:id="424"/>
    </w:p>
    <w:p>
      <w:pPr>
        <w:pStyle w:val="Heading3"/>
        <w:numPr>
          <w:ilvl w:val="2"/>
          <w:numId w:val="1"/>
        </w:numPr>
        <w:rPr/>
      </w:pPr>
      <w:bookmarkStart w:id="425" w:name="__RefHeading___Toc14873309_73709187"/>
      <w:bookmarkStart w:id="426" w:name="_Toc155"/>
      <w:bookmarkEnd w:id="425"/>
      <w:r>
        <w:rPr>
          <w:rtl w:val="true"/>
        </w:rPr>
        <w:t>[</w:t>
      </w:r>
      <w:r>
        <w:rPr>
          <w:rtl w:val="true"/>
        </w:rPr>
        <w:t xml:space="preserve">سورة التغابن </w:t>
      </w:r>
      <w:r>
        <w:rPr>
          <w:rtl w:val="true"/>
        </w:rPr>
        <w:t>(</w:t>
      </w:r>
      <w:r>
        <w:rPr/>
        <w:t>64</w:t>
      </w:r>
      <w:r>
        <w:rPr>
          <w:rtl w:val="true"/>
        </w:rPr>
        <w:t xml:space="preserve">): </w:t>
      </w:r>
      <w:r>
        <w:rPr>
          <w:rtl w:val="true"/>
        </w:rPr>
        <w:t xml:space="preserve">الآیات </w:t>
      </w:r>
      <w:r>
        <w:rPr/>
        <w:t>1</w:t>
      </w:r>
      <w:r>
        <w:rPr>
          <w:rtl w:val="true"/>
        </w:rPr>
        <w:t xml:space="preserve"> </w:t>
      </w:r>
      <w:r>
        <w:rPr>
          <w:rtl w:val="true"/>
        </w:rPr>
        <w:t xml:space="preserve">الی </w:t>
      </w:r>
      <w:r>
        <w:rPr/>
        <w:t>10</w:t>
      </w:r>
      <w:r>
        <w:rPr>
          <w:rtl w:val="true"/>
        </w:rPr>
        <w:t>]</w:t>
      </w:r>
      <w:bookmarkEnd w:id="426"/>
    </w:p>
    <w:p>
      <w:pPr>
        <w:pStyle w:val="Heading4"/>
        <w:numPr>
          <w:ilvl w:val="3"/>
          <w:numId w:val="1"/>
        </w:numPr>
        <w:rPr/>
      </w:pPr>
      <w:bookmarkStart w:id="427" w:name="__RefHeading___Toc14873311_73709187"/>
      <w:bookmarkStart w:id="428" w:name="_Toc156"/>
      <w:bookmarkEnd w:id="427"/>
      <w:r>
        <w:rPr>
          <w:rtl w:val="true"/>
        </w:rPr>
        <w:t>اشارة</w:t>
      </w:r>
      <w:bookmarkEnd w:id="428"/>
    </w:p>
    <w:p>
      <w:pPr>
        <w:pStyle w:val="BookText"/>
        <w:rPr/>
      </w:pPr>
      <w:r>
        <w:rPr>
          <w:rFonts w:ascii="Amiri" w:hAnsi="Amiri" w:eastAsia="Amiri" w:cs="Amiri"/>
          <w:color w:val="111111"/>
          <w:sz w:val="28"/>
          <w:sz w:val="28"/>
          <w:szCs w:val="28"/>
          <w:rtl w:val="true"/>
          <w:lang w:bidi="ar-SA"/>
        </w:rPr>
        <w:t>بِسْمِ اَللّٰهِ اَلرَّحْمٰنِ اَلرَّحِیمِ</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یُسَبِّحُ لِلّٰهِ مٰا فِی اَلسَّمٰاوٰاتِ وَ مٰا فِی اَلْأَرْضِ لَهُ اَلْمُلْکُ وَ لَهُ اَلْحَمْدُ وَ هُوَ عَلیٰ کُلِّ شَیْءٍ قَدِیرٌ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خَلَقَکُمْ فَمِنْکُمْ کٰافِرٌ وَ مِنْکُمْ مُؤْمِنٌ وَ اَللّٰهُ بِمٰا تَعْمَلُونَ بَصِیرٌ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اَلسَّمٰاوٰاتِ وَ اَلْأَرْضَ بِالْحَقِّ وَ صَوَّرَکُمْ فَأَحْسَنَ صُوَرَکُمْ وَ إِلَیْهِ اَلْمَصِیرُ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یَعْلَمُ مٰا فِی اَلسَّمٰاوٰاتِ وَ اَلْأَرْضِ وَ یَعْلَمُ مٰا تُسِرُّونَ وَ مٰا تُعْلِنُونَ وَ اَللّٰهُ عَلِیمٌ بِذٰاتِ اَلصُّدُورِ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یَأْتِکُمْ نَبَأُ اَلَّذِینَ کَفَرُوا مِنْ قَبْلُ فَذٰاقُوا وَبٰالَ أَمْرِهِمْ وَ لَهُمْ 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بِأَنَّهُ کٰانَتْ تَأْتِیهِمْ رُسُلُهُمْ بِالْبَیِّنٰاتِ فَقٰالُوا أَ بَشَرٌ یَهْدُونَنٰا فَکَفَرُوا وَ تَوَلَّوْا وَ اِسْتَغْنَی اَللّٰهُ وَ اَللّٰهُ غَنِیٌّ حَمِیدٌ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زَعَمَ اَلَّذِینَ کَفَرُوا أَنْ لَنْ یُبْعَثُوا قُلْ بَلیٰ وَ رَبِّی لَتُبْعَثُنَّ ثُمَّ لَتُنَبَّؤُنَّ بِمٰا عَمِلْتُمْ وَ ذٰلِکَ عَلَی اَللّٰهِ یَسِیرٌ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فَآمِنُوا بِاللّٰهِ وَ رَسُولِهِ وَ اَلنُّورِ اَلَّذِی أَنْزَلْنٰا وَ اَللّٰهُ بِمٰا تَعْمَلُونَ خَبِیرٌ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یَجْمَعُکُمْ لِیَوْمِ اَلْجَمْعِ ذٰلِکَ یَوْمُ اَلتَّغٰابُنِ وَ مَنْ یُؤْمِنْ بِاللّٰهِ وَ یَعْمَلْ صٰالِحاً یُکَفِّرْ عَنْهُ سَیِّئٰاتِهِ وَ یُدْخِلْهُ جَنّٰاتٍ تَجْرِی مِنْ تَحْتِهَا اَلْأَنْهٰارُ خٰالِدِینَ فِیهٰا أَبَداً ذٰلِکَ اَلْفَوْزُ اَلْعَظِیمُ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کَفَرُوا وَ کَذَّبُوا بِآیٰاتِنٰا أُولٰئِکَ أَصْحٰابُ اَلنّٰارِ خٰالِدِینَ فِیهٰا وَ بِئْسَ اَلْمَصِیرُ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bookmarkStart w:id="429" w:name="pg11957_170059"/>
    </w:p>
    <w:p>
      <w:pPr>
        <w:pStyle w:val="Heading4"/>
        <w:numPr>
          <w:ilvl w:val="3"/>
          <w:numId w:val="1"/>
        </w:numPr>
        <w:rPr/>
      </w:pPr>
      <w:bookmarkStart w:id="430" w:name="__RefHeading___Toc14873313_73709187"/>
      <w:bookmarkStart w:id="431" w:name="_Toc157"/>
      <w:bookmarkEnd w:id="429"/>
      <w:bookmarkEnd w:id="430"/>
      <w:r>
        <w:rPr>
          <w:rtl w:val="true"/>
        </w:rPr>
        <w:t>بیان</w:t>
      </w:r>
      <w:bookmarkEnd w:id="431"/>
    </w:p>
    <w:p>
      <w:pPr>
        <w:pStyle w:val="BookText"/>
        <w:rPr/>
      </w:pPr>
      <w:r>
        <w:rPr>
          <w:rFonts w:ascii="IRNazanin" w:hAnsi="IRNazanin" w:eastAsia="IRNazanin"/>
          <w:color w:val="111111"/>
          <w:sz w:val="28"/>
          <w:sz w:val="28"/>
          <w:szCs w:val="28"/>
          <w:rtl w:val="true"/>
          <w:lang w:bidi="fa-IR"/>
        </w:rPr>
        <w:t>السورة شبیهة بسورة الحدید فی سیاق کسیاقها و نظم کنظمها کأنها ملخصة منها و غرضها تحریض المؤمنین و ترغیبهم فی الإنفاق فی سبیل الله و رفع ما یهجس فی قلوبهم و یدب فی نفوسهم من الأسی و الأسف علی المصائب التی تهجم علیهم فی تحمل مشاق الإیمان بالله و الجهاد فی سبیل الله و الإنفاق  فیها بأن ذلک کله بإذن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الآیات التی أوردناها من صدر السورة تقدمه و تمهید لبیان الغرض المذکور تبین أن أسماءه تعالی الحسنی و صفاته العلیا تقضی بالبعث و رجوع الکل إلیه تعالی رجوعا یساق فیه أهل الإیمان و العمل الصالح إلی جنة خالدة،و أهل الکفر و التکذیب إلی نار مؤبدة فهی تمهید للأمر بطاعة الله و رسوله و الصبر علی المصائب و الإنفاق فی سبیل الله من غیر تأثر من منع مانع و لا خوف من لومة لائم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السورة مدنیة بشهادة سیاق آیاتها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یُسَبِّحُ لِلّٰهِ مٰا فِی السَّمٰاوٰاتِ وَ مٰا فِی الْأَرْضِ لَهُ الْمُلْکُ وَ لَهُ الْحَمْدُ وَ هُوَ عَلیٰ کُلِّ شَیْءٍ قَدِیرٌ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الکلام فی معنی التسبیح و الملک و الحمد و القدرة،و أن المراد بما فی السماوات و الأرض یشمل نفس السماوات و الأرض و من فیها و ما فیها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الْمُلْکُ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یفید إطلاق الملک و عدم محدودیته بحد و لا تقیده بقید أو شرط فلا حکم نافذا إلا حکمه،و لا حکم له إلا نافذا علی ما أراد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الْحَمْدُ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یفید رجوع کل حمد من کل حامد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الحمد هو الثناء علی الجمیل الاختیاری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 تعالی لأن الخلق و الأمر إلیه فلا ذات و لا صفة و لا فعل جمیلا محمودا إلا منه و إلیه</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کذا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عَلیٰ کُلِّ شَیْءٍ قَدِیرٌ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یدل علیه من عموم متعلق القدرة غیر محدودة و لا مقیدة بقید أو شرط</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إذ کانت الآیات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تقدمت الإشارة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مسوقة لإثبات المعاد کانت الآیة کالمقدمة الأولی لإثباته،و تفید أن الله منزه عن کل نقص و شین فی ذاته و صفاته و أفعاله یملک الحکم علی کل شیء و التصرف فیه کیفما شاء و أراد،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یتصرف إلا جمیلا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قدرته تسع کل شیء فله أن یتصرف فی خلقه بالإعادة کما تصرف فیهم بالإیذاء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الإحداث و الإبقاء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فله أن یبعثهم إن تعلقت به إرادته و لا تتعلق إلا بحکمه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خَلَقَکُمْ فَمِنْکُمْ کٰافِرٌ وَ مِنْکُمْ مُؤْمِنٌ وَ اللّٰهُ بِمٰا تَعْمَلُونَ بَصِیرٌ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الفاء 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تدل علی مجرد ترتب الکفر و الإیمان علی الخلق فلا دلالة فی التفریع علی کون الکفر و الإیمان مخلوقین لله تعالی أو غیر مخلوقین،و إنما المراد انشعابهم فرقتین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بعضهم کافر و بعضهم مؤمن،و قدم ذکر الکافر لکثرة الکفار و غلبتهم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للتبعیض أی فبعضکم کافر و بعضکم مؤمن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نبه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بِمٰا تَعْمَلُونَ بَصِیرٌ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انقسامهم قسمین و تفرقهم فرقتین حق کما ذکر،و هم متمیزون عنده لأن الملاک فی ذلک أعمالهم ظاهرها و باطنها و الله بما یعملون بصیر لا تخفی علیه و لا تشتبه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تتضمن الآیة مقدمة أخری لإثبات المعاد و تنجزه و هی أن الناس مخلوقون له تعالی متمیزون عنده بالکفر و الإیمان و صالح العمل و طالحه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السَّمٰاوٰاتِ وَ الْأَرْضَ بِالْحَقِّ وَ صَوَّرَکُمْ فَأَحْسَنَ صُوَرَکُمْ وَ إِلَیْهِ الْمَصِیرُ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بالحق خلاف الباطل و هو خلقها من غیر غایة ثابتة و غرض ثابت کما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أَرَدْنٰا أَنْ نَتَّخِذَ لَهْواً لاَتَّخَذْنٰاهُ مِنْ لَدُنّٰا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خَلَقْنَا السَّمٰاوٰاتِ وَ الْأَرْضَ وَ مٰا بَیْنَهُمٰا لاٰعِبِینَ  مٰا خَلَقْنٰاهُمٰا إِلاّٰ بِالْحَقِّ وَ لٰکِنَّ أَکْثَرَهُمْ لاٰ یَعْلَمُونَ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الدخان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صَوَّرَکُمْ فَأَحْسَنَ صُوَرَکُمْ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بالتصویر إعطاء الصورة و صورة الشیء قوامه و نحو وجوده  کما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خَلَقْنَا الْإِنْسٰانَ فِی أَحْسَنِ تَقْوِیمٍ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،و حسن الصورة تناسب تجهیزاتها بعضها لبعض و المجموع لغایة وجودها،و لیس هو الحسن بمعنی صباحة المنظر و ملاحته بل الحسن العام الساری فی الأشیاء 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 أَحْسَنَ کُلَّ شَیْءٍ خَلَقَهُ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 السجدة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لعل اختصاص حسن صورهم بالذکر للتنبیه علی أنها ملائمة للغایة التی هی الرجوع إلی الله فتکون الجملة من جملة المقدمات المسوقة لإثبات المعاد علی ما تقدمت الإشارة إلیه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بهذه الآیة تتم المقدمات المنتجة للزوم البعث و رجوع الخلق إلیه تعالی فإنه تعالی لما کان ملکا قادرا علی الإطلاق له أن یحکم بما شاء و یتصرف کیف أراد و هو منزه عن کل نقص و شین محمود فی أفعاله،و کان الناس مختلفین بالکفر و الإیمان و هو بصیر بأعمالهم، و کانت الخلقة لغایة من غیر لغو و جزاف کان من الواجب أن یبعثوا بعد نشأتهم الدنیا لنشأة أخری دائمة خالدة فیعیشوا فیها عیشة باقیة علی ما یقتضیه اختلافهم بالکفر و الإیمان و هو الجزاء الذی یسعد به مؤمنهم و یشقی به کافرهم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إلی هذه النتیجة یشیر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إِلَیْهِ الْمَصِیرُ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یَعْلَمُ مٰا فِی السَّمٰاوٰاتِ وَ الْأَرْضِ وَ یَعْلَمُ مٰا تُسِرُّونَ وَ مٰا تُعْلِنُونَ وَ اللّٰهُ عَلِیمٌ بِذٰاتِ الصُّدُورِ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دفع شبهة لمنکری المعاد مبنیة علی الاستبعاد و هی أنه کیف یمکن إعادة الموجودات و هی فانیة بائدة و حوادث العالم لا تحصی و الأعمال و الصفات لا تعد،منها ظاهرة علنیة و منها باطنة سریة و منها مشهودة و منها مغیبة،فأجیب بأن الله یعلم ما فی السماوات و الأرض و یعلم ما تسرون و ما تعلنون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عَلِیمٌ بِذٰاتِ الصُّدُورِ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اعتراض تذییلی مقرر لشمول علمه تعالی بما یسرون و ما یعلنون  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تعالی محیط علما بالمضرات المستکنة فی صدور الناس مما لا یفارقها أصلا فکیف یخفی علیه شیء مما تسرونه و ما تعلنونه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عَلِیمٌ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إلخ،وضع الظاهر موضع الضمیر و 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 و النکتة فیه الإشارة إلی علة الحکم،و لیکون ضابطا یجری مجری المثل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یَأْتِکُمْ نَبَأُ الَّذِینَ کَفَرُوا مِنْ قَبْلُ فَذٰاقُوا وَبٰالَ أَمْرِهِمْ وَ لَهُمْ عَذٰابٌ أَلِیمٌ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 الأمر تبعته السیئة و المراد بأمرهم کفرهم و ما تفرع علیه من فسوقهم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لما کان مقتضی أسمائه الحسنی و صفاته العلیا المعدودة فی الآیات السابقة وجوب معاد الناس و مصیرهم إلی ربهم للحساب و الجزاء فمن الواجب إعلامهم بما یجب علیهم أن یأتوا به أو یجتنبوا عنه و هو الشرع،و الطریق إلی ذلک الرسالة فمن الواجب إرسال رسول علی أساس الإنذار و التبشیر بعقاب الآخرة و ثوابها و سخطه تعالی و رضاه</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ساق تعالی الکلام بالإنذار بالإشارة إلی نبأ الذین کفروا من قبل و أنهم ذاقوا وبال أمرهم و لهم فی الآخرة عذاب ألیم ثم انتقل إلی بیان سبب کفرهم و هو تکذیب الرسالة ثم إلی سبب ذلک و هو إنکار البعث و المعاد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استنتج من ذلک کله وجوب إیمانهم بالله و رسوله و الدین الذی أنزله علیه و ختم التمهید المذکور بالتبشیر و الإنذار بالإشارة إلی ما هیئ للمؤمنین الصالحین من جنة خالدة و لغیرهم من الکفار المکذبین من نار مؤبدة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یَأْتِکُمْ نَبَأُ الَّذِینَ کَفَرُوا مِنْ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الخطاب للمشرکین و فیه إشارة إلی قصص الأمم السالفة الهالکة کقوم نوح و عاد و ثمود و غیرهم،ممن أهلکهم الله بذنوبهم،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فَذٰاقُوا وَبٰالَ أَمْرِهِمْ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إشارة إلی ما نزل علیهم من عذاب الاستئصال و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لَهُمْ عَذٰابٌ أَلِیمٌ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إشارة إلی عذابهم الأخروی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بِأَنَّهُ کٰانَتْ تَأْتِیهِمْ رُسُلُهُمْ بِالْبَیِّنٰاتِ فَقٰالُوا أَ بَشَرٌ یَهْدُونَنٰا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بیان لسبب ما ذکر من تعذیبهم بعذاب الاستئصال و عذاب الآخرة،و لذلک جیء بالفصل دون العطف کأنه جواب لسؤال مقدر کان سائلا یسأل فیقول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أصابهم ما أصابهم من العذاب؟فقیل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بِأَنَّهُ کٰانَتْ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إلخ،و الإشارة بذلک إلی ما ذکر من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التعبیر عن إتیان الرسل و دعوتهم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کٰانَتْ تَأْتِیهِمْ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الدال علی الاستمرار، و عن کفرهم و قولهم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و فَکَفَرُوا و تَوَلَّوْا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الدال بالمقابلة علی المرة دلالة علی أنهم قالوا ما قالوا کلمة واحدة قاطعة لا معدل عنها و ثبتوا علیها و هو العناد و اللجاج فتکون الآیة فی معنی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تِلْکَ الْقُریٰ نَقُصُّ عَلَیْکَ مِنْ أَنْبٰائِهٰا وَ لَقَدْ جٰاءَتْهُمْ رُسُلُهُمْ بِالْبَیِّنٰاتِ فَمٰا کٰانُوا لِیُؤْمِنُوا بِمٰا کَذَّبُوا مِنْ قَبْلُ کَذٰلِکَ یَطْبَعُ اللّٰهُ عَلیٰ قُلُوبِ الْکٰافِرِینَ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بَعَثْنٰا مِنْ بَعْدِهِ </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أی بعد نوح</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رُسُلاً إِلیٰ قَوْمِهِمْ فَجٰاؤُهُمْ بِالْبَیِّنٰاتِ فَمٰا کٰانُوا لِیُؤْمِنُوا بِمٰا کَذَّبُوا بِهِ مِنْ قَبْلُ کَذٰلِکَ نَطْبَعُ عَلیٰ قُلُوبِ الْمُعْتَدِینَ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أَ بَشَرٌ یَهْدُونَنٰا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یطلق البشر علی الواحد و الجمع و المراد به الثانی بدلیل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یَهْدُونَنٰا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التنکیر للتحقیر،و الاستفهام للإنکار أی قالوا علی سبیل الإنکار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 آحاد من  البشر لا فضل لهم علینا یهدوننا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هذا القول منهم مبنی علی الاستکبار،علی أن أکثر هؤلاء الأمم الهالکة کانوا وثنیین و هم منکرون للنبوة و هو أساس تکذیبهم لدعوة الأنبیاء،و لذلک فرع تعالی علی قولهم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بَشَرٌ یَهْدُونَنٰا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فَکَفَرُوا وَ تَوَلَّوْا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بنوا علیه کفرهم و إعراضهم</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اسْتَغْنَی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الاستغناء طلب الغنی و هو من الله 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غنی 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إظهار الغنی و ذلک أنهم کانوا یرون أن لهم من العلم و القوة و الاستطاعة ما یدفع عن جمعهم </w:t>
      </w:r>
    </w:p>
    <w:p>
      <w:pPr>
        <w:pStyle w:val="BookText"/>
        <w:rPr/>
      </w:pPr>
      <w:r>
        <w:rPr>
          <w:rFonts w:ascii="IRNazanin" w:hAnsi="IRNazanin" w:eastAsia="IRNazanin"/>
          <w:color w:val="111111"/>
          <w:sz w:val="28"/>
          <w:sz w:val="28"/>
          <w:szCs w:val="28"/>
          <w:rtl w:val="true"/>
          <w:lang w:bidi="fa-IR"/>
        </w:rPr>
        <w:t>الفناء و یضمن لهم البقاء کأنه لا غنی للوجود عنهم کما حکی الله سبحانه عن قائلهم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مٰا أَظُنُّ أَنْ تَبِیدَ هٰذِهِ أَبَداً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لَئِنْ أَذَقْنٰاهُ رَحْمَةً مِنّٰا مِنْ بَعْدِ ضَرّٰاءَ مَسَّتْهُ لَیَقُولَنَّ هٰذٰا لِی وَ مٰا أَظُنُّ السّٰاعَةَ قٰائِمَةً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 السجدة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مآل هذا الظن بالحقیقة إلی أن لله سبحانه حاجة إلیهم و فیهم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الغنی 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فإهلاکه تعالی لهم و إفناؤهم إظهار منه لغناه عن وجودهم،و علی هذا فالمراد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اسْتَغْنَی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استئصالهم المدلول علیه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فَذٰاقُوا وَبٰالَ أَمْرِهِمْ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علی أن الإنسان معجب بنفسه بالطبع یری أن له علی الله کرامة کان من الواجب علیه أن یحسن إلیه أینما کان کان لله سبحانه حاجة إلی إسعاده و الإحسان إلیه کما یشیر إلیه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أَظُنُّ السّٰاعَةَ قٰائِمَةً وَ لَئِنْ رُجِعْتُ إِلیٰ رَبِّی إِنَّ لِی عِنْدَهُ لَلْحُسْنیٰ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 السجدة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أَظُنُّ السّٰاعَةَ قٰائِمَةً وَ لَئِنْ رُدِدْتُ إِلیٰ رَبِّی لَأَجِدَنَّ خَیْراً مِنْهٰا مُنْقَلَباً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مآل هذا الزعم بالحقیقة إلی أن من الواجب علی الله سبحانه أن یسعدهم کیفما کان کأن له إلیهم حاجة فإذاقته لهم وبال أمرهم و تعذیبهم فی الآخرة إظهار منه تعالی لغناه عنهم،فالمراد باستغنائه تعالی عنهم مجموع ما أفید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فَذٰاقُوا وَبٰالَ أَمْرِهِمْ وَ لَهُمْ عَذٰابٌ أَلِیمٌ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فهذان وجهان فی معنی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اسْتَغْنَی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الثانی منهما أشمل،و فی الکلمة علی أی حال من سطوع العظمة و القدرة ما لا یخفی،و هو فی معنی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أَرْسَلْنٰا رُسُلَنٰا تَتْرٰا کُلَّ مٰا جٰاءَ أُمَّةً رَسُولُهٰا کَذَّبُوهُ فَأَتْبَعْنٰا بَعْضَهُمْ بَعْضاً وَ جَعَلْنٰاهُمْ أَحٰادِیثَ فَبُعْداً لِقَوْمٍ لاٰ یُؤْمِنُونَ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و استغنی الله بإقامة البرهان و إتمام الحجة علیهم عن الزیادة علی ذلک بإرشادهم و هدایتهم إلی الإیمان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و استغنی الله عن طاعتهم و عبادتهم أزلا و أبدا لأنه غنی بالذات، و الوجهان کما تری</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غَنِیٌّ حَمِیدٌ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محل التعلیل لمضمون الآیة،و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غنی فی ذاته محمود فیما فعل،فما فعل بهم من إذاقتهم وبال أمرهم و تعذیبهم بعذاب ألیم علی کفرهم و تولیهم من غناه و عدله لأنه مقتضی عملهم المردود إلیهم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زَعَمَ الَّذِینَ کَفَرُوا أَنْ لَنْ یُبْعَثُوا قُلْ بَلیٰ وَ رَبِّی لَتُبْعَثُنَّ ثُمَّ لَتُنَبَّؤُنَّ بِمٰا عَمِلْتُمْ وَ ذٰلِکَ عَلَی اللّٰهِ یَسِیرٌ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ذکر رکن آخر من أرکان کفر الوثنیین و هو إنکارهم الدین السماوی بإنکار المعاد إذ لا یبقی مع انتفاء المعاد أثر للدین المبنی علی الأمر  و النهی و الحساب و الجزاء و یصلح تعلیلا لإنکار الرسالة إذ لا معنی حینئذ للتبلیغ و الوعید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المراد بالذین کفروا عامة الوثنیین و منهم من عاصر النبی ص منهم کأهل مکة و ما والاها،و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أهل مکة خاصة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بَلیٰ وَ رَبِّی لَتُبْعَثُنَّ ثُمَّ لَتُنَبَّؤُنَّ بِمٰا عَمِلْتُمْ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النبی ص أن یجیب عن زعمهم أن لن یبعثوا،بإثبات ما نفوه بما فی الکلام من أصناف التأکید بالقسم و اللام و النون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لَتُنَبَّؤُنَّ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للتراخی بحسب رتبة الکلام،و فی الجملة إشارة إلی غایة البعث و هو الحساب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ذٰلِکَ عَلَی اللّٰهِ یَسِیرٌ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ما ذکر من البعث و الإنباء بالأعمال یسیر علیه تعالی غیر عسیر،و فیه رد لإحالتهم أمر البعث علی الله سبحانه استبعادا،و قد عبر عنه فی موضع آخر من کلامه بمثل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الَّذِی یَبْدَؤُا الْخَلْقَ ثُمَّ یُعِیدُهُ وَ هُوَ أَهْوَنُ عَلَیْهِ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الدلیل علیه ما عده فی صدر الآیات من أسمائه تعالی و صفاته من الخلق و الملک و العلم و أنه مسبح محمود،و یجمع الجمیع أنه الله المستجمع لجمیع صفات الکمال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یظهر من هنا أن التصریح باسم الجلالة فی الجملة أعنی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ذٰلِکَ عَلَی اللّٰهِ یَسِیرٌ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للإیماء إلی التعلیل،و المفاد أن ذلک یسیر علیه تعالی لأنه الله،و الکلام حجة برهانیة لا دعوی مجردة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ذکروا أن الآیة ثالثة الآیات التی أمر الله نبیه ص أن یقسم بربه علی وقوع المعاد و هی ثلاث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إحداها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یَسْتَنْبِئُونَکَ أَ حَقٌّ هُوَ قُلْ إِی وَ رَبِّی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و الثانیة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الَّذِینَ کَفَرُوا لاٰ تَأْتِینَا السّٰاعَةُ قُلْ بَلیٰ وَ رَبِّی لَتَأْتِیَنَّکُمْ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و الثالثة الآیة التی نحن فیها</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فَآمِنُوا بِاللّٰهِ وَ رَسُولِهِ وَ النُّورِ الَّذِی أَنْزَلْنٰا وَ اللّٰهُ بِمٰا تَعْمَلُونَ خَبِیرٌ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تفریع علی مضمون الآیة السابقة أی إذا کنتم مبعوثین لا محالة منبئین بما عملتم وجب علیکم أن تؤمنوا بالله و رسوله و النور الذی أنزله علی رسوله و هو القرآن الذی یهدی بنوره الساطع إلی مستقیم الصراط،و یبین شرائع الدین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النُّورِ الَّذِی أَنْزَلْنٰا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التفات من الغیبة إلی التکلم مع الغیر و لعل النکتة فیه تتمیم الحجة بالسلوک من طریق الشهادة و هی أقطع للعذر فکم فرق بین قولنا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النور الذی أنزل و هو إخبار،و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النُّورِ الَّذِی أَنْزَلْنٰا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ففیه شهادة منه تعالی علی أن القرآن کتاب سماوی نازل من عنده تعالی،و الشهادة آکد من الإخبار المجرد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ذا ینفع ذلک و هم ینکرون کون القرآن کلامه تعالی النازل من عنده و لو صدقوا ذلک کفاهم ما مر من الحجة علی المعاد و أغنی عن التمسک بذیل الالتفات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لأنه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کفی فی إبطال إنکارهم کونه کلام الله ما فی القرآن من آیات التحدی المثبتة لکونه کلام الله،و الشهادة علی أی حال آکد و أقوی من الإخبار و إن کان مدللا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بِمٰا تَعْمَلُونَ خَبِیرٌ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بعلمه تعالی بدقائق أعمالهم لیتأکد به الأمر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فَآمِنُوا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آمنوا و جدوا فی إیمانکم فإنه علیم بدقائق أعمالکم لا یغفل عن شیء منها و هو مجازیکم بها لا محالة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یَجْمَعُکُمْ لِیَوْمِ الْجَمْعِ ذٰلِکَ یَوْمُ التَّغٰابُنِ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ظرف لقوله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لَتُبْعَثُنَّ ثُمَّ لَتُنَبَّؤُنَّ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إلخ،و المراد بیوم الجمع یوم القیامة الذی یجمع فیه الناس لفصل القضاء بینهم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نُفِخَ فِی الصُّورِ فَجَمَعْنٰاهُمْ جَمْعاً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،و قد تکرر فی القرآن الکریم حدیث الجمع لیوم القیامة،و یفسره أمثال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رَبَّکَ یَقْضِی بَیْنَهُمْ یَوْمَ الْقِیٰامَةِ فِیمٰا کٰانُوا فِیهِ یَخْتَلِفُونَ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الجاثیة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فَاللّٰهُ یَحْکُمُ بَیْنَهُمْ یَوْمَ الْقِیٰامَةِ فِیمٰا کٰانُوا فِیهِ یَخْتَلِفُونَ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رَبَّکَ هُوَ یَفْصِلُ بَیْنَهُمْ یَوْمَ الْقِیٰامَةِ فِیمٰا کٰانُوا فِیهِ یَخْتَلِفُونَ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،فالآیات تشیر إلی أن جمعهم للقضاء بینهم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یَوْمُ التَّغٰابُنِ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الراغب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الغبن أن تبخس صاحبک فی معاملة بینک و بینه بضرب من الإخفاء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یوم التغابن یوم القیامة لظهور الغبن فی المعاملة المشار إلیها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النّٰاسِ مَنْ یَشْرِی نَفْسَهُ ابْتِغٰاءَ مَرْضٰاتِ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اشْتَریٰ مِنَ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الآیة،و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یَشْتَرُونَ بِعَهْدِ اللّٰهِ وَ أَیْمٰانِهِمْ ثَمَناً قَلِیلاً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فعلموا أنهم غبنوا فیما ترکوا من المبایعة و فیما تعاطوه من ذلک جمیعا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سئل بعضهم عن یوم التغابن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تبدو الأشیاء لهم بخلاف مقادیرهم فی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انتهی موضع الحاجة</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ذکره أولا مبنی علی تفسیر التغابن بسریان المغبونیة بین الکفار بأخذهم لمعاملة </w:t>
      </w:r>
      <w:bookmarkStart w:id="432" w:name="pg11957_170066"/>
    </w:p>
    <w:p>
      <w:pPr>
        <w:pStyle w:val="BookText"/>
        <w:rPr/>
      </w:pPr>
      <w:bookmarkEnd w:id="432"/>
      <w:r>
        <w:rPr>
          <w:rFonts w:ascii="IRNazanin" w:hAnsi="IRNazanin" w:eastAsia="IRNazanin"/>
          <w:color w:val="111111"/>
          <w:sz w:val="28"/>
          <w:sz w:val="28"/>
          <w:szCs w:val="28"/>
          <w:rtl w:val="true"/>
          <w:lang w:bidi="fa-IR"/>
        </w:rPr>
        <w:t>خاسرة و ترکهم معاملة رابحة،و هو معنی حسن غیر أنه لا یلائم معنی باب التفاعل الظاهر فی فعل البعض فی البعض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نقله عن بعضهم وجه ثان لا یخلو من دقة،و یؤیده مثل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تَعْلَمُ نَفْسٌ مٰا أُخْفِیَ لَهُمْ مِنْ قُرَّةِ أَعْیُنٍ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 السجدة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لَهُمْ مٰا یَشٰاؤُنَ فِیهٰا وَ لَدَیْنٰا مَزِیدٌ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بَدٰا لَهُمْ مِنَ اللّٰهِ مٰا لَمْ یَکُونُوا یَحْتَسِبُونَ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مقتضی هذا الوجه عموم التغابن لجمیع أهل الجمع من مؤمن و کافر أما المؤمن فلما أنه لم یعمل لآخرته أکثر مما عمل،و أما الکافر فلأنه لم یعمل أصلا،و الوجه المشترک بینهما أنهما لم یقدرا الیوم حق قدره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 هذا الوجه ما یرد علی سابقه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هناک وجه ثالث و هو أن یعتبر التغابن بین أهل الضلال متبوعیهم و تابعیهم فالمتبوعون و هم المستکبرون یغبنون تابعیهم و هم الضعفاء حیث یأمرونهم بأخذ الدنیا و ترک الآخرة فیضلون،و التابعون یغبنون المتبوعین حیث یعینونهم فی استکبارهم باتباعهم فیضلون، فکل من الفریقین غابن لغیره و مغبون من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هناک وجه رابع وردت به الروایة و هو أن لکل عبد منزلا فی الجنة لو أطاع الله لدخله،و منزلا فی النار لو عصی الله لدخله و یوم القیامة یعطی منازل أهل النار فی الجنة لأهل الجنة،و یعطی منازل أهل الجنة فی النار لأهل النار فیکون أهل الجنة و هم المؤمنون غابنین لأهل النار و هم الکفار و الکفار هم المغبونون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بعض المفسرین بعد إیراد هذا الوجه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فسر التغابن قوله ذیلا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یُؤْمِنْ 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بِئْسَ الْمَصِیرُ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لیس بظاهر ذاک 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یُؤْمِنْ بِاللّٰهِ وَ یَعْمَلْ صٰالِحاً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بِئْسَ الْمَصِیرُ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تفسیره مرارا</w:t>
      </w:r>
      <w:r>
        <w:rPr>
          <w:rFonts w:eastAsia="Amiri" w:cs="Amiri" w:ascii="Amiri" w:hAnsi="Amiri"/>
          <w:color w:val="111111"/>
          <w:sz w:val="28"/>
          <w:szCs w:val="28"/>
          <w:rtl w:val="true"/>
          <w:lang w:bidi="ar-SA"/>
        </w:rPr>
        <w:t>.</w:t>
      </w:r>
    </w:p>
    <w:p>
      <w:pPr>
        <w:pStyle w:val="Heading4"/>
        <w:numPr>
          <w:ilvl w:val="3"/>
          <w:numId w:val="1"/>
        </w:numPr>
        <w:rPr/>
      </w:pPr>
      <w:bookmarkStart w:id="433" w:name="__RefHeading___Toc14873315_73709187"/>
      <w:bookmarkStart w:id="434" w:name="_Toc158"/>
      <w:bookmarkEnd w:id="433"/>
      <w:r>
        <w:rPr>
          <w:rtl w:val="true"/>
        </w:rPr>
        <w:t>بحث روائی</w:t>
      </w:r>
      <w:bookmarkEnd w:id="434"/>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صحیح البخاری،عن أبی هریرة عن النبی 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عبد یدخل الجنة إلا أری مقعده من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أساء لیزداد شکرا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من عبد یدخل النار إلا أری مقعده من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أحسن لیزداد حسرة</w:t>
      </w:r>
      <w:r>
        <w:rPr>
          <w:rFonts w:eastAsia="IRNazanin" w:cs="IRNazanin"/>
          <w:color w:val="111111"/>
          <w:sz w:val="28"/>
          <w:szCs w:val="28"/>
          <w:rtl w:val="true"/>
          <w:lang w:bidi="fa-IR"/>
        </w:rPr>
        <w:t xml:space="preserve">. </w:t>
      </w:r>
      <w:bookmarkStart w:id="435" w:name="pg11957_170067"/>
    </w:p>
    <w:p>
      <w:pPr>
        <w:pStyle w:val="BookText"/>
        <w:rPr/>
      </w:pPr>
      <w:bookmarkEnd w:id="435"/>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هذا المعنی روایات کثیرة من طرق العامة و الخاصة و قد تقدم بعضها فی تفسیر أول سورة المؤمنون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تفسیر البرهان،عن ابن بابویه بإسناده عن حفص بن غیاث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التلاق یوم یلتقی أهل السماء و الأرض،و یوم التناد یوم ینادی أهل النار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أَفِیضُوا عَلَیْنٰا مِنَ الْمٰاءِ أَوْ مِمّٰا رَزَقَکُمُ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یوم التغابن یوم یغبن أهل الجنة أهل النار،و یوم الحسرة یوم یؤتی بالموت فیذبح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ذیل آیات صدر السورة المبحوث عنها عدة من الروایات توجه الآیات بشئون الولایة کالذی ورد أن الإیمان و الکفر هما الإیمان و الکفر بالولایة یوم أخذ المیثاق، و ما ورد أن المراد بالبینات الأئمة،و ما ورد أن المراد بالنور الإمام و هی جمیعا ناظرة إلی بطن الآیات و لیست بمفسرة البتة</w:t>
      </w:r>
      <w:r>
        <w:rPr>
          <w:rFonts w:eastAsia="IRNazanin" w:cs="IRNazanin"/>
          <w:color w:val="111111"/>
          <w:sz w:val="28"/>
          <w:szCs w:val="28"/>
          <w:rtl w:val="true"/>
          <w:lang w:bidi="fa-IR"/>
        </w:rPr>
        <w:t>.</w:t>
      </w:r>
    </w:p>
    <w:p>
      <w:pPr>
        <w:pStyle w:val="Heading3"/>
        <w:numPr>
          <w:ilvl w:val="2"/>
          <w:numId w:val="1"/>
        </w:numPr>
        <w:rPr/>
      </w:pPr>
      <w:bookmarkStart w:id="436" w:name="__RefHeading___Toc14873317_73709187"/>
      <w:bookmarkStart w:id="437" w:name="_Toc159"/>
      <w:bookmarkEnd w:id="436"/>
      <w:r>
        <w:rPr>
          <w:rtl w:val="true"/>
        </w:rPr>
        <w:t>[</w:t>
      </w:r>
      <w:r>
        <w:rPr>
          <w:rtl w:val="true"/>
        </w:rPr>
        <w:t xml:space="preserve">سورة التغابن </w:t>
      </w:r>
      <w:r>
        <w:rPr>
          <w:rtl w:val="true"/>
        </w:rPr>
        <w:t>(</w:t>
      </w:r>
      <w:r>
        <w:rPr/>
        <w:t>64</w:t>
      </w:r>
      <w:r>
        <w:rPr>
          <w:rtl w:val="true"/>
        </w:rPr>
        <w:t xml:space="preserve">): </w:t>
      </w:r>
      <w:r>
        <w:rPr>
          <w:rtl w:val="true"/>
        </w:rPr>
        <w:t xml:space="preserve">الآیات </w:t>
      </w:r>
      <w:r>
        <w:rPr/>
        <w:t>11</w:t>
      </w:r>
      <w:r>
        <w:rPr>
          <w:rtl w:val="true"/>
        </w:rPr>
        <w:t xml:space="preserve"> </w:t>
      </w:r>
      <w:r>
        <w:rPr>
          <w:rtl w:val="true"/>
        </w:rPr>
        <w:t xml:space="preserve">الی </w:t>
      </w:r>
      <w:r>
        <w:rPr/>
        <w:t>18</w:t>
      </w:r>
      <w:r>
        <w:rPr>
          <w:rtl w:val="true"/>
        </w:rPr>
        <w:t>]</w:t>
      </w:r>
      <w:bookmarkEnd w:id="437"/>
    </w:p>
    <w:p>
      <w:pPr>
        <w:pStyle w:val="Heading4"/>
        <w:numPr>
          <w:ilvl w:val="3"/>
          <w:numId w:val="1"/>
        </w:numPr>
        <w:rPr/>
      </w:pPr>
      <w:bookmarkStart w:id="438" w:name="__RefHeading___Toc14873319_73709187"/>
      <w:bookmarkStart w:id="439" w:name="_Toc160"/>
      <w:bookmarkEnd w:id="438"/>
      <w:r>
        <w:rPr>
          <w:rtl w:val="true"/>
        </w:rPr>
        <w:t>اشارة</w:t>
      </w:r>
      <w:bookmarkEnd w:id="439"/>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أَصٰابَ مِنْ مُصِیبَةٍ إِلاّٰ بِإِذْنِ اَللّٰهِ وَ مَنْ یُؤْمِنْ بِاللّٰهِ یَهْدِ قَلْبَهُ وَ اَللّٰهُ بِکُلِّ شَیْءٍ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أَطِیعُوا اَللّٰهَ وَ أَطِیعُوا اَلرَّسُولَ فَإِنْ تَوَلَّیْتُمْ فَإِنَّمٰا عَلیٰ رَسُولِنَا اَلْبَلاٰغُ اَلْمُبِینُ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لاٰ إِلٰهَ إِلاّٰ هُوَ وَ عَلَی اَللّٰهِ فَلْیَتَوَکَّلِ اَلْمُؤْمِنُونَ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إِنَّ مِنْ أَزْوٰاجِکُمْ وَ أَوْلاٰدِکُمْ عَدُوًّا لَکُمْ فَاحْذَرُوهُمْ وَ إِنْ تَعْفُوا وَ تَصْفَحُوا وَ تَغْفِرُوا فَإِنَّ اَللّٰهَ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أَمْوٰالُکُمْ وَ أَوْلاٰدُکُمْ فِتْنَةٌ وَ اَللّٰهُ عِنْدَهُ أَجْرٌ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مَا اِسْتَطَعْتُمْ وَ اِسْمَعُوا وَ أَطِیعُوا وَ أَنْفِقُوا خَیْراً لِأَنْفُسِکُمْ وَ مَنْ یُوقَ شُحَّ نَفْسِهِ فَأُولٰئِکَ هُمُ اَلْمُفْلِحُونَ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تُقْرِضُوا اَللّٰهَ قَرْضاً حَسَناً یُضٰاعِفْهُ لَکُمْ وَ یَغْفِرْ لَکُمْ وَ اَللّٰهُ شَکُورٌ حَلِیمٌ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اَلْغَیْبِ وَ اَلشَّهٰادَةِ اَلْعَزِیزُ اَلْحَکِیمُ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bookmarkStart w:id="440" w:name="pg11957_170068"/>
    </w:p>
    <w:p>
      <w:pPr>
        <w:pStyle w:val="Heading4"/>
        <w:numPr>
          <w:ilvl w:val="3"/>
          <w:numId w:val="1"/>
        </w:numPr>
        <w:rPr/>
      </w:pPr>
      <w:bookmarkStart w:id="441" w:name="__RefHeading___Toc14873321_73709187"/>
      <w:bookmarkStart w:id="442" w:name="_Toc161"/>
      <w:bookmarkEnd w:id="440"/>
      <w:bookmarkEnd w:id="441"/>
      <w:r>
        <w:rPr>
          <w:rtl w:val="true"/>
        </w:rPr>
        <w:t>بیان</w:t>
      </w:r>
      <w:bookmarkEnd w:id="442"/>
    </w:p>
    <w:p>
      <w:pPr>
        <w:pStyle w:val="BookText"/>
        <w:rPr/>
      </w:pPr>
      <w:r>
        <w:rPr>
          <w:rFonts w:ascii="IRNazanin" w:hAnsi="IRNazanin" w:eastAsia="IRNazanin"/>
          <w:color w:val="111111"/>
          <w:sz w:val="28"/>
          <w:sz w:val="28"/>
          <w:szCs w:val="28"/>
          <w:rtl w:val="true"/>
          <w:lang w:bidi="fa-IR"/>
        </w:rPr>
        <w:t>شروع فیما هو الغرض من السورة بعد ما مر من التمهید و التوطئة و هو الندب إلی الإنفاق فی سبیل الله و الصبر علی ما یصیبهم من المصائب فی خلال المجاهدة فی الله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قدم ذکر المصیبة و الإشارة إلی الصبر علیها لیصفو المقام لما سیندب إلیه من الإنفاق و ینقطع العذر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أَصٰابَ مِنْ مُصِیبَةٍ إِلاّٰ بِإِذْنِ اللّٰهِ وَ مَنْ یُؤْمِنْ بِاللّٰهِ یَهْدِ قَلْبَهُ وَ اللّٰهُ بِکُلِّ شَیْءٍ عَلِیمٌ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المصیبة صفة شاع استعمالها فی الحوادث السوء التی تصحب الضر،و الإذن الاعلام بالرخصة و عدم المانع و یلازم علم الإذن بما أذن فیه،و لیس هو العلم کما قیل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فظهر بما تقدم  أولا أن إذنه تعالی فی عمل سبب من الأسباب هو التخلیة بینه و بین مسببیه برفع الموانع التی تتخلل بینه و بین مسببه فلا تدعه یفعل فیه ما یقتضیه بسببیته کالنار تقتضی إحراق القطن مثلا لو لا الفصل بینهما و الرطوبة فرفع الفصل بینهما و الرطوبة من القطن مع العلم بذلک إذن فی عمل النار فی القطن بما تقتضیه ذاتها أعنی الإحراق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کان استعمال الإذن فی العرف العام مختصا بما إذا کان المأذون له من العقلاء لمکان أخذ معنی الاعلام فی مفهومه فیقال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أذنت لفلان أن یفعل کذا و لا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أذنت للنار أن تحرق،و لا أذنت للفرس أن یعدو،لکن القرآن الکریم یستعمله فیما یعم العقلاء و غیرهم بالتحلیل کقوله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أَرْسَلْنٰا مِنْ رَسُولٍ إِلاّٰ لِیُطٰاعَ بِإِذْنِ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الْبَلَدُ الطَّیِّبُ یَخْرُجُ نَبٰاتُهُ بِإِذْنِ رَبِّهِ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،و لا یبعد أن یکون هذا التعمیم مبنیا علی ما یفیده القرآن من سریان العلم و الإدراک فی الموجودات کما قدمناه فی تفسیر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أَنْطَقَنَا اللّٰهُ الَّذِی أَنْطَقَ کُلَّ شَیْءٍ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 السجدة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کیف کان فلا یتم عمل من عامل و لا تأثیر من مؤثر إلا بإذن من الله سبحانه فما کان من الأسباب غیر تام له موانع لو تحققت منعت من تأثیره فإذنه تعالی له فی أن یؤثر رفعه </w:t>
      </w:r>
    </w:p>
    <w:p>
      <w:pPr>
        <w:pStyle w:val="BookText"/>
        <w:rPr/>
      </w:pPr>
      <w:r>
        <w:rPr>
          <w:rFonts w:ascii="IRNazanin" w:hAnsi="IRNazanin" w:eastAsia="IRNazanin"/>
          <w:color w:val="111111"/>
          <w:sz w:val="28"/>
          <w:sz w:val="28"/>
          <w:szCs w:val="28"/>
          <w:rtl w:val="true"/>
          <w:lang w:bidi="fa-IR"/>
        </w:rPr>
        <w:t>الموانع،و ما کان منها تاما لا مانع له یمنعه فإذنه له عدم جعله له شیئا من الموانع فتأثیره یصاحب الإذن من غیر انفکاک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المصائب و هی الحوادث التی تصیب الإنسان فتؤثر فیه آثارا سیئة مکروهة إنما تقع بإذن من الله سبحانه کما أن الحسنات کذلک لاستیعاب إذنه تعالی صدور کل أثر من کل مؤثر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الإذن إذن تکوینی غیر الإذن التشریعی الذی هو رفع الحظر عن الفعل فإصابة المصیبة تصاحب إذنا من الله فی وقوعها و إن کانت من الظلم الممنوع فإن کون الظلم ممنوعا غیر مأذون فیه إنما هو من جهة التشریع دون التکوین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کانت بعض المصائب غیر جائزة الصبر علیها و لا مأذونا فی تحملها و یجب علی الإنسان أن یقاومها ما استطاع کالمظالم المتعلقة بالأعراض و النفوس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 أن المصائب التی ندب إلی الصبر عندها هی التی لم یؤمر المصاب عندها بالذب و الامتناع عن تحملها کالمصائب العامة الکونیة من موت و مرض مما لا شأن لاختیار الإنسان فیها،و أما ما للاختیار فیها دخل کالمظالم المتعلقة نوع تعلق بالاختیار من المظالم المتوجهة إلی الأعراض فلإنسان أن یتوقاها ما استطاع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یُؤْمِنْ بِاللّٰهِ یَهْدِ قَلْبَهُ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ظاهر سیاق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أَصٰابَ مِنْ مُصِیبَةٍ إِلاّٰ بِإِذْنِ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یفید أن لله سبحانه فی الحوادث التی تسوء الإنسان علما و مشیة فلیست تصیبه مصیبة إلا بعد علمه تعالی و مشیته فلیس لسبب من الأسباب الکونیة أن یستقل بنفسه فیما یؤثره فإنما هو نظام الخلقة لا رب یملکه إلا خالقه فلا تحدث حادثة و لا تقع واقعة إلا بعلم منه و مشیة فلم یکن لیخطئه ما أصابه و لم یکن لیصیبه ما أخطأه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هی الحقیقة التی بینها بلسان آخر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أَصٰابَ مِنْ مُصِیبَةٍ فِی الْأَرْضِ وَ لاٰ فِی أَنْفُسِکُمْ إِلاّٰ فِی کِتٰابٍ مِنْ قَبْلِ أَنْ نَبْرَأَهٰا إِنَّ ذٰلِکَ عَلَی اللّٰهِ یَسِیرٌ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الحدید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فالله سبحانه رب العالمین و لازم ربوبیته العامة أنه وحده یملک کل شیء لا مالک بالحقیقة سواه،و النظام الجاری فی الوجود مجموع من أنحاء تصرفاته فی خلقه فلا یتحرک متحرک و لا یسکن ساکن إلا عن إذن منه،و لا یفعل فاعل و لا یقبل قابل إلا عن علم سابق منه و مشیة لا یخطئ علمه و مشیته و لا یرد قضاؤه</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فالإذعان بکونه تعالی هو الله یستعقب اهتداء النفس إلی هذه الحقائق و اطمئنان </w:t>
      </w:r>
    </w:p>
    <w:p>
      <w:pPr>
        <w:pStyle w:val="BookText"/>
        <w:rPr/>
      </w:pPr>
      <w:r>
        <w:rPr>
          <w:rFonts w:ascii="IRNazanin" w:hAnsi="IRNazanin" w:eastAsia="IRNazanin"/>
          <w:color w:val="111111"/>
          <w:sz w:val="28"/>
          <w:sz w:val="28"/>
          <w:szCs w:val="28"/>
          <w:rtl w:val="true"/>
          <w:lang w:bidi="fa-IR"/>
        </w:rPr>
        <w:t>القلب و سکونه و عدم اضطرابه و قلقه من جهة تعلقه بالأسباب الظاهریة و إسناده المصائب و النوائب المرة إلیها دون الله سبحانه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هذا معنی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یُؤْمِنْ بِاللّٰهِ یَهْدِ قَلْبَهُ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یؤمن بتوحید الله و یصبر لأمر الله یهد قلبه للاسترجاع حتی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و إنا إلیه راجعون،و فیه إدخال الصبر فی معنی الإیمان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یؤمن بالله یهد قلبه إلی ما علیه أن یفعل فإن ابتلی صبر و إن أعطی شکر و إن ظلم غفر،و هذا الوجه قریب مما قدمناه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بِکُلِّ شَیْءٍ عَلِیمٌ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تأکید للاستثناء المتقدم،و یمکن أن یکون إشارة إلی ما یفیده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أَصٰابَ مِنْ مُصِیبَةٍ فِی الْأَرْضِ وَ لاٰ فِی أَنْفُسِکُمْ إِلاّٰ فِی کِتٰابٍ مِنْ قَبْلِ أَنْ نَبْرَأَهٰا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الحدید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أَطِیعُوا اللّٰهَ وَ أَطِیعُوا الرَّسُولَ فَإِنْ تَوَلَّیْتُمْ فَإِنَّمٰا عَلیٰ رَسُولِنَا الْبَلاٰغُ الْمُبِینُ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تکرار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أَطِیعُوا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أن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أطیعوا الله و الرسول اختلاف المراد بالإطاعة، فالمراد بإطاعة الله تعالی الانقیاد له فیما شرعه لهم من شرائع الدین و المراد بإطاعة الرسول الانقیاد له و امتثال ما یأمر به بحسب ولایته للأمة علی ما جعلها الله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تَوَلَّیْتُمْ فَإِنَّمٰا عَلیٰ رَسُولِنَا الْبَلاٰغُ الْمُبِینُ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التولی الإعراض،و البلاغ التبلیغ، و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أعرضتم عن إطاعة الله فیما شرع من الدین أو عن إطاعة الرسول فیما أمرکم به بما أنه ولی أمرکم،فلم یکرهکم رسولنا علی الطاعة فإنه لم یؤمر بذلک،و إنما أمر بالتبلیغ و قد بلغ</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هنا یظهر أن أمر النبی ص فیما وراء الأحکام و الشرائع من تبلیغ رسالة الله فأمره و نهیه فیما تولیه من أمر الله و نهیه،و طاعته فیهما من طاعة الله تعالی کما یدل علیه إطلاق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أَرْسَلْنٰا مِنْ رَسُولٍ إِلاّٰ لِیُطٰاعَ بِإِذْنِ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فی أن طاعة الرسول فیما یأمر و ینهی مطلقا مأذون فیه بإذن الله،و إذنه فی طاعته یستلزم علمه و مشیته لطاعته،و إرادة طاعة الأمر و النهی إرادة لنفس الأمر و النهی فأمر النبی ص و نهیه من أمر الله و نهیه و إن کان فیما وراء الأحکام و الشرائع المجعولة له تعالی</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لما تقدم من رجوع طاعة الرسول إلی طاعة الله التفت من الغیبة إلی الخطاب فی قوله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فیه مع ذلک شیء من شائبة التهدید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لاٰ إِلٰهَ إِلاّٰ هُوَ وَ عَلَی اللّٰهِ فَلْیَتَوَکَّلِ الْمُؤْمِنُونَ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مقام التعلیل لوجوب إطاعة الله علی ما تقدم أن طاعة الرسول من طاعة الله،توضیح ذلک أن الطاعة بمعنی الانقیاد و الائتمار للأمر و الانتهاء عن النهی من شئون العبودیة حیث لا أثر لملک المولی رقبة عبده إلا مالکیته لإرادته و عمله فلا یرید إلا ما یرید المولی أن یریده و لا یعمل إلا ما یرید المولی أن یعمله فالطاعة نحو من العبودیة کما یشیر إلیه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أَعْهَدْ إِلَیْکُمْ یٰا بَنِی آدَمَ أَنْ لاٰ تَعْبُدُوا الشَّیْطٰانَ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،یعاتبهم بعبادة الشیطان و إنما أطاعوه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فطاعة المطیع بالنسبة إلی المطاع نوع عبادة له،و إذ لا معبود إلا الله فلا طاعة إلا لله عز اسمه أو من أمر بطاعته فالمعنی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أطیعوا الله سبحانه إذ لا طاعة إلا لمعبود و لا معبود بالحق إلا الله فیجب علیکم أن تعبدوه و لا تشرکوا به بطاعة غیره و عبادته کالشیطان و هوی النفس و هذا معنی کون الجملة فی مقام التعلیل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بما مر یظهر وجه تخصیص صفة الألوهیة التی تفید معنی المعبودیة،بالذکر دون صفة الربوبیة فلم یقل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لا رب غیره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عَلَی اللّٰهِ فَلْیَتَوَکَّلِ الْمُؤْمِنُونَ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تأکید لمعنی الجملة السابقة أعنی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لاٰ إِلٰهَ إِلاّٰ هُوَ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توضیحه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التوکیل إقامة الإنسان غیره مقام نفسه فی إدارة أموره و لازم ذلک قیام إرادته مقام إرادة موکلة و فعله مقام فعله فینطبق بوجه علی الإطاعة فإن المطیع یجعل إرادته و عمله تبعا لإرادة  المطاع فتقوم إرادة المطاع مقام إرادته و یعود عمله متعلقا لإرادة المطاع صادرا منها اعتبارا فترجع الإطاعة توکیلا بوجه کما أن التوکیل إطاعة بوجه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فإطاعة العبد لربه اتباع إرادته لإرادة ربه و الإتیان بالفعل علی هذا النمط و بعبارة أخری إیثار إرادته و ما یتعلق بها من العمل علی إرادة نفسه و ما یتعلق بها من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فطاعته تعالی فیما شرع لعباده و ما یتعلق بها نوع تعلق من التوکل علیه،و طاعته واجبة لمن عرفه و آمن به فعلی الله فلیتوکل المؤمنون و إیاه فلیطیعوا،و أما من لم یعرفه و لم یؤمن به فلا تتحقق منه طاعة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بان بما تقدم أن الإیمان و العمل الصالح نوع من التوکل علی الله تعالی</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إِنَّ مِنْ أَزْوٰاجِکُمْ وَ أَوْلاٰدِکُمْ عَدُوًّا لَکُمْ فَاحْذَرُوهُمْ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إلخ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أَزْوٰاجِکُمْ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للتبعیض،و سیاق الخطاب بلفظ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الَّذِینَ آمَنُوا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تعلیق العداوة بهم یفید التعلیل أی إنهم یعادونهم بما أنهم مؤمنون،و العداوة من جهة الإیمان لا تتحقق إلا باهتمامهم أن یصرفوهم عن أصل الإیمان أو عن الأعمال الصالحة کالإنفاق فی سبیل الله و الهجرة من دار الکفر أو أن یحملوهم علی الکفر أو المعاصی الموبقة کالبخل عن الإنفاق فی سبیل الله شفقة علی الأولاد و الأزواج و الغصب و اکتساب المال من غیر طریق 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فالله سبحانه یعد بعض الأولاد و الأزواج عدوا للمؤمنین فی إیمانهم حیث یحملونهم علی ترک الإیمان بالله أو ترک بعض الأعمال الصالحة أو اقتراف بعض الکبائر الموبقة و ربما أطاعوهم فی بعض ذلک شفقة علیهم و حبا  لهم فأمرهم الله بالحذر منهم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تَعْفُوا وَ تَصْفَحُوا وَ تَغْفِرُوا فَإِنَّ اللّٰهَ غَفُورٌ 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الراغب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العفو القصد لتناول الشیء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عفاه و اعتفاه أی قصده متناولا ما عنده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عفوت عنه قصدت إزالة ذنبه صارفا عنه،و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 ترک التثریب و هو أبلغ من العفو،و لذلک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فَاعْفُوا وَ اصْفَحُوا حَتّٰی یَأْتِیَ اللّٰهُ بِأَمْرِهِ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یعفو الإنسان و لا یصفح،و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الغفر البأس ما یصونه عن الدنس،و منه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اغفر ثوبک فی الوعاء و اصبغ ثوبک فإنه أغفر للوسخ،و الغفران و المغفرة من الله هو أن یصون العبد من أن یمسه العذاب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غُفْرٰانَکَ رَبَّنٰا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مَغْفِرَةٍ مِنْ رَبِّکُمْ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یَغْفِرُ الذُّنُوبَ إِلاَّ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فاعفوا و اصفحوا و اغفروا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ندب إلی کمال الإغماض عن الأولاد و الأزواج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ظهر منهم شیء من آثار المعاداة المذکورة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الحذر من أن یفتتن 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اللّٰهَ غَفُورٌ رَحِیمٌ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المراد خصوص مغفرته و رحمته للمخاطبین أن یعفوا و یصفحوا و یغفروا کان وعدا جمیلا لهم تجاه عملهم الصالح  کما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لْیَعْفُوا وَ لْیَصْفَحُوا أَ لاٰ تُحِبُّونَ أَنْ یَغْفِرَ اللّٰهُ لَکُمْ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إن أرید مغفرته و رحمته العامتان من غیر تقیید بمورد الخطاب أفاد أن المغفرة و الرحمة من صفات الله سبحانه فإن عفوا و صفحوا و غفروا فقد اتصفوا بصفات الله و تخلقوا بأخلاقه</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أَمْوٰالُکُمْ وَ أَوْلاٰدُکُمْ فِتْنَةٌ وَ اللّٰهُ عِنْدَهُ أَجْرٌ 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الفتنة ما یبتلی و یمتحن </w:t>
      </w:r>
    </w:p>
    <w:p>
      <w:pPr>
        <w:pStyle w:val="BookText"/>
        <w:rPr/>
      </w:pPr>
      <w:r>
        <w:rPr>
          <w:rFonts w:ascii="Amiri" w:hAnsi="Amiri" w:eastAsia="Amiri" w:cs="Amiri"/>
          <w:color w:val="111111"/>
          <w:sz w:val="28"/>
          <w:sz w:val="28"/>
          <w:szCs w:val="28"/>
          <w:rtl w:val="true"/>
          <w:lang w:bidi="ar-SA"/>
        </w:rPr>
        <w:t>به،و کون الأموال و البنین فتنة إنما هو لکونهما زینة الحیاة تنجذب إلیهما النفس انجذابا فتفتتن و تلهو بهما عما یهمها من أمر آخرته و طاعة ربه،قال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الْمٰالُ وَ الْبَنُونَ زِینَةُ الْحَیٰاةِ الدُّنْیٰا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الجملة کنایة عن النهی عن التلهی بهما و التفریط فی جنب الله باللی إلیهما و یؤکده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عِنْدَهُ أَجْرٌ عَظِیمٌ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مَا اسْتَطَعْتُمْ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إلخ،أی مبلغ استطاعتکم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ما یفیده السیاق فإن السیاق سیاق الدعوة و الندب إلی السمع و الطاعة و الإنفاق و المجاهدة فی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الجملة تفریع علی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أَمْوٰالُکُمْ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إلخ،فالمعنی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اتقوه مبلغ استطاعتکم و لا تدعوا من الاتقاء شیئا تسعه طاقتکم و جهدکم فتجری الآیة مجری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اللّٰهَ حَقَّ تُقٰاتِهِ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،و لیست الآیة ناظرة إلی نفی التکلیف بالاتقاء فیما وراء الاستطاعة و فوق الطاقة کما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تُحَمِّلْنٰا مٰا لاٰ طٰاقَةَ لَنٰا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بان مما 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منافاة بین الآیتین أعنی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مَا اسْتَطَعْتُمْ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اللّٰهَ حَقَّ تُقٰاتِهِ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الاختلاف بینهما کالاختلاف بالکمیة و الکیفیة،فقوله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مَا اسْتَطَعْتُمْ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باستیعاب جمیع الموارد التی تسعها الاستطاعة بالتقوی،و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اللّٰهَ حَقَّ تُقٰاتِهِ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بالتلبس فی کل من موارد التقوی بحق التقوی دون شبحها و صورتها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فساد قول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مَا اسْتَطَعْتُمْ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ناسخ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اللّٰهَ حَقَّ تُقٰاتِهِ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اسْمَعُوا وَ أَطِیعُوا وَ أَنْفِقُوا خَیْراً لِأَنْفُسِکُمْ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توضیح و تأکید لقوله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فَاتَّقُوا اللّٰهَ مَا اسْتَطَعْتُمْ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السمع الاستجابة و القبول و هو فی مقام الالتزام القلبی،و الطاعة الانقیاد و هو فی مقام العمل،و الإنفاق المراد به بذل المال فی سبیل الله</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خَیْراً لِأَنْفُسِکُمْ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منصوب بمحذوف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فی الکشاف،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التقدیر آمنوا خیرا لأنفسکم،و یحتمل أن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أَنْفِقُوا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مضمنا معنی قدموا أو ما یقرب منه بقرینة المقام،و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لِأَنْفُسِکُمْ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خیرا لکم زیادة تطییب لنفوسهم أی إن الإنفاق خیر لکم لا ینتفع به إلا أنفسکم لما فیه من بسط أیدیکم و سعة قدرتکم علی رفع حوائج مجتمعکم</w:t>
      </w:r>
      <w:r>
        <w:rPr>
          <w:rFonts w:eastAsia="IRNazanin" w:cs="IRNazanin"/>
          <w:color w:val="111111"/>
          <w:sz w:val="28"/>
          <w:szCs w:val="28"/>
          <w:rtl w:val="true"/>
          <w:lang w:bidi="fa-IR"/>
        </w:rPr>
        <w:t xml:space="preserve">. </w:t>
      </w:r>
      <w:bookmarkStart w:id="443" w:name="pg11957_170074"/>
    </w:p>
    <w:p>
      <w:pPr>
        <w:pStyle w:val="BookText"/>
        <w:rPr/>
      </w:pPr>
      <w:bookmarkEnd w:id="443"/>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یُوقَ شُحَّ نَفْسِهِ فَأُولٰئِکَ هُمُ الْمُفْلِحُونَ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تفسیره فی تفسیر سورة الحشر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تُقْرِضُوا اللّٰهَ قَرْضاً حَسَناً یُضٰاعِفْهُ لَکُمْ وَ یَغْفِرْ لَکُمْ وَ اللّٰهُ شَکُورٌ حَلِیمٌ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بإقراض الله الإنفاق فی سبیله سماه الله إقراضا لله و سمی المال المنفق قرضا حسنا حثا و ترغیبا لهم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یُضٰاعِفْهُ لَکُمْ وَ یَغْفِرْ لَکُمْ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إشارة إلی حسن جزائه فی الدنیا و 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الشکور و الحلیم و عالم الغیب و الشهادة و العزیز و الحکیم خمسة من أسماء الله الحسنی تقدم شرحها،و وجه مناسبتها لما أمر به فی الآیة من السمع و الطاعة و الإنفاق ظاهر</w:t>
      </w:r>
      <w:r>
        <w:rPr>
          <w:rFonts w:eastAsia="IRNazanin" w:cs="IRNazanin"/>
          <w:color w:val="111111"/>
          <w:sz w:val="28"/>
          <w:szCs w:val="28"/>
          <w:rtl w:val="true"/>
          <w:lang w:bidi="fa-IR"/>
        </w:rPr>
        <w:t>.</w:t>
      </w:r>
    </w:p>
    <w:p>
      <w:pPr>
        <w:pStyle w:val="Heading4"/>
        <w:numPr>
          <w:ilvl w:val="3"/>
          <w:numId w:val="1"/>
        </w:numPr>
        <w:rPr/>
      </w:pPr>
      <w:bookmarkStart w:id="444" w:name="__RefHeading___Toc14873323_73709187"/>
      <w:bookmarkStart w:id="445" w:name="_Toc162"/>
      <w:bookmarkEnd w:id="444"/>
      <w:r>
        <w:rPr>
          <w:rtl w:val="true"/>
        </w:rPr>
        <w:t>بحث روائی</w:t>
      </w:r>
      <w:bookmarkEnd w:id="445"/>
    </w:p>
    <w:p>
      <w:pPr>
        <w:pStyle w:val="BookText"/>
        <w:rPr/>
      </w:pPr>
      <w:r>
        <w:rPr>
          <w:rFonts w:ascii="Amiri" w:hAnsi="Amiri" w:eastAsia="Amiri" w:cs="Amiri"/>
          <w:color w:val="111111"/>
          <w:sz w:val="28"/>
          <w:sz w:val="28"/>
          <w:szCs w:val="28"/>
          <w:rtl w:val="true"/>
          <w:lang w:bidi="ar-SA"/>
        </w:rPr>
        <w:t>فی تفسیر القمی،فی روایة أبی الجارود 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أَزْوٰاجِکُمْ وَ أَوْلاٰدِکُمْ عَدُوًّا لَکُمْ فَاحْذَرُوهُمْ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ذلک أن الرجل إذا أراد الهجرة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تعلق به ابنه و امرأته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ننشدک الله أن تذهب عنا فنضیع بعدک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فمنهم من یطیع أهله فیقیم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فحذرهم الله أبناءهم و نساءهم و نهاهم عن طاعتهم،و منهم من یمضی و یذرهم و یقول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و الله لئن لم تهاجروا معی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جمع الله بینی و بینکم فی دار الهجرة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أنفعکم بشیء أبدا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جمع الله بینه و بینهم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الله أن یتوق بحسن وصله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تَعْفُوا وَ تَصْفَحُوا وَ تَغْفِرُوا فَإِنَّ اللّٰهَ غَفُورٌ رَحِیمٌ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روی هذا المعنی فی الدر المنثور،عن عدة من أصحاب الجوامع عن ابن عباس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الدر المنثور،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أَمْوٰالُکُمْ وَ أَوْلاٰدُکُمْ فِتْنَةٌ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مردویه عن عبادة بن الصامت و عبد الله بن أبی أوفی عن النبی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لکل أمة فتنة و فتنة أمتی المال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مثله أیضا عنه عن کعب بن عیاض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فیه،أخرج ابن أبی شیبة و أحمد و أبو داود و الترمذی و النسائی و ابن ماجة و الحاکم و ابن مردویه عن بریدة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النبی ص یخطب فأقبل الحسن و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قمیصان أحمران یمشیان و یعثران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فنزل رسول الله ص من المنبر فحملهما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واحدا من ذا الشق </w:t>
      </w:r>
    </w:p>
    <w:p>
      <w:pPr>
        <w:pStyle w:val="BookText"/>
        <w:rPr/>
      </w:pPr>
      <w:r>
        <w:rPr>
          <w:rFonts w:ascii="Amiri" w:hAnsi="Amiri" w:eastAsia="Amiri" w:cs="Amiri"/>
          <w:color w:val="111111"/>
          <w:sz w:val="28"/>
          <w:sz w:val="28"/>
          <w:szCs w:val="28"/>
          <w:rtl w:val="true"/>
          <w:lang w:bidi="ar-SA"/>
        </w:rPr>
        <w:t>و واحدا من ذا الشق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صعد المنبر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أَمْوٰالُکُمْ وَ أَوْلاٰدُکُمْ فِتْنَةٌ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لما نظرت إلی هذین الغلامین یمشیان و یعثران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أصبر إن قطعت کلامی و نزلت إلیهما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الروایة لا تخلو من شیء و أنی تنال الفتنة من النبی ص و هو سید الأنبیاء المخلصین معصوم مؤید بروح القدس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أفظع لحنا من هذا الحدیث</w:t>
      </w:r>
    </w:p>
    <w:p>
      <w:pPr>
        <w:pStyle w:val="BookText"/>
        <w:rPr/>
      </w:pPr>
      <w:r>
        <w:rPr>
          <w:rFonts w:ascii="IRNazanin" w:hAnsi="IRNazanin" w:eastAsia="IRNazanin"/>
          <w:color w:val="111111"/>
          <w:sz w:val="28"/>
          <w:sz w:val="28"/>
          <w:szCs w:val="28"/>
          <w:rtl w:val="true"/>
          <w:lang w:bidi="fa-IR"/>
        </w:rPr>
        <w:t xml:space="preserve">ما رواه عن ابن مردویه عن عبد الله 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رسول الله ص بینما هو یخطب الناس علی المنبر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الحسین بن علی فوطأ فی ثوب کان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فسقط فبکی فنزل رسول الله  ص عن المنبر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رأی الناس أسرعوا إلی الحسین یتعاطونه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یعطیه بعضهم بعضا حتی وقع فی ید رسول الله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 الله الشیطان إن الولد لفتنة،و الذی نفسی بیده ما دریت أنی نزلت عن منبری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مثله ما عن ابن المنذر عن یحیی بن أبی کثیر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 النبی ص بکاء حسن أو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النبی ص الولد فتنة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قمت إلیه و ما أعقل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فالوجه طرح الروایات إلا أن تؤول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تفسیر البرهان،عن ابن شهرآشوب عن تفسیر وکیع حدثنا سفیان بن مرة الهمدانی عن عبد 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علی بن أبی طالب عن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اِتَّقُوا اللّٰهَ حَقَّ تُقٰاتِهِ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ما عمل بها غیر أهل بیت رسول الله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ذکرنا الله فلا ننساه و نحن شکرناه فلن نکفره،و نحن أطعناه فلم نعصه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نزلت هذه قالت الصحابة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نطیق ذلک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مَا اسْتَطَعْتُمْ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تفسیر القمی،حدثنی أبی عن الفضل بن أبی مرة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یطوف من أول اللیل إلی الصباح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و قنی شح نفسی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 ما رأیتک تدعو بغیر هذا الدعاء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 شیء أشد من شح النفس؟إن الله یقول</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یُوقَ شُحَّ نَفْسِهِ فَأُولٰئِکَ هُمُ الْمُفْلِحُونَ </w:t>
      </w:r>
      <w:r>
        <w:rPr>
          <w:rFonts w:eastAsia="Amiri" w:cs="Amiri" w:ascii="Amiri" w:hAnsi="Amiri"/>
          <w:color w:val="111111"/>
          <w:sz w:val="28"/>
          <w:szCs w:val="28"/>
          <w:rtl w:val="true"/>
          <w:lang w:bidi="ar-SA"/>
        </w:rPr>
        <w:t xml:space="preserve">». </w:t>
      </w:r>
      <w:bookmarkStart w:id="446" w:name="pg11957_170076"/>
    </w:p>
    <w:p>
      <w:pPr>
        <w:pStyle w:val="Heading2"/>
        <w:numPr>
          <w:ilvl w:val="1"/>
          <w:numId w:val="1"/>
        </w:numPr>
        <w:rPr/>
      </w:pPr>
      <w:bookmarkStart w:id="447" w:name="__RefHeading___Toc14873325_73709187"/>
      <w:bookmarkStart w:id="448" w:name="_Toc163"/>
      <w:bookmarkEnd w:id="446"/>
      <w:bookmarkEnd w:id="447"/>
      <w:r>
        <w:rPr>
          <w:rtl w:val="true"/>
        </w:rPr>
        <w:t>(</w:t>
      </w:r>
      <w:r>
        <w:rPr/>
        <w:t>65</w:t>
      </w:r>
      <w:r>
        <w:rPr>
          <w:rtl w:val="true"/>
        </w:rPr>
        <w:t xml:space="preserve">) </w:t>
      </w:r>
      <w:r>
        <w:rPr>
          <w:rtl w:val="true"/>
        </w:rPr>
        <w:t>سورة الطلاق مدنیة و هی اثنتا عشرة آیة</w:t>
      </w:r>
      <w:r>
        <w:rPr>
          <w:rtl w:val="true"/>
        </w:rPr>
        <w:t>(</w:t>
      </w:r>
      <w:r>
        <w:rPr/>
        <w:t>12</w:t>
      </w:r>
      <w:r>
        <w:rPr>
          <w:rtl w:val="true"/>
        </w:rPr>
        <w:t>)</w:t>
      </w:r>
      <w:bookmarkEnd w:id="448"/>
    </w:p>
    <w:p>
      <w:pPr>
        <w:pStyle w:val="Heading3"/>
        <w:numPr>
          <w:ilvl w:val="2"/>
          <w:numId w:val="1"/>
        </w:numPr>
        <w:rPr/>
      </w:pPr>
      <w:bookmarkStart w:id="449" w:name="__RefHeading___Toc14873327_73709187"/>
      <w:bookmarkStart w:id="450" w:name="_Toc164"/>
      <w:bookmarkEnd w:id="449"/>
      <w:r>
        <w:rPr>
          <w:rtl w:val="true"/>
        </w:rPr>
        <w:t>[</w:t>
      </w:r>
      <w:r>
        <w:rPr>
          <w:rtl w:val="true"/>
        </w:rPr>
        <w:t xml:space="preserve">سورة الطلاق </w:t>
      </w:r>
      <w:r>
        <w:rPr>
          <w:rtl w:val="true"/>
        </w:rPr>
        <w:t>(</w:t>
      </w:r>
      <w:r>
        <w:rPr/>
        <w:t>65</w:t>
      </w:r>
      <w:r>
        <w:rPr>
          <w:rtl w:val="true"/>
        </w:rPr>
        <w:t xml:space="preserve">): </w:t>
      </w:r>
      <w:r>
        <w:rPr>
          <w:rtl w:val="true"/>
        </w:rPr>
        <w:t xml:space="preserve">الآیات </w:t>
      </w:r>
      <w:r>
        <w:rPr/>
        <w:t>1</w:t>
      </w:r>
      <w:r>
        <w:rPr>
          <w:rtl w:val="true"/>
        </w:rPr>
        <w:t xml:space="preserve"> </w:t>
      </w:r>
      <w:r>
        <w:rPr>
          <w:rtl w:val="true"/>
        </w:rPr>
        <w:t xml:space="preserve">الی </w:t>
      </w:r>
      <w:r>
        <w:rPr/>
        <w:t>7</w:t>
      </w:r>
      <w:r>
        <w:rPr>
          <w:rtl w:val="true"/>
        </w:rPr>
        <w:t>]</w:t>
      </w:r>
      <w:bookmarkEnd w:id="450"/>
    </w:p>
    <w:p>
      <w:pPr>
        <w:pStyle w:val="Heading4"/>
        <w:numPr>
          <w:ilvl w:val="3"/>
          <w:numId w:val="1"/>
        </w:numPr>
        <w:rPr/>
      </w:pPr>
      <w:bookmarkStart w:id="451" w:name="__RefHeading___Toc14873329_73709187"/>
      <w:bookmarkStart w:id="452" w:name="_Toc165"/>
      <w:bookmarkEnd w:id="451"/>
      <w:r>
        <w:rPr>
          <w:rtl w:val="true"/>
        </w:rPr>
        <w:t>اشارة</w:t>
      </w:r>
      <w:bookmarkEnd w:id="452"/>
    </w:p>
    <w:p>
      <w:pPr>
        <w:pStyle w:val="BookText"/>
        <w:rPr/>
      </w:pPr>
      <w:r>
        <w:rPr>
          <w:rFonts w:ascii="Amiri" w:hAnsi="Amiri" w:eastAsia="Amiri" w:cs="Amiri"/>
          <w:color w:val="111111"/>
          <w:sz w:val="28"/>
          <w:sz w:val="28"/>
          <w:szCs w:val="28"/>
          <w:rtl w:val="true"/>
          <w:lang w:bidi="ar-SA"/>
        </w:rPr>
        <w:t>بِسْمِ اَللّٰهِ اَلرَّحْمٰنِ اَلرَّحِیمِ</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أَیُّهَا اَلنَّبِیُّ إِذٰا طَلَّقْتُمُ اَلنِّسٰاءَ فَطَلِّقُوهُنَّ لِعِدَّتِهِنَّ وَ أَحْصُوا اَلْعِدَّةَ وَ اِتَّقُوا اَللّٰهَ رَبَّکُمْ لاٰ تُخْرِجُوهُنَّ مِنْ بُیُوتِهِنَّ وَ لاٰ یَخْرُجْنَ إِلاّٰ أَنْ یَأْتِینَ بِفٰاحِشَةٍ مُبَیِّنَةٍ وَ تِلْکَ حُدُودُ اَللّٰهِ وَ مَنْ یَتَعَدَّ حُدُودَ اَللّٰهِ فَقَدْ ظَلَمَ نَفْسَهُ لاٰ تَدْرِی لَعَلَّ اَللّٰهَ یُحْدِثُ بَعْدَ ذٰلِکَ أَمْراً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بَلَغْنَ أَجَلَهُنَّ فَأَمْسِکُوهُنَّ بِمَعْرُوفٍ أَوْ فٰارِقُوهُنَّ بِمَعْرُوفٍ وَ أَشْهِدُوا ذَوَیْ عَدْلٍ مِنْکُمْ وَ أَقِیمُوا اَلشَّهٰادَةَ لِلّٰهِ ذٰلِکُمْ یُوعَظُ بِهِ مَنْ کٰانَ یُؤْمِنُ بِاللّٰهِ وَ اَلْیَوْمِ اَلْآخِرِ وَ مَنْ یَتَّقِ اَللّٰهَ یَجْعَلْ لَهُ مَخْرَجاً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یَرْزُقْهُ مِنْ حَیْثُ لاٰ یَحْتَسِبُ وَ مَنْ یَتَوَکَّلْ عَلَی اَللّٰهِ فَهُوَ حَسْبُهُ إِنَّ اَللّٰهَ بٰالِغُ أَمْرِهِ قَدْ جَعَلَ اَللّٰهُ لِکُلِّ شَیْءٍ قَدْراً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اَللاّٰئِی یَئِسْنَ مِنَ اَلْمَحِیضِ مِنْ نِسٰائِکُمْ إِنِ اِرْتَبْتُمْ فَعِدَّتُهُنَّ ثَلاٰثَةُ أَشْهُرٍ وَ اَللاّٰئِی لَمْ یَحِضْنَ وَ أُولاٰتُ اَلْأَحْمٰالِ أَجَلُهُنَّ أَنْ یَضَعْنَ حَمْلَهُنَّ وَ مَنْ یَتَّقِ اَللّٰهَ یَجْعَلْ لَهُ مِنْ أَمْرِهِ یُسْراً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أَمْرُ اَللّٰهِ أَنْزَلَهُ إِلَیْکُمْ وَ مَنْ یَتَّقِ اَللّٰهَ یُکَفِّرْ عَنْهُ سَیِّئٰاتِهِ وَ یُعْظِمْ لَهُ أَجْراً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أَسْکِنُوهُنَّ مِنْ حَیْثُ سَکَنْتُمْ مِنْ وُجْدِکُمْ وَ لاٰ تُضآرُّوهُنَّ لِتُضَیِّقُوا عَلَیْهِنَّ وَ إِنْ کُنَّ أُولاٰتِ حَمْلٍ فَأَنْفِقُوا عَلَیْهِنَّ حَتّٰی یَضَعْنَ حَمْلَهُنَّ فَإِنْ أَرْضَعْنَ لَکُمْ فَآتُوهُنَّ أُجُورَهُنَّ وَ أْتَمِرُوا بَیْنَکُمْ بِمَعْرُوفٍ وَ إِنْ تَعٰاسَرْتُمْ فَسَتُرْضِعُ لَهُ أُخْریٰ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لِیُنْفِقْ ذُو سَعَةٍ مِنْ سَعَتِهِ وَ مَنْ قُدِرَ عَلَیْهِ رِزْقُهُ فَلْیُنْفِقْ مِمّٰا آتٰاهُ اَللّٰهُ لاٰ یُکَلِّفُ اَللّٰهُ نَفْساً إِلاّٰ مٰا آتٰاهٰا سَیَجْعَلُ اَللّٰهُ بَعْدَ عُسْرٍ یُسْراً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bookmarkStart w:id="453" w:name="pg11957_170077"/>
    </w:p>
    <w:p>
      <w:pPr>
        <w:pStyle w:val="Heading4"/>
        <w:numPr>
          <w:ilvl w:val="3"/>
          <w:numId w:val="1"/>
        </w:numPr>
        <w:rPr/>
      </w:pPr>
      <w:bookmarkStart w:id="454" w:name="__RefHeading___Toc14873331_73709187"/>
      <w:bookmarkStart w:id="455" w:name="_Toc166"/>
      <w:bookmarkEnd w:id="453"/>
      <w:bookmarkEnd w:id="454"/>
      <w:r>
        <w:rPr>
          <w:rtl w:val="true"/>
        </w:rPr>
        <w:t>بیان</w:t>
      </w:r>
      <w:bookmarkEnd w:id="455"/>
    </w:p>
    <w:p>
      <w:pPr>
        <w:pStyle w:val="BookText"/>
        <w:rPr/>
      </w:pPr>
      <w:r>
        <w:rPr>
          <w:rFonts w:ascii="IRNazanin" w:hAnsi="IRNazanin" w:eastAsia="IRNazanin"/>
          <w:color w:val="111111"/>
          <w:sz w:val="28"/>
          <w:sz w:val="28"/>
          <w:szCs w:val="28"/>
          <w:rtl w:val="true"/>
          <w:lang w:bidi="fa-IR"/>
        </w:rPr>
        <w:t>تتضمن السورة بیان کلیات من أحکام الطلاق تعقبه عظة و إنذار و تبشیر،و السورة مدنیة بشهادة سیاقها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النَّبِیُّ إِذٰا طَلَّقْتُمُ النِّسٰاءَ فَطَلِّقُوهُنَّ لِعِدَّتِهِنَّ وَ أَحْصُوا الْعِدَّةَ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الآیة،بدئ الخطاب بنداء النبی ص لأنه الرسول إلی الأمة و إمامهم فیصلح لخطابه أن یشمله و أتباعه من أمته و هذا شائع فی الاستعمال یخص مقدم القوم و سیدهم بالنداء و یخاطب بما یعمه و قومه فلا موجب لقول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التقدیر یا أیها النبی قل لأمتک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طلقتم النساء 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طَلَّقْتُمُ النِّسٰاءَ فَطَلِّقُوهُنَّ لِعِدَّتِهِنَّ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إذا أردتم أن تطلقوا النساء و أشرفتم علی ذلک إذ لا معنی لتحقق الطلاق بعد وقوع الطلاق فهو کقوله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قُمْتُمْ إِلَی الصَّلاٰةِ فَاغْسِلُوا</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الآیة</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العدة قعود المرأة عن الزوج حتی تنقضی المدة المرتبة شرعا،و المراد بتطلیقهن لعدتهن تطلیقهن لزمان عدتهن بحیث یأخذ زمان العدة من یوم تحقق التطلیقة و ذلک بأن تکون التطلیقة فی طهر لا مواقعة فیه حتی تنقضی أقراؤها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أَحْصُوا الْعِدَّةَ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عدوا الأقراء التی تعتد بها،و هو الاحتفاظ علیها لأن للمرأة فیها حق النفقة و السکنی علی زوجها و للزوج فیها حق الرجوع</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اتَّقُوا اللّٰهَ رَبَّکُمْ لاٰ تُخْرِجُوهُنَّ مِنْ بُیُوتِهِنَّ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 السیاق 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تُخْرِجُوهُنَّ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إلخ،بدلا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اللّٰهَ رَبَّکُمْ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یفید ذلک تأکید النهی 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تُخْرِجُوهُنَّ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المراد </w:t>
      </w:r>
    </w:p>
    <w:p>
      <w:pPr>
        <w:pStyle w:val="BookText"/>
        <w:rPr/>
      </w:pPr>
      <w:r>
        <w:rPr>
          <w:rFonts w:ascii="IRNazanin" w:hAnsi="IRNazanin" w:eastAsia="IRNazanin"/>
          <w:color w:val="111111"/>
          <w:sz w:val="28"/>
          <w:sz w:val="28"/>
          <w:szCs w:val="28"/>
          <w:rtl w:val="true"/>
          <w:lang w:bidi="fa-IR"/>
        </w:rPr>
        <w:t>ببیوتهن البیوت التی کن یسکنه قبل الطلاق أضیفت إلیهن بعنایة السکنی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یَخْرُجْنَ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نهی عن خروجهن أنفسهن کما کان سابقه نهیا عن إخراجهن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یَأْتِینَ بِفٰاحِشَةٍ مُبَیِّنَةٍ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ظاهرة کالزنا و البذاء و إیذاء أهلها کما فی الروایات المأثورة عن أئمة أهل البیت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تِلْکَ حُدُودُ اللّٰهِ وَ مَنْ یَتَعَدَّ حُدُودَ اللّٰهِ فَقَدْ ظَلَمَ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الأحکام المذکورة للطلاق حدود الله حد بها أعمالکم و من یتعد و یتجاوز حدود الله بأن لم یراعها و خالفها فقد ظلم نفسه أی عصی 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تَدْرِی لَعَلَّ اللّٰهَ یُحْدِثُ بَعْدَ ذٰلِکَ أَمْراً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أمرا یقضی بتغیر الحال و تبدل رأی الزوج فی طلاقها بأن یمیل إلا الالتیام و یظهر فی قلبه محبة حب الرجوع إلی سابق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بَلَغْنَ أَجَلَهُنَّ فَأَمْسِکُوهُنَّ بِمَعْرُوفٍ أَوْ فٰارِقُوهُنَّ بِمَعْرُوفٍ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الْیَوْمِ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من بلوغهن أجلهن اقترابهن من آخر زمان العدة و إشرافهن علیه،و المراد بإمساکهن الرجوع علی سبیل الاستعارة،و بمفارقتهن ترکهن لیخرجن من العدة و یبن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المراد بکون الإمساک بمعروف حسن الصحبة و رعایة ما جعل الله لهن من الحقوق، و بکون فراقهن بمعروف أیضا استرام الحقوق الشرعیة فالتقدیر بمعروف من الشرع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أَشْهِدُوا ذَوَیْ عَدْلٍ مِنْکُمْ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أشهدوا علی الطلاق رجلین منکم صاحبی عدل،و قد مر توضیح معنی العدل فی تفسیر سورة البقرة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أَقِیمُوا الشَّهٰادَةَ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توضیحه فی تفسیر سورة البقرة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ذٰلِکُمْ یُوعَظُ بِهِ مَنْ کٰانَ یُؤْمِنُ بِاللّٰهِ وَ الْیَوْمِ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ما مر من الأمر بتقوی الله و إقامة الشهادة لله و النهی عن تعدی حدود الله أو مجموع ما مر من الأحکام و البعث إلی التقوی و الإخلاص فی الشهادة و الزجر عن تعدی حدود الله یوعظ به المؤمنون لیرکنوا إلی الحق و ینقلعوا عن الباطل،و فیه إیهام أن فی الإعراض عن هذه الأحکام أو تغییرها خروجا من الإیمان</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یَتَّقِ اللّٰهَ یَجْعَلْ لَهُ مَخْرَجاً  وَ یَرْزُقْهُ مِنْ حَیْثُ لاٰ یَحْتَسِبُ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یَتَّقِ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یتورع عن محارمه و لم یتعد حدوده و احترم </w:t>
      </w:r>
    </w:p>
    <w:p>
      <w:pPr>
        <w:pStyle w:val="BookText"/>
        <w:rPr/>
      </w:pPr>
      <w:r>
        <w:rPr>
          <w:rFonts w:ascii="IRNazanin" w:hAnsi="IRNazanin" w:eastAsia="IRNazanin"/>
          <w:color w:val="111111"/>
          <w:sz w:val="28"/>
          <w:sz w:val="28"/>
          <w:szCs w:val="28"/>
          <w:rtl w:val="true"/>
          <w:lang w:bidi="fa-IR"/>
        </w:rPr>
        <w:t>لشرائعه فعمل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یَجْعَلْ لَهُ مَخْرَجاً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مضائق مشکلات الحیاة فإن شریعته فطریة یهدی بها الله الإنسان إلی ما تستدعیه فطرته و تقضی به حاجته و تضمن سعادته فی الدنیا و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یَرْزُقْهُ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الزوج و المال و کل ما یفتقر إلیه فی طیب عیشه و زکاة حیاته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حَیْثُ لاٰ یَحْتَسِبُ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یتوقع فلا یخف المؤمن أنه إن اتقی الله و احترم حدوده حرم طیب الحیاة و ابتلی بضنک المعیشة فإن الرزق مضمون و الله علی ما ضمنه قادر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یَتَوَکَّلْ عَلَی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باعتزاله عن نفسه فیما تهواه و تأمر به و إیثاره إرادة الله سبحانه علی إرادة نفسه و العمل الذی یریده الله علی العمل الذی تهواه و تریده نفسه و بعبارة أخری تدین بدین الله و عمل بأحکامه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حَسْبُهُ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کافیه فیما یریده من طیب العیش و یتمناه من السعادة بفطرته لا بواهمته الکاذبة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أنه تعالی هو السبب الأعلی الذی تنتهی إلیه الأسباب فإذا أراد شیئا فعله و بلغ ما أراده من غیر أن تتغیر إرادته فهو القائل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یُبَدَّلُ الْقَوْلُ لَدَیَّ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،أو یحول بینه و بین ما أراده مانع فهو القائل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یَحْکُمُ لاٰ مُعَقِّبَ لِحُکْمِهِ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الرعد</w:t>
      </w:r>
      <w:r>
        <w:rPr>
          <w:rFonts w:eastAsia="IRNazanin" w:cs="IRNazanin"/>
          <w:color w:val="111111"/>
          <w:sz w:val="28"/>
          <w:szCs w:val="28"/>
          <w:rtl w:val="true"/>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و أما الأسباب الآخر التی یتشبث بها الإنسان فی رفع حوائجه فإنما تملک من السببیة ما ملکها الله سبحانه و هو المالک لما ملکها و القادر علی ما علیه أقدرها و لها من الفعل مقدار ما أذن الله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فالله کاف لمن توکل علیه لا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بٰالِغُ 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یبلغ حیث أراد،و هو القائل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أَمْرُهُ إِذٰا أَرٰادَ شَیْئاً أَنْ یَقُولَ لَهُ کُنْ فَیَکُونُ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جَعَلَ اللّٰهُ لِکُلِّ شَیْءٍ قَدْراً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من شیء إلا له قدر مقدور و حد محدود و الله سبحانه لا یحده حد و لا یحیط به شیء و هو المحیط بکل شیء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هو معنی الآیة بالنظر إلی وقوعها فی سیاق آیات الطلاق و انطباقها علی المورد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بالنظر إلی إطلاقها فی نفسها مع الغض عن السیاق الذی وقعت فیه 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یَتَّقِ اللّٰهَ یَجْعَلْ لَهُ مَخْرَجاً  وَ یَرْزُقْهُ مِنْ حَیْثُ لاٰ یَحْتَسِبُ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مفاده أن من اتقی الله بحقیقة معنی تقواه و لا یتم ذلک إلا بمعرفته تعالی بأسمائه و صفاته ثم تورعه و اتقائه بالاجتناب عن المحرمات و تحرز ترک الواجبات خالصا لوجهه الکریم،و لازمه أن لا یرید إلا ما یریده الله من فعل أو ترک،و لازمه أن یستهلک إرادته فی إرادة الله فلا یصدر عنه فعل إلا عن إرادة من الله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لازم ذلک أن یری نفسه و ما یترتب علیها من سمة أو فعل ملکا طلقا لله سبحانه یتصرف فیها بما یشاء و هو ولایة الله یتولی أمر عبده فلا یبقی له من الملک بحقیقة معناه شیء إلا ما ملکه الله سبحانه و هو المالک لما ملکه و الملک لله عز اسمه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عند ذلک ینجیه الله من مضیق الوهم و سجن الشرک بالتعلق بالأسباب الظاهریة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یَجْعَلْ لَهُ مَخْرَجاً  وَ یَرْزُقْهُ مِنْ حَیْثُ لاٰ یَحْتَسِبُ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الرزق المادی فإنه کان یری ذلک من عطایا سعیه و الأسباب الظاهریة التی کان یطمئن إلیها و ما کان یعلم من الأسباب إلا قلیلا من کثیر کقبس من نار یضیء للإنسان فی اللیلة الظلماء موضع قدمه و هو غافل عما وراءه، لکن الله سبحانه محیط بالأسباب و هو الناظم لها ینظمها کیف یشاء و یأذن فی تأثیر ما لا علم له به من خبایاها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الرزق المعنوی الذی هو حقیقة الرزق الذی یعیش به النفس الإنسانیة و تبقی فهو مما لم یکن یحتسبه و لا یحتسب طریق وروده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بالجملة هو سبحانه یتولی أمره و یخرجه من مهبط الهلاک و یرزقه من حیث لا یحتسب، و لا یفقد من کماله و النعم التی کان یرجو نیلها بسعیه شیئا لأنه توکل علی الله و فوض إلی ربه ما کان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یَتَوَکَّلْ عَلَی اللّٰهِ فَهُوَ حَسْبُهُ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سائر الأسباب الظاهریة التی تخطئ تارة و تصیب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بٰالِغُ 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الأمور محدودة محاطة له تعالی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جَعَلَ اللّٰهُ لِکُلِّ شَیْءٍ قَدْراً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غیر خارج عن قدره الذی قدره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هذا نصیب الصالحین من الأولیاء من هذه الآیة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من هو دونهم من المؤمنین المتوسطین من أهل التقوی النازلة درجاتهم من حیث المعرفة و العمل فلهم من ولایة الله ما یلائم حالهم فی إخلاص الإیمان و العمل الصالح و قد قال تعالی و أطلق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وَلِیُّ الْمُؤْمِنِینَ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،و قال و أطلق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وَلِیُّ الْمُتَّقِینَ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الجاثیة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تدینهم بدین الحق و هی سنة الحیاة و ورودهم و صدورهم فی الأمور عن إرادته تعالی هو تقوی الله و التوکل علیه بوضع إرادته تعالی موضع إرادة أنفسهم فینالون من سعادة الحیاة بحسبه و یجعل الله لهم مخرجا و یرزقهم من حیث لا یحتسبون،و حسبهم ربهم فهو بالغ أمره و قد جعل لکل شیء قدرا</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علیهم من حرمان السعادة قدر ما دب من الشرک فی إیمانهم و عملهم و قد قال تعالی</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یُؤْمِنُ أَکْثَرُهُمْ بِاللّٰهِ إِلاّٰ وَ هُمْ مُشْرِکُونَ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،و قال و أطلق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یَغْفِرُ أَنْ یُشْرَکَ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إِنِّی لَغَفّٰارٌ لِمَنْ تٰابَ وَ آمَنَ وَ عَمِلَ صٰالِحاً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،أی لمن تاب من الشرک و قال و أطلق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اسْتَغْفِرُوا اللّٰهَ إِنَّ اللّٰهَ غَفُورٌ رَحِیمٌ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المزمل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 یرقی المؤمن إلی درجة من درجات ولایة الله إلا بالتوبة من خفی الشرک الذی دونها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الآیة من غرر الآیات القرآنیة و للمفسرین فی جملها کلمات متشتتة أضربنا عنها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اللاّٰئِی یَئِسْنَ مِنَ الْمَحِیضِ مِنْ نِسٰائِکُمْ إِنِ ارْتَبْتُمْ فَعِدَّتُهُنَّ ثَلاٰثَةُ أَشْهُرٍ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بالارتیاب الشک فی یأسهن من المحیض أ هو لکبر أم لعارض،فالمعنی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اللائی یئسن من المحیض من نسائکم و شککتم فی أمر یأسهن أ هو لبلوغ سنهن سن الیأس أم لعارض فعدتهن ثلاثة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اللاّٰئِی لَمْ یَحِضْنَ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عطف علی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اللاّٰئِی یَئِسْنَ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إلخ،و المعنی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اللائی لم یحضن و هو فی سن من تحیض فعدتهن ثلاثة أشهر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أُولاٰتُ الْأَحْمٰالِ أَجَلُهُنَّ أَنْ یَضَعْنَ حَمْلَهُنَّ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منتهی زمان عدتهن وضع الحمل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یَتَّقِ اللّٰهَ یَجْعَلْ لَهُ مِنْ أَمْرِهِ یُسْراً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یسهل علیه ما یستقبله من الشدائد و المشاق،و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أنه یسهل علیه أمور الدنیا و الآخرة إما بفرج عاجل أو عوض آجل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أَمْرُ اللّٰهِ أَنْزَلَهُ إِلَیْکُمْ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ما بینه فی الآیات المتقدمة حکم الله أنزله إلیکم،و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یَتَّقِ اللّٰهَ یُکَفِّرْ عَنْهُ سَیِّئٰاتِهِ وَ یُعْظِمْ لَهُ أَجْراً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دلالة علی أن اتباع الأوامر من التقوی کاجتناب المحرمات و لعله باعتبار أن امتثال الأمر یلازم اجتناب ترکه</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تکفیر السیئات سترها بالمغفرة،و المراد بالسیئات المعاصی الصغیرة فیبقی للتقوی کبائر المعاصی،و یکون مجموع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یَتَّقِ اللّٰهَ یُکَفِّرْ عَنْهُ سَیِّئٰاتِهِ وَ یُعْظِمْ لَهُ أَجْراً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معنی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تَجْتَنِبُوا کَبٰائِرَ مٰا تُنْهَوْنَ عَنْهُ نُکَفِّرْ عَنْکُمْ سَیِّئٰاتِکُمْ وَ نُدْخِلْکُمْ مُدْخَلاً </w:t>
      </w:r>
    </w:p>
    <w:p>
      <w:pPr>
        <w:pStyle w:val="BookText"/>
        <w:rPr/>
      </w:pPr>
      <w:r>
        <w:rPr>
          <w:rFonts w:ascii="IRNazanin" w:hAnsi="IRNazanin" w:eastAsia="IRNazanin"/>
          <w:color w:val="111111"/>
          <w:sz w:val="28"/>
          <w:sz w:val="28"/>
          <w:szCs w:val="28"/>
          <w:rtl w:val="true"/>
          <w:lang w:bidi="fa-IR"/>
        </w:rPr>
        <w:t>کَرِیماً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،و من الآیتین یظهر أن المراد بالمحارم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تعریف التقوی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الورع عن محارم الله المعاصی الکبیرة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یظهر أیضا أن مخالفة ما أنزله الله من الأمر فی الطلاق و العدة من الکبائر إذ التقوی المذکورة فی الآیة تشمل ما ذکر من أمر الطلاق و العدة لا محالة فهو غیر السیئات المکفرة و إلا اختل معنی الآیة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أَسْکِنُوهُنَّ مِنْ حَیْثُ سَکَنْتُمْ مِنْ وُجْدِکُمْ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الآیة،قال فی المفردات،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وُجْدِکُمْ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تمکنکم و قدر غناکم،و یعبر عن الغنی بالوجدان و الجدة،و قد حکی فیه الوجد و الوجد و الوجد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بالحرکات الثلاث فی الواو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ضمیر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أَسْکِنُوهُنَّ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للمطلقات علی ما یؤیده السیاق، 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اسکنوا المطلقات من حیث سکنتم من المساکن علی قدر تمکنکم و غناکم علی الموسر قدره و علی المعسر قدره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تُضآرُّوهُنَّ لِتُضَیِّقُوا عَلَیْهِنَّ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لا توجهوا إلیهن ضررا یشق علیهن تحمله من حیث السکنی و الکسوة و النفقة لتوردوا الضیق و الحرج علیهن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کُنَّ أُولاٰتِ حَمْلٍ فَأَنْفِقُوا عَلَیْهِنَّ حَتّٰی یَضَعْنَ حَمْلَهُنَّ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أَرْضَعْنَ لَکُمْ فَآتُوهُنَّ أُجُورَهُنَّ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فلهن علیکم أجر الرضاعة و هو من نفقة الولد التی علی الوالد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أْتَمِرُوا بَیْنَکُمْ بِمَعْرُوفٍ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الائتمار بشیء تشاور القوم فیه بحیث یأمر بعضهم فیه بعضا،و هو خطاب للرجل و المرأة أی تشاوروا فی أمر الولد و توافقوا فی معروف من العادة بحیث لا یتضرر الرجل بزیادة الأجر الذی ینفقه و لا المرأة بنقیصته و لا الولد بنقص مدة الرضاع إلی غیر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تَعٰاسَرْتُمْ فَسَتُرْضِعُ لَهُ أُخْریٰ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و إن أراد کل منکم من الآخر ما فیه عسر و اختلفتم فسترضع الولد امرأة أخری أجنبیة غیر والدته أی فلیسترضع الوالد غیر والدة الصبی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لِیُنْفِقْ ذُو سَعَةٍ مِنْ سَعَتِهِ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الإنفاق من سعة هو التوسعة فی الإنفاق و هو أمر لأهل السعة بأن یوسعوا علی نسائهم المطلقات المرضعات أولادهم</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قُدِرَ عَلَیْهِ رِزْقُهُ فَلْیُنْفِقْ مِمّٰا آتٰاهُ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قدر الرزق ضیقه،و الإیتاء </w:t>
      </w:r>
      <w:bookmarkStart w:id="456" w:name="pg11957_170083"/>
    </w:p>
    <w:p>
      <w:pPr>
        <w:pStyle w:val="BookText"/>
        <w:rPr/>
      </w:pPr>
      <w:bookmarkEnd w:id="456"/>
      <w:r>
        <w:rPr>
          <w:rFonts w:ascii="IRNazanin" w:hAnsi="IRNazanin" w:eastAsia="IRNazanin"/>
          <w:color w:val="111111"/>
          <w:sz w:val="28"/>
          <w:sz w:val="28"/>
          <w:szCs w:val="28"/>
          <w:rtl w:val="true"/>
          <w:lang w:bidi="fa-IR"/>
        </w:rPr>
        <w:t>الإعطاء،و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ضاق علیه رزقه و کان فقیرا لا یتمکن من التوسع فی الإنفاق فلینفق علی قدر ما أعطاه الله من المال أی فلینفق علی قدر تمکنه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یُکَلِّفُ اللّٰهُ نَفْساً إِلاّٰ مٰا آتٰاهٰا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لا یکلف الله نفسا إلا بقدر ما أعطاها من القدرة فالجملة تنفی الحرج من التکالیف الإلهیة و منها إنفاق المطلقة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سَیَجْعَلُ اللّٰهُ بَعْدَ عُسْرٍ یُسْراً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فیه بشری و تسلیة</w:t>
      </w:r>
      <w:r>
        <w:rPr>
          <w:rFonts w:eastAsia="Amiri" w:cs="Amiri" w:ascii="Amiri" w:hAnsi="Amiri"/>
          <w:color w:val="111111"/>
          <w:sz w:val="28"/>
          <w:szCs w:val="28"/>
          <w:rtl w:val="true"/>
          <w:lang w:bidi="ar-SA"/>
        </w:rPr>
        <w:t>.</w:t>
      </w:r>
    </w:p>
    <w:p>
      <w:pPr>
        <w:pStyle w:val="Heading4"/>
        <w:numPr>
          <w:ilvl w:val="3"/>
          <w:numId w:val="1"/>
        </w:numPr>
        <w:rPr/>
      </w:pPr>
      <w:bookmarkStart w:id="457" w:name="__RefHeading___Toc14873333_73709187"/>
      <w:bookmarkStart w:id="458" w:name="_Toc167"/>
      <w:bookmarkEnd w:id="457"/>
      <w:r>
        <w:rPr>
          <w:rtl w:val="true"/>
        </w:rPr>
        <w:t>بحث روائی</w:t>
      </w:r>
      <w:bookmarkEnd w:id="458"/>
    </w:p>
    <w:p>
      <w:pPr>
        <w:pStyle w:val="BookText"/>
        <w:rPr/>
      </w:pPr>
      <w:r>
        <w:rPr>
          <w:rFonts w:ascii="IRNazanin" w:hAnsi="IRNazanin" w:eastAsia="IRNazanin"/>
          <w:color w:val="111111"/>
          <w:sz w:val="28"/>
          <w:sz w:val="28"/>
          <w:szCs w:val="28"/>
          <w:rtl w:val="true"/>
          <w:lang w:bidi="fa-IR"/>
        </w:rPr>
        <w:t>فی الدر المنثور،أخرج ابن مردویه عن أبی سعید الخدری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نزلت سورة النساء القصری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التی فی البقرة بسبع سنین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 النساء القصری هی سورة الطلاق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فیه،أخرج مالک و الشافعی و عبد الرزاق فی المصنف و أحمد و عبد بن حمید و البخاری و مسلم و أبو داود و الترمذی و النسائی و ابن ماجة و ابن جریر و ابن المنذر و أبو یعلی و ابن مردویه و البیهقی فی سننه عن ابن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طلق امرأته و هی حائض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فذکر ذلک لرسول الله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فتغیظ فیه رسول الله ص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لیراجعها ثم یمسها حتی تطهر ثم تحیض فتطهر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بدا له أن یطلقها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فلیطلقها طاهرا قبل أن یمسها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فتلک العدة التی أمر الله أن یطلق لها النساء،و قرأ النبی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النَّبِیُّ إِذٰا طَلَّقْتُمُ 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فَطَلِّقُوهُنَّ فی قبل عدتهن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قبل عدتهن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قراءة ابن عمر و ما فی المصحف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لِعِدَّتِهِنَّ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فیه،أخرج ابن المنذر عن ابن سیرین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اللّٰهَ یُحْدِثُ بَعْدَ ذٰلِکَ أَمْراً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حفصة بنت عمر طلقها النبی ص 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النَّبِیُّ إِذٰا طَلَّقْتُمُ النِّسٰاءَ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یُحْدِثُ بَعْدَ ذٰلِکَ أَمْراً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فراجعها</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الکافی،بإسناده عن زرارة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طلاق لا یکون علی السنة أو علی العدة فلیس بشیء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زرارة فقلت لأبی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فسر لی طلاق السنة و طلاق العدة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طلاق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أراد الرجل أن یطلق امرأته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فینتظر بها حتی تطمث و تطهر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خرجت من طمثها طلقها تطلیقة من غیر جماع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یشهد شاهدین علی ذلک ثم یدعها حتی تطمث طمثین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فتنقضی عدتها بثلاث حیض و قد بانت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یکون خاطبا من الخطاب إن شاءت تزوجته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شاءت لم تتزوجه،و علیه نفقتها و السکنی ما دامت فی مدتها،و هما یتوارثان حتی تنقضی العدة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طلاق العدة الذی 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فَطَلِّقُوهُنَّ لِعِدَّتِهِنَّ وَ أَحْصُوا الْعِدَّةَ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أراد الرجل منکم أن یطلق امرأته طلاق العدة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فلینتظر بها حتی تحیض و تخرج من حیضتها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یطلقها تطلیقة من غیر جماع و یشهد شاهدین عدلین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یراجعها من یومه ذلک إن أحب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بعد ذلک بأیام قبل أن تحیض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یشهد علی رجعتها و یواقعها و تکون معه حتی تحیض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حاضت و خرجت من حیضها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طلقها تطلیقة أخری من غیر جماع و یشهد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یراجعها أیضا متی شاء قبل أن تحیض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یشهد علی رجعتها و یواقعها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تکون معه إلی أن تحیض الحیضة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خرجت من حیضتها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طلقها التطلیقة الثالثة بغیر 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یشهد علی ذلک فإذا فعل ذلک فقد بانت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تحل له حتی تنکح زوجا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کانت ممن لا تحیض؟قال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هذه تطلق طلاق السنة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قرب الإسناد،بإسناده عن صفوان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یعنی أبا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رجل فسأله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طلقت امرأتی ثلاثا فی مجلس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بشیء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ما تقرأ کتاب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النَّبِیُّ إِذٰا طَلَّقْتُمُ النِّسٰاءَ فَطَلِّقُوهُنَّ لِعِدَّتِهِنَّ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أَحْصُوا الْعِدَّةَ وَ اتَّقُوا اللّٰهَ رَبَّکُمْ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تُخْرِجُوهُنَّ مِنْ بُیُوتِهِنَّ وَ لاٰ یَخْرُجْنَ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أَنْ یَأْتِینَ بِفٰاحِشَةٍ مُبَیِّنَةٍ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تدری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اللّٰهَ یُحْدِثُ بَعْدَ ذٰلِکَ أَمْراً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کلما خالف کتاب الله و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یرد إلی کتاب الله و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تفسیر القمی،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معنی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تُخْرِجُوهُنَّ مِنْ بُیُوتِهِنَّ وَ لاٰ یَخْرُجْنَ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أَنْ یَأْتِینَ بِفٰاحِشَةٍ مُبَیِّنَةٍ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یحل لرجل أن یخرج امرأته إذا طلقها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کان له علیها رجعة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بیته و هی لا تحل لها أن تخرج من بیته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یأتین بفاحشة مبینة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معنی الفاحشة أن تزنی أو تسرق علی الرجل،و من الفاحشة أیضا السلاطة علی زوجها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فعلت شیئا من ذلک حل له أن یخرجها</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الکافی،بإسناده عن وهب بن حفص عن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المطلقة تعتد فی بیتها،و تظهر له زینتها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 الله یحدث بعد ذلک أمرا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هذه المعانی و معانی جمل الآیتین روایات أخری عن أئمة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فیه،بإسناده عن معاویة بن وهب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أعطی ثلاثا لم یمنع ثلاثا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أعطی الدعاء أعطی الإجابة،و من أعطی الشکر أعطی الزیادة،و من أعطی التوکل أعطی الکفایة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تلوت کتاب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یَتَوَکَّلْ عَلَی اللّٰهِ فَهُوَ حَسْبُهُ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شَکَرْتُمْ لَأَزِیدَنَّکُمْ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اُدْعُونِی أَسْتَجِبْ لَکُمْ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فیه،بإسناده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قول الله عز و 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یَتَّقِ اللّٰهَ یَجْعَلْ لَهُ مَخْرَجاً  وَ یَرْزُقْهُ مِنْ حَیْثُ لاٰ یَحْتَسِبُ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دنیاه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الدر المنثور،أخرج عبد بن حمید و ابن جریر و ابن أبی حاتم عن سالم بن أبی الجعد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هذه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یَتَّقِ اللّٰهَ یَجْعَلْ لَهُ مَخْرَجاً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رجل من أشجع أصابه جهد و 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العدو أسروا ابنه فأتی النبی ص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 الله و اصبر، فرجع ابن له کان أسیرا قد فکه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فأتاهم و قد أصاب أعنزا فجاء فذکر ذلک للنبی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فنزلت فقال النبی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فیه،أخرج أبو یعلی و أبو نعیم و الدیلمی من طریق عطاء بن یسار عن ابن عباس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یَتَّقِ اللّٰهَ یَجْعَلْ لَهُ مَخْرَجاً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شبهات الدنیا و من غمرات 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شدائد یوم القیامة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فیه،أخرج الحاکم و صححه و ابن مردویه و البیهقی عن أبی 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رسول الله یتلو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یَتَّقِ اللّٰهَ یَجْعَلْ لَهُ مَخْرَجاً  وَ یَرْزُقْهُ مِنْ حَیْثُ لاٰ یَحْتَسِبُ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 یرددها حتی نعست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أبا ذر لو أن الناس کلهم أخذوا بها لکفتهم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فیه،أخرج ابن أبی حاتم و الطبرانی و الخطیب عن عمران بن حصین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انقطع إلی الله کفاه الله کل مئونة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رزقه من حیث لا یحتسب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انقطع إلی الدنیا وکله الله إلیها</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فیه،أخرج ابن أبی حاتم عن ابن عباس رفع الحدیث إلی رسول الله 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 أن یکون أقوی الناس فلیتوکل علی الله،و من أحب أن یکون أغنی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فلیکن بما فی ید الله أوثق منه بما فی یده،و من أحب أن یکون أکرم الناس فلیتق الله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تقدم فی ذیل الکلام علی الآیات معنی هذه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الکافی،بإسناده عن الحلبی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المرأة التی لا تحیض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المستحاضة التی لا تطهر ثلاثة أشهر،و عدة التی تحیض و یستقیم حیضها ثلاثة قروء، و سألته عن قول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ارْتَبْتُمْ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الریبة؟فقال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زاد علی شهر فهو ریبة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فلتعتد ثلاثة أشهر و لیترک الحیض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فیه،بإسناده عن محمد بن قیس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الحامل أن تضع حملها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نفقتها بالمعروف حتی تضع حملها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فیه،بإسناده عن أبی الصباح الکنانی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طلق الرجل المرأة و هی حبلی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أنفق علیها حتی تضع حملها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وضعته أعطاها أجرها و لا تضارها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یجد من هی أرخص أجرا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رضیت بذلک الأجر فهی أحق بابنها حتی تفطمه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الفقیه،بإسناده عن ربعی بن عبد الله و الفضیل بن یسار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قُدِرَ عَلَیْهِ رِزْقُهُ فَلْیُنْفِقْ مِمّٰا آتٰاهُ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أنفق علیها ما یقیم ظهرها مع الکسوة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إلا فرق بینهما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فی الکافی بإسناده عن أبی بصیر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فی تفسیر القمی،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أُولاٰتُ الْأَحْمٰالِ أَجَلُهُنَّ أَنْ یَضَعْنَ حَمْلَهُنَّ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المطلقة الحامل أجلها أن تضع ما فی بطنها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وضعت یوم طلقها زوجها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فلها أن تتزوج إذا طهرت، و أن تضع ما فی بطنها إلی تسعة أشهر لم تتزوج إلا أن تضع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الکافی،بإسناده عن عبد الرحمن بن الحجاج عن أبی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الحبلی إذا طلقها زوجها فوضعت سقطا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 أو لم یتم أو وضعته مضغة؟قال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وضعته یستبین أنه حمل تم أو لم یتم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انقضت عدتها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الدر المنثور،أخرج ابن المنذر عن مغیرة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للشعبی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أصدق إن علی بن أبی طالب کان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المتوفی عنها زوجها آخر الأجلین</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بلی فصدق به کأشد ما صدقت بشیء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علی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أُولاٰتُ الْأَحْمٰالِ أَجَلُهُنَّ أَنْ یَضَعْنَ حَمْلَهُنَّ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المطلقة</w:t>
      </w:r>
      <w:r>
        <w:rPr>
          <w:rFonts w:eastAsia="Amiri" w:cs="Amiri" w:ascii="Amiri" w:hAnsi="Amiri"/>
          <w:color w:val="111111"/>
          <w:sz w:val="28"/>
          <w:szCs w:val="28"/>
          <w:rtl w:val="true"/>
          <w:lang w:bidi="ar-SA"/>
        </w:rPr>
        <w:t xml:space="preserve">. </w:t>
      </w:r>
      <w:bookmarkStart w:id="459" w:name="pg11957_170087"/>
    </w:p>
    <w:p>
      <w:pPr>
        <w:pStyle w:val="BookText"/>
        <w:rPr/>
      </w:pPr>
      <w:bookmarkEnd w:id="459"/>
      <w:r>
        <w:rPr>
          <w:rFonts w:ascii="IRNazanin" w:hAnsi="IRNazanin" w:eastAsia="IRNazanin"/>
          <w:color w:val="111111"/>
          <w:sz w:val="28"/>
          <w:sz w:val="28"/>
          <w:szCs w:val="28"/>
          <w:rtl w:val="true"/>
          <w:lang w:bidi="fa-IR"/>
        </w:rPr>
        <w:t>و فیه،أخرج عبد الرزاق عن عبید الله بن عبد الله بن عتبة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أبا عمرو بن حفص بن المغیرة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مع علی إلی الیمن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فأرسل إلی امرأته فاطمة بنت قیس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بتطلیقة کانت بقیت من طلاقها،و أمر لها الحارث بن هشام و عباس بن أبی ربیعة بنفقة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فاستقلتها فقالا لها و الله ما لک نفقة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تکونی حاملا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فأتت النبی ص فذکرت له أمرها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لها النبی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نفقة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فاستأذنته فی الانتقال فأذن 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فأرسل إلیها مروان یسألها عن ذلک فحدثته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مروان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أسمع بهذا الحدیث إلا من امرأة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سنأخذ بالعصمة التی وجدنا الناس علیها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بینی و بینکم کتاب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یَخْرُجْنَ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أَنْ یَأْتِینَ بِفٰاحِشَةٍ مُبَیِّنَةٍ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تَدْرِی لَعَلَّ اللّٰهَ یُحْدِثُ بَعْدَ ذٰلِکَ أَمْراً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لمن کانت له مراجعة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فأی أمر یحدث بعد الثلاث؟ فکیف تقولون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نفقة إذا لم تکن حاملا؟فعلا م تحبسونها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لکن یترکها حتی إذا حاضت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طهرت طلقها تطلیقة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کانت تحیض فعدتها ثلاث حیض،و إن کانت لا تحیض فعدتها ثلاثة أشهر،و إن کانت حاملا فعدتها أن تضع حملها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أراد مراجعتها قبل أن تنقضی عدتها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علی ذلک رجلین کما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أَشْهِدُوا ذَوَیْ عَدْلٍ مِنْکُمْ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الطلاق و عند المراجعة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راجعها فهی عنده علی طلقتین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یراجعها فإذا انقضت عدتها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بانت عدتها منه بواحدة و هی أملک لنفسها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تتزوج من شاءت هو أو غیره</w:t>
      </w:r>
      <w:r>
        <w:rPr>
          <w:rFonts w:eastAsia="IRNazanin" w:cs="IRNazanin"/>
          <w:color w:val="111111"/>
          <w:sz w:val="28"/>
          <w:szCs w:val="28"/>
          <w:rtl w:val="true"/>
          <w:lang w:bidi="fa-IR"/>
        </w:rPr>
        <w:t>.</w:t>
      </w:r>
    </w:p>
    <w:p>
      <w:pPr>
        <w:pStyle w:val="Heading3"/>
        <w:numPr>
          <w:ilvl w:val="2"/>
          <w:numId w:val="1"/>
        </w:numPr>
        <w:rPr/>
      </w:pPr>
      <w:bookmarkStart w:id="460" w:name="__RefHeading___Toc14873335_73709187"/>
      <w:bookmarkStart w:id="461" w:name="_Toc168"/>
      <w:bookmarkEnd w:id="460"/>
      <w:r>
        <w:rPr>
          <w:rtl w:val="true"/>
        </w:rPr>
        <w:t>[</w:t>
      </w:r>
      <w:r>
        <w:rPr>
          <w:rtl w:val="true"/>
        </w:rPr>
        <w:t xml:space="preserve">سورة الطلاق </w:t>
      </w:r>
      <w:r>
        <w:rPr>
          <w:rtl w:val="true"/>
        </w:rPr>
        <w:t>(</w:t>
      </w:r>
      <w:r>
        <w:rPr/>
        <w:t>65</w:t>
      </w:r>
      <w:r>
        <w:rPr>
          <w:rtl w:val="true"/>
        </w:rPr>
        <w:t xml:space="preserve">): </w:t>
      </w:r>
      <w:r>
        <w:rPr>
          <w:rtl w:val="true"/>
        </w:rPr>
        <w:t xml:space="preserve">الآیات </w:t>
      </w:r>
      <w:r>
        <w:rPr/>
        <w:t>8</w:t>
      </w:r>
      <w:r>
        <w:rPr>
          <w:rtl w:val="true"/>
        </w:rPr>
        <w:t xml:space="preserve"> </w:t>
      </w:r>
      <w:r>
        <w:rPr>
          <w:rtl w:val="true"/>
        </w:rPr>
        <w:t xml:space="preserve">الی </w:t>
      </w:r>
      <w:r>
        <w:rPr/>
        <w:t>12</w:t>
      </w:r>
      <w:r>
        <w:rPr>
          <w:rtl w:val="true"/>
        </w:rPr>
        <w:t>]</w:t>
      </w:r>
      <w:bookmarkEnd w:id="461"/>
    </w:p>
    <w:p>
      <w:pPr>
        <w:pStyle w:val="Heading4"/>
        <w:numPr>
          <w:ilvl w:val="3"/>
          <w:numId w:val="1"/>
        </w:numPr>
        <w:rPr/>
      </w:pPr>
      <w:bookmarkStart w:id="462" w:name="__RefHeading___Toc14873337_73709187"/>
      <w:bookmarkStart w:id="463" w:name="_Toc169"/>
      <w:bookmarkEnd w:id="462"/>
      <w:r>
        <w:rPr>
          <w:rtl w:val="true"/>
        </w:rPr>
        <w:t>اشارة</w:t>
      </w:r>
      <w:bookmarkEnd w:id="463"/>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کَأَیِّنْ مِنْ قَرْیَةٍ عَتَتْ عَنْ أَمْرِ رَبِّهٰا وَ رُسُلِهِ فَحٰاسَبْنٰاهٰا حِسٰاباً شَدِیداً وَ عَذَّبْنٰاهٰا عَذٰاباً نُکْراً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فَذٰاقَتْ وَبٰالَ أَمْرِهٰا وَ کٰانَ عٰاقِبَةُ أَمْرِهٰا خُسْراً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أَعَدَّ اَللّٰهُ لَهُمْ عَذٰاباً شَدِیداً فَاتَّقُوا اَللّٰهَ یٰا أُولِی اَلْأَلْبٰابِ اَلَّذِینَ آمَنُوا قَدْ أَنْزَلَ اَللّٰهُ إِلَیْکُمْ ذِکْراً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رَسُولاً یَتْلُوا عَلَیْکُمْ آیٰاتِ اَللّٰهِ مُبَیِّنٰاتٍ لِیُخْرِجَ اَلَّذِینَ آمَنُوا وَ عَمِلُوا اَلصّٰالِحٰاتِ مِنَ اَلظُّلُمٰاتِ إِلَی اَلنُّورِ وَ مَنْ یُؤْمِنْ بِاللّٰهِ وَ یَعْمَلْ صٰالِحاً یُدْخِلْهُ جَنّٰاتٍ تَجْرِی مِنْ تَحْتِهَا اَلْأَنْهٰارُ خٰالِدِینَ فِیهٰا أَبَداً قَدْ أَحْسَنَ اَللّٰهُ لَهُ رِزْقاً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اَلَّذِی خَلَقَ سَبْعَ سَمٰاوٰاتٍ وَ مِنَ اَلْأَرْضِ مِثْلَهُنَّ یَتَنَزَّلُ اَلْأَمْرُ بَیْنَهُنَّ لِتَعْلَمُوا أَنَّ اَللّٰهَ عَلیٰ کُلِّ شَیْءٍ قَدِیرٌ وَ أَنَّ اَللّٰهَ قَدْ أَحٰاطَ بِکُلِّ شَیْءٍ عِلْماً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bookmarkStart w:id="464" w:name="pg11957_170088"/>
    </w:p>
    <w:p>
      <w:pPr>
        <w:pStyle w:val="Heading4"/>
        <w:numPr>
          <w:ilvl w:val="3"/>
          <w:numId w:val="1"/>
        </w:numPr>
        <w:rPr/>
      </w:pPr>
      <w:bookmarkStart w:id="465" w:name="__RefHeading___Toc14873339_73709187"/>
      <w:bookmarkStart w:id="466" w:name="_Toc170"/>
      <w:bookmarkEnd w:id="464"/>
      <w:bookmarkEnd w:id="465"/>
      <w:r>
        <w:rPr>
          <w:rtl w:val="true"/>
        </w:rPr>
        <w:t>بیان</w:t>
      </w:r>
      <w:bookmarkEnd w:id="466"/>
    </w:p>
    <w:p>
      <w:pPr>
        <w:pStyle w:val="BookText"/>
        <w:rPr/>
      </w:pPr>
      <w:r>
        <w:rPr>
          <w:rFonts w:ascii="IRNazanin" w:hAnsi="IRNazanin" w:eastAsia="IRNazanin"/>
          <w:color w:val="111111"/>
          <w:sz w:val="28"/>
          <w:sz w:val="28"/>
          <w:szCs w:val="28"/>
          <w:rtl w:val="true"/>
          <w:lang w:bidi="fa-IR"/>
        </w:rPr>
        <w:t>موعظة و إنذار و تبشیر تؤکد التوصیة بالتمسک بما شرع الله لهم من الأحکام و من جملتها ما شرعه من أحکام الطلاق و العدة و لم یوص القرآن الکریم و لا أکد فی التوصیة فی شیء من الأحکام المشرعة کما وصی و أکد فی أحکام النساء،و لیس إلا لأن لها نبأ</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کَأَیِّنْ مِنْ قَرْیَةٍ عَتَتْ عَنْ أَمْرِ رَبِّهٰا وَ رُسُلِهِ فَحٰاسَبْنٰاهٰا حِسٰاباً شَدِیداً وَ عَذَّبْنٰاهٰا عَذٰاباً نُکْراً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الراغب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العتو النبوء عن الطاعة انتهی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قریب المعنی من الاستکبار،و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النکر الدهاء و الأمر الصعب الذی لا یعرف انتهی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المراد بالنکر فی الآیة المعنی الثانی،و فی المجمع،النکر المنکر الفظیع الذی لم یر مثله انتهی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بالقریة أهلها علی سبیل التجوز کقوله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سْئَلِ الْقَرْیَةَ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،و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عَتَتْ عَنْ أَمْرِ رَبِّهٰا وَ رُسُلِهِ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إشارة إلی أنهم کفروا بالله سبحانه بالشرک و کفروا کفرا  آخر برسله بتکذیبهم فی دعوتهم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أنهم کفروا بالله تعالی فی ترک شرائعه المشرعة و کفروا برسله فیما أمروا به بولایتهم لهم کما مر نظیره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أَطِیعُوا اللّٰهَ وَ أَطِیعُوا الرَّسُولَ فَإِنْ تَوَلَّیْتُمْ فَإِنَّمٰا عَلیٰ رَسُولِنَا الْبَلاٰغُ الْمُبِینُ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التغابن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شدة الحساب المناقشة فیه و الاستقصاء لتوفیة الأجر کما هو علیه،و المراد به حساب الدنیا غیر حساب الآخرة و الدلیل علی کونه حساب الدنیا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أَصٰابَکُمْ مِنْ مُصِیبَةٍ فَبِمٰا کَسَبَتْ أَیْدِیکُمْ وَ یَعْفُوا عَنْ کَثِیرٍ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الشوری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لَوْ أَنَّ أَهْلَ الْقُریٰ </w:t>
      </w:r>
    </w:p>
    <w:p>
      <w:pPr>
        <w:pStyle w:val="BookText"/>
        <w:rPr/>
      </w:pPr>
      <w:r>
        <w:rPr>
          <w:rFonts w:ascii="Amiri" w:hAnsi="Amiri" w:eastAsia="Amiri" w:cs="Amiri"/>
          <w:color w:val="111111"/>
          <w:sz w:val="28"/>
          <w:sz w:val="28"/>
          <w:szCs w:val="28"/>
          <w:rtl w:val="true"/>
          <w:lang w:bidi="ar-SA"/>
        </w:rPr>
        <w:t>آمَنُوا وَ اتَّقَوْا لَفَتَحْنٰا عَلَیْهِمْ بَرَکٰاتٍ مِنَ السَّمٰاءِ وَ الْأَرْضِ وَ لٰکِنْ کَذَّبُوا فَأَخَذْنٰاهُمْ بِمٰا کٰانُوا یَکْسِبُونَ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فما یصیب الإنسان من مصیبة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المصیبة فی نظر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حاصل محاسبة أعماله و الله یعفو عن کثیر منها بالمسامحة و المساهلة فی المحاسبة غیر أنه تعالی یحاسب العاتین المستکبرین عن أمره و رسله حسابا شدیدا بالمناقشة و الاستقصاء و التثریب فیعذبهم عذابا نکرا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 من أهل قریة عتوا و استکبروا عن أمر ربهم و رسله فلم یطیعوا الله و رسله فحاسبناها حسابا شدیدا ناقشنا فیه و استقصیناه،و عذبناهم عذابا صعبا غیر معهود و هو عذاب الاستئصال فی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به عذاب الآخرة،و التعبیر بالفعل الماضی للدلالة علی تحقق الوقوع غیر سدید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فَحٰاسَبْنٰاهٰا حِسٰاباً شَدِیداً وَ عَذَّبْنٰاهٰا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التفات من الغیبة إلی التکلم مع الغیر،و نکتته الدلالة علی العظمة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فَذٰاقَتْ وَبٰالَ أَمْرِهٰا وَ کٰانَ عٰاقِبَةُ أَمْرِهٰا خُسْراً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بأمرها عتوها و استکبارها،و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فأصابتهم عقوبة عتوهم و کان عاقبة عتوهم خسارا کأنهم اشتروا العتو بالطاعة فانتهی إلی أن خسروا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أَعَدَّ اللّٰهُ لَهُمْ عَذٰاباً شَدِیداً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جزاؤهم فی الأخری کما کان ما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فَحٰاسَبْنٰاهٰا حِسٰاباً شَدِیداً وَ عَذَّبْنٰاهٰا عَذٰاباً نُکْراً  فَذٰاقَتْ وَبٰالَ أَمْرِهٰا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جزاؤهم فی الدنیا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الفضل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أَعَدَّ اللّٰهُ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إلخ،لکونه فی مقام دفع الدخل کأنه لما قیل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 عٰاقِبَةُ أَمْرِهٰا خُسْراً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المراد بخسرهم؟فقیل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أَعَدَّ اللّٰهُ لَهُمْ عَذٰاباً شَدِیداً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یٰا أُولِی الْأَلْبٰابِ الَّذِینَ آمَنُوا قَدْ أَنْزَلَ اللّٰهُ إِلَیْکُمْ ذِکْراً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استنتاج مما تقدم خوطب به المؤمنون لیأخذوا حذرهم و یقوا أنفسهم أن یعتوا عن أمر ربهم و یطغوا عن طاعته فیبتلوا بوبال عتوهم و خسران عاقبتهم کما ابتلیت بذلک القری الهالکة</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وصف المؤمنین بأولی الألباب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یٰا أُولِی الْأَلْبٰابِ الَّذِینَ آمَنُوا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استمدادا من عقولهم علی ما یریده منهم من التقوی فإنهم لما سمعوا أن قوما عتوا عن أمر ربهم فحوسبوا حسابا شدیدا و عذبوا عذابا نکرا و کان عاقبة أمرهم خسرا ثم سمعوا أن ذلک تکرر مرة بعد مرة و أباد قوما بعد قوم، قضت عقولهم بأن العتو و الاستکبار عن أمر الله تعرض لشدید حساب الله و منکر عذابه فتنبههم و تبعثهم إلی التقوی و قد أنزل الله إلیهم ذکرا یذکرهم به ما لهم و ما علیهم و یهدیهم إلی الحق و إلی طریق مستقیم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رَسُولاً یَتْلُوا عَلَیْکُمْ آیٰاتِ اللّٰهِ مُبَیِّنٰاتٍ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إلخ،عطف بیان أو بدل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ذِکْراً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فالمراد بالذکر الذی أنزله هو الرسول سمی به لأنه وسیلة التذکرة بالله و آیاته و سبیل الدعوة إلی دین الحق،و المراد بالرسول محمد ص علی ما یؤیده ظاهر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یَتْلُوا عَلَیْکُمْ آیٰاتِ اللّٰهِ مُبَیِّنٰاتٍ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علی هذا فالمراد بإنزال الرسول بعثه من عالم الغیب و إظهاره لهم رسولا من عنده بعد ما لم یکونوا یحتسبون کما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أَنْزَلْنَا الْحَدِیدَ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الحدید</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دعی ظهور الإنزال فی کونه من السماء بعضهم کصاحب الکشاف إلی أن فسر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بجبریل و یکون حینئذ معنی تلاوته الآیات علیهم تلاوته علی النبی ص بما أنه متبوع لقومه و وسیلة الإبلاغ لهم لکن ظاهر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یَتْلُوا عَلَیْکُمْ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إلخ،خلاف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أن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منصوبا بفعل محذوف و التقدیر أرسل رسولا یتلو علیکم آیات الله،و یکون المراد بالذکر المنزل إلیهم القرآن أو ما بین فیه من الأحکام و المعارف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لِیُخْرِجَ الَّذِینَ آمَنُوا وَ عَمِلُوا الصّٰالِحٰاتِ مِنَ الظُّلُمٰاتِ إِلَی النُّورِ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تفسیره فی نظائره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یُؤْمِنْ بِاللّٰهِ وَ یَعْمَلْ صٰالِحاً یُدْخِلْهُ جَنّٰاتٍ تَجْرِی مِنْ تَحْتِهَا الْأَنْهٰارُ خٰالِدِینَ فِیهٰا أَبَداً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جمیل و تبشیر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أَحْسَنَ اللّٰهُ لَهُ رِزْقاً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 لإحسانه تعالی إلیهم فیما رزقهم به من الرزق و المراد بالرزق ما رزقهم من الإیمان و العمل الصالح فی الدنیا و الجنة فی الآخرة،و قیل المراد به الجنة</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الَّذِی خَلَقَ سَبْعَ سَمٰاوٰاتٍ وَ مِنَ الْأَرْضِ مِثْلَهُنَّ یَتَنَزَّلُ الْأَمْرُ بَیْنَهُنَّ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إلخ،بیان یتأکد به ما تقدم فی الآیات من حدیث ربوبیته تعالی و بعثة الرسول و إنزاله </w:t>
      </w:r>
    </w:p>
    <w:p>
      <w:pPr>
        <w:pStyle w:val="BookText"/>
        <w:rPr/>
      </w:pPr>
      <w:r>
        <w:rPr>
          <w:rFonts w:ascii="IRNazanin" w:hAnsi="IRNazanin" w:eastAsia="IRNazanin"/>
          <w:color w:val="111111"/>
          <w:sz w:val="28"/>
          <w:sz w:val="28"/>
          <w:szCs w:val="28"/>
          <w:rtl w:val="true"/>
          <w:lang w:bidi="fa-IR"/>
        </w:rPr>
        <w:t>الذکر لیطیعوه فیه و أن فی تمرده و مخالفته الحساب الشدید و العذاب الألیم و فی طاعته الجنة الخالدة کل ذلک لأنه قدیر علیم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الَّذِی خَلَقَ سَبْعَ سَمٰاوٰاتٍ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بعض الکلام فیه فی تفسیر سورة حم السجدة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الْأَرْضِ مِثْلَهُنَّ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ظاهره المثلیة فی العدد،و علیه فالمعنی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خلق من الأرض سبعا کما خلق من السماء سبعا فهل الأرضون السبع سبع کرات من نوع الأرض التی نحن علیها و التی نحن علیها إحداها؟أو الأرض التی نحن علیها سبع طبقات محیطة بعضها ببعض و الطبقة العلیا بسیطها الذی نحن علیه؟أو  المراد الأقالیم السبعة التی قسموا إلیها المعمور من سطح الکرة؟وجوه ذهب إلی کل منها جمع و ربما لاح بالرجوع إلی ما تقدم فی تفسیر سورة حم السجدة محتمل آخر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الْأَرْضِ مِثْلَهُنَّ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خلق من الأرض شیئا هو مثل السماوات السبع و هو الإنسان المرکب من المادة الأرضیة و الروح السماویة التی فیها نماذج سماویة ملکوتیة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یَتَنَزَّلُ الْأَمْرُ بَیْنَهُنَّ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 الضمیر للسماوات و الأرض جمیعا و الأمر هو الأمر الإلهی الذی فسره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أَمْرُهُ إِذٰا أَرٰادَ شَیْئاً أَنْ یَقُولَ لَهُ کُنْ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و هو کلمة الإیجاد،و تنزله هو أخذه بالنزول من مصدر الأمر إلی سماء بعد سماء حتی ینتهی إلی العالم الأرضی فیتکون ما قصد بالأمر من عین أو أثر أو رزق أو موت أو حیاة أو عزة أو ذلة أو غیر ذلک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أَوْحیٰ فِی کُلِّ سَمٰاءٍ أَمْرَهٰا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 السجدة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یُدَبِّرُ الْأَمْرَ مِنَ السَّمٰاءِ إِلَی الْأَرْضِ ثُمَّ یَعْرُجُ إِلَیْهِ فِی یَوْمٍ کٰانَ مِقْدٰارُهُ أَلْفَ سَنَةٍ مِمّٰا تَعُدُّونَ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 السجدة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بالأمر الأمر التشریعی یتنزل ملائکة الوحی به من السماء إلی النبی و هو بالأرض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تخصیص من غیر مخصص و ذیل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لِتَعْلَمُوا أَنَّ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 لا یلائمه</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عَلیٰ کُلِّ شَیْءٍ قَدِیرٌ وَ أَنَّ اللّٰهَ قَدْ أَحٰاطَ بِکُلِّ شَیْءٍ عِلْماً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الغایات المترتبة علی خلقة السماوات السبع و من الأرض مثلهن و تنزیله الأمر بینهن،و فی ذلک انتساب الخلق و الأمر إلیه و اختصاصهما به فإن المتفکر فی ذلک لا یرتاب فی قدرته علی کل </w:t>
      </w:r>
      <w:bookmarkStart w:id="467" w:name="pg11957_170092"/>
    </w:p>
    <w:p>
      <w:pPr>
        <w:pStyle w:val="BookText"/>
        <w:rPr/>
      </w:pPr>
      <w:bookmarkEnd w:id="467"/>
      <w:r>
        <w:rPr>
          <w:rFonts w:ascii="IRNazanin" w:hAnsi="IRNazanin" w:eastAsia="IRNazanin"/>
          <w:color w:val="111111"/>
          <w:sz w:val="28"/>
          <w:sz w:val="28"/>
          <w:szCs w:val="28"/>
          <w:rtl w:val="true"/>
          <w:lang w:bidi="fa-IR"/>
        </w:rPr>
        <w:t>شیء و علمه بکل شیء فلیتق مخالفة أمره أولوا الألباب من المؤمنین فإن سنة هذا القدیر العلیم تجری علی إثابة المطیعین لأوامره،و مجازاة العاتین المستکبرین و کذلک أخذ ربک إذا أخذ القری و هی ظالمة إن أخذه ألیم شدید</w:t>
      </w:r>
      <w:r>
        <w:rPr>
          <w:rFonts w:eastAsia="IRNazanin" w:cs="IRNazanin"/>
          <w:color w:val="111111"/>
          <w:sz w:val="28"/>
          <w:szCs w:val="28"/>
          <w:rtl w:val="true"/>
          <w:lang w:bidi="fa-IR"/>
        </w:rPr>
        <w:t>.</w:t>
      </w:r>
    </w:p>
    <w:p>
      <w:pPr>
        <w:pStyle w:val="Heading4"/>
        <w:numPr>
          <w:ilvl w:val="3"/>
          <w:numId w:val="1"/>
        </w:numPr>
        <w:rPr/>
      </w:pPr>
      <w:bookmarkStart w:id="468" w:name="__RefHeading___Toc14873341_73709187"/>
      <w:bookmarkStart w:id="469" w:name="_Toc171"/>
      <w:bookmarkEnd w:id="468"/>
      <w:r>
        <w:rPr>
          <w:rtl w:val="true"/>
        </w:rPr>
        <w:t>بحث روائی</w:t>
      </w:r>
      <w:bookmarkEnd w:id="469"/>
    </w:p>
    <w:p>
      <w:pPr>
        <w:pStyle w:val="BookText"/>
        <w:rPr/>
      </w:pPr>
      <w:r>
        <w:rPr>
          <w:rFonts w:ascii="Amiri" w:hAnsi="Amiri" w:eastAsia="Amiri" w:cs="Amiri"/>
          <w:color w:val="111111"/>
          <w:sz w:val="28"/>
          <w:sz w:val="28"/>
          <w:szCs w:val="28"/>
          <w:rtl w:val="true"/>
          <w:lang w:bidi="ar-SA"/>
        </w:rPr>
        <w:t>فی تفسیر القمی،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کَأَیِّنْ مِنْ قَرْیَةٍ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القریة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تفسیر البرهان،عن ابن بابویه بإسناده عن الریان بن الصلت عن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حدیث المأمون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الذکر رسول الله ص و نحن أهله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ذلک بین فی کتاب الله حیث یقول فی سورة 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فَاتَّقُوا اللّٰهَ یٰا أُولِی الْأَلْبٰابِ الَّذِینَ آمَنُوا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أَنْزَلَ اللّٰهُ إِلَیْکُمْ ذِکْراً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رَسُولاً یَتْلُوا عَلَیْکُمْ آیٰاتِ اللّٰهِ مُبَیِّنٰاتٍ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فالذکر رسول الله و نحن أهله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تفسیر القمی،حدثنی أبی عن الحسین بن خالد عن أبی 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عن قول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السَّمٰاءِ ذٰاتِ الْحُبُکِ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محبوکة إلی الأرض و شبک بین أصابعه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تکون محبوکة إلی الأرض و الله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رَفَعَ السَّمٰاوٰاتِ بِغَیْرِ عَمَدٍ تَرَوْنَهٰا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أ لیس الله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بغیر عمد ترونها؟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فثم عمد و لکن لا ترونها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ذلک جعلنی الله فداک؟قال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فبسط کفه الیسری ثم وضع الیمنی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أرض الدنیا و السماء الدنیا فوقها قبة،و الأرض الثانیة فوق السماء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السماء الثانیة فوقها قبة،و الأرض الثالثة فوق السماء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السماء الثالثة فوقها قبة، و الأرض الرابعة فوق السماء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السماء الرابعة فوقها قبة،و الأرض الخامسة فوق السماء 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السماء الخامسة فوقها قبة،و الأرض السادسة فوق السماء 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السماء السادسة فوقها قبة،و الأرض السابعة فوق السماء السادسة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السماء السابعة فوقها 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عرش الرحمن تبارک و تعالی فوق السماء السابعة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قول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خَلَقَ سَبْعَ سَمٰاوٰاتٍ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الْأَرْضِ مِثْلَهُنَّ یَتَنَزَّلُ الْأَمْرُ بَیْنَهُنَّ </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فأما صاحب الأمر فهو رسول الله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الوصی بعد رسول الله قائم علی وجه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فإنما یتنزل الأمر إلیه من فوق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بین السماوات و الأرضین</w:t>
      </w:r>
      <w:r>
        <w:rPr>
          <w:rFonts w:eastAsia="IRNazanin" w:cs="IRNazanin"/>
          <w:color w:val="111111"/>
          <w:sz w:val="28"/>
          <w:szCs w:val="28"/>
          <w:rtl w:val="true"/>
          <w:lang w:bidi="fa-IR"/>
        </w:rPr>
        <w:t xml:space="preserve">. </w:t>
      </w:r>
      <w:bookmarkStart w:id="470" w:name="pg11957_170093"/>
    </w:p>
    <w:p>
      <w:pPr>
        <w:pStyle w:val="BookText"/>
        <w:rPr/>
      </w:pPr>
      <w:bookmarkEnd w:id="470"/>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تحتنا إلا أرض واحدة؟فقال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تحتنا إلا أرض 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الست لهن فوقنا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الطبرسی عن العیاشی عن الحسین بن خالد عن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الحدیث نادر فی بابه،و هو و خاصة ما فی ذیله من تنزل الأمر أقرب إلی الحمل علی المعنی منه إلی الحمل علی الصورة و الله أعلم</w:t>
      </w:r>
      <w:r>
        <w:rPr>
          <w:rFonts w:eastAsia="IRNazanin" w:cs="IRNazanin"/>
          <w:color w:val="111111"/>
          <w:sz w:val="28"/>
          <w:szCs w:val="28"/>
          <w:rtl w:val="true"/>
          <w:lang w:bidi="fa-IR"/>
        </w:rPr>
        <w:t>.</w:t>
      </w:r>
    </w:p>
    <w:p>
      <w:pPr>
        <w:pStyle w:val="Heading2"/>
        <w:numPr>
          <w:ilvl w:val="1"/>
          <w:numId w:val="1"/>
        </w:numPr>
        <w:rPr/>
      </w:pPr>
      <w:bookmarkStart w:id="471" w:name="__RefHeading___Toc14873343_73709187"/>
      <w:bookmarkStart w:id="472" w:name="_Toc172"/>
      <w:bookmarkEnd w:id="471"/>
      <w:r>
        <w:rPr>
          <w:rtl w:val="true"/>
        </w:rPr>
        <w:t>(</w:t>
      </w:r>
      <w:r>
        <w:rPr/>
        <w:t>66</w:t>
      </w:r>
      <w:r>
        <w:rPr>
          <w:rtl w:val="true"/>
        </w:rPr>
        <w:t xml:space="preserve">) </w:t>
      </w:r>
      <w:r>
        <w:rPr>
          <w:rtl w:val="true"/>
        </w:rPr>
        <w:t>سورة التحریم مدنیة و هی اثنتا عشرة آیة</w:t>
      </w:r>
      <w:r>
        <w:rPr>
          <w:rtl w:val="true"/>
        </w:rPr>
        <w:t>(</w:t>
      </w:r>
      <w:r>
        <w:rPr/>
        <w:t>12</w:t>
      </w:r>
      <w:r>
        <w:rPr>
          <w:rtl w:val="true"/>
        </w:rPr>
        <w:t>)</w:t>
      </w:r>
      <w:bookmarkEnd w:id="472"/>
    </w:p>
    <w:p>
      <w:pPr>
        <w:pStyle w:val="Heading3"/>
        <w:numPr>
          <w:ilvl w:val="2"/>
          <w:numId w:val="1"/>
        </w:numPr>
        <w:rPr/>
      </w:pPr>
      <w:bookmarkStart w:id="473" w:name="__RefHeading___Toc14873345_73709187"/>
      <w:bookmarkStart w:id="474" w:name="_Toc173"/>
      <w:bookmarkEnd w:id="473"/>
      <w:r>
        <w:rPr>
          <w:rtl w:val="true"/>
        </w:rPr>
        <w:t>[</w:t>
      </w:r>
      <w:r>
        <w:rPr>
          <w:rtl w:val="true"/>
        </w:rPr>
        <w:t xml:space="preserve">سورة التحریم </w:t>
      </w:r>
      <w:r>
        <w:rPr>
          <w:rtl w:val="true"/>
        </w:rPr>
        <w:t>(</w:t>
      </w:r>
      <w:r>
        <w:rPr/>
        <w:t>66</w:t>
      </w:r>
      <w:r>
        <w:rPr>
          <w:rtl w:val="true"/>
        </w:rPr>
        <w:t xml:space="preserve">): </w:t>
      </w:r>
      <w:r>
        <w:rPr>
          <w:rtl w:val="true"/>
        </w:rPr>
        <w:t xml:space="preserve">الآیات </w:t>
      </w:r>
      <w:r>
        <w:rPr/>
        <w:t>1</w:t>
      </w:r>
      <w:r>
        <w:rPr>
          <w:rtl w:val="true"/>
        </w:rPr>
        <w:t xml:space="preserve"> </w:t>
      </w:r>
      <w:r>
        <w:rPr>
          <w:rtl w:val="true"/>
        </w:rPr>
        <w:t xml:space="preserve">الی </w:t>
      </w:r>
      <w:r>
        <w:rPr/>
        <w:t>9</w:t>
      </w:r>
      <w:r>
        <w:rPr>
          <w:rtl w:val="true"/>
        </w:rPr>
        <w:t>]</w:t>
      </w:r>
      <w:bookmarkEnd w:id="474"/>
    </w:p>
    <w:p>
      <w:pPr>
        <w:pStyle w:val="Heading4"/>
        <w:numPr>
          <w:ilvl w:val="3"/>
          <w:numId w:val="1"/>
        </w:numPr>
        <w:rPr/>
      </w:pPr>
      <w:bookmarkStart w:id="475" w:name="__RefHeading___Toc14873347_73709187"/>
      <w:bookmarkStart w:id="476" w:name="_Toc174"/>
      <w:bookmarkEnd w:id="475"/>
      <w:r>
        <w:rPr>
          <w:rtl w:val="true"/>
        </w:rPr>
        <w:t>اشارة</w:t>
      </w:r>
      <w:bookmarkEnd w:id="476"/>
    </w:p>
    <w:p>
      <w:pPr>
        <w:pStyle w:val="BookText"/>
        <w:rPr/>
      </w:pPr>
      <w:r>
        <w:rPr>
          <w:rFonts w:ascii="Amiri" w:hAnsi="Amiri" w:eastAsia="Amiri" w:cs="Amiri"/>
          <w:color w:val="111111"/>
          <w:sz w:val="28"/>
          <w:sz w:val="28"/>
          <w:szCs w:val="28"/>
          <w:rtl w:val="true"/>
          <w:lang w:bidi="ar-SA"/>
        </w:rPr>
        <w:t>بِسْمِ اَللّٰهِ اَلرَّحْمٰنِ اَلرَّحِیمِ</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أَیُّهَا اَلنَّبِیُّ لِمَ تُحَرِّمُ مٰا أَحَلَّ اَللّٰهُ لَکَ تَبْتَغِی مَرْضٰاتَ أَزْوٰاجِکَ وَ اَللّٰهُ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فَرَضَ اَللّٰهُ لَکُمْ تَحِلَّةَ أَیْمٰانِکُمْ وَ اَللّٰهُ مَوْلاٰکُمْ وَ هُوَ اَلْعَلِیمُ اَلْحَکِیمُ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أَسَرَّ اَلنَّبِیُّ إِلیٰ بَعْضِ أَزْوٰاجِهِ حَدِیثاً فَلَمّٰا نَبَّأَتْ بِهِ وَ أَظْهَرَهُ اَللّٰهُ عَلَیْهِ عَرَّفَ بَعْضَهُ وَ أَعْرَضَ عَنْ بَعْضٍ فَلَمّٰا نَبَّأَهٰا بِهِ قٰالَتْ مَنْ أَنْبَأَکَ هٰذٰا قٰالَ نَبَّأَنِیَ اَلْعَلِیمُ اَلْخَبِیرُ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تَتُوبٰا إِلَی اَللّٰهِ فَقَدْ صَغَتْ قُلُوبُکُمٰا وَ إِنْ تَظٰاهَرٰا عَلَیْهِ فَإِنَّ اَللّٰهَ هُوَ مَوْلاٰهُ وَ جِبْرِیلُ وَ صٰالِحُ اَلْمُؤْمِنِینَ وَ اَلْمَلاٰئِکَةُ بَعْدَ ذٰلِکَ ظَهِیرٌ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عَسیٰ رَبُّهُ إِنْ طَلَّقَکُنَّ أَنْ یُبْدِلَهُ أَزْوٰاجاً خَیْراً مِنْکُنَّ مُسْلِمٰاتٍ مُؤْمِنٰاتٍ قٰانِتٰاتٍ تٰائِبٰاتٍ عٰابِدٰاتٍ سٰائِحٰاتٍ ثَیِّبٰاتٍ وَ أَبْکٰاراً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قُوا أَنْفُسَکُمْ وَ أَهْلِیکُمْ نٰاراً وَقُودُهَا اَلنّٰاسُ وَ اَلْحِجٰارَةُ عَلَیْهٰا مَلاٰئِکَةٌ غِلاٰظٌ شِدٰادٌ لاٰ یَعْصُونَ اَللّٰهَ مٰا أَمَرَهُمْ وَ یَفْعَلُونَ مٰا یُؤْمَرُونَ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کَفَرُوا لاٰ تَعْتَذِرُوا اَلْیَوْمَ إِنَّمٰا تُجْزَوْنَ مٰا کُنْتُمْ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تُوبُوا إِلَی اَللّٰهِ تَوْبَةً نَصُوحاً عَسیٰ رَبُّکُمْ أَنْ یُکَفِّرَ عَنْکُمْ سَیِّئٰاتِکُمْ وَ یُدْخِلَکُمْ جَنّٰاتٍ تَجْرِی مِنْ تَحْتِهَا اَلْأَنْهٰارُ یَوْمَ لاٰ یُخْزِی اَللّٰهُ اَلنَّبِیَّ وَ اَلَّذِینَ آمَنُوا مَعَهُ نُورُهُمْ یَسْعیٰ بَیْنَ أَیْدِیهِمْ وَ بِأَیْمٰانِهِمْ یَقُولُونَ رَبَّنٰا أَتْمِمْ لَنٰا نُورَنٰا وَ اِغْفِرْ لَنٰا إِنَّکَ عَلیٰ کُلِّ شَیْءٍ قَدِیرٌ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اَلنَّبِیُّ جٰاهِدِ اَلْکُفّٰارَ وَ اَلْمُنٰافِقِینَ وَ اُغْلُظْ عَلَیْهِمْ وَ مَأْوٰاهُمْ جَهَنَّمُ وَ بِئْسَ اَلْمَصِیرُ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bookmarkStart w:id="477" w:name="pg11957_170094"/>
    </w:p>
    <w:p>
      <w:pPr>
        <w:pStyle w:val="Heading4"/>
        <w:numPr>
          <w:ilvl w:val="3"/>
          <w:numId w:val="1"/>
        </w:numPr>
        <w:rPr/>
      </w:pPr>
      <w:bookmarkStart w:id="478" w:name="__RefHeading___Toc14873349_73709187"/>
      <w:bookmarkStart w:id="479" w:name="_Toc175"/>
      <w:bookmarkEnd w:id="477"/>
      <w:bookmarkEnd w:id="478"/>
      <w:r>
        <w:rPr>
          <w:rtl w:val="true"/>
        </w:rPr>
        <w:t>بیان</w:t>
      </w:r>
      <w:bookmarkEnd w:id="479"/>
    </w:p>
    <w:p>
      <w:pPr>
        <w:pStyle w:val="BookText"/>
        <w:rPr/>
      </w:pPr>
      <w:r>
        <w:rPr>
          <w:rFonts w:ascii="IRNazanin" w:hAnsi="IRNazanin" w:eastAsia="IRNazanin"/>
          <w:color w:val="111111"/>
          <w:sz w:val="28"/>
          <w:sz w:val="28"/>
          <w:szCs w:val="28"/>
          <w:rtl w:val="true"/>
          <w:lang w:bidi="fa-IR"/>
        </w:rPr>
        <w:t>تبدأ السورة بالإشارة إلی ما جری بین النبی ص و بین بعض أزواجه من قصة التحریم فیعاتب النبی ص بتحریمه ما أحل الله له ابتغاء لمرضاة بعض أزواجه و مرجعه إلی عتاب تلک البعض و الانتصار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یدل علیه سیاق الآیات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تخاطب المؤمنین أن یقوا أنفسهم من عذاب الله النار التی وقودها الناس و الحجارة و لیسوا یجزون إلا بأعمالهم و لا مخلص منها إلا للنبی و الذین آمنوا معه ثم تخاطب النبی بجهاد الکفار و المنافقین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تختتم السورة بضربه تعالی مثلا من النساء للکفار و مثلا منهن للمؤمنین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ظهور السیاق فی کون السورة مدنیة لا ریب فیه</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النَّبِیُّ لِمَ تُحَرِّمُ مٰا أَحَلَّ اللّٰهُ لَکَ تَبْتَغِی مَرْضٰاتَ أَزْوٰاجِکَ وَ اللّٰهُ غَفُورٌ 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خطاب مشوب بعتاب لتحریمه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لنفسه بعض ما أحل الله له،و لم یصرح تعالی به و لم یبین أنه ما هو؟و ما ذا کان؟غیر 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تَبْتَغِی مَرْضٰاتَ أَزْوٰاجِکَ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یومئ </w:t>
      </w:r>
    </w:p>
    <w:p>
      <w:pPr>
        <w:pStyle w:val="BookText"/>
        <w:rPr/>
      </w:pPr>
      <w:r>
        <w:rPr>
          <w:rFonts w:ascii="IRNazanin" w:hAnsi="IRNazanin" w:eastAsia="IRNazanin"/>
          <w:color w:val="111111"/>
          <w:sz w:val="28"/>
          <w:sz w:val="28"/>
          <w:szCs w:val="28"/>
          <w:rtl w:val="true"/>
          <w:lang w:bidi="fa-IR"/>
        </w:rPr>
        <w:t>أنه کان عملا من الأعمال المحللة التی یقترفها النبی ص لا ترتضیه أزواجه فضیقن علیه و آذینه حتی أرضاهن بالحلف علی أن یترکه و لا یأتی به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 الخطاب و النداء بوصف النبی دون الرسول لاختصاصه به فی نفسه دون غیره حتی یلائم وصف الرسالة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تُحَرِّمُ مٰا أَحَلَّ اللّٰهُ 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بالتحریم التسبب إلی الحرمة بالحلف علی ما تدل علیه الآیة التالیة فإن ظاهر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فَرَضَ اللّٰهُ لَکُمْ تَحِلَّةَ أَیْمٰانِکُمْ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حلف علی ذلک و من شأن الیمین أن یوجب عروض الوجوب إن کان الحلف علی الفعل و الحرمة إن کان الحلف علی الترک،و إذ کان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حلف علی ترک ما أحل الله له فقد حرم ما أحل الله له بالحلف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لیس المراد بالتحریم تشریعه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نفسه الحرمة فیما شرع الله له فیه الحلیة فلیس له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تَبْتَغِی مَرْضٰاتَ أَزْوٰاجِکَ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تطلب بالتحریم رضاهن بدل من تُحَرِّمُ إلخ،أو حال من فاعله،و الجملة قرینة علی أن العتاب بالحقیقة متوجه إلیهن،و یؤیده قوله خطابا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تَتُوبٰا إِلَی اللّٰهِ فَقَدْ صَغَتْ قُلُوبُکُمٰا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إلخ،مع قوله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غَفُورٌ رَحِیمٌ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فَرَضَ اللّٰهُ لَکُمْ تَحِلَّةَ أَیْمٰانِکُمْ وَ اللّٰهُ مَوْلاٰکُمْ وَ هُوَ الْعَلِیمُ الْحَکِیمُ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الراغب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موضع ورد فرض الله علیه ففی الإیجاب الذی أدخله الله فیه،و ما ورد من فرض الله له فهو فی أن لا یحظره علی نفسه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کٰانَ عَلَی النَّبِیِّ مِنْ حَرَجٍ فِیمٰا فَرَضَ اللّٰهُ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فَرَضَ اللّٰهُ لَکُمْ تَحِلَّةَ أَیْمٰانِکُمْ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التحلة أصلها تحللة علی وزن تذکرة و تکرمة  مصدر کالتحلیل،قال الراغب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فَرَضَ اللّٰهُ لَکُمْ تَحِلَّةَ أَیْمٰانِکُمْ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بین ما تحل به عقدة أیمانکم من الکفارة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قدر الله 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کأنه قدره نصیبا لهم حیث لم یمنعهم عن حل عقدة الیمین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 أیمانکم بالکفارة و الله ولیکم الذی یتولی تدبیر أمورکم بالتشریع و الهدایة و هو العلیم الحکیم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الآیة دلالة علی أن النبی ص کان قد حلف علی الترک،و أمر له بتحلة یمینه</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أَسَرَّ النَّبِیُّ إِلیٰ بَعْضِ أَزْوٰاجِهِ حَدِیثاً فَلَمّٰا نَبَّأَتْ بِهِ وَ أَظْهَرَهُ اللّٰهُ </w:t>
      </w:r>
    </w:p>
    <w:p>
      <w:pPr>
        <w:pStyle w:val="BookText"/>
        <w:rPr/>
      </w:pPr>
      <w:r>
        <w:rPr>
          <w:rFonts w:ascii="Amiri" w:hAnsi="Amiri" w:eastAsia="Amiri" w:cs="Amiri"/>
          <w:color w:val="111111"/>
          <w:sz w:val="28"/>
          <w:sz w:val="28"/>
          <w:szCs w:val="28"/>
          <w:rtl w:val="true"/>
          <w:lang w:bidi="ar-SA"/>
        </w:rPr>
        <w:t>عَلَیْهِ عَرَّفَ بَعْضَهُ وَ أَعْرَضَ عَنْ بَعْضٍ فَلَمّٰا نَبَّأَهٰا بِهِ قٰالَتْ مَنْ أَنْبَأَکَ هٰذٰا قٰالَ نَبَّأَنِیَ الْعَلِیمُ الْخَبِیرُ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 هو الحدیث الذی تکتمه فی نفسک و تخفیه،و الإسرار إفضاؤک الحدیث إلی غیرک مع إیصائک بإخفائه،و ضمیر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نَبَّأَتْ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لبعض أزواجه،و ضمیر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للحدیث الذی أسره النبی ص إلیها،و ضمیر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للنبی ص،و ضمیر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لإنبائها به غیرها و إفشائها السر،و ضمیر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للنبی ص،و ضمیر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للحدیث،و الإشارة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لإنبائها غیره و إفشائها السر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محصل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 أفضی النبی إلی بعض أزواجه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حفصة بنت عمر بن الخطاب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حدیثا و أوصاها بکتمانه فلما أخبرت به  غیرها و أفشت السر خلافا لما أوصاها به،و أعلم الله النبی ص أنها نبأت به غیرها و أفشت السر عرف و أعلم بعضه و أعرض عن بعض آخر،فلما خبرها النبی ص بالحدیث قالت للنبی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أنبأک و أخبرک أنی نبأت به غیری و أفشیت السر؟قال النبی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نبأنی و خبرنی العلیم الخبیر و هو الله العلیم بالسر و العلانیة الخبیر بالسرائر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تَتُوبٰا إِلَی اللّٰهِ فَقَدْ صَغَتْ قُلُوبُکُمٰا وَ إِنْ تَظٰاهَرٰا عَلَیْهِ فَإِنَّ اللّٰهَ هُوَ مَوْلاٰهُ وَ جِبْرِیلُ وَ صٰالِحُ الْمُؤْمِنِینَ وَ الْمَلاٰئِکَةُ بَعْدَ ذٰلِکَ ظَهِیرٌ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إن تتوبا إلی الله فقد تحقق منکما ما یستوجب علیکما التوبة و إن تظاهرا علیه فإن الله هو مولاه،إلخ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اتفق النقل علی أنهما عائشة و حفصة زوجا رسول الله 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الصغو المیل و المراد به المیل إلی الباطل و الخروج عن الاستقامة و قد کان ما کان منهما من إیذائه و التظاهر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الکبائر و قد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یُؤْذُونَ اللّٰهَ وَ رَسُولَهُ لَعَنَهُمُ اللّٰهُ فِی الدُّنْیٰا وَ الْآخِرَةِ وَ أَعَدَّ لَهُمْ عَذٰاباً مُهِیناً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یُؤْذُونَ رَسُولَ اللّٰهِ لَهُمْ عَذٰابٌ أَلِیمٌ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التعبیر بقلوبکما و إرادة معنی التثنیة من الجمع  کثیر النظیر فی الاستعمال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تَظٰاهَرٰا عَلَیْهِ فَإِنَّ اللّٰهَ هُوَ مَوْلاٰهُ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إلخ، التظاهر التعاون،و 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تَظٰاهَرٰا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تتظاهرا،و ضمیر الفصل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هُوَ مَوْلاٰهُ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للدلالة علی أن لله سبحانه عنایة خاصة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ینصره و یتولی أمره من غیر واسطة من خلقه،و المولی الولی الذی یتولی أمره و ینصره علی من یریده بسوء</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جِبْرِیلُ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عطف علی لفظ الجلالة،و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کجبریل،و المراد </w:t>
      </w:r>
    </w:p>
    <w:p>
      <w:pPr>
        <w:pStyle w:val="BookText"/>
        <w:rPr/>
      </w:pPr>
      <w:r>
        <w:rPr>
          <w:rFonts w:ascii="IRNazanin" w:hAnsi="IRNazanin" w:eastAsia="IRNazanin"/>
          <w:color w:val="111111"/>
          <w:sz w:val="28"/>
          <w:sz w:val="28"/>
          <w:szCs w:val="28"/>
          <w:rtl w:val="true"/>
          <w:lang w:bidi="fa-IR"/>
        </w:rPr>
        <w:t>بصالح المؤمنین علی ما قیل الصلحاء من المؤمنین فصالح المؤمنین واحد أرید به الجمع کقولک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یفعل هذا الصالح من الناس ترید به الجنس کقولک لا یفعله من صلح منه و مثله قولک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کنت فی السامر و الحاضر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فیه قیاس المضاف إلی الجمع إلی مدخول اللام فظاهر صٰالِحُ الْمُؤْمِنِینَ غیر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الصالح من المؤمنین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وردت الروایة من طرق أهل السنة عن النبی ص و من طرق الشیعة عن أئمة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بصالح المؤمنین علی علیه أفضل السلام،و ستوافیک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المراد منه أقوال أخر  أغمضنا عنها لعدم دلیل علیها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الْمَلاٰئِکَةُ بَعْدَ ذٰلِکَ ظَهِیرٌ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إفراد الخبر للدلالة علی أنهم متفقون فی نصره متحدون صفا واحدا،و فی جعلهم بعد ذلک أی بعد ولایة الله و جبریل و صالح المؤمنین تعظیم و تفخیم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لحن الآیات فی إظهار النبی ص علی من یؤذیه و یریده بسوء و تشدید العتاب علی من یتظاهر علیه عجیب،و قد خوطب فیها النبی ص أولا و عوتب علی تحریمه ما أحل الله له و أشیر علیه بتحلة یمینه و هو إظهار و تأیید و انتصار له و إن کان فی صورة العتاب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التفت من خطابه إلی خطاب المؤمنین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أَسَرَّ النَّبِیُّ إِلیٰ بَعْضِ أَزْوٰاجِهِ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یشیر إلی القصة و قد أبهمها إبهاما و قد کان أید النبی و أظهره قبل الإشارة إلی القصة و إفشائها مختوما علیها،و فیه مزید إظهاره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التفت من خطاب المؤمنین إلی خطابهما و قرر أن قلوبهما قد صغت بما فعلتا و لم یأمرهما أن تتوبا من ذنبهما بل بین لهما أنهما واقعتان بین أمرین إما أن تتوبا و إما أن تظاهرا علی من الله هو مولاه و جبریل و صالح المؤمنین و الملائکة بعد ذلک أجمع ثم أظهر الرجاء إن طلقهن أن یرزقه الله نساء خیرا منهن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أمر النبی ص أن یجاهد الکفار و المنافقین و یغلظ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انتهی الکلام إلی ضربه تعالی مثلین مثلا للذین کفروا و مثلا للذین آمنوا</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أدار تعالی الکلام فی السورة بعد التعرض لحالهما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تَتُوبٰا إِلَی اللّٰهِ فَقَدْ صَغَتْ قُلُوبُکُمٰا وَ إِنْ تَظٰاهَرٰا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إلخ،بین التعرض لحال المؤمنین و التعرض لحال الکفار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قُوا أَنْفُسَکُمْ وَ أَهْلِیکُمْ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کَفَرُوا لاٰ تَعْتَذِرُوا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تُوبُوا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النَّبِیُّ جٰاهِدِ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اللّٰهُ مَثَلاً لِلَّذِینَ کَفَرُوا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ضَرَبَ اللّٰهُ مَثَلاً لِلَّذِینَ آمَنُوا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عَسیٰ رَبُّهُ إِنْ طَلَّقَکُنَّ أَنْ یُبْدِلَهُ أَزْوٰاجاً خَیْراً مِنْکُنَّ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الآیة استغناء إلهی فإنهن و إن کن مشرفات بشرف زوجیة النبی ص لکن الکرامة عند الله بالتقوی 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اللّٰهَ أَعَدَّ لِلْمُحْسِنٰاتِ مِنْکُنَّ أَجْراً عَظِیماً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،انظر إلی مکان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مِنْکُنَّ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نِسٰاءَ النَّبِیِّ مَنْ یَأْتِ مِنْکُنَّ بِفٰاحِشَةٍ مُبَیِّنَةٍ یُضٰاعَفْ لَهَا الْعَذٰابُ ضِعْفَیْنِ وَ کٰانَ ذٰلِکَ عَلَی اللّٰهِ یَسِیراً  وَ مَنْ یَقْنُتْ مِنْکُنَّ لِلّٰهِ وَ رَسُولِهِ وَ تَعْمَلْ صٰالِحاً نُؤْتِهٰا أَجْرَهٰا مَرَّتَیْنِ وَ أَعْتَدْنٰا لَهٰا رِزْقاً کَرِیماً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لذا ساق الاستغناء بترجی إبداله إن طلقهن أزواجا خیرا منهن،و علق الخبر بما ذکر لأزواجه الجدیدة من صفات الکرامة و هی أن یکن مسلمات مؤمنات قانتات تائبات عابدات سائحات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صائمات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ثیبات و أبکارا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تزوج بها النبی ص و کانت متصفة بمجموع هذه الصفات کانت خیرا منهن و لیس إلا لأجل اختصاص منها بالقنوت و التوبة أو القنوت فقط مع مشارکتها لهن فی باقی الصفات،و القنوت هو لزوم الطاعة مع الخضوع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یتأید هذا المعنی بما فی مثل مریم الآتی فی آخر السورة من ذکر القنوت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کٰانَتْ مِنَ الْقٰانِتِینَ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فالقنوت هو الذی یفقدنه و هو لزومهن طاعة النبی ص التی فیها طاعة الله و اتقاؤهن أن یعصین النبی ص و یؤذینه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بما مر یظهر فساد قول من قال إن وجه خیریة أزواجه اللاحقة من أزواجه السابقة إن طلقهن،هو تزوج النبی ص بهن و انفصال الأزواج السابقة و زوجیته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 لا یقدر قدره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أنه لو کان ملاک ما ذکر فی الآیة من الخیر هو الزوجیة کان کل من تزوج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النساء أفضل و أشرف منهن إن طلقهن و إن لم تتلبس بشیء مما ذکر من صفات الکرامة فلم یکن مورد لعد ما عد من الصفات</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الکشاف،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أخلیت الصفات کلها عن العاطف و وسط بین الثیبات و الأبکار؟قلت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لأنهما صفتان متنافیتان لا یجتمعن فیهما اجتماعهن فی سائر الصفات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قُوا أَنْفُسَکُمْ وَ أَهْلِیکُمْ نٰاراً وَقُودُهَا النّٰاسُ وَ الْحِجٰارَةُ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من الوقایة بمعنی حفظ الشیء مما یؤذیه و یضره،و الوقود بفتح الواو اسم لما توقد به النار من حطب و نحوه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المراد بالنار نار جهنم و کون الناس المعذبین فیها وقودا لها معناه اشتعال الناس فیها بأنفسهم کما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فِی النّٰارِ یُسْجَرُونَ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فیناسب تجسم الأعمال کما هو ظاهر الآیة التالیة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کَفَرُوا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و فسرت الحجارة بالأصنام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عَلَیْهٰا مَلاٰئِکَةٌ غِلاٰظٌ شِدٰادٌ لاٰ یَعْصُونَ اللّٰهَ مٰا أَمَرَهُمْ وَ یَفْعَلُونَ مٰا یُؤْمَرُونَ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وکل علیها لإجراء أنواع العذاب علی أهلها ملائکة غلاظ شداد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الغلاظ جمع غلیظ ضد الرقیق و الأنسب للمقام کون المراد بالغلظة خشونة العمل کما فی قوله الآتی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جٰاهِدِ الْکُفّٰارَ وَ الْمُنٰافِقِینَ وَ اغْلُظْ عَلَیْهِمْ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الآیة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السورة،و الشداد جمع شدید بمعنی القوی فی عزمه و 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یَعْصُونَ اللّٰهَ مٰا أَمَرَهُمْ وَ یَفْعَلُونَ مٰا یُؤْمَرُونَ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کالمفسر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غِلاٰظٌ شِدٰادٌ أی هم ملتزمون بما أمرهم الله من أنواع العذاب لا یعصونه بالمخالفة و الرد و یفعلون ما یؤمرون به علی ما أمروا به من غیر أن یفوت منهم فائت أو ینقص منه شیء لضعف فیهم أو فتور فهم غلاظ شداد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یظهر 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یَعْصُونَ اللّٰهَ مٰا أَمَرَهُمْ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ناظر إلی التزامهم بالتکلیف،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یَفْعَلُونَ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إلخ،ناظر إلی العمل علی طبقه فلا تکرار کما قیل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فی التفسیر الکبیر،فی ذیل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إشارة إلی أن الملائکة مکلفون فی الآخرة بما أمرهم الله تعالی به و بما ینهاهم عنه،و العصیان منهم مخالفة للأمر و النهی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 الآیة و غیرها مما تصف الملائکة بمحض الطاعة من غیر معصیة مطلقة تشمل الدنیا و الآخرة فلا وجه لتخصیص تکلیفهم بالآخرة</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تکلیفهم غیر سنخ التکلیف المعهود فی المجتمع الإنسانی بمعنی تعلیق المکلف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بالکسر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إرادته بفعل المکلف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تعلیقا اعتباریا یستتبع الثواب و العقاب فی ظرف الاختیار و إمکان الطاعة و المعصیة بل هم خلق من خلق الله لهم ذوات طاهرة نوریة لا یریدون إلا ما أراد الله و لا یفعلون إلا ما یؤمرون،قال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عِبٰادٌ مُکْرَمُونَ  لاٰ یَسْبِقُونَهُ بِالْقَوْلِ وَ هُمْ بِأَمْرِهِ یَعْمَلُونَ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لذلک لا جزاء لهم </w:t>
      </w:r>
    </w:p>
    <w:p>
      <w:pPr>
        <w:pStyle w:val="BookText"/>
        <w:rPr/>
      </w:pPr>
      <w:r>
        <w:rPr>
          <w:rFonts w:ascii="Amiri" w:hAnsi="Amiri" w:eastAsia="Amiri" w:cs="Amiri"/>
          <w:color w:val="111111"/>
          <w:sz w:val="28"/>
          <w:sz w:val="28"/>
          <w:szCs w:val="28"/>
          <w:rtl w:val="true"/>
          <w:lang w:bidi="ar-SA"/>
        </w:rPr>
        <w:t>علی أعمالهم من ثواب أو عقاب فهم مکلفون بتکلیف تکوینی غیر تشریعی مختلف باختلاف درجاتهم،قال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مِنّٰا إِلاّٰ لَهُ مَقٰامٌ مَعْلُومٌ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،و قال عنهم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نَتَنَزَّلُ إِلاّٰ بِأَمْرِ رَبِّکَ لَهُ مٰا بَیْنَ أَیْدِینٰا وَ مٰا خَلْفَنٰا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الآیة الکریمة بعد الآیات السابقة کالتعمیم بعد التخصیص فإنه تعالی لما أدب نساء النبی ص ببیان ما لإیذائهم النبی ص من الأثر السیئ عمم الخطاب فخاطب المؤمنین عامة أن یؤدبوا أنفسهم و أهلیهم و یقوهم من النار التی وقودها نفس الداخلین فیها أی إن أعمالهم السیئة تلزمهم و تعود نارا تعذبهم و لا مخلص لهم منها و لا مناص عنها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کَفَرُوا لاٰ تَعْتَذِرُوا الْیَوْمَ إِنَّمٰا تُجْزَوْنَ مٰا کُنْتُمْ تَعْمَلُونَ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خطاب عام للکفار بعد ما جوزوا بالنار فإنهم یعتذرون عن کفرهم و معاصیهم فیخاطبون أن لا تعتذروا الیوم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یوم الجزاء إنما تجزون نفس ما کنتم تعملون أی إن العذاب الذی تعذبون بها هو عملکم السیئ الذی عملتموه و قد برز لکم الیوم حقیقته و إذ عملتموه فقد لزمکم أنکم عملتموه و الواقع لا یتغیر و ما حق علیکم من کلمة العذاب لا یعود باطلا فهذا ظاهر الخطاب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تعتذروا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دخول النار فإن الاعتذار توبة و التوبة غیر مقبولة بعد دخول النار إنما تجزون ما لزم فی مقابل عملکم من الجزاء فی الحکمة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اتباع الآیات السابقة بما فی هذه الآیة من خطاب القهر تهدید ضمنی و إشعار بأن معصیة الله و رسوله ربما أدی إلی الکفر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تُوبُوا إِلَی اللّٰهِ تَوْبَةً نَصُوحاً عَسیٰ رَبُّکُمْ أَنْ یُکَفِّرَ عَنْکُمْ سَیِّئٰاتِکُمْ وَ یُدْخِلَکُمْ جَنّٰاتٍ تَجْرِی مِنْ تَحْتِهَا الْأَنْهٰارُ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النصح تحری فعل أو قول فیه صلاح صاحبه،و یأتی بمعنی الإخلاص نحو نصحت له الود أی أخلصته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ما ذکره الراغب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فالتوبة النصوح ما یصرف صاحبه عن العود إلی المعصیة أو ما یخلص العبد للرجوع عن الذنب فلا یرجع إلی ما تاب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لما أمر المؤمنین بوقایة أنفسهم و أهلیهم من النار أمرهم جمیعا ثانیا بالتوبة و فرع علیه رجاء أن یستر الله سیئاتهم و یدخلهم جنات تجری من تحتها الأنهار</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لاٰ یُخْزِی اللّٰهُ النَّبِیَّ وَ الَّذِینَ آمَنُوا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الراغب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خزی الرجل یخزی من باب علم یعلم إذا لحقه انکسار إما من نفسه و إما من غیره فالذی یلحقه </w:t>
      </w:r>
    </w:p>
    <w:p>
      <w:pPr>
        <w:pStyle w:val="BookText"/>
        <w:rPr/>
      </w:pPr>
      <w:r>
        <w:rPr>
          <w:rFonts w:ascii="IRNazanin" w:hAnsi="IRNazanin" w:eastAsia="IRNazanin"/>
          <w:color w:val="111111"/>
          <w:sz w:val="28"/>
          <w:sz w:val="28"/>
          <w:szCs w:val="28"/>
          <w:rtl w:val="true"/>
          <w:lang w:bidi="fa-IR"/>
        </w:rPr>
        <w:t>من نفسه و هو الحیاء المفرط مصدره الخزایة،و الذی یلحقه من غیره و یعد ضربا من الاستخفاف مصدره الخزی و الإخزاء من الخزایة و الخزی جمیعا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نحو ما قلنا فی خزی ذل و هان فإن ذلک متی کان من الإنسان نفسه یقال له الهون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الذل و یکون محمودا،و متی کان من غیره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الهاء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الهوان و الذل و یکون مذموما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 ملخصا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ظرف لما تقدمه،و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توبوا إلی الله عسی أن یکفر عنکم سیئاتکم و یدخلکم الجنة فی یوم لا یخزی و لا یکسر الله النبی ص بجعلهم محرومین من الکرامة و خلفه ما وعدهم من الوعد الجمیل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اَلنَّبِیَّ وَ الَّذِینَ آمَنُوا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اعتبار المعیة فی الإیمان فی الدنیا و لازمه ملازمتهم النبی ص و طاعتهم له من غیر مخالفة و مشاقة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المحتمل أن یکون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آمَنُوا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مبتدأ خبره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نُورُهُمْ یَسْعیٰ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إلخ،خبرا ثانیا،و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إلخ،خبرا ثالثا فیفید أنهم لا یفارقون النبی و لا یفارقهم یوم القیامة،و هذا وجه جید لازمه کون عدم الخزی خاصا بالنبی ص و سعی النور و سؤال إتمامه خاصا بالذین معه من المؤمنین و تؤیده آیة الحدید الآتیة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الممکن أن یکون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متعلقا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نُورُهُمْ یَسْعیٰ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خبرا أولا و ثانیا للموصول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یَسْعیٰ نُورُهُمْ بَیْنَ أَیْدِیهِمْ وَ بِأَیْمٰانِهِمْ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بعض الکلام فی معناه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تَرَی الْمُؤْمِنِینَ وَ الْمُؤْمِنٰاتِ یَسْعیٰ نُورُهُمْ بَیْنَ أَیْدِیهِمْ وَ بِأَیْمٰانِهِمْ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الحدید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و لا یبعد أن یکون ما بین أیدیهم من النور نور الإیمان و ما بأیمانهم نور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یَقُولُونَ رَبَّنٰا أَتْمِمْ لَنٰا نُورَنٰا وَ اغْفِرْ لَنٰا إِنَّکَ عَلیٰ کُلِّ شَیْءٍ قَدِیرٌ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یفید السیاق أن المغفرة المسئولة سبب لتمام النور أو هو ملازم لتمام النور فیفید أن فی نورهم نقصا و النور نور الإیمان و العمل فلهم نقائص بحسب درجات الإیمان أو آثار السیئات التی خلت محالها فی صحائفهم من العبودیة فی العمل فیسألون ربهم أن یتم لهم نورهم و یغفر لهم،و إلیه الإشارة بقوله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الَّذِینَ آمَنُوا بِاللّٰهِ وَ رُسُلِهِ أُولٰئِکَ هُمُ الصِّدِّیقُونَ وَ الشُّهَدٰاءُ عِنْدَ رَبِّهِمْ لَهُمْ أَجْرُهُمْ وَ نُورُهُمْ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الحدید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النَّبِیُّ جٰاهِدِ الْکُفّٰارَ وَ الْمُنٰافِقِینَ وَ اغْلُظْ عَلَیْهِمْ وَ مَأْوٰاهُمْ جَهَنَّمُ </w:t>
      </w:r>
      <w:bookmarkStart w:id="480" w:name="pg11957_170102"/>
    </w:p>
    <w:p>
      <w:pPr>
        <w:pStyle w:val="BookText"/>
        <w:rPr/>
      </w:pPr>
      <w:bookmarkEnd w:id="480"/>
      <w:r>
        <w:rPr>
          <w:rFonts w:ascii="Amiri" w:hAnsi="Amiri" w:eastAsia="Amiri" w:cs="Amiri"/>
          <w:color w:val="111111"/>
          <w:sz w:val="28"/>
          <w:sz w:val="28"/>
          <w:szCs w:val="28"/>
          <w:rtl w:val="true"/>
          <w:lang w:bidi="ar-SA"/>
        </w:rPr>
        <w:t>وَ بِئْسَ الْمَصِیرُ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بالجهاد بذل الجهد فی إصلاح الأمر من جهتهم و دفع شرهم ففی الکفار ببیان الحق و تبلیغه فإن آمنوا و إلا فالحرب و فی المنافقین باستمالتهم و تألیف قلوبهم حتی تطمئن قلوبهم إلی الإیمان و إلا فلم یقاتل النبی ص منافقا 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اشدد علیهم فی إقامة الحدود لأن أکثر من یصیب الحد فی ذلک الزمان المنافقون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 کما تری</w:t>
      </w:r>
      <w:r>
        <w:rPr>
          <w:rFonts w:eastAsia="IRNazanin" w:cs="IRNazanin"/>
          <w:color w:val="111111"/>
          <w:sz w:val="28"/>
          <w:szCs w:val="28"/>
          <w:rtl w:val="true"/>
          <w:lang w:bidi="fa-IR"/>
        </w:rPr>
        <w:t>.</w:t>
      </w:r>
    </w:p>
    <w:p>
      <w:pPr>
        <w:pStyle w:val="Heading4"/>
        <w:numPr>
          <w:ilvl w:val="3"/>
          <w:numId w:val="1"/>
        </w:numPr>
        <w:rPr/>
      </w:pPr>
      <w:bookmarkStart w:id="481" w:name="__RefHeading___Toc14873351_73709187"/>
      <w:bookmarkStart w:id="482" w:name="_Toc176"/>
      <w:bookmarkEnd w:id="481"/>
      <w:r>
        <w:rPr>
          <w:rtl w:val="true"/>
        </w:rPr>
        <w:t>بحث روائی</w:t>
      </w:r>
      <w:bookmarkEnd w:id="482"/>
    </w:p>
    <w:p>
      <w:pPr>
        <w:pStyle w:val="BookText"/>
        <w:rPr/>
      </w:pPr>
      <w:r>
        <w:rPr>
          <w:rFonts w:ascii="Amiri" w:hAnsi="Amiri" w:eastAsia="Amiri" w:cs="Amiri"/>
          <w:color w:val="111111"/>
          <w:sz w:val="28"/>
          <w:sz w:val="28"/>
          <w:szCs w:val="28"/>
          <w:rtl w:val="true"/>
          <w:lang w:bidi="ar-SA"/>
        </w:rPr>
        <w:t>فی تفسیر القمی،بإسناده عن ابن سیار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النَّبِیُّ لِمَ تُحَرِّمُ مٰا أَحَلَّ اللّٰهُ 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تَبْتَغِی مَرْضٰاتَ أَزْوٰاجِکَ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اطلعت عائشة و حفصة علی النبی ص و هو مع ماریة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النبی 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لا أقربها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فأمر الله أن یکفر بها عن یمینه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الکافی،بإسناده عن زرارة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قال لامرأته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أنت علی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لی علیه سلطان لأوجعت رأسه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أحلها لک فما حرمها علیک؟أنه لم یزد علی أن کذب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فزعم أن ما أحل الله له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یدخل علیه طلاق و لا کفارة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النَّبِیُّ لِمَ تُحَرِّمُ مٰا أَحَلَّ اللّٰهُ 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 فیه کفارة؟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حرم علیه جاریته ماریة القبطیة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حلف أن لا یقربها،و إنما جعل علی النبی ص الکفارة فی الحلف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یجعل علیه فی التحریم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الدر المنثور،أخرج ابن المنذر و ابن أبی حاتم و الطبرانی و ابن مردویه بسند صحیح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 یشرب من شراب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سودة من العسل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فدخل علی عائشة 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أجد منک ریحا،فدخل علی حفصة 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أجد منک ریحا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أراه من شراب شربته عند سودة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لا أشربه،فأنزل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النَّبِیُّ لِمَ تُحَرِّمُ مٰا أَحَلَّ اللّٰهُ 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الحدیث مروی بطرق متشتتة و ألفاظ مختلفة،و فی انطباقها علی الآیات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ذات سیاق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خفاء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فیه،أخرج ابن سعد و ابن مردویه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عائشة و حفصة متحابتین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فذهبت حفصة إلی بیت أبیها تحدث عنده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فأرسل النبی ص إلی جاریته فظلت معه فی بیت حفصة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الیوم الذی یأتی فیه عائشة فوجدتهما فی بیتها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فجعلت تنتظر خروجها و غارت غیرة شدیدة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فأخرج النبی ص جاریته و دخلت حفصة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رأیت من کان عندک و الله لقد سوأتنی،فقال النبی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لأرضینک و إنی مسر إلیک سرا فاحفظیه،قالت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أشهدک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سریتی هذه علی حرام رضا 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فانطلقت حفصة إلی عائشة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فأسرت إلیها أن أبشری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النبی ص قد حرم علیه فتاته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أخبرت بسر النبی ص أظهر الله النبی ص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النَّبِیُّ لِمَ تُحَرِّمُ مٰا أَحَلَّ اللّٰهُ لَکَ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انطباق ما فی الحدیث علی الآیات و خاصة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 بعضه و أعرض عن 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خفاء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فیه،أخرج الطبرانی و ابن مردویه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أَسَرَّ النَّبِیُّ إِلیٰ بَعْضِ أَزْوٰاجِهِ حَدِیثاً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حفصة علی النبی ص فی بیتها و هو یطأ ماریة،فقال لها رسول الله 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تخبری عائشة حتی أبشرک بشارة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أباک یلی الأمر بعد أبی بکر إذا أنا مت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فذهبت حفصة فأخبرت عائشة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فقالت عائشة للنبی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أنبأک هذا؟قال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نبأنی العلیم الخبیر،فقالت عائشة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أنظر إلیک حتی تحرم ماریة فحرمها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فأنزل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النَّبِیُّ لِمَ تُحَرِّمُ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الآثار فی هذا الباب کثیرة علی اختلاف فیها،و فی أکثرها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 ماریة علی نفسه لقول حفصة لا لقول عائشة،و أن التی قالت للنبی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أَنْبَأَکَ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حفصة ترید من أخبرک أنی أفشیت السر دون عائشة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هی مع ذلک لا تزیل إبهام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 بَعْضَهُ وَ أَعْرَضَ عَنْ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فیما</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رواه ابن مردویه عن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استقصی کریم قط لأن الله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 بَعْضَهُ وَ أَعْرَضَ عَنْ 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عن أبی حاتم عن مجاهد،و ابن مردویه عن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الذی عرف أمر ماریة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أعرض عنه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أباک و أباها یلیان الناس بعدی مخافة أن یفشو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یتوجه علیه أنه ما وجه الکرم فی أن یعرف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قاله من تحریم ماریة و یعرض عما أخبرها من ولایتهما مع أن العکس أولی و أقرب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روی بعده طرق عن عمر بن الخطاب سبب نزول الآیات و لم یذکر ذلک</w:t>
      </w:r>
    </w:p>
    <w:p>
      <w:pPr>
        <w:pStyle w:val="BookText"/>
        <w:rPr/>
      </w:pPr>
      <w:r>
        <w:rPr>
          <w:rFonts w:ascii="IRNazanin" w:hAnsi="IRNazanin" w:eastAsia="IRNazanin"/>
          <w:color w:val="111111"/>
          <w:sz w:val="28"/>
          <w:sz w:val="28"/>
          <w:szCs w:val="28"/>
          <w:rtl w:val="true"/>
          <w:lang w:bidi="fa-IR"/>
        </w:rPr>
        <w:t>ففی عدة من جوامع الحدیث منها البخاری و مسلم و الترمذی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أزل حریصا أن أسأل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المرأتین من أزواج النبی اللتین قال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تَتُوبٰا إِلَی اللّٰهِ فَقَدْ صَغَتْ قُلُوبُکُمٰا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حج عمر و حججت 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کان ببعض الطریق عدل عمر و عدلت معه بالإداوة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فتبرز ثم أتی فصببت علی یدیه فتوضأ</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أمیر المؤمنین من المرأتان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أزواج النبی ص اللتان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تَتُوبٰا إِلَی اللّٰهِ فَقَدْ صَغَتْ قُلُوبُکُمٰا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 عجبا لک یا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 عائشة و حفصة ثم أنشأ یحدثنی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 معشر قریش نغلب 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قدمنا المدینة وجدنا قوما تغلبهم نساؤهم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فطفق نساؤنا یتعلمن من نسائهم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فغضبت علی امرأتی یوما فإذا هی تراجعنی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فأنکرت أن تراجعنی 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تنکر من ذلک؟فو الله إن أزواج النبی ص لیراجعنه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تهجره إحداهن الیوم إلی اللیل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خابت من فعلت ذلک منهن و خسرت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منزلی بالعوالی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لی جار من الأنصار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 نتناوب النزول إلی رسول الله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فینزل یوما فیأتینی بخبر الوحی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أنزل یوما فآتیه بمثل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کنا نحدث أن غسان تنعل الخیل لتغزونا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فجاء یوما فضرب علی الباب فخرجت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 أمر 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جاءت غسان؟قال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أعظم من ذلک طلق رسول الله ص نساءه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فی نفسی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خابت حفصة و خسرت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کنت أری ذلک کائنا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صلینا الصبح شددت علی ثیابی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انطلقت حتی دخلت علی حفصة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هی تبکی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طلقکن رسول الله ص؟قالت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أدری هو ذا معتزل فی المشربة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فانطلقت فأتیت غلاما أسود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استأذن لعمر فدخل ثم خرج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ذکرتک له فلم یقل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فانطلقت إلی المسجد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حول المسجد نفر یبکون فجلست إلیهم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غلبنی ما أجد فانطلقت فأتیت الغلام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استأذن لعمر فدخل ثم خرج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ذکرتک له فلم یقل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فولیت منطلقا فإذا الغلام یدعونی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ادخل فقد أذن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فدخلت فإذا النبی ص متکئ علی حصیر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رأیت أثره فی جنبه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رسول الله </w:t>
      </w:r>
    </w:p>
    <w:p>
      <w:pPr>
        <w:pStyle w:val="BookText"/>
        <w:rPr/>
      </w:pPr>
      <w:r>
        <w:rPr>
          <w:rFonts w:ascii="IRNazanin" w:hAnsi="IRNazanin" w:eastAsia="IRNazanin"/>
          <w:color w:val="111111"/>
          <w:sz w:val="28"/>
          <w:sz w:val="28"/>
          <w:szCs w:val="28"/>
          <w:rtl w:val="true"/>
          <w:lang w:bidi="fa-IR"/>
        </w:rPr>
        <w:t>أ طلقت نساءک؟قال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أکبر لو رأیتنا 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کنا معشر قریش نغلب النساء،فلما قدمنا المدینة وجدنا قوما تغلبهم نساؤهم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فطفق نساؤنا یتعلمن من نسائهم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فغضبت یوما علی امرأتی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هی تراجعنی فأنکرت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تنکر؟ فو الله إن أزواج النبی ص لیراجعنه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تهجره إحداهن الیوم إلی اللیل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خاب من فعل ذلک منهن،فدخلت علی حفصة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تراجع إحداکن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تهجره الیوم إلی اللیل؟قالت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خابت من فعلت ذلک منکن و خسرت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تأمن إحداکن أن یغضب الله علیها لغضب رسول الله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هی قد هلکت فتبسم رسول الله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لحفصة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تراجعی رسول الله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تسألیه شیئا و سلینی ما بدا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یغرنک إن کانت جارتک أوسم منک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أحب إلی رسول الله ص فتبسم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أستأنس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فرفعت رأسی فما رأیت فی البیت إلا أهبة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ادع الله أن یوسع علی أمتک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وسع علی فارس و الروم و هم لا یعبدون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فاستوی جالسا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و فی شک أنت یا ابن الخطاب؟أولئک قوم قد عجلت لهم طیباتهم فی الحیاة الدنیا،و کان قد أقسم أن لا یدخل علی أزواجه شهرا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فعاتبه الله فی ذلک و جعل له کفارة الیمین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المعنی مروی عنه مفصلا و مختصرا بطرق مختلفة،و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تذکر ما أسره النبی ص إلی بعض أزواجه؟و ما هو بعض النبإ الذی عرفه و ما هو الذی أعرض عنه و له شأن من الشأن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هی مع ذلک ظاهرة فی أن المراد بالتحریم فی الآیة تحریم عامة أزواجه و ذلک لا ینطبق علیها  و فیها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تُحَرِّمُ مٰا أَحَلَّ اللّٰهُ لَکَ تَبْتَغِی مَرْضٰاتَ أَزْوٰاجِکَ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 إلی أنه لا تبین به وجه التخصیص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تَتُوبٰا إِلَی اللّٰهِ فَقَدْ صَغَتْ قُلُوبُکُمٰا وَ إِنْ تَظٰاهَرٰا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تفسیر القمی،بإسناده عن أبی بصیر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تَتُوبٰا إِلَی اللّٰهِ فَقَدْ صَغَتْ قُلُوبُکُمٰا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تَظٰاهَرٰا عَلَیْهِ فَإِنَّ اللّٰهَ هُوَ 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جِبْرِیلُ وَ صٰالِحُ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 المؤمنین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الدر المنثور،أخرج ابن مردویه عن أسماء بنت عمیس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سمعت رسول الله ص </w:t>
      </w:r>
    </w:p>
    <w:p>
      <w:pPr>
        <w:pStyle w:val="BookText"/>
        <w:rPr/>
      </w:pP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صٰالِحُ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بن أبی طالب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صاحب البرهان بعد إیراد روایة أبی بصیر السابقة أن محمد بن العباس أورد فی هذا المعنی اثنین و خمسین حدیثا من طرق الخاصة و العامة ثم أورد نبذة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الکافی،بإسناده عن عبد الأعلی مولی آل سام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قُوا أَنْفُسَکُمْ وَ أَهْلِیکُمْ نٰاراً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جلس رجل من المؤمنین یبکی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عجزت عن نفسی و کلفت أهلی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رسول الله 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حسبک أن تأمرهم بما تأمر به نفسک،و تنهاهم عما تنهی عنه نفسک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فیه،بإسناده عن سماعة عن أبی بصیر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قُوا أَنْفُسَکُمْ وَ أَهْلِیکُمْ نٰاراً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کیف أقیهم؟قال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تأمرهم بما أمر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تنهاهم عما نهی الله فإن أطاعوک کنت قد وقیتهم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عصوک کنت قد قضیت ما علیک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بطریق آخر عن ذرعة عن أبی بصیر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 الدر المنثور،أخرج عبد الرزاق و الفاریابی و سعید بن منصور و عبد بن حمید و ابن جریر و ابن المنذر و الحاکم و صححه و البیهقی فی المدخل عن 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قُوا أَنْفُسَکُمْ وَ أَهْلِیکُمْ نٰاراً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علموا أنفسکم و أهلیکم الخیر و أدبوهم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فیه،أخرج ابن مردویه عن زید بن أسلم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 رسول الله ص هذه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 أَنْفُسَکُمْ وَ أَهْلِیکُمْ نٰاراً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کیف نقی أهلنا نارا؟قال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تأمرونهم بما یحبه الله و تنهونهم عما یکره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الکافی،بإسناده عن أبی الصباح الکنانی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تُوبُوا إِلَی اللّٰهِ تَوْبَةً نَصُوحاً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یتوب العبد من الذنب ثم لا یعود فیه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محمد بن الفضیل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عنها أبا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یتوب من الذنب ثم لا یعود فیه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الدر المنثور،أخرج ابن مردویه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معاذ بن جبل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ما التوبة النصوح؟قال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یندم العبد علی الذنب الذی أصاب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فیعتذر إلی الله ثم لا یعود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لا یعود اللبن إلی الضرع</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الروایات فی هذا المعنی کثیرة من الفریقین</w:t>
      </w:r>
      <w:r>
        <w:rPr>
          <w:rFonts w:eastAsia="IRNazanin" w:cs="IRNazanin"/>
          <w:color w:val="111111"/>
          <w:sz w:val="28"/>
          <w:szCs w:val="28"/>
          <w:rtl w:val="true"/>
          <w:lang w:bidi="fa-IR"/>
        </w:rPr>
        <w:t xml:space="preserve">. </w:t>
      </w:r>
      <w:bookmarkStart w:id="483" w:name="pg11957_170107"/>
    </w:p>
    <w:p>
      <w:pPr>
        <w:pStyle w:val="BookText"/>
        <w:rPr/>
      </w:pPr>
      <w:bookmarkEnd w:id="483"/>
      <w:r>
        <w:rPr>
          <w:rFonts w:ascii="IRNazanin" w:hAnsi="IRNazanin" w:eastAsia="IRNazanin"/>
          <w:color w:val="111111"/>
          <w:sz w:val="28"/>
          <w:sz w:val="28"/>
          <w:szCs w:val="28"/>
          <w:rtl w:val="true"/>
          <w:lang w:bidi="fa-IR"/>
        </w:rPr>
        <w:t>و فی الکافی،بإسناده عن صالح بن سهل الهمدانی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یَسْعیٰ نُورُهُمْ بَیْنَ أَیْدِیهِمْ وَ بِأَیْمٰانِهِمْ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أئمة المؤمنین یوم القیامة یسعی </w:t>
      </w:r>
      <w:r>
        <w:rPr>
          <w:rStyle w:val="FootnoteAnchor"/>
          <w:rtl w:val="true"/>
        </w:rPr>
        <w:footnoteReference w:id="27"/>
      </w:r>
      <w:r>
        <w:rPr>
          <w:rFonts w:ascii="IRNazanin" w:hAnsi="IRNazanin" w:eastAsia="IRNazanin"/>
          <w:color w:val="111111"/>
          <w:sz w:val="28"/>
          <w:sz w:val="28"/>
          <w:szCs w:val="28"/>
          <w:rtl w:val="true"/>
          <w:lang w:bidi="fa-IR"/>
        </w:rPr>
        <w:t>بین أیدی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بأیمانهم حتی ینزلوهم منازل أهل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تفسیر القمی،فی روایة أبی الجارود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له نور یومئذ نجا،و کل مؤمن له نور</w:t>
      </w:r>
      <w:r>
        <w:rPr>
          <w:rFonts w:eastAsia="IRNazanin" w:cs="IRNazanin"/>
          <w:color w:val="111111"/>
          <w:sz w:val="28"/>
          <w:szCs w:val="28"/>
          <w:rtl w:val="true"/>
          <w:lang w:bidi="fa-IR"/>
        </w:rPr>
        <w:t>.</w:t>
      </w:r>
    </w:p>
    <w:p>
      <w:pPr>
        <w:pStyle w:val="Heading3"/>
        <w:numPr>
          <w:ilvl w:val="2"/>
          <w:numId w:val="1"/>
        </w:numPr>
        <w:rPr/>
      </w:pPr>
      <w:bookmarkStart w:id="484" w:name="__RefHeading___Toc14873353_73709187"/>
      <w:bookmarkStart w:id="485" w:name="_Toc177"/>
      <w:bookmarkEnd w:id="484"/>
      <w:r>
        <w:rPr>
          <w:rtl w:val="true"/>
        </w:rPr>
        <w:t>[</w:t>
      </w:r>
      <w:r>
        <w:rPr>
          <w:rtl w:val="true"/>
        </w:rPr>
        <w:t xml:space="preserve">سورة التحریم </w:t>
      </w:r>
      <w:r>
        <w:rPr>
          <w:rtl w:val="true"/>
        </w:rPr>
        <w:t>(</w:t>
      </w:r>
      <w:r>
        <w:rPr/>
        <w:t>66</w:t>
      </w:r>
      <w:r>
        <w:rPr>
          <w:rtl w:val="true"/>
        </w:rPr>
        <w:t xml:space="preserve">): </w:t>
      </w:r>
      <w:r>
        <w:rPr>
          <w:rtl w:val="true"/>
        </w:rPr>
        <w:t xml:space="preserve">الآیات </w:t>
      </w:r>
      <w:r>
        <w:rPr/>
        <w:t>10</w:t>
      </w:r>
      <w:r>
        <w:rPr>
          <w:rtl w:val="true"/>
        </w:rPr>
        <w:t xml:space="preserve"> </w:t>
      </w:r>
      <w:r>
        <w:rPr>
          <w:rtl w:val="true"/>
        </w:rPr>
        <w:t xml:space="preserve">الی </w:t>
      </w:r>
      <w:r>
        <w:rPr/>
        <w:t>12</w:t>
      </w:r>
      <w:r>
        <w:rPr>
          <w:rtl w:val="true"/>
        </w:rPr>
        <w:t>]</w:t>
      </w:r>
      <w:bookmarkEnd w:id="485"/>
    </w:p>
    <w:p>
      <w:pPr>
        <w:pStyle w:val="Heading4"/>
        <w:numPr>
          <w:ilvl w:val="3"/>
          <w:numId w:val="1"/>
        </w:numPr>
        <w:rPr/>
      </w:pPr>
      <w:bookmarkStart w:id="486" w:name="__RefHeading___Toc14873355_73709187"/>
      <w:bookmarkStart w:id="487" w:name="_Toc178"/>
      <w:bookmarkEnd w:id="486"/>
      <w:r>
        <w:rPr>
          <w:rtl w:val="true"/>
        </w:rPr>
        <w:t>اشارة</w:t>
      </w:r>
      <w:bookmarkEnd w:id="487"/>
    </w:p>
    <w:p>
      <w:pPr>
        <w:pStyle w:val="BookText"/>
        <w:rPr/>
      </w:pPr>
      <w:r>
        <w:rPr>
          <w:rFonts w:ascii="Amiri" w:hAnsi="Amiri" w:eastAsia="Amiri" w:cs="Amiri"/>
          <w:color w:val="111111"/>
          <w:sz w:val="28"/>
          <w:sz w:val="28"/>
          <w:szCs w:val="28"/>
          <w:rtl w:val="true"/>
          <w:lang w:bidi="ar-SA"/>
        </w:rPr>
        <w:t xml:space="preserve">ضَرَبَ اَللّٰهُ مَثَلاً لِلَّذِینَ کَفَرُوا اِمْرَأَتَ نُوحٍ وَ اِمْرَأَتَ لُوطٍ کٰانَتٰا تَحْتَ عَبْدَیْنِ مِنْ عِبٰادِنٰا صٰالِحَیْنِ فَخٰانَتٰاهُمٰا فَلَمْ یُغْنِیٰا عَنْهُمٰا مِنَ اَللّٰهِ شَیْئاً وَ قِیلَ اُدْخُلاَ اَلنّٰارَ مَعَ اَلدّٰاخِلِینَ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ضَرَبَ اَللّٰهُ مَثَلاً لِلَّذِینَ آمَنُوا اِمْرَأَتَ فِرْعَوْنَ إِذْ قٰالَتْ رَبِّ اِبْنِ لِی عِنْدَکَ بَیْتاً فِی اَلْجَنَّةِ وَ نَجِّنِی مِنْ فِرْعَوْنَ وَ عَمَلِهِ وَ نَجِّنِی مِنَ اَلْقَوْمِ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مَرْیَمَ اِبْنَتَ عِمْرٰانَ اَلَّتِی أَحْصَنَتْ فَرْجَهٰا فَنَفَخْنٰا فِیهِ مِنْ رُوحِنٰا وَ صَدَّقَتْ بِکَلِمٰاتِ رَبِّهٰا وَ کُتُبِهِ وَ کٰانَتْ مِنَ اَلْقٰانِتِینَ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Heading4"/>
        <w:numPr>
          <w:ilvl w:val="3"/>
          <w:numId w:val="1"/>
        </w:numPr>
        <w:rPr/>
      </w:pPr>
      <w:bookmarkStart w:id="488" w:name="__RefHeading___Toc14873357_73709187"/>
      <w:bookmarkStart w:id="489" w:name="_Toc179"/>
      <w:bookmarkEnd w:id="488"/>
      <w:r>
        <w:rPr>
          <w:rtl w:val="true"/>
        </w:rPr>
        <w:t>بیان</w:t>
      </w:r>
      <w:bookmarkEnd w:id="489"/>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تتضمن الآیات الکریمة مثلین یمثل بهما الله سبحانه حال الکفار و المؤمنین فی أن شقاء الکفار و هلاکهم إنما کان بخیانتهم لله و رسوله و کفرهم و لم ینفعهم اتصال بسبب إلی الأنبیاء المکرمین،و أن سعادة المؤمنین و فلاحهم إنما کان بإخلاصهم الإیمان بالله و رسوله و القنوت و حسن الطاعة و لم یضرهم اتصال بأعداء الله بسبب فإنما ملاک الکرامة عند الله التقوی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یمثل الحال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بحال امرأتین کانتا زوجین لنبیین کریمین عدهما الله سبحانه عبدین صالحین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له من کرامة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فخانتاهما فأمرتا بدخول النار مع الداخلین فلم ینفعهما زوجیتهما للنبیین الکریمین شیئا فهلکتا فی ضمن الهالکین من غیر أدنی تمیز و کرامة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بحال امرأتین إحداهما امرأة فرعون الذی کانت منزلته فی الکفر بالله أن نادی فی الناس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ربکم الأعلی،فآمنت بالله و أخلصت الإیمان فأنجاها الله و أدخلها الجنة و لم یضرها زوجیة مثل فرعون شیئا،و ثانیتهما مریم ابنة عمران الصدیقة القانتة أکرمها الله بکرامته و نفخ فیها من روحه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التمثیل تعریض ظاهر شدید لزوجی النبی ص حیث خانتاه فی إفشاء سره و تظاهرتا علیه و آذتاه بذلک،و خاصة من حیث التعبیر بلفظ الکفر و الخیانة و ذکر الأمر بدخول النار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اللّٰهُ مَثَلاً لِلَّذِینَ کَفَرُوا امْرَأَتَ نُوحٍ وَ امْرَأَتَ لُوطٍ کٰانَتٰا تَحْتَ عَبْدَیْنِ مِنْ  عِبٰادِنٰا صٰالِحَیْنِ فَخٰانَتٰاهُمٰا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إلخ،قال الراغب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الخیانة و النفاق واحد إلا أن الخیانة تقال اعتبارا بالعهد و الأمانة،و النفاق یقال اعتبارا بالدین ثم یتداخلان فالخیانة مخالفة الحق بنقض العهد فی السر و نقیض الخیانة الأمانة،یقال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خنت فلانا و خنت أمانة 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لِلَّذِینَ کَفَرُوا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متعلقا بالمثل کان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الله مثلا یمثل به حال الذین کفروا أنهم لا ینفعهم الاتصال بالعباد الصالحین،و إن کان متعلقا بضرب کان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الله الامرأتین و ما انتهت إلیه حالهما مثلا للذین کفروا لیعتبروا به و یعلموا أنهم لا ینفعهم الاتصال بالصالحین من عباده و أنهم بخیانتهم النبی ص من أهل النار لا محالة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اِمْرَأَتَ نُوحٍ وَ امْرَأَتَ لُوطٍ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المراد بکونهما تحتهما زوجیتهما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یُغْنِیٰا عَنْهُمٰا مِنَ اللّٰهِ شَیْئاً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ضمیر التثنیة الأولی للعبدین،و الثانیة للامرأتین، و المراد أنه لم ینفع المرأتین زوجیتهما للعبدین الصالحین</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قِیلَ ادْخُلاَ النّٰارَ مَعَ الدّٰاخِلِینَ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مع الداخلین فیها من قومیهما کما یلوح من قوله فی امرأة نوح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حَتّٰی إِذٰا جٰاءَ أَمْرُنٰا وَ فٰارَ التَّنُّورُ قُلْنَا احْمِلْ فِیهٰا مِنْ کُلٍّ زَوْجَیْنِ </w:t>
      </w:r>
    </w:p>
    <w:p>
      <w:pPr>
        <w:pStyle w:val="BookText"/>
        <w:rPr/>
      </w:pPr>
      <w:r>
        <w:rPr>
          <w:rFonts w:ascii="Amiri" w:hAnsi="Amiri" w:eastAsia="Amiri" w:cs="Amiri"/>
          <w:color w:val="111111"/>
          <w:sz w:val="28"/>
          <w:sz w:val="28"/>
          <w:szCs w:val="28"/>
          <w:rtl w:val="true"/>
          <w:lang w:bidi="ar-SA"/>
        </w:rPr>
        <w:t>اثْنَیْنِ وَ أَهْلَکَ إِلاّٰ مَنْ سَبَقَ عَلَیْهِ 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،و قوله فی امرأة لوط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فَأَسْرِ بِأَهْلِکَ بِقِطْعٍ مِنَ اللَّیْلِ وَ لاٰ یَلْتَفِتْ مِنْکُمْ أَحَدٌ إِلاَّ امْرَأَتَکَ إِنَّهُ مُصِیبُهٰا مٰا أَصٰابَهُمْ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أو المعنی مع الداخلین فیها من الکفار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التعبیر بقیل بالبناء للمفعول،و إطلاق الداخلین إشارة إلی هوان أمرهما و عدم کرامة لهما أصلا فلم یبال بهما أین هلکتا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ضَرَبَ اللّٰهُ مَثَلاً لِلَّذِینَ آمَنُوا امْرَأَتَ فِرْعَوْنَ إِذْ قٰالَتْ رَبِّ ابْنِ لِی عِنْدَکَ بَیْتاً فِی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إلخ،الکلام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لِلَّذِینَ آمَنُوا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کالکلام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لِلَّذِینَ کَفَرُوا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قٰالَتْ رَبِّ ابْنِ لِی عِنْدَکَ بَیْتاً فِی الْجَنَّةِ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لخص سبحانه جمیع ما کانت تبتغیه فی حیاتها و ترومه فی مسیر عبودیتها فی مسألة سألت ربها و ذلک أن الإیمان إذا کمل تواطأ الظاهر و الباطن و توافق القلب و اللسان فلا یقول الإنسان إلا ما یفعل و لا یفعل إلا ما یقول فیکون ما یرجوه أو یتمناه أو یسأله بلسانه هو الذی یریده کذلک بعمله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 حکی الله فیما یمثل به حالها و یشیر إلی منزلتها الخاصة فی العبودیة دعاء دعت به دل ذلک علی أنه عنوان جامع لعبودیتها و علی ذلک کانت تسیر مدی حیاتها،و الذی تتضمنه مسألتها أن یبنی الله لها عنده بیتا فی الجنة و ینجیها من فرعون و عمله و ینجیها من القوم الظالمین فقد اختارت جوار ربه و القرب منه علی أن تکون أنیسة فرعون و عشیقته و هی ملکة مصر و آثرت بیتا یبنیه لها ربها علی بیت فرعون الذی فیه مما تشتهیه الأنفس و تتمناه القلوب ما تقف دونه الآمال فقد کانت عزفت نفسها ما هی فیه من زینة الحیاة الدنیا و هی لها خاضعة و تعلقت بما عند ربه من الکرامة و الزلفی فآمنت بالغیب و استقامت علی إیمانها حتی قضت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القدم هی التی قدمتها إلی أن جعلها الله مثلا للذین آمنوا و لخص حالها و ما کانت تبتغیه و تعمل له مدی حیاتها فی مسیر العبودیة فی مسألة حکی عنها و ما معناها إلا أنها انتزعت من کل ما یلهوها عن ربها و لاذت بربها ترید القرب منه تعالی و الإقامة فی دار کرامته</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اِمْرَأَتَ فِرْعَوْنَ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اسمها علی ما فی الروایة آسیة،و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قٰالَتْ رَبِّ ابْنِ لِی عِنْدَکَ بَیْتاً فِی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الجمع بین کون البیت المبنی لها عند الله و فی الجنة لکون الجنة </w:t>
      </w:r>
    </w:p>
    <w:p>
      <w:pPr>
        <w:pStyle w:val="BookText"/>
        <w:rPr/>
      </w:pPr>
      <w:r>
        <w:rPr>
          <w:rFonts w:ascii="Amiri" w:hAnsi="Amiri" w:eastAsia="Amiri" w:cs="Amiri"/>
          <w:color w:val="111111"/>
          <w:sz w:val="28"/>
          <w:sz w:val="28"/>
          <w:szCs w:val="28"/>
          <w:rtl w:val="true"/>
          <w:lang w:bidi="ar-SA"/>
        </w:rPr>
        <w:t>دار القرب من الله و جوار رب العالمین 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أَحْیٰاءٌ عِنْدَ رَبِّهِمْ یُرْزَقُونَ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 أن الحضور عنده تعالی و القرب منه کرامة معنویة و الاستقرار فی الجنة کرامة صوریة،و سؤال الجمع بینهما سؤال الجمع بین الکرامتین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نَجِّنِی مِنْ فِرْعَوْنَ وَ عَمَلِهِ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تبر منها و سؤال أن ینجیها الله من شخص فرعون و من عمله الذی تدعو ضرورة المصاحبة و المعاشرة إلی الشرکة فیه و التلبس به،و قیل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المراد بالعمل الجماع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نَجِّنِی مِنَ الْقَوْمِ الظّٰالِمِینَ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قوم فرعون و هو تبر آخر و سؤال أن ینجیها الله من المجتمع العام کما أن الجملة السابقة کانت سؤال أن ینجیها من المجتمع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مَرْیَمَ ابْنَتَ عِمْرٰانَ الَّتِی أَحْصَنَتْ فَرْجَهٰا فَنَفَخْنٰا فِیهِ مِنْ رُوحِنٰا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عطف علی امرأة فرعون و التقدیر و ضرب الله مثلا للذین آمنوا مریم إلخ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ضربها الله مثلا باسمها و أثنی علیها و لم یذکر فی کلامه تعالی امرأة باسمها غیرها  ذکر اسمها فی القرآن فی بضع و ثلاثین موضعا فی نیف و عشرین سورة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اَلَّتِی أَحْصَنَتْ فَرْجَهٰا فَنَفَخْنٰا فِیهِ مِنْ رُوحِنٰا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ثناء علیها علی عفتها،و قد تکرر فی القرآن ذکر ذلک و لعل ذلک بإزاء ما افتعله الیهود من البهتان علیها 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قَوْلِهِمْ عَلیٰ مَرْیَمَ بُهْتٰاناً عَظِیماً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،و فی سورة الأنبیاء فی مثل القصة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الَّتِی أَحْصَنَتْ فَرْجَهٰا فَنَفَخْنٰا فِیهٰا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صَدَّقَتْ بِکَلِمٰاتِ رَبِّهٰا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بما تکلم به الله سبحانه من الوحی إلی أنبیائه کما قیل،و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بها وعده تعالی و وعیده و أمره و نهیه،و فیه أنه یستلزم کون ذکر الکتب مستدرکا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کُتُبِهِ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هی المشتملة علی شرائع الله المنزلة من السماء کالتوراة و الإنجیل کما هو مصطلح القرآن و لعل المراد من تصدیقها کلمات ربها و کتبه کونها صدیقة کما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الْمَسِیحُ ابْنُ مَرْیَمَ إِلاّٰ رَسُولٌ قَدْ خَلَتْ مِنْ قَبْلِهِ الرُّسُلُ وَ أُمُّهُ صِدِّیقَةٌ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کٰانَتْ مِنَ الْقٰانِتِینَ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من القوم المطیعین لله الخاضعین له الدائمین علیه غلب فیه المذکر علی المؤنث</w:t>
      </w:r>
      <w:r>
        <w:rPr>
          <w:rFonts w:eastAsia="Amiri" w:cs="Amiri" w:ascii="Amiri" w:hAnsi="Amiri"/>
          <w:color w:val="111111"/>
          <w:sz w:val="28"/>
          <w:szCs w:val="28"/>
          <w:rtl w:val="true"/>
          <w:lang w:bidi="ar-SA"/>
        </w:rPr>
        <w:t xml:space="preserve">. </w:t>
      </w:r>
      <w:bookmarkStart w:id="490" w:name="pg11957_170111"/>
    </w:p>
    <w:p>
      <w:pPr>
        <w:pStyle w:val="BookText"/>
        <w:rPr/>
      </w:pPr>
      <w:bookmarkEnd w:id="490"/>
      <w:r>
        <w:rPr>
          <w:rFonts w:ascii="Amiri" w:hAnsi="Amiri" w:eastAsia="Amiri" w:cs="Amiri"/>
          <w:color w:val="111111"/>
          <w:sz w:val="28"/>
          <w:sz w:val="28"/>
          <w:szCs w:val="28"/>
          <w:rtl w:val="true"/>
          <w:lang w:bidi="ar-SA"/>
        </w:rPr>
        <w:t xml:space="preserve">و یؤید هذا المعنی کون القنوت بهذا المعنی واقعا فیما حکی الله من نداء الملائکة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مَرْیَمُ اقْنُتِی لِرَبِّکِ وَ اسْجُدِی وَ ارْکَعِی مَعَ الرّٰاکِعِینَ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یجوز أن یراد بالقانتین رهطها و عشیرتها الذین کانت مریم منهم و کانوا أهل بیت صلاح و طاعة، و هو بعید لما تقدم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 أن المناسب لکون المثل تعریضا لزوجی النبی ص أن یراد بالقانتین مطلق أهل الطاعة و الخضوع لله تعالی</w:t>
      </w:r>
      <w:r>
        <w:rPr>
          <w:rFonts w:eastAsia="IRNazanin" w:cs="IRNazanin"/>
          <w:color w:val="111111"/>
          <w:sz w:val="28"/>
          <w:szCs w:val="28"/>
          <w:rtl w:val="true"/>
          <w:lang w:bidi="fa-IR"/>
        </w:rPr>
        <w:t>.</w:t>
      </w:r>
    </w:p>
    <w:p>
      <w:pPr>
        <w:pStyle w:val="Heading4"/>
        <w:numPr>
          <w:ilvl w:val="3"/>
          <w:numId w:val="1"/>
        </w:numPr>
        <w:rPr/>
      </w:pPr>
      <w:bookmarkStart w:id="491" w:name="__RefHeading___Toc14873359_73709187"/>
      <w:bookmarkStart w:id="492" w:name="_Toc180"/>
      <w:bookmarkEnd w:id="491"/>
      <w:r>
        <w:rPr>
          <w:rtl w:val="true"/>
        </w:rPr>
        <w:t>بحث روائی</w:t>
      </w:r>
      <w:bookmarkEnd w:id="492"/>
    </w:p>
    <w:p>
      <w:pPr>
        <w:pStyle w:val="BookText"/>
        <w:rPr/>
      </w:pPr>
      <w:r>
        <w:rPr>
          <w:rFonts w:ascii="Amiri" w:hAnsi="Amiri" w:eastAsia="Amiri" w:cs="Amiri"/>
          <w:color w:val="111111"/>
          <w:sz w:val="28"/>
          <w:sz w:val="28"/>
          <w:szCs w:val="28"/>
          <w:rtl w:val="true"/>
          <w:lang w:bidi="ar-SA"/>
        </w:rPr>
        <w:t>فی تفسیر البرهان،عن شرف الدین النجفی رفعه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اللّٰهُ مَثَلاً لِلَّذِینَ کَفَرُوا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اِمْرَأَتَ نُوحٍ وَ امْرَأَتَ لُوطٍ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ضربه الله لعائشة و حفصة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تظاهرتا علی رسول الله ص و أفشتا سره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المجمع،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موسی عن النبی 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کمل من الرجال کثیر و لم یکمل من النساء إلا أربع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آسیة بنت مزاحم امرأة فرعون،و مریم بنت عمران،و خدیجة بنت خویلد،و فاطمة بنت محمد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الدر المنثور،أخرج أحمد و الطبرانی و الحاکم و صححه عن ابن عباس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نساء أهل الجنة خدیجة بنت خویلد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فاطمة بنت محمد ص و مریم بنت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آسیة بنت مزاحم امرأة فرعون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ما قص الله علینا من خبرهما فی القرآن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قٰالَتْ رَبِّ ابْنِ لِی عِنْدَکَ بَیْتاً فِی الْجَنَّةِ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فیه،أخرج الطبرانی عن سعد بن جنادة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زوجنی فی الجنة مریم بنت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امرأة فرعون و أخت 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امرأة فرعون علی ما وردت به الروایات مقتولة قتلها زوجها فرعون لما اطلع أنها آمنت بالله وحده،و قد اختلفت الروایات فی کیفیة قتلها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بعضها أنه لما اطلع علی إیمانها کلفها الرجوع إلی الکفر فأبت إلا الإیمان فأمر بها أن ترمی علیها بصخرة عظیمة حتی ترضح تحتها ففعل بها ذلک</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بعضها لما أحضرت للعذاب دعت بما حکی الله عنها فی کلامه من قولها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w:t>
      </w:r>
      <w:bookmarkStart w:id="493" w:name="pg11957_170112"/>
    </w:p>
    <w:p>
      <w:pPr>
        <w:pStyle w:val="BookText"/>
        <w:rPr/>
      </w:pPr>
      <w:bookmarkEnd w:id="493"/>
      <w:r>
        <w:rPr>
          <w:rFonts w:ascii="Amiri" w:hAnsi="Amiri" w:eastAsia="Amiri" w:cs="Amiri"/>
          <w:color w:val="111111"/>
          <w:sz w:val="28"/>
          <w:sz w:val="28"/>
          <w:szCs w:val="28"/>
          <w:rtl w:val="true"/>
          <w:lang w:bidi="ar-SA"/>
        </w:rPr>
        <w:t>ابْنِ لِی عِنْدَکَ بَیْتاً فِی الْجَنَّةِ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إلخ،فاستجاب الله لها و رأت بیتها فی الجنة و انتزعت منها الروح و ألقیت الصخرة علی جسد لیس فیه روح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بعضها أن فرعون وتد لها أربعة أوتاد و أضجعها علی صدرها و جعل علی صدرها رحی و استقبل بها عین الشمس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أعلم</w:t>
      </w:r>
      <w:r>
        <w:rPr>
          <w:rFonts w:eastAsia="IRNazanin" w:cs="IRNazanin"/>
          <w:color w:val="111111"/>
          <w:sz w:val="28"/>
          <w:szCs w:val="28"/>
          <w:rtl w:val="true"/>
          <w:lang w:bidi="fa-IR"/>
        </w:rPr>
        <w:t>.</w:t>
      </w:r>
    </w:p>
    <w:p>
      <w:pPr>
        <w:pStyle w:val="Heading2"/>
        <w:numPr>
          <w:ilvl w:val="1"/>
          <w:numId w:val="1"/>
        </w:numPr>
        <w:rPr/>
      </w:pPr>
      <w:bookmarkStart w:id="494" w:name="__RefHeading___Toc14873361_73709187"/>
      <w:bookmarkStart w:id="495" w:name="_Toc181"/>
      <w:bookmarkEnd w:id="494"/>
      <w:r>
        <w:rPr>
          <w:rtl w:val="true"/>
        </w:rPr>
        <w:t>(</w:t>
      </w:r>
      <w:r>
        <w:rPr/>
        <w:t>67</w:t>
      </w:r>
      <w:r>
        <w:rPr>
          <w:rtl w:val="true"/>
        </w:rPr>
        <w:t xml:space="preserve">) </w:t>
      </w:r>
      <w:r>
        <w:rPr>
          <w:rtl w:val="true"/>
        </w:rPr>
        <w:t>سورة الملک مکیة و هی ثلاثون آیة</w:t>
      </w:r>
      <w:r>
        <w:rPr>
          <w:rtl w:val="true"/>
        </w:rPr>
        <w:t>(</w:t>
      </w:r>
      <w:r>
        <w:rPr/>
        <w:t>30</w:t>
      </w:r>
      <w:r>
        <w:rPr>
          <w:rtl w:val="true"/>
        </w:rPr>
        <w:t>)</w:t>
      </w:r>
      <w:bookmarkEnd w:id="495"/>
    </w:p>
    <w:p>
      <w:pPr>
        <w:pStyle w:val="Heading3"/>
        <w:numPr>
          <w:ilvl w:val="2"/>
          <w:numId w:val="1"/>
        </w:numPr>
        <w:rPr/>
      </w:pPr>
      <w:bookmarkStart w:id="496" w:name="__RefHeading___Toc14873363_73709187"/>
      <w:bookmarkStart w:id="497" w:name="_Toc182"/>
      <w:bookmarkEnd w:id="496"/>
      <w:r>
        <w:rPr>
          <w:rtl w:val="true"/>
        </w:rPr>
        <w:t>[</w:t>
      </w:r>
      <w:r>
        <w:rPr>
          <w:rtl w:val="true"/>
        </w:rPr>
        <w:t xml:space="preserve">سورة الملک </w:t>
      </w:r>
      <w:r>
        <w:rPr>
          <w:rtl w:val="true"/>
        </w:rPr>
        <w:t>(</w:t>
      </w:r>
      <w:r>
        <w:rPr/>
        <w:t>67</w:t>
      </w:r>
      <w:r>
        <w:rPr>
          <w:rtl w:val="true"/>
        </w:rPr>
        <w:t xml:space="preserve">): </w:t>
      </w:r>
      <w:r>
        <w:rPr>
          <w:rtl w:val="true"/>
        </w:rPr>
        <w:t xml:space="preserve">الآیات </w:t>
      </w:r>
      <w:r>
        <w:rPr/>
        <w:t>1</w:t>
      </w:r>
      <w:r>
        <w:rPr>
          <w:rtl w:val="true"/>
        </w:rPr>
        <w:t xml:space="preserve"> </w:t>
      </w:r>
      <w:r>
        <w:rPr>
          <w:rtl w:val="true"/>
        </w:rPr>
        <w:t xml:space="preserve">الی </w:t>
      </w:r>
      <w:r>
        <w:rPr/>
        <w:t>14</w:t>
      </w:r>
      <w:r>
        <w:rPr>
          <w:rtl w:val="true"/>
        </w:rPr>
        <w:t>]</w:t>
      </w:r>
      <w:bookmarkEnd w:id="497"/>
    </w:p>
    <w:p>
      <w:pPr>
        <w:pStyle w:val="Heading4"/>
        <w:numPr>
          <w:ilvl w:val="3"/>
          <w:numId w:val="1"/>
        </w:numPr>
        <w:rPr/>
      </w:pPr>
      <w:bookmarkStart w:id="498" w:name="__RefHeading___Toc14873365_73709187"/>
      <w:bookmarkStart w:id="499" w:name="_Toc183"/>
      <w:bookmarkEnd w:id="498"/>
      <w:r>
        <w:rPr>
          <w:rtl w:val="true"/>
        </w:rPr>
        <w:t>اشارة</w:t>
      </w:r>
      <w:bookmarkEnd w:id="499"/>
    </w:p>
    <w:p>
      <w:pPr>
        <w:pStyle w:val="BookText"/>
        <w:rPr/>
      </w:pPr>
      <w:r>
        <w:rPr>
          <w:rFonts w:ascii="Amiri" w:hAnsi="Amiri" w:eastAsia="Amiri" w:cs="Amiri"/>
          <w:color w:val="111111"/>
          <w:sz w:val="28"/>
          <w:sz w:val="28"/>
          <w:szCs w:val="28"/>
          <w:rtl w:val="true"/>
          <w:lang w:bidi="ar-SA"/>
        </w:rPr>
        <w:t>بِسْمِ اَللّٰهِ اَلرَّحْمٰنِ اَلرَّحِیمِ</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تَبٰارَکَ اَلَّذِی بِیَدِهِ اَلْمُلْکُ وَ هُوَ عَلیٰ کُلِّ شَیْءٍ قَدِیرٌ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خَلَقَ اَلْمَوْتَ وَ اَلْحَیٰاةَ لِیَبْلُوَکُمْ أَیُّکُمْ أَحْسَنُ عَمَلاً وَ هُوَ اَلْعَزِیزُ اَلْغَفُورُ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خَلَقَ سَبْعَ سَمٰاوٰاتٍ طِبٰاقاً مٰا تَریٰ فِی خَلْقِ اَلرَّحْمٰنِ مِنْ تَفٰاوُتٍ فَارْجِعِ اَلْبَصَرَ هَلْ تَریٰ مِنْ فُطُورٍ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اِرْجِعِ اَلْبَصَرَ کَرَّتَیْنِ یَنْقَلِبْ إِلَیْکَ اَلْبَصَرُ خٰاسِئاً وَ هُوَ حَسِیرٌ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زَیَّنَّا اَلسَّمٰاءَ اَلدُّنْیٰا بِمَصٰابِیحَ وَ جَعَلْنٰاهٰا رُجُوماً لِلشَّیٰاطِینِ وَ أَعْتَدْنٰا لَهُمْ عَذٰابَ اَلسَّعِیرِ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لِلَّذِینَ کَفَرُوا بِرَبِّهِمْ عَذٰابُ جَهَنَّمَ وَ بِئْسَ اَلْمَصِیرُ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أُلْقُوا فِیهٰا سَمِعُوا لَهٰا شَهِیقاً وَ هِیَ تَفُورُ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تَکٰادُ تَمَیَّزُ مِنَ اَلْغَیْظِ کُلَّمٰا أُلْقِیَ فِیهٰا فَوْجٌ سَأَلَهُمْ خَزَنَتُهٰا أَ لَمْ یَأْتِکُمْ نَذِیرٌ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بَلیٰ قَدْ جٰاءَنٰا نَذِیرٌ فَکَذَّبْنٰا وَ قُلْنٰا مٰا نَزَّلَ اَللّٰهُ مِنْ شَیْءٍ إِنْ أَنْتُمْ إِلاّٰ فِی ضَلاٰلٍ کَبِیرٍ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لَوْ کُنّٰا نَسْمَعُ أَوْ نَعْقِلُ مٰا کُنّٰا فِی أَصْحٰابِ اَلسَّعِیرِ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فَاعْتَرَفُوا بِذَنْبِهِمْ فَسُحْقاً لِأَصْحٰابِ اَلسَّعِیرِ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یَخْشَوْنَ رَبَّهُمْ بِالْغَیْبِ لَهُمْ مَغْفِرَةٌ وَ أَجْرٌ کَبِیرٌ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أَسِرُّوا قَوْلَکُمْ أَوِ اِجْهَرُوا بِهِ إِنَّهُ عَلِیمٌ بِذٰاتِ اَلصُّدُورِ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یَعْلَمُ مَنْ خَلَقَ وَ هُوَ اَللَّطِیفُ اَلْخَبِیرُ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bookmarkStart w:id="500" w:name="pg11957_170113"/>
    </w:p>
    <w:p>
      <w:pPr>
        <w:pStyle w:val="Heading4"/>
        <w:numPr>
          <w:ilvl w:val="3"/>
          <w:numId w:val="1"/>
        </w:numPr>
        <w:rPr/>
      </w:pPr>
      <w:bookmarkStart w:id="501" w:name="__RefHeading___Toc14873367_73709187"/>
      <w:bookmarkStart w:id="502" w:name="_Toc184"/>
      <w:bookmarkEnd w:id="500"/>
      <w:bookmarkEnd w:id="501"/>
      <w:r>
        <w:rPr>
          <w:rtl w:val="true"/>
        </w:rPr>
        <w:t>بیان</w:t>
      </w:r>
      <w:bookmarkEnd w:id="502"/>
    </w:p>
    <w:p>
      <w:pPr>
        <w:pStyle w:val="BookText"/>
        <w:rPr/>
      </w:pPr>
      <w:r>
        <w:rPr>
          <w:rFonts w:ascii="IRNazanin" w:hAnsi="IRNazanin" w:eastAsia="IRNazanin"/>
          <w:color w:val="111111"/>
          <w:sz w:val="28"/>
          <w:sz w:val="28"/>
          <w:szCs w:val="28"/>
          <w:rtl w:val="true"/>
          <w:lang w:bidi="fa-IR"/>
        </w:rPr>
        <w:t>غرض السورة بیان عموم ربوبیته تعالی للعالمین تجاه  قول الوثنیة إن لکل شطر من العالم ربا من الملائکة و غیرهم و إنه تعالی رب الأرباب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یعد سبحانه کثیرا من نعمه فی الخلق و التدبیر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فی معنی الاحتجاج علی ربوبیته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یفتتح الکلام بتبارکه و هو کثرة صدور البرکات عنه،و یکرر توصیفه بالرحمن و هو مبالغة فی الرحمة التی هی العطیة قبال الاستدعاء فقرا و فیها إنذار ینتهی إلی ذکر الحشر و البعث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تتلخص مضامین آیاتها فی الدعوة إلی توحید الربوبیة و القول بالمعاد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السورة مکیة بشهادة سیاق آیاتها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تَبٰارَکَ الَّذِی بِیَدِهِ الْمُلْکُ وَ هُوَ عَلیٰ کُلِّ شَیْءٍ قَدِیرٌ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تبارک الشیء کثرة صدور الخیرات و البرکات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بِیَدِهِ الْمُلْکُ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یشمل بإطلاقه کل ملک،و جعل الملک فی یده استعارة بالکنایة عن کمال تسلطه علیه و کونه متصرفا فیه کیف یشاء کما یتصرف ذو الید فیما بیده و یقلبه کیف یشاء فهو تعالی یملک بنفسه کل شیء من جمیع جهاته،و یملک ما یملکه کل شیء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فتوصیفه تعالی بالذی بیده الملک أوسع من توصیفه بالملیک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 مَلِیکٍ مُقْتَدِرٍ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،و أصرح و آکد من توصیفه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الْمُلْکُ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التغابن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عَلیٰ کُلِّ شَیْءٍ قَدِیرٌ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إشارة إلی کون قدرته غیر محدودة بحد و لا منتهیة </w:t>
      </w:r>
    </w:p>
    <w:p>
      <w:pPr>
        <w:pStyle w:val="BookText"/>
        <w:rPr/>
      </w:pPr>
      <w:r>
        <w:rPr>
          <w:rFonts w:ascii="IRNazanin" w:hAnsi="IRNazanin" w:eastAsia="IRNazanin"/>
          <w:color w:val="111111"/>
          <w:sz w:val="28"/>
          <w:sz w:val="28"/>
          <w:szCs w:val="28"/>
          <w:rtl w:val="true"/>
          <w:lang w:bidi="fa-IR"/>
        </w:rPr>
        <w:t>إلی نهایة و هو لازم إطلاق الملک بحسب السیاق،و إن کان إطلاق الملک و هو من صفات الفعل من لوازم إطلاق القدرة و هی من صفات الذات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الآیة مع ذلک إیماء إلی الحجة علی إمکان ما سیأتی من أمر المعاد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خَلَقَ الْمَوْتَ وَ الْحَیٰاةَ لِیَبْلُوَکُمْ أَیُّکُمْ أَحْسَنُ عَمَلاً وَ هُوَ الْعَزِیزُ الْغَفُورُ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الحیاة کون الشیء بحیث یشعر و یرید،و الموت عدم ذلک لکن الموت علی ما یظهر من تعلیم القرآن انتقال من نشأة من نشآت الحیاة إلی نشأة أخری کما تقدم استفادة ذلک من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نَحْنُ قَدَّرْنٰا بَیْنَکُمُ الْمَوْتَ </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فِی مٰا لاٰ تَعْلَمُونَ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،فلا مانع من تعلق الخلق بالموت کالحیاة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 أنه لو أخذ عدمیا کما عند العرف فهو عدم ملکة الحیاة و له حظ من الوجود یصحح تعلق الخلق به کالعمی من البصر و الظلمة من النور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لِیَبْلُوَکُمْ أَیُّکُمْ أَحْسَنُ عَمَلاً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 خلقه تعالی الموت و الحیاة،و البلاء الامتحان و المراد أن خلقکم هذا النوع من الخلق و هو أنکم تحیون ثم تموتون خلق مقدمی امتحانی یمتاز به منکم من هو أحسن عملا من غیره و من المعلوم أن الامتحان و التمییز لا یکون إلا لأمر ما یستقبلکم بعد ذلک و هو جزاء کل بحسب عمله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الکلام مع ذلک إشارة إلی أن المقصود بالذات من الخلقة هو إیصال الخیر من الجزاء حیث ذکر حسن العمل و امتیاز من جاء بأحسنه فالمحسنون عملا هم المقصودون بالخلقة و غیرهم مقصودون لأجلهم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ذیل الکلام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الْعَزِیزُ الْغَفُورُ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العزیز لأن الملک و القدرة المطلقین له وحده فلا یغلبه غالب و ما أقدر أحدا علی مخالفته إلا بلاء و امتحانا و سینتقم منهم و هو الغفور لأنه یعفو عن کثیر من سیئاتهم فی الدنیا و سیغفر کثیرا منها فی الآخرة کما وعد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التذییل بالاسمین مع ذلک تخویف و تطمیع علی ما یدعو إلی ذلک سیاق الدعوة</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 أن مضمون الآیة لیس مجرد دعوی خالیة عن الحجة یراد به التلقین کما ربما یتوهم بل هی مقدمة قریبة من الضرورة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هی ضروریة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تستدعی الحکم بضرورة البعث للجزاء فإن الإنسان المتلبس بهذه الحیاة الدنیویة الملحوقة للموت لا یخلو من أن یحصل له وصف حسن العمل أو خلافه و هو مجهز بحسب الفطرة بما لو لا عروض عارض السوء لساقه </w:t>
      </w:r>
    </w:p>
    <w:p>
      <w:pPr>
        <w:pStyle w:val="BookText"/>
        <w:rPr/>
      </w:pPr>
      <w:r>
        <w:rPr>
          <w:rFonts w:ascii="IRNazanin" w:hAnsi="IRNazanin" w:eastAsia="IRNazanin"/>
          <w:color w:val="111111"/>
          <w:sz w:val="28"/>
          <w:sz w:val="28"/>
          <w:szCs w:val="28"/>
          <w:rtl w:val="true"/>
          <w:lang w:bidi="fa-IR"/>
        </w:rPr>
        <w:t>إلی حسن العمل،و قلما یخلو إنسان من حصول أحد الوصفین کالأطفال و من فی حکمهم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الوصف الحاصل المترتب علی وجود الشیء الساری فی أغلب أفراده غایة فی وجوده مقصودة فی إیجاده فکما أن الحیاة النباتیة لشجرة کذا إذ کانت تؤدی فی الغالب إلی أثمارها ثمرة کذا یعد ذلک غایة لوجودها مقصودة منها کذلک حسن العمل و الصلاح غایة لخلق الإنسان،و من المعلوم أیضا أن الصلاح و حسن العمل لو کان مطلوبا لکان مطلوبا لغیره لا لنفسه، و المطلوب بالذات الحیاة الطیبة التی لا یشوبها نقص و لا یعرضها لغو و لا تأثیم فالآیة فی معنی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نَفْسٍ ذٰائِقَةُ الْمَوْتِ وَ نَبْلُوکُمْ بِالشَّرِّ وَ الْخَیْرِ فِتْنَةً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الأنبیاء</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خَلَقَ سَبْعَ سَمٰاوٰاتٍ طِبٰاقاً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إلخ،أی مطابقة بعضها فوق بعض أو بعضها یشبه البعض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ما احتمل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مر فی تفسیر حم السجدة بعض ما یمکننا من القول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تَریٰ فِی خَلْقِ الرَّحْمٰنِ مِنْ تَفٰاوُتٍ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الراغب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الفوت بعد الشیء عن الإنسان بحیث یتعذر إدراکه،قال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فٰاتَکُمْ شَیْءٌ مِنْ أَزْوٰاجِکُمْ إِلَی الْکُفّٰارِ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التفاوت الاختلاف فی الأوصاف کأنه یفوت وصف أحدهما الآخر أو وصف کل واحد منهما الآخر،قال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تَریٰ فِی خَلْقِ الرَّحْمٰنِ مِنْ تَفٰاوُتٍ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لیس فیها ما یخرج عن مقتضی الحکمة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فالمراد بنفی التفاوت اتصال التدبیر و ارتباط الأشیاء بعضها ببعض من حیث الغایات و المنافع المترتبة علی تفاعل بعضها فی بعض،فاصطکاک الأسباب المختلفة فی الخلقة و تنازعها کتشاجر کفتی المیزان و تصارعهما بالثقل و الخفة و الارتفاع و الانخفاض فإنهما فی عین أنهما تختلفان تنفقان فی إعانة من بیده المیزان فیما یریده من تشخیص وزن السلعة الموزونة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رتب الله أجزاء الخلقة  بحیث تؤدی إلی مقاصدها من غیر أن یفوت بعضها غرض بعض أو یفوت من بعضها الوصف اللازم فیه لحصول الغایة المطلوبة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الخطاب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عام لکل من یمکنه الرؤیة و فی إضافة الخلق إلی الرحمن إشارة إلی أن الغایة منه هی الرحمة العامة،و تنکیر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فی سیاق النفی و إدخال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لإفادة العموم</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فَارْجِعِ الْبَصَرَ هَلْ تَریٰ مِنْ فُطُورٍ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الفطور الاختلال و الوهی،و المراد بإرجاع البصر النظر ثانیا و هو کنایة عن المداقة فی النظر و الإمعان فیه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ارْجِعِ الْبَصَرَ کَرَّتَیْنِ یَنْقَلِبْ إِلَیْکَ الْبَصَرُ خٰاسِئاً وَ هُوَ حَسِیرٌ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الخاسئ من خسأ البصر إذا انقبض عن مهانة کما قال الراغب،و قال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الخاسر المعیا لانکشاف قواه،و یقال للمعیا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حاسر و محسور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الحاسر فتصور أنه بنفسه قد حسر قوته، و أما المحسور فتصور أن التعب قد حسرة،و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یَنْقَلِبْ إِلَیْکَ الْبَصَرُ خٰاسِئاً وَ هُوَ حَسِیرٌ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یصح أن یکون بمعنی حاسر و أن یکون بمعنی محسور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الکرة الرجعة و المراد بالتثنیة التکثیر و التکریر،و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ارجع البصر رجعة بعد رجعة أی رجعات کثیرة ینقلب إلیک البصر منقبضة مهینة و الحال أنه کلیل معیا لم یجد فطورا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أشیر فی الآیتین إلی أن النظام الجاری فی الکون نظام واحد  متصل الأجزاء مرتبط الأبعاض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زَیَّنَّا السَّمٰاءَ الدُّنْیٰا بِمَصٰابِیحَ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الآیة، المصابیح جمع مصباح و هو السراج سمی الکواکب مصابیح لإنارتها و إضاءتها و قد تقدم کلام فی ذلک فی تفسیر سورة حم السجدة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جَعَلْنٰاهٰا رُجُوماً لِلشَّیٰاطِینِ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و جعلنا الکواکب التی زینا بها السماء رجوما یرجم بها من استرق السمع من الشیاطین 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مَنِ اسْتَرَقَ السَّمْعَ فَأَتْبَعَهُ شِهٰابٌ مُبِینٌ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مَنْ خَطِفَ الْخَطْفَةَ فَأَتْبَعَهُ شِهٰابٌ ثٰاقِبٌ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الجملة دلیل أن المراد بالکواکب المزینة بها السماء مجموع الکواکب الأصلیة و الشهب السماویة فإن الکواکب الأصلیة لا تزول عن مستقرها و الکواکب و النجم یطلقان علی الشهب کما یطلقان علی الأجرام الأصلیة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تنفصل من الکواکب شهب تکون رجوما للشیاطین أما الکواکب أنفسها فلیست تزول إلا أن یرید الله إفناءها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الوجه أوفق للأنظار العلمیة الحاضرة،و قد تقدم بعض الکلام فی معنی رمی الشیاطین بالشهب</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أَعْتَدْنٰا لَهُمْ عَذٰابَ السَّعِیرِ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و هیأنا للشیاطین و هم أشرار الجن عذاب النار المسعرة المشتعلة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لِلَّذِینَ کَفَرُوا بِرَبِّهِمْ عَذٰابُ جَهَنَّمَ وَ بِئْسَ الْمَصِیرُ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أورد بعض آیات ربوبیته تعالی عقبها بالوعید علی من کفر بربوبیته علی ما هو شأن هذه السورة من تداخل الحجج و الوعید و الإنذار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المراد بالذین کفروا بربوبیته أعم من الوثنیین النافین لربوبیته لغیر أربابهم القائلین بأنه تعالی رب الأرباب فقط،و النافین لها مطلقا و المثبتین لربوبیته مع التفریق بینه و بین رسله کالیهود و النصاری حیث آمنوا ببعض رسله و کفروا ببعض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الآیة مع ذلک متصلة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خَلَقَ الْمَوْتَ وَ الْحَیٰاةَ لِیَبْلُوَکُمْ أَیُّکُمْ أَحْسَنُ عَمَلاً وَ هُوَ الْعَزِیزُ الْغَفُورُ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فیها من الإشارة إلی البعث و الجزاء متصلة بما قبلها کالتعمیم بعد التخصیص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أُلْقُوا فِیهٰا سَمِعُوا لَهٰا شَهِیقاً وَ هِیَ تَفُورُ  تَکٰادُ تَمَیَّزُ مِنَ الْغَیْظِ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الراغب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الشهیق طول الزفیر و هو رد النفس و الزفیر مدة انتهی،و الفوران کما فی المجمع، ارتفاع الغلیان،و التمیز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التقطع و التفرق،و الغیظ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شدة الغضب،و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طرح الکفار فی جهنم سمعوا لها شهیقا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تجذبهم إلی داخلها کما یجذب الهواء بالشهیق إلی داخل الصدر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هی تغلی بهم فترفعهم و تخفضهم تکاد تتلاشی من شدة الغضب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کُلَّمٰا أُلْقِیَ فِیهٰا فَوْجٌ سَأَلَهُمْ خَزَنَتُهٰا أَ لَمْ یَأْتِکُمْ نَذِیرٌ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قاله الراغب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الجماعة المارة المسرعة،و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کُلَّمٰا أُلْقِیَ فِیهٰا فَوْجٌ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إشارة إلی أن الکفار یلقون فی النار جماعة جماعة کما یشیر إلیه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سِیقَ الَّذِینَ کَفَرُوا إِلیٰ جَهَنَّمَ زُمَراً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،و إنما یلقون کذلک بلحوق التابعین لمتبوعیهم فی الضلال 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یَجْعَلَ الْخَبِیثَ بَعْضَهُ عَلیٰ بَعْضٍ فَیَرْکُمَهُ جَمِیعاً فَیَجْعَلَهُ فِی جَهَنَّمَ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و قد تقدم بعض توضیحه فی ذیل الآیة من سورة الأنفال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الخزنة جمع خازن و هو الحافظ علی الشیء المدخر و المراد بهم الملائکة الموکلون علی النار المدبرون لأنواع عذابها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عَلَیْهٰا مَلاٰئِکَةٌ غِلاٰظٌ شِدٰادٌ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التحریم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أَدْرٰاکَ مٰا سَقَرُ </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عَلَیْهٰا تِسْعَةَ عَشَرَ  وَ مٰا جَعَلْنٰا أَصْحٰابَ النّٰارِ إِلاّٰ مَلاٰئِکَةً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المدثر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طرح فی جهنم جماعة من جماعات الکفار المسوقین إلیها سألهم الملائکة الموکلون علی النار الحافظون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توبیخا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لم یأتکم نذیر؟و هو النبی المنذر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بَلیٰ قَدْ جٰاءَنٰا نَذِیرٌ فَکَذَّبْنٰا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الآیة حکایة جوابهم لسؤال الخزنة،و فیه تصدیق أنهم قد جاءهم نذیر فنسبوه إلی الکذب و اعتراف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نَزَّلَ اللّٰهُ مِنْ شَیْءٍ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بیان لتکذیبهم،و کذا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أَنْتُمْ إِلاّٰ فِی ضَلاٰلٍ کَبِیرٍ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أَنْتُمْ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إلخ،کلام الملائکة یخاطبون به الکفار بعد جوابهم عن سؤالهم بما أجابوا،و هو بعید من السیاق،و کذا احتمال کونه من کلام الرسل الذین کذبوهم تحکیه الملائکة لأولئک الکفار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لَوْ کُنّٰا نَسْمَعُ أَوْ نَعْقِلُ مٰا کُنّٰا فِی أَصْحٰابِ السَّعِیرِ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یطلق السمع و یراد به إدراک الصوت و القول بالجارحة و ربما یراد به ما هو الغایة منه عند العقلاء و هو الالتزام بمقتضاه من الفعل و الترک،و یطلق العقل علی تمییز الخیر من الشر و النافع من الضار،و ربما یراد به ما هو الغایة منه و هو الالتزام بمقتضاه من طلب الخیر و النفع و اجتناب الشر و الضر،قال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لَهُمْ قُلُوبٌ لاٰ یَفْقَهُونَ بِهٰا وَ لَهُمْ أَعْیُنٌ لاٰ یُبْصِرُونَ بِهٰا وَ لَهُمْ آذٰانٌ لاٰ یَسْمَعُونَ بِهٰا أُولٰئِکَ کَالْأَنْعٰامِ بَلْ هُمْ أَضَلُّ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أکثر ما ینتفع بالسمع عامة الناس لقصورهم عن تعقل دقائق الأمور و إدراک حقیقتها و الاهتداء إلی مصالحها و مفاسدها و إنما ینتفع بالعقل الخاصة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کُنّٰا نَسْمَعُ أَوْ نَعْقِلُ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أرید بالسمع استجابة دعوة الرسل و الالتزام بمقتضی قولهم و هم النصحاء الأمناء،و بالعقل الالتزام بمقتضی ما یدعون إلیه من الحق بتعقله و الاهتداء العقلی إلی أنه حق و من الواجب أن یخضع الإنسان للحق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قدم السمع علی العقل لأن استعماله من شأن عامة الناس و هم الأکثرون و العقل شأن الخاصة و هم آحاد قلیلون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کنا فی الدنیا نطیع الرسل فی نصائحهم و مواعظهم أو عقلنا حجة الحق ما کنا الیوم فی أصحاب السعیر و هم مصاحبو النار المخلدون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جمع بین السمع و العقل لأن مدار التکلیف علی أدلة السمع و العقل</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فَاعْتَرَفُوا بِذَنْبِهِمْ فَسُحْقاً لِأَصْحٰابِ السَّعِیرِ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کانوا إنما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کُنّٰا نَسْمَعُ أَوْ نَعْقِلُ مٰا کُنّٰا فِی أَصْحٰابِ السَّعِیرِ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ندامة علی ما فرطوا فی جنب الله و فوتوا علی </w:t>
      </w:r>
    </w:p>
    <w:p>
      <w:pPr>
        <w:pStyle w:val="BookText"/>
        <w:rPr/>
      </w:pPr>
      <w:r>
        <w:rPr>
          <w:rFonts w:ascii="IRNazanin" w:hAnsi="IRNazanin" w:eastAsia="IRNazanin"/>
          <w:color w:val="111111"/>
          <w:sz w:val="28"/>
          <w:sz w:val="28"/>
          <w:szCs w:val="28"/>
          <w:rtl w:val="true"/>
          <w:lang w:bidi="fa-IR"/>
        </w:rPr>
        <w:t>أنفسهم من الخیر فاعترفوا بأن ما أتوا به کان تبعته دخول النار و کان علیهم أن لا یأتوا به،و هذا هو الذنب فقد اعترفوا بذنبهم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أفرد الذنب بناء علی إرادة معنی المصدر منه و هو فی الأصل مصدر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فَسُحْقاً لِأَصْحٰابِ السَّعِیرِ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السحق تفتیت الشیء کما ذکره الراغب و هو دعاء علیهم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یَخْشَوْنَ رَبَّهُمْ بِالْغَیْبِ لَهُمْ مَغْفِرَةٌ وَ أَجْرٌ کَبِیرٌ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ذکر حال الکفار و ما یجازون به علی کفرهم قابلة بحال المؤمنین بالغیب لتمام التقسیم و ذکر من وصفهم الخشیة لأن المقام مقام الإنذار و الوعید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عد خشیتهم خشیة بالغیب لکون ما آمنوا به محجوبا عنهم تحت حجب الغیب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أَسِرُّوا قَوْلَکُمْ أَوِ اجْهَرُوا بِهِ إِنَّهُ عَلِیمٌ بِذٰاتِ الصُّدُورِ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شبهة یمکن أن تختلج فی قلوبهم مبنیة علی الاستبعاد و ذلک أنه تعالی ساق الکلام فی بیان ربوبیته لکل شیء المستتبعة للبعث و الجزاء و ذکر ملکه و قدرته المطلقین و خلقه و تدبیره و لم یذکر علمه المحیط بهم و بأحوالهم و أعمالهم و هو مما لا یتم البعث و الجزاء بدونه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کان من الممکن أن یتوهموا أن الأعمال علی کثرتها الخارجة عن الإحصاء لا یتأتی ضبطها  و خاصة ما تکنه الصدور منها فإن الإنسان یقیس الأشیاء بنفسه و یزنها بزنة نفسه و هو غیر قادر علی إحصاء جزئیات الأعمال التی هی حرکات مختلفة متقضیة و خاصة أعمال القلوب المستکنة فی زوایاها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فدفعه بأن إظهار القول و إخفاءه سواء بالنسبة إلیه تعالی فإنه علیم بذات الصدور، و السیاق یشهد أن المراد استواء خفایا الأعمال و جلایاها بالنسبة إلیه،و إنما ذکر أسرار القول و جهره من حیث ظهور معنی الخفاء و الظهور فیه بالجهر و الإسرار</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یَعْلَمُ مَنْ خَلَقَ وَ هُوَ اللَّطِیفُ الْخَبِیرُ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استفهام إنکاری مأخوذ حجة علی علمه تعالی بأعمال الخلق ظاهرها و باطنها و سرها و جهرها و ذلک أن أعمال الخلق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جملتها أعمال الإنسان الاختیاریة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نسبت إلی فواعلها لکن الله سبحانه هو الذی یریدها و یوجدها من طریق اختیار الإنسان و اقتضاء سائر الأسباب فهو الخالق لأعیان الأشیاء و المقدر لها آثارها کیفما کانت و الرابط بینها و بین آثارها الموصل لها إلی آثارها،قال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خٰالِقُ کُلِّ شَیْءٍ وَ هُوَ عَلیٰ کُلِّ شَیْءٍ وَکِیلٌ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bookmarkStart w:id="503" w:name="pg11957_170120"/>
    </w:p>
    <w:p>
      <w:pPr>
        <w:pStyle w:val="BookText"/>
        <w:rPr/>
      </w:pPr>
      <w:bookmarkEnd w:id="50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خَلَقَ فَسَوّٰی  وَ الَّذِی قَدَّرَ فَهَدیٰ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الأعلی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،فهو سبحانه محیط بعین من خلقه و أثره و من أثره أعماله الظاهرة و الباطنة و ما أسره و ما جهر به و کیف یحیط به و لا یعلمه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الآیة إشارة إلی أن أحوال الأشیاء و أعمالها غیر خارجة عن خلقها لأنه تعالی استدل بعلمه بمن خلق علی علمه بخصوصیات أحواله و أعماله و لو لا کون الأحوال و الأعمال غیر خارجة عن وجود موضوعاتها لم یتم الاستدلال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الأحوال و الأعمال من مقتضیات موضوعاتها و الذی ینتسب إلیه وجود الشیء ینتسب إلیه آثار وجوده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اللَّطِیفُ الْخَبِیرُ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النافذ فی بواطن الأشیاء المطلع علی جزئیات وجودها و آثارها،و الجملة حالیة تعلل ما قبلها و الاسمان الکریمان من الأسماء الحسنی ذیلت بهما الآیة لتأکید مضمونها</w:t>
      </w:r>
      <w:r>
        <w:rPr>
          <w:rFonts w:eastAsia="IRNazanin" w:cs="IRNazanin"/>
          <w:color w:val="111111"/>
          <w:sz w:val="28"/>
          <w:szCs w:val="28"/>
          <w:rtl w:val="true"/>
          <w:lang w:bidi="fa-IR"/>
        </w:rPr>
        <w:t>.</w:t>
      </w:r>
    </w:p>
    <w:p>
      <w:pPr>
        <w:pStyle w:val="Heading4"/>
        <w:numPr>
          <w:ilvl w:val="3"/>
          <w:numId w:val="1"/>
        </w:numPr>
        <w:rPr/>
      </w:pPr>
      <w:bookmarkStart w:id="504" w:name="__RefHeading___Toc14873369_73709187"/>
      <w:bookmarkStart w:id="505" w:name="_Toc185"/>
      <w:bookmarkEnd w:id="504"/>
      <w:r>
        <w:rPr>
          <w:rtl w:val="true"/>
        </w:rPr>
        <w:t>بحث روائی</w:t>
      </w:r>
      <w:bookmarkEnd w:id="505"/>
    </w:p>
    <w:p>
      <w:pPr>
        <w:pStyle w:val="BookText"/>
        <w:rPr/>
      </w:pPr>
      <w:r>
        <w:rPr>
          <w:rFonts w:ascii="IRNazanin" w:hAnsi="IRNazanin" w:eastAsia="IRNazanin"/>
          <w:color w:val="111111"/>
          <w:sz w:val="28"/>
          <w:sz w:val="28"/>
          <w:szCs w:val="28"/>
          <w:rtl w:val="true"/>
          <w:lang w:bidi="fa-IR"/>
        </w:rPr>
        <w:t>فی الکافی،بإسناده عن سفیان بن عیینة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قول الله عز و 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لِیَبْلُوَکُمْ أَیُّکُمْ أَحْسَنُ عَمَلاً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یعنی أکثرکم عملا و لکن أصوبکم عملا،و إنما الإصابة خشیة الله و النیة الصادقة و الخشیة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الإبقاء علی العمل حتی یخلص أشد من العمل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و العمل الخالص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لا ترید أن یحمدک علیه أحد إلا الله،و النیة أفضل من العمل ألا و إن النیة هی العمل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تلا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کُلٌّ یَعْمَلُ عَلیٰ شٰاکِلَتِهِ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علی نیته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المجمع،قال أبو قتادة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النبی ص عن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أَیُّکُمْ أَحْسَنُ عَمَلاً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عنی به؟فقال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أیکم أحسن عقلا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أتمکم عقلا و أشدکم لله خوفا،و أحسنکم فیما أمر الله به و نهی عنه نظرا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أقلکم تطوعا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فیه،عن ابن عمر عن النبی 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تلا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تَبٰارَکَ الَّذِی بِیَدِهِ الْمُلْکُ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أَیُّکُمْ أَحْسَنُ عَمَلاً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أیکم أحسن عقلا،و أورع عن محارم الله و أسرع فی طاعة الله</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تفسیر القمی،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خَلَقَ سَبْعَ سَمٰاوٰاتٍ طِبٰاقاً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بعضها طبق لبعض</w:t>
      </w:r>
      <w:r>
        <w:rPr>
          <w:rFonts w:eastAsia="Amiri" w:cs="Amiri" w:ascii="Amiri" w:hAnsi="Amiri"/>
          <w:color w:val="111111"/>
          <w:sz w:val="28"/>
          <w:szCs w:val="28"/>
          <w:rtl w:val="true"/>
          <w:lang w:bidi="ar-SA"/>
        </w:rPr>
        <w:t xml:space="preserve">. </w:t>
      </w:r>
      <w:bookmarkStart w:id="506" w:name="pg11957_170121"/>
    </w:p>
    <w:p>
      <w:pPr>
        <w:pStyle w:val="BookText"/>
        <w:rPr/>
      </w:pPr>
      <w:bookmarkEnd w:id="506"/>
      <w:r>
        <w:rPr>
          <w:rFonts w:ascii="Amiri" w:hAnsi="Amiri" w:eastAsia="Amiri" w:cs="Amiri"/>
          <w:color w:val="111111"/>
          <w:sz w:val="28"/>
          <w:sz w:val="28"/>
          <w:szCs w:val="28"/>
          <w:rtl w:val="true"/>
          <w:lang w:bidi="ar-SA"/>
        </w:rPr>
        <w:t>و فیه،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تَفٰاوُتٍ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ارْجِعِ الْبَصَرَ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فی ملکوت السماوات و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بِمَصٰابِیحَ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بالنجوم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سَمِعُوا لَهٰا شَهِیقاً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تَکٰادُ تَمَیَّزُ مِنَ الْغَیْظِ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أعداء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لَوْ کُنّٰا نَسْمَعُ أَوْ نَعْقِلُ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کُنّٰا فِی أَصْحٰابِ السَّعِیرِ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سمعوا و عقلوا و لکنهم لم یطیعوا و لم یقبلوا،و الدلیل علی أنهم قد سمعوا و عقلوا و لم یقبلوا،قوله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فَاعْتَرَفُوا بِذَنْبِهِمْ فَسُحْقاً لِأَصْحٰابِ السَّعِیرِ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یدل علی أن المراد من عدم السمع و العقل عدم الإطاعة و القبول بعد السمع و العقل أنه تعالی سمی قولهم ذلک اعترافا بالذنب،و لا یعد فعل ذنبا من فاعله إلا بعد العلم بجهة مساءته بسمع أو عقل</w:t>
      </w:r>
      <w:r>
        <w:rPr>
          <w:rFonts w:eastAsia="IRNazanin" w:cs="IRNazanin"/>
          <w:color w:val="111111"/>
          <w:sz w:val="28"/>
          <w:szCs w:val="28"/>
          <w:rtl w:val="true"/>
          <w:lang w:bidi="fa-IR"/>
        </w:rPr>
        <w:t>.</w:t>
      </w:r>
    </w:p>
    <w:p>
      <w:pPr>
        <w:pStyle w:val="Heading3"/>
        <w:numPr>
          <w:ilvl w:val="2"/>
          <w:numId w:val="1"/>
        </w:numPr>
        <w:rPr/>
      </w:pPr>
      <w:bookmarkStart w:id="507" w:name="__RefHeading___Toc14873371_73709187"/>
      <w:bookmarkStart w:id="508" w:name="_Toc186"/>
      <w:bookmarkEnd w:id="507"/>
      <w:r>
        <w:rPr>
          <w:rtl w:val="true"/>
        </w:rPr>
        <w:t>[</w:t>
      </w:r>
      <w:r>
        <w:rPr>
          <w:rtl w:val="true"/>
        </w:rPr>
        <w:t xml:space="preserve">سورة الملک </w:t>
      </w:r>
      <w:r>
        <w:rPr>
          <w:rtl w:val="true"/>
        </w:rPr>
        <w:t>(</w:t>
      </w:r>
      <w:r>
        <w:rPr/>
        <w:t>67</w:t>
      </w:r>
      <w:r>
        <w:rPr>
          <w:rtl w:val="true"/>
        </w:rPr>
        <w:t xml:space="preserve">): </w:t>
      </w:r>
      <w:r>
        <w:rPr>
          <w:rtl w:val="true"/>
        </w:rPr>
        <w:t xml:space="preserve">الآیات </w:t>
      </w:r>
      <w:r>
        <w:rPr/>
        <w:t>15</w:t>
      </w:r>
      <w:r>
        <w:rPr>
          <w:rtl w:val="true"/>
        </w:rPr>
        <w:t xml:space="preserve"> </w:t>
      </w:r>
      <w:r>
        <w:rPr>
          <w:rtl w:val="true"/>
        </w:rPr>
        <w:t xml:space="preserve">الی </w:t>
      </w:r>
      <w:r>
        <w:rPr/>
        <w:t>22</w:t>
      </w:r>
      <w:r>
        <w:rPr>
          <w:rtl w:val="true"/>
        </w:rPr>
        <w:t>]</w:t>
      </w:r>
      <w:bookmarkEnd w:id="508"/>
    </w:p>
    <w:p>
      <w:pPr>
        <w:pStyle w:val="Heading4"/>
        <w:numPr>
          <w:ilvl w:val="3"/>
          <w:numId w:val="1"/>
        </w:numPr>
        <w:rPr/>
      </w:pPr>
      <w:bookmarkStart w:id="509" w:name="__RefHeading___Toc14873373_73709187"/>
      <w:bookmarkStart w:id="510" w:name="_Toc187"/>
      <w:bookmarkEnd w:id="509"/>
      <w:r>
        <w:rPr>
          <w:rtl w:val="true"/>
        </w:rPr>
        <w:t>اشارة</w:t>
      </w:r>
      <w:bookmarkEnd w:id="510"/>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اَلَّذِی جَعَلَ لَکُمُ اَلْأَرْضَ ذَلُولاً فَامْشُوا فِی مَنٰاکِبِهٰا وَ کُلُوا مِنْ رِزْقِهِ وَ إِلَیْهِ اَلنُّشُورُ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أَمِنْتُمْ مَنْ فِی اَلسَّمٰاءِ أَنْ یَخْسِفَ بِکُمُ اَلْأَرْضَ فَإِذٰا هِیَ تَمُورُ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أَمِنْتُمْ مَنْ فِی اَلسَّمٰاءِ أَنْ یُرْسِلَ عَلَیْکُمْ حٰاصِباً فَسَتَعْلَمُونَ کَیْفَ نَذِیرِ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کَذَّبَ اَلَّذِینَ مِنْ قَبْلِهِمْ فَکَیْفَ کٰانَ نَکِیرِ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یَرَوْا إِلَی اَلطَّیْرِ فَوْقَهُمْ صٰافّٰاتٍ وَ یَقْبِضْنَ مٰا یُمْسِکُهُنَّ إِلاَّ اَلرَّحْمٰنُ إِنَّهُ بِکُلِّ شَیْءٍ بَصِیرٌ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 هٰذَا اَلَّذِی هُوَ جُنْدٌ لَکُمْ یَنْصُرُکُمْ مِنْ دُونِ اَلرَّحْمٰنِ إِنِ اَلْکٰافِرُونَ إِلاّٰ فِی غُرُورٍ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 هٰذَا اَلَّذِی یَرْزُقُکُمْ إِنْ أَمْسَکَ رِزْقَهُ بَلْ لَجُّوا فِی عُتُوٍّ وَ نُفُورٍ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یَمْشِی مُکِبًّا عَلیٰ وَجْهِهِ أَهْدیٰ أَمَّنْ یَمْشِی سَوِیًّا عَلیٰ صِرٰاطٍ مُسْتَقِیمٍ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bookmarkStart w:id="511" w:name="pg11957_170122"/>
    </w:p>
    <w:p>
      <w:pPr>
        <w:pStyle w:val="Heading4"/>
        <w:numPr>
          <w:ilvl w:val="3"/>
          <w:numId w:val="1"/>
        </w:numPr>
        <w:rPr/>
      </w:pPr>
      <w:bookmarkStart w:id="512" w:name="__RefHeading___Toc14873375_73709187"/>
      <w:bookmarkStart w:id="513" w:name="_Toc188"/>
      <w:bookmarkEnd w:id="511"/>
      <w:bookmarkEnd w:id="512"/>
      <w:r>
        <w:rPr>
          <w:rtl w:val="true"/>
        </w:rPr>
        <w:t>بیان</w:t>
      </w:r>
      <w:bookmarkEnd w:id="513"/>
    </w:p>
    <w:p>
      <w:pPr>
        <w:pStyle w:val="BookText"/>
        <w:rPr/>
      </w:pPr>
      <w:r>
        <w:rPr>
          <w:rFonts w:ascii="Amiri" w:hAnsi="Amiri" w:eastAsia="Amiri" w:cs="Amiri"/>
          <w:color w:val="111111"/>
          <w:sz w:val="28"/>
          <w:sz w:val="28"/>
          <w:szCs w:val="28"/>
          <w:rtl w:val="true"/>
          <w:lang w:bidi="ar-SA"/>
        </w:rPr>
        <w:t>فی الآیات کرة بعد کرة بآیات التدبیر الدالة علی ربوبیته تعالی مقرونة بالإنذار و التخویف أعنی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جَعَلَ لَکُمُ الْأَرْضَ ذَلُولاً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یَرَوْا إِلَی الطَّیْرِ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 بعد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خَلَقَ الْمَوْتَ وَ الْحَیٰاةَ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خَلَقَ سَبْعَ سَمٰاوٰاتٍ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زَیَّنَّا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جَعَلَ لَکُمُ الْأَرْضَ ذَلُولاً فَامْشُوا فِی مَنٰاکِبِهٰا وَ کُلُوا مِنْ رِزْقِهِ وَ إِلَیْهِ النُّشُورُ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الذلول من المراکب ما یسهل رکوبه من غیر أن یضطرب و یجمح و المناکب جمع منکب و هو مجتمع ما بین العضد و الکتف و أستعیر لسطح الأرض،قال الراغب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استعارته للأرض کاستعارة الظهر لها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تَرَکَ عَلیٰ ظَهْرِهٰا مِنْ دَابَّةٍ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تسمیة الأرض ذلولا و جعل ظهورها مناکب لها یستقر علیها و یمشی فیها باعتبار انقیادها لأنواع التصرفات  الإنسانیة من غیر امتناع،و قد وجه کونها ذلولا ذا مناکب بوجوه مختلفة تؤول جمیعها إلی ما ذکرنا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الأمر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کُلُوا مِنْ رِزْقِهِ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للإباحة و النشور و النشر إحیاء المیت بعد موته و أصله من نشر الصحیفة و الثوب إذا بسطهما بعد طیهما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جعل الأرض مطاوعة منقادة لکم یمکنکم أن تستقروا علی ظهورها و تمشوا فیها تأکلون من رزقه الذی قدره لکم بأنواع الطلب و التصرف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إِلَیْهِ النُّشُورُ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و یرجع إلیه نشر الأموات بإخراجهم من الأرض و إحیائهم للحساب و الجزاء،و اختصاص رجوع النشر به کنایة عن اختصاص الحکم بالنشور به و الإحیاء یوم القیامة فهو ربکم المدبر لأمر حیاتکم الدنیا بالإقرار علی الأرض و الهدایة إلی مآرب الحیاة،و له الحکم بالنشور للحساب و الجزاء</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عد الأرض ذلولا و البشر علی مناکبها تلویح ظاهر إلی ما أدت إلیه الأبحاث العلمیة </w:t>
      </w:r>
    </w:p>
    <w:p>
      <w:pPr>
        <w:pStyle w:val="BookText"/>
        <w:rPr/>
      </w:pPr>
      <w:r>
        <w:rPr>
          <w:rFonts w:ascii="IRNazanin" w:hAnsi="IRNazanin" w:eastAsia="IRNazanin"/>
          <w:color w:val="111111"/>
          <w:sz w:val="28"/>
          <w:sz w:val="28"/>
          <w:szCs w:val="28"/>
          <w:rtl w:val="true"/>
          <w:lang w:bidi="fa-IR"/>
        </w:rPr>
        <w:t>أخیرا من کون الأرض کرة سیارة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أَمِنْتُمْ مَنْ فِی السَّمٰاءِ أَنْ یَخْسِفَ بِکُمُ الْأَرْضَ فَإِذٰا هِیَ تَمُورُ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إنذار و تخویف بعد إقامة الحجة و توبیخ علی مساهلتهم فی أمر الربوبیة و إهمالهم أمر الشکر علی نعم ربهم بالخضوع لربوبیته و رفض ما اختلقوه من الأنداد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المراد بمن فی السماء الملائکة المقیمون فیها الموکلون علی حوادث الکون و إرجاع ضمیر الإفراد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باعتبار لفظه و خسف الأرض بقوم کذا شقها و تغییبهم فی بطنها و المور علی ما فی المجمع التردد فی الذهاب و المجیء مثل الموج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ء أمنتم فی کفرکم بربوبیته تعالی الملائکة المقیمین فی السماء الموکلین بأمور العالم أن یشقوا الأرض و یغیبوکم فیها بأمر الله فإذا الأرض تضطرب ذهابا و مجیئا بزلزالها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بمن فی السماء هو الله سبحانه و المراد بکونه فی السماء کون سلطانه و تدبیره و أمره فیها لاستحالة أن یکون تعالی فی مکان أو جهة أو محاطا بعالم من العوالم، و هذا المعنی و إن کان لا بأس به لکنه خلاف الظاهر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أَمِنْتُمْ مَنْ فِی السَّمٰاءِ أَنْ یُرْسِلَ عَلَیْکُمْ حٰاصِباً فَسَتَعْلَمُونَ کَیْفَ نَذِیرِ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الحاصب الریح التی تأتی بالحصاة و الحجارة،و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أمنتم من فی السماء أن یرسل علیکم ریحا ذات حصاة و حجارة کما أرسلها علی قوم لوط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أَرْسَلْنٰا عَلَیْهِمْ حٰاصِباً إِلاّٰ آلَ لُوطٍ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فَسَتَعْلَمُونَ کَیْفَ نَذِیرِ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النذیر مصدر بمعنی الإنذار و الجملة متفرعة علی ما یفهم من سابق الکلام من کفرهم بربوبیته تعالی و أمنهم من عذابه و المعنی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النذیر صفة بمعنی المنذر و المراد به النبی ص و هو سخیف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کَذَّبَ الَّذِینَ مِنْ قَبْلِهِمْ فَکَیْفَ کٰانَ نَکِیرِ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بالنکیر العقوبة و تغییر النعمة أو الإنکار،و الآیة کالشاهد یستشهد به علی صدق ما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فَسَتَعْلَمُونَ کَیْفَ نَذِیرِ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الوعید و التهدید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کذب الذین من قبلهم من الأمم الهالکة رسلی و جحدوا بربوبیتی فکیف کان عقوبتی و تغییری النعمة علیهم أو کیف کان إنکاری ذلک علیهم حیث أهلکتهم و استأصلتهم</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الآیة التفات من الخطاب إلی الغیبة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إشعارا بسقوطهم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لجهالتهم و إهمالهم فی التدبر فی آیات الربوبیة و عدم مخافتهم من سخط ربهم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تشریف الخطاب فأعرض عن مخاطبتهم فیما یلقی إلیهم من المعارف إلی خطاب النبی 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یَرَوْا إِلَی الطَّیْرِ فَوْقَهُمْ صٰافّٰاتٍ وَ یَقْبِضْنَ مٰا یُمْسِکُهُنَّ إِلاَّ الرَّحْمٰنُ إِنَّهُ بِکُلِّ شَیْءٍ بَصِیرٌ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بکون الطیر فوقهم طیرانه فی الهواء،و صفیف الطیر بسطه جناحه حال الطیران و قبضه قبض جناحه حاله،و الجمع 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صٰافّٰاتٍ وَ یَقْبِضْنَ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لکون المراد بالطیر استغراق الجنس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یُمْسِکُهُنَّ إِلاَّ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کالجواب لسؤال مقدر کان سائلا یسأل فیقول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هو المراد بإلفات نظرهم إلی صفیف الطیر و قبضه فوقهم؟فأجیب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یُمْسِکُهُنَّ إِلاَّ الرَّحْمٰنُ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قرار الطیر حال الطیران فی الهواء من غیر سقوط و إن کان مستندا إلی أسباب طبیعیة کقرار الإنسان علی بسیط الأرض و السمک فی الماء و سائر الأمور الطبیعیة المستندة إلی علل طبیعیة تنتهی إلیه تعالی لکن لما کان بعض الحوادث غیر ظاهر السبب للإنسان فی بادی النظر سهل له إذا نظر إلیه أن ینتقل إلی أن الله سبحانه هو السبب الأعلی الذی ینتهی إلیه حدوثه و وجوده،و لذا نبههم الله سبحانه فی کلامه بإرجاع نظرهم إلیها و دلالتهم علی وحدانیته فی الربوبیة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ورد فی کلامه تعالی شیء کثیر من هذا القبیل کإمساک السماوات بغیر عمد و إمساک الأرض و حفظ السفن علی الماء و اختلاف الأثمار و الألوان و الألسنة و غیرها مما کان سببه الطبیعی القریب خفیا فی الجملة یسهل للذهن الساذج الانتقال إلی استناده إلیه تعالی ثم إذا تنبه لوجود أسبابه القریبة بنوع من المجاهدة الفکریة وجد الحاجة بعینها فی أسبابه حتی تنتهی إلیه تعالی و أن إلی ربک المنتهی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الکشاف،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یقبضن و لم یقل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قابضات؟قلت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الأصل فی الطیران هو صف الأجنحة لأن الطیران فی الهواء کالسباحة فی الماء و الأصل فی السباحة هو مد الأطراف و بسطها و أما القبض فطارئ علی البسط للاستظهار به علی التحرک فجیء بما هو طار غیر أصل بلفظ الفعل علی معنی أنهن صافات و یکون منهن القبض تارة کما یکون من السابح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مبنی علی أن تکون الآیة هی مجموع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صٰافّٰاتٍ وَ یَقْبِضْنَ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الطیران، </w:t>
      </w:r>
    </w:p>
    <w:p>
      <w:pPr>
        <w:pStyle w:val="BookText"/>
        <w:rPr/>
      </w:pPr>
      <w:r>
        <w:rPr>
          <w:rFonts w:ascii="IRNazanin" w:hAnsi="IRNazanin" w:eastAsia="IRNazanin"/>
          <w:color w:val="111111"/>
          <w:sz w:val="28"/>
          <w:sz w:val="28"/>
          <w:szCs w:val="28"/>
          <w:rtl w:val="true"/>
          <w:lang w:bidi="fa-IR"/>
        </w:rPr>
        <w:t>و یمکن أن یستفاد أن الآیة عدم سقوطهن و هن صافات، و آیة أخری أنهن ربما یقبضن و لا یسقطن حینما یقبضن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ما فی ذکر طیران الطیر فی الهواء بعد ذکر جعل الأرض ذلولا و الإنسان علی مناکبها من اللطف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 هٰذَا الَّذِی هُوَ جُنْدٌ لَکُمْ یَنْصُرُکُمْ مِنْ دُونِ الرَّحْمٰنِ إِنِ الْکٰافِرُونَ إِلاّٰ فِی غُرُورٍ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توبیخ و تقریع لهم فی اتخاذهم آلهة من دون الله لینصروهم و لذا التفت عن الغیبة إلی الخطاب فخاطبهم لیشتد علیهم التقریع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أَمَّنْ هٰذَا الَّذِی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إلخ،معناه بل من الذی یشار إلیه 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جند لکم ینصرکم من دون الرحمن إن أرادکم بسوء أو عذاب؟فلیس دون الله من ینصرکم علیه، و فیه إشارة إلی خطئهم فی اتخاذ بعض خلق الله آلهة لینصروهم فی النوائب و هم مملوکون لله لا یملکون لأنفسهم نفعا و ضرا و لا لغیرهم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لم یکن لهم جواب أجاب تعالی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الْکٰافِرُونَ إِلاّٰ فِی غُرُورٍ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أحاط بهم الغرور و غشیهم فخیل إلیهم ما یدعون من ألوهیة آلهتهم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 هٰذَا الَّذِی یَرْزُقُکُمْ إِنْ أَمْسَکَ رِزْقَهُ بَلْ لَجُّوا فِی عُتُوٍّ وَ نُفُورٍ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بل من الذی یشار إلیه بأن هذا هو الذی یرزقکم إن أمسک الله رزقه فینوب مقامه فیرزقکم؟ثم أجاب سبحانه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لَجُّوا فِی عُتُوٍّ وَ نُفُورٍ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إن الحق قد تبین لهم لکنهم لا یخضعون للحق بتصدیقه ثم اتباعه بل تمادوا فی ابتعادهم من الحق و نفورهم منه،و لجوا فی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یَمْشِی مُکِبًّا عَلیٰ وَجْهِهِ أَهْدیٰ أَمَّنْ یَمْشِی سَوِیًّا عَلیٰ صِرٰاطٍ مُسْتَقِیمٍ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إکباب الشیء علی وجهه إسقاطه علیه،و قال فی الکشاف،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معنی أکب دخل فی الکب و صار ذا کب</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استفهام إنکاری عن استواء الحالین تعریضا لهم بعد ضرب حجاب الغیبة علیهم و تحریمهم من تشریف الحضور و الخطاب بعد استقرار اللجاج فیهم،و المراد أنهم بلجاجهم فی عتو عجیب و نفور من الحق کمن یسلک سبیلا و هو مکب علی وجه لا یری ما فی الطریق من ارتفاع و انخفاض و مزالق و معاثر فلیس هذا السائر کمن یمشی سویا علی صراط مستقیم فیری موضع قدمه و ما یواجهه من الطریق علی استقامة،و ما یقصده من الغایة </w:t>
      </w:r>
      <w:bookmarkStart w:id="514" w:name="pg11957_170126"/>
    </w:p>
    <w:p>
      <w:pPr>
        <w:pStyle w:val="BookText"/>
        <w:rPr/>
      </w:pPr>
      <w:bookmarkEnd w:id="514"/>
      <w:r>
        <w:rPr>
          <w:rFonts w:ascii="IRNazanin" w:hAnsi="IRNazanin" w:eastAsia="IRNazanin"/>
          <w:color w:val="111111"/>
          <w:sz w:val="28"/>
          <w:sz w:val="28"/>
          <w:szCs w:val="28"/>
          <w:rtl w:val="true"/>
          <w:lang w:bidi="fa-IR"/>
        </w:rPr>
        <w:t>و هؤلاء الکفار سائرون سبیل الحیاة و هم یعاندون الحق علی علم به فیغمضون عن معرفة ما علیهم أن یعرفوه و العمل بما علیهم أن یعملوا به و لا یخضعون للحق حتی یکونوا علی بصیرة من الأمر و یسلکوا سبیل الحیاة و هم مستوون علی صراط مستقیم فیأمنوا الهلاک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ظهر أن ما فی الآیة مثل عام یمثل حال الکافر الجاهل اللجوج المتمادی علی جهله و المؤمن المستبصر الباحث عن الحق</w:t>
      </w:r>
      <w:r>
        <w:rPr>
          <w:rFonts w:eastAsia="IRNazanin" w:cs="IRNazanin"/>
          <w:color w:val="111111"/>
          <w:sz w:val="28"/>
          <w:szCs w:val="28"/>
          <w:rtl w:val="true"/>
          <w:lang w:bidi="fa-IR"/>
        </w:rPr>
        <w:t>.</w:t>
      </w:r>
    </w:p>
    <w:p>
      <w:pPr>
        <w:pStyle w:val="Heading4"/>
        <w:numPr>
          <w:ilvl w:val="3"/>
          <w:numId w:val="1"/>
        </w:numPr>
        <w:rPr/>
      </w:pPr>
      <w:bookmarkStart w:id="515" w:name="__RefHeading___Toc14873377_73709187"/>
      <w:bookmarkStart w:id="516" w:name="_Toc189"/>
      <w:bookmarkEnd w:id="515"/>
      <w:r>
        <w:rPr>
          <w:rtl w:val="true"/>
        </w:rPr>
        <w:t>بحث روائی</w:t>
      </w:r>
      <w:bookmarkEnd w:id="516"/>
    </w:p>
    <w:p>
      <w:pPr>
        <w:pStyle w:val="BookText"/>
        <w:rPr/>
      </w:pPr>
      <w:r>
        <w:rPr>
          <w:rFonts w:ascii="IRNazanin" w:hAnsi="IRNazanin" w:eastAsia="IRNazanin"/>
          <w:color w:val="111111"/>
          <w:sz w:val="28"/>
          <w:sz w:val="28"/>
          <w:szCs w:val="28"/>
          <w:rtl w:val="true"/>
          <w:lang w:bidi="fa-IR"/>
        </w:rPr>
        <w:t>فی الکافی،بإسناده عن سعد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القلب 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فیه نفاق و إیمان،و قلب منکوس،و قلب مطبوع،و قلب أزهر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الأزهر،قال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فیه کهیئة السراج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فأما المطبوع فقلب المنافق،و أما الأزهر فقلب المؤمن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أعطاه شکر و إن ابتلاه صبر،و أما المنکوس فقلب المشرک ثم قرأ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فَمَنْ یَمْشِی مُکِبًّا عَلیٰ وَجْهِهِ أَهْدیٰ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أَمَّنْ یَمْشِی سَوِیًّا عَلیٰ صِرٰاطٍ مُسْتَقِیمٍ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القلب الذی فیه إیمان و نفاق فقوم کانوا بالطائف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أدرک أحدهم أجله علی نفاقه هلک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أدرکه علی إیمانه نجی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فی تفسیر البرهان،عن ابن بابویه بإسناده عن الفضیل عن سعد الخفاف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القلوب أربعة،و ساق الحدیث إلی آخره إلا أن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قلب أزهر أنور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 قوم کانوا بالطائف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به الطائف الشیطانی الذی ربما یمس الإنسان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اتَّقَوْا إِذٰا مَسَّهُمْ طٰائِفٌ مِنَ الشَّیْطٰانِ تَذَکَّرُوا فَإِذٰا هُمْ مُبْصِرُونَ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،فالمعنی أنهم یعیشون مع طائف شیطانی یمسهم حینا بعد حین فإن أدرکهم الأجل و الطائف معهم هلکوا و إن أدرکهم و هم فی حال الإیمان نجوا</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اعلم أن هناک روایات تطبق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یَمْشِی مُکِبًّا عَلیٰ وَجْهِهِ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 علی من حاد عن ولایة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یتبعه و یوالیه،و هی من الجری و الله أعلم</w:t>
      </w:r>
      <w:r>
        <w:rPr>
          <w:rFonts w:eastAsia="Amiri" w:cs="Amiri" w:ascii="Amiri" w:hAnsi="Amiri"/>
          <w:color w:val="111111"/>
          <w:sz w:val="28"/>
          <w:szCs w:val="28"/>
          <w:rtl w:val="true"/>
          <w:lang w:bidi="ar-SA"/>
        </w:rPr>
        <w:t xml:space="preserve">. </w:t>
      </w:r>
      <w:bookmarkStart w:id="517" w:name="pg11957_170127"/>
    </w:p>
    <w:p>
      <w:pPr>
        <w:pStyle w:val="Heading3"/>
        <w:numPr>
          <w:ilvl w:val="2"/>
          <w:numId w:val="1"/>
        </w:numPr>
        <w:rPr/>
      </w:pPr>
      <w:bookmarkStart w:id="518" w:name="__RefHeading___Toc14873379_73709187"/>
      <w:bookmarkStart w:id="519" w:name="_Toc190"/>
      <w:bookmarkEnd w:id="517"/>
      <w:bookmarkEnd w:id="518"/>
      <w:r>
        <w:rPr>
          <w:rtl w:val="true"/>
        </w:rPr>
        <w:t>[</w:t>
      </w:r>
      <w:r>
        <w:rPr>
          <w:rtl w:val="true"/>
        </w:rPr>
        <w:t xml:space="preserve">سورة الملک </w:t>
      </w:r>
      <w:r>
        <w:rPr>
          <w:rtl w:val="true"/>
        </w:rPr>
        <w:t>(</w:t>
      </w:r>
      <w:r>
        <w:rPr/>
        <w:t>67</w:t>
      </w:r>
      <w:r>
        <w:rPr>
          <w:rtl w:val="true"/>
        </w:rPr>
        <w:t xml:space="preserve">): </w:t>
      </w:r>
      <w:r>
        <w:rPr>
          <w:rtl w:val="true"/>
        </w:rPr>
        <w:t xml:space="preserve">الآیات </w:t>
      </w:r>
      <w:r>
        <w:rPr/>
        <w:t>23</w:t>
      </w:r>
      <w:r>
        <w:rPr>
          <w:rtl w:val="true"/>
        </w:rPr>
        <w:t xml:space="preserve"> </w:t>
      </w:r>
      <w:r>
        <w:rPr>
          <w:rtl w:val="true"/>
        </w:rPr>
        <w:t xml:space="preserve">الی </w:t>
      </w:r>
      <w:r>
        <w:rPr/>
        <w:t>30</w:t>
      </w:r>
      <w:r>
        <w:rPr>
          <w:rtl w:val="true"/>
        </w:rPr>
        <w:t>]</w:t>
      </w:r>
      <w:bookmarkEnd w:id="519"/>
    </w:p>
    <w:p>
      <w:pPr>
        <w:pStyle w:val="Heading4"/>
        <w:numPr>
          <w:ilvl w:val="3"/>
          <w:numId w:val="1"/>
        </w:numPr>
        <w:rPr/>
      </w:pPr>
      <w:bookmarkStart w:id="520" w:name="__RefHeading___Toc14873381_73709187"/>
      <w:bookmarkStart w:id="521" w:name="_Toc191"/>
      <w:bookmarkEnd w:id="520"/>
      <w:r>
        <w:rPr>
          <w:rtl w:val="true"/>
        </w:rPr>
        <w:t>اشارة</w:t>
      </w:r>
      <w:bookmarkEnd w:id="521"/>
    </w:p>
    <w:p>
      <w:pPr>
        <w:pStyle w:val="BookText"/>
        <w:rPr/>
      </w:pPr>
      <w:r>
        <w:rPr>
          <w:rFonts w:ascii="Amiri" w:hAnsi="Amiri" w:eastAsia="Amiri" w:cs="Amiri"/>
          <w:color w:val="111111"/>
          <w:sz w:val="28"/>
          <w:sz w:val="28"/>
          <w:szCs w:val="28"/>
          <w:rtl w:val="true"/>
          <w:lang w:bidi="ar-SA"/>
        </w:rPr>
        <w:t xml:space="preserve">قُلْ هُوَ اَلَّذِی أَنْشَأَکُمْ وَ جَعَلَ لَکُمُ اَلسَّمْعَ وَ اَلْأَبْصٰارَ وَ اَلْأَفْئِدَةَ قَلِیلاً مٰا تَشْکُرُونَ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اَلَّذِی ذَرَأَکُمْ فِی اَلْأَرْضِ وَ إِلَیْهِ تُحْشَرُونَ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یَقُولُونَ مَتیٰ هٰذَا اَلْوَعْدُ إِنْ کُنْتُمْ 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إِنَّمَا اَلْعِلْمُ عِنْدَ اَللّٰهِ وَ إِنَّمٰا أَنَا نَذِیرٌ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رَأَوْهُ زُلْفَةً سِیئَتْ وُجُوهُ اَلَّذِینَ کَفَرُوا وَ قِیلَ هٰذَا اَلَّذِی کُنْتُمْ بِهِ تَدَّعُونَ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 رَأَیْتُمْ إِنْ أَهْلَکَنِیَ اَللّٰهُ وَ مَنْ مَعِیَ أَوْ رَحِمَنٰا فَمَنْ یُجِیرُ اَلْکٰافِرِینَ مِنْ 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اَلرَّحْمٰنُ آمَنّٰا بِهِ وَ عَلَیْهِ تَوَکَّلْنٰا فَسَتَعْلَمُونَ مَنْ هُوَ فِی ضَلاٰلٍ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 رَأَیْتُمْ إِنْ أَصْبَحَ مٰاؤُکُمْ غَوْراً فَمَنْ یَأْتِیکُمْ بِمٰاءٍ مَعِینٍ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Heading4"/>
        <w:numPr>
          <w:ilvl w:val="3"/>
          <w:numId w:val="1"/>
        </w:numPr>
        <w:rPr/>
      </w:pPr>
      <w:bookmarkStart w:id="522" w:name="__RefHeading___Toc14873383_73709187"/>
      <w:bookmarkStart w:id="523" w:name="_Toc192"/>
      <w:bookmarkEnd w:id="522"/>
      <w:r>
        <w:rPr>
          <w:rtl w:val="true"/>
        </w:rPr>
        <w:t>بیان</w:t>
      </w:r>
      <w:bookmarkEnd w:id="523"/>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آیات أخر یذکرهم الله تعالی بها دالة علی وحدانیته تعالی فی الخلق و التدبیر مقرونة بالإنذار و التخویف،جاریة علی غرض السورة و هو التذکرة بالوحدانیة مع الإنذار غیر أنه تعالی لما أشار إلی لجاجهم و عنادهم للحق فی قوله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لَجُّوا فِی عُتُوٍّ وَ نُفُورٍ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غیر السیاق بالإعراض عن خطابهم و الالتفات إلی خطاب النبی ص بأمره أن یتصدی خطابهم و یقرع أسماعهم آیاته فی الخلق و التدبیر الدالة علی توحده فی الربوبیة و إنذارهم بعذاب الله،و ذلک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الَّذِی أَنْشَأَکُمْ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الَّذِی ذَرَأَکُمْ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إِنَّمَا 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 رَأَیْتُمْ إِنْ أَهْلَکَنِیَ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 رَأَیْتُمْ إِنْ أَصْبَحَ مٰاؤُکُمْ غَوْراً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الَّذِی أَنْشَأَکُمْ وَ جَعَلَ لَکُمُ السَّمْعَ وَ الْأَبْصٰارَ وَ الْأَفْئِدَةَ قَلِیلاً مٰا تَشْکُرُونَ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الإنشاء إحداث الشیء ابتداء و تربیته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فی ذیل الآیة من لحن العتاب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قَلِیلاً مٰا تَشْکُرُونَ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تکرر نظیره فی غیر موضع من کلامه کما فی سورة المؤمنون </w:t>
      </w:r>
      <w:r>
        <w:rPr>
          <w:rStyle w:val="FootnoteAnchor"/>
          <w:rtl w:val="true"/>
        </w:rPr>
        <w:footnoteReference w:id="28"/>
      </w:r>
      <w:r>
        <w:rPr>
          <w:rFonts w:ascii="Amiri" w:hAnsi="Amiri" w:eastAsia="Amiri" w:cs="Amiri"/>
          <w:color w:val="111111"/>
          <w:sz w:val="28"/>
          <w:sz w:val="28"/>
          <w:szCs w:val="28"/>
          <w:rtl w:val="true"/>
          <w:lang w:bidi="ar-SA"/>
        </w:rPr>
        <w:t xml:space="preserve">و الم السجدة </w:t>
      </w:r>
      <w:r>
        <w:rPr>
          <w:rStyle w:val="FootnoteAnchor"/>
          <w:rtl w:val="true"/>
        </w:rPr>
        <w:footnoteReference w:id="29"/>
      </w:r>
      <w:r>
        <w:rPr>
          <w:rFonts w:ascii="IRNazanin" w:hAnsi="IRNazanin" w:eastAsia="IRNazanin"/>
          <w:color w:val="111111"/>
          <w:sz w:val="28"/>
          <w:sz w:val="28"/>
          <w:szCs w:val="28"/>
          <w:rtl w:val="true"/>
          <w:lang w:bidi="fa-IR"/>
        </w:rPr>
        <w:t>یدل علی أن إنشاءه تعالی الإنسان و تجهیزه بجهاز الحس و الفکر من أعظم نعمه تعالی التی لا یقدر قدرها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لیس المراد بإنشائه مجرد خلقه کیفما کان بل خلقه و إحداثه من دون سابقه فی مادته کما أشار إلیه فی قوله یصف خلقه طورا بعد طور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لَقَدْ خَلَقْنَا الْإِنْسٰانَ مِنْ سُلاٰلَةٍ مِنْ طِینٍ  ثُمَّ جَعَلْنٰاهُ نُطْفَةً فِی قَرٰارٍ مَکِینٍ  ثُمَّ خَلَقْنَا النُّطْفَةَ عَلَقَةً فَخَلَقْنَا الْعَلَقَةَ مُضْغَةً </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إلی أن قال</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ثُمَّ أَنْشَأْنٰاهُ خَلْقاً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المؤمنون</w:t>
      </w:r>
      <w:r>
        <w:rPr>
          <w:rFonts w:eastAsia="IRNazanin" w:cs="IRNazanin"/>
          <w:color w:val="111111"/>
          <w:sz w:val="28"/>
          <w:szCs w:val="28"/>
          <w:rtl w:val="true"/>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،فصیرورة المضغة إنسانا سمیعا بصیرا متفکرا بترکیب النفس الإنسانیة علیها خلق آخر لا یسانخ أنواع الخلقة المادیة الواردة علی مادة الإنسان من أخذها من الأرض ثم جعلها نطفة ثم علقة ثم مضغة فإنما هی أطوار مادیة متعاقبة بخلاف صیرورتها إنسانا ذا شعور فلا سابقة لها تماثلها أو تشابهها فهو الإنشاء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مثله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آیٰاتِهِ أَنْ خَلَقَکُمْ مِنْ تُرٰابٍ ثُمَّ إِذٰا أَنْتُمْ بَشَرٌ تَنْتَشِرُونَ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إلی موضع إذا الفجائیة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أَنْشَأَکُمْ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إشارة إلی خلق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 لَکُمُ السَّمْعَ وَ الْأَبْصٰارَ وَ الْأَفْئِدَةَ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إشارة إلی تجهیزه بجهاز الحس و الفکر،و الجعل إنشائی کجعل نفس الإنسان کما یشیر إلیه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الَّذِی أَنْشَأَ لَکُمُ السَّمْعَ وَ الْأَبْصٰارَ وَ الْأَفْئِدَةَ قَلِیلاً مٰا تَشْکُرُونَ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فالإنسان بخصوصیة إنشائه و کونه بحیث یسمع و یبصر یمتاز من الجماد و النبات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الاقتصار بالسمع و البصر من سائر الحواس کاللمس و الذوق و الشم لکونهما العمدة و لا یبعد أن یکون المراد بالسمع و البصر مطلق الحواس الظاهرة من باب إطلاق الجزء و إرادة الکل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بالفؤاد و هو النفس المتفکرة یمتاز من سائر الحیوان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قَلِیلاً مٰا تَشْکُرُونَ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تشکرون قلیلا علی هذه النعمة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العظمی فما زائدة و قلیلا مفعول مطلق تقدیره تشکرون شکرا قلیلا،و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مصدریة 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قلیلا شکرکم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الَّذِی ذَرَأَکُمْ فِی الْأَرْضِ وَ إِلَیْهِ تُحْشَرُونَ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الذرء الخلق و المراد بذرئهم فی الأرض خلقهم متعلقین بالأرض فلا یتم لهم کمالهم إلا بأعمال متعلقة بالمادة الأرضیة بما زینها الله تعالی بما تنجذب إلیه النفس الإنسانیة فی حیاتها المعجلة لیمتاز به الصالح من الطالح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جَعَلْنٰا مٰا عَلَی الْأَرْضِ زِینَةً لَهٰا لِنَبْلُوَهُمْ أَیُّهُمْ أَحْسَنُ عَمَلاً  وَ إِنّٰا لَجٰاعِلُونَ مٰا عَلَیْهٰا صَعِیداً جُرُزاً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إِلَیْهِ تُحْشَرُونَ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إشارة إلی البعث و الجزاء و وعد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یَقُولُونَ مَتیٰ هٰذَا الْوَعْدُ إِنْ کُنْتُمْ صٰادِقِینَ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بهذا الوعد الحشر الموعود،و هو استعجال منهم استهزاء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إِنَّمَا الْعِلْمُ عِنْدَ اللّٰهِ وَ إِنَّمٰا أَنَا نَذِیرٌ مُبِینٌ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جواب عن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مَتیٰ هٰذَا الْوَعْدُ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و محصله أن العلم به عند الله لا یعلم به إلا هو کما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یُجَلِّیهٰا لِوَقْتِهٰا إِلاّٰ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،و لیس لی إلا أنی نذیر مبین أمرت أن أخبرکم أنکم إلیه تحشرون و أما أنه متی هو فلیس لی بذلک 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علی ما یفیده وقوع الآیة فی سیاق الجواب عن السؤال عن وقت الحشر،و علی هذا تکون اللام فی العلم للعهد،و المراد العلم بوقت الحشر،و أما لو کانت للجنس علی ما تفیده 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الْعِلْمُ عِنْدَ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نفسها فالمعنی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حقیقة العلم عند الله و لا یحاط بشیء منه إلا بإذنه کما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یُحِیطُونَ بِشَیْءٍ مِنْ عِلْمِهِ إِلاّٰ بِمٰا شٰاءَ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،و لم یشأ أن أعلم من ذلک إلا أنه سیقع و أنذرکم به و أما أنه متی یقع فلا علم لی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رَأَوْهُ زُلْفَةً سِیئَتْ وُجُوهُ الَّذِینَ کَفَرُوا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الزلفة القرب و المراد به القریب أو هو من باب زید عدل،و ضمیر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للوعد و قیل للعذاب و المعنی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رأوا الوعد المذکور قریبا قد أشرف علیهم ساء ذلک وجوه الذین کفروا به فظهر فی سیماهم أثر الخیبة و الخسران</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قِیلَ هٰذَا الَّذِی کُنْتُمْ بِهِ تَدَّعُونَ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قیل تدعون و تدعون بمعنی واحد </w:t>
      </w:r>
    </w:p>
    <w:p>
      <w:pPr>
        <w:pStyle w:val="BookText"/>
        <w:rPr/>
      </w:pPr>
      <w:r>
        <w:rPr>
          <w:rFonts w:ascii="IRNazanin" w:hAnsi="IRNazanin" w:eastAsia="IRNazanin"/>
          <w:color w:val="111111"/>
          <w:sz w:val="28"/>
          <w:sz w:val="28"/>
          <w:szCs w:val="28"/>
          <w:rtl w:val="true"/>
          <w:lang w:bidi="fa-IR"/>
        </w:rPr>
        <w:t>کتدخرون و تدخرون 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هو الوعد الذی کنتم تسألونه و تستعجلون به بقولکم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هذا الوعد،و ظاهر السیاق أن القائل هم الملائکة بأمر من الله،و قیل القائل من الکفار یقوله بعضهم لبعض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 رَأَیْتُمْ إِنْ أَهْلَکَنِیَ اللّٰهُ وَ مَنْ مَعِیَ أَوْ رَحِمَنٰا فَمَنْ یُجِیرُ الْکٰافِرِینَ مِنْ عَذٰابٍ أَلِیمٍ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شرطیة شرطها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أَهْلَکَنِیَ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جزاؤها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یُجِیرُ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إلخ،و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لهم أخبرونی إن أهلکنی الله و من معی من المؤمنین أو رحمنا فلم یهلکنا فمن الذی یجیر و یعید الکافرین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أنتم کفرتم بالله فاستحققتم ألیم العذاب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عذاب ألیم یهددهم تهدیدا قاطعا أی إن هلاکی و من معی و بقاؤنا برحمة ربی لا ینفعکم شیئا فی العذاب الذی سیصیبکم قطعا بکفرکم بالله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کفار مکة کانوا یدعون علی رسول الله ص و علی المؤمنین بالهلاک فأمر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یقول لهم إن أهلکنا الله تعالی أو أبقانا فأمرنا إلی الله و نرجو الخیر من رحمته و أما أنتم فما تصنعون؟من یجیرکم من ألیم العذاب علی کفرکم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هُوَ الرَّحْمٰنُ آمَنّٰا بِهِ وَ عَلَیْهِ تَوَکَّلْنٰا فَسَتَعْلَمُونَ مَنْ هُوَ فِی ضَلاٰلٍ مُبِینٍ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الضمیر للذی یدعو إلی توحیده و هم یدعونه علیه،و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الذی أدعوکم إلی توحیده و تدعونه علی و علی من معی هو الرحمن الذی عمت نعمته کل شیء آمنا به و علیه توکلنا من غیر أن نمیل و نعتمد علی شیء دونه فستعلمون أیها الکفار من هو فی ضلال مبین؟ نحن أم أنتم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فی الکشاف،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أخر مفعول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قدم مفعول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تَوَکَّلْنٰا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لوقوع آمنا تعریضا بالکافرین حین ورد عقیب ذکرهم کأنه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آمنا و لم نکفر کما کفرتم،ثم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توکلنا خصوصا لم نتکل علی ما أنتم متکلون علیه من رجالکم و أموالکم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 رَأَیْتُمْ إِنْ أَصْبَحَ مٰاؤُکُمْ غَوْراً فَمَنْ یَأْتِیکُمْ بِمٰاءٍ مَعِینٍ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الغور ذهاب الماء و نضوبه فی الأرض و المراد به الغائر،و المعین الظاهر الجاری من الماء،و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أخبرونی إن صار ماؤکم غائرا ناضبا فی الأرض فمن یأتیکم بماء ظاهر جار</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هناک روایات تطبق الآیات علی ولایة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محادته،و هی من الجری و لیست بمفسرة</w:t>
      </w:r>
      <w:r>
        <w:rPr>
          <w:rFonts w:eastAsia="IRNazanin" w:cs="IRNazanin"/>
          <w:color w:val="111111"/>
          <w:sz w:val="28"/>
          <w:szCs w:val="28"/>
          <w:rtl w:val="true"/>
          <w:lang w:bidi="fa-IR"/>
        </w:rPr>
        <w:t xml:space="preserve">. </w:t>
      </w:r>
      <w:bookmarkStart w:id="524" w:name="pg11957_170131"/>
    </w:p>
    <w:p>
      <w:pPr>
        <w:pStyle w:val="Heading2"/>
        <w:numPr>
          <w:ilvl w:val="1"/>
          <w:numId w:val="1"/>
        </w:numPr>
        <w:rPr/>
      </w:pPr>
      <w:bookmarkStart w:id="525" w:name="__RefHeading___Toc14873385_73709187"/>
      <w:bookmarkStart w:id="526" w:name="_Toc193"/>
      <w:bookmarkEnd w:id="524"/>
      <w:bookmarkEnd w:id="525"/>
      <w:r>
        <w:rPr>
          <w:rtl w:val="true"/>
        </w:rPr>
        <w:t>(</w:t>
      </w:r>
      <w:r>
        <w:rPr/>
        <w:t>68</w:t>
      </w:r>
      <w:r>
        <w:rPr>
          <w:rtl w:val="true"/>
        </w:rPr>
        <w:t xml:space="preserve">) </w:t>
      </w:r>
      <w:r>
        <w:rPr>
          <w:rtl w:val="true"/>
        </w:rPr>
        <w:t>سورة القلم مکیة و هی اثنتان و خمسون آیة</w:t>
      </w:r>
      <w:r>
        <w:rPr>
          <w:rtl w:val="true"/>
        </w:rPr>
        <w:t>(</w:t>
      </w:r>
      <w:r>
        <w:rPr/>
        <w:t>52</w:t>
      </w:r>
      <w:r>
        <w:rPr>
          <w:rtl w:val="true"/>
        </w:rPr>
        <w:t>)</w:t>
      </w:r>
      <w:bookmarkEnd w:id="526"/>
    </w:p>
    <w:p>
      <w:pPr>
        <w:pStyle w:val="Heading3"/>
        <w:numPr>
          <w:ilvl w:val="2"/>
          <w:numId w:val="1"/>
        </w:numPr>
        <w:rPr/>
      </w:pPr>
      <w:bookmarkStart w:id="527" w:name="__RefHeading___Toc14873387_73709187"/>
      <w:bookmarkStart w:id="528" w:name="_Toc194"/>
      <w:bookmarkEnd w:id="527"/>
      <w:r>
        <w:rPr>
          <w:rtl w:val="true"/>
        </w:rPr>
        <w:t>[</w:t>
      </w:r>
      <w:r>
        <w:rPr>
          <w:rtl w:val="true"/>
        </w:rPr>
        <w:t xml:space="preserve">سورة القلم </w:t>
      </w:r>
      <w:r>
        <w:rPr>
          <w:rtl w:val="true"/>
        </w:rPr>
        <w:t>(</w:t>
      </w:r>
      <w:r>
        <w:rPr/>
        <w:t>68</w:t>
      </w:r>
      <w:r>
        <w:rPr>
          <w:rtl w:val="true"/>
        </w:rPr>
        <w:t xml:space="preserve">): </w:t>
      </w:r>
      <w:r>
        <w:rPr>
          <w:rtl w:val="true"/>
        </w:rPr>
        <w:t xml:space="preserve">الآیات </w:t>
      </w:r>
      <w:r>
        <w:rPr/>
        <w:t>1</w:t>
      </w:r>
      <w:r>
        <w:rPr>
          <w:rtl w:val="true"/>
        </w:rPr>
        <w:t xml:space="preserve"> </w:t>
      </w:r>
      <w:r>
        <w:rPr>
          <w:rtl w:val="true"/>
        </w:rPr>
        <w:t xml:space="preserve">الی </w:t>
      </w:r>
      <w:r>
        <w:rPr/>
        <w:t>33</w:t>
      </w:r>
      <w:r>
        <w:rPr>
          <w:rtl w:val="true"/>
        </w:rPr>
        <w:t>]</w:t>
      </w:r>
      <w:bookmarkEnd w:id="528"/>
    </w:p>
    <w:p>
      <w:pPr>
        <w:pStyle w:val="Heading4"/>
        <w:numPr>
          <w:ilvl w:val="3"/>
          <w:numId w:val="1"/>
        </w:numPr>
        <w:rPr/>
      </w:pPr>
      <w:bookmarkStart w:id="529" w:name="__RefHeading___Toc14873389_73709187"/>
      <w:bookmarkStart w:id="530" w:name="_Toc195"/>
      <w:bookmarkEnd w:id="529"/>
      <w:r>
        <w:rPr>
          <w:rtl w:val="true"/>
        </w:rPr>
        <w:t>اشارة</w:t>
      </w:r>
      <w:bookmarkEnd w:id="530"/>
    </w:p>
    <w:p>
      <w:pPr>
        <w:pStyle w:val="BookText"/>
        <w:rPr/>
      </w:pPr>
      <w:r>
        <w:rPr>
          <w:rFonts w:ascii="Amiri" w:hAnsi="Amiri" w:eastAsia="Amiri" w:cs="Amiri"/>
          <w:color w:val="111111"/>
          <w:sz w:val="28"/>
          <w:sz w:val="28"/>
          <w:szCs w:val="28"/>
          <w:rtl w:val="true"/>
          <w:lang w:bidi="ar-SA"/>
        </w:rPr>
        <w:t>بِسْمِ اَللّٰهِ اَلرَّحْمٰنِ اَلرَّحِیمِ</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 وَ اَلْقَلَمِ وَ مٰا یَسْطُرُونَ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أَنْتَ بِنِعْمَةِ رَبِّکَ بِمَجْنُونٍ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لَکَ لَأَجْراً غَیْرَ مَمْنُونٍ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إِنَّکَ لَعَلیٰ خُلُقٍ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فَسَتُبْصِرُ وَ یُبْصِرُونَ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بِأَیِّکُمُ اَلْمَفْتُونُ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رَبَّکَ هُوَ أَعْلَمُ بِمَنْ ضَلَّ عَنْ سَبِیلِهِ وَ هُوَ أَعْلَمُ بِالْمُهْتَدِینَ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تُطِعِ اَلْمُکَذِّبِینَ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وَدُّوا لَوْ تُدْهِنُ فَیُدْهِنُونَ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تُطِعْ کُلَّ حَلاّٰفٍ مَهِینٍ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هَمّٰازٍ مَشّٰاءٍ بِنَمِیمٍ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مَنّٰاعٍ لِلْخَیْرِ مُعْتَدٍ أَثِیمٍ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عُتُلٍّ بَعْدَ ذٰلِکَ زَنِیمٍ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کٰانَ ذٰا مٰالٍ وَ بَنِینَ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تُتْلیٰ عَلَیْهِ آیٰاتُنٰا قٰالَ أَسٰاطِیرُ اَلْأَوَّلِینَ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سَنَسِمُهُ عَلَی اَلْخُرْطُومِ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بَلَوْنٰاهُمْ کَمٰا بَلَوْنٰا أَصْحٰابَ اَلْجَنَّةِ إِذْ أَقْسَمُوا لَیَصْرِمُنَّهٰا مُصْبِحِینَ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یَسْتَثْنُونَ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فَطٰافَ عَلَیْهٰا طٰائِفٌ مِنْ رَبِّکَ وَ هُمْ نٰائِمُونَ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فَأَصْبَحَتْ کَالصَّرِیمِ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فَتَنٰادَوْا مُصْبِحِینَ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اُغْدُوا عَلیٰ حَرْثِکُمْ إِنْ کُنْتُمْ صٰارِمِینَ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فَانْطَلَقُوا وَ هُمْ یَتَخٰافَتُونَ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یَدْخُلَنَّهَا اَلْیَوْمَ عَلَیْکُمْ مِسْکِینٌ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غَدَوْا عَلیٰ حَرْدٍ قٰادِرِینَ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رَأَوْهٰا قٰالُوا إِنّٰا لَضَالُّونَ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نَحْنُ مَحْرُومُونَ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أَوْسَطُهُمْ أَ لَمْ أَقُلْ لَکُمْ لَوْ لاٰ تُسَبِّحُونَ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سُبْحٰانَ رَبِّنٰا إِنّٰا کُنّٰا 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بَعْضُهُمْ عَلیٰ بَعْضٍ یَتَلاٰوَمُونَ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یٰا وَیْلَنٰا إِنّٰا کُنّٰا طٰاغِینَ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عَسیٰ رَبُّنٰا أَنْ یُبْدِلَنٰا خَیْراً مِنْهٰا إِنّٰا إِلیٰ رَبِّنٰا رٰاغِبُونَ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اَلْعَذٰابُ وَ لَعَذٰابُ اَلْآخِرَةِ أَکْبَرُ لَوْ کٰانُوا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bookmarkStart w:id="531" w:name="pg11957_170132"/>
    </w:p>
    <w:p>
      <w:pPr>
        <w:pStyle w:val="Heading4"/>
        <w:numPr>
          <w:ilvl w:val="3"/>
          <w:numId w:val="1"/>
        </w:numPr>
        <w:rPr/>
      </w:pPr>
      <w:bookmarkStart w:id="532" w:name="__RefHeading___Toc14873391_73709187"/>
      <w:bookmarkStart w:id="533" w:name="_Toc196"/>
      <w:bookmarkEnd w:id="531"/>
      <w:bookmarkEnd w:id="532"/>
      <w:r>
        <w:rPr>
          <w:rtl w:val="true"/>
        </w:rPr>
        <w:t>بیان</w:t>
      </w:r>
      <w:bookmarkEnd w:id="533"/>
    </w:p>
    <w:p>
      <w:pPr>
        <w:pStyle w:val="BookText"/>
        <w:rPr/>
      </w:pPr>
      <w:r>
        <w:rPr>
          <w:rFonts w:ascii="IRNazanin" w:hAnsi="IRNazanin" w:eastAsia="IRNazanin"/>
          <w:color w:val="111111"/>
          <w:sz w:val="28"/>
          <w:sz w:val="28"/>
          <w:szCs w:val="28"/>
          <w:rtl w:val="true"/>
          <w:lang w:bidi="fa-IR"/>
        </w:rPr>
        <w:t>السورة تعزی النبی ص إثر ما رماه المشرکون بالجنون و تطیب نفسه بالوعد الجمیل و الشکر علی خلقه العظیم و تنهاه نهیا بالغا عن طاعتهم و مداهنتهم،و تأمره أمرا أکیدا بالصبر لحکم 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سیاق آیاتها علی الجملة سیاق مکی،و نقل عن ابن عباس و قتادة أن صدرها إلی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سَنَسِمُهُ عَلَی الْخُرْطُومِ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 عشرة 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مکی،و ما بعده 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کٰانُوا یَعْلَمُونَ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 عشرة 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مدنی،و ما بعده 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یَکْتُبُونَ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 عشرة 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مکی، و ما بعده إلی آخر السورة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 آیات مدنی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یخلو من وجه بالنسبة إلی الآیات السبع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بَلَوْنٰاهُمْ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کٰانُوا یَعْلَمُونَ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فإنها أشبه بالمدنیة منها بالمکیة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 الکلام فی الحروف المقطعة التی فی أوائل السور فی تفسیر سورة الشوری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الْقَلَمِ وَ مٰا یَسْطُرُونَ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القلم معروف،و السطر بالفتح فالسکون و ربما یستعمل بفتحتین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المفردات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الصف من الکتابة،و من الشجر المغروس و من القوم الوقوف و سطر فلان کذا کتب سطرا سطرا</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أقسم سبحانه بالقلم و ما یسطرون به و ظاهر السیاق أن المراد بذلک مطلق القلم </w:t>
      </w:r>
    </w:p>
    <w:p>
      <w:pPr>
        <w:pStyle w:val="BookText"/>
        <w:rPr/>
      </w:pPr>
      <w:r>
        <w:rPr>
          <w:rFonts w:ascii="IRNazanin" w:hAnsi="IRNazanin" w:eastAsia="IRNazanin"/>
          <w:color w:val="111111"/>
          <w:sz w:val="28"/>
          <w:sz w:val="28"/>
          <w:szCs w:val="28"/>
          <w:rtl w:val="true"/>
          <w:lang w:bidi="fa-IR"/>
        </w:rPr>
        <w:t>و مطلق ما یسطرون به و هو المکتوب فإن القلم و ما یسطر به من الکتابة من أعظم النعم الإلهیة التی اهتدی إلیها الإنسان یتلو الکلام فی ضبط الحوادث الغائبة عن الأنظار و المعانی المستکنة فی الضمائر،و به یتیسر للإنسان أن یستحضر کل ما ضرب مرور الزمان أو بعد المکان دونه حجابا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امتن الله سبحانه علی الإنسان بهدایته إلیهما و تعلیمهما له فقال فی الکلام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الْإِنْسٰانَ  عَلَّمَهُ الْبَیٰانَ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فی القلم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عَلَّمَ بِالْقَلَمِ  عَلَّمَ الْإِنْسٰانَ مٰا لَمْ یَعْلَمْ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فإقسامه تعالی بالقلم و ما یسطرون إقسام بالنعمة،و قد أقسم تعالی فی کلامه بکثیر من خلقه بما أنه رحمة و نعمة کالسماء و الأرض و الشمس و القمر و اللیل و النهار إلی غیر ذلک حتی التین و الزیتون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یَسْطُرُونَ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مصدریة و المراد به الکتابة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بالقلم القلم الأعلی الذی فی الحدیث أنه أول ما خلق الله و بما یسطرون ما یسطره الحفظة و الکرام الکاتبون و احتمل أیضا أن یکون الجمع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یَسْطُرُونَ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للتعظیم لا للتکثیر و هو کما تری،و احتمل أن یکون المراد ما یسطرون فیه و هو اللوح المحفوظ و احتمل أن یکون المراد بالقلم و ما یسطرون أصحاب القلم و مسطوراتهم و هی احتمالات واهیة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أَنْتَ بِنِعْمَةِ رَبِّکَ بِمَجْنُونٍ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مقسم علیه و الخطاب للنبی ص، و الباء 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بِنِعْمَةِ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للسببیة أو المصاحبة أی ما أنت بمجنون بسبب النعمة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مع النعمة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التی أنعمها علیک ربک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السیاق یؤید أن المراد بهذه النعمة النبوة فإن دلیل النبوة یدفع عن النبی کل اختلال عقلی حتی تستقیم الهدایة الإلهیة اللازمة فی نظام الحیاة الإنسانیة،و الآیة ترد ما رموه به من الجنون کما یحکی عنهم فی آخر السورة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یَقُولُونَ إِنَّهُ لَمَجْنُونٌ </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بالنعمة فصاحته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عقله الکامل و سیرته المرضیة و براءته من کل عیب و اتصافه بکل مکرمة فظهور هذه الصفات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ینافی حصول الجنون فیه و ما قدمناه أقطع حجة و الآیة و ما یتلوها کما تری تعزیة للنبی ص و تطییب لنفسه الشریفة و تأیید له کما أن فیها تکذیبا لقولهم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لَکَ لَأَجْراً غَیْرَ مَمْنُونٍ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الممنون من المن بمعنی القطع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 لسیر منا إذا قطعه و أضعفه لا من المنة بمعنی تثقیل النعمة قولا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المراد بالأجر أجر الرسالة عند الله سبحانه،و فیه تطییب لنفس النبی ص و أن له علی تحمل رسالة الله أجرا غیر مقطوع و لیس یذهب سدی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أخذ المن بمعنی ذکر المنعم إنعامه علی المنعم علیه بحیث یثقل علیه و یکدر عیشه بتقریب أن ما یعطیه الله أجر فی مقابل عمله فهو یستحقه علیه تعالی فلا منه علیه و هو غیر سدید فإن کل عامل مملوک لله سبحانه بحقیقة معنی الملک بذاته و صفاته و أعماله فما یعطیه العبد من ذلک فهو موهبة و عطیة و ما یملکه العبد من ذلک فإنما یملکه بتملیک الله و هو المالک لما ملکه من قبل و من بعد فهو تفضل منه تعالی و لئن سمی ما یعطیه بإزاء العمل أجرا و سمی ما بینه و بین عبده من مبادلة العمل و الأجر معاملة فذلک تفضل آخر فلله سبحانه المنة علی جمیع خلقه و الرسول و من دونه فیه 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إِنَّکَ لَعَلیٰ خُلُقٍ 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الخلق هو الملکة النفسانیة التی تصدر عنها الأفعال بسهولة و ینقسم إلی الفضیلة و هی الممدوحة کالعفة و الشجاعة،و الرذیلة و هی المذمومة کالشره و الجبن لکنه إذا أطلق فهم منه الخلق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الراغب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الخاء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الخاء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الأصل واحد کالشرب و الشرب و الصرم و الصرم لکن خص الخلق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بالهیئات و الأشکال و الصور المدرکة بالبصر،و خص الخلق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بالضم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بالقوی و السجایا المدرکة بالبصیرة 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إِنَّکَ لَعَلیٰ خُلُقٍ 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الآیة و إن کانت فی نفسها تمدح حسن خلقه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تعظمه غیر أنها بالنظر إلی خصوص السیاق ناظرة إلی أخلاقه الجمیلة الاجتماعیة المتعلقة بالمعاشرة کالثبات علی الحق و الصبر علی أذی الناس و جفاء أجلافهم و العفو و الإغماض و سعة البذل و الرفق و المداراة و التواضع و غیر ذلک،و قد أوردنا فی آخر الجزء السادس من الکتاب ما روی فی جوامع أخلاقه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تقدم یظهر أن 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بالخلق الدین و هو الإسلام غیر مستقیم إلا بالرجوع إلی ما تقدم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فَسَتُبْصِرُ وَ یُبْصِرُونَ  بِأَیِّکُمُ الْمَفْتُونُ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تقریع علی محصل ما تقدم أی فإذا لم تکن مجنونا بل متلبسا بالنبوة و متخلقا بالخلق و لک عظیم الأجر من ربک فسیظهر أمر دعوتک و ینکشف علی الأبصار و البصائر من المفتون بالجنون أنت أو المکذبون الرامون لک بالجنون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ظهور عاقبة أمر الدعوة له و لهم فی الدنیا أو فی الآخرة؟الآیة تقبل الحمل علی کل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لکل قائل،و لا مانع من الجمع فإن الله تعالی أظهر نبیه علیهم و دینه علی دینهم،و رفع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محا أثرهم فی الدنیا و سیذوقون وبال أمرهم غدا و یعلمون </w:t>
      </w:r>
      <w:r>
        <w:rPr>
          <w:rStyle w:val="FootnoteAnchor"/>
          <w:rtl w:val="true"/>
        </w:rPr>
        <w:footnoteReference w:id="30"/>
      </w:r>
      <w:r>
        <w:rPr>
          <w:rFonts w:ascii="IRNazanin" w:hAnsi="IRNazanin" w:eastAsia="IRNazanin"/>
          <w:color w:val="111111"/>
          <w:sz w:val="28"/>
          <w:sz w:val="28"/>
          <w:szCs w:val="28"/>
          <w:rtl w:val="true"/>
          <w:lang w:bidi="fa-IR"/>
        </w:rPr>
        <w:t xml:space="preserve">أن الله هو الحق المبین یوم هم </w:t>
      </w:r>
      <w:r>
        <w:rPr>
          <w:rStyle w:val="FootnoteAnchor"/>
          <w:rtl w:val="true"/>
        </w:rPr>
        <w:footnoteReference w:id="31"/>
      </w:r>
      <w:r>
        <w:rPr>
          <w:rFonts w:ascii="IRNazanin" w:hAnsi="IRNazanin" w:eastAsia="IRNazanin"/>
          <w:color w:val="111111"/>
          <w:sz w:val="28"/>
          <w:sz w:val="28"/>
          <w:szCs w:val="28"/>
          <w:rtl w:val="true"/>
          <w:lang w:bidi="fa-IR"/>
        </w:rPr>
        <w:t>علی النار یفتنون ذوقوا فتنتکم هذا الذی کنتم به تستعجلون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بِأَیِّکُمُ الْمَفْتُونُ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الباء زائدة للصلة،و المفتون اسم مفعول من الفتنة بمعنی الابتلاء یرید به المبتلی بالجنون و فقدان العقل،و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فستبصر و یبصرون أیکم المفتون المبتلی بالجنون؟أنت أم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المفتون مصدر علی زنة مفعول کمعقول و میسور و معسور فی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له معقول، و خذ میسوره،و دع معسوره،و الباء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بِأَیِّکُمُ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فی 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فستبصر و یبصرون فی أی الفریقین الفتنة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رَبَّکَ هُوَ أَعْلَمُ بِمَنْ ضَلَّ عَنْ سَبِیلِهِ وَ هُوَ أَعْلَمُ بِالْمُهْتَدِینَ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أفید بما تقدم من القول إن هناک ضلالا و اهتداء،و أشیر إلی أن الرامین للنبی ص بالجنون هم المفتونون الضالون و سیظهر أمرهم و أن النبی ص مهتد و کان ذلک ببیان من الله سبحانه أکد ذلک بأن الله أعلم بمن ضل عن سبیله و هو أعلم بالمهتدین لأن السبیل سبیله و هو أعلم بمن هو فی سبیله و من لیس فیه و إلیه أمر الهدایة</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تُطِعِ الْمُکَذِّبِینَ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تفریع علی المحصل من معنی الآیات السابقة و فی المکذبین معنی العهد و المراد بالطاعة مطلق الموافقة عملا أو قولا،و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کان هؤلاء المکذبون لک مفتونین ضالین فلا تطعهم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وَدُّوا لَوْ تُدْهِنُ فَیُدْهِنُونَ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الإدهان من الدهن یراد به التلیین أی ود و أحب هؤلاء المکذبون أن تلینهم بالاقتراب منهم فی دینک فیلینوک بالاقتراب منک فی دینهم،و محصله أنهم ودوا أن تصالحهم و یصالحوک علی أن یتسامح کل منکم بعض المسامحة فی دین الآخر کما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عرضوا علیه أن یکف عن ذکر آلهتهم فیکفوا عنه و عن ربه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بما تقدم ظهر أن متعلق مودتهم مجموع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تُدْهِنُ فَیُدْهِنُونَ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الفاء 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فَیُدْهِنُونَ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للتفریع لا للسببیة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تُطِعْ کُلَّ حَلاّٰفٍ مَهِینٍ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الحلاف کثیر الحلف، و لازم کثرة الحلف و الإقسام فی کل یسیر و خطیر و حق و باطل أن لا یحترم الحالف شیئا مما یقسم به،و إذا کان حلفه بالله فهو لا یستشعر عظمة الله عز اسمه و کفی به رذیلة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المهین من المهانة بمعنی الحقارة و المراد به حقارة الرأی،و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المکثار فی الشر،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الکذاب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الهماز مبالغة من الهمز و المراد به العیاب و الطعان،و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الطعان بالعین و الإشارة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 الاغتیاب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المشاء بنمیم النمیم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السعایة و الإفساد،و المشاء به هو نقال الحدیث من قوم إلی قوم علی وجه الإفساد بینهم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المناع للخیر کثیر المنع لفعل الخیر أو للخیر الذی ینال أهله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المعتدی من الاعتداء و هو المجاوزة للحد ظلما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الأثیم هو الذی کثر إثمه حتی استقر فیه من غیر زوال و الإثم هو العمل السیئ الذی یبطئ الخیر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العتل بضمتین هو الفظ الغلیظ الطبع،و فسر بالفاحش السیئ الخلق،و بالجافی الشدید الخصومة بالباطل،و بالأکول المنوع للغیر،و بالذی یعتل الناس و یجرهم إلی حبس أو عذاب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الزنیم هو الذی لا أصل له،و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الدعی الملحق بقوم و لیس منهم،و قیل</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 المعروف باللؤم،و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له علامة فی الشر یعرف بها و إذا ذکر الشر سبق هو إلی الذهن،و المعانی متقاربة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فهذه صفات تسع رذیلة وصف الله بها بعض أعداء الدین ممن کان یدعو النبی ص إلی الطاعة و المداهنة،و هی جماع الرذائل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عُتُلٍّ بَعْدَ ذٰلِکَ زَنِیمٍ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 أنه بعد ما ذکر من مثالبه و رذائله عتل زنیم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فیه دلالة علی أن هاتین الرذیلتین أشد معایبه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الظاهر أن فیه إشارة إلی أن له خبائث من الصفات لا ینبغی معها أن یطاع فی أمر الحق و لو أغمض عن تلک الصفات فإنه فظ خشن الطبع لا أصل له لا ینبغی أن یعبأ بمثله فی مجتمع بشری فلیطرد و لا یطع فی قول و لا یتبع فی فعل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کٰانَ ذٰا مٰالٍ وَ بَنِینَ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أنه بتقدیر لام التعلیل و هو متعلق بفعل محصل من مجموع الصفات الرذیلة المذکورة أی هو یفعل کذا و کذا لأن کان ذا مال و بنین فبطر بذلک و کفر بنعمة الله و تلبس بکل رذیلة خبیثة بدل أن یشکر الله علی نعمته و یصلح نفسه،فالآیة فی إفادة الذم و التهکم تجری مجری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إِلَی الَّذِی حَاجَّ إِبْرٰاهِیمَ فِی رَبِّهِ أَنْ آتٰاهُ اللّٰهُ الْمُلْکَ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متعلق بقوله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تُطِعْ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تطعه لکونه ذا مال و بنین أی لا یحملک کونه ذا مال و بنین علی طاعته،و المعنی المتقدم أقرب و أوسع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یجوز تعلقه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الشرطیة التالیة لأن ما بعد الشرط لا یعمل فیما قبله عند النحاة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تُتْلیٰ عَلَیْهِ آیٰاتُنٰا قٰالَ أَسٰاطِیرُ الْأَوَّلِینَ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الأساطیر جمع أسطورة و هی القصة الخرافیة،و الآیة تجری مجری التعلیل لقوله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تُطِعْ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سَنَسِمُهُ عَلَی الْخُرْطُومِ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الوسم و السمة وضع العلامة،و الخرطوم الأنف،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فی إطلاق الخرطوم علی أنفه و إنما یطلق فی الفیل و الخنزیر تهکما،و فی الآیة وعید علی عداوته الشدیدة لله و رسوله و ما نزله علی رسوله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 الوسم علی الأنف أرید به نهایة إذلاله بذلة ظاهرة یعرفه بها کل من رآه فإن الأنف مما یظهر فیه العزة و الذلة کما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شمخ فلان بأنفه و حمی فلان أنفه و أرغمت أنفه و جدع أنفه</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الظاهر أن الوسم علی الخرطوم مما سیقع یوم القیامة لا فی الدنیا و إن تکلف بعضهم فی توجیه حمله علی فضاحته فی الدنیا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بَلَوْنٰاهُمْ کَمٰا بَلَوْنٰا أَصْحٰابَ الْجَنَّةِ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کَالصَّرِیمِ البلاء الاختبار و إصابة المصیبة،و الصرم قطع الثمار من الأشجار،و الاستثناء عزل البعض من حکم الکل و أیضا الاستثناء قول إن شاء الله عند القطع بقول و ذلک أن الأصل فیه الاستثناء فالأصل فی قولک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غدا إن شاء الله هو أخرج غدا إلا أن یشاء الله أن لا أخرج،و الطائف العذاب الذی یأتی باللیل،و الصریم الشجر المقطوع ثمره،و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اللیل الأسود،و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الرمل المقطوع من سائر الرمل و هو لا ینبت شیئا و لا یفید فائدة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الآیات أعنی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بَلَوْنٰاهُمْ کَمٰا بَلَوْنٰا أَصْحٰابَ الْجَنَّةِ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تمام سبع عشرة آیة وعید لمکذبی النبی ص الرامین له بالجنون،و فی التشبیه و التنظیر دلالة علی أن هؤلاء المکذبین معذبون لا محالة و العذاب الواقع علیهم قائم علی ساقه،غیر أنهم غافلون و سیعلمون،فهم مولعون الیوم بجمع المال و تکثیر البنین مستکبرون بها معتمدون علیها و علی سائر الأسباب الظاهریة التی توافقهم و تشایع أهواءهم من غیر أن یشکروا ربهم علی هذه النعم و یسلکوا سبیل الحق و یعبدوا ربهم حتی یأتیهم الأجل و یفاجئهم عذاب الآخرة أو عذاب دنیوی من عنده کما فاجأهم یوم بدر فیروا انقطاع الأسباب عنهم و أن المال و البنین سدی لا ینفعهم شیئا کما شاهد نظیر ذلک أصحاب الجنة من جنتهم و سیندمون علی صنیعهم و یرغبون إلی ربهم و لا یرد ذلک عذاب الله کما ندم أصحاب الجنة و تلاوموا و رغبوا إلی ربهم فلم ینفعهم ذلک شیئا کذلک العذاب و لعذاب الآخرة أکبر لو کانوا یعلمون،هذا علی تقدیر اتصال الآیات بما قبلها و نزولها معها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ما رووا أن الآیات نزلت فی القحط و السنة الذی أصاب أهل مکة و قریشا إثر دعاء النبی ص علیهم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اشدد وطأتک علی مضر و اجعلها علیهم سنین کسنی یوسف،فالمراد بالبلاء إصابتهم بالقحط و تناظر قصتهم قصة أصحاب الجنة غیر أن فی انطباق ما فی آخر قصتهم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فَأَقْبَلَ بَعْضُهُمْ عَلیٰ بَعْضٍ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إلخ،علی قصة أهل مکة خفاء</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کیف کان فالمعنی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بَلَوْنٰاهُمْ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أصبناهم بالبلیة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بَلَوْنٰا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أصبنا بالبلیة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کانوا قوما من الیمن و جنتهم فیها و سیأتی إن شاء الله قصتهم فی البحث الروائی الآتی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ظرف لبلونا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أَقْسَمُوا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حلفوا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لَیَصْرِمُنَّهٰا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لیقطعن و یقطفن ثمار جنتهم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مُصْبِحِینَ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داخلین فی الصباح و کأنهم ائتمروا و تشاوروا لیلا فعزموا علی </w:t>
      </w:r>
    </w:p>
    <w:p>
      <w:pPr>
        <w:pStyle w:val="BookText"/>
        <w:rPr/>
      </w:pPr>
      <w:r>
        <w:rPr>
          <w:rFonts w:ascii="IRNazanin" w:hAnsi="IRNazanin" w:eastAsia="IRNazanin"/>
          <w:color w:val="111111"/>
          <w:sz w:val="28"/>
          <w:sz w:val="28"/>
          <w:szCs w:val="28"/>
          <w:rtl w:val="true"/>
          <w:lang w:bidi="fa-IR"/>
        </w:rPr>
        <w:t>الصرم صبیحة لیلتهم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یَسْتَثْنُونَ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یقولوا إلا أن یشاء الله اعتمادا علی أنفسهم و اتکاء علی ظاهر الأسباب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و هم لا یعزلون نصیبا من ثمارهم للفقراء و المساکین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فَطٰافَ عَلَیْهٰا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طٰائِفٌ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بلاء یطوف علیها و یحیط بها لیلا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ناحیة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رَبِّکَ ، فَأَصْبَحَتْ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صارت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کَالصَّرِیمِ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الشجر المقطوع ثمره أو المعنی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فصارت الجنة کاللیل الأسود لما اسودت بإحراق النار التی أرسلها الله إلیها أو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فصارت الجنة کالقطعة من الرمل لا نبات بها و لا فائدة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فَتَنٰادَوْا مُصْبِحِینَ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قٰادِرِینَ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التنادی نداء بعض القوم بعضا، و الإصباح الدخول فی الصباح،و صارمین من الصرم بمعنی قطع الثمار من الشجرة، و المراد به فی الآیة القاصدون لقطع الثمار،و الحرث الزرع و الشجر،و الخفت الإخفاء و الکتمان،و الحرد المنع و قادرین من القدر بمعنی التقدیر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فَتَنٰادَوْا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فنادی بعض القوم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مُصْبِحِینَ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و الحال أنهم داخلون فی الصباح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اغْدُوا عَلیٰ حَرْثِکُمْ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تفسیر للتنادی أی بکروا مقبلین علی جنتکم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فاغدوا أمر بمعنی بکروا مضمن معنی أقبلوا و لذا عدی بعلی و لو کان غیر مضمن عدی بإلی کما فی الکشاف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کُنْتُمْ صٰارِمِینَ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قاصدین عازمین علی الصرم و القطع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فانطلقوا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ذهبوا إلی جنتهم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یَتَخٰافَتُونَ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و الحال أنهم یأتمرون فیما بینهم بطریق المخافتة و المکاتمة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یَدْخُلَنَّهَا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اَلْیَوْمَ عَلَیْکُمْ مِسْکِینٌ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أخفوا ورودکم الجنة للصرم من المساکین حتی لا یدخلوا علیکم فیحملکم ذلک علی عزل نصیب من الثمر المصروم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بکروا إلی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حَرْدٍ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 علی منع للمساکین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قٰادِرِینَ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مقدرین فی أنفسهم أنهم سیصرمونها و لا یساهمون المساکین بشیء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رَأَوْهٰا قٰالُوا إِنّٰا لَضَالُّونَ  بَلْ نَحْنُ مَحْرُومُونَ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فلما رأوا الجنة و شاهدوها و قد أصبحت کالصریم بطواف طائف من عند الله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لضالون عن الصواب فی غدونا إلیها بقصد الصرم و منع المساکین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إنا لضالون طریق جنتنا و ما هی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نَحْنُ مَحْرُومُونَ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إضراب عن سابقه أی لیس مجرد الضلال عن الصواب بل حرمنا الزرع</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أَوْسَطُهُمْ أَ لَمْ أَقُلْ لَکُمْ لَوْ لاٰ تُسَبِّحُونَ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رٰاغِبُونَ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أَوْسَطُهُمْ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أعدلهم طریقا و ذلک أنه ذکرهم بالحق و إن تبعهم فی العمل و قیل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المراد أوسطهم سنا و لیس بشیء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لَمْ أَقُلْ لَکُمْ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کان قال لهم ذلک و إنما لم یذکر قبل فی القصة إیجازا بالتعویل علی ذکره هاهنا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لاٰ تُسَبِّحُونَ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بتسبیحهم له تعالی تنزیههم له من الشرکاء حیث اعتمدوا علی أنفسهم و علی سائر الأسباب الظاهریة فأقسموا لیصرمنها مصبحین و لم یستثنوا لله مشیة فعزلوه تعالی عن السببیة و التأثیر و نسبوا التأثیر إلی أنفسهم و سائر الأسباب الظاهریة، و هو إثبات للشریک،و لو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لنصرمنها مصبحین إلا أن یشاء الله کان معنی ذلک نفی الشرکاء و أنهم إن لم یصرموا کان لمشیة من الله و إن صرموا کان ذلک بإذن من الله فلله الأمر وحده لا شریک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بتسبیحهم لله ذکر الله تعالی و توبتهم إلیه حیث نووا أن یصرموها و یحرموا المساکین منها،و له وجه علی تقدیر أن یراد بالاستثناء عزل نصیب من الثمار للمساکین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سُبْحٰانَ رَبِّنٰا إِنّٰا کُنّٰا ظٰالِمِینَ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تسبیح منهم لله سبحانه إثر توبیخ أوسطهم لهم،أی ننزه الله تنزیها من الشرکاء الذین أثبتناهم فیما حلفنا علیه فهو ربنا الذی یدبر بمشیته أمورنا لأنا کنا ظالمین فی إثباتنا الشرکاء فهو تسبیح و اعتراف بظلمهم علی أنفسهم فی إثبات الشرکاء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القول الآخر توبة و اعتراف بظلمهم علی أنفسهم و علی المساکین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بَعْضُهُمْ عَلیٰ بَعْضٍ یَتَلاٰوَمُونَ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یلوم بعضهم بعضا علی ما ارتکبوه من الظلم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یٰا وَیْلَنٰا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الطغیان تجاوز الحد و 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للجنة باعتبار ثمارها 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یا ویلنا إنا کنا متجاوزین حد العبودیة إذ أثبتنا شرکاء لربنا و لم نوحده،و نرجو من ربنا أن یبدلنا خیرا من هذه الجنة التی طاف علیها طائف منه لأنا راغبون إلیه معرضون عن غیره</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الْعَذٰابُ وَ لَعَذٰابُ الْآخِرَةِ أَکْبَرُ لَوْ کٰانُوا یَعْلَمُونَ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العذاب مبتدأ مؤخر،و کذلک خبر مقدم أی إنما یکون العذاب علی ما وصفناه فی قصة أصحاب الجنة و هو أن الإنسان یمتحن بالمال و البنین فیطغی مغترا بذلک فیستغنی بنفسه و ینسی ربه و یشرک بالأسباب الظاهریة و بنفسه و یجترئ علی المعصیة و هو غافل عما یحیط به من وبال </w:t>
      </w:r>
      <w:bookmarkStart w:id="534" w:name="pg11957_170141"/>
    </w:p>
    <w:p>
      <w:pPr>
        <w:pStyle w:val="BookText"/>
        <w:rPr/>
      </w:pPr>
      <w:bookmarkEnd w:id="534"/>
      <w:r>
        <w:rPr>
          <w:rFonts w:ascii="IRNazanin" w:hAnsi="IRNazanin" w:eastAsia="IRNazanin"/>
          <w:color w:val="111111"/>
          <w:sz w:val="28"/>
          <w:sz w:val="28"/>
          <w:szCs w:val="28"/>
          <w:rtl w:val="true"/>
          <w:lang w:bidi="fa-IR"/>
        </w:rPr>
        <w:t>عمله و یهیئ له من العذاب کذلک حتی إذا فاجأه العذاب و برز له بأهول وجوهه و أمرها انتبه من نومة الغفلة و تذکر ما جاءه من النصح قبلا و ندم علی ما فرط بالطغیان و الظلم و سأل الله أن یعید علیه النعمة فیشکر کما انتهی إلیه أمر أصحاب الجنة،ففی ذلک إعطاء الضابط بالمثال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لَعَذٰابُ الْآخِرَةِ أَکْبَرُ لَوْ کٰانُوا یَعْلَمُونَ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ناش عن قهر إلهی لا یقوم له شیء لا رجاء للتخلص منه و لو بالموت و الفناء کما فی شدائد الدنیا،محیط بالإنسان من جمیع أقطار وجوده لا کعذاب الدنیا دائم لا انتهاء لأمده کما فی الابتلاءات الدنیویة</w:t>
      </w:r>
      <w:r>
        <w:rPr>
          <w:rFonts w:eastAsia="Amiri" w:cs="Amiri" w:ascii="Amiri" w:hAnsi="Amiri"/>
          <w:color w:val="111111"/>
          <w:sz w:val="28"/>
          <w:szCs w:val="28"/>
          <w:rtl w:val="true"/>
          <w:lang w:bidi="ar-SA"/>
        </w:rPr>
        <w:t>.</w:t>
      </w:r>
    </w:p>
    <w:p>
      <w:pPr>
        <w:pStyle w:val="Heading4"/>
        <w:numPr>
          <w:ilvl w:val="3"/>
          <w:numId w:val="1"/>
        </w:numPr>
        <w:rPr/>
      </w:pPr>
      <w:bookmarkStart w:id="535" w:name="__RefHeading___Toc14873393_73709187"/>
      <w:bookmarkStart w:id="536" w:name="_Toc197"/>
      <w:bookmarkEnd w:id="535"/>
      <w:r>
        <w:rPr>
          <w:rtl w:val="true"/>
        </w:rPr>
        <w:t>بحث روائی</w:t>
      </w:r>
      <w:bookmarkEnd w:id="536"/>
    </w:p>
    <w:p>
      <w:pPr>
        <w:pStyle w:val="BookText"/>
        <w:rPr/>
      </w:pPr>
      <w:r>
        <w:rPr>
          <w:rFonts w:ascii="IRNazanin" w:hAnsi="IRNazanin" w:eastAsia="IRNazanin"/>
          <w:color w:val="111111"/>
          <w:sz w:val="28"/>
          <w:sz w:val="28"/>
          <w:szCs w:val="28"/>
          <w:rtl w:val="true"/>
          <w:lang w:bidi="fa-IR"/>
        </w:rPr>
        <w:t>فی المعانی،بإسناده عن سفیان بن سعید الثوری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تفسیر الحروف المقطعة فی القرآن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ن فهو نهر فی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اجمد فجمد فصار مدادا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للقلم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اکتب فسطر القلم فی اللوح المحفوظ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و ما هو کائن إلی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فالمداد مداد من 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القلم قلم من نور و اللوح لوح من 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سفیان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أمر اللوح و القلم و المداد فضل 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علمنی مما علمک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سعید لو لا أنک أهل للجواب ما أجبتک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فنون ملک یؤدی إلی القلم و هو ملک،و القلم یؤدی إلی اللوح و هو ملک،و اللوح یؤدی إلی إسرافیل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إسرافیل یؤدی إلی میکائیل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میکائیل یؤدی إلی جبرائیل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جبرائیل یؤدی إلی الأنبیاء و الرسل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یا سفیان فلا آمن علیک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فیه،بإسناده عن إبراهیم الکرخی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اللوح و القلم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 ملکان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فیه،بإسناده عن الأصبغ بن نباتة عن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 وَ الْقَلَمِ وَ مٰا یَسْطُرُونَ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القلم قلم من 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کتاب من نور فی لوح محفوظ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یشهده المقربون و کفی بالله شهیدا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المعانی المتقدمة روایات أخری عن أئمة أهل البیت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تقدم فی ذیل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کِتٰابُنٰا یَنْطِقُ عَلَیْکُمْ بِالْحَقِّ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الجاثیة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القمی عن عبد الرحیم القصیر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اللوح و القلم 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ختم علی فم القلم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ینطق بعد ذلک و لا ینطق 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الکتاب المکنون الذی منه النسخ کلها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فی الدر المنثور،أخرج ابن جریر عن معاویة بن قرة عن أبیه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 وَ الْقَلَمِ وَ مٰا یَسْطُرُونَ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 من نور و قلم من 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یجری بما هو کائن إلی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معناه روایات أخر،و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یجری بما هو کائن إلخ،أی منطبق علی متن الکائنات من دون أن یتخلف شیء منها عما کتب هناک و نظیره ما فی روایة أبی هریرة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ختم علی فی القلم فلم ینطق و لا ینطق إلی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المعانی،بإسناده عن أبی الجارود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قول الله عز و 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إِنَّکَ لَعَلیٰ خُلُقٍ عَظِیمٍ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تفسیر القمی،عن أبی الجارود 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إِنَّکَ لَعَلیٰ خُلُقٍ عَظِیمٍ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دین عظیم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 اشتمال الدین و الإسلام علی کمال الخلق و استنانه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و فی الروایة المعروفة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 لأتمم مکارم الأخلاق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المجمع،بإسناده عن الحاکم بإسناده عن الضحاک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رأت قریش تقدیم النبی ص علیا و إعظامه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نالوا من علی 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افتتن به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فأنزل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وَ الْقَلَمِ وَ مٰا یَسْطُرُونَ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قسم أقسم الله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 بِنِعْمَةِ رَبِّکَ بِمَجْنُونٍ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لَکَ لَأَجْراً غَیْرَ مَمْنُونٍ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إِنَّکَ لَعَلیٰ خُلُقٍ عَظِیمٍ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 ضَلَّ عَنْ سَبِیلِهِ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النفر الذین قالوا 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أَعْلَمُ بِالْمُهْتَدِینَ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علی بن أبی طالب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فی تفسیر البرهان،عن محمد بن العباس بإسناده إلی الضحاک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ساق نحوا مما مر و فی آخره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سبیله علی بن أبی طالب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تُطِعْ کُلَّ حَلاّٰفٍ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الولید بن المغیرة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علی النبی ص المال لیرجع عن دینه،و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الأخنس بن شریق عن عطاء،و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الأسود بن عبد یغوث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مجاهد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ذلک روایات فی الدر المنثور و غیره ترکنا إیرادها من أرادها فلیراجع جوامع الروایات</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فیه،عن شداد بن أوس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یدخل الجنة جواظ و لا جعظری و لا عتل زنیم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الجواظ؟قال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جماع مناع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فما الجعظری؟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الفظ الغلیظ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العتل الزنیم؟قال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رحیب الجوف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سیء الخلق أکول شروب غشوم ظلوم زنیم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فیه،فی معنی الزنیم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لا أصل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فیه،فی تفسیر القمی،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عُتُلٍّ بَعْدَ ذٰلِکَ زَنِیمٍ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العتل العظیم الکفر الزنیم الدعی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فیه،فی روایة أبی الجارود 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بَلَوْنٰاهُمْ کَمٰا بَلَوْنٰا أَصْحٰابَ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أهل مکة ابتلوا بالجوع کما ابتلی أصحاب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هی کانت فی الدنیا و کانت بالیمن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یقال له الرضوان علی تسعة أمیال من صنعاء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فیه،بإسناده إلی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قیل له إن قوما من هذه الأمة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یزعمون أن العبد یذنب فیحرم به الرزق،فقال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 الله الذی لا إله إلا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أنور فی کتاب الله من الشمس الضاحیة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ذکره الله فی سورة ن و القلم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کان شیخ و کان له 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لا یدخل إلی بیته ثمرة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إلی منزله حتی یعطی کل ذی حق 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قبض الشیخ ورثه بنوه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له خمس من البنین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فحملت جنتهم فی تلک السنة التی هلک فیها أبوهم حملا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حملته قبل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فراحوا الفتیة إلی جنتهم بعد صلاة العصر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فأشرفوا علی ثمرة و رزق فاضل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یعاینوا مثله فی حیاة أبیهم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نظروا إلی الفضل طغوا و بغوا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بعضهم 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أبانا کان شیخا کبیرا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ذهب عقله و خرف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فهلموا نتعاقد فیما بیننا أن لا نعطی أحدا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فقراء المسلمین فی عامنا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نستغنی و یکثر أموالنا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نستأنف الصنیعة فیما استقبل من السنین المقبلة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فرضی بذلک منهم أربعة و سخط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الذی قال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أَوْسَطُهُمْ أَ لَمْ أَقُلْ لَکُمْ لَوْ لاٰ تُسَبِّحُونَ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عباس کان أوسطهم فی السن؟فقال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بل کان أصغرهم سنا و أکبرهم عقلا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أوسط القوم خیر القوم،و الدلیل علیه فی القرآن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إنکم یا أمة محمد أصغر الأمم و خیر الأمم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کَذٰلِکَ جَعَلْنٰاکُمْ أُمَّةً وَسَطاً </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لهم أوسطهم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 و کونوا علی منهاج أبیکم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تسلموا و تغنموا فبطشوا به و ضربوه ضربا مبرحا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أیقن الأخ منهم أنهم یریدون قتله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 معهم فی مشورتهم کارها لأمرهم غیر طائع</w:t>
      </w:r>
      <w:r>
        <w:rPr>
          <w:rFonts w:eastAsia="IRNazanin" w:cs="IRNazanin"/>
          <w:color w:val="111111"/>
          <w:sz w:val="28"/>
          <w:szCs w:val="28"/>
          <w:rtl w:val="true"/>
          <w:lang w:bidi="fa-IR"/>
        </w:rPr>
        <w:t xml:space="preserve">. </w:t>
      </w:r>
      <w:bookmarkStart w:id="537" w:name="pg11957_170144"/>
    </w:p>
    <w:p>
      <w:pPr>
        <w:pStyle w:val="BookText"/>
        <w:rPr/>
      </w:pPr>
      <w:bookmarkEnd w:id="537"/>
      <w:r>
        <w:rPr>
          <w:rFonts w:ascii="Amiri" w:hAnsi="Amiri" w:eastAsia="Amiri" w:cs="Amiri"/>
          <w:color w:val="111111"/>
          <w:sz w:val="28"/>
          <w:sz w:val="28"/>
          <w:szCs w:val="28"/>
          <w:rtl w:val="true"/>
          <w:lang w:bidi="ar-SA"/>
        </w:rPr>
        <w:t>فراحوا إلی منازلهم ثم حلفوا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لیصرمن إذا أصبحوا و لم یقولوا إن شاء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فابتلاهم الله بذلک الذنب و حال بینهم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بین ذلک الرزق الذی کانوا أشرفوا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فأخبر عنهم فی الکتاب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بَلَوْنٰاهُمْ کَمٰا بَلَوْنٰا أَصْحٰابَ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أَقْسَمُوا لَیَصْرِمُنَّهٰا مُصْبِحِینَ  وَ لاٰ یَسْتَثْنُونَ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فَطٰافَ عَلَیْهٰا طٰائِفٌ مِنْ رَبِّکَ وَ هُمْ نٰائِمُونَ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فَأَصْبَحَتْ کَالصَّرِیمِ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کالمحترق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عباس ما الصریم؟قال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اللیل المظلم،ثم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ضوء له و لا نور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أصبح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فَتَنٰادَوْا مُصْبِحِینَ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اغْدُوا عَلیٰ حَرْثِکُمْ إِنْ کُنْتُمْ صٰارِمِینَ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فَانْطَلَقُوا وَ هُمْ یَتَخٰافَتُونَ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التخافت یا ابن عباس؟قال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یتشاورون فیشاور بعضهم بعضا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لکیلا یسمع أحد غیرهم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یَدْخُلَنَّهَا الْیَوْمَ عَلَیْکُمْ مِسْکِینٌ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غَدَوْا عَلیٰ حَرْدٍ قٰادِرِینَ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أنفسهم أن یصرموها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یعلمون ما قد حل بهم من سطوات الله و نقمته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قد حل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إِنّٰا لَضَالُّونَ  بَلْ نَحْنُ مَحْرُومُونَ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فحرمهم الله ذلک الرزق بذنب کان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یظلمهم شیئا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أَوْسَطُهُمْ أَ لَمْ أَقُلْ لَکُمْ لَوْ لاٰ تُسَبِّحُونَ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سُبْحٰانَ رَبِّنٰا إِنّٰا کُنّٰا ظٰالِمِینَ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بَعْضُهُمْ عَلیٰ بَعْضٍ یَتَلاٰوَمُونَ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یلومون أنفسهم فیما عزموا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یٰا وَیْلَنٰا إِنّٰا کُنّٰا طٰاغِینَ  عَسیٰ رَبُّنٰا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یُبْدِلَنٰا خَیْراً مِنْهٰا إِنّٰا إِلیٰ رَبِّنٰا رٰاغِبُونَ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کَذٰلِکَ الْعَذٰابُ وَ لَعَذٰابُ الْآخِرَةِ أَکْبَرُ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کٰانُوا یَعْلَمُونَ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ورد ما یقرب من مضمون هذا الحدیث و الذی قبله فی روایات أخر و فی بعض الروایات أن الجنة کانت لرجل من بنی إسرائیل ثم مات و ورثه بنوه فکان من أمرهم ما کان</w:t>
      </w:r>
      <w:r>
        <w:rPr>
          <w:rFonts w:eastAsia="IRNazanin" w:cs="IRNazanin"/>
          <w:color w:val="111111"/>
          <w:sz w:val="28"/>
          <w:szCs w:val="28"/>
          <w:rtl w:val="true"/>
          <w:lang w:bidi="fa-IR"/>
        </w:rPr>
        <w:t>.</w:t>
      </w:r>
    </w:p>
    <w:p>
      <w:pPr>
        <w:pStyle w:val="Heading3"/>
        <w:numPr>
          <w:ilvl w:val="2"/>
          <w:numId w:val="1"/>
        </w:numPr>
        <w:rPr/>
      </w:pPr>
      <w:bookmarkStart w:id="538" w:name="__RefHeading___Toc14873395_73709187"/>
      <w:bookmarkStart w:id="539" w:name="_Toc198"/>
      <w:bookmarkEnd w:id="538"/>
      <w:r>
        <w:rPr>
          <w:rtl w:val="true"/>
        </w:rPr>
        <w:t>[</w:t>
      </w:r>
      <w:r>
        <w:rPr>
          <w:rtl w:val="true"/>
        </w:rPr>
        <w:t xml:space="preserve">سورة القلم </w:t>
      </w:r>
      <w:r>
        <w:rPr>
          <w:rtl w:val="true"/>
        </w:rPr>
        <w:t>(</w:t>
      </w:r>
      <w:r>
        <w:rPr/>
        <w:t>68</w:t>
      </w:r>
      <w:r>
        <w:rPr>
          <w:rtl w:val="true"/>
        </w:rPr>
        <w:t xml:space="preserve">): </w:t>
      </w:r>
      <w:r>
        <w:rPr>
          <w:rtl w:val="true"/>
        </w:rPr>
        <w:t xml:space="preserve">الآیات </w:t>
      </w:r>
      <w:r>
        <w:rPr/>
        <w:t>34</w:t>
      </w:r>
      <w:r>
        <w:rPr>
          <w:rtl w:val="true"/>
        </w:rPr>
        <w:t xml:space="preserve"> </w:t>
      </w:r>
      <w:r>
        <w:rPr>
          <w:rtl w:val="true"/>
        </w:rPr>
        <w:t xml:space="preserve">الی </w:t>
      </w:r>
      <w:r>
        <w:rPr/>
        <w:t>52</w:t>
      </w:r>
      <w:r>
        <w:rPr>
          <w:rtl w:val="true"/>
        </w:rPr>
        <w:t>]</w:t>
      </w:r>
      <w:bookmarkEnd w:id="539"/>
    </w:p>
    <w:p>
      <w:pPr>
        <w:pStyle w:val="Heading4"/>
        <w:numPr>
          <w:ilvl w:val="3"/>
          <w:numId w:val="1"/>
        </w:numPr>
        <w:rPr/>
      </w:pPr>
      <w:bookmarkStart w:id="540" w:name="__RefHeading___Toc14873397_73709187"/>
      <w:bookmarkStart w:id="541" w:name="_Toc199"/>
      <w:bookmarkEnd w:id="540"/>
      <w:r>
        <w:rPr>
          <w:rtl w:val="true"/>
        </w:rPr>
        <w:t>اشارة</w:t>
      </w:r>
      <w:bookmarkEnd w:id="541"/>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لِلْمُتَّقِینَ عِنْدَ رَبِّهِمْ جَنّٰاتِ اَلنَّعِیمِ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فَنَجْعَلُ اَلْمُسْلِمِینَ کَالْمُجْرِمِینَ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لَکُمْ کَیْفَ تَحْکُمُونَ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لَکُمْ کِتٰابٌ فِیهِ تَدْرُسُونَ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لَکُمْ فِیهِ لَمٰا تَخَیَّرُونَ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لَکُمْ أَیْمٰانٌ عَلَیْنٰا بٰالِغَةٌ إِلیٰ یَوْمِ اَلْقِیٰامَةِ إِنَّ لَکُمْ لَمٰا تَحْکُمُونَ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سَلْهُمْ أَیُّهُمْ بِذٰلِکَ زَعِیمٌ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لَهُمْ شُرَکٰاءُ فَلْیَأْتُوا بِشُرَکٰائِهِمْ إِنْ کٰانُوا 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یُکْشَفُ عَنْ سٰاقٍ وَ یُدْعَوْنَ إِلَی اَلسُّجُودِ فَلاٰ یَسْتَطِیعُونَ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خٰاشِعَةً أَبْصٰارُهُمْ تَرْهَقُهُمْ ذِلَّةٌ وَ قَدْ کٰانُوا یُدْعَوْنَ إِلَی اَلسُّجُودِ وَ هُمْ سٰالِمُونَ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فَذَرْنِی وَ مَنْ یُکَذِّبُ بِهٰذَا اَلْحَدِیثِ سَنَسْتَدْرِجُهُمْ مِنْ حَیْثُ لاٰ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أُمْلِی لَهُمْ إِنَّ کَیْدِی مَتِینٌ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تَسْئَلُهُمْ أَجْراً فَهُمْ مِنْ مَغْرَمٍ مُثْقَلُونَ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عِنْدَهُمُ اَلْغَیْبُ فَهُمْ یَکْتُبُونَ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فَاصْبِرْ لِحُکْمِ رَبِّکَ وَ لاٰ تَکُنْ کَصٰاحِبِ اَلْحُوتِ إِذْ نٰادیٰ وَ هُوَ مَکْظُومٌ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أَنْ تَدٰارَکَهُ نِعْمَةٌ مِنْ رَبِّهِ لَنُبِذَ بِالْعَرٰاءِ وَ هُوَ مَذْمُومٌ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فَاجْتَبٰاهُ رَبُّهُ فَجَعَلَهُ مِنَ اَلصّٰالِحِینَ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یَکٰادُ اَلَّذِینَ کَفَرُوا لَیُزْلِقُونَکَ بِأَبْصٰارِهِمْ لَمّٰا سَمِعُوا اَلذِّکْرَ وَ یَقُولُونَ إِنَّهُ لَمَجْنُونٌ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هُوَ إِلاّٰ ذِکْرٌ لِلْعٰالَمِینَ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bookmarkStart w:id="542" w:name="pg11957_170145"/>
    </w:p>
    <w:p>
      <w:pPr>
        <w:pStyle w:val="Heading4"/>
        <w:numPr>
          <w:ilvl w:val="3"/>
          <w:numId w:val="1"/>
        </w:numPr>
        <w:rPr/>
      </w:pPr>
      <w:bookmarkStart w:id="543" w:name="__RefHeading___Toc14873399_73709187"/>
      <w:bookmarkStart w:id="544" w:name="_Toc200"/>
      <w:bookmarkEnd w:id="542"/>
      <w:bookmarkEnd w:id="543"/>
      <w:r>
        <w:rPr>
          <w:rtl w:val="true"/>
        </w:rPr>
        <w:t>بیان</w:t>
      </w:r>
      <w:bookmarkEnd w:id="544"/>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فیها تذییل لما تقدم من الوعید لمکذبی النبی ص و تسجیل العذاب علیهم فی الآخرة إذ المتقون فی جنات النعیم،و تثبیت أنهم و المتقون لا یستوون بحجة قاطعة فلیس لهم أن </w:t>
      </w:r>
    </w:p>
    <w:p>
      <w:pPr>
        <w:pStyle w:val="BookText"/>
        <w:rPr/>
      </w:pPr>
      <w:r>
        <w:rPr>
          <w:rFonts w:ascii="IRNazanin" w:hAnsi="IRNazanin" w:eastAsia="IRNazanin"/>
          <w:color w:val="111111"/>
          <w:sz w:val="28"/>
          <w:sz w:val="28"/>
          <w:szCs w:val="28"/>
          <w:rtl w:val="true"/>
          <w:lang w:bidi="fa-IR"/>
        </w:rPr>
        <w:t>یرجوا کرامة من الله و هم مجرمون فما یجدونه من نعم الدنیا استدراج و إملاء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فیها تأکید أمر النبی ص بالصبر لحکم ربه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لِلْمُتَّقِینَ عِنْدَ رَبِّهِمْ جَنّٰاتِ النَّعِیمِ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بشری و بیان لحال المتقین فی الآخرة قبال ما بین من حال المکذبین فیها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رَبِّهِمْ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الله إشارة إلی رابطة التدبیر و الرحمة بینهم و بینه سبحانه و أن لهم ذلک قبال قصرهم الربوبیة فیه تعالی و إخلاصهم العبودیة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إضافة الجنات إلی النعیم و هو النعمة للإشارة إلی أن ما فیها من شیء نعمة لا تشوبها نقمة و لذة لا یخالطها ألم،و سیجیء إن شاء الله فی 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لَتُسْئَلُنَّ یَوْمَئِذٍ عَنِ النَّعِیمِ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التکاثر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،أن المراد بالنعیم الولایة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فَنَجْعَلُ الْمُسْلِمِینَ کَالْمُجْرِمِینَ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تحتمل الآیة فی بادئ النظر أن تکون مسوقة حجة علی المعاد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نَجْعَلُ الَّذِینَ آمَنُوا وَ عَمِلُوا الصّٰالِحٰاتِ کَالْمُفْسِدِینَ فِی الْأَرْضِ أَمْ نَجْعَلُ الْمُتَّقِینَ کَالْفُجّٰارِ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،و قد تقدم تفسیره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تکون ردا علی قول من قال منهم للمؤمنین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کان هناک بعث و إعادة لکنا منعمین کما فی الدنیا و قد حکی سبحانه ذلک عن قائلهم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أَظُنُّ السّٰاعَةَ قٰائِمَةً وَ لَئِنْ رُجِعْتُ إِلیٰ رَبِّی إِنَّ لِی عِنْدَهُ لَلْحُسْنیٰ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 السجدة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ظاهر سیاق الآیات التالیة التی ترد علیهم الحکم بالتساوی هو الاحتمال الثانی،و هو الذی رووه أن المشرکین لما سمعوا حدیث البعث و المعاد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صح ما یقوله محمد و الذین آمنوا معه لم تکن حالنا إلا أفضل من حالهم کما فی الدنیا و لا أقل من أن تتساوی حالنا و حالهم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أنه یرد علیه أن الآیة لو سیقت لرد قولهم،سنساویهم فی الآخرة أو نزید علیهم کما فی الدنیا،کان مقتضی التطابق بین الرد و المردود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فنجعل المجرمین کالمسلمین و قد عکس</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التدبر فی السیاق یعطی أن الآیة مسوقة لرد دعواهم التساوی لکن لا من جهة نفی مساواتهم علی إجرامهم للمسلمین بل تزید علی ذلک بالإشارة إلی أن کرامة المسلمین تأبی أن یساویهم المجرمون کأنه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قولکم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سنتساوی نحن و المسلمون باطل فإن الله لا یرضی أن یجعل المسلمین بما لهم من الکرامة عنده کالمجرمین و أنتم مجرمون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فالآیة تقیم الحجة علی عدم تساوی الفریقین من جهة منافاته لکرامة المسلمین علیه تعالی لا من جهة منافاة مساواة المجرمین للمسلمین عدله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بالإسلام تسلیم الأمر لله فلا یتبع إلا ما أراده سبحانه من فعل أو ترک یقابله الاجرام و هو اکتساب السیئة و عدم التسلیم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الآیة و ما بعدها 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عِنْدَهُمُ الْغَیْبُ فَهُمْ یَکْتُبُونَ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مقام الرد لحکمهم بتساوی المجرمین و المسلمین حالا یوم القیامة تورد محتملات هذا الحکم من حیث منشئه فی صور استفهامات إنکاریة و تردها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تقریر الحجة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کون المجرمین کالمسلمین یوم القیامة علی ما حکموا به إما أن یکون من الله تعالی موهبة و رحمة و إما أن لا یکون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الأول إما أن یدل علیه دلیل العقل و لا دلیل علیه کذلک و ذلک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لَکُمْ کَیْفَ تَحْکُمُونَ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إما أن یدل علیه النقل و لیس کذلک و هو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لَکُمْ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إلخ،و إما أن یکون لا لدلالة عقل أو نقل بل عن مشافهة بینهم و بین الله سبحانه عاهدوه و واثقوه علی أن یسوی بینهما و لیس کذلک فهذه ثلاثة احتمالات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إما أن لا یکون من الله فإما أن یکون حکمهم بالتساوی حکما جدیا أو لا یکون فإن کان جدیا فإما أن یکون التساوی الذی یحکمون به مستندا إلی أنفسهم بأن یکون لهم قدرة علی أن یصیروا یوم القیامة کالمسلمین حالا و إن لم یشأ الله ذلک و لیس کذلک 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سَلْهُمْ أَیُّهُمْ بِذٰلِکَ زَعِیمٌ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یکون القائم بهذا الأمر المتصدی له شرکاؤهم و لا شرکاء 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لَهُمْ شُرَکٰاءُ فَلْیَأْتُوا بِشُرَکٰائِهِمْ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إما أن یکون ذلک لأن الغیب عندهم و الأمور التی ستستقبل الناس قدرها و قضاؤها منوطان بمشیتهم تکون و تقع کیف یکتبون فکتبوا لأنفسهم المساواة مع المسلمین، و لیس کذلک و لا سبیل لهم إلی الغیب و ذلک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عِنْدَهُمُ الْغَیْبُ فَهُمْ یَکْتُبُونَ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ثلاثة احتمالات</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لم یکن حکمهم بالمساواة حکما جدیا بل إنما تفوهوا بهذا القول تخلصا و فرارا من اتباعک علی دعوتک لأنک تسألهم أجرا علی رسالتک و هدایتک لهم إلی الحق فهم مثقلون من غرامته،و لیس کذلک،و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تَسْئَلُهُمْ أَجْراً فَهُمْ مِنْ مَغْرَمٍ مُثْقَلُونَ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هذا سابع الاحتمالات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ما یعطیه التدبر فی الآیات فی وجه ضبط ما فیها من التردید و قد ذکروا فی وجه الضبط غیر ذلک من أراد الوقوف علیه فلیراجع المطولات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لَکُمْ کَیْفَ تَحْکُمُونَ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مسوق للتعجب من حکمهم بکون المجرمین یوم القیامة کالمسلمین،و هو إشارة إلی تأبی العقل عن تجویز التساوی،و محصله نفی حکم العقل بذلک إذ 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شیء حصل لکم من اختلال الفکر و فساد الرأی حتی حکمتم بذلک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لَکُمْ کِتٰابٌ فِیهِ تَدْرُسُونَ  إِنَّ لَکُمْ فِیهِ لَمٰا تَخَیَّرُونَ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إشارة إلی انتفاء الحجة علی حکمهم بالتساوی من جهة السمع کما أن الآیة السابقة کانت إشارة إلی انتفائها من جهة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بالکتاب الکتاب السماوی النازل من عند الله و هو حجة،و درس الکتاب قراءته،و التخیر الاختیار،و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لَکُمْ فِیهِ لَمٰا تَخَیَّرُونَ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مقام المفعول لتدرسون و الاستفهام إنکاری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أ لکم کتاب سماوی تقرءون فیه أن لکم فی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تختارونه فاخترتم السعادة و الجنة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لَکُمْ أَیْمٰانٌ عَلَیْنٰا بٰالِغَةٌ إِلیٰ یَوْمِ الْقِیٰامَةِ إِنَّ لَکُمْ لَمٰا تَحْکُمُونَ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إشارة إلی انتفاء أن یملکوا الحکم بعهد و یمین شفاهی لهم علی الله سبحانه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الأیمان جمع یمین و هو القسم،و البلوغ هو الانتهاء فی الکمال فالأیمان البالغة هی المؤکدة نهایة التوکید،و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یَوْمِ الْقِیٰامَةِ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هذا ظرف مستقر متعلق بمقدر و التقدیر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 لکم علینا أیمان کائنة إلی یوم القیامة مؤکدة نهایة التوکید،إلخ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یَوْمِ الْقِیٰامَةِ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متعلقا ببالغة و المراد ببلوغ الأیمان انطباقها علی امتداد الزمان حتی ینتهی إلی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فسروا الإیمان بالعهود و المواثیق فیکون من باب إطلاق اللازم و إرادة الملزوم کنایة،و احتمل أن یکون من باب إطلاق الجزء و إرادة الکل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لَکُمْ لَمٰا تَحْکُمُونَ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جواب القسم و هو المعاهد علیه،و الاستفهام للإنکار</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أ لکم علینا عهود أقسمنا فیها أقساما مؤکدا إلی یوم القیامة إنا سلمنا </w:t>
      </w:r>
    </w:p>
    <w:p>
      <w:pPr>
        <w:pStyle w:val="BookText"/>
        <w:rPr/>
      </w:pPr>
      <w:r>
        <w:rPr>
          <w:rFonts w:ascii="IRNazanin" w:hAnsi="IRNazanin" w:eastAsia="IRNazanin"/>
          <w:color w:val="111111"/>
          <w:sz w:val="28"/>
          <w:sz w:val="28"/>
          <w:szCs w:val="28"/>
          <w:rtl w:val="true"/>
          <w:lang w:bidi="fa-IR"/>
        </w:rPr>
        <w:t>لکم أن لکم لما تحکمون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سَلْهُمْ أَیُّهُمْ بِذٰلِکَ زَعِیمٌ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إعراض عن خطابهم و التفات إلی النبی ص بتوجیه الخطاب لسقوطهم عن درجة استحقاق الخطاب و لذلک أورد بقیة السؤالات و هی مسائل أربع فی سیاق الغیبة أولها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سَلْهُمْ أَیُّهُمْ بِذٰلِکَ زَعِیمٌ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الزعیم القائم بالأمر المتصدی له،و الاستفهام إنکاری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 المشرکین أیهم قائم بأمر التسویة الذی یدعونه أی إذا ثبت أن الله لا یسوی بین الفریقین لعدم دلیل یدل علیه فهل الذی یقوم بهذا الأمر و یتصداه هو منهم؟ فأیهم هو؟و من الواضح بطلانه لا یتفوه به إلا مصاب فی عقله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لَهُمْ شُرَکٰاءُ فَلْیَأْتُوا بِشُرَکٰائِهِمْ إِنْ کٰانُوا صٰادِقِینَ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 لهم علی تقدیر أن یکون حکمهم بالتساوی مبنیا علی دعواهم أن لهم آلهة یشارکون الله سبحانه فی الربوبیة سیشفعون لهم عند الله فیجعلهم کالمسلمین و الاستفهام إنکاری یفید نفی الشرکاء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فَلْیَأْتُوا بِشُرَکٰائِهِمْ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إلخ،کنایة عن انتفاء الشرکاء یفید تأکید ما فی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لَهُمْ شُرَکٰاءُ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النفی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بالشرکاء شرکاؤهم فی هذا القول،و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لهم شرکاء یشارکونهم فی هذا القول و یذهبون مذهبهم فلیأتوا بهم إن کانوا صادقین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 خبیر بأن هذا المعنی لا یقطع الخصام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بالشرکاء الشهداء 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لهم شهداء علی هذا القول فلیأتوا بهم إن کانوا صادقین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تفسیر بما لا دلیل علیه من جهة اللفظ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أنه مستدرک لأن هؤلاء الشهداء شهداء علی کتاب من عند الله أو وعد بعهد و یمین و قد رد کلا الاحتمالین فیما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بالشرکاء شرکاء الألوهیة علی ما یزعمون لکن المعنی من إتیانهم بهم إتیانهم بهم یوم القیامة لیشهدوا لهم أو لیشفعوا لهم عند الله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 خبیر بأن هذا المعنی أیضا لا یقطع الخصام</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یُکْشَفُ عَنْ سٰاقٍ وَ یُدْعَوْنَ إِلَی السُّجُودِ فَلاٰ یَسْتَطِیعُونَ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سٰالِمُونَ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یوم ظرف متعلق بمحذوف کاذکر و نحوه،و الکشف عن الساق تمثیل فی اشتداد الأمر اشتدادا بالغا لما أنهم کانوا یشمرون عن سوقهم إذا اشتد الأمر </w:t>
      </w:r>
    </w:p>
    <w:p>
      <w:pPr>
        <w:pStyle w:val="BookText"/>
        <w:rPr/>
      </w:pPr>
      <w:r>
        <w:rPr>
          <w:rFonts w:ascii="IRNazanin" w:hAnsi="IRNazanin" w:eastAsia="IRNazanin"/>
          <w:color w:val="111111"/>
          <w:sz w:val="28"/>
          <w:sz w:val="28"/>
          <w:szCs w:val="28"/>
          <w:rtl w:val="true"/>
          <w:lang w:bidi="fa-IR"/>
        </w:rPr>
        <w:t>للعمل أو للفرار قال فی الکشاف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یُکْشَفُ عَنْ سٰاقٍ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معنی یوم یشتد الأمر و یتفاقم،و لا کشف ثم و لا ساق کما تقول للأقطع الشحیح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یده مغلولة و لا ید ثم و لا غل و إنما هو مثل فی البخل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الآیة و ما بعدها إلی تمام خمس آیات اعتراض وقع فی البین بمناسبة ذکر شرکائهم الذین یزعمون أنهم سیسعدونهم لو کان هناک بعث و حساب فذکر سبحانه أن لا شرکاء لله و لا شفاعة و إنما یحرز الإنسان سعادة الآخرة بالسجود أی الخضوع لله سبحانه بتوحید الربوبیة فی الدنیا حتی یحمل معه صفة الخضوع فیسعد بها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هؤلاء المکذبون المجرمون لم یسجدوا لله فی الدنیا فلا یستطیعون السجود فی الآخرة فلا یسعدون و لا تتساوی حالهم و حال المسلمین فیها البتة بل الله سبحانه یعاملهم فی الدنیا لاستکبارهم عن سجوده معاملة الاستدراج و الإملاء حتی یتم لهم شقاؤهم فیردوا العذاب الألیم فی الآخرة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یُکْشَفُ عَنْ سٰاقٍ وَ یُدْعَوْنَ إِلَی السُّجُودِ فَلاٰ یَسْتَطِیعُونَ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معناه اذکر یوم یشتد علیهم الأمر و یدعون إلی السجود لله خضوعا فلا یستطیعون لاستقرار ملکة الاستکبار فی سرائرهم و الیوم تبلی السرائر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خٰاشِعَةً أَبْصٰارُهُمْ تَرْهَقُهُمْ ذِلَّةٌ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حالان من نائب فاعل یدعون أی حال کون أبصارهم خاشعة و حال کونهم یغشاهم الذلة بقهر،و نسبة الخشوع إلی الأبصار لظهور أثره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کٰانُوا یُدْعَوْنَ إِلَی السُّجُودِ وَ هُمْ سٰالِمُونَ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بالسلامة سلامتهم من الآفات و العاهات التی لحقت نفوسهم بسبب الاستکبار عن الحق فسلبتها التمکن من إجابة الحق أو المراد مطلق استطاعتهم منه فی الدنیا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کانوا فی الدنیا یدعون إلی السجود لله و هم سالمون متمکنون منه أقوی تمکن فلا یجیبون إلیه</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بالسجود الصلاة و هو کما تری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فَذَرْنِی وَ مَنْ یُکَذِّبُ بِهٰذَا الْحَدِیثِ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بهذا الحدیث القرآن الکریم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فَذَرْنِی وَ مَنْ یُکَذِّبُ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إلخ،کنایة عن أنه یکفیهم وحده و هو غیر تارکهم و فیه نوع تسلیة للنبی ص و تهدید للمشرکین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سَنَسْتَدْرِجُهُمْ مِنْ حَیْثُ لاٰ یَعْلَمُونَ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استئناف فیه بیان کیفیة أخذه تعالی لهم و تعذیبه إیاهم المفهوم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فَذَرْنِی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الاستدراج هو استنزالهم درجة فدرجة حتی یتم لهم الشقاء فیقعوا فی ورطة الهلاک و ذلک بأن یؤتیهم الله نعمة بعد نعمة و کلما أوتوا نعمة اشتغلوا بها و فرطوا فی شکرها و زادوا نسیانا له و ابتعدوا عن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فالاستدراج إیتاؤهم النعمة بعد النعمة الموجب لنزولهم درجة بعد درجة و اقترابهم من ورطة الهلاک،و کونه من حیث لا یعلمون إنما هو لکونه من طریق النعمة التی یحسبونها خیرا و سعادة لا شر فیها و لا شقاء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أُمْلِی لَهُمْ إِنَّ کَیْدِی مَتِینٌ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الإملاء الإمهال،و الکید ضرب من الاحتیال،و المتین القوی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أمهلهم حتی یتوسعوا فی نعمنا بالمعاصی کما یشاءون إن کیدی قوی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النکتة فی الالتفات الذی 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سَنَسْتَدْرِجُهُمْ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التکلم وحده إلی التکلم مع الغیر الدالة علی العظمة و أن هناک موکلین علی هذه النعم التی تصب علیهم صبا،و الالتفات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أُمْلِی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التکلم مع الغیر إلی التکلم وحده لأن الإملاء تأخیر فی الأجل و لم ینسب أمر الأجل فی القرآن إلی غیر الله سبحانه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قَضیٰ أَجَلاً وَ أَجَلٌ مُسَمًّی عِنْدَهُ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تَسْئَلُهُمْ أَجْراً فَهُمْ مِنْ مَغْرَمٍ مُثْقَلُونَ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المغرم الغرامة،و الإثقال تحمیل الثقل،و الجملة معطوفة علی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لَهُمْ شُرَکٰاءُ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تسأل هؤلاء المجرمین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یحکمون بتساوی المجرمین و المسلمین 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أجرا علی دعوتک فهم من غرامة تحملها علیهم مثقلون فیواجهونک بمثل هذا القول تخلصا من الغرامة دون أن یکون ذلک منهم قولا جدیا</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عِنْدَهُمُ الْغَیْبُ فَهُمْ یَکْتُبُونَ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ظاهر السیاق أن یکون المراد بالغیب </w:t>
      </w:r>
    </w:p>
    <w:p>
      <w:pPr>
        <w:pStyle w:val="BookText"/>
        <w:rPr/>
      </w:pPr>
      <w:r>
        <w:rPr>
          <w:rFonts w:ascii="IRNazanin" w:hAnsi="IRNazanin" w:eastAsia="IRNazanin"/>
          <w:color w:val="111111"/>
          <w:sz w:val="28"/>
          <w:sz w:val="28"/>
          <w:szCs w:val="28"/>
          <w:rtl w:val="true"/>
          <w:lang w:bidi="fa-IR"/>
        </w:rPr>
        <w:t>غیب الأشیاء الذی منه تنزل الأمور بقدر محدود فتستقر فی منصة الظهور،و المراد بالکتابة علی هذا هو التقدیر و القضاء،و المراد بکون الغیب عندهم تسلطهم علیه و ملکهم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بیدهم أمر القدر و القضاء فهم یقضون کما شاءوا فیقضون لأنفسهم أن یساووا المسلمین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بکون الغیب عندهم علمهم بصحة ما حکموا به و الکتابة علی ظاهر معناه 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عندهم علم بصحة ما یدعونه اختصوا به و لا یعلمه غیرهم فهم یکتبونه و یتوارثونه و ینبغی أن یبرزوه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بعید بل مستدرک و الاحتمالات الأخر المذکورة مغنیة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أخر ذکر هذا الاحتمال عن غیره حتی عن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تَسْئَلُهُمْ أَجْراً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مقتضی الظاهر أن یتقدم علیه،لکونه أضعف الاحتمالات و أبعدها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فَاصْبِرْ لِحُکْمِ رَبِّکَ وَ لاٰ تَکُنْ کَصٰاحِبِ الْحُوتِ إِذْ نٰادیٰ وَ هُوَ مَکْظُومٌ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الحوت یونس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المکظوم من کظم الغیظ إذا تجرعه و لذا فسر بالمختنق بالغم حیث لا یجد لغیظه شفاء،و نهیه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أن یکون کیونس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فی زمن النداء مملوء بالغم نهی عن السبب المؤدی إلی نظیر هذا الابتلاء و هو ضیق الصدر و الاستعجال بالعذاب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فاصبر لقاء ربک أن یستدرجهم و یملئ لهم و لا تستعجل لهم العذاب لکفرهم و لا تکن کیونس فتکون مثله و هو مملوء غما أو غیظا ینادی بالتسبیح و الاعتراف بالظلم أی فاصبر و احذر أن تبتلی بما یشبه ابتلاءه،و نداؤه قوله فی بطن الحوت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أَنْتَ سُبْحٰانَکَ إِنِّی کُنْتُ مِنَ الظّٰالِمِینَ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فی سورة الأنبیاء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اللام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لِحُکْمِ رَبِّکَ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إلی و فیه تهدید لقومه و وعید لهم أن سیحکم الله بینه و بینهم،و الوجه المتقدم أنسب لسیاق الآیات السابقة</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أَنْ تَدٰارَکَهُ نِعْمَةٌ مِنْ رَبِّهِ لَنُبِذَ بِالْعَرٰاءِ وَ هُوَ مَذْمُومٌ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مقام التعلیل للنهی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تَکُنْ کَصٰاحِبِ الْحُوتِ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التدارک الإدراک و اللحوق،و فسرت النعمة بقبول التوبة،و النبذ الطرح،و العراء الأرض غیر المستورة بسقف أو نبات، و الذم مقابل المدح</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أن أدرکته و لحقت به نعمة من ربه و هو أن الله قبل توبته لطرح بالأرض العراء و هو مذموم بما فعل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الآیة تنافی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لاٰ أَنَّهُ کٰانَ مِنَ الْمُسَبِّحِینَ  لَلَبِثَ فِی بَطْنِهِ إِلیٰ یَوْمِ یُبْعَثُونَ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،فإن مدلوله أن مقتضی عمله أن یلبث فی بطنه إلی یوم القیامة و مقتضی هذه الآیة أن مقتضاه أن یطرح فی الأرض العراء مذموما و هما تبعتان متنافیتان لا تجتمعان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الآیتان تحکیان عن مقتضیین مختلفین لکل منهما أثر علی حدة فآیة الصافات تذکر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مداوما للتسبیح مستمرا علیه طول حیاته قبل ابتلائه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من المسبحین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لا ذلک للبث فی بطنه إلی یوم القیامة،و الآیة التی نحن فیها تدل علی أن النعمة و هو قبول توبته فی بطن الحوت شملته فلم ینبذ بالعراء مذموما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فمجموع الآیتین یدل علی أن ذهابه مغاضبا کان یقتضی أن یلبث فی بطنه إلی یوم القیامة فمنع عنه دوام تسبیحه قبل التقامه و بعده،و قدر أن ینبذ بالعراء و کان مقتضی عمله أن ینبذ مذموما فمنع من ذلک تدارک نعمة ربه له فنبذ غیر مذموم بل اجتباه الله و جعله من الصالحین فلا منافاة بین الآیتین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تکرر فی مباحثنا السابقة أن حقیقة النعمة الولایة و علی ذلک یتعین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أَنْ تَدٰارَکَهُ نِعْمَةٌ مِنْ 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معنی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فَاجْتَبٰاهُ رَبُّهُ فَجَعَلَهُ مِنَ الصّٰالِحِینَ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توضیح معنی الاجتباء و الصلاح فی مباحثنا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یَکٰادُ الَّذِینَ کَفَرُوا لَیُزْلِقُونَکَ بِأَبْصٰارِهِمْ لَمّٰا سَمِعُوا الذِّکْرَ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مخففة من الثقیلة،و الزلق هو الزلل،و الإزلاق الإزلال و هو الصرع کنایة عن القتل و الإهلاک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قارب الذین کفروا أن یصرعوک بأبصارهم لما سمعوا الذکر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بإزلاقه بالأبصار و صرعة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علیه عامة المفسرین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الإصابة بالأعین، و هو نوع من التأثیر النفسانی لا دلیل علی نفیه عقلا و ربما شوهد من الموارد ما یقبل الانطباق علیه،و قد وردت فی الروایات فلا موجب لإنکاره</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المعنی أنهم ینظرون إلیک إذا سمعوا منک الذکر الذی هو القرآن نظرا ملیئا بالعداوة و البغضاء یکادون یقتلونک بحدید نظرهم</w:t>
      </w:r>
      <w:r>
        <w:rPr>
          <w:rFonts w:eastAsia="IRNazanin" w:cs="IRNazanin"/>
          <w:color w:val="111111"/>
          <w:sz w:val="28"/>
          <w:szCs w:val="28"/>
          <w:rtl w:val="true"/>
          <w:lang w:bidi="fa-IR"/>
        </w:rPr>
        <w:t xml:space="preserve">. </w:t>
      </w:r>
      <w:bookmarkStart w:id="545" w:name="pg11957_170154"/>
    </w:p>
    <w:p>
      <w:pPr>
        <w:pStyle w:val="BookText"/>
        <w:rPr/>
      </w:pPr>
      <w:bookmarkEnd w:id="545"/>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یَقُولُونَ إِنَّهُ لَمَجْنُونٌ  وَ مٰا هُوَ إِلاّٰ ذِکْرٌ لِلْعٰالَمِینَ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رمیهم له بالجنون عند ما سمعوا الذکر دلیل علی أن مرادهم به رمی القرآن بأنه من إلقاء الشیاطین،و لذا رد قولهم بأن القرآن لیس إلا ذکرا للعالمین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رد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لَمَجْنُونٌ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أول السورة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أَنْتَ بِنِعْمَةِ رَبِّکَ بِمَجْنُونٍ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ینطبق خاتمة السورة علی فاتحتها</w:t>
      </w:r>
      <w:r>
        <w:rPr>
          <w:rFonts w:eastAsia="Amiri" w:cs="Amiri" w:ascii="Amiri" w:hAnsi="Amiri"/>
          <w:color w:val="111111"/>
          <w:sz w:val="28"/>
          <w:szCs w:val="28"/>
          <w:rtl w:val="true"/>
          <w:lang w:bidi="ar-SA"/>
        </w:rPr>
        <w:t>.</w:t>
      </w:r>
    </w:p>
    <w:p>
      <w:pPr>
        <w:pStyle w:val="Heading4"/>
        <w:numPr>
          <w:ilvl w:val="3"/>
          <w:numId w:val="1"/>
        </w:numPr>
        <w:rPr/>
      </w:pPr>
      <w:bookmarkStart w:id="546" w:name="__RefHeading___Toc14873401_73709187"/>
      <w:bookmarkStart w:id="547" w:name="_Toc201"/>
      <w:bookmarkEnd w:id="546"/>
      <w:r>
        <w:rPr>
          <w:rtl w:val="true"/>
        </w:rPr>
        <w:t>بحث روائی</w:t>
      </w:r>
      <w:bookmarkEnd w:id="547"/>
    </w:p>
    <w:p>
      <w:pPr>
        <w:pStyle w:val="BookText"/>
        <w:rPr/>
      </w:pPr>
      <w:r>
        <w:rPr>
          <w:rFonts w:ascii="Amiri" w:hAnsi="Amiri" w:eastAsia="Amiri" w:cs="Amiri"/>
          <w:color w:val="111111"/>
          <w:sz w:val="28"/>
          <w:sz w:val="28"/>
          <w:szCs w:val="28"/>
          <w:rtl w:val="true"/>
          <w:lang w:bidi="ar-SA"/>
        </w:rPr>
        <w:t>فی المعانی،بإسناده عن الحسین بن سعید عن أبی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یُکْشَفُ عَنْ سٰاقٍ وَ یُدْعَوْنَ إِلَی السُّجُودِ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حجاب من نور یکشف فیقع المؤمنون سجدا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تدمج أصلاب المنافقین فلا یستطیعون السجود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فیه،بإسناده عن عبید بن زرارة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قول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یُکْشَفُ عَنْ سٰاقٍ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إزاره عن ساقه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ربی الأعلی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الصدوق بعد نقل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ربی الأعلی تنزیه الله سبحانه أن یکون له ساق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هذا المعنی روایة أخری عن الحلبی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فیه،بإسناده عن معلی بن خنیس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یعنی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کٰانُوا یُدْعَوْنَ إِلَی السُّجُودِ وَ هُمْ سٰالِمُونَ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مستطیعون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الدر المنثور،أخرج البخاری و ابن المنذر و ابن مردویه عن أبی سعید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النبی ص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یکشف ربنا عن ساقه فیسجد له کل مؤمن و مؤمنة،و یبقی من کان یسجد فی الدنیا ریاء و سمعة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فیذهب لیسجد فیعود ظهره طبقا واحدا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فیه،أخرج ابن مندة فی الرد علی الجهمیة عن أبی هریرة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یُکْشَفُ عَنْ سٰاقٍ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یکشف الله عن ساقه</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فیه،أخرج إسحاق بن راهویه فی مسنده و عبد بن حمید و ابن أبی الدنیا و الطبرانی و الآجری فی الشریعة و الدارقطنی فی الرؤیة و الحاکم و صححه و ابن مردویه و البیهقی فی البعث عن عبد الله بن مسعود عن النبی 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یجمع الله الناس 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ینزل الله فی ظلل من الغمام فینادی منادیا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 أ لم ترضوا من ربکم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خلقکم و صورکم </w:t>
      </w:r>
    </w:p>
    <w:p>
      <w:pPr>
        <w:pStyle w:val="BookText"/>
        <w:rPr/>
      </w:pPr>
      <w:r>
        <w:rPr>
          <w:rFonts w:ascii="IRNazanin" w:hAnsi="IRNazanin" w:eastAsia="IRNazanin"/>
          <w:color w:val="111111"/>
          <w:sz w:val="28"/>
          <w:sz w:val="28"/>
          <w:szCs w:val="28"/>
          <w:rtl w:val="true"/>
          <w:lang w:bidi="fa-IR"/>
        </w:rPr>
        <w:t>و رزقکم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یولی کل إنسان منکم ما کان یعبد فی الدنیا و یتولی؟أ لیس ذلک من ربکم عدلا؟قالوا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فینطلق کل إنسان منکم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ما کان یعبد فی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یتمثل لهم ما کانوا یعبدون فی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فیتمثل لمن کان یعبد عیسی شیطان عیسی،و یتمثل لمن کان یعبد عزیزا شیطان 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یمثل لهم الشجرة و العود و الحجر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یبقی أهل الإسلام جثوما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فیتمثل لهم الرب عز و جل فیقول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لکم لم تنطلقوا کما انطلق الناس؟فیقولون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لنا ربا ما رأیناه بعد 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فبم تعرفون ربکم إن رأیتموه؟قالوا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بیننا و بینه علامة إن رأیناه عرفناه؟قال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هی؟قالوا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یکشف عن ساق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فیکشف عند ذلک عن ساق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فیخر کل من کان یسجد طائعا ساجدا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یبقی قوم ظهورهم کصیاصی البقر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یریدون السجود فلا یستطیعون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الروایات الثلاث مبنیة علی التشبیه المخالف للبراهین العقلیة و نص الکتاب العزیز فهی مطروحة أو مؤولة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الکافی،بإسناده عن سفیان بن السمط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إذا أراد بعبد خیرا فأذنب ذنبا أتبعه بنقمة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ذکره الاستغفار،فإذا أراد بعبد شرا فأذنب ذنبا أتبعه بنعمة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لینسیه الاستغفار و یتمادی بها،و هو قول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سَنَسْتَدْرِجُهُمْ مِنْ حَیْثُ لاٰ یَعْلَمُونَ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بالنعم و المعاصی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تقدم بعض روایات الاستدراج فی ذیل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سَنَسْتَدْرِجُهُمْ مِنْ حَیْثُ لاٰ یَعْلَمُونَ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الآیة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الأعراف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نٰادیٰ وَ هُوَ مَکْظُومٌ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روایة أبی الجارود 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أَنْ تَدٰارَکَهُ نِعْمَةٌ مِنْ 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النعمة الرحمة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لَنُبِذَ بِالْعَرٰاءِ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الموضع الذی لا سقف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الدر المنثور،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یَکٰادُ الَّذِینَ کَفَرُوا </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أخرج البخاری عن ابن عباس أن رسول الله 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العین حق</w:t>
      </w:r>
      <w:r>
        <w:rPr>
          <w:rFonts w:eastAsia="IRNazanin" w:cs="IRNazanin"/>
          <w:color w:val="111111"/>
          <w:sz w:val="28"/>
          <w:szCs w:val="28"/>
          <w:rtl w:val="true"/>
          <w:lang w:bidi="fa-IR"/>
        </w:rPr>
        <w:t xml:space="preserve">. </w:t>
      </w:r>
      <w:bookmarkStart w:id="548" w:name="pg11957_170156"/>
    </w:p>
    <w:p>
      <w:pPr>
        <w:pStyle w:val="BookText"/>
        <w:rPr/>
      </w:pPr>
      <w:bookmarkEnd w:id="548"/>
      <w:r>
        <w:rPr>
          <w:rFonts w:ascii="IRNazanin" w:hAnsi="IRNazanin" w:eastAsia="IRNazanin"/>
          <w:color w:val="111111"/>
          <w:sz w:val="28"/>
          <w:sz w:val="28"/>
          <w:szCs w:val="28"/>
          <w:rtl w:val="true"/>
          <w:lang w:bidi="fa-IR"/>
        </w:rPr>
        <w:t>و فیه،أخرج أبو نعیم فی الحلیة عن جابر أن النبی 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العین تدخل الرجل القبر و الجمل القدر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هناک روایات تطبق الآیات السابقة علی الولایة و هی من الجری دون التفسیر و لذلک لم نوردها</w:t>
      </w:r>
      <w:r>
        <w:rPr>
          <w:rFonts w:eastAsia="IRNazanin" w:cs="IRNazanin"/>
          <w:color w:val="111111"/>
          <w:sz w:val="28"/>
          <w:szCs w:val="28"/>
          <w:rtl w:val="true"/>
          <w:lang w:bidi="fa-IR"/>
        </w:rPr>
        <w:t>.</w:t>
      </w:r>
    </w:p>
    <w:p>
      <w:pPr>
        <w:pStyle w:val="Heading2"/>
        <w:numPr>
          <w:ilvl w:val="1"/>
          <w:numId w:val="1"/>
        </w:numPr>
        <w:rPr/>
      </w:pPr>
      <w:bookmarkStart w:id="549" w:name="__RefHeading___Toc14873403_73709187"/>
      <w:bookmarkStart w:id="550" w:name="_Toc202"/>
      <w:bookmarkEnd w:id="549"/>
      <w:r>
        <w:rPr>
          <w:rtl w:val="true"/>
        </w:rPr>
        <w:t>(</w:t>
      </w:r>
      <w:r>
        <w:rPr/>
        <w:t>69</w:t>
      </w:r>
      <w:r>
        <w:rPr>
          <w:rtl w:val="true"/>
        </w:rPr>
        <w:t xml:space="preserve">) </w:t>
      </w:r>
      <w:r>
        <w:rPr>
          <w:rtl w:val="true"/>
        </w:rPr>
        <w:t>سورة الحاقة مکیة و هی اثنتان و خمسون آیة</w:t>
      </w:r>
      <w:r>
        <w:rPr>
          <w:rtl w:val="true"/>
        </w:rPr>
        <w:t>(</w:t>
      </w:r>
      <w:r>
        <w:rPr/>
        <w:t>52</w:t>
      </w:r>
      <w:r>
        <w:rPr>
          <w:rtl w:val="true"/>
        </w:rPr>
        <w:t>)</w:t>
      </w:r>
      <w:bookmarkEnd w:id="550"/>
    </w:p>
    <w:p>
      <w:pPr>
        <w:pStyle w:val="Heading3"/>
        <w:numPr>
          <w:ilvl w:val="2"/>
          <w:numId w:val="1"/>
        </w:numPr>
        <w:rPr/>
      </w:pPr>
      <w:bookmarkStart w:id="551" w:name="__RefHeading___Toc14873405_73709187"/>
      <w:bookmarkStart w:id="552" w:name="_Toc203"/>
      <w:bookmarkEnd w:id="551"/>
      <w:r>
        <w:rPr>
          <w:rtl w:val="true"/>
        </w:rPr>
        <w:t>[</w:t>
      </w:r>
      <w:r>
        <w:rPr>
          <w:rtl w:val="true"/>
        </w:rPr>
        <w:t xml:space="preserve">سورة الحاقة </w:t>
      </w:r>
      <w:r>
        <w:rPr>
          <w:rtl w:val="true"/>
        </w:rPr>
        <w:t>(</w:t>
      </w:r>
      <w:r>
        <w:rPr/>
        <w:t>69</w:t>
      </w:r>
      <w:r>
        <w:rPr>
          <w:rtl w:val="true"/>
        </w:rPr>
        <w:t xml:space="preserve">): </w:t>
      </w:r>
      <w:r>
        <w:rPr>
          <w:rtl w:val="true"/>
        </w:rPr>
        <w:t xml:space="preserve">الآیات </w:t>
      </w:r>
      <w:r>
        <w:rPr/>
        <w:t>1</w:t>
      </w:r>
      <w:r>
        <w:rPr>
          <w:rtl w:val="true"/>
        </w:rPr>
        <w:t xml:space="preserve"> </w:t>
      </w:r>
      <w:r>
        <w:rPr>
          <w:rtl w:val="true"/>
        </w:rPr>
        <w:t xml:space="preserve">الی </w:t>
      </w:r>
      <w:r>
        <w:rPr/>
        <w:t>12</w:t>
      </w:r>
      <w:r>
        <w:rPr>
          <w:rtl w:val="true"/>
        </w:rPr>
        <w:t>]</w:t>
      </w:r>
      <w:bookmarkEnd w:id="552"/>
    </w:p>
    <w:p>
      <w:pPr>
        <w:pStyle w:val="Heading4"/>
        <w:numPr>
          <w:ilvl w:val="3"/>
          <w:numId w:val="1"/>
        </w:numPr>
        <w:rPr/>
      </w:pPr>
      <w:bookmarkStart w:id="553" w:name="__RefHeading___Toc14873407_73709187"/>
      <w:bookmarkStart w:id="554" w:name="_Toc204"/>
      <w:bookmarkEnd w:id="553"/>
      <w:r>
        <w:rPr>
          <w:rtl w:val="true"/>
        </w:rPr>
        <w:t>اشارة</w:t>
      </w:r>
      <w:bookmarkEnd w:id="554"/>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 xml:space="preserve">اَلْحَاقَّةُ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اَلْحَاقَّةُ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أَدْرٰاکَ مَا اَلْحَاقَّةُ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کَذَّبَتْ ثَمُودُ وَ عٰادٌ بِالْقٰارِعَةِ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ثَمُودُ فَأُهْلِکُوا بِالطّٰاغِیَةِ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عٰادٌ فَأُهْلِکُوا بِرِیحٍ صَرْصَرٍ عٰاتِیَةٍ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سَخَّرَهٰا عَلَیْهِمْ سَبْعَ لَیٰالٍ وَ ثَمٰانِیَةَ أَیّٰامٍ حُسُوماً فَتَرَی اَلْقَوْمَ فِیهٰا صَرْعیٰ کَأَنَّهُمْ أَعْجٰازُ نَخْلٍ خٰاوِیَةٍ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تَریٰ لَهُمْ مِنْ بٰاقِیَةٍ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 فِرْعَوْنُ وَ مَنْ قَبْلَهُ وَ اَلْمُؤْتَفِکٰاتُ بِالْخٰاطِئَةِ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فَعَصَوْا رَسُولَ رَبِّهِمْ فَأَخَذَهُمْ أَخْذَةً رٰابِیَةً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لَمّٰا طَغَی اَلْمٰاءُ حَمَلْنٰاکُمْ فِی اَلْجٰارِیَةِ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لِنَجْعَلَهٰا لَکُمْ تَذْکِرَةً وَ تَعِیَهٰا أُذُنٌ وٰاعِیَةٌ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Heading4"/>
        <w:numPr>
          <w:ilvl w:val="3"/>
          <w:numId w:val="1"/>
        </w:numPr>
        <w:rPr/>
      </w:pPr>
      <w:bookmarkStart w:id="555" w:name="__RefHeading___Toc14873409_73709187"/>
      <w:bookmarkStart w:id="556" w:name="_Toc205"/>
      <w:bookmarkEnd w:id="555"/>
      <w:r>
        <w:rPr>
          <w:rtl w:val="true"/>
        </w:rPr>
        <w:t>بیان</w:t>
      </w:r>
      <w:bookmarkEnd w:id="556"/>
    </w:p>
    <w:p>
      <w:pPr>
        <w:pStyle w:val="BookText"/>
        <w:rPr/>
      </w:pPr>
      <w:r>
        <w:rPr>
          <w:rFonts w:ascii="IRNazanin" w:hAnsi="IRNazanin" w:eastAsia="IRNazanin"/>
          <w:color w:val="111111"/>
          <w:sz w:val="28"/>
          <w:sz w:val="28"/>
          <w:szCs w:val="28"/>
          <w:rtl w:val="true"/>
          <w:lang w:bidi="fa-IR"/>
        </w:rPr>
        <w:t>السورة تذکر الحاقة و هی القیامة و قد سمتها أیضا بالقارعة و الواقعة</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ساقت الکلام فیها فی فصول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 تذکر فیه إجمالا الأمم الذین کذبوا بها </w:t>
      </w:r>
    </w:p>
    <w:p>
      <w:pPr>
        <w:pStyle w:val="BookText"/>
        <w:rPr/>
      </w:pPr>
      <w:r>
        <w:rPr>
          <w:rFonts w:ascii="IRNazanin" w:hAnsi="IRNazanin" w:eastAsia="IRNazanin"/>
          <w:color w:val="111111"/>
          <w:sz w:val="28"/>
          <w:sz w:val="28"/>
          <w:szCs w:val="28"/>
          <w:rtl w:val="true"/>
          <w:lang w:bidi="fa-IR"/>
        </w:rPr>
        <w:t>فأخذهم الله أخذة رابیة،و فصل تصف فیه الحاقة و انقسام الناس فیها إلی أصحاب الیمین و أصحاب الشمال و اختلاف حالهم بالسعادة و الشقاء،و فصل تؤکد فیه صدق القرآن فی إنبائه بها و أنه حق الیقین،و السورة مکیة بشهادة سیاق آیاتها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اَلْحَاقَّةُ  مَا الْحَاقَّةُ  وَ مٰا أَدْرٰاکَ مَا الْحَاقَّةُ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بالحاقة القیامة الکبری سمیت بها لثبوتها ثبوتا لا مرد له و لا ریب فیه،من حق الشیء بمعنی ثبت و تقرر تقررا واقعیا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الْحَاقَّةُ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استفهامیة تفید تفخیم أمرها،و لذلک بعینه وضع الظاهر موضع الضمیر و لم یقل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هی،و الجملة الاستفهامیة خبر الحاقة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اَلْحَاقَّةُ  مَا الْحَاقَّةُ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مسوق لتفخیم أمر القیامة یفید تفخیم أمرها و إعظام حقیقتها إفادة بعد إفادة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أَدْرٰاکَ مَا الْحَاقَّةُ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بنفی العلم بحقیقة الیوم و هذا التعبیر کنایة عن کمال أهمیة الشیء و بلوغه الغایة فی الفخامة و لعل هذا هو المراد مما نقل عن ابن عباس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ما فی القرآن من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أَدْرٰاکَ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أدراه و ما فیه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یُدْرِیکَ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طوی عنه،یعنی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أَدْرٰاکَ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کنایة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یُدْرِیکَ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تصریح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کَذَّبَتْ ثَمُودُ وَ عٰادٌ بِالْقٰارِعَةِ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بالقارعة القیامة و سمیت بها لأنها تقرع و تدک السماوات و الأرض بتبدیلها و الجبال بتسییرها و الشمس بتکویرها و القمر بخسفها و الکواکب بنثرها و الأشیاء کلها بقهرها علی ما نطقت به الآیات،و کان مقتضی الظاهر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کذبت ثمود و عاد بها فوضع القارعة موضع الضمیر لتأکید تفخیم أمرها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الآیة و ما یتلوها إلی تمام تسع آیات و إن کانت مسوقة للإشارة إلی إجمال قصص قوم نوح و عاد و ثمود و فرعون و من قبله و المؤتفکات و إهلاکهم لکنها فی الحقیقة بیان للحاقه ببعض أوصافها و هو أن الله أهلک أمما کثیرة بالتکذیب بها فهی فی الحقیقة جواب للسؤال بما الاستفهامیة کما أن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نُفِخَ فِی الصُّورِ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إلخ،جواب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محصل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القارعة التی کذبت بها ثمود و عاد و فرعون و من قبله و المؤتفکات و قوم نوح فأخذهم الله أخذة رابیة و أهلکهم بعذاب الاستئصال</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ثَمُودُ فَأُهْلِکُوا بِالطّٰاغِیَةِ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بیان تفصیلی لأثر تکذیبهم بالقارعة، </w:t>
      </w:r>
    </w:p>
    <w:p>
      <w:pPr>
        <w:pStyle w:val="BookText"/>
        <w:rPr/>
      </w:pPr>
      <w:r>
        <w:rPr>
          <w:rFonts w:ascii="Amiri" w:hAnsi="Amiri" w:eastAsia="Amiri" w:cs="Amiri"/>
          <w:color w:val="111111"/>
          <w:sz w:val="28"/>
          <w:sz w:val="28"/>
          <w:szCs w:val="28"/>
          <w:rtl w:val="true"/>
          <w:lang w:bidi="ar-SA"/>
        </w:rPr>
        <w:t>و المراد بالطاغیة الصیحة أو الرجفة أو الصاعقة علی اختلاف ظاهر تعبیر القرآن فی سبب هلاکهم فی قصتهم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أَخَذَ الَّذِینَ ظَلَمُوا الصَّیْحَةُ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و قال أیضا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فَأَخَذَتْهُمُ الرَّجْفَةُ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،و قال أیضا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فَأَخَذَتْهُمْ صٰاعِقَةُ الْعَذٰابِ الْهُونِ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 السجدة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الطاغیة مصدر کالطغیان و الطغوی و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ثمود فأهلکوا بسبب طغیانهم،و یؤیده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کَذَّبَتْ ثَمُودُ بِطَغْوٰاهٰا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الشمس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أول الوجهین أنسب لسیاق الآیات التالیة حیث سیقت لبیان کیفیة إهلاکهم من الإهلاک بالریح أو الأخذ الرابی أو طغیان الماء فلیکن هلاک ثمود بالطاغیة ناظرا إلی کیفیة إهلاکهم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عٰادٌ فَأُهْلِکُوا بِرِیحٍ صَرْصَرٍ عٰاتِیَةٍ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الصرصر الریح الباردة الشدیدة الهبوب،و عاتیة من العتو بمعنی الطغیان و الابتعاد من الطاعة و الملاءمة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سَخَّرَهٰا عَلَیْهِمْ سَبْعَ لَیٰالٍ وَ ثَمٰانِیَةَ أَیّٰامٍ حُسُوماً فَتَرَی الْقَوْمَ فِیهٰا صَرْعیٰ کَأَنَّهُمْ أَعْجٰازُ نَخْلٍ خٰاوِیَةٍ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تسخیرها علیهم تسلیطها علیهم،و الحسوم جمع حاسم کشهود جمع شاهد من الحسم بمعنی تکرار الکی مرات متتالیة،و هی صفة لسبع أی سبع لیال و ثمانیة أیام متتالیة متتابعة و صرعی جمع صریع و أعجاز جمع عجز بالفتح فالضم آخر الشیء، و خاویة الخالیة الجوف الملقاة و المعنی ظاهر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تَریٰ لَهُمْ مِنْ بٰاقِیَةٍ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من نفس باقیة،و الجملة کنایة عن استیعاب الهلاک لهم جمیعا،و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الباقیة مصدر بمعنی البقاء و قد أرید به البقیة و ما قدمناه من المعنی أقرب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 فِرْعَوْنُ وَ مَنْ قَبْلَهُ وَ الْمُؤْتَفِکٰاتُ بِالْخٰاطِئَةِ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بفرعون فرعون موسی،و بمن قبله الأمم المتقدمة علیه زمانا من المکذبین،و بالمؤتفکات قری قوم لوط و الجماعة القاطنة بها،و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خاطئة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مصدر بمعنی الخطاء و المراد بالمجیء بالخاطئة إخطاء طریق العبودیة،و الباقی ظاهر</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فَعَصَوْا رَسُولَ رَبِّهِمْ فَأَخَذَهُمْ أَخْذَةً رٰابِیَةً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فَعَصَوْا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لفرعون </w:t>
      </w:r>
    </w:p>
    <w:p>
      <w:pPr>
        <w:pStyle w:val="BookText"/>
        <w:rPr/>
      </w:pPr>
      <w:r>
        <w:rPr>
          <w:rFonts w:ascii="IRNazanin" w:hAnsi="IRNazanin" w:eastAsia="IRNazanin"/>
          <w:color w:val="111111"/>
          <w:sz w:val="28"/>
          <w:sz w:val="28"/>
          <w:szCs w:val="28"/>
          <w:rtl w:val="true"/>
          <w:lang w:bidi="fa-IR"/>
        </w:rPr>
        <w:t>و من قبله و المؤتفکات،و المراد بالرسول جنسه،و الرابیة الزائدة من ربا یربو ربوة إذا زاد،و المراد بالأخذة الرابیة العقوبة الشدیدة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العقوبة الزائدة علی سائر العقوبات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الخارقة للعادة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لَمّٰا طَغَی الْمٰاءُ حَمَلْنٰاکُمْ فِی الْجٰارِیَةِ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إشارة إلی طوفان نوح و الجاریة السفینة،و عد المخاطبین محمولین فی سفینة نوح و المحمول فی الحقیقة أسلافهم لکون الجمیع نوعا واحدا ینسب حال البعض منه إلی الکل و الباقی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لِنَجْعَلَهٰا لَکُمْ تَذْکِرَةً وَ تَعِیَهٰا أُذُنٌ وٰاعِیَةٌ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تعلیل لحملهم فی السفینة فضمیر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لِنَجْعَلَهٰا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للحمل باعتبار أنه فعله أی فعلنا بکم تلک الفعلة لنجعلها لکم أمرا تتذکرون به و عبرة تعتبرون بها و موعظة تتعظون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تَعِیَهٰا أُذُنٌ وٰاعِیَةٌ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الوعی جعل الشیء فی الوعاء،و المراد بوعی الأذن لها تقریرها فی النفس و حفظها فیها لترتب علیها فائدتها و هی التذکر و الاتعاظ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الآیة بجملتیها إشارة إلی الهدایة الربوبیة بکلا قسمیها أعنی الهدایة بمعنی إراءة الطریق و الهدایة بمعنی الإیصال إلی المطلوب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توضیح ذلک أن من السنة الربوبیة العامة الجاریة فی الکون هدایة کل نوع من أنواع الخلیقة إلی کماله اللائق به بحسب وجوده الخاص بتجهیزه بما یسوقه نحو غایته کما یدل علیه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 أَعْطیٰ کُلَّ شَیْءٍ خَلْقَهُ ثُمَّ هَدیٰ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 خَلَقَ فَسَوّٰی  وَ الَّذِی قَدَّرَ فَهَدیٰ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الأعلی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،و قد تقدم توضیح ذلک فی تفسیر سورتی طه و الأعلی و غیرهما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الإنسان یشارک سائر الأنواع المادیة فی أن له استکمالا تکوینیا و سلوکا وجودیا نحو کماله الوجودی بالهدایة الربوبیة التی تسوقه نحو غایته المطلوبة و یختص من بینها بالاستکمال التشریعی فإن للنفس الإنسانیة استکمالا من طریق أفعالها الاختیاریة بما یلحقها من الأوصاف و النعوت و تتلبس به من الملکات و الأحوال فی الحیاة الدنیا و هی غایة وجود الإنسان التی تعیش بها عیشة سعیدة مؤبدة</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هو السبب الداعی إلی تشریع السنة الدینیة بإرسال الرسل و إنزال الکتب و الهدایة إلیها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لِئَلاّٰ یَکُونَ لِلنّٰاسِ عَلَی اللّٰهِ حُجَّةٌ بَعْدَ الرُّسُلِ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،و قد تقدم تفصیله فی أبحاث النبوة فی الجزء الثانی من الکتاب و غیره،و هذه هدایة بمعنی إراءة </w:t>
      </w:r>
      <w:bookmarkStart w:id="557" w:name="pg11957_170160"/>
    </w:p>
    <w:p>
      <w:pPr>
        <w:pStyle w:val="BookText"/>
        <w:rPr/>
      </w:pPr>
      <w:bookmarkEnd w:id="557"/>
      <w:r>
        <w:rPr>
          <w:rFonts w:ascii="Amiri" w:hAnsi="Amiri" w:eastAsia="Amiri" w:cs="Amiri"/>
          <w:color w:val="111111"/>
          <w:sz w:val="28"/>
          <w:sz w:val="28"/>
          <w:szCs w:val="28"/>
          <w:rtl w:val="true"/>
          <w:lang w:bidi="ar-SA"/>
        </w:rPr>
        <w:t>الطریق و إعلام الصراط المستقیم الذی لا یسع الإنسان إلا أن یسلکه،قال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هَدَیْنٰاهُ السَّبِیلَ إِمّٰا شٰاکِراً وَ إِمّٰا کَفُوراً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،فإن لزم الصراط و سلکه حی بحیاة طیبة سعیدة و إن ترکه و أعرض عنه هلک بشقاء دائم و تمت علیه الحجة علی أی حال،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لِیَهْلِکَ مَنْ هَلَکَ عَنْ بَیِّنَةٍ وَ یَحْییٰ مَنْ حَیَّ عَنْ بَیِّنَةٍ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إذا تقرر هذا تبین أن من سنة الربوبیة هدایة الناس إلی سعادة حیاتهم بإراءة الطریق الموصل إلیها،و إلیها الإشارة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لِنَجْعَلَهٰا لَکُمْ تَذْکِرَةً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التذکرة لا تستوجب التذکر ممن ذکر بها بل ربما أثرت و ربما تخلفت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سنة الربوبیة هدایة الأشیاء إلی کمالاتها بمعنی إنهائها و إیصالها إلیها بتحریکها و سوقها نحوه،و إلیها الإشارة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تَعِیَهٰا أُذُنٌ وٰاعِیَةٌ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الوعی المذکور من مصادیق الاهتداء بالهدایة الربوبیة و إنما لم ینسب تعالی الوعی إلی نفسه کما نسب التذکرة إلی نفسه لأن المطلوب بالتذکرة إتمام الحجة و هو من الله و أما الوعی فإنه و إن کان منسوبا إلیه کما أنه منسوب إلی الإنسان لکن السیاق سیاق الدعوة و بیان الأجر و المثوبة علی إجابة الدعوة و الأجر و المثوبة من آثار الوعی بما أنه فعل للإنسان منسوب إلیه لا بما أنه منسوب إلی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یظهر من الآیة الکریمة أن للحوادث الخارجیة تأثیرا فی أعمال الإنسان کما یظهر من مثل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أَنَّ أَهْلَ الْقُریٰ آمَنُوا وَ اتَّقَوْا لَفَتَحْنٰا عَلَیْهِمْ بَرَکٰاتٍ مِنَ السَّمٰاءِ وَ 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لأعمال الإنسان تأثیرا فی الحوادث الخارجیة و قد تقدم بعض الکلام فیه</w:t>
      </w:r>
      <w:r>
        <w:rPr>
          <w:rFonts w:eastAsia="Amiri" w:cs="Amiri" w:ascii="Amiri" w:hAnsi="Amiri"/>
          <w:color w:val="111111"/>
          <w:sz w:val="28"/>
          <w:szCs w:val="28"/>
          <w:rtl w:val="true"/>
          <w:lang w:bidi="ar-SA"/>
        </w:rPr>
        <w:t>.</w:t>
      </w:r>
    </w:p>
    <w:p>
      <w:pPr>
        <w:pStyle w:val="Heading4"/>
        <w:numPr>
          <w:ilvl w:val="3"/>
          <w:numId w:val="1"/>
        </w:numPr>
        <w:rPr/>
      </w:pPr>
      <w:bookmarkStart w:id="558" w:name="__RefHeading___Toc14873411_73709187"/>
      <w:bookmarkStart w:id="559" w:name="_Toc206"/>
      <w:bookmarkEnd w:id="558"/>
      <w:r>
        <w:rPr>
          <w:rtl w:val="true"/>
        </w:rPr>
        <w:t>بحث روائی</w:t>
      </w:r>
      <w:bookmarkEnd w:id="559"/>
    </w:p>
    <w:p>
      <w:pPr>
        <w:pStyle w:val="BookText"/>
        <w:rPr/>
      </w:pPr>
      <w:r>
        <w:rPr>
          <w:rFonts w:ascii="Amiri" w:hAnsi="Amiri" w:eastAsia="Amiri" w:cs="Amiri"/>
          <w:color w:val="111111"/>
          <w:sz w:val="28"/>
          <w:sz w:val="28"/>
          <w:szCs w:val="28"/>
          <w:rtl w:val="true"/>
          <w:lang w:bidi="ar-SA"/>
        </w:rPr>
        <w:t>فی الدر المنثور،أخرج ابن المنذر عن ابن جریح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لِنَجْعَلَهٰا لَکُمْ تَذْکِرَةً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لأمة محمد ص،و کم من سفینة قد هلکت و أثر قد 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 بقی من السفینة حتی أدرکته أمة محمد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فرأوه کانت ألواحها تری علی الجودی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تقدم ما یؤید ذلک فی قصة نوح فی تفسیر سورة هود</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فیه،أخرج سعید بن منصور و ابن جریر و ابن المنذر و ابن أبی حاتم و ابن مردویه عن مکحول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تَعِیَهٰا أُذُنٌ وٰاعِیَةٌ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 ربی أن یجعلها </w:t>
      </w:r>
      <w:bookmarkStart w:id="560" w:name="pg11957_170161"/>
    </w:p>
    <w:p>
      <w:pPr>
        <w:pStyle w:val="BookText"/>
        <w:rPr/>
      </w:pPr>
      <w:bookmarkEnd w:id="560"/>
      <w:r>
        <w:rPr>
          <w:rFonts w:ascii="IRNazanin" w:hAnsi="IRNazanin" w:eastAsia="IRNazanin"/>
          <w:color w:val="111111"/>
          <w:sz w:val="28"/>
          <w:sz w:val="28"/>
          <w:szCs w:val="28"/>
          <w:rtl w:val="true"/>
          <w:lang w:bidi="fa-IR"/>
        </w:rPr>
        <w:t>أذن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مکحول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 علی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سمعت عن رسول الله شیئا فنسیته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فیه،أخرج ابن جریر و ابن أبی حاتم و الواحدی و ابن مردویه و ابن عساکر و ابن النجاری عن بردة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 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أمرنی أن أدنیک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أقصیک و أن أعلمک و أن تعی و حق لک أن تعی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فنزلت هذه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تَعِیَهٰا أُذُنٌ وٰاعِیَةٌ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فیه،أخرج أبو نعیم فی الحلیة عن علی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إن الله أمرنی أن أدنیک و أعلمک لتعی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فأنزلت هذه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تَعِیَهٰا أُذُنٌ وٰاعِیَةٌ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فأنت أذن واعیة لعلمی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هذا المعنی فی تفسیر البرهان،عن سعد بن عبد الله بإسناده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الکلینی بإسناده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ابن بابویه بإسناده عن جابر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رواه أیضا عن ابن شهرآشوب عن حلیة الأولیاء عن عمر بن علی،و عن الواحدی فی أسباب النزول عن بریدة،و عن أبی القاسم بن حبیب فی تفسیره عن زر بن حبیش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روی فی غایة المرام،من طرق الفریقین ستة عشر حدیثا فی ذلک و قال فی البرهان إن محمد بن العباس روی فیه ثلاثین حدیثا من طرق العامة و الخاصة </w:t>
      </w:r>
      <w:r>
        <w:rPr>
          <w:rFonts w:eastAsia="IRNazanin" w:cs="IRNazanin"/>
          <w:color w:val="111111"/>
          <w:sz w:val="28"/>
          <w:szCs w:val="28"/>
          <w:rtl w:val="true"/>
          <w:lang w:bidi="fa-IR"/>
        </w:rPr>
        <w:t>.</w:t>
      </w:r>
    </w:p>
    <w:p>
      <w:pPr>
        <w:pStyle w:val="Heading3"/>
        <w:numPr>
          <w:ilvl w:val="2"/>
          <w:numId w:val="1"/>
        </w:numPr>
        <w:rPr/>
      </w:pPr>
      <w:bookmarkStart w:id="561" w:name="__RefHeading___Toc14873413_73709187"/>
      <w:bookmarkStart w:id="562" w:name="_Toc207"/>
      <w:bookmarkEnd w:id="561"/>
      <w:r>
        <w:rPr>
          <w:rtl w:val="true"/>
        </w:rPr>
        <w:t>[</w:t>
      </w:r>
      <w:r>
        <w:rPr>
          <w:rtl w:val="true"/>
        </w:rPr>
        <w:t xml:space="preserve">سورة الحاقة </w:t>
      </w:r>
      <w:r>
        <w:rPr>
          <w:rtl w:val="true"/>
        </w:rPr>
        <w:t>(</w:t>
      </w:r>
      <w:r>
        <w:rPr/>
        <w:t>69</w:t>
      </w:r>
      <w:r>
        <w:rPr>
          <w:rtl w:val="true"/>
        </w:rPr>
        <w:t xml:space="preserve">): </w:t>
      </w:r>
      <w:r>
        <w:rPr>
          <w:rtl w:val="true"/>
        </w:rPr>
        <w:t xml:space="preserve">الآیات </w:t>
      </w:r>
      <w:r>
        <w:rPr/>
        <w:t>13</w:t>
      </w:r>
      <w:r>
        <w:rPr>
          <w:rtl w:val="true"/>
        </w:rPr>
        <w:t xml:space="preserve"> </w:t>
      </w:r>
      <w:r>
        <w:rPr>
          <w:rtl w:val="true"/>
        </w:rPr>
        <w:t xml:space="preserve">الی </w:t>
      </w:r>
      <w:r>
        <w:rPr/>
        <w:t>37</w:t>
      </w:r>
      <w:r>
        <w:rPr>
          <w:rtl w:val="true"/>
        </w:rPr>
        <w:t>]</w:t>
      </w:r>
      <w:bookmarkEnd w:id="562"/>
    </w:p>
    <w:p>
      <w:pPr>
        <w:pStyle w:val="Heading4"/>
        <w:numPr>
          <w:ilvl w:val="3"/>
          <w:numId w:val="1"/>
        </w:numPr>
        <w:rPr/>
      </w:pPr>
      <w:bookmarkStart w:id="563" w:name="__RefHeading___Toc14873415_73709187"/>
      <w:bookmarkStart w:id="564" w:name="_Toc208"/>
      <w:bookmarkEnd w:id="563"/>
      <w:r>
        <w:rPr>
          <w:rtl w:val="true"/>
        </w:rPr>
        <w:t>اشارة</w:t>
      </w:r>
      <w:bookmarkEnd w:id="564"/>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نُفِخَ فِی اَلصُّورِ نَفْخَةٌ وٰاحِدَةٌ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حُمِلَتِ اَلْأَرْضُ وَ اَلْجِبٰالُ فَدُکَّتٰا دَکَّةً وٰاحِدَةً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فَیَوْمَئِذٍ وَقَعَتِ اَلْوٰاقِعَةُ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اِنْشَقَّتِ اَلسَّمٰاءُ فَهِیَ یَوْمَئِذٍ وٰاهِیَةٌ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اَلْمَلَکُ عَلیٰ أَرْجٰائِهٰا وَ یَحْمِلُ عَرْشَ رَبِّکَ فَوْقَهُمْ یَوْمَئِذٍ ثَمٰانِیَةٌ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یَوْمَئِذٍ تُعْرَضُونَ لاٰ تَخْفیٰ مِنْکُمْ خٰافِیَةٌ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مَنْ أُوتِیَ کِتٰابَهُ بِیَمِینِهِ فَیَقُولُ هٰاؤُمُ اِقْرَؤُا کِتٰابِیَهْ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ظَنَنْتُ أَنِّی مُلاٰقٍ حِسٰابِیَهْ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فِی عِیشَةٍ رٰاضِیَةٍ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جَنَّةٍ عٰالِیَةٍ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قُطُوفُهٰا دٰانِیَةٌ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کُلُوا وَ اِشْرَبُوا هَنِیئاً بِمٰا أَسْلَفْتُمْ فِی اَلْأَیّٰامِ اَلْخٰالِیَةِ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مَنْ أُوتِیَ کِتٰابَهُ بِشِمٰالِهِ فَیَقُولُ یٰا لَیْتَنِی لَمْ أُوتَ کِتٰابِیَهْ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أَدْرِ مٰا حِسٰابِیَهْ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لَیْتَهٰا کٰانَتِ اَلْقٰاضِیَةَ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أَغْنیٰ عَنِّی مٰالِیَهْ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هَلَکَ عَنِّی سُلْطٰانِیَهْ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خُذُوهُ فَغُلُّوهُ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اَلْجَحِیمَ صَلُّوهُ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فِی سِلْسِلَةٍ ذَرْعُهٰا سَبْعُونَ ذِرٰاعاً فَاسْلُکُوهُ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کٰانَ لاٰ یُؤْمِنُ بِاللّٰهِ اَلْعَظِیمِ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یَحُضُّ عَلیٰ طَعٰامِ اَلْمِسْکِینِ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فَلَیْسَ لَهُ اَلْیَوْمَ هٰاهُنٰا حَمِیمٌ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طَعٰامٌ إِلاّٰ مِنْ غِسْلِینٍ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یَأْکُلُهُ إِلاَّ اَلْخٰاطِؤُنَ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bookmarkStart w:id="565" w:name="pg11957_170162"/>
    </w:p>
    <w:p>
      <w:pPr>
        <w:pStyle w:val="Heading4"/>
        <w:numPr>
          <w:ilvl w:val="3"/>
          <w:numId w:val="1"/>
        </w:numPr>
        <w:rPr/>
      </w:pPr>
      <w:bookmarkStart w:id="566" w:name="__RefHeading___Toc14873417_73709187"/>
      <w:bookmarkStart w:id="567" w:name="_Toc209"/>
      <w:bookmarkEnd w:id="565"/>
      <w:bookmarkEnd w:id="566"/>
      <w:r>
        <w:rPr>
          <w:rtl w:val="true"/>
        </w:rPr>
        <w:t>بیان</w:t>
      </w:r>
      <w:bookmarkEnd w:id="567"/>
    </w:p>
    <w:p>
      <w:pPr>
        <w:pStyle w:val="BookText"/>
        <w:rPr/>
      </w:pPr>
      <w:r>
        <w:rPr>
          <w:rFonts w:ascii="IRNazanin" w:hAnsi="IRNazanin" w:eastAsia="IRNazanin"/>
          <w:color w:val="111111"/>
          <w:sz w:val="28"/>
          <w:sz w:val="28"/>
          <w:szCs w:val="28"/>
          <w:rtl w:val="true"/>
          <w:lang w:bidi="fa-IR"/>
        </w:rPr>
        <w:t>هذا هو الفصل الثانی من الآیات یعرف الحاقة ببعض أشراطها و نبذة مما یقع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نُفِخَ فِی الصُّورِ نَفْخَةٌ وٰاحِدَةٌ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تقدم أن النفخ فی الصور کنایة عن البعث و الإحضار لفصل القضاء،و فی توصیف النفخة بالواحدة إشارة إلی مضی الأمر و نفوذ القدرة فلا وهن فیه حتی یحتاج إلی تکرار النفخة،و الذی یسبق إلی الفهم من سیاق الآیات أنها النفخة الثانیة التی تحیی الموتی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حُمِلَتِ الْأَرْضُ وَ الْجِبٰالُ فَدُکَّتٰا دَکَّةً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الدک أشد الدق و هو کسر الشیء و تبدیله إلی أجزاء صغار،و حمل الأرض و الجبال إحاطة القدرة بها،و توصیف الدکة بالواحدة للإشارة إلی سرعة تفتتهما بحیث لا یفتقر إلی دکة ثانیة</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فَیَوْمَئِذٍ وَقَعَتِ الْوٰاقِعَةُ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قامت القیامة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انْشَقَّتِ السَّمٰاءُ فَهِیَ یَوْمَئِذٍ وٰاهِیَةٌ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انشقاق الشیء انفصال شطر منه من شطر آخر،و واهیة من الوهی بمعنی الضعف،و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الوهی بمعنی شق الأدیم و الثوب و 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یمکن أن تکون الآیة أعنی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انْشَقَّتِ السَّمٰاءُ فَهِیَ یَوْمَئِذٍ وٰاهِیَةٌ  وَ الْمَلَکُ عَلیٰ أَرْجٰائِهٰا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معنی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یَوْمَ تَشَقَّقُ السَّمٰاءُ بِالْغَمٰامِ وَ نُزِّلَ الْمَلاٰئِکَةُ تَنْزِیلاً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الْمَلَکُ عَلیٰ أَرْجٰائِهٰا وَ یَحْمِلُ عَرْشَ رَبِّکَ فَوْقَهُمْ یَوْمَئِذٍ ثَمٰانِیَةٌ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الراغب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 البئر و السماء و غیرهما جانبها و الجمع أرجاء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الْمَلَکُ عَلیٰ أَرْجٰائِهٰا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انتهی،و الملک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یطلق علی الواحد و الجمع و المراد به فی الآیة 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یَحْمِلُ عَرْشَ رَبِّکَ فَوْقَهُمْ یَوْمَئِذٍ ثَمٰانِیَةٌ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ظاهر ما یقتضیه السیاق للملائکة،و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الضمیر للخلائق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کلامه أن للعرش الیوم حملة من الملائکة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یَحْمِلُونَ الْعَرْشَ وَ مَنْ حَوْلَهُ یُسَبِّحُونَ بِحَمْدِ رَبِّهِمْ وَ یُؤْمِنُونَ بِهِ وَ یَسْتَغْفِرُونَ لِلَّذِینَ آمَنُوا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وردت الروایات أنهم أربعة،و ظاهر الآیة أعنی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یَحْمِلُ عَرْشَ رَبِّکَ فَوْقَهُمْ یَوْمَئِذٍ ثَمٰانِیَةٌ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الحملة یوم القیامة ثمانیة و هل هم من الملائکة أو من غیرهم؟الآیة ساکتة عن ذلک و إن کان لا یخلو السیاق من إشعار ما بأنهم من الملائکة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الممکن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تقدمت الإشارة إلیه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یکون الغرض من ذکر انشقاق السماء و کون الملائکة علی أرجائها و کون حملة العرش یومئذ ثمانیة بیان ظهور الملائکة و السماء و العرش للإنسان یومئذ،قال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تَرَی الْمَلاٰئِکَةَ حَافِّینَ مِنْ حَوْلِ الْعَرْشِ یُسَبِّحُونَ بِحَمْدِ رَبِّهِمْ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یَوْمَئِذٍ تُعْرَضُونَ لاٰ تَخْفیٰ مِنْکُمْ خٰافِیَةٌ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 المراد به العرض علی الله 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عُرِضُوا عَلیٰ رَبِّکَ صَفًّا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،و العرض إراءة البائع سلعته للمشتری ببسطها بین یدیه،فالعرض یومئذ علی الله و هو یوم القضاء إبراز ما عند الإنسان من اعتقاد و عمل إبرازا لا یخفی معه عقیدة خافیة و لا فعلة خافیة و ذلک بتبدل الغیب شهادة و السر علنا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تُبْلَی السَّرٰائِرُ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الطارق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هُمْ بٰارِزُونَ لاٰ یَخْفیٰ عَلَی اللّٰهِ مِنْهُمْ شَیْءٌ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تقدم فی أبحاثنا السابقة أن ما عد فی کلامه تعالی من خصائص یوم القیامة </w:t>
      </w:r>
    </w:p>
    <w:p>
      <w:pPr>
        <w:pStyle w:val="BookText"/>
        <w:rPr/>
      </w:pPr>
      <w:r>
        <w:rPr>
          <w:rFonts w:ascii="IRNazanin" w:hAnsi="IRNazanin" w:eastAsia="IRNazanin"/>
          <w:color w:val="111111"/>
          <w:sz w:val="28"/>
          <w:sz w:val="28"/>
          <w:szCs w:val="28"/>
          <w:rtl w:val="true"/>
          <w:lang w:bidi="fa-IR"/>
        </w:rPr>
        <w:t>کاختصاص الملک بالله،و کون الأمر له،و أن لا عاصم منه،و بروز الخلق له و عدم خفاء شیء منهم علیه و غیر ذلک،کل ذلک دائمیة الثبوت له تعالی،و إنما المراد ظهور هذه الحقائق یومئذ ظهورا لا ستر علیه و لا مریة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یومئذ یظهر أنکم فی معرض علی علم الله و یظهر کل فعلة خافیة من أفعالکم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مَنْ أُوتِیَ کِتٰابَهُ بِیَمِینِهِ فَیَقُولُ هٰاؤُمُ اقْرَؤُا کِتٰابِیَهْ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فی المجمع، هاؤم أمر للجماعة بمنزلة هاکم،تقول للواحد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هاء یا رجل،و للاثنین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هاؤما یا رجلان، و للجماعة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هاؤم یا رجال،و للمرأة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هاء یا امرأة بکسر الهمزة و لیس بعدها یاء،و للمرأتین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هاؤما،و للنساء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هاؤن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لغة أهل الحجاز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تمیم و قیس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هاء یا رجل مثل قول أهل الحجاز،و للاثنین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هاءا،و للجماعة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هاؤا،و للمرأة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هائی،و للنساء هاؤن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 العرب یجعل مکان الهمزة کافا 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هاک هاکما هاکم هاک هاکما هاکن، و 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و تناول،و یؤمر بها و لا ینهی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الآیة و ما بعدها 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اَلْخٰاطِؤُنَ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بیان تفصیلی لاختلاف حال الناس یومئذ من حیث السعادة و الشقاء،و قد تقدم فی 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أُوتِیَ کِتٰابَهُ بِیَمِینِهِ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کلام فی معنی إعطاء الکتاب بالیمین،و الظاهر 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هٰاؤُمُ اقْرَؤُا کِتٰابِیَهْ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خطاب للملائکة،و الهاء 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کِتٰابِیَهْ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کذا فی أواخر الآیات التالیة للوقف و تسمی هاء الاستراحة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من أوتی کتابه بیمینه فیقول للملائکة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خذوا و اقرءوا کتابیه أی إنها کتاب یقضی بسعادتی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ظَنَنْتُ أَنِّی مُلاٰقٍ حِسٰابِیَهْ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الظن بمعنی الیقین،و الآیة تعلیل لما یتحصل من الآیة السابقة و محصل التعلیل إنما کان کتابی کتاب الیمین و قاضیا بسعادتی لأنی أیقنت فی الدنیا أنی سألاقی حسابی فآمنت بربی و أصلحت عملی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فِی عِیشَةٍ رٰاضِیَةٍ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یعیش عیشة یرضاها فنسبة الرضا إلی العیشة من المجاز العقلی</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جَنَّةٍ عٰالِیَةٍ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اَلْخٰالِیَةِ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هو فی جنة عالیة قدرا فیها ما لا عین رأت و لا أذن سمعت و لا خطر علی قلب بشر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قُطُوفُهٰا دٰانِیَةٌ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القطوف جمع قطف بالکسر فالسکون و هو ما یجتنی من الثمر 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أثمارها قریبة منه یتناوله کیف یشاء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کُلُوا وَ اشْرَبُوا هَنِیئاً بِمٰا أَسْلَفْتُمْ فِی الْأَیّٰامِ الْخٰالِیَةِ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یقال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کلوا و اشربوا من جمیع ما یؤکل فیها و ما یشرب حال کونه هنیئا لکم بما قدمتم من الإیمان و العمل الصالح فی الدنیا التی تقضت أیامها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مَنْ أُوتِیَ کِتٰابَهُ بِشِمٰالِهِ فَیَقُولُ یٰا لَیْتَنِی لَمْ أُوتَ کِتٰابِیَهْ  وَ لَمْ أَدْرِ مٰا حِسٰابِیَهْ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هؤلاء هم الطائفة الثانیة و هم الأشقیاء المجرمون یؤتون صحیفة أعمالهم بشمالهم و قد مر الکلام فی معناه فی سورة الإسراء،و هؤلاء یتمنون أن لو لم یکونوا یؤتون کتابهم و یدرون ما حسابهم یتمنون ذلک لما یشاهدون من ألیم العذاب المعد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لَیْتَهٰا کٰانَتِ الْقٰاضِیَةَ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ذکروا أن ضمیر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للموتة الأولی التی ذاقها الإنسان فی الدنیا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لیت الموتة الأولی التی ذقتها کانت قاضیة علی تقضی بعدمی فکنت انعدمت و لم أبعث حیا فأقع فی ورطة العذاب الخالد و أشاهد ما أشاهد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أَغْنیٰ عَنِّی مٰالِیَهْ  هَلَکَ عَنِّی سُلْطٰانِیَهْ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کلمتا تحسر یقولهما حیث یری خیبة سعیه فی الدنیا فإنه کان یحسب أن مفتاح سعادته فی الحیاة هو المال و السلطان یدفعان عنه کل مکروه و یسلطانه علی کل ما یحب و یرضی فبذل کل جهده فی تحصیلهما و أعرض عن ربه و عن کل حق یدعی إلیه و کذب داعیه فلما شاهد تقطع الأسباب و أنه فی یوم لا ینفع فیه مال و لا بنون ذکر عدم نفع ماله و بطلان سلطانه تحسرا و توجعا و ما ذا ینفع التحسر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خُذُوهُ فَغُلُّوهُ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فَاسْلُکُوهُ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حکایة أمره تعالی الملائکة بأخذه و إدخاله النار،و التقدیر یقال للملائکة خذوه إلخ،و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فَغُلُّوهُ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من الغل بالفتح و هو الشد بالغل الذی یجمع بین الید و الرجل و العنق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الْجَحِیمَ صَلُّوهُ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أدخلوه النار العظیمة و ألزموه إیاها</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فِی سِلْسِلَةٍ ذَرْعُهٰا سَبْعُونَ ذِرٰاعاً فَاسْلُکُوهُ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السلسلة القید،و الذرع الطول، و الذراع بعد ما بین المرفق و رأس الأصابع و هو واحد الطول و سلوکه فیه جعله فیه، و المحصل ثم اجعلوه فی قید طوله سبعون ذراعا</w:t>
      </w:r>
      <w:r>
        <w:rPr>
          <w:rFonts w:eastAsia="Amiri" w:cs="Amiri" w:ascii="Amiri" w:hAnsi="Amiri"/>
          <w:color w:val="111111"/>
          <w:sz w:val="28"/>
          <w:szCs w:val="28"/>
          <w:rtl w:val="true"/>
          <w:lang w:bidi="ar-SA"/>
        </w:rPr>
        <w:t xml:space="preserve">. </w:t>
      </w:r>
      <w:bookmarkStart w:id="568" w:name="pg11957_170166"/>
    </w:p>
    <w:p>
      <w:pPr>
        <w:pStyle w:val="BookText"/>
        <w:rPr/>
      </w:pPr>
      <w:bookmarkEnd w:id="568"/>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کٰانَ لاٰ یُؤْمِنُ بِاللّٰهِ الْعَظِیمِ  وَ لاٰ یَحُضُّ عَلیٰ طَعٰامِ الْمِسْکِینِ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الحض التحریض و الترغیب،و الآیتان فی مقام التعلیل للأمر بالأخذ و الإدخال فی النار أی إن الأخذ ثم التصلیة فی الجحیم و السلوک فی السلسلة لأجل أنه کان لا یؤمن بالله العظیم و لا یحض علی طعام المسکین أی یساهل فی أمر المساکین و لا یبالی بما یقاسونه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فَلَیْسَ لَهُ الْیَوْمَ هٰاهُنٰا حَمِیمٌ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اَلْخٰاطِؤُنَ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الحمیم الصدیق و الآیة تفریع علی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کٰانَ لاٰ یُؤْمِنُ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إلخ،و المحصل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لما کان لا یؤمن بالله العظیم فلیس له الیوم هاهنا صدیق ینفعه أی شفیع یشفع له إذ لا مغفرة لکافر فلا شفاعة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طَعٰامٌ إِلاّٰ مِنْ غِسْلِینٍ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الغسلین الغسالة و کان المراد به ما یسیل من أبدان أهل النار من قیح و نحوه و الآیة عطف علی قوله فی الآیة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متفرع علی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یَحُضُّ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إلخ،و المحصل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لما کان لا یحرض علی طعام المسکین فلیس له الیوم هاهنا طعام إلا من غسلین أهل النار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یَأْکُلُهُ إِلاَّ الْخٰاطِؤُنَ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وصف لغسلین و الخاطئون المتلبسون بالخطیئة و الإثم</w:t>
      </w:r>
      <w:r>
        <w:rPr>
          <w:rFonts w:eastAsia="Amiri" w:cs="Amiri" w:ascii="Amiri" w:hAnsi="Amiri"/>
          <w:color w:val="111111"/>
          <w:sz w:val="28"/>
          <w:szCs w:val="28"/>
          <w:rtl w:val="true"/>
          <w:lang w:bidi="ar-SA"/>
        </w:rPr>
        <w:t>.</w:t>
      </w:r>
    </w:p>
    <w:p>
      <w:pPr>
        <w:pStyle w:val="Heading4"/>
        <w:numPr>
          <w:ilvl w:val="3"/>
          <w:numId w:val="1"/>
        </w:numPr>
        <w:rPr/>
      </w:pPr>
      <w:bookmarkStart w:id="569" w:name="__RefHeading___Toc14873419_73709187"/>
      <w:bookmarkStart w:id="570" w:name="_Toc210"/>
      <w:bookmarkEnd w:id="569"/>
      <w:r>
        <w:rPr>
          <w:rtl w:val="true"/>
        </w:rPr>
        <w:t>بحث روائی</w:t>
      </w:r>
      <w:bookmarkEnd w:id="570"/>
    </w:p>
    <w:p>
      <w:pPr>
        <w:pStyle w:val="BookText"/>
        <w:rPr/>
      </w:pPr>
      <w:r>
        <w:rPr>
          <w:rFonts w:ascii="Amiri" w:hAnsi="Amiri" w:eastAsia="Amiri" w:cs="Amiri"/>
          <w:color w:val="111111"/>
          <w:sz w:val="28"/>
          <w:sz w:val="28"/>
          <w:szCs w:val="28"/>
          <w:rtl w:val="true"/>
          <w:lang w:bidi="ar-SA"/>
        </w:rPr>
        <w:t>فی الدر المنثور،فی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یَحْمِلُ عَرْشَ رَبِّکَ فَوْقَهُمْ یَوْمَئِذٍ ثَمٰانِیَةٌ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أخرج ابن جریر عن ابن زید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یحمله الیوم أربعة و یوم القیامة ثمانیة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تقیید الحاملین فی الآیة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إشعار بل ظهور فی اختصاص العدد بالقیامة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تفسیر القمی،و فی حدیث آخر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 ثمانیة أربعة من الأولین و أربعة من الآخرین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الأربعة من الأولین فنوح و إبراهیم و موسی و عیسی،و أما الأربعة من الآخرین فمحمد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الحسن و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غیر واحد من الروایات أن الثمانیة مخصوصة بیوم القیامة،و فی بعضها أن حملة العرش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العرش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أربعة منا و أربعة ممن شاء الله</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تفسیر العیاشی،عن أبی بصیر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إذا کان یوم القیامة یدعی کل أناس بإمامه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مات فی عصره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أثبته أعطی کتابه بیمینه لقوله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نَدْعُوا </w:t>
      </w:r>
      <w:bookmarkStart w:id="571" w:name="pg11957_170167"/>
    </w:p>
    <w:p>
      <w:pPr>
        <w:pStyle w:val="BookText"/>
        <w:rPr/>
      </w:pPr>
      <w:bookmarkEnd w:id="571"/>
      <w:r>
        <w:rPr>
          <w:rFonts w:ascii="IRNazanin" w:hAnsi="IRNazanin" w:eastAsia="IRNazanin"/>
          <w:color w:val="111111"/>
          <w:sz w:val="28"/>
          <w:sz w:val="28"/>
          <w:szCs w:val="28"/>
          <w:rtl w:val="true"/>
          <w:lang w:bidi="fa-IR"/>
        </w:rPr>
        <w:t xml:space="preserve">کُلَّ أُنٰاسٍ بِإِمٰامِهِمْ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أوتی کتابه بیمینه فأولئک یقرءون کتابهم،و الیمین إثبات الإمام لأنه کتابه یقرؤه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أنکر کان من أصحاب الشمال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قال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أَصْحٰابُ الشِّمٰالِ مٰا أَصْحٰابُ الشِّمٰالِ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سَمُومٍ وَ حَمِیمٍ  وَ ظِلٍّ مِنْ یَحْمُومٍ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عدة من الروایات تطبیق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مَنْ أُوتِیَ کِتٰابَهُ بِیَمِینِهِ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إلخ،علی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بعضها علیه و علی شیعته،و کذا تطبیق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مَنْ أُوتِیَ کِتٰابَهُ بِشِمٰالِهِ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إلخ،علی أعدائه،و هی من الجری دون التفسیر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الدر المنثور،أخرج الحاکم و صححه عن أبی سعید الخدری عن النبی ص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أن دلوا من غسلین یهراق فی الدنیا لأنتن بأهل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فیه،أخرج البیهقی فی شعب الإیمان عن صعصعة بن صوحان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أعرابی إلی علی بن أبی طالب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هذا الحرف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یأکله إلا الخاطون کل و الله یخطو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فتبسم علی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یَأْکُلُهُ إِلاَّ الْخٰاطِؤُنَ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 و الله یا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 الله لیسلم عبده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التفت علی إلی أبی الأسود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الأعاجم قد دخلت فی الدین کافة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فضع للناس شیئا یستدلون به علی صلاح ألسنتهم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فرسم لهم الرفع و النصب و الخفض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تفسیر البرهان،عن ابن بابویه فی الدروع الواقیة فی حدیث عن النبی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أن ذراعا من السلسلة التی ذکرها الله 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علی جمیع جبال الدنیا لذابت عن حرها</w:t>
      </w:r>
      <w:r>
        <w:rPr>
          <w:rFonts w:eastAsia="IRNazanin" w:cs="IRNazanin"/>
          <w:color w:val="111111"/>
          <w:sz w:val="28"/>
          <w:szCs w:val="28"/>
          <w:rtl w:val="true"/>
          <w:lang w:bidi="fa-IR"/>
        </w:rPr>
        <w:t>.</w:t>
      </w:r>
    </w:p>
    <w:p>
      <w:pPr>
        <w:pStyle w:val="Heading3"/>
        <w:numPr>
          <w:ilvl w:val="2"/>
          <w:numId w:val="1"/>
        </w:numPr>
        <w:rPr/>
      </w:pPr>
      <w:bookmarkStart w:id="572" w:name="__RefHeading___Toc14873421_73709187"/>
      <w:bookmarkStart w:id="573" w:name="_Toc211"/>
      <w:bookmarkEnd w:id="572"/>
      <w:r>
        <w:rPr>
          <w:rtl w:val="true"/>
        </w:rPr>
        <w:t>[</w:t>
      </w:r>
      <w:r>
        <w:rPr>
          <w:rtl w:val="true"/>
        </w:rPr>
        <w:t xml:space="preserve">سورة الحاقة </w:t>
      </w:r>
      <w:r>
        <w:rPr>
          <w:rtl w:val="true"/>
        </w:rPr>
        <w:t>(</w:t>
      </w:r>
      <w:r>
        <w:rPr/>
        <w:t>69</w:t>
      </w:r>
      <w:r>
        <w:rPr>
          <w:rtl w:val="true"/>
        </w:rPr>
        <w:t xml:space="preserve">): </w:t>
      </w:r>
      <w:r>
        <w:rPr>
          <w:rtl w:val="true"/>
        </w:rPr>
        <w:t xml:space="preserve">الآیات </w:t>
      </w:r>
      <w:r>
        <w:rPr/>
        <w:t>38</w:t>
      </w:r>
      <w:r>
        <w:rPr>
          <w:rtl w:val="true"/>
        </w:rPr>
        <w:t xml:space="preserve"> </w:t>
      </w:r>
      <w:r>
        <w:rPr>
          <w:rtl w:val="true"/>
        </w:rPr>
        <w:t xml:space="preserve">الی </w:t>
      </w:r>
      <w:r>
        <w:rPr/>
        <w:t>52</w:t>
      </w:r>
      <w:r>
        <w:rPr>
          <w:rtl w:val="true"/>
        </w:rPr>
        <w:t>]</w:t>
      </w:r>
      <w:bookmarkEnd w:id="573"/>
    </w:p>
    <w:p>
      <w:pPr>
        <w:pStyle w:val="Heading4"/>
        <w:numPr>
          <w:ilvl w:val="3"/>
          <w:numId w:val="1"/>
        </w:numPr>
        <w:rPr/>
      </w:pPr>
      <w:bookmarkStart w:id="574" w:name="__RefHeading___Toc14873423_73709187"/>
      <w:bookmarkStart w:id="575" w:name="_Toc212"/>
      <w:bookmarkEnd w:id="574"/>
      <w:r>
        <w:rPr>
          <w:rtl w:val="true"/>
        </w:rPr>
        <w:t>اشارة</w:t>
      </w:r>
      <w:bookmarkEnd w:id="575"/>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أُقْسِمُ بِمٰا تُبْصِرُونَ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لاٰ تُبْصِرُونَ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لَقَوْلُ رَسُولٍ کَرِیمٍ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هُوَ بِقَوْلِ شٰاعِرٍ قَلِیلاً مٰا تُؤْمِنُونَ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بِقَوْلِ کٰاهِنٍ قَلِیلاً مٰا تَذَکَّرُونَ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تَنْزِیلٌ مِنْ 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تَقَوَّلَ عَلَیْنٰا بَعْضَ اَلْأَقٰاوِیلِ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لَأَخَذْنٰا مِنْهُ بِالْیَمِینِ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لَقَطَعْنٰا مِنْهُ اَلْوَتِینَ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مِنْکُمْ مِنْ أَحَدٍ عَنْهُ حٰاجِزِینَ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 لَتَذْکِرَةٌ لِلْمُتَّقِینَ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إِنّٰا لَنَعْلَمُ أَنَّ مِنْکُمْ مُکَذِّبِینَ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 لَحَسْرَةٌ عَلَی اَلْکٰافِرِینَ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 لَحَقُّ اَلْیَقِینِ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فَسَبِّحْ بِاسْمِ رَبِّکَ اَلْعَظِیمِ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bookmarkStart w:id="576" w:name="pg11957_170168"/>
    </w:p>
    <w:p>
      <w:pPr>
        <w:pStyle w:val="Heading4"/>
        <w:numPr>
          <w:ilvl w:val="3"/>
          <w:numId w:val="1"/>
        </w:numPr>
        <w:rPr/>
      </w:pPr>
      <w:bookmarkStart w:id="577" w:name="__RefHeading___Toc14873425_73709187"/>
      <w:bookmarkStart w:id="578" w:name="_Toc213"/>
      <w:bookmarkEnd w:id="576"/>
      <w:bookmarkEnd w:id="577"/>
      <w:r>
        <w:rPr>
          <w:rtl w:val="true"/>
        </w:rPr>
        <w:t>بیان</w:t>
      </w:r>
      <w:bookmarkEnd w:id="578"/>
    </w:p>
    <w:p>
      <w:pPr>
        <w:pStyle w:val="BookText"/>
        <w:rPr/>
      </w:pPr>
      <w:r>
        <w:rPr>
          <w:rFonts w:ascii="IRNazanin" w:hAnsi="IRNazanin" w:eastAsia="IRNazanin"/>
          <w:color w:val="111111"/>
          <w:sz w:val="28"/>
          <w:sz w:val="28"/>
          <w:szCs w:val="28"/>
          <w:rtl w:val="true"/>
          <w:lang w:bidi="fa-IR"/>
        </w:rPr>
        <w:t>هذا هو الفصل الثالث من آیات السورة یؤکد ما تقدم من أمر الحاقة بلسان تصدیق القرآن الکریم لیثبت بذلک حقیة ما أنبأ به من أمر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أُقْسِمُ بِمٰا تُبْصِرُونَ  وَ مٰا لاٰ تُبْصِرُونَ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الآیة أنه إقسام بما هو مشهود لهم و ما لا یشاهدون أی الغیب و الشهادة فهو إقسام بمجموع الخلیقة و لا یشمل ذاته المتعالیة فإن من البعید من أدب القرآن أن یجمع الخالق و الخلق فی صف واحد و یعظمه تعالی و ما صنع تعظیما مشترکا فی عرض واحد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الإقسام نوع تعظیم و تجلیل للمقسم به و خلقه تعالی بما أنه خلقه جلیل جمیل لأنه تعالی جمیل لا یصدر منه إلا الجمیل و قد استحسن تعالی فعل نفسه و أثنی علی نفسه بخلقه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 أَحْسَنَ کُلَّ شَیْءٍ خَلَقَهُ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 السجدة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فَتَبٰارَکَ اللّٰهُ أَحْسَنُ الْخٰالِقِینَ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فلیس للموجودات منه تعالی إلا الحسن و ما دون ذلک من مساءة فمن أنفسها و بقیاس بعضها إلی بعض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اختیار ما یبصرون و ما لا یبصرون للأقسام به علی حقیة القرآن ما لا یخفی من المناسبة فإن النظام الواحد المتشابک أجزاؤه الجاری فی مجموع العالم یقضی بتوحده تعالی و مصیر الکل إلیه و ما یترتب علیه من بعث الرسل و إنزال الکتب و القرآن خیر کتاب سماوی یهدی إلی الحق فی جمیع ذلک و إلی طریق مستقیم</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تقدم یظهر عدم استقامة 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بما تبصرون و ما لا تبصرون الخلق و الخالق فإن السیاق لا یساعد علیه،و کذا 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النعم الظاهرة و الباطنة، و 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الجن و الإنس و الملائکة أو الأجسام و الأرواح أو الدنیا و الآخرة أو ما یشاهد من آثار القدرة و ما لا یشاهد من أسرارها فاللفظ أعم مدلولا من جمیع ذلک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لَقَوْلُ رَسُولٍ کَرِیمٍ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الضمیر للقرآن،و المستفاد من السیاق أن المراد برسول کریم النبی ص و هو تصدیق لرسالته قبال ما کانوا یقولون إنه شاعر أو کاهن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 ضیر فی نسبة القرآن إلی قوله فإنه إنما ینسب إلیه بما أنه رسول و الرسول بما أنه رسول لا یأتی إلا بقول مرسلة،و قد بین ذلک فضل بیان بقوله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تَنْزِیلٌ مِنْ رَبِّ الْعٰالَمِینَ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برسول کریم جبریل،و السیاق لا یؤیده إذ لو کان هو المراد لکان الأنسب نفی کونه مما نزلت به الشیاطین کما فعل فی سورة الشعراء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أن قوله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تَقَوَّلَ عَلَیْنٰا بَعْضَ الْأَقٰاوِیلِ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یتلوه إنما یناسب کونه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المراد برسول کریم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هُوَ بِقَوْلِ شٰاعِرٍ قَلِیلاً مٰا تُؤْمِنُونَ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نفی أن یکون القرآن نظما ألفه شاعر و لم یقل النبی ص شعرا و لم یکن شاعرا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قَلِیلاً مٰا تُؤْمِنُونَ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توبیخ لمجتمعهم حیث إن الأکثرین منهم لم یؤمنوا و ما آمن به إلا قلیل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بِقَوْلِ کٰاهِنٍ قَلِیلاً مٰا تَذَکَّرُونَ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نفی أن یکون القرآن کهانة و النبی ص کاهنا یأخذ القرآن من الجن و هم یلقونه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قَلِیلاً مٰا تَذَکَّرُونَ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توبیخ أیضا لمجتمعهم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تَنْزِیلٌ مِنْ رَبِّ الْعٰالَمِینَ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منزل من رب العالمین و لیس من صنع الرسول نسبه إلی الله کما تقدمت الإشارة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تَقَوَّلَ عَلَیْنٰا بَعْضَ الْأَقٰاوِیلِ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حٰاجِزِینَ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علی فلان أی اختلق قولا من نفسه و نسبه إلیه،و الوتین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ما ذکره الراغب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عرق یسقی الکبد و إذا انقطع مات صاحبه،و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رباط القلب</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تَقَوَّلَ عَلَیْنٰا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الرسول الکریم الذی حملناه رسالتنا و أرسلناه إلیکم بقرآن نزلناه علیه و اختلق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الْأَقٰاوِیلِ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نسبه إلینا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لَأَخَذْنٰا مِنْهُ بِالْیَمِینِ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یقبض علی المجرم فیؤخذ بیده أو المراد قطعنا منه یده الیمنی أو المراد لانتقمنا منه بالقوة کما فی روایة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لَقَطَعْنٰا مِنْهُ الْوَتِینَ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قتلناه لتقوله علینا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مِنْکُمْ مِنْ أَحَدٍ عَنْهُ </w:t>
      </w:r>
    </w:p>
    <w:p>
      <w:pPr>
        <w:pStyle w:val="BookText"/>
        <w:rPr/>
      </w:pPr>
      <w:r>
        <w:rPr>
          <w:rFonts w:ascii="Amiri" w:hAnsi="Amiri" w:eastAsia="Amiri" w:cs="Amiri"/>
          <w:color w:val="111111"/>
          <w:sz w:val="28"/>
          <w:sz w:val="28"/>
          <w:szCs w:val="28"/>
          <w:rtl w:val="true"/>
          <w:lang w:bidi="ar-SA"/>
        </w:rPr>
        <w:t>حٰاجِزِینَ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تحجبونه عنا و تنجونه من عقوبتنا و إهلاکنا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تهدید للنبی ص علی تقدیر أن یفتری علی الله کذبا و ینسب إلیه شیئا لم یقله و هو رسول من عنده أکرمه بنبوته و اختاره لرسالته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فالآیات فی معنی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لاٰ أَنْ ثَبَّتْنٰاکَ لَقَدْ کِدْتَ تَرْکَنُ إِلَیْهِمْ شَیْئاً قَلِیلاً  إِذاً لَأَذَقْنٰاکَ ضِعْفَ الْحَیٰاةِ وَ ضِعْفَ الْمَمٰاتِ ثُمَّ لاٰ تَجِدُ لَکَ عَلَیْنٰا نَصِیراً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،و کذا قوله فی الأنبیاء بعد ذکر نعمه العظمی علیهم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أَشْرَکُوا لَحَبِطَ عَنْهُمْ مٰا کٰانُوا یَعْمَلُونَ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 یرد أن مقتضی الآیات أن کل من ادعی النبوة و افتری علی الله الکذب أهلکه الله و عاقبه فی الدنیا أشد العقاب و هو منقوض ببعض مدعی النبوة من الکذابین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أن التهدید فی الآیة متوجهة إلی الرسول الصادق فی رسالته لو تقول علی الله و نسب إلیه بعض ما لیس منه لا مطلق مدعی النبوة المفتری علی الله فی دعواه النبوة و إخباره عن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إِنَّهُ لَتَذْکِرَةٌ لِلْمُتَّقِینَ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یذکرهم کرامة تقواهم و معارف المبدأ و المعاد بحقائقها،و یعرفهم درجاتهم عند الله و مقاماتهم فی الآخرة و الجنة و ما هذا شأنه لا یکون تقولا و افتراء فالآیة مسوقة حجة علی کون القرآن منزها عن التقول و الفریة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إِنّٰا لَنَعْلَمُ أَنَّ مِنْکُمْ مُکَذِّبِینَ  وَ إِنَّهُ لَحَسْرَةٌ عَلَی الْکٰافِرِینَ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ستظهر لهم یوم الحسرة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إِنَّهُ لَحَقُّ الْیَقِینِ  فَسَبِّحْ بِاسْمِ رَبِّکَ الْعَظِیمِ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تقدم کلام فی نظیرتی الآیتین فی آخر سورة الواقعة،و السورتان متحدتان فی الغرض و هو وصف یوم القیامة و متحدتان فی سیاق خاتمتهما و هی الإقسام علی حقیقة القرآن المنبئ عن یوم القیامة،و قد ختمت السورتان بکون القرآن و ما أنبأ به عن وقوع الواقعة حق الیقین ثم الأمر بتسبیح اسم الرب العظیم المنزه عن خلق العالم باطلا لا معاد فیه و عن أن یبطل المعارف الحقة التی یعطیها القرآن فی أمر المبدأ و المعاد</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 و الحمد لله</w:t>
      </w:r>
      <w:r>
        <w:rPr>
          <w:rFonts w:eastAsia="IRNazanin" w:cs="IRNazanin"/>
          <w:color w:val="111111"/>
          <w:sz w:val="28"/>
          <w:szCs w:val="28"/>
          <w:rtl w:val="true"/>
          <w:lang w:bidi="fa-IR"/>
        </w:rPr>
        <w:t xml:space="preserve">. </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1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1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رواها فی ثواب الأعمال عن عباد بن کثیر النوا عن أبی جعفر علیه السلام</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ففی أصول الکافی عن ابن عمار عن الصادق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اللم الرجل یلم بالذنب فیستغفر اللّٰه منه، و فیه بإسناده عن محمد بن مسلم عن الصادق علیه السلام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الذنب یلم به الرجل فیمکث ما شاء الله ثم یلم به بعد،و فیه بإسناده عن ابن عمار عن الصادق علیه السلام علیه قته الذی یلم بالذنب بعد الذنب لیس من سلیقته أی من طبعه</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الحبالة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الوثاق</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شقی التردید مبنی علی کون الباء فی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نرسل بالآیات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زائدة و الآیات مفعول نرسل، و الثانی مبنی علی کونها بمعنی المصاحبة و المفعول محذوفا</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فی الدر المنثور عن عبد الرزاق و عبد بن حمید و ابن جریر و ابن المنذر عن قتادة</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أوردت منها فی الجزء الرابع عشر من کتاب البحار أحادیث جمة</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أربعاء لا تدور هی آخر أربعاء فی الشهر</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السباسب جمع سبسب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المفازة</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الجملة إشارة إلی نفی ما فی عدة من الروایات أن من احتجم فی یوم الأربعاء أو یوم الأربعاء لا تدور اخضرت محاجمه،و فی بعضها خیف علیه أن تخضر محاجمه</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ورد فی قصة الحدیبیة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جاء سهیل بن عمرو فقال 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سهل علیکم أمرکم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کما فی قصة کتابه الی خسرو برویز یدعوه الی الإسلام فمزق کتابه و أرسل إلیه قبضة من تراب فتفاءل صلی اللّٰه علیه و آله منه أن المؤمنین سیملکون أرضهم</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علی ما فی البحار مذکور فی الکافی و الخصال و المحاسن و الفقیه و ما فی المتن مطابق لبعض نسخ الفقیه</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العدوی مصدر کالأعداء بمعنی تجاوز مرض المریض منه الی غیره کما یقال فی الجرب و الوباء و الجدری و غیرها،و المراد بنفی العدوی کما یفیده مورد الروایة أن یکون العدوی مقتضی المرض من غیر انتساب الی مشیة اللّٰه تعالی،و الهامة ما کان أهل الجاهلیة یزعمون أن روح القتیل تصیر طائراً یأوی الی قبره و یصیح و یشتکی العطش حتی یؤخذ بثأره،و الصفر هو التصغیر عند سقایة الحیوان و غیره</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بالاسم ما یحکی عنه الاسم اللفظی دون اللفظ الحاکی</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الرهج بفتحتین و بفتح فسکون ما أثیر من الغبار</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ص</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غار</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تلیا،ظ</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فی طریق مکة</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الظعینة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المسافرة</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الأحزاب</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قریبة خ</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العاتق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الجاریة أوائل ما أدرکت</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أمهدهم الأرض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صارت لهم مهادا فناموا</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البرحاء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حالة شبه الإغماء کانت تأخذ النبی ص عند نزول الوحی</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یسعون،ظ</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9</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الذاریات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الطارق الآیة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image" Target="media/image2.jpeg"/><Relationship Id="rId415" Type="http://schemas.openxmlformats.org/officeDocument/2006/relationships/image" Target="media/image2.jpeg"/><Relationship Id="rId416" Type="http://schemas.openxmlformats.org/officeDocument/2006/relationships/footer" Target="footer409.xml"/><Relationship Id="rId417" Type="http://schemas.openxmlformats.org/officeDocument/2006/relationships/footnotes" Target="footnotes.xml"/><Relationship Id="rId418" Type="http://schemas.openxmlformats.org/officeDocument/2006/relationships/numbering" Target="numbering.xml"/><Relationship Id="rId419" Type="http://schemas.openxmlformats.org/officeDocument/2006/relationships/fontTable" Target="fontTable.xml"/><Relationship Id="rId420" Type="http://schemas.openxmlformats.org/officeDocument/2006/relationships/settings" Target="settings.xml"/><Relationship Id="rId42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417</Pages>
  <Words>124277</Words>
  <Characters>520440</Characters>
  <CharactersWithSpaces>641681</CharactersWithSpaces>
  <Paragraphs>3664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2026-08-22T13:37:48Z</dcterms:created>
  <dc:creator>ghaemiyeh.com</dc:creator>
  <dc:description/>
  <dc:language>en-US</dc:language>
  <cp:lastModifiedBy/>
  <dcterms:modified xsi:type="dcterms:W3CDTF">2026-08-22T17:08:00Z</dcterms:modified>
  <cp:revision>1</cp:revision>
  <dc:subject/>
  <dc:title>المیزان فی تفسیر القرآن جلد 19</dc:title>
</cp:coreProperties>
</file>

<file path=docProps/custom.xml><?xml version="1.0" encoding="utf-8"?>
<Properties xmlns="http://schemas.openxmlformats.org/officeDocument/2006/custom-properties" xmlns:vt="http://schemas.openxmlformats.org/officeDocument/2006/docPropsVTypes"/>
</file>