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83222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783224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783226_73709187">
            <w:r>
              <w:rPr>
                <w:webHidden/>
                <w:rStyle w:val="IndexLink"/>
                <w:rtl w:val="true"/>
              </w:rPr>
              <w:t>(</w:t>
            </w:r>
            <w:r>
              <w:rPr>
                <w:rStyle w:val="IndexLink"/>
              </w:rPr>
              <w:t>3</w:t>
            </w:r>
            <w:r>
              <w:rPr>
                <w:rStyle w:val="IndexLink"/>
                <w:rtl w:val="true"/>
              </w:rPr>
              <w:t>)</w:t>
            </w:r>
            <w:r>
              <w:rPr>
                <w:rStyle w:val="IndexLink"/>
                <w:rtl w:val="true"/>
              </w:rPr>
              <w:t>سورة آل عمران مدنیة و هی مائتا آیة</w:t>
            </w:r>
            <w:r>
              <w:rPr>
                <w:rStyle w:val="IndexLink"/>
                <w:rtl w:val="true"/>
              </w:rPr>
              <w:t>(</w:t>
            </w:r>
            <w:r>
              <w:rPr>
                <w:rStyle w:val="IndexLink"/>
              </w:rPr>
              <w:t>200</w:t>
            </w:r>
            <w:r>
              <w:rPr>
                <w:rStyle w:val="IndexLink"/>
                <w:rtl w:val="true"/>
              </w:rPr>
              <w:t>)</w:t>
              <w:tab/>
            </w:r>
            <w:r>
              <w:rPr>
                <w:rStyle w:val="IndexLink"/>
              </w:rPr>
              <w:t>10</w:t>
            </w:r>
          </w:hyperlink>
        </w:p>
        <w:p>
          <w:pPr>
            <w:pStyle w:val="Contents3"/>
            <w:tabs>
              <w:tab w:val="clear" w:pos="8459"/>
              <w:tab w:val="right" w:pos="9026" w:leader="dot"/>
            </w:tabs>
            <w:rPr/>
          </w:pPr>
          <w:hyperlink w:anchor="__RefHeading___Toc14783228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10</w:t>
            </w:r>
          </w:hyperlink>
        </w:p>
        <w:p>
          <w:pPr>
            <w:pStyle w:val="Contents4"/>
            <w:tabs>
              <w:tab w:val="clear" w:pos="8176"/>
              <w:tab w:val="right" w:pos="9026" w:leader="dot"/>
            </w:tabs>
            <w:rPr/>
          </w:pPr>
          <w:hyperlink w:anchor="__RefHeading___Toc14783230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4783232_73709187">
            <w:r>
              <w:rPr>
                <w:webHidden/>
                <w:rStyle w:val="IndexLink"/>
                <w:rtl w:val="true"/>
              </w:rPr>
              <w:t>بیان</w:t>
            </w:r>
            <w:r>
              <w:rPr>
                <w:rStyle w:val="IndexLink"/>
                <w:rtl w:val="true"/>
              </w:rPr>
              <w:tab/>
            </w:r>
            <w:r>
              <w:rPr>
                <w:rStyle w:val="IndexLink"/>
              </w:rPr>
              <w:t>10</w:t>
            </w:r>
          </w:hyperlink>
        </w:p>
        <w:p>
          <w:pPr>
            <w:pStyle w:val="Contents4"/>
            <w:tabs>
              <w:tab w:val="clear" w:pos="8176"/>
              <w:tab w:val="right" w:pos="9026" w:leader="dot"/>
            </w:tabs>
            <w:rPr/>
          </w:pPr>
          <w:hyperlink w:anchor="__RefHeading___Toc14783234_73709187">
            <w:r>
              <w:rPr>
                <w:webHidden/>
                <w:rStyle w:val="IndexLink"/>
                <w:rtl w:val="true"/>
              </w:rPr>
              <w:t>کلام فی معنی العذاب فی القرآن</w:t>
            </w:r>
            <w:r>
              <w:rPr>
                <w:rStyle w:val="IndexLink"/>
                <w:rtl w:val="true"/>
              </w:rPr>
              <w:tab/>
            </w:r>
            <w:r>
              <w:rPr>
                <w:rStyle w:val="IndexLink"/>
              </w:rPr>
              <w:t>15</w:t>
            </w:r>
          </w:hyperlink>
        </w:p>
        <w:p>
          <w:pPr>
            <w:pStyle w:val="Contents4"/>
            <w:tabs>
              <w:tab w:val="clear" w:pos="8176"/>
              <w:tab w:val="right" w:pos="9026" w:leader="dot"/>
            </w:tabs>
            <w:rPr/>
          </w:pPr>
          <w:hyperlink w:anchor="__RefHeading___Toc14783236_73709187">
            <w:r>
              <w:rPr>
                <w:webHidden/>
                <w:rStyle w:val="IndexLink"/>
                <w:rtl w:val="true"/>
              </w:rPr>
              <w:t>[</w:t>
            </w:r>
            <w:r>
              <w:rPr>
                <w:rStyle w:val="IndexLink"/>
                <w:rtl w:val="true"/>
              </w:rPr>
              <w:t>بیان</w:t>
            </w:r>
            <w:r>
              <w:rPr>
                <w:rStyle w:val="IndexLink"/>
                <w:rtl w:val="true"/>
              </w:rPr>
              <w:t>]</w:t>
              <w:tab/>
            </w:r>
            <w:r>
              <w:rPr>
                <w:rStyle w:val="IndexLink"/>
              </w:rPr>
              <w:t>18</w:t>
            </w:r>
          </w:hyperlink>
        </w:p>
        <w:p>
          <w:pPr>
            <w:pStyle w:val="Contents4"/>
            <w:tabs>
              <w:tab w:val="clear" w:pos="8176"/>
              <w:tab w:val="right" w:pos="9026" w:leader="dot"/>
            </w:tabs>
            <w:rPr/>
          </w:pPr>
          <w:hyperlink w:anchor="__RefHeading___Toc14783238_73709187">
            <w:r>
              <w:rPr>
                <w:webHidden/>
                <w:rStyle w:val="IndexLink"/>
                <w:rtl w:val="true"/>
              </w:rPr>
              <w:t>بحث روائی</w:t>
            </w:r>
            <w:r>
              <w:rPr>
                <w:rStyle w:val="IndexLink"/>
                <w:rtl w:val="true"/>
              </w:rPr>
              <w:tab/>
            </w:r>
            <w:r>
              <w:rPr>
                <w:rStyle w:val="IndexLink"/>
              </w:rPr>
              <w:t>20</w:t>
            </w:r>
          </w:hyperlink>
        </w:p>
        <w:p>
          <w:pPr>
            <w:pStyle w:val="Contents3"/>
            <w:tabs>
              <w:tab w:val="clear" w:pos="8459"/>
              <w:tab w:val="right" w:pos="9026" w:leader="dot"/>
            </w:tabs>
            <w:rPr/>
          </w:pPr>
          <w:hyperlink w:anchor="__RefHeading___Toc14783240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24</w:t>
            </w:r>
          </w:hyperlink>
        </w:p>
        <w:p>
          <w:pPr>
            <w:pStyle w:val="Contents4"/>
            <w:tabs>
              <w:tab w:val="clear" w:pos="8176"/>
              <w:tab w:val="right" w:pos="9026" w:leader="dot"/>
            </w:tabs>
            <w:rPr/>
          </w:pPr>
          <w:hyperlink w:anchor="__RefHeading___Toc14783242_7370918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4783244_73709187">
            <w:r>
              <w:rPr>
                <w:webHidden/>
                <w:rStyle w:val="IndexLink"/>
                <w:rtl w:val="true"/>
              </w:rPr>
              <w:t>بیان</w:t>
            </w:r>
            <w:r>
              <w:rPr>
                <w:rStyle w:val="IndexLink"/>
                <w:rtl w:val="true"/>
              </w:rPr>
              <w:tab/>
            </w:r>
            <w:r>
              <w:rPr>
                <w:rStyle w:val="IndexLink"/>
              </w:rPr>
              <w:t>24</w:t>
            </w:r>
          </w:hyperlink>
        </w:p>
        <w:p>
          <w:pPr>
            <w:pStyle w:val="Contents4"/>
            <w:tabs>
              <w:tab w:val="clear" w:pos="8176"/>
              <w:tab w:val="right" w:pos="9026" w:leader="dot"/>
            </w:tabs>
            <w:rPr/>
          </w:pPr>
          <w:hyperlink w:anchor="__RefHeading___Toc14783246_73709187">
            <w:r>
              <w:rPr>
                <w:webHidden/>
                <w:rStyle w:val="IndexLink"/>
                <w:rtl w:val="true"/>
              </w:rPr>
              <w:t>کلام تفصیلی فی المحکم و المتشابه و التأویل</w:t>
            </w:r>
            <w:r>
              <w:rPr>
                <w:rStyle w:val="IndexLink"/>
                <w:rtl w:val="true"/>
              </w:rPr>
              <w:tab/>
            </w:r>
            <w:r>
              <w:rPr>
                <w:rStyle w:val="IndexLink"/>
              </w:rPr>
              <w:t>36</w:t>
            </w:r>
          </w:hyperlink>
        </w:p>
        <w:p>
          <w:pPr>
            <w:pStyle w:val="Contents5"/>
            <w:tabs>
              <w:tab w:val="clear" w:pos="7892"/>
              <w:tab w:val="right" w:pos="9026" w:leader="dot"/>
            </w:tabs>
            <w:rPr/>
          </w:pPr>
          <w:hyperlink w:anchor="__RefHeading___Toc14783248_73709187">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4783250_73709187">
            <w:r>
              <w:rPr>
                <w:webHidden/>
                <w:rStyle w:val="IndexLink"/>
              </w:rPr>
              <w:t>1</w:t>
            </w:r>
            <w:r>
              <w:rPr>
                <w:rStyle w:val="IndexLink"/>
                <w:rtl w:val="true"/>
              </w:rPr>
              <w:t xml:space="preserve"> </w:t>
            </w:r>
            <w:r>
              <w:rPr>
                <w:rStyle w:val="IndexLink"/>
                <w:rtl w:val="true"/>
              </w:rPr>
              <w:t>المحکم و المتشابه</w:t>
            </w:r>
            <w:r>
              <w:rPr>
                <w:rStyle w:val="IndexLink"/>
                <w:rtl w:val="true"/>
              </w:rPr>
              <w:tab/>
            </w:r>
            <w:r>
              <w:rPr>
                <w:rStyle w:val="IndexLink"/>
              </w:rPr>
              <w:t>37</w:t>
            </w:r>
          </w:hyperlink>
        </w:p>
        <w:p>
          <w:pPr>
            <w:pStyle w:val="Contents5"/>
            <w:tabs>
              <w:tab w:val="clear" w:pos="7892"/>
              <w:tab w:val="right" w:pos="9026" w:leader="dot"/>
            </w:tabs>
            <w:rPr/>
          </w:pPr>
          <w:hyperlink w:anchor="__RefHeading___Toc14783252_73709187">
            <w:r>
              <w:rPr>
                <w:webHidden/>
                <w:rStyle w:val="IndexLink"/>
              </w:rPr>
              <w:t>2</w:t>
            </w:r>
            <w:r>
              <w:rPr>
                <w:rStyle w:val="IndexLink"/>
                <w:rtl w:val="true"/>
              </w:rPr>
              <w:t xml:space="preserve"> </w:t>
            </w:r>
            <w:r>
              <w:rPr>
                <w:rStyle w:val="IndexLink"/>
                <w:rtl w:val="true"/>
              </w:rPr>
              <w:t>ما معنی کون المحکمات أم الکتاب</w:t>
            </w:r>
            <w:r>
              <w:rPr>
                <w:rStyle w:val="IndexLink"/>
                <w:rtl w:val="true"/>
              </w:rPr>
              <w:tab/>
            </w:r>
            <w:r>
              <w:rPr>
                <w:rStyle w:val="IndexLink"/>
              </w:rPr>
              <w:t>48</w:t>
            </w:r>
          </w:hyperlink>
        </w:p>
        <w:p>
          <w:pPr>
            <w:pStyle w:val="Contents5"/>
            <w:tabs>
              <w:tab w:val="clear" w:pos="7892"/>
              <w:tab w:val="right" w:pos="9026" w:leader="dot"/>
            </w:tabs>
            <w:rPr/>
          </w:pPr>
          <w:hyperlink w:anchor="__RefHeading___Toc14783254_73709187">
            <w:r>
              <w:rPr>
                <w:webHidden/>
                <w:rStyle w:val="IndexLink"/>
              </w:rPr>
              <w:t>3</w:t>
            </w:r>
            <w:r>
              <w:rPr>
                <w:rStyle w:val="IndexLink"/>
                <w:rtl w:val="true"/>
              </w:rPr>
              <w:t xml:space="preserve"> </w:t>
            </w:r>
            <w:r>
              <w:rPr>
                <w:rStyle w:val="IndexLink"/>
                <w:rtl w:val="true"/>
              </w:rPr>
              <w:t>ما معنی التأویل؟</w:t>
            </w:r>
            <w:r>
              <w:rPr>
                <w:rStyle w:val="IndexLink"/>
                <w:rtl w:val="true"/>
              </w:rPr>
              <w:tab/>
            </w:r>
            <w:r>
              <w:rPr>
                <w:rStyle w:val="IndexLink"/>
              </w:rPr>
              <w:t>49</w:t>
            </w:r>
          </w:hyperlink>
        </w:p>
        <w:p>
          <w:pPr>
            <w:pStyle w:val="Contents5"/>
            <w:tabs>
              <w:tab w:val="clear" w:pos="7892"/>
              <w:tab w:val="right" w:pos="9026" w:leader="dot"/>
            </w:tabs>
            <w:rPr/>
          </w:pPr>
          <w:hyperlink w:anchor="__RefHeading___Toc14783256_73709187">
            <w:r>
              <w:rPr>
                <w:webHidden/>
                <w:rStyle w:val="IndexLink"/>
              </w:rPr>
              <w:t>4</w:t>
            </w:r>
            <w:r>
              <w:rPr>
                <w:rStyle w:val="IndexLink"/>
                <w:rtl w:val="true"/>
              </w:rPr>
              <w:t xml:space="preserve"> </w:t>
            </w:r>
            <w:r>
              <w:rPr>
                <w:rStyle w:val="IndexLink"/>
                <w:rtl w:val="true"/>
              </w:rPr>
              <w:t>هل یعلم تأویل القرآن غیر الله سبحانه</w:t>
            </w:r>
            <w:r>
              <w:rPr>
                <w:rStyle w:val="IndexLink"/>
                <w:rtl w:val="true"/>
              </w:rPr>
              <w:tab/>
            </w:r>
            <w:r>
              <w:rPr>
                <w:rStyle w:val="IndexLink"/>
              </w:rPr>
              <w:t>54</w:t>
            </w:r>
          </w:hyperlink>
        </w:p>
        <w:p>
          <w:pPr>
            <w:pStyle w:val="Contents5"/>
            <w:tabs>
              <w:tab w:val="clear" w:pos="7892"/>
              <w:tab w:val="right" w:pos="9026" w:leader="dot"/>
            </w:tabs>
            <w:rPr/>
          </w:pPr>
          <w:hyperlink w:anchor="__RefHeading___Toc14783258_73709187">
            <w:r>
              <w:rPr>
                <w:webHidden/>
                <w:rStyle w:val="IndexLink"/>
              </w:rPr>
              <w:t>5</w:t>
            </w:r>
            <w:r>
              <w:rPr>
                <w:rStyle w:val="IndexLink"/>
                <w:rtl w:val="true"/>
              </w:rPr>
              <w:t xml:space="preserve"> </w:t>
            </w:r>
            <w:r>
              <w:rPr>
                <w:rStyle w:val="IndexLink"/>
                <w:rtl w:val="true"/>
              </w:rPr>
              <w:t>ما هو السبب فی اشتمال الکتاب علی المتشابه؟</w:t>
            </w:r>
            <w:r>
              <w:rPr>
                <w:rStyle w:val="IndexLink"/>
                <w:rtl w:val="true"/>
              </w:rPr>
              <w:tab/>
            </w:r>
            <w:r>
              <w:rPr>
                <w:rStyle w:val="IndexLink"/>
              </w:rPr>
              <w:t>61</w:t>
            </w:r>
          </w:hyperlink>
        </w:p>
        <w:p>
          <w:pPr>
            <w:pStyle w:val="Contents5"/>
            <w:tabs>
              <w:tab w:val="clear" w:pos="7892"/>
              <w:tab w:val="right" w:pos="9026" w:leader="dot"/>
            </w:tabs>
            <w:rPr/>
          </w:pPr>
          <w:hyperlink w:anchor="__RefHeading___Toc14783260_73709187">
            <w:r>
              <w:rPr>
                <w:webHidden/>
                <w:rStyle w:val="IndexLink"/>
                <w:rtl w:val="true"/>
              </w:rPr>
              <w:t>[</w:t>
            </w:r>
            <w:r>
              <w:rPr>
                <w:rStyle w:val="IndexLink"/>
                <w:rtl w:val="true"/>
              </w:rPr>
              <w:t>نتائج هذه الأبحاث و هی عشرة</w:t>
            </w:r>
            <w:r>
              <w:rPr>
                <w:rStyle w:val="IndexLink"/>
                <w:rtl w:val="true"/>
              </w:rPr>
              <w:t>]</w:t>
              <w:tab/>
            </w:r>
            <w:r>
              <w:rPr>
                <w:rStyle w:val="IndexLink"/>
              </w:rPr>
              <w:t>68</w:t>
            </w:r>
          </w:hyperlink>
        </w:p>
        <w:p>
          <w:pPr>
            <w:pStyle w:val="Contents4"/>
            <w:tabs>
              <w:tab w:val="clear" w:pos="8176"/>
              <w:tab w:val="right" w:pos="9026" w:leader="dot"/>
            </w:tabs>
            <w:rPr/>
          </w:pPr>
          <w:hyperlink w:anchor="__RefHeading___Toc14783262_73709187">
            <w:r>
              <w:rPr>
                <w:webHidden/>
                <w:rStyle w:val="IndexLink"/>
                <w:rtl w:val="true"/>
              </w:rPr>
              <w:t>بحث روائی</w:t>
            </w:r>
            <w:r>
              <w:rPr>
                <w:rStyle w:val="IndexLink"/>
                <w:rtl w:val="true"/>
              </w:rPr>
              <w:tab/>
            </w:r>
            <w:r>
              <w:rPr>
                <w:rStyle w:val="IndexLink"/>
              </w:rPr>
              <w:t>72</w:t>
            </w:r>
          </w:hyperlink>
        </w:p>
        <w:p>
          <w:pPr>
            <w:pStyle w:val="Contents4"/>
            <w:tabs>
              <w:tab w:val="clear" w:pos="8176"/>
              <w:tab w:val="right" w:pos="9026" w:leader="dot"/>
            </w:tabs>
            <w:rPr/>
          </w:pPr>
          <w:hyperlink w:anchor="__RefHeading___Toc14783264_73709187">
            <w:r>
              <w:rPr>
                <w:webHidden/>
                <w:rStyle w:val="IndexLink"/>
                <w:rtl w:val="true"/>
              </w:rPr>
              <w:t xml:space="preserve">بحث آخر روائی </w:t>
            </w:r>
            <w:r>
              <w:rPr>
                <w:rStyle w:val="IndexLink"/>
                <w:rtl w:val="true"/>
              </w:rPr>
              <w:t>[</w:t>
            </w:r>
            <w:r>
              <w:rPr>
                <w:rStyle w:val="IndexLink"/>
                <w:rtl w:val="true"/>
              </w:rPr>
              <w:t>فی المراد من تفسیر القرآن بالرأی و ما هو حق التفسیر</w:t>
            </w:r>
            <w:r>
              <w:rPr>
                <w:rStyle w:val="IndexLink"/>
                <w:rtl w:val="true"/>
              </w:rPr>
              <w:t>]</w:t>
              <w:tab/>
            </w:r>
            <w:r>
              <w:rPr>
                <w:rStyle w:val="IndexLink"/>
              </w:rPr>
              <w:t>80</w:t>
            </w:r>
          </w:hyperlink>
        </w:p>
        <w:p>
          <w:pPr>
            <w:pStyle w:val="Contents3"/>
            <w:tabs>
              <w:tab w:val="clear" w:pos="8459"/>
              <w:tab w:val="right" w:pos="9026" w:leader="dot"/>
            </w:tabs>
            <w:rPr/>
          </w:pPr>
          <w:hyperlink w:anchor="__RefHeading___Toc14783266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92</w:t>
            </w:r>
          </w:hyperlink>
        </w:p>
        <w:p>
          <w:pPr>
            <w:pStyle w:val="Contents4"/>
            <w:tabs>
              <w:tab w:val="clear" w:pos="8176"/>
              <w:tab w:val="right" w:pos="9026" w:leader="dot"/>
            </w:tabs>
            <w:rPr/>
          </w:pPr>
          <w:hyperlink w:anchor="__RefHeading___Toc14783268_73709187">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4783270_73709187">
            <w:r>
              <w:rPr>
                <w:webHidden/>
                <w:rStyle w:val="IndexLink"/>
                <w:rtl w:val="true"/>
              </w:rPr>
              <w:t>بیان</w:t>
            </w:r>
            <w:r>
              <w:rPr>
                <w:rStyle w:val="IndexLink"/>
                <w:rtl w:val="true"/>
              </w:rPr>
              <w:tab/>
            </w:r>
            <w:r>
              <w:rPr>
                <w:rStyle w:val="IndexLink"/>
              </w:rPr>
              <w:t>93</w:t>
            </w:r>
          </w:hyperlink>
        </w:p>
        <w:p>
          <w:pPr>
            <w:pStyle w:val="Contents4"/>
            <w:tabs>
              <w:tab w:val="clear" w:pos="8176"/>
              <w:tab w:val="right" w:pos="9026" w:leader="dot"/>
            </w:tabs>
            <w:rPr/>
          </w:pPr>
          <w:hyperlink w:anchor="__RefHeading___Toc14783272_73709187">
            <w:r>
              <w:rPr>
                <w:webHidden/>
                <w:rStyle w:val="IndexLink"/>
                <w:rtl w:val="true"/>
              </w:rPr>
              <w:t>بحث روائی</w:t>
            </w:r>
            <w:r>
              <w:rPr>
                <w:rStyle w:val="IndexLink"/>
                <w:rtl w:val="true"/>
              </w:rPr>
              <w:tab/>
            </w:r>
            <w:r>
              <w:rPr>
                <w:rStyle w:val="IndexLink"/>
              </w:rPr>
              <w:t>123</w:t>
            </w:r>
          </w:hyperlink>
        </w:p>
        <w:p>
          <w:pPr>
            <w:pStyle w:val="Contents3"/>
            <w:tabs>
              <w:tab w:val="clear" w:pos="8459"/>
              <w:tab w:val="right" w:pos="9026" w:leader="dot"/>
            </w:tabs>
            <w:rPr/>
          </w:pPr>
          <w:hyperlink w:anchor="__RefHeading___Toc14783274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124</w:t>
            </w:r>
          </w:hyperlink>
        </w:p>
        <w:p>
          <w:pPr>
            <w:pStyle w:val="Contents4"/>
            <w:tabs>
              <w:tab w:val="clear" w:pos="8176"/>
              <w:tab w:val="right" w:pos="9026" w:leader="dot"/>
            </w:tabs>
            <w:rPr/>
          </w:pPr>
          <w:hyperlink w:anchor="__RefHeading___Toc14783276_73709187">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4783278_73709187">
            <w:r>
              <w:rPr>
                <w:webHidden/>
                <w:rStyle w:val="IndexLink"/>
                <w:rtl w:val="true"/>
              </w:rPr>
              <w:t>بیان</w:t>
            </w:r>
            <w:r>
              <w:rPr>
                <w:rStyle w:val="IndexLink"/>
                <w:rtl w:val="true"/>
              </w:rPr>
              <w:tab/>
            </w:r>
            <w:r>
              <w:rPr>
                <w:rStyle w:val="IndexLink"/>
              </w:rPr>
              <w:t>125</w:t>
            </w:r>
          </w:hyperlink>
        </w:p>
        <w:p>
          <w:pPr>
            <w:pStyle w:val="Contents4"/>
            <w:tabs>
              <w:tab w:val="clear" w:pos="8176"/>
              <w:tab w:val="right" w:pos="9026" w:leader="dot"/>
            </w:tabs>
            <w:rPr/>
          </w:pPr>
          <w:hyperlink w:anchor="__RefHeading___Toc14783280_73709187">
            <w:r>
              <w:rPr>
                <w:webHidden/>
                <w:rStyle w:val="IndexLink"/>
                <w:rtl w:val="true"/>
              </w:rPr>
              <w:t>بحث روائی</w:t>
            </w:r>
            <w:r>
              <w:rPr>
                <w:rStyle w:val="IndexLink"/>
                <w:rtl w:val="true"/>
              </w:rPr>
              <w:tab/>
            </w:r>
            <w:r>
              <w:rPr>
                <w:rStyle w:val="IndexLink"/>
              </w:rPr>
              <w:t>131</w:t>
            </w:r>
          </w:hyperlink>
        </w:p>
        <w:p>
          <w:pPr>
            <w:pStyle w:val="Contents3"/>
            <w:tabs>
              <w:tab w:val="clear" w:pos="8459"/>
              <w:tab w:val="right" w:pos="9026" w:leader="dot"/>
            </w:tabs>
            <w:rPr/>
          </w:pPr>
          <w:hyperlink w:anchor="__RefHeading___Toc14783282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133</w:t>
            </w:r>
          </w:hyperlink>
        </w:p>
        <w:p>
          <w:pPr>
            <w:pStyle w:val="Contents4"/>
            <w:tabs>
              <w:tab w:val="clear" w:pos="8176"/>
              <w:tab w:val="right" w:pos="9026" w:leader="dot"/>
            </w:tabs>
            <w:rPr/>
          </w:pPr>
          <w:hyperlink w:anchor="__RefHeading___Toc14783284_73709187">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4783286_73709187">
            <w:r>
              <w:rPr>
                <w:webHidden/>
                <w:rStyle w:val="IndexLink"/>
                <w:rtl w:val="true"/>
              </w:rPr>
              <w:t>بیان</w:t>
            </w:r>
            <w:r>
              <w:rPr>
                <w:rStyle w:val="IndexLink"/>
                <w:rtl w:val="true"/>
              </w:rPr>
              <w:tab/>
            </w:r>
            <w:r>
              <w:rPr>
                <w:rStyle w:val="IndexLink"/>
              </w:rPr>
              <w:t>133</w:t>
            </w:r>
          </w:hyperlink>
        </w:p>
        <w:p>
          <w:pPr>
            <w:pStyle w:val="Contents4"/>
            <w:tabs>
              <w:tab w:val="clear" w:pos="8176"/>
              <w:tab w:val="right" w:pos="9026" w:leader="dot"/>
            </w:tabs>
            <w:rPr/>
          </w:pPr>
          <w:hyperlink w:anchor="__RefHeading___Toc14783288_73709187">
            <w:r>
              <w:rPr>
                <w:webHidden/>
                <w:rStyle w:val="IndexLink"/>
                <w:rtl w:val="true"/>
              </w:rPr>
              <w:t>معنی الرزق فی القرآن</w:t>
            </w:r>
            <w:r>
              <w:rPr>
                <w:rStyle w:val="IndexLink"/>
                <w:rtl w:val="true"/>
              </w:rPr>
              <w:tab/>
            </w:r>
            <w:r>
              <w:rPr>
                <w:rStyle w:val="IndexLink"/>
              </w:rPr>
              <w:t>142</w:t>
            </w:r>
          </w:hyperlink>
        </w:p>
        <w:p>
          <w:pPr>
            <w:pStyle w:val="Contents4"/>
            <w:tabs>
              <w:tab w:val="clear" w:pos="8176"/>
              <w:tab w:val="right" w:pos="9026" w:leader="dot"/>
            </w:tabs>
            <w:rPr/>
          </w:pPr>
          <w:hyperlink w:anchor="__RefHeading___Toc14783290_73709187">
            <w:r>
              <w:rPr>
                <w:webHidden/>
                <w:rStyle w:val="IndexLink"/>
                <w:rtl w:val="true"/>
              </w:rPr>
              <w:t>بحث روائی</w:t>
            </w:r>
            <w:r>
              <w:rPr>
                <w:rStyle w:val="IndexLink"/>
                <w:rtl w:val="true"/>
              </w:rPr>
              <w:tab/>
            </w:r>
            <w:r>
              <w:rPr>
                <w:rStyle w:val="IndexLink"/>
              </w:rPr>
              <w:t>147</w:t>
            </w:r>
          </w:hyperlink>
        </w:p>
        <w:p>
          <w:pPr>
            <w:pStyle w:val="Contents4"/>
            <w:tabs>
              <w:tab w:val="clear" w:pos="8176"/>
              <w:tab w:val="right" w:pos="9026" w:leader="dot"/>
            </w:tabs>
            <w:rPr/>
          </w:pPr>
          <w:hyperlink w:anchor="__RefHeading___Toc14783292_73709187">
            <w:r>
              <w:rPr>
                <w:webHidden/>
                <w:rStyle w:val="IndexLink"/>
                <w:rtl w:val="true"/>
              </w:rPr>
              <w:t xml:space="preserve">بحث علمی </w:t>
            </w:r>
            <w:r>
              <w:rPr>
                <w:rStyle w:val="IndexLink"/>
                <w:rtl w:val="true"/>
              </w:rPr>
              <w:t>[</w:t>
            </w:r>
            <w:r>
              <w:rPr>
                <w:rStyle w:val="IndexLink"/>
                <w:rtl w:val="true"/>
              </w:rPr>
              <w:t>فی معنی الملک و اعتباره</w:t>
            </w:r>
            <w:r>
              <w:rPr>
                <w:rStyle w:val="IndexLink"/>
                <w:rtl w:val="true"/>
              </w:rPr>
              <w:t>]</w:t>
              <w:tab/>
            </w:r>
            <w:r>
              <w:rPr>
                <w:rStyle w:val="IndexLink"/>
              </w:rPr>
              <w:t>149</w:t>
            </w:r>
          </w:hyperlink>
        </w:p>
        <w:p>
          <w:pPr>
            <w:pStyle w:val="Contents4"/>
            <w:tabs>
              <w:tab w:val="clear" w:pos="8176"/>
              <w:tab w:val="right" w:pos="9026" w:leader="dot"/>
            </w:tabs>
            <w:rPr/>
          </w:pPr>
          <w:hyperlink w:anchor="__RefHeading___Toc14783294_73709187">
            <w:r>
              <w:rPr>
                <w:webHidden/>
                <w:rStyle w:val="IndexLink"/>
                <w:rtl w:val="true"/>
              </w:rPr>
              <w:t xml:space="preserve">بحث فلسفی </w:t>
            </w:r>
            <w:r>
              <w:rPr>
                <w:rStyle w:val="IndexLink"/>
                <w:rtl w:val="true"/>
              </w:rPr>
              <w:t>[</w:t>
            </w:r>
            <w:r>
              <w:rPr>
                <w:rStyle w:val="IndexLink"/>
                <w:rtl w:val="true"/>
              </w:rPr>
              <w:t>فی استناد الملک و سائر الأمور الاعتباریة إلیه تعالی</w:t>
            </w:r>
            <w:r>
              <w:rPr>
                <w:rStyle w:val="IndexLink"/>
                <w:rtl w:val="true"/>
              </w:rPr>
              <w:t>.]</w:t>
              <w:tab/>
            </w:r>
            <w:r>
              <w:rPr>
                <w:rStyle w:val="IndexLink"/>
              </w:rPr>
              <w:t>154</w:t>
            </w:r>
          </w:hyperlink>
        </w:p>
        <w:p>
          <w:pPr>
            <w:pStyle w:val="Contents3"/>
            <w:tabs>
              <w:tab w:val="clear" w:pos="8459"/>
              <w:tab w:val="right" w:pos="9026" w:leader="dot"/>
            </w:tabs>
            <w:rPr/>
          </w:pPr>
          <w:hyperlink w:anchor="__RefHeading___Toc14783296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155</w:t>
            </w:r>
          </w:hyperlink>
        </w:p>
        <w:p>
          <w:pPr>
            <w:pStyle w:val="Contents4"/>
            <w:tabs>
              <w:tab w:val="clear" w:pos="8176"/>
              <w:tab w:val="right" w:pos="9026" w:leader="dot"/>
            </w:tabs>
            <w:rPr/>
          </w:pPr>
          <w:hyperlink w:anchor="__RefHeading___Toc14783298_7370918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4783300_73709187">
            <w:r>
              <w:rPr>
                <w:webHidden/>
                <w:rStyle w:val="IndexLink"/>
                <w:rtl w:val="true"/>
              </w:rPr>
              <w:t>بیان</w:t>
            </w:r>
            <w:r>
              <w:rPr>
                <w:rStyle w:val="IndexLink"/>
                <w:rtl w:val="true"/>
              </w:rPr>
              <w:tab/>
            </w:r>
            <w:r>
              <w:rPr>
                <w:rStyle w:val="IndexLink"/>
              </w:rPr>
              <w:t>156</w:t>
            </w:r>
          </w:hyperlink>
        </w:p>
        <w:p>
          <w:pPr>
            <w:pStyle w:val="Contents4"/>
            <w:tabs>
              <w:tab w:val="clear" w:pos="8176"/>
              <w:tab w:val="right" w:pos="9026" w:leader="dot"/>
            </w:tabs>
            <w:rPr/>
          </w:pPr>
          <w:hyperlink w:anchor="__RefHeading___Toc14783302_73709187">
            <w:r>
              <w:rPr>
                <w:webHidden/>
                <w:rStyle w:val="IndexLink"/>
                <w:rtl w:val="true"/>
              </w:rPr>
              <w:t>بحث روائی</w:t>
            </w:r>
            <w:r>
              <w:rPr>
                <w:rStyle w:val="IndexLink"/>
                <w:rtl w:val="true"/>
              </w:rPr>
              <w:tab/>
            </w:r>
            <w:r>
              <w:rPr>
                <w:rStyle w:val="IndexLink"/>
              </w:rPr>
              <w:t>167</w:t>
            </w:r>
          </w:hyperlink>
        </w:p>
        <w:p>
          <w:pPr>
            <w:pStyle w:val="Contents3"/>
            <w:tabs>
              <w:tab w:val="clear" w:pos="8459"/>
              <w:tab w:val="right" w:pos="9026" w:leader="dot"/>
            </w:tabs>
            <w:rPr/>
          </w:pPr>
          <w:hyperlink w:anchor="__RefHeading___Toc14783304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169</w:t>
            </w:r>
          </w:hyperlink>
        </w:p>
        <w:p>
          <w:pPr>
            <w:pStyle w:val="Contents4"/>
            <w:tabs>
              <w:tab w:val="clear" w:pos="8176"/>
              <w:tab w:val="right" w:pos="9026" w:leader="dot"/>
            </w:tabs>
            <w:rPr/>
          </w:pPr>
          <w:hyperlink w:anchor="__RefHeading___Toc14783306_7370918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4783308_73709187">
            <w:r>
              <w:rPr>
                <w:webHidden/>
                <w:rStyle w:val="IndexLink"/>
                <w:rtl w:val="true"/>
              </w:rPr>
              <w:t>بیان</w:t>
            </w:r>
            <w:r>
              <w:rPr>
                <w:rStyle w:val="IndexLink"/>
                <w:rtl w:val="true"/>
              </w:rPr>
              <w:tab/>
            </w:r>
            <w:r>
              <w:rPr>
                <w:rStyle w:val="IndexLink"/>
              </w:rPr>
              <w:t>169</w:t>
            </w:r>
          </w:hyperlink>
        </w:p>
        <w:p>
          <w:pPr>
            <w:pStyle w:val="Contents4"/>
            <w:tabs>
              <w:tab w:val="clear" w:pos="8176"/>
              <w:tab w:val="right" w:pos="9026" w:leader="dot"/>
            </w:tabs>
            <w:rPr/>
          </w:pPr>
          <w:hyperlink w:anchor="__RefHeading___Toc14783310_73709187">
            <w:r>
              <w:rPr>
                <w:webHidden/>
                <w:rStyle w:val="IndexLink"/>
                <w:rtl w:val="true"/>
              </w:rPr>
              <w:t>بحث روائی</w:t>
            </w:r>
            <w:r>
              <w:rPr>
                <w:rStyle w:val="IndexLink"/>
                <w:rtl w:val="true"/>
              </w:rPr>
              <w:tab/>
            </w:r>
            <w:r>
              <w:rPr>
                <w:rStyle w:val="IndexLink"/>
              </w:rPr>
              <w:t>173</w:t>
            </w:r>
          </w:hyperlink>
        </w:p>
        <w:p>
          <w:pPr>
            <w:pStyle w:val="Contents3"/>
            <w:tabs>
              <w:tab w:val="clear" w:pos="8459"/>
              <w:tab w:val="right" w:pos="9026" w:leader="dot"/>
            </w:tabs>
            <w:rPr/>
          </w:pPr>
          <w:hyperlink w:anchor="__RefHeading___Toc14783312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174</w:t>
            </w:r>
          </w:hyperlink>
        </w:p>
        <w:p>
          <w:pPr>
            <w:pStyle w:val="Contents4"/>
            <w:tabs>
              <w:tab w:val="clear" w:pos="8176"/>
              <w:tab w:val="right" w:pos="9026" w:leader="dot"/>
            </w:tabs>
            <w:rPr/>
          </w:pPr>
          <w:hyperlink w:anchor="__RefHeading___Toc14783314_73709187">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4783316_73709187">
            <w:r>
              <w:rPr>
                <w:webHidden/>
                <w:rStyle w:val="IndexLink"/>
                <w:rtl w:val="true"/>
              </w:rPr>
              <w:t>بیان</w:t>
            </w:r>
            <w:r>
              <w:rPr>
                <w:rStyle w:val="IndexLink"/>
                <w:rtl w:val="true"/>
              </w:rPr>
              <w:tab/>
            </w:r>
            <w:r>
              <w:rPr>
                <w:rStyle w:val="IndexLink"/>
              </w:rPr>
              <w:t>175</w:t>
            </w:r>
          </w:hyperlink>
        </w:p>
        <w:p>
          <w:pPr>
            <w:pStyle w:val="Contents4"/>
            <w:tabs>
              <w:tab w:val="clear" w:pos="8176"/>
              <w:tab w:val="right" w:pos="9026" w:leader="dot"/>
            </w:tabs>
            <w:rPr/>
          </w:pPr>
          <w:hyperlink w:anchor="__RefHeading___Toc14783318_73709187">
            <w:r>
              <w:rPr>
                <w:webHidden/>
                <w:rStyle w:val="IndexLink"/>
                <w:rtl w:val="true"/>
              </w:rPr>
              <w:t>کلام فی الخواطر الملکیة و الشیطانیة و ما یلحق بها من التکلیم</w:t>
            </w:r>
            <w:r>
              <w:rPr>
                <w:rStyle w:val="IndexLink"/>
                <w:rtl w:val="true"/>
              </w:rPr>
              <w:tab/>
            </w:r>
            <w:r>
              <w:rPr>
                <w:rStyle w:val="IndexLink"/>
              </w:rPr>
              <w:t>186</w:t>
            </w:r>
          </w:hyperlink>
        </w:p>
        <w:p>
          <w:pPr>
            <w:pStyle w:val="Contents4"/>
            <w:tabs>
              <w:tab w:val="clear" w:pos="8176"/>
              <w:tab w:val="right" w:pos="9026" w:leader="dot"/>
            </w:tabs>
            <w:rPr/>
          </w:pPr>
          <w:hyperlink w:anchor="__RefHeading___Toc14783320_73709187">
            <w:r>
              <w:rPr>
                <w:webHidden/>
                <w:rStyle w:val="IndexLink"/>
                <w:rtl w:val="true"/>
              </w:rPr>
              <w:t>بحث روائی</w:t>
            </w:r>
            <w:r>
              <w:rPr>
                <w:rStyle w:val="IndexLink"/>
                <w:rtl w:val="true"/>
              </w:rPr>
              <w:tab/>
            </w:r>
            <w:r>
              <w:rPr>
                <w:rStyle w:val="IndexLink"/>
              </w:rPr>
              <w:t>188</w:t>
            </w:r>
          </w:hyperlink>
        </w:p>
        <w:p>
          <w:pPr>
            <w:pStyle w:val="Contents4"/>
            <w:tabs>
              <w:tab w:val="clear" w:pos="8176"/>
              <w:tab w:val="right" w:pos="9026" w:leader="dot"/>
            </w:tabs>
            <w:rPr/>
          </w:pPr>
          <w:hyperlink w:anchor="__RefHeading___Toc14783322_73709187">
            <w:r>
              <w:rPr>
                <w:webHidden/>
                <w:rStyle w:val="IndexLink"/>
                <w:rtl w:val="true"/>
              </w:rPr>
              <w:t xml:space="preserve">بحث روائی آخر </w:t>
            </w:r>
            <w:r>
              <w:rPr>
                <w:rStyle w:val="IndexLink"/>
                <w:rtl w:val="true"/>
              </w:rPr>
              <w:t>[</w:t>
            </w:r>
            <w:r>
              <w:rPr>
                <w:rStyle w:val="IndexLink"/>
                <w:rtl w:val="true"/>
              </w:rPr>
              <w:t>کلام فی الخواطر الملکیة و الشیطانیة و ما یلحق بهما من التکلیم</w:t>
            </w:r>
            <w:r>
              <w:rPr>
                <w:rStyle w:val="IndexLink"/>
                <w:rtl w:val="true"/>
              </w:rPr>
              <w:t>.]</w:t>
              <w:tab/>
            </w:r>
            <w:r>
              <w:rPr>
                <w:rStyle w:val="IndexLink"/>
              </w:rPr>
              <w:t>190</w:t>
            </w:r>
          </w:hyperlink>
        </w:p>
        <w:p>
          <w:pPr>
            <w:pStyle w:val="Contents3"/>
            <w:tabs>
              <w:tab w:val="clear" w:pos="8459"/>
              <w:tab w:val="right" w:pos="9026" w:leader="dot"/>
            </w:tabs>
            <w:rPr/>
          </w:pPr>
          <w:hyperlink w:anchor="__RefHeading___Toc14783324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191</w:t>
            </w:r>
          </w:hyperlink>
        </w:p>
        <w:p>
          <w:pPr>
            <w:pStyle w:val="Contents4"/>
            <w:tabs>
              <w:tab w:val="clear" w:pos="8176"/>
              <w:tab w:val="right" w:pos="9026" w:leader="dot"/>
            </w:tabs>
            <w:rPr/>
          </w:pPr>
          <w:hyperlink w:anchor="__RefHeading___Toc14783326_73709187">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4783328_73709187">
            <w:r>
              <w:rPr>
                <w:webHidden/>
                <w:rStyle w:val="IndexLink"/>
                <w:rtl w:val="true"/>
              </w:rPr>
              <w:t>بیان</w:t>
            </w:r>
            <w:r>
              <w:rPr>
                <w:rStyle w:val="IndexLink"/>
                <w:rtl w:val="true"/>
              </w:rPr>
              <w:tab/>
            </w:r>
            <w:r>
              <w:rPr>
                <w:rStyle w:val="IndexLink"/>
              </w:rPr>
              <w:t>193</w:t>
            </w:r>
          </w:hyperlink>
        </w:p>
        <w:p>
          <w:pPr>
            <w:pStyle w:val="Contents4"/>
            <w:tabs>
              <w:tab w:val="clear" w:pos="8176"/>
              <w:tab w:val="right" w:pos="9026" w:leader="dot"/>
            </w:tabs>
            <w:rPr/>
          </w:pPr>
          <w:hyperlink w:anchor="__RefHeading___Toc14783330_73709187">
            <w:r>
              <w:rPr>
                <w:webHidden/>
                <w:rStyle w:val="IndexLink"/>
                <w:rtl w:val="true"/>
              </w:rPr>
              <w:t>بحث روائی</w:t>
            </w:r>
            <w:r>
              <w:rPr>
                <w:rStyle w:val="IndexLink"/>
                <w:rtl w:val="true"/>
              </w:rPr>
              <w:tab/>
            </w:r>
            <w:r>
              <w:rPr>
                <w:rStyle w:val="IndexLink"/>
              </w:rPr>
              <w:t>219</w:t>
            </w:r>
          </w:hyperlink>
        </w:p>
        <w:p>
          <w:pPr>
            <w:pStyle w:val="Contents4"/>
            <w:tabs>
              <w:tab w:val="clear" w:pos="8176"/>
              <w:tab w:val="right" w:pos="9026" w:leader="dot"/>
            </w:tabs>
            <w:rPr/>
          </w:pPr>
          <w:hyperlink w:anchor="__RefHeading___Toc14783332_73709187">
            <w:r>
              <w:rPr>
                <w:webHidden/>
                <w:rStyle w:val="IndexLink"/>
                <w:rtl w:val="true"/>
              </w:rPr>
              <w:t>بحث روائی آخر فی معنی المحدث</w:t>
            </w:r>
            <w:r>
              <w:rPr>
                <w:rStyle w:val="IndexLink"/>
                <w:rtl w:val="true"/>
              </w:rPr>
              <w:tab/>
            </w:r>
            <w:r>
              <w:rPr>
                <w:rStyle w:val="IndexLink"/>
              </w:rPr>
              <w:t>224</w:t>
            </w:r>
          </w:hyperlink>
        </w:p>
        <w:p>
          <w:pPr>
            <w:pStyle w:val="Contents3"/>
            <w:tabs>
              <w:tab w:val="clear" w:pos="8459"/>
              <w:tab w:val="right" w:pos="9026" w:leader="dot"/>
            </w:tabs>
            <w:rPr/>
          </w:pPr>
          <w:hyperlink w:anchor="__RefHeading___Toc14783334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63</w:t>
            </w:r>
            <w:r>
              <w:rPr>
                <w:rStyle w:val="IndexLink"/>
                <w:rtl w:val="true"/>
              </w:rPr>
              <w:t>]</w:t>
              <w:tab/>
            </w:r>
            <w:r>
              <w:rPr>
                <w:rStyle w:val="IndexLink"/>
              </w:rPr>
              <w:t>227</w:t>
            </w:r>
          </w:hyperlink>
        </w:p>
        <w:p>
          <w:pPr>
            <w:pStyle w:val="Contents4"/>
            <w:tabs>
              <w:tab w:val="clear" w:pos="8176"/>
              <w:tab w:val="right" w:pos="9026" w:leader="dot"/>
            </w:tabs>
            <w:rPr/>
          </w:pPr>
          <w:hyperlink w:anchor="__RefHeading___Toc14783336_7370918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4783338_73709187">
            <w:r>
              <w:rPr>
                <w:webHidden/>
                <w:rStyle w:val="IndexLink"/>
                <w:rtl w:val="true"/>
              </w:rPr>
              <w:t>بیان</w:t>
            </w:r>
            <w:r>
              <w:rPr>
                <w:rStyle w:val="IndexLink"/>
                <w:rtl w:val="true"/>
              </w:rPr>
              <w:tab/>
            </w:r>
            <w:r>
              <w:rPr>
                <w:rStyle w:val="IndexLink"/>
              </w:rPr>
              <w:t>227</w:t>
            </w:r>
          </w:hyperlink>
        </w:p>
        <w:p>
          <w:pPr>
            <w:pStyle w:val="Contents4"/>
            <w:tabs>
              <w:tab w:val="clear" w:pos="8176"/>
              <w:tab w:val="right" w:pos="9026" w:leader="dot"/>
            </w:tabs>
            <w:rPr/>
          </w:pPr>
          <w:hyperlink w:anchor="__RefHeading___Toc14783340_73709187">
            <w:r>
              <w:rPr>
                <w:webHidden/>
                <w:rStyle w:val="IndexLink"/>
                <w:rtl w:val="true"/>
              </w:rPr>
              <w:t xml:space="preserve">بحث روائی </w:t>
            </w:r>
            <w:r>
              <w:rPr>
                <w:rStyle w:val="IndexLink"/>
                <w:rtl w:val="true"/>
              </w:rPr>
              <w:t>[</w:t>
            </w:r>
            <w:r>
              <w:rPr>
                <w:rStyle w:val="IndexLink"/>
                <w:rtl w:val="true"/>
              </w:rPr>
              <w:t>المباهلة مع نصاری نجران</w:t>
            </w:r>
            <w:r>
              <w:rPr>
                <w:rStyle w:val="IndexLink"/>
                <w:rtl w:val="true"/>
              </w:rPr>
              <w:t>]</w:t>
              <w:tab/>
            </w:r>
            <w:r>
              <w:rPr>
                <w:rStyle w:val="IndexLink"/>
              </w:rPr>
              <w:t>233</w:t>
            </w:r>
          </w:hyperlink>
        </w:p>
        <w:p>
          <w:pPr>
            <w:pStyle w:val="Contents3"/>
            <w:tabs>
              <w:tab w:val="clear" w:pos="8459"/>
              <w:tab w:val="right" w:pos="9026" w:leader="dot"/>
            </w:tabs>
            <w:rPr/>
          </w:pPr>
          <w:hyperlink w:anchor="__RefHeading___Toc14783342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64</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249</w:t>
            </w:r>
          </w:hyperlink>
        </w:p>
        <w:p>
          <w:pPr>
            <w:pStyle w:val="Contents4"/>
            <w:tabs>
              <w:tab w:val="clear" w:pos="8176"/>
              <w:tab w:val="right" w:pos="9026" w:leader="dot"/>
            </w:tabs>
            <w:rPr/>
          </w:pPr>
          <w:hyperlink w:anchor="__RefHeading___Toc14783344_73709187">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4783346_73709187">
            <w:r>
              <w:rPr>
                <w:webHidden/>
                <w:rStyle w:val="IndexLink"/>
                <w:rtl w:val="true"/>
              </w:rPr>
              <w:t>بیان</w:t>
            </w:r>
            <w:r>
              <w:rPr>
                <w:rStyle w:val="IndexLink"/>
                <w:rtl w:val="true"/>
              </w:rPr>
              <w:tab/>
            </w:r>
            <w:r>
              <w:rPr>
                <w:rStyle w:val="IndexLink"/>
              </w:rPr>
              <w:t>251</w:t>
            </w:r>
          </w:hyperlink>
        </w:p>
        <w:p>
          <w:pPr>
            <w:pStyle w:val="Contents4"/>
            <w:tabs>
              <w:tab w:val="clear" w:pos="8176"/>
              <w:tab w:val="right" w:pos="9026" w:leader="dot"/>
            </w:tabs>
            <w:rPr/>
          </w:pPr>
          <w:hyperlink w:anchor="__RefHeading___Toc14783348_73709187">
            <w:r>
              <w:rPr>
                <w:webHidden/>
                <w:rStyle w:val="IndexLink"/>
                <w:rtl w:val="true"/>
              </w:rPr>
              <w:t>بحث روائی</w:t>
            </w:r>
            <w:r>
              <w:rPr>
                <w:rStyle w:val="IndexLink"/>
                <w:rtl w:val="true"/>
              </w:rPr>
              <w:tab/>
            </w:r>
            <w:r>
              <w:rPr>
                <w:rStyle w:val="IndexLink"/>
              </w:rPr>
              <w:t>271</w:t>
            </w:r>
          </w:hyperlink>
        </w:p>
        <w:p>
          <w:pPr>
            <w:pStyle w:val="Contents3"/>
            <w:tabs>
              <w:tab w:val="clear" w:pos="8459"/>
              <w:tab w:val="right" w:pos="9026" w:leader="dot"/>
            </w:tabs>
            <w:rPr/>
          </w:pPr>
          <w:hyperlink w:anchor="__RefHeading___Toc14783350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278</w:t>
            </w:r>
          </w:hyperlink>
        </w:p>
        <w:p>
          <w:pPr>
            <w:pStyle w:val="Contents4"/>
            <w:tabs>
              <w:tab w:val="clear" w:pos="8176"/>
              <w:tab w:val="right" w:pos="9026" w:leader="dot"/>
            </w:tabs>
            <w:rPr/>
          </w:pPr>
          <w:hyperlink w:anchor="__RefHeading___Toc14783352_7370918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4783354_73709187">
            <w:r>
              <w:rPr>
                <w:webHidden/>
                <w:rStyle w:val="IndexLink"/>
                <w:rtl w:val="true"/>
              </w:rPr>
              <w:t>بیان</w:t>
            </w:r>
            <w:r>
              <w:rPr>
                <w:rStyle w:val="IndexLink"/>
                <w:rtl w:val="true"/>
              </w:rPr>
              <w:tab/>
            </w:r>
            <w:r>
              <w:rPr>
                <w:rStyle w:val="IndexLink"/>
              </w:rPr>
              <w:t>279</w:t>
            </w:r>
          </w:hyperlink>
        </w:p>
        <w:p>
          <w:pPr>
            <w:pStyle w:val="Contents4"/>
            <w:tabs>
              <w:tab w:val="clear" w:pos="8176"/>
              <w:tab w:val="right" w:pos="9026" w:leader="dot"/>
            </w:tabs>
            <w:rPr/>
          </w:pPr>
          <w:hyperlink w:anchor="__RefHeading___Toc14783356_73709187">
            <w:r>
              <w:rPr>
                <w:webHidden/>
                <w:rStyle w:val="IndexLink"/>
                <w:rtl w:val="true"/>
              </w:rPr>
              <w:t>(</w:t>
            </w:r>
            <w:r>
              <w:rPr>
                <w:rStyle w:val="IndexLink"/>
                <w:rtl w:val="true"/>
              </w:rPr>
              <w:t>خاتمة فیها فصول</w:t>
            </w:r>
            <w:r>
              <w:rPr>
                <w:rStyle w:val="IndexLink"/>
                <w:rtl w:val="true"/>
              </w:rPr>
              <w:t>)</w:t>
              <w:tab/>
            </w:r>
            <w:r>
              <w:rPr>
                <w:rStyle w:val="IndexLink"/>
              </w:rPr>
              <w:t>284</w:t>
            </w:r>
          </w:hyperlink>
        </w:p>
        <w:p>
          <w:pPr>
            <w:pStyle w:val="Contents5"/>
            <w:tabs>
              <w:tab w:val="clear" w:pos="7892"/>
              <w:tab w:val="right" w:pos="9026" w:leader="dot"/>
            </w:tabs>
            <w:rPr/>
          </w:pPr>
          <w:hyperlink w:anchor="__RefHeading___Toc14783358_73709187">
            <w:r>
              <w:rPr>
                <w:webHidden/>
                <w:rStyle w:val="IndexLink"/>
              </w:rPr>
              <w:t>1</w:t>
            </w:r>
            <w:r>
              <w:rPr>
                <w:rStyle w:val="IndexLink"/>
                <w:rtl w:val="true"/>
              </w:rPr>
              <w:t>-</w:t>
            </w:r>
            <w:r>
              <w:rPr>
                <w:rStyle w:val="IndexLink"/>
                <w:rtl w:val="true"/>
              </w:rPr>
              <w:t>ما هی قصة عیسی و أمه فی القرآن؟</w:t>
            </w:r>
            <w:r>
              <w:rPr>
                <w:rStyle w:val="IndexLink"/>
                <w:rtl w:val="true"/>
              </w:rPr>
              <w:tab/>
            </w:r>
            <w:r>
              <w:rPr>
                <w:rStyle w:val="IndexLink"/>
              </w:rPr>
              <w:t>284</w:t>
            </w:r>
          </w:hyperlink>
        </w:p>
        <w:p>
          <w:pPr>
            <w:pStyle w:val="Contents5"/>
            <w:tabs>
              <w:tab w:val="clear" w:pos="7892"/>
              <w:tab w:val="right" w:pos="9026" w:leader="dot"/>
            </w:tabs>
            <w:rPr/>
          </w:pPr>
          <w:hyperlink w:anchor="__RefHeading___Toc14783360_73709187">
            <w:r>
              <w:rPr>
                <w:webHidden/>
                <w:rStyle w:val="IndexLink"/>
              </w:rPr>
              <w:t>2</w:t>
            </w:r>
            <w:r>
              <w:rPr>
                <w:rStyle w:val="IndexLink"/>
                <w:rtl w:val="true"/>
              </w:rPr>
              <w:t xml:space="preserve"> </w:t>
            </w:r>
            <w:r>
              <w:rPr>
                <w:rStyle w:val="IndexLink"/>
                <w:rtl w:val="true"/>
              </w:rPr>
              <w:t>منزلة عیسی عند الله و موقفه فی نفسه</w:t>
            </w:r>
            <w:r>
              <w:rPr>
                <w:rStyle w:val="IndexLink"/>
                <w:rtl w:val="true"/>
              </w:rPr>
              <w:t>:</w:t>
              <w:tab/>
            </w:r>
            <w:r>
              <w:rPr>
                <w:rStyle w:val="IndexLink"/>
              </w:rPr>
              <w:t>286</w:t>
            </w:r>
          </w:hyperlink>
        </w:p>
        <w:p>
          <w:pPr>
            <w:pStyle w:val="Contents5"/>
            <w:tabs>
              <w:tab w:val="clear" w:pos="7892"/>
              <w:tab w:val="right" w:pos="9026" w:leader="dot"/>
            </w:tabs>
            <w:rPr/>
          </w:pPr>
          <w:hyperlink w:anchor="__RefHeading___Toc14783362_73709187">
            <w:r>
              <w:rPr>
                <w:webHidden/>
                <w:rStyle w:val="IndexLink"/>
              </w:rPr>
              <w:t>3</w:t>
            </w:r>
            <w:r>
              <w:rPr>
                <w:rStyle w:val="IndexLink"/>
                <w:rtl w:val="true"/>
              </w:rPr>
              <w:t>-</w:t>
            </w:r>
            <w:r>
              <w:rPr>
                <w:rStyle w:val="IndexLink"/>
                <w:rtl w:val="true"/>
              </w:rPr>
              <w:t>ما الذی قاله عیسی</w:t>
            </w:r>
            <w:r>
              <w:rPr>
                <w:rStyle w:val="IndexLink"/>
                <w:rtl w:val="true"/>
              </w:rPr>
              <w:t>(</w:t>
            </w:r>
            <w:r>
              <w:rPr>
                <w:rStyle w:val="IndexLink"/>
                <w:rtl w:val="true"/>
              </w:rPr>
              <w:t>ع</w:t>
            </w:r>
            <w:r>
              <w:rPr>
                <w:rStyle w:val="IndexLink"/>
                <w:rtl w:val="true"/>
              </w:rPr>
              <w:t>)</w:t>
            </w:r>
            <w:r>
              <w:rPr>
                <w:rStyle w:val="IndexLink"/>
                <w:rtl w:val="true"/>
              </w:rPr>
              <w:t>؟و ما الذی قیل فیه؟</w:t>
            </w:r>
            <w:r>
              <w:rPr>
                <w:rStyle w:val="IndexLink"/>
                <w:rtl w:val="true"/>
              </w:rPr>
              <w:tab/>
            </w:r>
            <w:r>
              <w:rPr>
                <w:rStyle w:val="IndexLink"/>
              </w:rPr>
              <w:t>287</w:t>
            </w:r>
          </w:hyperlink>
        </w:p>
        <w:p>
          <w:pPr>
            <w:pStyle w:val="Contents5"/>
            <w:tabs>
              <w:tab w:val="clear" w:pos="7892"/>
              <w:tab w:val="right" w:pos="9026" w:leader="dot"/>
            </w:tabs>
            <w:rPr/>
          </w:pPr>
          <w:hyperlink w:anchor="__RefHeading___Toc14783364_73709187">
            <w:r>
              <w:rPr>
                <w:webHidden/>
                <w:rStyle w:val="IndexLink"/>
              </w:rPr>
              <w:t>4</w:t>
            </w:r>
            <w:r>
              <w:rPr>
                <w:rStyle w:val="IndexLink"/>
                <w:rtl w:val="true"/>
              </w:rPr>
              <w:t>-</w:t>
            </w:r>
            <w:r>
              <w:rPr>
                <w:rStyle w:val="IndexLink"/>
                <w:rtl w:val="true"/>
              </w:rPr>
              <w:t>احتجاج القرآن علی مذهب التثلیث</w:t>
            </w:r>
            <w:r>
              <w:rPr>
                <w:rStyle w:val="IndexLink"/>
                <w:rtl w:val="true"/>
              </w:rPr>
              <w:tab/>
            </w:r>
            <w:r>
              <w:rPr>
                <w:rStyle w:val="IndexLink"/>
              </w:rPr>
              <w:t>292</w:t>
            </w:r>
          </w:hyperlink>
        </w:p>
        <w:p>
          <w:pPr>
            <w:pStyle w:val="Contents5"/>
            <w:tabs>
              <w:tab w:val="clear" w:pos="7892"/>
              <w:tab w:val="right" w:pos="9026" w:leader="dot"/>
            </w:tabs>
            <w:rPr/>
          </w:pPr>
          <w:hyperlink w:anchor="__RefHeading___Toc14783366_73709187">
            <w:r>
              <w:rPr>
                <w:webHidden/>
                <w:rStyle w:val="IndexLink"/>
              </w:rPr>
              <w:t>5</w:t>
            </w:r>
            <w:r>
              <w:rPr>
                <w:rStyle w:val="IndexLink"/>
                <w:rtl w:val="true"/>
              </w:rPr>
              <w:t>-</w:t>
            </w:r>
            <w:r>
              <w:rPr>
                <w:rStyle w:val="IndexLink"/>
                <w:rtl w:val="true"/>
              </w:rPr>
              <w:t>المسیح من الشفعاء عند الله و لیس بفاد</w:t>
            </w:r>
            <w:r>
              <w:rPr>
                <w:rStyle w:val="IndexLink"/>
                <w:rtl w:val="true"/>
              </w:rPr>
              <w:t>:</w:t>
              <w:tab/>
            </w:r>
            <w:r>
              <w:rPr>
                <w:rStyle w:val="IndexLink"/>
              </w:rPr>
              <w:t>296</w:t>
            </w:r>
          </w:hyperlink>
        </w:p>
        <w:p>
          <w:pPr>
            <w:pStyle w:val="Contents5"/>
            <w:tabs>
              <w:tab w:val="clear" w:pos="7892"/>
              <w:tab w:val="right" w:pos="9026" w:leader="dot"/>
            </w:tabs>
            <w:rPr/>
          </w:pPr>
          <w:hyperlink w:anchor="__RefHeading___Toc14783368_73709187">
            <w:r>
              <w:rPr>
                <w:webHidden/>
                <w:rStyle w:val="IndexLink"/>
              </w:rPr>
              <w:t>6</w:t>
            </w:r>
            <w:r>
              <w:rPr>
                <w:rStyle w:val="IndexLink"/>
                <w:rtl w:val="true"/>
              </w:rPr>
              <w:t xml:space="preserve"> </w:t>
            </w:r>
            <w:r>
              <w:rPr>
                <w:rStyle w:val="IndexLink"/>
                <w:rtl w:val="true"/>
              </w:rPr>
              <w:t>من أین نشأ هذه الآراء؟</w:t>
            </w:r>
            <w:r>
              <w:rPr>
                <w:rStyle w:val="IndexLink"/>
                <w:rtl w:val="true"/>
              </w:rPr>
              <w:tab/>
            </w:r>
            <w:r>
              <w:rPr>
                <w:rStyle w:val="IndexLink"/>
              </w:rPr>
              <w:t>310</w:t>
            </w:r>
          </w:hyperlink>
        </w:p>
        <w:p>
          <w:pPr>
            <w:pStyle w:val="Contents5"/>
            <w:tabs>
              <w:tab w:val="clear" w:pos="7892"/>
              <w:tab w:val="right" w:pos="9026" w:leader="dot"/>
            </w:tabs>
            <w:rPr/>
          </w:pPr>
          <w:hyperlink w:anchor="__RefHeading___Toc14783370_73709187">
            <w:r>
              <w:rPr>
                <w:webHidden/>
                <w:rStyle w:val="IndexLink"/>
              </w:rPr>
              <w:t>7</w:t>
            </w:r>
            <w:r>
              <w:rPr>
                <w:rStyle w:val="IndexLink"/>
                <w:rtl w:val="true"/>
              </w:rPr>
              <w:t>-</w:t>
            </w:r>
            <w:r>
              <w:rPr>
                <w:rStyle w:val="IndexLink"/>
                <w:rtl w:val="true"/>
              </w:rPr>
              <w:t>ما هو الکتاب الذی ینتسب إلیه أهل الکتاب و کیف هو؟</w:t>
            </w:r>
            <w:r>
              <w:rPr>
                <w:rStyle w:val="IndexLink"/>
                <w:rtl w:val="true"/>
              </w:rPr>
              <w:tab/>
            </w:r>
            <w:r>
              <w:rPr>
                <w:rStyle w:val="IndexLink"/>
              </w:rPr>
              <w:t>311</w:t>
            </w:r>
          </w:hyperlink>
        </w:p>
        <w:p>
          <w:pPr>
            <w:pStyle w:val="Contents4"/>
            <w:tabs>
              <w:tab w:val="clear" w:pos="8176"/>
              <w:tab w:val="right" w:pos="9026" w:leader="dot"/>
            </w:tabs>
            <w:rPr/>
          </w:pPr>
          <w:hyperlink w:anchor="__RefHeading___Toc14783372_73709187">
            <w:r>
              <w:rPr>
                <w:webHidden/>
                <w:rStyle w:val="IndexLink"/>
                <w:rtl w:val="true"/>
              </w:rPr>
              <w:t>بحث تاریخی</w:t>
            </w:r>
            <w:r>
              <w:rPr>
                <w:rStyle w:val="IndexLink"/>
                <w:rtl w:val="true"/>
              </w:rPr>
              <w:tab/>
            </w:r>
            <w:r>
              <w:rPr>
                <w:rStyle w:val="IndexLink"/>
              </w:rPr>
              <w:t>313</w:t>
            </w:r>
          </w:hyperlink>
        </w:p>
        <w:p>
          <w:pPr>
            <w:pStyle w:val="Contents5"/>
            <w:tabs>
              <w:tab w:val="clear" w:pos="7892"/>
              <w:tab w:val="right" w:pos="9026" w:leader="dot"/>
            </w:tabs>
            <w:rPr/>
          </w:pPr>
          <w:hyperlink w:anchor="__RefHeading___Toc14783374_73709187">
            <w:r>
              <w:rPr>
                <w:webHidden/>
                <w:rStyle w:val="IndexLink"/>
              </w:rPr>
              <w:t>1</w:t>
            </w:r>
            <w:r>
              <w:rPr>
                <w:rStyle w:val="IndexLink"/>
                <w:rtl w:val="true"/>
              </w:rPr>
              <w:t>-</w:t>
            </w:r>
            <w:r>
              <w:rPr>
                <w:rStyle w:val="IndexLink"/>
                <w:rtl w:val="true"/>
              </w:rPr>
              <w:t>قصة التوراة الحاضرة</w:t>
            </w:r>
            <w:r>
              <w:rPr>
                <w:rStyle w:val="IndexLink"/>
                <w:rtl w:val="true"/>
              </w:rPr>
              <w:t>:</w:t>
              <w:tab/>
            </w:r>
            <w:r>
              <w:rPr>
                <w:rStyle w:val="IndexLink"/>
              </w:rPr>
              <w:t>313</w:t>
            </w:r>
          </w:hyperlink>
        </w:p>
        <w:p>
          <w:pPr>
            <w:pStyle w:val="Contents5"/>
            <w:tabs>
              <w:tab w:val="clear" w:pos="7892"/>
              <w:tab w:val="right" w:pos="9026" w:leader="dot"/>
            </w:tabs>
            <w:rPr/>
          </w:pPr>
          <w:hyperlink w:anchor="__RefHeading___Toc14783376_73709187">
            <w:r>
              <w:rPr>
                <w:webHidden/>
                <w:rStyle w:val="IndexLink"/>
              </w:rPr>
              <w:t>2</w:t>
            </w:r>
            <w:r>
              <w:rPr>
                <w:rStyle w:val="IndexLink"/>
                <w:rtl w:val="true"/>
              </w:rPr>
              <w:t>-</w:t>
            </w:r>
            <w:r>
              <w:rPr>
                <w:rStyle w:val="IndexLink"/>
                <w:rtl w:val="true"/>
              </w:rPr>
              <w:t>قصة المسیح و الإنجیل</w:t>
            </w:r>
            <w:r>
              <w:rPr>
                <w:rStyle w:val="IndexLink"/>
                <w:rtl w:val="true"/>
              </w:rPr>
              <w:t>:</w:t>
              <w:tab/>
            </w:r>
            <w:r>
              <w:rPr>
                <w:rStyle w:val="IndexLink"/>
              </w:rPr>
              <w:t>315</w:t>
            </w:r>
          </w:hyperlink>
        </w:p>
        <w:p>
          <w:pPr>
            <w:pStyle w:val="Contents6"/>
            <w:tabs>
              <w:tab w:val="clear" w:pos="7609"/>
              <w:tab w:val="right" w:pos="9026" w:leader="dot"/>
            </w:tabs>
            <w:rPr/>
          </w:pPr>
          <w:hyperlink w:anchor="__RefHeading___Toc14783378_73709187">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14783380_73709187">
            <w:r>
              <w:rPr>
                <w:webHidden/>
                <w:rStyle w:val="IndexLink"/>
                <w:rtl w:val="true"/>
              </w:rPr>
              <w:t>[</w:t>
            </w:r>
            <w:r>
              <w:rPr>
                <w:rStyle w:val="IndexLink"/>
                <w:rtl w:val="true"/>
              </w:rPr>
              <w:t>الأناجیل الأربعة</w:t>
            </w:r>
            <w:r>
              <w:rPr>
                <w:rStyle w:val="IndexLink"/>
                <w:rtl w:val="true"/>
              </w:rPr>
              <w:t>]</w:t>
              <w:tab/>
            </w:r>
            <w:r>
              <w:rPr>
                <w:rStyle w:val="IndexLink"/>
              </w:rPr>
              <w:t>316</w:t>
            </w:r>
          </w:hyperlink>
        </w:p>
        <w:p>
          <w:pPr>
            <w:pStyle w:val="Contents6"/>
            <w:tabs>
              <w:tab w:val="clear" w:pos="7609"/>
              <w:tab w:val="right" w:pos="9026" w:leader="dot"/>
            </w:tabs>
            <w:rPr/>
          </w:pPr>
          <w:hyperlink w:anchor="__RefHeading___Toc14783382_73709187">
            <w:r>
              <w:rPr>
                <w:webHidden/>
                <w:rStyle w:val="IndexLink"/>
                <w:rtl w:val="true"/>
              </w:rPr>
              <w:t>[</w:t>
            </w:r>
            <w:r>
              <w:rPr>
                <w:rStyle w:val="IndexLink"/>
                <w:rtl w:val="true"/>
              </w:rPr>
              <w:t>إنجیل برنابا</w:t>
            </w:r>
            <w:r>
              <w:rPr>
                <w:rStyle w:val="IndexLink"/>
                <w:rtl w:val="true"/>
              </w:rPr>
              <w:t>]</w:t>
              <w:tab/>
            </w:r>
            <w:r>
              <w:rPr>
                <w:rStyle w:val="IndexLink"/>
              </w:rPr>
              <w:t>320</w:t>
            </w:r>
          </w:hyperlink>
        </w:p>
        <w:p>
          <w:pPr>
            <w:pStyle w:val="Contents6"/>
            <w:tabs>
              <w:tab w:val="clear" w:pos="7609"/>
              <w:tab w:val="right" w:pos="9026" w:leader="dot"/>
            </w:tabs>
            <w:rPr/>
          </w:pPr>
          <w:hyperlink w:anchor="__RefHeading___Toc14783384_73709187">
            <w:r>
              <w:rPr>
                <w:webHidden/>
                <w:rStyle w:val="IndexLink"/>
                <w:rtl w:val="true"/>
              </w:rPr>
              <w:t>[</w:t>
            </w:r>
            <w:r>
              <w:rPr>
                <w:rStyle w:val="IndexLink"/>
                <w:rtl w:val="true"/>
              </w:rPr>
              <w:t>انشعاب الکنائس</w:t>
            </w:r>
            <w:r>
              <w:rPr>
                <w:rStyle w:val="IndexLink"/>
                <w:rtl w:val="true"/>
              </w:rPr>
              <w:t>]</w:t>
              <w:tab/>
            </w:r>
            <w:r>
              <w:rPr>
                <w:rStyle w:val="IndexLink"/>
              </w:rPr>
              <w:t>331</w:t>
            </w:r>
          </w:hyperlink>
        </w:p>
        <w:p>
          <w:pPr>
            <w:pStyle w:val="Contents4"/>
            <w:tabs>
              <w:tab w:val="clear" w:pos="8176"/>
              <w:tab w:val="right" w:pos="9026" w:leader="dot"/>
            </w:tabs>
            <w:rPr/>
          </w:pPr>
          <w:hyperlink w:anchor="__RefHeading___Toc14783386_73709187">
            <w:r>
              <w:rPr>
                <w:webHidden/>
                <w:rStyle w:val="IndexLink"/>
                <w:rtl w:val="true"/>
              </w:rPr>
              <w:t>بحث روائی</w:t>
            </w:r>
            <w:r>
              <w:rPr>
                <w:rStyle w:val="IndexLink"/>
                <w:rtl w:val="true"/>
              </w:rPr>
              <w:tab/>
            </w:r>
            <w:r>
              <w:rPr>
                <w:rStyle w:val="IndexLink"/>
              </w:rPr>
              <w:t>335</w:t>
            </w:r>
          </w:hyperlink>
        </w:p>
        <w:p>
          <w:pPr>
            <w:pStyle w:val="Contents3"/>
            <w:tabs>
              <w:tab w:val="clear" w:pos="8459"/>
              <w:tab w:val="right" w:pos="9026" w:leader="dot"/>
            </w:tabs>
            <w:rPr/>
          </w:pPr>
          <w:hyperlink w:anchor="__RefHeading___Toc14783388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85</w:t>
            </w:r>
            <w:r>
              <w:rPr>
                <w:rStyle w:val="IndexLink"/>
                <w:rtl w:val="true"/>
              </w:rPr>
              <w:t>]</w:t>
              <w:tab/>
            </w:r>
            <w:r>
              <w:rPr>
                <w:rStyle w:val="IndexLink"/>
              </w:rPr>
              <w:t>336</w:t>
            </w:r>
          </w:hyperlink>
        </w:p>
        <w:p>
          <w:pPr>
            <w:pStyle w:val="Contents4"/>
            <w:tabs>
              <w:tab w:val="clear" w:pos="8176"/>
              <w:tab w:val="right" w:pos="9026" w:leader="dot"/>
            </w:tabs>
            <w:rPr/>
          </w:pPr>
          <w:hyperlink w:anchor="__RefHeading___Toc14783390_73709187">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4783392_73709187">
            <w:r>
              <w:rPr>
                <w:webHidden/>
                <w:rStyle w:val="IndexLink"/>
                <w:rtl w:val="true"/>
              </w:rPr>
              <w:t>بیان</w:t>
            </w:r>
            <w:r>
              <w:rPr>
                <w:rStyle w:val="IndexLink"/>
                <w:rtl w:val="true"/>
              </w:rPr>
              <w:tab/>
            </w:r>
            <w:r>
              <w:rPr>
                <w:rStyle w:val="IndexLink"/>
              </w:rPr>
              <w:t>336</w:t>
            </w:r>
          </w:hyperlink>
        </w:p>
        <w:p>
          <w:pPr>
            <w:pStyle w:val="Contents4"/>
            <w:tabs>
              <w:tab w:val="clear" w:pos="8176"/>
              <w:tab w:val="right" w:pos="9026" w:leader="dot"/>
            </w:tabs>
            <w:rPr/>
          </w:pPr>
          <w:hyperlink w:anchor="__RefHeading___Toc14783394_73709187">
            <w:r>
              <w:rPr>
                <w:webHidden/>
                <w:rStyle w:val="IndexLink"/>
                <w:rtl w:val="true"/>
              </w:rPr>
              <w:t>بحث روائی</w:t>
            </w:r>
            <w:r>
              <w:rPr>
                <w:rStyle w:val="IndexLink"/>
                <w:rtl w:val="true"/>
              </w:rPr>
              <w:tab/>
            </w:r>
            <w:r>
              <w:rPr>
                <w:rStyle w:val="IndexLink"/>
              </w:rPr>
              <w:t>342</w:t>
            </w:r>
          </w:hyperlink>
        </w:p>
        <w:p>
          <w:pPr>
            <w:pStyle w:val="Contents3"/>
            <w:tabs>
              <w:tab w:val="clear" w:pos="8459"/>
              <w:tab w:val="right" w:pos="9026" w:leader="dot"/>
            </w:tabs>
            <w:rPr/>
          </w:pPr>
          <w:hyperlink w:anchor="__RefHeading___Toc14783396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86</w:t>
            </w:r>
            <w:r>
              <w:rPr>
                <w:rStyle w:val="IndexLink"/>
                <w:rtl w:val="true"/>
              </w:rPr>
              <w:t xml:space="preserve"> </w:t>
            </w:r>
            <w:r>
              <w:rPr>
                <w:rStyle w:val="IndexLink"/>
                <w:rtl w:val="true"/>
              </w:rPr>
              <w:t xml:space="preserve">الی </w:t>
            </w:r>
            <w:r>
              <w:rPr>
                <w:rStyle w:val="IndexLink"/>
              </w:rPr>
              <w:t>91</w:t>
            </w:r>
            <w:r>
              <w:rPr>
                <w:rStyle w:val="IndexLink"/>
                <w:rtl w:val="true"/>
              </w:rPr>
              <w:t>]</w:t>
              <w:tab/>
            </w:r>
            <w:r>
              <w:rPr>
                <w:rStyle w:val="IndexLink"/>
              </w:rPr>
              <w:t>344</w:t>
            </w:r>
          </w:hyperlink>
        </w:p>
        <w:p>
          <w:pPr>
            <w:pStyle w:val="Contents4"/>
            <w:tabs>
              <w:tab w:val="clear" w:pos="8176"/>
              <w:tab w:val="right" w:pos="9026" w:leader="dot"/>
            </w:tabs>
            <w:rPr/>
          </w:pPr>
          <w:hyperlink w:anchor="__RefHeading___Toc14783398_73709187">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4783400_73709187">
            <w:r>
              <w:rPr>
                <w:webHidden/>
                <w:rStyle w:val="IndexLink"/>
                <w:rtl w:val="true"/>
              </w:rPr>
              <w:t>بیان</w:t>
            </w:r>
            <w:r>
              <w:rPr>
                <w:rStyle w:val="IndexLink"/>
                <w:rtl w:val="true"/>
              </w:rPr>
              <w:tab/>
            </w:r>
            <w:r>
              <w:rPr>
                <w:rStyle w:val="IndexLink"/>
              </w:rPr>
              <w:t>345</w:t>
            </w:r>
          </w:hyperlink>
        </w:p>
        <w:p>
          <w:pPr>
            <w:pStyle w:val="Contents4"/>
            <w:tabs>
              <w:tab w:val="clear" w:pos="8176"/>
              <w:tab w:val="right" w:pos="9026" w:leader="dot"/>
            </w:tabs>
            <w:rPr/>
          </w:pPr>
          <w:hyperlink w:anchor="__RefHeading___Toc14783402_73709187">
            <w:r>
              <w:rPr>
                <w:webHidden/>
                <w:rStyle w:val="IndexLink"/>
                <w:rtl w:val="true"/>
              </w:rPr>
              <w:t>بحث روائی</w:t>
            </w:r>
            <w:r>
              <w:rPr>
                <w:rStyle w:val="IndexLink"/>
                <w:rtl w:val="true"/>
              </w:rPr>
              <w:tab/>
            </w:r>
            <w:r>
              <w:rPr>
                <w:rStyle w:val="IndexLink"/>
              </w:rPr>
              <w:t>347</w:t>
            </w:r>
          </w:hyperlink>
        </w:p>
        <w:p>
          <w:pPr>
            <w:pStyle w:val="Contents3"/>
            <w:tabs>
              <w:tab w:val="clear" w:pos="8459"/>
              <w:tab w:val="right" w:pos="9026" w:leader="dot"/>
            </w:tabs>
            <w:rPr/>
          </w:pPr>
          <w:hyperlink w:anchor="__RefHeading___Toc14783404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92</w:t>
            </w:r>
            <w:r>
              <w:rPr>
                <w:rStyle w:val="IndexLink"/>
                <w:rtl w:val="true"/>
              </w:rPr>
              <w:t xml:space="preserve"> </w:t>
            </w:r>
            <w:r>
              <w:rPr>
                <w:rStyle w:val="IndexLink"/>
                <w:rtl w:val="true"/>
              </w:rPr>
              <w:t xml:space="preserve">الی </w:t>
            </w:r>
            <w:r>
              <w:rPr>
                <w:rStyle w:val="IndexLink"/>
              </w:rPr>
              <w:t>95</w:t>
            </w:r>
            <w:r>
              <w:rPr>
                <w:rStyle w:val="IndexLink"/>
                <w:rtl w:val="true"/>
              </w:rPr>
              <w:t>]</w:t>
              <w:tab/>
            </w:r>
            <w:r>
              <w:rPr>
                <w:rStyle w:val="IndexLink"/>
              </w:rPr>
              <w:t>348</w:t>
            </w:r>
          </w:hyperlink>
        </w:p>
        <w:p>
          <w:pPr>
            <w:pStyle w:val="Contents4"/>
            <w:tabs>
              <w:tab w:val="clear" w:pos="8176"/>
              <w:tab w:val="right" w:pos="9026" w:leader="dot"/>
            </w:tabs>
            <w:rPr/>
          </w:pPr>
          <w:hyperlink w:anchor="__RefHeading___Toc14783406_7370918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14783408_73709187">
            <w:r>
              <w:rPr>
                <w:webHidden/>
                <w:rStyle w:val="IndexLink"/>
                <w:rtl w:val="true"/>
              </w:rPr>
              <w:t>بیان</w:t>
            </w:r>
            <w:r>
              <w:rPr>
                <w:rStyle w:val="IndexLink"/>
                <w:rtl w:val="true"/>
              </w:rPr>
              <w:tab/>
            </w:r>
            <w:r>
              <w:rPr>
                <w:rStyle w:val="IndexLink"/>
              </w:rPr>
              <w:t>348</w:t>
            </w:r>
          </w:hyperlink>
        </w:p>
        <w:p>
          <w:pPr>
            <w:pStyle w:val="Contents4"/>
            <w:tabs>
              <w:tab w:val="clear" w:pos="8176"/>
              <w:tab w:val="right" w:pos="9026" w:leader="dot"/>
            </w:tabs>
            <w:rPr/>
          </w:pPr>
          <w:hyperlink w:anchor="__RefHeading___Toc14783410_73709187">
            <w:r>
              <w:rPr>
                <w:webHidden/>
                <w:rStyle w:val="IndexLink"/>
                <w:rtl w:val="true"/>
              </w:rPr>
              <w:t>(</w:t>
            </w:r>
            <w:r>
              <w:rPr>
                <w:rStyle w:val="IndexLink"/>
                <w:rtl w:val="true"/>
              </w:rPr>
              <w:t>بحث روائی</w:t>
            </w:r>
            <w:r>
              <w:rPr>
                <w:rStyle w:val="IndexLink"/>
                <w:rtl w:val="true"/>
              </w:rPr>
              <w:t>)</w:t>
              <w:tab/>
            </w:r>
            <w:r>
              <w:rPr>
                <w:rStyle w:val="IndexLink"/>
              </w:rPr>
              <w:t>354</w:t>
            </w:r>
          </w:hyperlink>
        </w:p>
        <w:p>
          <w:pPr>
            <w:pStyle w:val="Contents3"/>
            <w:tabs>
              <w:tab w:val="clear" w:pos="8459"/>
              <w:tab w:val="right" w:pos="9026" w:leader="dot"/>
            </w:tabs>
            <w:rPr/>
          </w:pPr>
          <w:hyperlink w:anchor="__RefHeading___Toc14783412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96</w:t>
            </w:r>
            <w:r>
              <w:rPr>
                <w:rStyle w:val="IndexLink"/>
                <w:rtl w:val="true"/>
              </w:rPr>
              <w:t xml:space="preserve"> </w:t>
            </w:r>
            <w:r>
              <w:rPr>
                <w:rStyle w:val="IndexLink"/>
                <w:rtl w:val="true"/>
              </w:rPr>
              <w:t xml:space="preserve">الی </w:t>
            </w:r>
            <w:r>
              <w:rPr>
                <w:rStyle w:val="IndexLink"/>
              </w:rPr>
              <w:t>97</w:t>
            </w:r>
            <w:r>
              <w:rPr>
                <w:rStyle w:val="IndexLink"/>
                <w:rtl w:val="true"/>
              </w:rPr>
              <w:t>]</w:t>
              <w:tab/>
            </w:r>
            <w:r>
              <w:rPr>
                <w:rStyle w:val="IndexLink"/>
              </w:rPr>
              <w:t>354</w:t>
            </w:r>
          </w:hyperlink>
        </w:p>
        <w:p>
          <w:pPr>
            <w:pStyle w:val="Contents4"/>
            <w:tabs>
              <w:tab w:val="clear" w:pos="8176"/>
              <w:tab w:val="right" w:pos="9026" w:leader="dot"/>
            </w:tabs>
            <w:rPr/>
          </w:pPr>
          <w:hyperlink w:anchor="__RefHeading___Toc14783414_73709187">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14783416_73709187">
            <w:r>
              <w:rPr>
                <w:webHidden/>
                <w:rStyle w:val="IndexLink"/>
                <w:rtl w:val="true"/>
              </w:rPr>
              <w:t>بیان</w:t>
            </w:r>
            <w:r>
              <w:rPr>
                <w:rStyle w:val="IndexLink"/>
                <w:rtl w:val="true"/>
              </w:rPr>
              <w:tab/>
            </w:r>
            <w:r>
              <w:rPr>
                <w:rStyle w:val="IndexLink"/>
              </w:rPr>
              <w:t>354</w:t>
            </w:r>
          </w:hyperlink>
        </w:p>
        <w:p>
          <w:pPr>
            <w:pStyle w:val="Contents4"/>
            <w:tabs>
              <w:tab w:val="clear" w:pos="8176"/>
              <w:tab w:val="right" w:pos="9026" w:leader="dot"/>
            </w:tabs>
            <w:rPr/>
          </w:pPr>
          <w:hyperlink w:anchor="__RefHeading___Toc14783418_73709187">
            <w:r>
              <w:rPr>
                <w:webHidden/>
                <w:rStyle w:val="IndexLink"/>
                <w:rtl w:val="true"/>
              </w:rPr>
              <w:t>(</w:t>
            </w:r>
            <w:r>
              <w:rPr>
                <w:rStyle w:val="IndexLink"/>
                <w:rtl w:val="true"/>
              </w:rPr>
              <w:t>بحث روائی</w:t>
            </w:r>
            <w:r>
              <w:rPr>
                <w:rStyle w:val="IndexLink"/>
                <w:rtl w:val="true"/>
              </w:rPr>
              <w:t>)</w:t>
              <w:tab/>
            </w:r>
            <w:r>
              <w:rPr>
                <w:rStyle w:val="IndexLink"/>
              </w:rPr>
              <w:t>360</w:t>
            </w:r>
          </w:hyperlink>
        </w:p>
        <w:p>
          <w:pPr>
            <w:pStyle w:val="Contents4"/>
            <w:tabs>
              <w:tab w:val="clear" w:pos="8176"/>
              <w:tab w:val="right" w:pos="9026" w:leader="dot"/>
            </w:tabs>
            <w:rPr/>
          </w:pPr>
          <w:hyperlink w:anchor="__RefHeading___Toc14783420_73709187">
            <w:r>
              <w:rPr>
                <w:webHidden/>
                <w:rStyle w:val="IndexLink"/>
                <w:rtl w:val="true"/>
              </w:rPr>
              <w:t>(</w:t>
            </w:r>
            <w:r>
              <w:rPr>
                <w:rStyle w:val="IndexLink"/>
                <w:rtl w:val="true"/>
              </w:rPr>
              <w:t>بحث تاریخی</w:t>
            </w:r>
            <w:r>
              <w:rPr>
                <w:rStyle w:val="IndexLink"/>
                <w:rtl w:val="true"/>
              </w:rPr>
              <w:t>) [</w:t>
            </w:r>
            <w:r>
              <w:rPr>
                <w:rStyle w:val="IndexLink"/>
                <w:rtl w:val="true"/>
              </w:rPr>
              <w:t>ملخص تاریخ الکعبة</w:t>
            </w:r>
            <w:r>
              <w:rPr>
                <w:rStyle w:val="IndexLink"/>
                <w:rtl w:val="true"/>
              </w:rPr>
              <w:t>]</w:t>
              <w:tab/>
            </w:r>
            <w:r>
              <w:rPr>
                <w:rStyle w:val="IndexLink"/>
              </w:rPr>
              <w:t>363</w:t>
            </w:r>
          </w:hyperlink>
        </w:p>
        <w:p>
          <w:pPr>
            <w:pStyle w:val="Contents4"/>
            <w:tabs>
              <w:tab w:val="clear" w:pos="8176"/>
              <w:tab w:val="right" w:pos="9026" w:leader="dot"/>
            </w:tabs>
            <w:rPr/>
          </w:pPr>
          <w:hyperlink w:anchor="__RefHeading___Toc14783422_73709187">
            <w:r>
              <w:rPr>
                <w:webHidden/>
                <w:rStyle w:val="IndexLink"/>
                <w:rtl w:val="true"/>
              </w:rPr>
              <w:t>[</w:t>
            </w:r>
            <w:r>
              <w:rPr>
                <w:rStyle w:val="IndexLink"/>
                <w:rtl w:val="true"/>
              </w:rPr>
              <w:t>بناء الکعبة</w:t>
            </w:r>
            <w:r>
              <w:rPr>
                <w:rStyle w:val="IndexLink"/>
                <w:rtl w:val="true"/>
              </w:rPr>
              <w:t>]</w:t>
              <w:tab/>
            </w:r>
            <w:r>
              <w:rPr>
                <w:rStyle w:val="IndexLink"/>
              </w:rPr>
              <w:t>363</w:t>
            </w:r>
          </w:hyperlink>
        </w:p>
        <w:p>
          <w:pPr>
            <w:pStyle w:val="Contents4"/>
            <w:tabs>
              <w:tab w:val="clear" w:pos="8176"/>
              <w:tab w:val="right" w:pos="9026" w:leader="dot"/>
            </w:tabs>
            <w:rPr/>
          </w:pPr>
          <w:hyperlink w:anchor="__RefHeading___Toc14783424_73709187">
            <w:r>
              <w:rPr>
                <w:webHidden/>
                <w:rStyle w:val="IndexLink"/>
                <w:rtl w:val="true"/>
              </w:rPr>
              <w:t>شکل الکعبة</w:t>
            </w:r>
            <w:r>
              <w:rPr>
                <w:rStyle w:val="IndexLink"/>
                <w:rtl w:val="true"/>
              </w:rPr>
              <w:t>:</w:t>
              <w:tab/>
            </w:r>
            <w:r>
              <w:rPr>
                <w:rStyle w:val="IndexLink"/>
              </w:rPr>
              <w:t>365</w:t>
            </w:r>
          </w:hyperlink>
        </w:p>
        <w:p>
          <w:pPr>
            <w:pStyle w:val="Contents4"/>
            <w:tabs>
              <w:tab w:val="clear" w:pos="8176"/>
              <w:tab w:val="right" w:pos="9026" w:leader="dot"/>
            </w:tabs>
            <w:rPr/>
          </w:pPr>
          <w:hyperlink w:anchor="__RefHeading___Toc14783426_73709187">
            <w:r>
              <w:rPr>
                <w:webHidden/>
                <w:rStyle w:val="IndexLink"/>
                <w:rtl w:val="true"/>
              </w:rPr>
              <w:t>کسوة الکعبة</w:t>
            </w:r>
            <w:r>
              <w:rPr>
                <w:rStyle w:val="IndexLink"/>
                <w:rtl w:val="true"/>
              </w:rPr>
              <w:t>:</w:t>
              <w:tab/>
            </w:r>
            <w:r>
              <w:rPr>
                <w:rStyle w:val="IndexLink"/>
              </w:rPr>
              <w:t>366</w:t>
            </w:r>
          </w:hyperlink>
        </w:p>
        <w:p>
          <w:pPr>
            <w:pStyle w:val="Contents4"/>
            <w:tabs>
              <w:tab w:val="clear" w:pos="8176"/>
              <w:tab w:val="right" w:pos="9026" w:leader="dot"/>
            </w:tabs>
            <w:rPr/>
          </w:pPr>
          <w:hyperlink w:anchor="__RefHeading___Toc14783428_73709187">
            <w:r>
              <w:rPr>
                <w:webHidden/>
                <w:rStyle w:val="IndexLink"/>
                <w:rtl w:val="true"/>
              </w:rPr>
              <w:t>منزلة الکعبة</w:t>
            </w:r>
            <w:r>
              <w:rPr>
                <w:rStyle w:val="IndexLink"/>
                <w:rtl w:val="true"/>
              </w:rPr>
              <w:t>:</w:t>
              <w:tab/>
            </w:r>
            <w:r>
              <w:rPr>
                <w:rStyle w:val="IndexLink"/>
              </w:rPr>
              <w:t>366</w:t>
            </w:r>
          </w:hyperlink>
        </w:p>
        <w:p>
          <w:pPr>
            <w:pStyle w:val="Contents4"/>
            <w:tabs>
              <w:tab w:val="clear" w:pos="8176"/>
              <w:tab w:val="right" w:pos="9026" w:leader="dot"/>
            </w:tabs>
            <w:rPr/>
          </w:pPr>
          <w:hyperlink w:anchor="__RefHeading___Toc14783430_73709187">
            <w:r>
              <w:rPr>
                <w:webHidden/>
                <w:rStyle w:val="IndexLink"/>
                <w:rtl w:val="true"/>
              </w:rPr>
              <w:t>ولایة الکعبة</w:t>
            </w:r>
            <w:r>
              <w:rPr>
                <w:rStyle w:val="IndexLink"/>
                <w:rtl w:val="true"/>
              </w:rPr>
              <w:t>:</w:t>
              <w:tab/>
            </w:r>
            <w:r>
              <w:rPr>
                <w:rStyle w:val="IndexLink"/>
              </w:rPr>
              <w:t>367</w:t>
            </w:r>
          </w:hyperlink>
        </w:p>
        <w:p>
          <w:pPr>
            <w:pStyle w:val="Contents3"/>
            <w:tabs>
              <w:tab w:val="clear" w:pos="8459"/>
              <w:tab w:val="right" w:pos="9026" w:leader="dot"/>
            </w:tabs>
            <w:rPr/>
          </w:pPr>
          <w:hyperlink w:anchor="__RefHeading___Toc14783432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98</w:t>
            </w:r>
            <w:r>
              <w:rPr>
                <w:rStyle w:val="IndexLink"/>
                <w:rtl w:val="true"/>
              </w:rPr>
              <w:t xml:space="preserve"> </w:t>
            </w:r>
            <w:r>
              <w:rPr>
                <w:rStyle w:val="IndexLink"/>
                <w:rtl w:val="true"/>
              </w:rPr>
              <w:t xml:space="preserve">الی </w:t>
            </w:r>
            <w:r>
              <w:rPr>
                <w:rStyle w:val="IndexLink"/>
              </w:rPr>
              <w:t>101</w:t>
            </w:r>
            <w:r>
              <w:rPr>
                <w:rStyle w:val="IndexLink"/>
                <w:rtl w:val="true"/>
              </w:rPr>
              <w:t>]</w:t>
              <w:tab/>
            </w:r>
            <w:r>
              <w:rPr>
                <w:rStyle w:val="IndexLink"/>
              </w:rPr>
              <w:t>368</w:t>
            </w:r>
          </w:hyperlink>
        </w:p>
        <w:p>
          <w:pPr>
            <w:pStyle w:val="Contents4"/>
            <w:tabs>
              <w:tab w:val="clear" w:pos="8176"/>
              <w:tab w:val="right" w:pos="9026" w:leader="dot"/>
            </w:tabs>
            <w:rPr/>
          </w:pPr>
          <w:hyperlink w:anchor="__RefHeading___Toc14783434_73709187">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4783436_73709187">
            <w:r>
              <w:rPr>
                <w:webHidden/>
                <w:rStyle w:val="IndexLink"/>
                <w:rtl w:val="true"/>
              </w:rPr>
              <w:t>بیان</w:t>
            </w:r>
            <w:r>
              <w:rPr>
                <w:rStyle w:val="IndexLink"/>
                <w:rtl w:val="true"/>
              </w:rPr>
              <w:tab/>
            </w:r>
            <w:r>
              <w:rPr>
                <w:rStyle w:val="IndexLink"/>
              </w:rPr>
              <w:t>368</w:t>
            </w:r>
          </w:hyperlink>
        </w:p>
        <w:p>
          <w:pPr>
            <w:pStyle w:val="Contents3"/>
            <w:tabs>
              <w:tab w:val="clear" w:pos="8459"/>
              <w:tab w:val="right" w:pos="9026" w:leader="dot"/>
            </w:tabs>
            <w:rPr/>
          </w:pPr>
          <w:hyperlink w:anchor="__RefHeading___Toc14783438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102</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371</w:t>
            </w:r>
          </w:hyperlink>
        </w:p>
        <w:p>
          <w:pPr>
            <w:pStyle w:val="Contents4"/>
            <w:tabs>
              <w:tab w:val="clear" w:pos="8176"/>
              <w:tab w:val="right" w:pos="9026" w:leader="dot"/>
            </w:tabs>
            <w:rPr/>
          </w:pPr>
          <w:hyperlink w:anchor="__RefHeading___Toc14783440_73709187">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4783442_73709187">
            <w:r>
              <w:rPr>
                <w:webHidden/>
                <w:rStyle w:val="IndexLink"/>
                <w:rtl w:val="true"/>
              </w:rPr>
              <w:t>بیان</w:t>
            </w:r>
            <w:r>
              <w:rPr>
                <w:rStyle w:val="IndexLink"/>
                <w:rtl w:val="true"/>
              </w:rPr>
              <w:tab/>
            </w:r>
            <w:r>
              <w:rPr>
                <w:rStyle w:val="IndexLink"/>
              </w:rPr>
              <w:t>372</w:t>
            </w:r>
          </w:hyperlink>
        </w:p>
        <w:p>
          <w:pPr>
            <w:pStyle w:val="Contents4"/>
            <w:tabs>
              <w:tab w:val="clear" w:pos="8176"/>
              <w:tab w:val="right" w:pos="9026" w:leader="dot"/>
            </w:tabs>
            <w:rPr/>
          </w:pPr>
          <w:hyperlink w:anchor="__RefHeading___Toc14783444_73709187">
            <w:r>
              <w:rPr>
                <w:webHidden/>
                <w:rStyle w:val="IndexLink"/>
                <w:rtl w:val="true"/>
              </w:rPr>
              <w:t>(</w:t>
            </w:r>
            <w:r>
              <w:rPr>
                <w:rStyle w:val="IndexLink"/>
                <w:rtl w:val="true"/>
              </w:rPr>
              <w:t>بحث روائی</w:t>
            </w:r>
            <w:r>
              <w:rPr>
                <w:rStyle w:val="IndexLink"/>
                <w:rtl w:val="true"/>
              </w:rPr>
              <w:t>)</w:t>
              <w:tab/>
            </w:r>
            <w:r>
              <w:rPr>
                <w:rStyle w:val="IndexLink"/>
              </w:rPr>
              <w:t>382</w:t>
            </w:r>
          </w:hyperlink>
        </w:p>
        <w:p>
          <w:pPr>
            <w:pStyle w:val="Contents3"/>
            <w:tabs>
              <w:tab w:val="clear" w:pos="8459"/>
              <w:tab w:val="right" w:pos="9026" w:leader="dot"/>
            </w:tabs>
            <w:rPr/>
          </w:pPr>
          <w:hyperlink w:anchor="__RefHeading___Toc14783446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120</w:t>
            </w:r>
            <w:r>
              <w:rPr>
                <w:rStyle w:val="IndexLink"/>
                <w:rtl w:val="true"/>
              </w:rPr>
              <w:t>]</w:t>
              <w:tab/>
            </w:r>
            <w:r>
              <w:rPr>
                <w:rStyle w:val="IndexLink"/>
              </w:rPr>
              <w:t>387</w:t>
            </w:r>
          </w:hyperlink>
        </w:p>
        <w:p>
          <w:pPr>
            <w:pStyle w:val="Contents4"/>
            <w:tabs>
              <w:tab w:val="clear" w:pos="8176"/>
              <w:tab w:val="right" w:pos="9026" w:leader="dot"/>
            </w:tabs>
            <w:rPr/>
          </w:pPr>
          <w:hyperlink w:anchor="__RefHeading___Toc14783448_73709187">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4783450_73709187">
            <w:r>
              <w:rPr>
                <w:webHidden/>
                <w:rStyle w:val="IndexLink"/>
                <w:rtl w:val="true"/>
              </w:rPr>
              <w:t>بیان</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41_123519"/>
      <w:bookmarkStart w:id="1" w:name="pg11941_123519"/>
      <w:bookmarkEnd w:id="1"/>
    </w:p>
    <w:p>
      <w:pPr>
        <w:pStyle w:val="Heading2"/>
        <w:numPr>
          <w:ilvl w:val="1"/>
          <w:numId w:val="1"/>
        </w:numPr>
        <w:rPr/>
      </w:pPr>
      <w:bookmarkStart w:id="2" w:name="pg11941_123519"/>
      <w:bookmarkStart w:id="3" w:name="__RefHeading___Toc1478322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8322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41_123523"/>
      <w:bookmarkStart w:id="8" w:name="pg11941_123523"/>
      <w:bookmarkEnd w:id="8"/>
    </w:p>
    <w:p>
      <w:pPr>
        <w:pStyle w:val="Heading2"/>
        <w:numPr>
          <w:ilvl w:val="1"/>
          <w:numId w:val="1"/>
        </w:numPr>
        <w:rPr/>
      </w:pPr>
      <w:bookmarkStart w:id="9" w:name="pg11941_123523"/>
      <w:bookmarkStart w:id="10" w:name="__RefHeading___Toc14783226_73709187"/>
      <w:bookmarkStart w:id="11" w:name="_Toc3"/>
      <w:bookmarkEnd w:id="9"/>
      <w:bookmarkEnd w:id="10"/>
      <w:r>
        <w:rPr>
          <w:rtl w:val="true"/>
        </w:rPr>
        <w:t>(</w:t>
      </w:r>
      <w:r>
        <w:rPr/>
        <w:t>3</w:t>
      </w:r>
      <w:r>
        <w:rPr>
          <w:rtl w:val="true"/>
        </w:rPr>
        <w:t>)</w:t>
      </w:r>
      <w:r>
        <w:rPr>
          <w:rtl w:val="true"/>
        </w:rPr>
        <w:t>سورة آل عمران مدنیة و هی مائتا آیة</w:t>
      </w:r>
      <w:r>
        <w:rPr>
          <w:rtl w:val="true"/>
        </w:rPr>
        <w:t>(</w:t>
      </w:r>
      <w:r>
        <w:rPr/>
        <w:t>200</w:t>
      </w:r>
      <w:r>
        <w:rPr>
          <w:rtl w:val="true"/>
        </w:rPr>
        <w:t>)</w:t>
      </w:r>
      <w:bookmarkEnd w:id="11"/>
    </w:p>
    <w:p>
      <w:pPr>
        <w:pStyle w:val="Heading3"/>
        <w:numPr>
          <w:ilvl w:val="2"/>
          <w:numId w:val="1"/>
        </w:numPr>
        <w:rPr/>
      </w:pPr>
      <w:bookmarkStart w:id="12" w:name="__RefHeading___Toc14783228_73709187"/>
      <w:bookmarkStart w:id="13" w:name="_Toc4"/>
      <w:bookmarkEnd w:id="12"/>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13"/>
    </w:p>
    <w:p>
      <w:pPr>
        <w:pStyle w:val="Heading4"/>
        <w:numPr>
          <w:ilvl w:val="3"/>
          <w:numId w:val="1"/>
        </w:numPr>
        <w:rPr/>
      </w:pPr>
      <w:bookmarkStart w:id="14" w:name="__RefHeading___Toc14783230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عَلَیْکَ اَلْکِتٰابَ بِالْحَقِّ مُصَدِّقاً لِمٰا بَیْنَ یَدَیْهِ وَ أَنْزَلَ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هُدیً لِلنّٰاسِ وَ أَنْزَلَ اَلْفُرْقٰانَ إِنَّ اَلَّذِینَ کَفَرُوا بِآیٰاتِ اَللّٰهِ لَهُمْ عَذٰابٌ شَدِیدٌ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یَخْفیٰ عَلَیْهِ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یُصَوِّرُکُمْ فِی اَلْأَرْحٰامِ کَیْفَ یَشٰاءُ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783232_73709187"/>
      <w:bookmarkStart w:id="17" w:name="_Toc6"/>
      <w:bookmarkEnd w:id="16"/>
      <w:r>
        <w:rPr>
          <w:rtl w:val="true"/>
        </w:rPr>
        <w:t>بیان</w:t>
      </w:r>
      <w:bookmarkEnd w:id="17"/>
    </w:p>
    <w:p>
      <w:pPr>
        <w:pStyle w:val="BookText"/>
        <w:rPr/>
      </w:pPr>
      <w:r>
        <w:rPr>
          <w:rFonts w:ascii="IRNazanin" w:hAnsi="IRNazanin" w:eastAsia="IRNazanin"/>
          <w:color w:val="111111"/>
          <w:sz w:val="28"/>
          <w:sz w:val="28"/>
          <w:szCs w:val="28"/>
          <w:rtl w:val="true"/>
          <w:lang w:bidi="fa-IR"/>
        </w:rPr>
        <w:t>غرض السورة دعوة المؤمنین إلی توحید الکلمة فی الدین،و الصبر و الثبات فی حمایة حماه بتنبیههم بما هم علیه من دقة الموقف لمواجهتهم أعداء کالیهود و النصاری و المشرکین و قد جمعوا جمعهم و عزموا عزمهم علی إطفاء نور الله تعالی بأیدیهم و بأفواههم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أن تکون هذه السورة نازلة دفعة واحدة فإن آیاتها و هی مائتا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الاتساق و الانتظام من أولها إلی آخرها،متناسبة آیاتها،مرتبطة أغراضها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کان مما یترجح فی النظر أن تکون السورة إنما نزلت علی رسول الله ص و قد استقر له الأمر بعض الاستقرار و لما یتم استقراره،فإن فیها ذکر غزوة أحد،و فیها ذکر المباهلة مع نصاری نجران و ذکرا من أمر الیهود،و حثا علی </w:t>
      </w:r>
    </w:p>
    <w:p>
      <w:pPr>
        <w:pStyle w:val="BookText"/>
        <w:rPr/>
      </w:pPr>
      <w:r>
        <w:rPr>
          <w:rFonts w:ascii="IRNazanin" w:hAnsi="IRNazanin" w:eastAsia="IRNazanin"/>
          <w:color w:val="111111"/>
          <w:sz w:val="28"/>
          <w:sz w:val="28"/>
          <w:szCs w:val="28"/>
          <w:rtl w:val="true"/>
          <w:lang w:bidi="fa-IR"/>
        </w:rPr>
        <w:t>المشرکین،و دعوة إلی الصبر و المصابرة و المرابطة،و جمیع ذلک یؤید أن السورة نزلت أیام کان المسلمون مبتلین بالدفاع عن حمی الدین بعامة قواهم و جمیع أرکانهم، فمن جانب کانوا یقاومون الفشل و الفتور اللذین یدبان فی داخل جماعتهم بفتنة الیهود و النصاری،و یحاجونهم و یجاوبونهم،و من جانب کانوا یقاتلون المشرکین،و یعیشون فی حال الحرب و انسلاب الأمن،فقد کان الإسلام فی هذه الأیام قد انتشر صیته فثارت الدنیا علیه من الیهود و النصاری و مشرکی العرب، و وراء ذلک الروم و العجم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یذکر المؤمنین فی هذه السورة من حقائق دینه الذی هداهم به ما یطیب به نفوسهم،و یزول به رین الشبهات و الوساوس الشیطانیة و تسویلات أهل الکتاب عن قلوبهم،و یبین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لم یغفل عن تدبیر ملکه،و لم یعجزه خلقه،و إنما اختار دینه و هدی جمعا من عباده إلیه علی طریقة العادة الجاریة،و السنة الدائمة،و هی سنة العلل و الأسباب،فالمؤمن و الکافر جاریان علی سنة الأسباب،فیوم للکافر و یوم للمؤمن،فالدار دار الامتحان،و الیوم یوم العمل،و الجزاء غدا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اَللّٰهُ لاٰ إِلٰهَ إِلاّٰ هُوَ الْحَیُّ الْقَیُّومُ ،قد مر الکلام فیه فی تفسیر آیة الکرسی،و تحصل من هناک أن المراد به بیان قیامه تعالی أتم القیام علی أمر الإیجاد و التدبیر،فنظام الموجودات بأعیانها و آثارها تحت قیمومة الله لا مجرد قیمومة التأثیر کالقیمومة فی الأسباب الطبیعیة الفاقدة للشعور بل قیمومة حیاة تستلزم العلم و القدرة، فالعلم الإلهی نافذ فیها لا یخفی علیه شیء منها و القدرة مهیمنة علیها لا یقع منها إلا ما شاء وقوعه و أذن فیه،و لذلک عقبه بقوله بعد 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یَخْفیٰ عَلَیْهِ شَیْءٌ فِی الْأَرْضِ وَ لاٰ فِی السَّمٰاءِ  هُوَ الَّذِی یُصَوِّرُکُمْ فِی الْأَرْحٰامِ کَیْفَ یَشٰاءُ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هذه الآیات الست فی أول السورة علی طریق براعة الاستهلال مشتملة علی إجمال ما تحتویه السورة من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ذکر غرض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هذه الآیة بمنزلة تصدیر الکلام بالبیان الکلی الذی یستنتج به الغرض،کما أن الآیتین الأخیرتین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یَخْفیٰ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التعلیل بعد البیان،و علی هذا فالکلام التی یتم به أمر براعة الاستهلال هما الآیتان المتوسطتان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عَلَیْکَ الْکِتٰابَ إلی قوله عَزِیزٌ ذُو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فیعود المعنی إلی أنه یجب علی المؤمنین أن یتذکروا أن الله الذی آمنوا به واحد فی ألوهیته قائم علی الخلق و التدبیر قیام حیاة،لا </w:t>
      </w:r>
    </w:p>
    <w:p>
      <w:pPr>
        <w:pStyle w:val="BookText"/>
        <w:rPr/>
      </w:pPr>
      <w:r>
        <w:rPr>
          <w:rFonts w:ascii="IRNazanin" w:hAnsi="IRNazanin" w:eastAsia="IRNazanin"/>
          <w:color w:val="111111"/>
          <w:sz w:val="28"/>
          <w:sz w:val="28"/>
          <w:szCs w:val="28"/>
          <w:rtl w:val="true"/>
          <w:lang w:bidi="fa-IR"/>
        </w:rPr>
        <w:t>یغلب فی ملکه و لا یکون إلا ما شاء و أذن فیه فإنهم إذا تذکروا ذلک علموا أنه هو المنزل للکتاب الهادی إلی الحق،و الفرقان الممیز بین الحق و الباطل،و أنه إنما جری فی ذلک علی ما أجری علیه عالم الأسباب،و ظرف الاختیار،فمن آمن فله أجره،و من کفر فإن الله سیجزیه لأنه عزیز ذو انتقام،و ذلک أنه الله الذی لا إله غیره حتی یحکم فی هذه الجهات،و لا یخفی علیه أمرهم،و لا یخرج عن إرادته و مشیئته فعالهم و کفرهم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عَلَیْکَ الْکِتٰابَ بِالْحَقِّ مُصَدِّقاً لِمٰا بَیْنَ یَدَیْهِ، قد مر أن التنزیل یدل علی التدریج کما أن الإنزال یدل علی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ینقض ذلک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عَلَیْهِ الْقُرْآنُ جُمْلَةً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یُنَزِّلَ عَلَیْنٰا 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عَلَیْهِ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قٰادِرٌ عَلیٰ أَنْ یُنَزِّلَ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لذلک ذکر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معنی نَزَّلَ عَلَیْکَ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إنزالا بعد إنزال دفعا للنقض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بالتدریج فی النزول لیس هو تخلل زمان معتد به بین نزول کل جزء من أجزاء الشیء و بین جزئه الآخر بل الأشیاء المرکبة التی توجد بوجود أجزائها لوجودها نسبة إلی مجموع الأجزاء و بذلک یصیر الشیء أمرا واحدا غیر منقسم، و التعبیر عنه من هذه الجهة بالنزول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نسبته من حیث وجوده بوجود أجزائه واحدا بعد واحد سواء تخلل بینهما زمان معتد به أو لم یتخلل و هو التدریج،و التعبیر عنه بالتنزیل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یُنَزِّلُ الْغَیْثَ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المذکورة للنقض غیر ناقضة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بقوله لَوْ لاٰ نُزِّلَ عَلَیْهِ الْقُرْآنُ جُمْلَةً وٰاحِدَةً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ینزل علیه القرآن آیة بعد آیة فی زمان متصل واحد من غیر تخلل زمان معتد به کما کان علیه الأمر فی نزول القرآن فی الشئون و الحوادث و الأوقات المختلفة،و بذلک یظهر الجواب عن بقیة الآیات المذکورة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البعض المزبور فهو علی أنه استحسان غیر جائز فی اللغة البتة، </w:t>
      </w:r>
    </w:p>
    <w:p>
      <w:pPr>
        <w:pStyle w:val="BookText"/>
        <w:rPr/>
      </w:pPr>
      <w:r>
        <w:rPr>
          <w:rFonts w:ascii="IRNazanin" w:hAnsi="IRNazanin" w:eastAsia="IRNazanin"/>
          <w:color w:val="111111"/>
          <w:sz w:val="28"/>
          <w:sz w:val="28"/>
          <w:szCs w:val="28"/>
          <w:rtl w:val="true"/>
          <w:lang w:bidi="fa-IR"/>
        </w:rPr>
        <w:t>لا یدفع شیئا من النقض بالآیات المذکورة،بل هی بحالها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جری کلامه تعالی أن یعبر عن إفاضة الکتاب علی النبی ص بالتنزیل و النزول،و النزول یستلزم مقاما أو مکانا عالیا رفیعا یخرج منه الشیء نوعا من الخروج و یقصد مقاما أو مکانا آخر أسفل فیستقر فیه،و قد وصف نفسه تعالت ذاته بالعلو و رفعة الدرجات و قد وصف کتابه أنه من عنده،قال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جٰاءَهُمْ کِتٰابٌ مِنْ عِنْدِ اللّٰهِ مُصَدِّقٌ لِمٰا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بذلک استعمال لفظ النزول فی مورد استقرار الوحی فی قلب رسول الله ص،و قد ذکروا أن الحق هو الخبر من حیث إن بحذائه خارجا ثابتا کما أن الصدق هو الخبر من حیث إنه مطابق للخارج،و علی هذا فإطلاق الحق علی الأعیان الخارجیة و الأمور الواقعیة کما یطلق علی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حق،و علی الحقائق الخارجیة أنها حقة إنما هو من جهة أن کلا منها حق من جهة الخبر عنها،و کیف کان فالمراد بالحق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الثابت الذی لا یقبل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للمصاحبة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علیک الکتاب تنزیلا یصاحب الحق و لا یفارقه،فیوجب مصاحبة الحق أن لا یطرأ علیه و لا یخالطه باطل فهو فی أمن من جهة ظهور الباطل علیه،ففی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عَلَیْکَ الْکِتٰابَ بِالْحَقِّ استعارة بالکنایة،و قد قیل فی معنی الباء وجوه أخر لا یخلو عن 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التصدیق من الصدق یقال صدقت مقالا کذا أی قررته علی الصدق و اعترفت بکونه صدقا و صدقت فلانا أی اعترفت بصدقه فیما یخبر به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مما بین یدیه التوراة  و الإنجیل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التَّوْرٰاةَ فِیهٰا هُدیً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آتَیْنٰاهُ الْإِنْجِیلَ فِیهِ هُدیً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أَنْزَلْنٰا إِلَیْکَ الْکِتٰابَ بِالْحَقِّ مُصَدِّقاً لِمٰا بَیْنَ یَدَیْهِ مِنَ الْکِتٰابِ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 الکلام لا یخلو عن دلالة علی أن ما بأیدی الیهود و النصاری من التوراة و الإنجیل لا یخلو عن بعض ما أنزله الله علی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کانا لا یخلوان عن السقط و التحریف،فإن الدائر بینهم فی عصر رسول الله ص هو التوراة الموجودة الیوم و الأناجیل الأربعة المشهورة، فالقرآن یصدق التوراة و الإنجیل الموجودین،لکن فی الجملة لا بالجملة لمکان الآیات </w:t>
      </w:r>
    </w:p>
    <w:p>
      <w:pPr>
        <w:pStyle w:val="BookText"/>
        <w:rPr/>
      </w:pPr>
      <w:r>
        <w:rPr>
          <w:rFonts w:ascii="Amiri" w:hAnsi="Amiri" w:eastAsia="Amiri" w:cs="Amiri"/>
          <w:color w:val="111111"/>
          <w:sz w:val="28"/>
          <w:sz w:val="28"/>
          <w:szCs w:val="28"/>
          <w:rtl w:val="true"/>
          <w:lang w:bidi="ar-SA"/>
        </w:rPr>
        <w:t>الناطقة بالتحریف و السقط فیهما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أَخَذَ اللّٰهُ مِیثٰاقَ بَنِی إِسْرٰائِیلَ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جَعَلْنٰا قُلُوبَهُمْ قٰاسِیَةً یُحَرِّفُونَ الْکَلِمَ عَنْ مَوٰاضِعِهِ وَ نَسُوا حَظًّا مِمّٰا ذُکِّرُوا بِهِ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الَّذِینَ قٰالُوا إِنّٰا نَصٰاریٰ أَخَذْنٰا مِیثٰاقَهُمْ فَنَسُوا حَظًّا مِمّٰا ذُکِّرُوا بِهِ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التَّوْرٰاةَ وَ الْإِنْجِیلَ  مِنْ قَبْلُ هُدیً لِلنّٰاسِ ، التوراة کلمة عبرانیة بمعنی الشریعة،و الإنجیل لفظ یونانی،و قیل فارسی الأصل معناه البشارة، و سیجیء استیفاء البحث عن الکتابین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هُدیً وَ نُورٌ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أصر علیه القرآن تسمیة کتاب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بالإنجیل بصیغة الإفراد و القول بأنه نازل من عند الله سبحانه مع أن الأناجیل کثیرة،و المعروفة منها أعنی الأناجیل الأربعة کانت موجودة قبل نزول القرآن و فی عهده،و هی التی ینسب تألیفها إلی لوقا و مرقس و متی و یوحنا،و لا یخلو ما ذکرناه من إفراد الاسم و التوصیف بالنزول عن دلالة علی التحریف و الإسقاط،و  کیف کان لا یخلو ذکر التوراة و الإنجیل فی هذه الآیة و فی أول السورة من التعریض للیهود و النصاری علی ما سیذکره من أمرهم و قصص تولد عیسی و نبوته و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الْفُرْقٰانَ ، الفرقان ما یفرق به بین الحق و الباطل علی ما فی الصحاح،و اللفظ بمادته یدل علی الأعم من ذلک،و هو کل ما یفرق به بین شیء و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الْفُرْقٰانِ یَوْمَ الْتَقَی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لَکُمْ فُرْقٰاناً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الفرق المطلوب عند الله فیما یرجع إلی معنی الهدایة هو الفرق بین الحق و الباطل فی العقائد و المعارف و بین وظیفة العبد و ما لیس بوظیفة له بالنسبة إلی الأعمال الصادرة عنه فی الحیاة الدنیا انطبق معناه علی مطلق المعارف الأصلیة و الفرعیة التی أنزلها الله تعالی علی أنبیائه بالوحی،أعم من الکتاب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مُوسیٰ وَ هٰارُونَ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آتَیْنٰا مُوسَی الْکِتٰابَ وَ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عبر تعالی عن هذا المعنی بالمیزان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بِالْبَیِّنٰاتِ </w:t>
      </w:r>
      <w:bookmarkStart w:id="18" w:name="pg11941_123528"/>
    </w:p>
    <w:p>
      <w:pPr>
        <w:pStyle w:val="BookText"/>
        <w:rPr/>
      </w:pPr>
      <w:bookmarkEnd w:id="18"/>
      <w:r>
        <w:rPr>
          <w:rFonts w:ascii="Amiri" w:hAnsi="Amiri" w:eastAsia="Amiri" w:cs="Amiri"/>
          <w:color w:val="111111"/>
          <w:sz w:val="28"/>
          <w:sz w:val="28"/>
          <w:szCs w:val="28"/>
          <w:rtl w:val="true"/>
          <w:lang w:bidi="ar-SA"/>
        </w:rPr>
        <w:t>وَ أَنْزَلْنٰا مَعَهُمُ الْکِتٰابَ وَ الْمِیزٰانَ لِیَقُومَ النّٰاسُ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وزان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فالمیزان کالفرقان هو الدین الذی یحکم بین الناس بالعدل مع ما ینضم إلیه من المعارف و وظائف العبودیة،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بالفرقان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الفاصلة بین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القاطعة لرسول الله ص علی من حاجه فی أمر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بِآیٰاتِ اللّٰهِ إلی قوله ذُو انْتِقٰامٍ ، الانتقام علی ما قیل مجازاة المسیء علی إساءته،و لیس من لازم المعنی أن یکون للتشفی،فإن ذلک من لوازم الانتقامات التی بیننا حیث إن إساءة المسیء یوجب منقصة و ضررا فی جانبنا فنتدارک ذلک بالمجازاة الشدیدة التی توجب تشفی قلوبنا،و أما هو تعالی فأعز ساحة من أن ینتفع أو یتضرر بشیء من أعمال عباده لکنه 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الوعد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سیقضی بین عباده بالحق إن خیرا فخیرا و إن شرا فشرا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یَقْضِی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 الَّذِینَ أَسٰاؤُا بِمٰا عَمِلُوا وَ یَجْزِیَ الَّذِینَ أَحْسَنُوا بِالْحُسْنَی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هو عزیز علی الإطلاق منیع الجانب من أن ینتهک محارمه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قیل إن الأصل فی معنی العزة الامتناع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بِآیٰاتِ اللّٰهِ لَهُمْ عَذٰابٌ شَدِیدٌ ،من حیث إطلاق العذاب و عدم تقییده بالآخرة أو یوم القیامة ربما تضمن الوعید بالعذاب فی الدنیا کما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الحقائق القرآنیة التی ربما قصر الباحثون فی استیفاء البحث عنه و لیس ذلک إلا لکوننا لا نعد شیئا عذابا إلا إذا اشتمل علی شیء من الآلام الجسمانیة، أو نقص أو فساد فی النعم المادیة کذهاب الأموال و موت الأعزة و نقاهة الأبدان،مع أن الذی یعطیه القرآن بتعلیمه أمر وراء ذلک</w:t>
      </w:r>
      <w:r>
        <w:rPr>
          <w:rFonts w:eastAsia="IRNazanin" w:cs="IRNazanin"/>
          <w:color w:val="111111"/>
          <w:sz w:val="28"/>
          <w:szCs w:val="28"/>
          <w:rtl w:val="true"/>
          <w:lang w:bidi="fa-IR"/>
        </w:rPr>
        <w:t>.</w:t>
      </w:r>
    </w:p>
    <w:p>
      <w:pPr>
        <w:pStyle w:val="Heading4"/>
        <w:numPr>
          <w:ilvl w:val="3"/>
          <w:numId w:val="1"/>
        </w:numPr>
        <w:rPr/>
      </w:pPr>
      <w:bookmarkStart w:id="19" w:name="__RefHeading___Toc14783234_73709187"/>
      <w:bookmarkStart w:id="20" w:name="_Toc7"/>
      <w:bookmarkEnd w:id="19"/>
      <w:r>
        <w:rPr>
          <w:rtl w:val="true"/>
        </w:rPr>
        <w:t>کلام فی معنی العذاب فی القرآن</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یعد معیشة الناسی لربه ضنکا و إن اتسعت فی أعیننا کل الاتساع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،و یعد الأموال و الأولاد عذابا و إن کنا نعدها نعمة هنیئة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تُعْجِبْکَ أَمْوٰالُهُمْ وَ أَوْلاٰدُهُمْ إِنَّمٰا یُرِیدُ اللّٰهُ أَنْ یُعَذِّبَهُمْ بِهٰا فِی الدُّنْیٰا وَ تَزْهَقَ أَنْفُسُهُمْ وَ هُمْ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حقیقة الأمر کما مر إجمال بیانه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یٰا آدَمُ اسْکُنْ أَنْتَ وَ زَوْجُکَ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،أن سرور الإنسان و غمه و فرحه و حزنه و رغبته و رهبته و تعذبه و تنعمه کل ذلک یدور مدار ما یراه سعادة أو شقاوة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النعمة و العذاب و ما یقاربهما من الأمور تختلف باختلاف ما تنسب إلیه فللروح سعادة و شقاوة و للجسم سعادة و شقاوة و کذا للحیوان منهما شیء و للإنسان منهما شیء و هکذا، و هذا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الإنسان المادی الدنیوی الذی لم یتخلق بأخلاق الله تعالی،و لم یتأدب بأدبه یری السعادة المادیة هی السعادة و لا یعبأ بسعادة الروح و هی السعادة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فیتولع فی اقتناء المال و البنین و الجاه و بسط السلطة 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إن کان یرید من قبل نفس هذا الذی ناله لکنه ما کان یرید إلا الخالص من التنعم و اللذة علی ما صورته له خیاله و إذا ناله رأی الواحد من اللذة محفوفا بالألوف من الألم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 لم ینل ما یریده کان أمنیة و حسرة و إذا ناله وجده غیر ما کان یریده لما یری فیه من النواقص و یجد معه من الآلام و خذلان الأسباب التی رکن إلیها و لم یتعلق قلبه بأمر فوقها فیه طمأنینة القلب و السلوة عن کل فائتة فکان أیضا حسرة فلا یزال فیما وجده متألما به معرضا عنه طالبا لما هو خیر منه لعله یشفی غلیل صدره و فیما لم یجده متقلبا بین الآلام و الحسرات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حاله فیما وجده،و ذاک حاله فیما 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القرآن فإنه یری أن الإنسان أمر مؤلف من روح خالد و بدن مادی متحول متغیر،و هو علی هذا الحال حتی یرجع إلی ربه فیتم له الخلود من غیر زوال، فما کان فیه سعادة الروح محضا کالعلم و نحو ذلک فهو من سعادته،و ما  کان فیه سعادة جسمه و روحه معا کالمال و البنین إذا لم تکن شاغلة عن ذکر الله،و موجبة للإخلاد إلی الأرض فهو أیضا من سعادته و نعمت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کان فیه شقاء الجسم و نقص لما یتعلق بالبدن و سعادة الروح الخالد کالقتل فی سبیل الله و ذهاب المال و الیسار لله تعالی فهو أیضا من سعادته بمنزلة التحمل لمر الدواء ساعة لحیازة الصحة دهرا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فیه سعادة الجسم و شقاء الروح فهو شقاء للإنسان و عذاب له و القرآن </w:t>
      </w:r>
    </w:p>
    <w:p>
      <w:pPr>
        <w:pStyle w:val="BookText"/>
        <w:rPr/>
      </w:pPr>
      <w:r>
        <w:rPr>
          <w:rFonts w:ascii="Amiri" w:hAnsi="Amiri" w:eastAsia="Amiri" w:cs="Amiri"/>
          <w:color w:val="111111"/>
          <w:sz w:val="28"/>
          <w:sz w:val="28"/>
          <w:szCs w:val="28"/>
          <w:rtl w:val="true"/>
          <w:lang w:bidi="ar-SA"/>
        </w:rPr>
        <w:t>یسمی سعادة الجسم فقط متاعا قلیلا لا ینبغی أن یعبأ به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یَغُرَّنَّکَ تَقَلُّبُ الَّذِینَ کَفَرُوا فِی الْبِلاٰدِ  مَتٰاعٌ قَلِیلٌ ثُمَّ مَأْوٰاهُمْ جَهَنَّمُ وَ 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ما فیه شقاء الجسم و الروح معا یعده القرآن عذابا کما یعدونه عذابا لکن وجه النظر مختلف،فإنه عذاب عنده لما فیه من شقاء الروح و عذاب عندهم لما فیه من شقاء الجسم،و ذلک کأنواع العذاب النازلة علی الأمم السالفة،قال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کَیْفَ فَعَلَ رَبُّکَ بِعٰادٍ  إِرَمَ ذٰاتِ الْعِمٰادِ  الَّتِی لَمْ یُخْلَقْ مِثْلُهٰا فِی الْبِلاٰدِ  وَ ثَمُودَ الَّذِینَ جٰابُوا الصَّخْرَ بِالْوٰادِ  وَ فِرْعَوْنَ ذِی الْأَوْتٰادِ  الَّذِینَ طَغَوْا فِی الْبِلاٰدِ  فَأَکْثَرُوا فِیهَا الْفَسٰادَ  فَصَبَّ عَلَیْهِمْ رَبُّکَ سَوْطَ عَذٰابٍ  إِنَّ رَبَّکَ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السعادة و الشقاوة لذوی الشعور یتقومان بالشعور و الإدراک فإنا لا نعد الأمر اللذیذ الذی نلناه و لم نحس به سعادة لأنفسنا کما لا نعد الأمر المؤلم غیر المشعور به شقاء، و من هنا یظهر أن هذا التعلیم القرآنی الذی یسلک فی السعادة و الشقاوة غیر مسلک المادة،و الإنسان المولع بالمادة لا بد من أن یستتبع نوع تربیة یری بها الإنسان السعادة الحقیقیة التی یشخصها القرآن سعادة و الشقاوة الحقیقیة شقاوة،و هو کذلک، فإنه یلقن علی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یتعلق قلوبهم بغیر الله،و یروا أن ربهم هو المالک الذی یملک کل شیء فلا یستقل شیء إلا به،و لا یقصد شیء إلا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الإنسان لا یری لنفسه فی الدنیا إلا السعادة بین ما کان فیه سعادة روحه و جسمه،و ما کان فیه سعادة روحه محضا،و أما ما دون ذلک فإنه یراه عذابا و نکالا، و أما الإنسان المتعلق بهوی النفس و مادة الدنیا فإنه و إن کان ربما یری ما اقتناه من زینة الدنیا سعادة لنفسه و خیرا و لذة فإنه سوف یطلع علی خبطه فی مشیه،و انقلبت سعادته المظنونة بعینها شقاوة علیه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،علی أنهم لا یصفو لهم عیش إلا و هو منغص بما یربو علیه من الغم و الهم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الإدراک و الفکر الموجود فی أهل الله و خاصة القرآن </w:t>
      </w:r>
      <w:bookmarkStart w:id="21" w:name="pg11941_123531"/>
    </w:p>
    <w:p>
      <w:pPr>
        <w:pStyle w:val="BookText"/>
        <w:rPr/>
      </w:pPr>
      <w:bookmarkEnd w:id="21"/>
      <w:r>
        <w:rPr>
          <w:rFonts w:ascii="IRNazanin" w:hAnsi="IRNazanin" w:eastAsia="IRNazanin"/>
          <w:color w:val="111111"/>
          <w:sz w:val="28"/>
          <w:sz w:val="28"/>
          <w:szCs w:val="28"/>
          <w:rtl w:val="true"/>
          <w:lang w:bidi="fa-IR"/>
        </w:rPr>
        <w:t>غیرهما فی غیرهم مع کونهم جمیعا من نوع واحد هو الإنسان،و بین الفریقین وسائط من أهل الإیمان ممن لم یستکمل التعلیم و التربیة الإلهیین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ما یتحصل من کلامه تعالی فی معنی العذاب و کلامه تعالی مع ذلک لا یستنکف عن تسمیة الشقاء الجسمانی عذابا لکن نهایته أنه عذاب فی مرحلة الجسم دون الروح،قال تعالی حکایة عن أیوب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مَسَّنِیَ الشَّیْطٰانُ بِنُصْبٍ وَ عَذٰابٍ</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أَنْجَیْنٰاکُمْ مِنْ آلِ فِرْعَوْنَ یَسُومُونَکُمْ سُوءَ الْعَذٰابِ یُقَتِّلُونَ أَبْنٰاءَکُمْ وَ یَسْتَحْیُونَ نِسٰاءَکُمْ وَ فِی ذٰلِکُمْ بَلاٰءٌ مِنْ رَبِّکُمْ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فسمی ما یصنعون بهم بلاء و امتحانا من الله و عذابا فی نفسه لا منه سبحانه</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4783236_73709187"/>
      <w:bookmarkStart w:id="23" w:name="_Toc8"/>
      <w:bookmarkEnd w:id="22"/>
      <w:r>
        <w:rPr>
          <w:rtl w:val="true"/>
        </w:rPr>
        <w:t>[</w:t>
      </w:r>
      <w:r>
        <w:rPr>
          <w:rtl w:val="true"/>
        </w:rPr>
        <w:t>بیان</w:t>
      </w:r>
      <w:r>
        <w:rPr>
          <w:rtl w:val="true"/>
        </w:rPr>
        <w:t>]</w:t>
      </w:r>
      <w:bookmarkEnd w:id="2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یَخْفیٰ عَلَیْهِ شَیْءٌ فِی الْأَرْضِ وَ لاٰ فِی السَّمٰاءِ إلخ،قد علل تعالی عذاب الذین کفروا بآیاته بأنه عزیز ذو انتقام لکن لما کان هذا التعلیل لا یخلو عن حاجة إلی ضمیمة تنضم إلیه لیتم المطلوب فإن العزیز ذا الانتقام یمکن أن یخفی علیه کفر بعض من کفر بنعمته فلا یبادر بالعذاب و الانتقام،فعقب لذلک الکلام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یَخْفیٰ عَلَیْهِ</w:t>
      </w:r>
    </w:p>
    <w:p>
      <w:pPr>
        <w:pStyle w:val="BookText"/>
        <w:rPr/>
      </w:pPr>
      <w:r>
        <w:rPr>
          <w:rFonts w:ascii="Amiri" w:hAnsi="Amiri" w:eastAsia="Amiri" w:cs="Amiri"/>
          <w:color w:val="111111"/>
          <w:sz w:val="28"/>
          <w:sz w:val="28"/>
          <w:szCs w:val="28"/>
          <w:rtl w:val="true"/>
          <w:lang w:bidi="ar-SA"/>
        </w:rPr>
        <w:t>،فبین أنه عزیز لا یخفی علیه شیء ظاهر علی الحواس و لا غائب عنها،و من الممکن أن یکون المراد مما فی الأرض و ما فی السماء الأعمال الظاهرة القائمة بالجوارح و الخفیة الکامنة فی القلوب علی حد ما نبهنا علیه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مٰا فِی السَّمٰاوٰاتِ وَ مٰا فِی الْأَرْضِ وَ إِنْ تُبْدُوا مٰا فِی أَنْفُسِکُمْ أَوْ تُخْفُوهُ یُحٰاسِبْکُمْ بِهِ اللّٰهُ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یُصَوِّرُکُمْ فِی الْأَرْحٰامِ کَیْفَ یَشٰاءُ ، التصویر إلقاء الصورة علی الشیء و الصورة تعم ما له ظل کالتمثال و ما لا ظل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الأرحام جمع رحم و هو مستقر الجنین من الإناث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الآیة فی معنی الترقی بالنسبة إلی ما سبقها من الآیتین،فإن محصل الآیتین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الله تعالی یعذب الذین کفروا بآیاته لأنه العزیز المنتقم العالم بالسر و العلانیة فلا یغلب فی أمره بل هو الغالب و محصل هذه الآیة أن الأمر أعظم من ذلک،و من یکفر بآیاته و یخالف عن أمره أذل و أوضع من أن یکفر باستقلال من نفسه و اعتماد علی قدرته من غیر أن یأذن الله فی ذلک فیغلب هو علی أمره تعالی،و یبطل النظام الأحسن الذی نظم الله سبحانه علیه الخلقة فتظهر إرادته علی إرادة ربه بل الله سبحانه هو أذن </w:t>
      </w:r>
    </w:p>
    <w:p>
      <w:pPr>
        <w:pStyle w:val="BookText"/>
        <w:rPr/>
      </w:pPr>
      <w:r>
        <w:rPr>
          <w:rFonts w:ascii="IRNazanin" w:hAnsi="IRNazanin" w:eastAsia="IRNazanin"/>
          <w:color w:val="111111"/>
          <w:sz w:val="28"/>
          <w:sz w:val="28"/>
          <w:szCs w:val="28"/>
          <w:rtl w:val="true"/>
          <w:lang w:bidi="fa-IR"/>
        </w:rPr>
        <w:t>له فی ذلک،بمعنی أنه نظم الأمور نوع نظم یؤدی إلی وجود الاختیار فی الإنسان، و هو الوصف الذی یمکنه به رکوب صراط الإیمان و الطاعة أو التزام طریق الکفر و المعصیة،لیتم بذلک أمر الفتنة و الامتحان،فمن شاء فلیؤمن و من شاء فلیکفر، و ما یشاءون إلا أن یشاء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من کفر و لا إیمان و لا غیرهما إلا عن تقدیر،و هو نظم الأشیاء علی نحو یتیسر لکل شیء ما یتوجه إلیه من مقاصده التی سوف یستوفیها بعمله بتصویره بصورته الخاصة التی تمهد له السلوک إلی ما یسلک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سبحانه هو الغالب علی أمره القاهر فی إرادته المهیمن علی خلقه،یظن الإنسان أنه یفعل ما یشاء و یتصرف فیما یرید، و یقطع بذلک النظم المتصل الذی نظمه الله فی الکون فیسبق التقدیر،و هذا بعینه من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یُصَوِّرُکُمْ فِی الْأَرْحٰامِ کَیْفَ یَشٰاءُ ،أی ینظم أجزاء وجودکم فی بدء الأمر علی نحو یؤدی إلی ما یشاؤه فی ختمه مشیة إذن لا مشیة حتم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خص الکلام بالتقدیر الجاری فی الإنسان و لم یذکر التقدیر العام الجاری فی العالم کله لینطبق علی المورد،و لما مر أن فی الآیات تعریضا للنصاری فی قولهم فی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منتهیة إلی ما هو الحق من أمره،فإن النصاری لا ینکرون کینونته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الرحم و أنه لم یکون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التعمیم بعد التخصیص فی الخطاب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یُصَوِّرُکُمْ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عَلَیْکَ ، للدلالة علی أن إیمان المؤمنین أیضا ککفر الکافرین غیر خارج عن حکم القدر،فتطیب نفوسهم بالرحمة و الموهبة الإلهیة فی حق أنفسهم،و یتسلوا بما سمعوه من أمر القدر و من أمر الانتقام فیما یعظم علیهم من کفر 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الْعَزِیزُ الْحَکِیمُ ،فیه عود إلی ما بدئ به الکلام فی الآیات من التوحید،و هو بمنزلة تلخیص الدلیل للتأکید</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هذه الأمور المذکورة أعنی هدایة الخلق بعد إیجادهم،و إنزال الکتاب و الفرقان،و إتقان التدبیر بتعذیب الکافرین أمور لا بد أن تستند إلی إله یدبرها و إذ لا إله إلا الله تعالی شأنه فهو الذی یهدی الناس و هو  الذی ینزل الکتاب و الفرقان، </w:t>
      </w:r>
      <w:bookmarkStart w:id="24" w:name="pg11941_123533"/>
    </w:p>
    <w:p>
      <w:pPr>
        <w:pStyle w:val="BookText"/>
        <w:rPr/>
      </w:pPr>
      <w:bookmarkEnd w:id="24"/>
      <w:r>
        <w:rPr>
          <w:rFonts w:ascii="IRNazanin" w:hAnsi="IRNazanin" w:eastAsia="IRNazanin"/>
          <w:color w:val="111111"/>
          <w:sz w:val="28"/>
          <w:sz w:val="28"/>
          <w:szCs w:val="28"/>
          <w:rtl w:val="true"/>
          <w:lang w:bidi="fa-IR"/>
        </w:rPr>
        <w:t>و هو یعذب الکافرین بآیاته،و إنما یفعل ما یفعل من الهدایة و الإنزال و الانتقام و التقدیر بعزته و حکمته</w:t>
      </w:r>
      <w:r>
        <w:rPr>
          <w:rFonts w:eastAsia="IRNazanin" w:cs="IRNazanin"/>
          <w:color w:val="111111"/>
          <w:sz w:val="28"/>
          <w:szCs w:val="28"/>
          <w:rtl w:val="true"/>
          <w:lang w:bidi="fa-IR"/>
        </w:rPr>
        <w:t>.</w:t>
      </w:r>
    </w:p>
    <w:p>
      <w:pPr>
        <w:pStyle w:val="Heading4"/>
        <w:numPr>
          <w:ilvl w:val="3"/>
          <w:numId w:val="1"/>
        </w:numPr>
        <w:rPr/>
      </w:pPr>
      <w:bookmarkStart w:id="25" w:name="__RefHeading___Toc14783238_73709187"/>
      <w:bookmarkStart w:id="26" w:name="_Toc9"/>
      <w:bookmarkEnd w:id="25"/>
      <w:r>
        <w:rPr>
          <w:rtl w:val="true"/>
        </w:rPr>
        <w:t>بحث روائی</w:t>
      </w:r>
      <w:bookmarkEnd w:id="26"/>
    </w:p>
    <w:p>
      <w:pPr>
        <w:pStyle w:val="BookText"/>
        <w:rPr/>
      </w:pPr>
      <w:r>
        <w:rPr>
          <w:rFonts w:ascii="IRNazanin" w:hAnsi="IRNazanin" w:eastAsia="IRNazanin"/>
          <w:color w:val="111111"/>
          <w:sz w:val="28"/>
          <w:sz w:val="28"/>
          <w:szCs w:val="28"/>
          <w:rtl w:val="true"/>
          <w:lang w:bidi="fa-IR"/>
        </w:rPr>
        <w:t>فی المجمع،عن الکلبی و محمد بن إسحاق و الربیع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أوائل السورة إلی نیف و ثمانین آیة فی وفد نجران،و کانوا ستین راکبا،قدموا علی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أربعة عشر رجلا من أشرافهم،و فی الأربعة عشر ثلاثة نفر یئول إلیهم أمرهم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العاقب أمیر القوم و صاحب مشورتهم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یصدرون إلا عن رأیه،و اسمه عبد المسیح و السید ثمالهم و صاحب رحلهم،و اسمه الأیهم،و أبو حارثة بن علقمة أسقفهم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حبرهم و إمامهم و صاحب مدارسهم،و کان قد شرف فیهم و درس کتبهم،و کانت ملوک الروم قد شرفوه و مولوه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بنوا له الکنائس لعلمه و اجتهاده،فقدموا علی رسول الله ص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دخلوا مسجده حین صلی العصر،علیهم ثیاب الحبرات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جبب و أردیة فی جمال رجال بلحرث بن کعب،یقول بعض من رآهم من أصحاب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وفدا مثلهم،و قد حانت صلاتهم،فأقبلوا یضربون بالناقوس، و قاموا فصلوا فی مسجد رسول الله ص،فقالت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هذا فی مسجدک؟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دعوهم،فصلوا إلی المشرق،فکلم السید و العاقب رسول الله ص،فقال لهما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أسلمنا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کذبتما یمنعکما من الإسلام دعاؤکما لله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عبادتکما الصلیب و أکلکما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إن لم یکن ولدا لله فمن أبوه؟و خاصموه جمیعا فی عیسی،فقال لهما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أنه لا یکون ولد إلا و یشبه أباه؟قالوا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ربنا حی لا یموت و أن عیسی یأتیه الفناء؟قالوا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ربنا قیم علی کل شیء و یحفظه و یرزقه؟قالوا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یملک عیسی من ذلک شیئا؟قالوا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لا یخفی علیه شیء فی الأرض و لا فی السماء؟قالوا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یعلم عیسی من ذلک إلا ما علم؟قالوا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ربنا صور عیسی فی الرحم کیف شاء،و ربنا لا یأکل و لا یشرب و لا یحدث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 عیسی حملته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تحمل المرأة ثم وضعته کما تضع المرأة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غذی کما </w:t>
      </w:r>
    </w:p>
    <w:p>
      <w:pPr>
        <w:pStyle w:val="BookText"/>
        <w:rPr/>
      </w:pPr>
      <w:r>
        <w:rPr>
          <w:rFonts w:ascii="IRNazanin" w:hAnsi="IRNazanin" w:eastAsia="IRNazanin"/>
          <w:color w:val="111111"/>
          <w:sz w:val="28"/>
          <w:sz w:val="28"/>
          <w:szCs w:val="28"/>
          <w:rtl w:val="true"/>
          <w:lang w:bidi="fa-IR"/>
        </w:rPr>
        <w:t>یغذی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یطعم و یشرب و یحدث؟قالوا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 فکیف یکون هذا کما زعمتم؟فسکتوا فأنزل الله فیهم صدر سورة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بضع و ثمانین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السیوطی فی الدر المنثور،عن أبی إسحاق و ابن جریر و ابن المنذر عن محمد بن جعفر بن الزبیر و عن ابن إسحاق عن محمد بن سهل بن أبی أمامة، أما القصة فسیجیء نقلها،و أما نزول أول السورة فی ذلک فکأنه اجتهاد منهم 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سیاقها نزولها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 من شقی فی بطن أمه،و السعید من سعد فی بطن أمه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أن یخلق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مما أخذ علیه المیثاق من صلب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یبدو له فیه و یجعلها فی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الرجل للجماع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إلی الرحم أن افتحی بابک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یلج فیک خلقی و قضائی النافذ و قدری، فتفتح بابها،فتصل النطفة إلی الرحم،فتردد فیه أربعین یوما،ثم تصیر علقة أربعین یوما،ثم تصیر مضغة أربعین یوما،ثم تصیر لحما تجری فیه عروق مشتبکة،ثم یبعث الله ملکین خلاقین یخلقان فی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یشاء الله،یقتحمان فی بطن المرأة من فم المرأة،فیصلان إلی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الروح القدیمة المنقولة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أصلاب الرجال و أرحام النساء،فینفخان فیها روح الحیاة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یشقان له السمع و البصر و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ما فی البطن بإذن الله تعالی،ثم یوحی الله إلی الملکین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اکتبا علیه قضائی و قدری و نافذ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اشترطا لی البداء فیما تکتبان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ما نکتب؟فیوحی الله عز و جل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ارفعا رءوسکما إلی رأس أمه،فیرفعان رءوسهما فإذا اللوح یقرع جبهة أمه،فینظران فیه،فیجدان فی اللوح صورته و زینته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أجله و میثاقه سعیدا أو شقیا و جمیع شأنه،فیملی أحدهما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فیکتبان جمیع ما فی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یشترطان البداء فیما یکتبان،ثم یختمان الکتاب و یجعلانه بین عینیه،ثم یقیمانه قائما فی بطن أمه،قال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عتا فانقلب،و لا یکون ذلک إلا فی کل عات أو مارد، و إذا بلغ أوان خروج الولد تاما أو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إلی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افتحی بابک حتی یخرج خلقی إلی أرضی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ینفذ فیه أمری فقد بلغ أوان خروجه،قال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فتفتح الرحم باب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فینقلب فتصیر رجلاه فوق رأسه و رأسه فی أسفل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لیسهل الله علی المرأة و علی الولد الخروج،فبعث الله عز و جل إلیه ملکا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زاجر فیزجره زجرة </w:t>
      </w:r>
    </w:p>
    <w:p>
      <w:pPr>
        <w:pStyle w:val="BookText"/>
        <w:rPr/>
      </w:pPr>
      <w:r>
        <w:rPr>
          <w:rFonts w:ascii="IRNazanin" w:hAnsi="IRNazanin" w:eastAsia="IRNazanin"/>
          <w:color w:val="111111"/>
          <w:sz w:val="28"/>
          <w:sz w:val="28"/>
          <w:szCs w:val="28"/>
          <w:rtl w:val="true"/>
          <w:lang w:bidi="fa-IR"/>
        </w:rPr>
        <w:t>فیفزع منها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احتبس زجره الملک زجرة أخری فیفزع منها،فیسقط الولد إلی الأرض باکیا فزعا من الزجرة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أن یخلق النطفة،أی  یجعلها بشرا تاما سویا،و تقییدها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مما أخذ علیها المیثاق إشارة إلی ما سیجیء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الذی فی هذه النشأة الدنیویة و أحواله مسبوقة الوجود بنشأة أخری سابقة علیه تجری هذه علی صراط تلک،و هی المسماة فی لسان الأخبار بعالم الذر و المیثاق،فما أخذ علیه المیثاق لا بد من أن یخلق فی هذه النشأة الدنیویة،و ما یخلق فی هذه النشأة هو مما أخذ علیه المیثاق من غیر أن یقبل التغییر و التبدیل فذلک من القضاء 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ردد الکلام بینه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یبدو له فیه أی یبدو له البداء فی تمام خلقه،فلا یتم، و یعود سقطا،فالقسم المقابل له لا بداء فیه 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و یجعلها فی الرحم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یقتحمان فی بطن المرأة من فم المرأة،یمکن أن یکون قوله من فم المرأة من کلام الراوی کما یؤیده وضع الظاهر موضع المضمر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ظاهر الحال من کونه من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الشواهد علی کون دخولهما و اقتحامهما فی بطن المرأة من غیر سنخ دخول الجسم،فی الجسم إذ لا طریق إلی الرحم من غیر الفرج إلا العروق، و منها العرق الذی یدر منه دم الحیض فینصب فی الرحم،و لیس هذا المنفذ بأسهل للدخول من جدران الرحم،فللدخول من الفم سبب غیر سهولة الطریق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الروح القدیمة المنقولة فی أصلاب الرجال و أرحام النساء،کأنها الروح النباتیة التی هی المبدأ للتغذی و التنمی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فینفخان فیها روح الحیوة و البقاء،ظاهره رجوع الضمیر إلی الروح القدیمة،فروح الحیوة و البقاء منفوخة فی الروح النباتیة،و لو فرض رجوعه إلی المضغة مثلا کانت منفوخة فی المضغة الحیة بالروح النباتیة فتصیر المضغة النباتیة منفوخة فیها،و علی أی حال یفید الکلام أن نفخ الروح الإنسانی إنما هو نوع ترق للروح النباتیة بالاشتداد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یقتضیه القول بالحرکة الجوهریة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بذلک یظهر معنی انتقال الروح القدیمة فی أصلاب الرجال و أرحام النساء، فالروح متحد الوجود مع البدن بوجه و هو النطفة و ما یمدها من دم الحیض و هی المتحدة مع بدنی الأبوین و هما مع النطفة و هلم جرا،فما یجری علی الإنسان متعین فی الجملة فی وجود آبائه و أمهاته،مشهود فی صور أشخاصهم،و هو بوجه کالفهرس المأخوذ من الکتاب الموضوع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فیوحی الله عز و جل إلیهما أی إلی الملکین أن ارفعا رءوسکما إلی رأس أمه،و ذلک أن الذی لأبیه من شرح قضائه و قدره قد انقطع عنه بانفصال النطفة،فما بقی متصلا به إلا أمه،و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اللوح یقرع جبهة أمه و الجبهة مجتمع حواس الإنسان و طلیعة وجهه فینتظران فیه فیجدان فی اللوح صورته و زینته و أجله و میثاقه  سعیدا أو شقیا و جمیع شأنه،فیملی أحدهما علی صاحبه فنسبتهما شبیهة نسبة الفاعل و القابل فیکتبان جمیع ما فی اللوح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یشترطان البداء فیما یکتبان،و ذلک لعدم اشتمال صورته علی تمام علل حوادثه المستقبلة،فإن الصورة و إن کانت مبدأ لجمیع ما یجری علی الإنسان من أحواله و الحوادث المختصة به لکن لیست بالمبدإ کله بل للأمور و الحوادث الخارجة عنه دخالة فی ذلک،و لذلک کان الذی یتراءی منها من الحوادث غیر حتمی الوقوع، فکانت مظنة للبداء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تفاصیل الولادة إلی تحریک الله سبحانه الرجل،و وحیه إلی الرحم،و إرسال الملکین الخلاقین و الملک الزاجر إلی غیر ذلک لا ینافی استناد هذه الحوادث و منها الولادة إلی أسبابها الطبیعیة،فإن هذین القبیلین من الأسباب أعنی الأسباب المعنویة و الأسباب المادیة واقعان أحدهما فی طول الآخر لا فی عرضه حتی یبطل أحدهما الآخر،أو یتدافعا فیبطلا معا،أو یعود الأمر إلی ترکب العلة التامة من مجموع السببین،بل کل منهما علة تامة لکن فی مرتبته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أقامه الله سبحانه لهدایة الناس إلی سعادتهم المعنویة و سلوکهم إلی مرضاته و هم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طریق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وظیفته أن یکلم الناس بلسان یسلک بهم مسلک الباطن و یذکرهم مقام ربهم فی جمیع بیاناته،و هو توسیط الملائکة و استناد الحوادث إلی أعمالهم،و نسبة السعادة إلی تأییدهم،و نسبة الشقاء </w:t>
      </w:r>
      <w:bookmarkStart w:id="27" w:name="pg11941_123537"/>
    </w:p>
    <w:p>
      <w:pPr>
        <w:pStyle w:val="BookText"/>
        <w:rPr/>
      </w:pPr>
      <w:bookmarkEnd w:id="27"/>
      <w:r>
        <w:rPr>
          <w:rFonts w:ascii="IRNazanin" w:hAnsi="IRNazanin" w:eastAsia="IRNazanin"/>
          <w:color w:val="111111"/>
          <w:sz w:val="28"/>
          <w:sz w:val="28"/>
          <w:szCs w:val="28"/>
          <w:rtl w:val="true"/>
          <w:lang w:bidi="fa-IR"/>
        </w:rPr>
        <w:t>بخصوصیاته إلی الشیاطین و تسویلهم،و نسبة الجمیع إلی الله سبحانه علی ما یلیق بساحة قدسه و حضرة ربوبیته،لیستنتج من ذلک صور الهدایة و الضلال و الربح و الخسران، و بالجملة جمیع شئون الحیوة الآخرة ،و هم مع ذلک لم یهملوا أمر الأسباب الطبیعیة و لم یضیعوا حقها،فإنها أحد رکنی حیوة الإنسان و الأساس الذی تستند إلیه الحیوة الدنیا،و لا بد للإنسان أن یعرف جملة أمرها کما لا بد له أن یعرف جملة الأمر فی الأسباب المعنویة حتی یتم له معرفة نفسه فیعرف ربه</w:t>
      </w:r>
      <w:r>
        <w:rPr>
          <w:rFonts w:eastAsia="IRNazanin" w:cs="IRNazanin"/>
          <w:color w:val="111111"/>
          <w:sz w:val="28"/>
          <w:szCs w:val="28"/>
          <w:rtl w:val="true"/>
          <w:lang w:bidi="fa-IR"/>
        </w:rPr>
        <w:t>.</w:t>
      </w:r>
    </w:p>
    <w:p>
      <w:pPr>
        <w:pStyle w:val="Heading3"/>
        <w:numPr>
          <w:ilvl w:val="2"/>
          <w:numId w:val="1"/>
        </w:numPr>
        <w:rPr/>
      </w:pPr>
      <w:bookmarkStart w:id="28" w:name="__RefHeading___Toc14783240_73709187"/>
      <w:bookmarkStart w:id="29" w:name="_Toc10"/>
      <w:bookmarkEnd w:id="28"/>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7</w:t>
      </w:r>
      <w:r>
        <w:rPr>
          <w:rtl w:val="true"/>
        </w:rPr>
        <w:t xml:space="preserve"> </w:t>
      </w:r>
      <w:r>
        <w:rPr>
          <w:rtl w:val="true"/>
        </w:rPr>
        <w:t xml:space="preserve">الی </w:t>
      </w:r>
      <w:r>
        <w:rPr/>
        <w:t>9</w:t>
      </w:r>
      <w:r>
        <w:rPr>
          <w:rtl w:val="true"/>
        </w:rPr>
        <w:t>]</w:t>
      </w:r>
      <w:bookmarkEnd w:id="29"/>
    </w:p>
    <w:p>
      <w:pPr>
        <w:pStyle w:val="Heading4"/>
        <w:numPr>
          <w:ilvl w:val="3"/>
          <w:numId w:val="1"/>
        </w:numPr>
        <w:rPr/>
      </w:pPr>
      <w:bookmarkStart w:id="30" w:name="__RefHeading___Toc14783242_73709187"/>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جٰامِعُ اَلنّٰاسِ لِیَوْمٍ لاٰ رَیْبَ فِیهِ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4783244_73709187"/>
      <w:bookmarkStart w:id="33" w:name="_Toc12"/>
      <w:bookmarkEnd w:id="32"/>
      <w:r>
        <w:rPr>
          <w:rtl w:val="true"/>
        </w:rPr>
        <w:t>بیان</w:t>
      </w:r>
      <w:bookmarkEnd w:id="33"/>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أَنْزَلَ عَلَیْکَ الْکِتٰابَ ،عبر تعالی بالإنزال دون التنزیل لأن المقصود بیان بعض أوصاف مجموع الکتاب النازل و خواصه،و هو أنه مشتمل علی آیات محکمة و أخر متشابهة ترجع إلی المحکمات و تبین بها،فالکتاب مأخوذ بهذا النظر أمرا واحدا من غیر نظر إلی تعدد و تکثر فناسب استعمال الإنزال دون التنزیل</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آیٰاتٌ مُحْکَمٰاتٌ هُنَّ أُمُّ الْکِتٰابِ وَ أُخَرُ مُتَشٰابِهٰاتٌ ،مادة حکم </w:t>
      </w:r>
    </w:p>
    <w:p>
      <w:pPr>
        <w:pStyle w:val="BookText"/>
        <w:rPr/>
      </w:pPr>
      <w:r>
        <w:rPr>
          <w:rFonts w:ascii="IRNazanin" w:hAnsi="IRNazanin" w:eastAsia="IRNazanin"/>
          <w:color w:val="111111"/>
          <w:sz w:val="28"/>
          <w:sz w:val="28"/>
          <w:szCs w:val="28"/>
          <w:rtl w:val="true"/>
          <w:lang w:bidi="fa-IR"/>
        </w:rPr>
        <w:t>تفید معنی کون الشیء بحیث یمنع ورود ما یفسده أو یبعضه أو یخل أمره علیه،و منه الإحکام و التحکیم،و الحکم بمعنی القضاء،و الحکمة بمعنی المعرفة التامة و العلم الجازم النافع،و الحکمة بفتح الحاء لزمام الفرس،ففی الجمیع شیء من معنی المنع و الإتقان، 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المادة تدل علی معنی المنع مع 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هاهنا من إحکام المحکمات إتقان هذه الآیات من حیث عدم وجود التشابه فیها کالمتشابهات فإنه تعالی و إن وصف کتابه بإحکام الآیات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أُحْکِمَتْ آیٰاتُهُ ثُمَّ فُصِّلَتْ مِنْ لَدُنْ حَکِیمٍ 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اشتمال الآیة علی ذکر التفصیل بعد الإحکام دلیل علی أن المراد بالإحکام حال من حالات الکتاب کان علیها قبل النزول و هی کونه واحدا لم یطرأ علیه التجزی و التبعض بعد بتکثر الآیات،فهو إتقانه قبل وجود التبعض،فهذا الإحکام وصف لتمام الکتاب،بخلاف وصف الإحکام و الإتقان الذی لبعض آیاته بالنسبة إلی بعض آخر من جهة امتناعها عن التشابه فی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أخری لما کان قوله مِنْهُ آیٰاتٌ مُحْکَمٰاتٌ هُنَّ أُمُّ الْکِتٰابِ وَ أُخَرُ مُتَشٰابِهٰاتٌ مشتملا علی تقسیم آیات الکتاب إلی قسمی المحکم و المتشابه علمنا به أن المراد بالإحکام غیر الإحکام الذی وصف به جمیع الکتاب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أُحْکِمَتْ آیٰاتُهُ الآیة و کذا المراد بالتشابه فیه غیر التشابه الذی وصف به جمیع الکتاب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کِتٰاباً مُتَشٰابِهاً مَثٰانِیَ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وصف المحکمات بأنها أم الکتاب،و الأم بحسب أصل معناه ما یرجع إلیه الشیء،و لیس إلا أن الآیات المتشابهة ترجع إلیها فالبعض من الکتاب و هی المتشابهات ترجع إلی بعض آخر و هی المحکمات و من هنا یظهر أن الإضافة فی قوله أم الکتاب لیست لامیة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الأطفال،بل هی بمعنی من،کقولنا نساء القوم و قدماء الفقهاء و نحو ذلک،فالکتاب یشتمل علی آیات هی أم آیات أخر،و فی إفراد کلمة الأم من غیر جمع دلالة علی کون المحکمات غیر مختلفة فی أنفسها بل هی متفقة مؤتلفة</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قوبلت المحکمات فی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 مُتَشٰابِهٰاتٌ ،و التشابه توافق أشیاء مختلفة و اتحادها فی بعض الأوصاف و الکیفیات،و قد وصف الله سبحانه جمیع القرآن </w:t>
      </w:r>
    </w:p>
    <w:p>
      <w:pPr>
        <w:pStyle w:val="BookText"/>
        <w:rPr/>
      </w:pPr>
      <w:r>
        <w:rPr>
          <w:rFonts w:ascii="Amiri" w:hAnsi="Amiri" w:eastAsia="Amiri" w:cs="Amiri"/>
          <w:color w:val="111111"/>
          <w:sz w:val="28"/>
          <w:sz w:val="28"/>
          <w:szCs w:val="28"/>
          <w:rtl w:val="true"/>
          <w:lang w:bidi="ar-SA"/>
        </w:rPr>
        <w:t>بهذا الوصف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کِتٰاباً مُتَشٰابِهاً مَثٰانِیَ تَقْشَعِرُّ مِنْهُ جُلُودُ الَّذِینَ یَخْشَوْنَ رَبَّهُمْ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 المراد به لا محالة کون آیات الکتاب ذات نسق واحد من حیث جزالة النظم،و إتقان الأسلوب،و بیان الحقائق و الحکم،و الهدایة إلی صریح الحق کما تدل علیه القیود المأخوذة فی الآیة،فهذا التشابه وصف لجمیع الکتاب،و أما التشابه المذکور فی هذه الآیة،أعنی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 مُتَشٰابِهٰاتٌ ،فمقابلته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آیٰاتٌ مُحْکَمٰاتٌ هُنَّ أُمُّ الْکِتٰابِ ،و ذکر اتباع الذین فی قلوبهم زیغ لها ابتغاء الفتنة و ابتغاء التأویل،کل ذلک یدل علی أن المراد بالتشابه کون الآیة بحیث لا یتعین مرادها لفهم السامع بمجرد استماعها بل یتردد بین معنی و معنی حتی یرجع إلی محکمات الکتاب فتعین هی معناها و تبینها بیانا،فتصیر الآیة المتشابهة عند ذلک محکمة بواسطة الآیة المحکمة،و الآیة المحکمة محکمة بنفسها،کما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،یشتبه المراد منه علی السامع أول ما یسمعه،فإذا رجع إلی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،استقر الذهن علی أن المراد به التسلط علی الملک و الإحاطة علی الخلق دون التمکن و الاعتماد علی المکان المستلزم للتجسم المستحیل علی الله سبحانه،و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،إذا أرجع إلی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 هُوَ یُدْرِکُ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،علم به أن المراد بالنظر غیر النظر بالبصر الحسی ،و کذا إذا عرضت الآیة المنسوخة علی الآیة الناسخة تبین أن المراد بها حکم محدود بحد الحکم الناسخ و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یتحصل من معنی المحکم و المتشابه،و یتلقاه الفهم الساذج من مجموع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،فإن الآیة محکمة بلا شک و لو فرض جمیع القرآن غیرها متشابها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کانت هذه الآیة متشابهة عادت جمیع آیات القرآن متشابهة و فسد التقسیم الذی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آیٰاتٌ إلخ،و بطل العلاج الذی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أُمُّ الْکِتٰابِ ،و لم یصدق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فُصِّلَتْ آیٰاتُهُ قُرْآناً عَرَبِیًّا لِقَوْمٍ یَعْلَمُونَ  بَشِیراً وَ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لم یتم الاحتجاج الذی یشتمل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،إلی غیر ذلک من الآیات الدالة علی أن القرآن نور و هدی و تبیان و بیان و مبین و ذکر و نحو ذلک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أن کل من یرعی نظره فی آیات القرآن من أوله إلی آخره لا یشک فی أن لیس بینها آیة لها مدلول و هی لا تنطق بمعناها و تضل فی مرادها،بل ما من آیة إلا و فیها دلالة علی المدلول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مدلول واحد لا یرتاب فیه العارف بالکلام،أو مدالیل یلتبس بعضها ببعض،و هذه المعانی الملتبسة لا تخلو عن حق المراد بالضرورة و إلا بطلت الدلالة کما عرفت ،و هذا المعنی الواحد الذی هو حق المراد لا محالة لا یکون أجنبیا عن الأصول المسلمة فی القرآن کوجود الصانع و توحیده و بعثة الأنبیاء و تشریع الأحکام و المعاد و نحو ذلک،بل هو موافق لها و هی تستلزمه و تنتجه و تعین المراد الحق من بین المدالیل المتعددة المحتملة،فالقرآن بعضه یبین بعضا،و بعضه أصل یرجع إلیه البعض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هذا الناظر إذا عثر بعد هذه النظرة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آیٰاتٌ مُحْکَمٰاتٌ هُنَّ أُمُّ الْکِتٰابِ وَ أُخَرُ مُتَشٰابِهٰاتٌ ،لم یشک فی أن المراد بالمحکمات هی الآیات المتضمنة للأصول المسلمة من القرآن و بالمتشابهات الآیات التی تتعین و تتضع معانیها بتلک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الفروع إلی الأصول مما لا ریب فیه فیما کان هناک أصول متعرقة و فروع متفرقة سواء فیه المعارف القرآنیة و غیرها،لکن ذلک لا یستوجب حصول التشابه،فما وجه ذلک؟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أحد أمرین،فإن المعارف التی یلقیها القرآن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معارف عالیة خارجة عن حکم الحس و المادة،و الأفهام العادیة لا تلبث دون أن تتردد فیها بین الحکم الجسمانی الحسی و بین غیره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،فیتبادر منها إلی الذهن المستأنس بالمحسوس من الأحکام معان هی من أوصاف الأجسام و خواصها،و تزول بالرجوع إلی الأصول التی تشتمل علی نفی حکم المادة و الجسم عن المورد،و هذا مما یطرد فی جمیع المعارف و الأبحاث غیر المادیة و الغائبة عن الحواس،و لا یختص  بالقرآن الکریم بل یوجد فی غیره من الکتب السماویة بما تشتمل علیه من المعارف العالیة من غیر تحریف،و یوجد أیضا فی المباحث الإلهیة من الفلسفة،و هو الذی یشیر إلیه القرآن بلسان آخر فی قوله تعالی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أَوْدِیَةٌ بِقَدَرِهٰا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 لَعَلَّکُمْ تَعْقِلُونَ  وَ إِنَّهُ فِی أُمِّ الْکِتٰابِ لَدَیْنٰا لَعَلِیٌّ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 ما یتعلق بالنوامیس الاجتماعیة و الأحکام الفرعیة،و اشتمال هذا القسم من المعارف علی الناسخ و المنسوخ بالنظر إلی تغیر المصالح المقتضیة للتشریعات و نحوها من جهة،و نزول القرآن نجوما من جهة أخری یوجب ظهور التشابه فی آیاتها،و یرتفع التشابه بإرجاع المتشابه إلی المحکم،و المنسوخ إلی الناسخ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فِی قُلُوبِهِمْ زَیْغٌ فَیَتَّبِعُونَ مٰا تَشٰابَهَ مِنْهُ ابْتِغٰاءَ الْفِتْنَةِ وَ ابْتِغٰاءَ تَأْوِیلِهِ ، الزیغ هو المیل عن الاستقامة،و یلزمه اضطراب القلب و قلقه بقرینة ما یقابله فی ذیل الآیة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فِی الْعِلْمِ یَقُولُونَ آمَنّٰا بِهِ کُلٌّ مِنْ عِنْدِ رَبِّنٰا ، فإن الآیة تصف حال الناس بالنسبة إلی تلقی القرآن بمحکمه و متشابهه،و أن منهم من هو زائغ القلب و مائله و مضطربه فهو یتبع المتشابه ابتغاء للفتنة و التأویل،و منهم من هو راسخ العلم مستقر القلب یأخذ بالمحکم و یؤمن بالمتشابه و لا یتبعه،و یسأل الله تعالی أن لا یزیغ قلبه بعد الهدایة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باتباع المتشابه اتباعه عملا لا  إیمانا،و أن هذا الاتباع المذموم اتباع للمتشابه من غیر إرجاعه إلی المحکم،إذ علی هذا التقدیر یصیر الاتباع اتباعا للمحکم و لا ذم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بابتغاء الفتنة طلب إضلال الناس،فإن الفتنة تقارب الإضلال فی المعنی، یقول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باتباع المتشابه إضلال الناس فی آیات الله سبحانه،و أمرا آخر هو أعظم من ذلک،و هو الحصول و الوقوف علی تأویل القرآن و مآخذ أحکام الحلال و الحرام حتی یستغنوا عن اتباع محکمات الدین فینتسخ بذلک دین الله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التأویل من الأول و هو الرجوع فتأویل المتشابه هو المرجع الذی یرجع إلیه، و تأویل القرآن هو المأخذ الذی یأخذ منه معارفه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ذکر الله سبحانه لفظ التأویل فی موارد من کلامه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جِئْنٰاهُمْ بِکِتٰابٍ فَصَّلْنٰاهُ عَلیٰ عِلْمٍ هُدیً وَ رَحْمَةً لِقَوْمٍ یُؤْمِنُونَ  هَلْ یَنْظُرُونَ إِلاّٰ تَأْوِیلَهُ یَوْمَ یَأْتِی تَأْوِیلُهُ یَقُولُ الَّذِینَ نَسُوهُ مِنْ قَبْلُ قَدْ جٰاءَتْ رُسُلُ رَبِّنٰا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أی بالحق فیما أخبروا به و أنبئوا أن الله هو مولاهم الحق،و أن ما یدعون من دونه هو الباطل،و أن النبوة حق،و أن الدین حق،و أن الله یبعث من فی القبور،و بالجملة </w:t>
      </w:r>
    </w:p>
    <w:p>
      <w:pPr>
        <w:pStyle w:val="BookText"/>
        <w:rPr/>
      </w:pPr>
      <w:r>
        <w:rPr>
          <w:rFonts w:ascii="IRNazanin" w:hAnsi="IRNazanin" w:eastAsia="IRNazanin"/>
          <w:color w:val="111111"/>
          <w:sz w:val="28"/>
          <w:sz w:val="28"/>
          <w:szCs w:val="28"/>
          <w:rtl w:val="true"/>
          <w:lang w:bidi="fa-IR"/>
        </w:rPr>
        <w:t>کل ما یظهر حقیقته یوم القیامة من أنباء النبوة و أخبارها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التأویل فی الآیة هو الخارج الذی یطابقه الخبر الصادق کالأمور المشهودة یوم القیامة التی هی مطابقات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الأنبیاء و الرسل و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التأویل علی هذا یختص بالآیات المخبرة عن الصفات و بعض الأفعال و عن ما سیقع یوم القیامة،و أما الآیات المتضمنة لتشریع الأحکام فإنها لاشتمالها علی الإنشاء لا مطابق لها فی الخارج عنها،و کذا ما دل منها علی ما یحکم به صریح العقل کعدة من أحکام الأخلاق فإن تأویلها معها،و کذا ما دل علی قصص الأنبیاء و الأمم الماضیة فإن تأویلها علی هذا المعنی یتقدمها من غیر أن یتأخر إلی یوم القیامة مع،أن ظاهر الآیة یضیف التأویل إلی الکتاب کله لا إلی قسم خاص من آیاته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هٰذَا الْقُرْآنُ أَنْ یُفْتَریٰ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أَمْ یَقُولُونَ افْتَرٰاهُ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کَذَّبُوا بِمٰا لَمْ یُحِیطُوا بِعِلْمِهِ وَ لَمّٰا یَأْتِهِمْ تَأْوِیلُهُ کَذٰلِکَ کَذَّبَ الَّذِینَ مِنْ قَبْلِهِمْ فَانْظُرْ کَیْفَ کٰانَ عٰاقِبَةُ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الآیات کما تری تضیف التأویل إلی مجموع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ذکر بعضهم أن التأویل هو الأمر العینی الخارجی الذی یعتمد علیه الکلام،و هو فی مورد الأخبار المخبر به الواقع فی الخارج،إما سابقا کقصص الأنبیاء و الأمم الماضیة،و إما لاحقا کما فی الآیات المخبرة عن صفات الله و أسمائه و مواعیده و کل ما سیظهر یوم القیامة،و فی مورد الإنشاء کآیات الأحکام المصالح المتحققة فی الخارج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الْکَیْلَ إِذٰا کِلْتُمْ وَ زِنُوا بِالْقِسْطٰاسِ الْمُسْتَقِیمِ ذٰلِکَ خَیْرٌ وَ أَحْسَنُ تَأْوِیلاً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،فإن تأویل إیفاء الکیل و إقامة الوزن هو المصلحة المترتبة علیهما فی المجتمع و هو استقامة أمر الاجتماع الإنسانی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التأویل أمر خارجی و أثر عینی مترتب علی فعلهم الخارجی الذی هو إیفاء الکیل و إقامة الوزن لا الأمر التشریعی الذی یتضمنه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الْکَیْلَ إِذٰا کِلْتُمْ وَ زِنُوا الآیة،فالتأویل أمر خارجی هو مرجع و مآل لأمر خارجی آخر فتوصیف آیات الکتاب بکونها ذات تأویل من جهة حکایتها </w:t>
      </w:r>
    </w:p>
    <w:p>
      <w:pPr>
        <w:pStyle w:val="BookText"/>
        <w:rPr/>
      </w:pPr>
      <w:r>
        <w:rPr>
          <w:rFonts w:ascii="IRNazanin" w:hAnsi="IRNazanin" w:eastAsia="IRNazanin"/>
          <w:color w:val="111111"/>
          <w:sz w:val="28"/>
          <w:sz w:val="28"/>
          <w:szCs w:val="28"/>
          <w:rtl w:val="true"/>
          <w:lang w:bidi="fa-IR"/>
        </w:rPr>
        <w:t>عن معان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تعلقها بأفعال أو أمور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تأویل،فالوصف وصف بحال متعلق الشیء لا بحال نفس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التأویل و إن کان هو المرجع الذی یرجع و یئول إلیه الشیء لکنه رجوع خاص لا کل رجوع،فإن المرئوس یرجع إلی رئیسه و لیس بتأویل له،و العدد یرجع إلی الواحد و لیس بتأویل له،فلا محالة هو مرجع بنحو خاص 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ذلک قوله تعالی فی قصة موسی و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سَأُنَبِّئُکَ بِتَأْوِیلِ مٰا لَمْ تَسْتَطِعْ عَلَیْهِ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تَأْوِیلُ مٰا لَمْ تَسْطِعْ عَلَیْهِ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الذی نبأه لموسی صور و عناوین لما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موارد ثلاث کان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غفل عن تلک الصور و العناوین،و تلقی بدلها صورا و عناوین أخری أوجبت اعتراضه بها علیه،فالموارد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رَکِبٰا فِی السَّفِینَةِ خَرَقَهٰا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لَقِیٰا غُلاٰماً فَقَتَلَهُ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أَتَیٰا أَهْلَ قَرْیَةٍ اسْتَطْعَمٰا أَهْلَهٰا فَأَبَوْا أَنْ یُضَیِّفُوهُمٰا فَوَجَدٰا فِیهٰا جِدٰاراً یُرِیدُ أَنْ یَنْقَضَّ فَأَقٰامَهُ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تلقاه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هذه القضایا و عناوینها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خَرَقْتَهٰا لِتُغْرِقَ أَهْلَهٰا لَقَدْ جِئْتَ شَیْئاً إِمْراً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قَتَلْتَ نَفْساً زَکِیَّةً بِغَیْرِ نَفْسٍ لَقَدْ جِئْتَ شَیْئاً نُکْراً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لاَتَّخَذْتَ عَلَیْهِ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نبأ به الخضر من التأویل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 غَصْباً  وَ أَمَّا الْغُلاٰمُ فَکٰانَ أَبَوٰاهُ مُؤْمِنَیْنِ فَخَشِینٰا أَنْ یُرْهِقَهُمٰا طُغْیٰاناً وَ کُفْراً  فَأَرَدْنٰا أَنْ یُبْدِلَهُمٰا رَبُّهُمٰا خَیْراً مِنْهُ زَکٰاةً وَ أَقْرَبَ رُحْماً،  وَ أَمَّا الْجِدٰارُ فَکٰانَ لِغُلاٰمَیْنِ یَتِیمَیْنِ فِی الْمَدِینَةِ،وَ کٰانَ تَحْتَهُ کَنْزٌ لَهُمٰا وَ کٰانَ أَبُوهُمٰا صٰالِحاً فَأَرٰادَ رَبُّکَ أَنْ یَبْلُغٰا أَشُدَّهُمٰا وَ یَسْتَخْرِجٰا کَنزَهُمٰا رَحْمَةً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،ثم أجاب عن جمیع ما اعترض علیه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فَعَلْتُهُ عَنْ أَمْرِی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،فالذی أرید من التأویل فی هذه الآیات کما تری هو رجوع الشیء إلی صورته و عنوانه نظیر رجوع الضرب إلی التأدیب و رجوع الفصد إلی العلاج، لا نظیر رجوع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إلی مجیء زید فی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یقرب من ذلک ما ورد من لفظ التأویل فی عدة مواضع من قصة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یُوسُفُ لِأَبِیهِ یٰا أَبَتِ إِنِّی رَأَیْتُ أَحَدَ عَشَرَ کَوْکَباً وَ الشَّمْسَ وَ الْقَمَرَ رَأَیْتُهُمْ لِی 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أَبَوَیْهِ عَلَی الْعَرْشِ وَ خَرُّوا لَهُ سُجَّداً وَ قٰالَ یٰا أَبَتِ هٰذٰا تَأْوِیلُ رُءْیٰایَ مِنْ قَبْلُ قَدْ جَعَلَهٰا رَبِّی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فرجوع ما رآه من الرؤیا إلی سجود أبویه و إخوته له و إن کان رجوعا لکنه من قبیل رجوع المثال إلی الممثل،و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الْمَلِکُ إِنِّی أَریٰ سَبْعَ بَقَرٰاتٍ سِمٰانٍ یَأْکُلُهُنَّ سَبْعٌ عِجٰافٌ وَ سَبْعَ سُنْبُلاٰتٍ خُضْرٍ وَ أُخَرَ یٰابِسٰاتٍ،یٰا أَیُّهَا الْمَلَأُ أَفْتُونِی فِی رُءْیٰایَ إِنْ کُنْتُمْ لِلرُّءْیٰا تَعْبُرُونَ،  قٰالُوا أَضْغٰاثُ أَحْلاٰمٍ وَ مٰا نَحْنُ بِتَأْوِیلِ الْأَحْلاٰمِ بِعٰالِمِینَ،  وَ قٰالَ الَّذِی نَجٰا مِنْهُمٰا وَ ادَّکَرَ بَعْدَ أُمَّةٍ أَنَا أُنَبِّئُکُمْ بِتَأْوِیلِهِ فَأَرْسِلُونِ  یُوسُفُ أَیُّهَا الصِّدِّیقُ أَفْتِنٰا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تَزْرَعُونَ سَبْعَ سِنِینَ دَأَباً فَمٰا حَصَدْتُمْ فَذَرُوهُ فِی سُنْبُلِهِ إِلاّٰ قَلِیلاً مِمّٰا تَأْکُلُونَ  ثُمَّ یَأْتِی مِنْ بَعْدِ ذٰلِکَ سَبْعٌ شِدٰادٌ یَأْکُلْنَ مٰا قَدَّمْتُمْ لَهُنَّ إِلاّٰ قَلِیلاً مِمّٰا تُحْصِنُونَ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دَخَلَ مَعَهُ السِّجْنَ فَتَیٰانِ قٰالَ أَحَدُهُمٰا إِنِّی أَرٰانِی أَعْصِرُ خَمْراً،وَ قٰالَ الْآخَرُ إِنِّی أَرٰانِی أَحْمِلُ فَوْقَ رَأْسِی خُبْزاً تَأْکُلُ الطَّیْرُ مِنْهُ نَبِّئْنٰا بِتَأْوِیلِهِ إِنّٰا نَرٰاکَ مِنَ الْمُحْسِنِینَ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صٰاحِبَیِ السِّجْنِ أَمّٰا أَحَدُکُمٰا فَیَسْقِی رَبَّهُ خَمْراً وَ أَمَّا الْآخَرُ فَیُصْلَبُ فَتَأْکُلُ الطَّیْرُ مِنْ رَأْسِهِ قُضِیَ الْأَمْرُ الَّذِی فِیهِ تَسْتَفْتِیٰانِ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یُعَلِّمُکَ مِنْ تَأْوِیلِ الْأَحٰادِیثِ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لِنُعَلِّمَهُ مِنْ تَأْوِیلِ الْأَحٰادِیثِ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عَلَّمْتَنِی مِنْ تَأْوِیلِ الْأَحٰادِیثِ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،فقد استعمل التأویل فی جمیع هذه الموارد من قصة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یرجع إلیه الرؤیا من الحوادث،و هو الذی کان یراه النائم فیما یناسبه من الصورة و المثال،فنسبة التأویل إلی ذی التأویل نسبة المعنی إلی صورته التی یظهر بها،و الحقیقة المتمثلة إلی مثالها الذی تتمثل به،کما کان الأمر یجری هذا المجری فیما أوردناه من الآیات فی قصة موسی و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إِذٰا کِلْتُمْ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أَحْسَنُ تَأْوِیلاً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التدبر فی آیات القیامة یعطی أن المراد هو ذلک أیضا فی لفظة التأویل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 الآیة،و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w:t>
      </w:r>
    </w:p>
    <w:p>
      <w:pPr>
        <w:pStyle w:val="BookText"/>
        <w:rPr/>
      </w:pPr>
      <w:r>
        <w:rPr>
          <w:rFonts w:ascii="Amiri" w:hAnsi="Amiri" w:eastAsia="Amiri" w:cs="Amiri"/>
          <w:color w:val="111111"/>
          <w:sz w:val="28"/>
          <w:sz w:val="28"/>
          <w:szCs w:val="28"/>
          <w:rtl w:val="true"/>
          <w:lang w:bidi="ar-SA"/>
        </w:rPr>
        <w:t xml:space="preserve">إِلاّٰ تَأْوِیلَهُ یَوْمَ یَأْتِی تَأْوِیلُهُ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،تدل علی أن مشاهدة وقوع ما أخبر به الکتاب و أنبأ به الأنبیاء یوم القیامة من غیر سنخ المشاهدة الحسیة التی نعهدها فی الدنیا کما أن نفس وقوعها و النظام الحاکم فیها غیر ما نألفه فی نشأتنا هذه، و سیجیء مزید بیان له فرجوع أخبار الکتاب و النبوة إلی مضامینها الظاهرة یوم القیامة لیس من قبیل رجوع الإخبار عن الأمور المستقبلة إلی تحقق مضامینها فی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تبین بما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الآیة ذات تأویل ترجع إلیه غیر کونها متشابهة ترجع إلی آیة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التأویل لا یختص بالآیات المتشابهة بل لجمیع القرآن تأویل فللآیة المحکمة تأویل کما أن للمتشابهة تأویلا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التأویل لیس من المفاهیم التی هی مدالیل للألفاظ بل هو من الأمور الخارجیة العینیة،و اتصاف الآیات بکونها ذات تأویل من قبیل الوصف بحال المتعلق، و أما إطلاق التأویل و إرادة المعنی المخالف لظاهر اللفظ،فاستعمال مولد نشأ بعد نزول القرآن لا دلیل أصلا علی کونه هو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ابْتِغٰاءَ تَأْوِیلِهِ وَ مٰا یَعْلَمُ تَأْوِیلَهُ إِلاَّ اللّٰهُ الآیة،کما لا دلیل علی أکثر المعانی المذکورة للتأویل مما سننقله عن 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 ،ظاهر الکلام رجوع الضمیر إلی ما تشابه، لقربه کما هو الظاهر أیضا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ابْتِغٰاءَ تَأْوِیلِهِ ،و قد عرفت أن ذلک لا یستلزم کون التأویل مقصورا علی الآیات المتشابهة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الممکن أیضا رجوع الضمیر إلی الکتاب کالضمیر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تَشٰابَهَ مِنْهُ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الحصر کون العلم بالتأویل مقصورا علیه سبحانه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فِی الْعِلْمِ ،فظاهر الکلام أن الواو للاستیناف بمعنی کونه طرفا للتردید الذی یدل علیه قوله فی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فِی قُلُوبِهِمْ زَیْغٌ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فی الأخذ بالکتاب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یتبع ما تشابه منه و منهم من یقول إذا تشابه علیه شیء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کُلٌّ مِنْ عِنْدِ رَبِّنٰا ،و إنما اختلفا لاختلافهم من جهة زیغ القلب و رسوخ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 أنه لو کان الواو للعطف و کان المراد بالعطف تشریک الراسخین فی العلم بالتأویل کان منهم رسول الله ص و هو أفضلهم و کیف یتصور أن ینزل القرآن علی قلبه و هو لا یدری ما أرید به و من دأب القرآن إذا ذکر الأمة أو وصف أمر جماعة و فیهم رسول الله ص أن یفرده بالذکر أولا و یمیزه بالشخص تشریفا له و تعظیما لأمره ثم یذکرهم جمیعا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 وَ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سَکِینَتَهُ عَلیٰ رَسُولِهِ وَ عَلَی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الرَّسُولُ وَ الَّذِینَ آمَنُوا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النَّبِیُّ وَ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یُخْزِی اللّٰهُ النَّبِیَّ وَ الَّذِینَ آمَنُوا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،إلی غیر ذلک،فلو کان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فِی الْعِلْمِ ،أنهم عالمون بالتأویل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ص منهم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حق الکلام کما عرفت أن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یعلم تأویله إلا الله و رسوله و الراسخون فی العلم،هذا و إن أمکن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فی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کون النبی عالما بالکتاب فلا حاجة إلی ذکره 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أن العلم بالتأویل مقصور فی الآیة علیه تعالی،و لا ینافی ذلک ورود الاستثناء علیه کما أن الآیات دالة علی انحصار علم الغیب علیه تعالی مع ورود الاستثناء علیه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 لا ینافیه أیضا کون المستثنی الراسخین فی العلم بعینهم،إذ لا منافاة بین أن تدل هذه الآیة علی شأن من شئون الراسخین فی العلم،و هو  الوقوف عند الشبهة و الإیمان و التسلیم فی مقابل الزائغین قلبا و بین أن تدل آیات أخر علی أنهم أو بعضا منهم عالمون بحقیقة القرآن و تأویل آیاته علی ما سیجیء بیانه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الرّٰاسِخُونَ فِی الْعِلْمِ یَقُولُونَ آمَنّٰا بِهِ کُلٌّ مِنْ عِنْدِ رَبِّنٰا ، الرسوخ هو أشد الثبات،و وقوع الراسخین فی العلم فی مقابلة الذین فی قلوبهم زیغ ثم توصیفهم بأنهم یقولون آمنا به کل من عند ربنا یدل علی تمام تعریفهم،و هو أن لهم علما بالله و بآیاته لا یدخله ریب و شک،فما حصل لهم من العلم بالمحکمات ثابت لا یتزلزل،و هم یؤمنون به و یتبعونه أی یعلمون به و إذا وردت علیهم آیة متشابهة لم یوجب تشابهها اضطراب قلوبهم فیما عندهم من العلم الراسخ بل آمنوا بها و توقفوا عن اتباعها عملا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بِهِ کُلٌّ مِنْ عِنْدِ رَبِّنٰا ذکر الدلیل و النتیجة معا فإن کون المحکم و المتشابه جمیعا من عند الله تعالی یوجب الإیمان بالکل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و متشابهه،و وضوح المراد فی المحکم یوجب اتباعه عملا،و التوقف فی المتشابه من غیر رده لأنه من عند الله و لا یجوز اتباع ما ینافی المحکم من معانیه المتشابهة لسطوع البیان فی المحکم فیجب أن یتبع من معانیه المحتملة ما یوافق معنی المحکم،و هذا بعینه إرجاع المتشابه إلی المحکم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عِنْدِ رَبِّنٰا بمنزلة الدلیل علی الأمرین جمیعا،أعنی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العمل فی المحکم،و الإیمان فقط فی المتشابه و الرجوع فی العمل إلی المحکم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یَذَّکَّرُ إِلاّٰ أُولُوا الْأَلْبٰابِ ، التذکر هو الانتقال إلی دلیل الشیء لاستنتاجه،و لما کان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عِنْدِ رَبِّنٰا کما مر استدلالا منهم و انتقالا لما یدل علی فعلهم سماه الله تعالی تذکرا و مدحهم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الألباب جمع لب و هو العقل الزکی  الخالص من الشوائب،و قد مدحهم الله تعالی مدحا جمیلا فی موارد من کلامه،و عرفهم بأنهم أهل الإیمان بالله و الإنابة إلیه و اتباع أحسن القول ثم وصفهم بأنهم علی ذکر من ربهم دائما فأعقب ذلک أنهم أهل التذکر أی الانتقال إلی المعارف الحقة بالدلیل و أهل الحکمة و المعرفة،قال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اجْتَنَبُوا الطّٰاغُوتَ أَنْ یَعْبُدُوهٰا وَ أَنٰابُوا إِلَی اللّٰهِ لَهُمُ الْبُشْریٰ 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  الَّذِینَ یَذْکُرُونَ اللّٰهَ قِیٰاماً وَ قُعُوداً وَ عَلیٰ جُنُوبِهِمْ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،و هذا الذکر الدائم و ما یتبعه من التذلل و الخضوع هو الإنابة الموجبة لتذکرهم بآیات الله و انتقالهم إلی المعارف الحقة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یَتَذَکَّرُ إِلاّٰ مَنْ یُنِیبُ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یَذَّکَّرُ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،و هذا من آثار رسوخهم فی العلم فإنهم لما علموا بمقام ربهم،و عقلوا عن الله سبحانه أیقنوا أن الملک لله وحده و أنهم لا یملکون لأنفسهم شیئا فمن الجائز أن یزیغ قلوبهم بعد رسوخ العلم فالتجئوا إلی ربهم،و سألوه أن لا یزیغ قلوبهم بعد إذ هداهم،و أن یهب لهم من لدنه رحمة تبقی لهم هذه النعمة و یعینهم علی السیر فی </w:t>
      </w:r>
    </w:p>
    <w:p>
      <w:pPr>
        <w:pStyle w:val="BookText"/>
        <w:rPr/>
      </w:pPr>
      <w:r>
        <w:rPr>
          <w:rFonts w:ascii="IRNazanin" w:hAnsi="IRNazanin" w:eastAsia="IRNazanin"/>
          <w:color w:val="111111"/>
          <w:sz w:val="28"/>
          <w:sz w:val="28"/>
          <w:szCs w:val="28"/>
          <w:rtl w:val="true"/>
          <w:lang w:bidi="fa-IR"/>
        </w:rPr>
        <w:t>صراط الهدایة و السلوک فی مراتب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سؤال أن یهبهم رحمة بعد سؤال أن لا یزیغ قلوبهم فلأن عدم إزاغة القلب لا یستلزم بقاء الرسوخ فی العلم فمن الجائز أن لا یزاغ قلوبهم و ینتزع عنها العلم فتبقی سدی مهملة لا سعداء بالعلم و لا أشقیاء بالإزاغة بل فی حال الجهل و الاستضعاف،و هم فی حاجة مبرمة إلی ما هم علیه من العلم،و مع ذلک لا تقف حاجتهم فی ما هم علیه من الموقف بل هم سائروا طریق یحتاجون فیه إلی أنواع من الرحمة لا یعلمها و لا یحصیها إلا الله سبحانه،و هم مستشعرون بحاجتهم هذه و الدلیل علیه قولهم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إِنَّکَ جٰامِعُ النّٰاسِ لِیَوْمٍ لاٰ رَیْبَ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 ،استعاذة من نزول الزیغ إلی قلوبهم و إزاحته العلم الراسخ الذی فیها و قولهم وَ هَبْ لَنٰا مِنْ لَدُنْکَ رَحْمَةً إِنَّکَ أَنْتَ الْوَهّٰابُ استمطار لسحاب الرحمة حتی تدوم بها حیاة قلوبهم و تنکیر الرحمة،و توصیفها بکونها من لدنه إظهار منهم الجهل بشأن هذه الرحمة،و أنها کیف ینبغی أن تکون غیر أنهم یعلمون أنه لو لا رحمة من ربهم و لو لا کونها من لدنه لم یتم لهم 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الاستعاذة من الزیغ إلی الله محضا و استیهاب الرحمة من لدنه محضا دلالة علی أنهم یرون تمام الملک لله محضا من غیر توجه إلی أمر الأسباب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جٰامِعُ النّٰاسِ لِیَوْمٍ لاٰ رَیْبَ فِیهِ إِنَّ اللّٰهَ لاٰ یُخْلِفُ الْمِیعٰادَ ،هذا منهم بمنزلة التعلیل لسؤال الرحمة  و ذلک لعلمهم بأن إقامة نظام الخلقة و دعوة الدین و کدح الإنسان فی مسیر وجوده کل ذلک مقدمة لجمعهم إلی یوم القیامة الذی لا یغنی فیه و لا ینصر أحد إلا بالرحمة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یَوْمَ الْفَصْلِ مِیقٰاتُهُمْ أَجْمَعِینَ  یَوْمَ لاٰ یُغْنِی مَوْلًی عَنْ مَوْلًی شَیْئاً وَ لاٰ هُمْ یُنْصَرُونَ،  إِلاّٰ مَنْ رَحِمَ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سألوا رحمة من ربهم و فوضوا تعیینها و تشخیصها إلیه لینفعهم فی أمرهم</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وصفوا هذا الیوم بأنه لا ریب فیه لیتجه بذلک کمال اهتمامهم بالسؤال و الدعاء،و عللوا هذا التوصیف أیضا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یُخْلِفُ الْمِیعٰادَ لأن شأنهم الرسوخ فی العلم،و لا یرسخ العلم بشیء و لا یستقر تصدیق إلا مع العلم بعلته المنتجة،و علة عدم ارتیابهم فی تحقق هذا الیوم هو میعاد الله سبحانه به فذکروه</w:t>
      </w:r>
      <w:r>
        <w:rPr>
          <w:rFonts w:eastAsia="IRNazanin" w:cs="IRNazanin"/>
          <w:color w:val="111111"/>
          <w:sz w:val="28"/>
          <w:szCs w:val="28"/>
          <w:rtl w:val="true"/>
          <w:lang w:bidi="fa-IR"/>
        </w:rPr>
        <w:t xml:space="preserve">. </w:t>
      </w:r>
      <w:bookmarkStart w:id="34" w:name="pg11941_123549"/>
    </w:p>
    <w:p>
      <w:pPr>
        <w:pStyle w:val="BookText"/>
        <w:rPr/>
      </w:pPr>
      <w:bookmarkEnd w:id="34"/>
      <w:r>
        <w:rPr>
          <w:rFonts w:ascii="Amiri" w:hAnsi="Amiri" w:eastAsia="Amiri" w:cs="Amiri"/>
          <w:color w:val="111111"/>
          <w:sz w:val="28"/>
          <w:sz w:val="28"/>
          <w:szCs w:val="28"/>
          <w:rtl w:val="true"/>
          <w:lang w:bidi="ar-SA"/>
        </w:rPr>
        <w:t>و نظیر هذا الوجه جار فی تعلیلهم قولهم وَ هَبْ لَنٰا مِنْ لَدُنْکَ رَحْمَةً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أَنْتَ الْوَهّٰابُ</w:t>
      </w:r>
    </w:p>
    <w:p>
      <w:pPr>
        <w:pStyle w:val="BookText"/>
        <w:rPr/>
      </w:pPr>
      <w:r>
        <w:rPr>
          <w:rFonts w:ascii="Amiri" w:hAnsi="Amiri" w:eastAsia="Amiri" w:cs="Amiri"/>
          <w:color w:val="111111"/>
          <w:sz w:val="28"/>
          <w:sz w:val="28"/>
          <w:szCs w:val="28"/>
          <w:rtl w:val="true"/>
          <w:lang w:bidi="ar-SA"/>
        </w:rPr>
        <w:t>فکونه تعالی وهابا یعلل به سؤالهم الرحمة،و إتیانهم بلفظة أنت و تعریف الخبر باللام المفید للحصر یعلل به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لَدُنْکَ ،الدال علی الاختصاص، و کذا یجری مثل الوجه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،حیث عقبوه بما یجری مجری العلة بالنسبة إلیه،و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إِذْ هَدَیْتَنٰا ،و قد مر آنفا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 من حیث تعقیبه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عِنْدِ رَبِّنٰا ،من هذا القبیل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رجال آمنوا بربهم و ثبتوا علیه فهداهم الله سبحانه،و کمل عقولهم فلا یقولون إلا عن علم و لا یفعلون إلا عن علم فسماهم الله تعالی راسخین فی العلم،و کنی عنهم بأولی الألباب،و أنت إذا تدبرت ما عرف الله به أولی الألباب وجدته منطبقا علی ما ذکره من شأنهم فی هذه الآیات،قال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اجْتَنَبُوا الطّٰاغُوتَ أَنْ یَعْبُدُوهٰا وَ أَنٰابُوا إِلَی اللّٰهِ لَهُمُ الْبُشْریٰ 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فوصفهم بالإیمان و اتباع أحسن القول،و الإنابة إلی الله سبحانه،و قد وصف بهذه الأوصاف الراسخین فی العلم فی هذه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الالتفات من الخطاب إلی الغیبة فی قوله إِنَّ اللّٰهَ لاٰ یُخْلِفُ الْمِیعٰادَ فلأن هذا المیعاد لا یختص بهم بل یعمهم و غیرهم فکان الأولی تبدیل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،إلی لفظة الجلالة لأن حکم الألوهیة عام شامل لکل شیء</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4783246_73709187"/>
      <w:bookmarkStart w:id="36" w:name="_Toc13"/>
      <w:bookmarkEnd w:id="35"/>
      <w:r>
        <w:rPr>
          <w:rtl w:val="true"/>
        </w:rPr>
        <w:t>کلام تفصیلی فی المحکم و المتشابه و التأویل</w:t>
      </w:r>
      <w:bookmarkEnd w:id="36"/>
    </w:p>
    <w:p>
      <w:pPr>
        <w:pStyle w:val="Heading5"/>
        <w:numPr>
          <w:ilvl w:val="4"/>
          <w:numId w:val="1"/>
        </w:numPr>
        <w:rPr/>
      </w:pPr>
      <w:bookmarkStart w:id="37" w:name="__RefHeading___Toc14783248_73709187"/>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هذا الذی أوردناه من الکلام فی معنی المحکم و المتشابه و التأویل فیما مر هو الذی یتحصل من تدبر کلامه سبحانه و یستفاد من المأثور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فی البحث الروائی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القوم اختلفوا فی المقام،و قد شاع الخلاف و اشتد الانحراف بینهم، و ینسحب ذیل النزاع و المشاجرة إلی الصدر الأول من مفسری الصحابة و التابعین، و قلما یوجد فی ما نقل إلینا من کلامهم ما یقرب مما مر من البیان فضلا عن أن ینطبق </w:t>
      </w:r>
      <w:bookmarkStart w:id="39" w:name="pg11941_123550"/>
    </w:p>
    <w:p>
      <w:pPr>
        <w:pStyle w:val="BookText"/>
        <w:rPr/>
      </w:pPr>
      <w:bookmarkEnd w:id="39"/>
      <w:r>
        <w:rPr>
          <w:rFonts w:ascii="IRNazanin" w:hAnsi="IRNazanin" w:eastAsia="IRNazanin"/>
          <w:color w:val="111111"/>
          <w:sz w:val="28"/>
          <w:sz w:val="28"/>
          <w:szCs w:val="28"/>
          <w:rtl w:val="true"/>
          <w:lang w:bidi="fa-IR"/>
        </w:rPr>
        <w:t>علیه تمام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العمدة فی ذلک الخلط بین البحث عن المحکم و المتشابه و بین البحث عن معنی التأویل،فأوجب ذلک اختلالا عجیبا فی عقد المسألة و کیفیة البحث و النتیجة المأخوذة منه،و نحن نورد تفصیل القول فی کل واحد من أطراف هذه الأبحاث و ما قیل فیها و ما هو المختار من الحق مع تمییز مورد البحث بما تیسر فی ضمن فصول</w:t>
      </w:r>
    </w:p>
    <w:p>
      <w:pPr>
        <w:pStyle w:val="Heading5"/>
        <w:numPr>
          <w:ilvl w:val="4"/>
          <w:numId w:val="1"/>
        </w:numPr>
        <w:rPr/>
      </w:pPr>
      <w:bookmarkStart w:id="40" w:name="__RefHeading___Toc14783250_73709187"/>
      <w:bookmarkStart w:id="41" w:name="_Toc15"/>
      <w:bookmarkEnd w:id="40"/>
      <w:r>
        <w:rPr/>
        <w:t>1</w:t>
      </w:r>
      <w:r>
        <w:rPr>
          <w:rtl w:val="true"/>
        </w:rPr>
        <w:t xml:space="preserve"> </w:t>
      </w:r>
      <w:r>
        <w:rPr>
          <w:rtl w:val="true"/>
        </w:rPr>
        <w:t>المحکم و المتشابه</w:t>
      </w:r>
      <w:bookmarkEnd w:id="41"/>
    </w:p>
    <w:p>
      <w:pPr>
        <w:pStyle w:val="BookText"/>
        <w:rPr/>
      </w:pPr>
      <w:r>
        <w:rPr>
          <w:rFonts w:ascii="IRNazanin" w:hAnsi="IRNazanin" w:eastAsia="IRNazanin"/>
          <w:color w:val="111111"/>
          <w:sz w:val="28"/>
          <w:sz w:val="28"/>
          <w:szCs w:val="28"/>
          <w:rtl w:val="true"/>
          <w:lang w:bidi="fa-IR"/>
        </w:rPr>
        <w:t>الإحکام و التشابه من الألفاظ المبینة المفاهیم فی اللغة،و قد وصف بهما الکتاب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أُحْکِمَتْ آیٰاتُهُ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مُتَشٰابِهاً مَثٰانِیَ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 لم یتصف بهما إلا جملة الکتاب من جهة إتقانه فی نظمه و بیانه و من جهة تشابه نظمه و بیانه فی البلوغ إلی غایة الإتقان و الإحکام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الآیة لما اشتمل علی تقسیم نفس آیات الکتاب إلی المحکمات و المتشابهات علمنا أن المراد بالإحکام و التشابه هاهنا غیر ما یتصف به تمام الکتاب، و کان من الحری البحث عن معناهما و تشخیص مصداقهما من الآیات،و فیه أقوال ربما تجاوزت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المحکمات هو قوله تعالی فی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 أَلاّٰ تُشْرِکُوا بِهِ شَیْئاً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الآیات الثلاث</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المتشابهات هی التی تشابهت علی الیهود،و هی الحروف المقطعة النازلة فی أوائل عدة من السور القرآنیة مثل الم و الر و حم،و ذلک أن الیهود أولوها علی حساب الجمل، فطلبوا أن یستخرجوا منها مدة بقاء هذه الأمة و عمرها فاشتبه علیهم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إلی ابن عباس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قول من غیر دلیل و لو سلم فلا دلیل علی انحصارهما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فیهما،علی أن لازمه وجود قسم ثالث لیس بمحکم و لا متشابه مع أن ظاهر الآیة یدفعه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الحق أن النسبة فی غیر محلها،و الذی نقل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إن </w:t>
      </w:r>
    </w:p>
    <w:p>
      <w:pPr>
        <w:pStyle w:val="BookText"/>
        <w:rPr/>
      </w:pPr>
      <w:r>
        <w:rPr>
          <w:rFonts w:ascii="IRNazanin" w:hAnsi="IRNazanin" w:eastAsia="IRNazanin"/>
          <w:color w:val="111111"/>
          <w:sz w:val="28"/>
          <w:sz w:val="28"/>
          <w:szCs w:val="28"/>
          <w:rtl w:val="true"/>
          <w:lang w:bidi="fa-IR"/>
        </w:rPr>
        <w:t>الآیات الثلاث من المحکمات لا أن المحکمات هی الآیات الثلاث،</w:t>
      </w:r>
    </w:p>
    <w:p>
      <w:pPr>
        <w:pStyle w:val="BookText"/>
        <w:rPr/>
      </w:pPr>
      <w:r>
        <w:rPr>
          <w:rFonts w:ascii="IRNazanin" w:hAnsi="IRNazanin" w:eastAsia="IRNazanin"/>
          <w:color w:val="111111"/>
          <w:sz w:val="28"/>
          <w:sz w:val="28"/>
          <w:szCs w:val="28"/>
          <w:rtl w:val="true"/>
          <w:lang w:bidi="fa-IR"/>
        </w:rPr>
        <w:t>ففی الدر المنثور،أخرج سعید بن منصور و ابن أبی حاتم و الحاکم و صححه و ابن مردویه عن عبد الله بن قیس 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مِنْهُ آیٰاتٌ مُحْکَمٰاتٌ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 آیات من آخر سورة الأنعام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تَعٰالَوْا ،و الآیتان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p>
    <w:p>
      <w:pPr>
        <w:pStyle w:val="BookText"/>
        <w:rPr/>
      </w:pPr>
      <w:r>
        <w:rPr>
          <w:rFonts w:ascii="IRNazanin" w:hAnsi="IRNazanin" w:eastAsia="IRNazanin"/>
          <w:color w:val="111111"/>
          <w:sz w:val="28"/>
          <w:sz w:val="28"/>
          <w:szCs w:val="28"/>
          <w:rtl w:val="true"/>
          <w:lang w:bidi="fa-IR"/>
        </w:rPr>
        <w:t>ما رواه عنه أیضا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تَعٰالَوْا إلی آخر ثلاث آیات،و 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إلی آخر ثلاث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فالروایتان تشهدان أنه إنما ذکر هذه الآیات مثالا لسائر المحکمات لا أنه قصرها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عکس الأول و هو أن المحکمات هی الحروف المقطعة فی فواتح السور و المتشابهات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ذلک</w:t>
      </w:r>
    </w:p>
    <w:p>
      <w:pPr>
        <w:pStyle w:val="BookText"/>
        <w:rPr/>
      </w:pPr>
      <w:r>
        <w:rPr>
          <w:rFonts w:ascii="Amiri" w:hAnsi="Amiri" w:eastAsia="Amiri" w:cs="Amiri"/>
          <w:color w:val="111111"/>
          <w:sz w:val="28"/>
          <w:sz w:val="28"/>
          <w:szCs w:val="28"/>
          <w:rtl w:val="true"/>
          <w:lang w:bidi="ar-SA"/>
        </w:rPr>
        <w:t>عن أبی فاختة حیث ذکر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إنهن فواتح السور منها یستخرج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ذٰلِکَ الْکِتٰابُ ،منها استخرجت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  اللّٰهُ لاٰ إِلٰهَ إِلاّٰ هُوَ الْحَیُّ الْقَیُّومُ ،منها استخرجت آل عمران</w:t>
      </w:r>
    </w:p>
    <w:p>
      <w:pPr>
        <w:pStyle w:val="BookText"/>
        <w:rPr/>
      </w:pPr>
      <w:r>
        <w:rPr>
          <w:rFonts w:ascii="IRNazanin" w:hAnsi="IRNazanin" w:eastAsia="IRNazanin"/>
          <w:color w:val="111111"/>
          <w:sz w:val="28"/>
          <w:sz w:val="28"/>
          <w:szCs w:val="28"/>
          <w:rtl w:val="true"/>
          <w:lang w:bidi="fa-IR"/>
        </w:rPr>
        <w:t>و عن سعید بن جبیر مثله فی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أُمُّ الْکِتٰابِ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الکتاب لأنهن مکتوبات فی جمیع الکتب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ذلک علی أنهما یذهبان فی معنی فواتح السور إلی أن المراد بها ألفاظ الحروف بعنایة أن الکتاب الذی نزل علیکم هو هذه الحروف المقطعة التی تتألف منها الکلمات و الجمل،کما هو أحد المذاهب فی معنی فواتح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مبنی علی ما لا دلیل علیه أصلا أعنی تفسیر الحروف المقطعة فی فواتح السور بما عرفت أنه لا ینطبق علی نفس الآیة فإن جمیع القرآن غیر فواتح السور یصیر حینئذ من المتشابه،و قد ذم الله سبحانه اتباع المتشابه،و عده من زیغ القلب مع أنه تعالی مدح اتباع القرآن بل عده من أوجب الواجبات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الَّذِی أُنْزِلَ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،و غیره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المتشابه هو  ما یسمی مجملا و المحکم هو المبین</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بین من أوصاف المحکم و المتشابه فی الآیة لا ینطبق علی المجمل و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إجمال اللفظ هو کونه بحیث یختلط و یندمج بعض جهات </w:t>
      </w:r>
    </w:p>
    <w:p>
      <w:pPr>
        <w:pStyle w:val="BookText"/>
        <w:rPr/>
      </w:pPr>
      <w:r>
        <w:rPr>
          <w:rFonts w:ascii="IRNazanin" w:hAnsi="IRNazanin" w:eastAsia="IRNazanin"/>
          <w:color w:val="111111"/>
          <w:sz w:val="28"/>
          <w:sz w:val="28"/>
          <w:szCs w:val="28"/>
          <w:rtl w:val="true"/>
          <w:lang w:bidi="fa-IR"/>
        </w:rPr>
        <w:t>معناه ببعض فلا ینفصل الجهة المرادة عن غیرها،و یوجب ذلک تحیر المخاطب أو السامع فی تشخیص المراد و قد جری دأب أهل اللسان فی ظرف التفاهم أن لا یتبعوا ما هذا شأنه من الألفاظ بل یستریحون إلی لفظ آخر مبین یبین هذا المجمل فیصیر بذلک مبینا فیتبع فهذا حال المجمل مع مبینه،فلو کان المحکم و المتشابه هما المجمل و المبین بعینهما کان المتبع هو المتشابه إذا رد إلی المحکم،دون نفس المحکم،و کان هذا الاتباع مما لا یجوزه قریحة التکلم و التفاهم فلم یقدم علی مثله أهل اللسان سواء فی ذلک أهل الزیغ منهم و الراسخون فی العلم و لم یکن اتباع المتشابه أمرا یلحقه الذم و یوجب زیغ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 أن المتشابهات هی الآیات المنسوخة لأنها یؤمن بها و لا یعمل بها، و المحکمات هی الآیات الناسخة لأنها یؤمن بها،و یعمل بها و نسب إلی ابن عباس و ابن مسعود و ناس من الصحابة،و لذلک کان ابن عباس یحسب أنه یعلم تأویل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 تقدیر صحته لا دلیل فیه علی انحصار المتشابهات فی الآیات المنسوخة فإن الذی ذکره تعالی من خواص اتباع المتشابه من ابتغاء الفتنة و ابتغاء التأویل جار فی کثیر من الآیات غیر المنسوخة کآیات الصفات و الأفعال،علی أن لازم هذا القول وجود الواسطة بین المحکم و المتشابه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نقل عن ابن عباس ما یدل علی أن مذهبه فی المحکم و المتشابه أعم مما ینطبق علی الناسخ و المنسوخ،و أنه إنما ذکرهما من باب المثال</w:t>
      </w:r>
    </w:p>
    <w:p>
      <w:pPr>
        <w:pStyle w:val="BookText"/>
        <w:rPr/>
      </w:pPr>
      <w:r>
        <w:rPr>
          <w:rFonts w:ascii="IRNazanin" w:hAnsi="IRNazanin" w:eastAsia="IRNazanin"/>
          <w:color w:val="111111"/>
          <w:sz w:val="28"/>
          <w:sz w:val="28"/>
          <w:szCs w:val="28"/>
          <w:rtl w:val="true"/>
          <w:lang w:bidi="fa-IR"/>
        </w:rPr>
        <w:t>ففی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و ابن المنذر و ابن أبی حاتم من طریق علی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المحکمات ناسخه و حلاله و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حدوده و فرائضه و ما یؤمن به،و المتشابهات منسوخه و مقدمه و مؤخره و أمثاله و أقسامه و ما یؤمن به و لا یعمل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المحکمات ما کان دلیله واضحا لائحا کدلائل الوحدانیة و القدرة و الحکمة،و المتشابهات ما یحتاج فی معرفته إلی تأمل و تدبر</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 کان المراد من کون الدلیل واضحا لائحا أو محتاجا إلی التأمل و التدبر کون مضمون الآیة ذا دلیل عقلی قریب من البداهة أو بدیهی و عدم کونه کذلک کان لازمه کون آیات الأحکام و الفرائض و نحوها من المتشابه لفقدانها الدلیل العقلی اللائح الواضح،و حینئذ یکون اتباعها مذموما مع أنها واجبة الاتباع،و إن </w:t>
      </w:r>
    </w:p>
    <w:p>
      <w:pPr>
        <w:pStyle w:val="BookText"/>
        <w:rPr/>
      </w:pPr>
      <w:r>
        <w:rPr>
          <w:rFonts w:ascii="IRNazanin" w:hAnsi="IRNazanin" w:eastAsia="IRNazanin"/>
          <w:color w:val="111111"/>
          <w:sz w:val="28"/>
          <w:sz w:val="28"/>
          <w:szCs w:val="28"/>
          <w:rtl w:val="true"/>
          <w:lang w:bidi="fa-IR"/>
        </w:rPr>
        <w:t>کان المراد به کونه ذا دلیل واضح لائح من نفس الکتاب و عدم کونه کذلک فجمیع الآیات من هذه الجهة علی وتیرة واحدة،و کیف لا؟و هو کتاب متشابه مثانی، و نور،و مبین،و لازمه کون الجمیع محکما و ارتفاع المتشابه المقابل له من الکتاب و هو خلف الفرض و خلاف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المحکم کل ما أمکن تحصیل العلم به بدلیل جلی أو خفی، و المتشابه ما لا سبیل إلی العلم به  کوقت قیام الساعة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الإحکام و التشابه وصفان لآیة الکتاب من حیث إنها آیة أی دالة علی معرفة من المعارف الإلهیة،و الذی تدل علیه آیة من آیات الکتاب لیس بعادم للسبیل، و لا ممتنع الفهم إما بنفسه أو بضمیمة غیره،و کیف یمکن أن یکون هناک أمر مراد من لفظ الآیة و لا یمکن نیله من جهة اللفظ؟مع أنه وصف کتابه بأنه هدی،و أنه نور،و أنه مبین،و أنه فی معرض فهم الکافرین فضلا عن المؤمنین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مِنَ الرَّحْمٰنِ الرَّحِیمِ  کِتٰابٌ فُصِّلَتْ آیٰاتُهُ قُرْآناً عَرَبِیًّا لِقَوْمٍ یَعْلَمُونَ  بَشِیراً وَ نَذِیراً فَأَعْرَضَ أَکْثَرُهُمْ فَهُمْ لاٰ یَسْمَعُونَ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،فما تعرضت له آیة من آیات الکتاب لیس بممتنع الفهم،و لا الوقوف علیه مستحیل،و ما لا سبیل إلی الوقوف علیه کوقت قیام الساعة و سائر ما فی الغیب المکنون لم یتعرض لبیانه آیة من الآیات بلفظها حتی تسمی متشابها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فی هذا القول خلطا بین معنی المتشابه و تأویل الآیة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المحکمات آیات الأحکام و المتشابهات غیرها مما یصرف بعضها بعضا، نسب هذا القول إلی مجاهد و غیره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بالصرف الذی ذکره إن کان مطلق ما یعین علی تشخیص المراد باللفظ حتی یشمل مثل التخصیص بالمخصص،و التقیید بالمقید و سائر القرائن المقامیة کانت آیات الأحکام أیضا کغیرها متشابهات،و إن کان خصوص ما لا إبهام فی دلالته علی المراد و لا کثرة فی محتملاته حتی یتعین المراد به بنفسه ،و یتعین المراد بغیره بواسطته کان لازم کون ما سوی آیات الأحکام متشابهة أن لا یحصل العلم بشیء </w:t>
      </w:r>
    </w:p>
    <w:p>
      <w:pPr>
        <w:pStyle w:val="BookText"/>
        <w:rPr/>
      </w:pPr>
      <w:r>
        <w:rPr>
          <w:rFonts w:ascii="IRNazanin" w:hAnsi="IRNazanin" w:eastAsia="IRNazanin"/>
          <w:color w:val="111111"/>
          <w:sz w:val="28"/>
          <w:sz w:val="28"/>
          <w:szCs w:val="28"/>
          <w:rtl w:val="true"/>
          <w:lang w:bidi="fa-IR"/>
        </w:rPr>
        <w:t>من معارف القرآن غیر الأحکام لأن المفروض عدم وجود آیة محکمة فیها ترجع إلیها المتشابهات منها و یتبین بذلک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المحکم من الآیات ما لا یحتمل من التأویل إلا وجها واحدا و المتشابه ما احتمل من التأویل أوجها کثیرة و نسب إلی الشافعی،و کان المراد به أن المحکم ما لا ظهور له إلا فی معنی واحد کالنص و الظاهر القوی فی ظهوره و المتشابه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یزید علی تبدیل اللفظ باللفظ شیئا،فقد بدل لفظ المحکم بما لیس له إلا معنی واحد،و المتشابه بما یحتمل معانی کثیرة،علی أنه أخذ التأویل بمعنی التفسیر أی المعنی المراد باللفظ و قد عرفت أنه خطأ،و لو کان التأویل هو التفسیر بعینه لم یکن لاختصاص علمه بالله،أو بالله و بالراسخین فی العلم وجه فإن القرآن یفسر بعضه بعضا، و المؤمن و الکافر و الراسخون فی العلم و أهل الزیغ فی ذلک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المحکم ما أحکم و فصل فیه خبر الأنبیاء مع أممهم،و المتشابه ما اشتبهت ألفاظه من قصصهم بالتکریر فی سور متعددة،و لازم هذا القول اختصاص التقسیم بآیات 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هذا التخصیص أصلا،علی أن الذی ذکره تعالی من خواص المحکم و المتشابه و هو ابتغاء الفتنة و ابتغاء التأویل فی اتباع المتشابه دون المحکم لا ینطبق علیه،فإن هذه الخاصة توجد فی غیر آیات القصص کما توجد فیها،و توجد فی القصة الواحدة  کقصة جعل الخلافة فی الأرض کما توجد فی القصص المتکررة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المتشابه ما یحتاج إلی بیان و المحکم خلافه،و هذا الوجه منسوب إلی الإمام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آیات الأحکام محتاجة إلی بیان النبی ص مع أنها من المحکمات قطعا لما تقدم بیانه مرارا،و کذا الآیات المنسوخة من المتشابه کما تقدم مع عدم احتیاجها إلی بیان لکونها نظائر لسائر آیات الأحکام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المحکم ما یؤمن به و یعمل به و المتشابه ما یؤمن به و لا یعمل به،و نسب إلی ابن تیمیة،و لعل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الأخبار متشابهات و الإنشاءات </w:t>
      </w:r>
    </w:p>
    <w:p>
      <w:pPr>
        <w:pStyle w:val="BookText"/>
        <w:rPr/>
      </w:pPr>
      <w:r>
        <w:rPr>
          <w:rFonts w:ascii="IRNazanin" w:hAnsi="IRNazanin" w:eastAsia="IRNazanin"/>
          <w:color w:val="111111"/>
          <w:sz w:val="28"/>
          <w:sz w:val="28"/>
          <w:szCs w:val="28"/>
          <w:rtl w:val="true"/>
          <w:lang w:bidi="fa-IR"/>
        </w:rPr>
        <w:t>محکمات کما استظهره بعضهم و إلا لم یکن قولا برأسه لصحة انطباقه علی عدة من الأقوال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لازمه کون غیر آیات الأحکام متشابهات،و لازمه أن لا یمکن حصول العلم بشیء من المعارف الإلهیة فی غیر الأحکام إذ لا یتحقق فیها عمل مع عدم وجود محکم فیها یرجع إلیه ما تشابه منها،و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المنسوخة إنشاءات و لیست بمحکمات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مراده من الإیمان و العمل بالمحکم و الإیمان من غیر عمل بالمتشابه ما یدل علیه لفظ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فِی قُلُوبِهِمْ زَیْغٌ فَیَتَّبِعُونَ مٰا تَشٰابَهَ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فِی الْعِلْمِ یَقُولُونَ آمَنّٰا بِهِ کُلٌّ مِنْ عِنْدِ رَبِّنٰا ،إلا أن الأمرین أعنی الإیمان و العمل معا فی المحکم و الإیمان فقط فی المتشابه لما کانا وظیفتین لکل من آمن بالکتاب کان علیه أن یشخص المحکم و المتشابه قبلا حتی یؤدی وظیفته،و علی هذا فلا یکفی معرفة المحکم و المتشابه بهما فی تشخیص مصداقهما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المتشابهات هی آیات الصفات خاصة أعم من صفات الله سبحانه کالعلیم و القدیر و الحکیم و الخبیر و صفات أنبیائه کقوله تعالی فی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کَلِمَتُهُ أَلْقٰاهٰا إِلیٰ مَرْیَمَ وَ 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،و ما یشبه ذلک،نسب إلی ابن تیمیة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تسلیم کون آیات الصفات من المتشابهات لا دلیل علی انحصارها فیها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یظهر من بعض کلامه المنقول علی طوله أنه یأخذ المحکم و المتشابه بمعناهما اللغوی و هو ما أحکمت دلالته و ما تشابهت احتمالاته و المعنیان نسبیان فربما اشتبهت دلالة آیة علی قوم کالعامة و علمها آخرون بالبحث و هم العلماء،و هذا المعنی فی آیات الصفات أظهر فإنها بحیث تشتبه مراداتها لغالب الناس لکون أفهامهم قاصرة عن الارتقاء إلی ما وراء الحس،فیحسبون ما أثبته الله تعالی لنفسه من العلم و القدرة و السمع و البصر و الرضا و الغضب و الید و العین و غیر ذلک أمورا جسمانیة أو معانی لیست بالحق،و تقوم بذلک الفتن،و تظهر البدع،و تنشأ المذاهب،فهذا معنی المحکم </w:t>
      </w:r>
    </w:p>
    <w:p>
      <w:pPr>
        <w:pStyle w:val="BookText"/>
        <w:rPr/>
      </w:pPr>
      <w:r>
        <w:rPr>
          <w:rFonts w:ascii="IRNazanin" w:hAnsi="IRNazanin" w:eastAsia="IRNazanin"/>
          <w:color w:val="111111"/>
          <w:sz w:val="28"/>
          <w:sz w:val="28"/>
          <w:szCs w:val="28"/>
          <w:rtl w:val="true"/>
          <w:lang w:bidi="fa-IR"/>
        </w:rPr>
        <w:t>و المتشابه،و کلاهما مما یمکن أن یحصل به العلم،و الذی لا یمکن نیله و العلم به هو تأویل المتشابهات بمعنی حقیقة المعانی التی تدل علیها أمثال آیات الصفات،فهب أنا علمنا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 کُلِّ شَیْءٍ قَدِیرٌ ،و إِنَّ اللّٰهَ بِکُلِّ شَیْءٍ عَلِیمٌ و نحو ذلک لکنا لا ندری حقیقة علمه و قدرته و سائر صفاته و کیفیة أفعاله الخاصة به،فهذا هو تأویل المتشابهات الذی لا یعلمها إلا الله تعالی،انتهی ملخصا،و سیأتی ما یتعلق بکلامه من البحث عند ما نتکلم فی التأویل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المحکم ما للعقل إلیه سبیل و المتشابه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قول من غیر دلیل،و الآیات القرآنیة و إن انقسمت إلی ما للعقل إلیه سبیل و ما لیس للعقل إلیه سبیل،لکن ذلک لا یوجب کون المراد بالمحکم و المتشابه فی هذه الآیة استیفاء هذا التقسیم،و شیء مما ذکر فیها من نعوت المحکم و المتشابه لا ینطبق علیه انطباقا صحیحا،علی أنه منقوض بآیات الأحکام فإنها محکمة و لا سبیل للعقل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المحکم ما أرید به ظاهره و المتشابه ما أرید به خلاف ظاهره، و هذا قول شائع عند المتأخرین من أرباب البحث،و علیه یبتنی اصطلاحهم فی التأویل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المعنی المخالف لظاهر الکلام و کأنه أیضا مراد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المحکم ما تأویله تنزیله،و المتشابه ما لا یدرک إلا بالتأویل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اصطلاح محض لا ینطبق علیه ما فی الآیة من وصف المحکم و المتشابه فإن المتشابه إنما هو متشابه من حیث تشابه مراده و مدلوله،و لیس المراد بالتأویل المعنی المراد من المتشابه حتی یکون المتشابه متمیزا عن المحکم بأن له تأویلا،بل المراد بالتأویل فی الآیة أمر یعم جمیع الآیات القرآنیة من محکمها و متشابهها 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لیس فی القرآن آیة أرید فیها ما یخالف ظاهرها،و ما یوهم ذلک من الآیات إنما أرید بها معان یعطیها لها آیات أخر محکمة،و القرآن یفسر بعضه بعضا،و من المعلوم أن المعنی الذی تعطیه القرائن متصلة أو منفصلة للفظ لیس بخارج عن ظهوره و بالخصوص فی کلام نص متکلمه علی أن دیدنه أن یتکلم بما یتصل بعضه ببعض، و یشهد بعضه علی بعض و یرتفع کل اختلاف و تناف مترائی بالتدبر فیه،قال تعالی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المحکم ما أجمع علی تأویله و المتشابه ما اختلف فیه و کان المراد بالإجماع و الاختلاف کون مدلول الآیة بحیث یختلف فیه الأنظار أو لا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مستلزم لکون جمیع الکتاب متشابها و ینافیه التقسیم الذی فی الآیة إذ ما من آیة من آی الکتاب إلا و فیه اختلاف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لفظا أو معنی أو فی کونها ذات ظهور أو غیرها،حتی ذهب بعضهم إلی أن القرآن کله متشابه مستدلا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مُتَشٰابِهاً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،غفلة عن أن هذا الاستدلال منه یبتنی علی کون ما استدل به آیة محکمة و هو یناقض قوله و ذهب آخرون إلی أن ظاهر الکتاب لیس بحجة أی أنه لا ظاهر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المتشابه ما أشکل تفسیره لمشابهته غیره سواء کان الإشکال من جهة اللفظ أو من جهة المعنی،ذکره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مفردات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المتشابه من القرآن ما أشکل تفسیره لمشابهته بغیره، إما من حیث اللفظ،أو من حیث المعنی،فقال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 ما لا ینبئ ظاهره عن مراده،و حقیقة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عند اعتبار بعضها ببعض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علی الإطلاق،و متشابه علی الإطلاق،و محکم من وجه متشابه 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فالمتشابه فی الجملة ثلاثة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من جهة اللفظ فقط،و متشابه من جهة المعنی فقط،و متشابه من جهتهما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المتشابه من جهة اللفظ 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یرجع إلی الألفاظ المفردة،و ذلک إما من جهة غرابته نحو الأب و یزفون،و إما من جهة مشارکة فی اللفظ کالید و العین،و الثانی یرجع إلی جملة الکلام المرکب،و ذلک ثلاثة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لاختصار الکلام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خِفْتُمْ أَلاّٰ تُقْسِطُوا فِی الْیَتٰامیٰ فَانْکِحُوا مٰا طٰابَ لَکُمْ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لبسط الکلام نحو لَیْسَ کَمِثْلِهِ شَیْءٌ لأنه لو قیل لیس مثله شیء کان أظهر للسامع، و ضرب لنظم الکلام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عَلیٰ عَبْدِهِ الْکِتٰابَ وَ لَمْ یَجْعَلْ لَهُ عِوَجاً  قَیِّماً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تقدیره الکتاب قیما و لم یجعل له عوجا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رِجٰالٌ مُؤْمِنُونَ إلی قوله لَوْ تَزَیَّلُوا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المتشابه من جهة المعنی أوصاف الله تعالی و أوصاف یوم القیامة،فإن تلک </w:t>
      </w:r>
    </w:p>
    <w:p>
      <w:pPr>
        <w:pStyle w:val="BookText"/>
        <w:rPr/>
      </w:pPr>
      <w:r>
        <w:rPr>
          <w:rFonts w:ascii="IRNazanin" w:hAnsi="IRNazanin" w:eastAsia="IRNazanin"/>
          <w:color w:val="111111"/>
          <w:sz w:val="28"/>
          <w:sz w:val="28"/>
          <w:szCs w:val="28"/>
          <w:rtl w:val="true"/>
          <w:lang w:bidi="fa-IR"/>
        </w:rPr>
        <w:t>الصفات لا تتصور لنا،إذ کان لا یحصل فی نفوسنا صورة ما لم نحسه،أو لم یکن من جنس ما لم نحسه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المتشابه من جهة المعنی و اللفظ جمیعا خمسة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الکمیة کالعموم و الخصوص نحو فَاقْتُلُوا الْمُشْرِکِینَ ،و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الکیفیة کالوجوب و الندب نحو فَانْکِحُوا مٰا طٰابَ لَکُمْ ،و الثالث من جهة الزمان کالناسخ و المنسوخ نحو اِتَّقُوا اللّٰهَ حَقَّ تُقٰاتِهِ ، 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المکان أو الأمور التی نزلت فیها نحو وَ لَیْسَ الْبِرُّ بِأَنْ تَأْتُوا الْبُیُوتَ مِنْ ظُهُورِهٰا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النَّسِیءُ زِیٰادَةٌ فِی الْکُفْرِ ،فإن من لا یعرف عادتهم فی الجاهلیة یتعذر علیه معرفة تفسیر هذه الآیة،و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الشروط التی بها یصح الفعل أو یفسد کشروط الصلوة و النکاح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الجملة إذا تصورت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ذکره المفسرون فی تفسیر المتشابه لا یخرج عن هذه التقاسیم نحو قول من قال المتشابه الم،و قول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الناسخ و المتشابه المنسوخ،و قول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ما أجمع علی تأویله و المتشابه ما اختلف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جمیع المتشابه علی ثلاثة أضرب ضرب لا سبیل للوقوف علیه کوقت الساعة و خروج دابة الأرض و کیفیة الدابة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للإنسان سبیل إلی معرفته کالألفاظ الغریبة و الأحکام الغلقة و ضرب متردد بین الأمرین،یجوز أن یختص بمعرفة حقیقته بعض الراسخین فی العلم و یخفی علی من دونهم،و هو الضرب المشار إلیه</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فقهه فی الدین و علمه التأویل ،و قوله لابن عباس مثل ذلک،انتهی کلامه و هو أعم الأقوال فی معنی المتشابه جمع فیها بین عدة من الأقوال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تعمیمه المتشابه لموارد الشبهات اللفظیة کغرابة اللفظ و إغلاق الترکیب و العموم و الخصوص و نحوها لا یساعد علیه ظاهر الآیة،فإن الآیة جعلت المحکمات مرجعا یرجع إلیه المتشابهات،و من المعلوم أن غرابة اللفظ و أمثالها لا تنحل عقدتها من جهة دلالة المحکمات،بل لها مرجع آخر ترجع إلیه و تتضح به</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تصف المتشابهات بأنها من شأنها أن تتبع لابتغاء الفتنة،و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اتباع العام من غیر رجوع إلی مخصصه،و المطلق من غیر رجوع إلی مقیده </w:t>
      </w:r>
    </w:p>
    <w:p>
      <w:pPr>
        <w:pStyle w:val="BookText"/>
        <w:rPr/>
      </w:pPr>
      <w:r>
        <w:rPr>
          <w:rFonts w:ascii="IRNazanin" w:hAnsi="IRNazanin" w:eastAsia="IRNazanin"/>
          <w:color w:val="111111"/>
          <w:sz w:val="28"/>
          <w:sz w:val="28"/>
          <w:szCs w:val="28"/>
          <w:rtl w:val="true"/>
          <w:lang w:bidi="fa-IR"/>
        </w:rPr>
        <w:t>و أخذ اللفظ الغریب مع الإعراض عما یفسره فی اللغة مخالف لطریقة أهل اللسان لا تجوزه قریحتهم فلا یکون بالطبع موجبا لإثارة الفتنة لعدم مساعدة اللسان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تقسیمه المتشابه بما یمکن فهمه لعامة الناس و ما لا یمکن فهمه لأحد و ما یمکن فهمه لبعض دون بعض ظاهر فی أنه یری اختصاص التأویل بالمتشابه،و قد عرفت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المعروف من أقوالهم فی معنی المحکم و المتشابه و تمییز مواردهما،و قد عرفت ما فیها،و عرفت أیضا أن الذی یظهر من الآیة علی ظهورها و سطوع نورها خلاف ذلک کله،و أن الذی تعطیه الآیة فی معنی 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الآیة مع حفظ کونها آیة دالة علی معنی مریب مردد لا من جهة اللفظ بحیث یعالجه الطرق المألوفة عند أهل اللسان کإرجاع العام و المطلق إلی المخصص و المقید و نحو ذلک بل من جهة کون معناها غیر ملائم لمعنی آیة أخری محکمة لا ریب فیه تبین حال المتشابهة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معنی آیة من الآیات لا یکون علی هذا الوصف إلا مع کون ما یتبع من المعنی مألوفا مأنوسا عند الأفهام العامیة تسرع الأذهان الساذجة إلی تصدیقه أو یکون ما یرام من تأویل الآیة أقرب إلی قبول هذه الأفهام الضعیفة الإدراک و التعقل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تتبعت البدع و الأهواء و المذاهب الفاسدة التی انحرف فیها الفرق الإسلامیة عن الحق القویم بعد زمن النبی ص سواء کان فی المعارف أو فی الأحکام وجدت أکثر مواردها من اتباع المتشابه،و التأویل فی الآیات بما لا یرتضیه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ففرقة تتمسک من القرآن بآیات للتجسیم،و أخری للجبر،و أخری للتفویض و أخری لعثرة الأنبیاء،و أخری للتنزیه المحض بنفی الصفات،و أخری للتشبیه الخالص و زیادة الصفات،إلی غیر ذلک،کل ذلک للأخذ بالمتشابه من غیر إرجاعه إلی المحکم الحاکم فیه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طائفة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الدینیة إنما شرعت لتکون طریقا إلی الوصول فلو کان هناک طریق أقرب منها کان سلوکه متعینا لمن رکبه فإنما المطلوب هو الوصول بأی طریق اتفق و تیسر،و أخری قالت إن التکلیف إنما هو لبلوغ الکمال،و لا معنی لبقائه بعد الکمال بتحقق الوصول فلا تکلیف لکامل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کانت الأحکام و الفرائض و الحدود و سائر السیاسات الإسلامیة قائمة و مقامة فی عهد رسول الله ص لا یشذ منها شاذ ثم لم تزل بعد ارتحاله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تنقص و تسقط حکما فحکما،یوما فیوما  بید الحکومات الإسلامیة،و لم یبطل حکم أو حد إلا و اعتذر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الدین إنما شرع لصلاح الدنیا و إصلاح الناس،و ما أحدثوه أصلح لحال الناس الیوم،حتی آل الأمر إلی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الوحید من شرائع الدین إصلاح الدنیا بإجرائها،و الدنیا الیوم لا تقبل السیاسة الدینیة و لا تهضمها بل تستدعی وضع قوانین ترتضیها مدنیة الیوم و إجراءها،و إلی ما یقال إن التلبس بالأعمال الدینیة لتطهیر القلوب و هدایتها إلی الفکرة و الإرادة الصالحتین،و القلوب المتدربة بالتربیة الاجتماعیة،و النفوس الموقوفة علی خدمة الخلق فی غنی عن التطهر بأمثال الوضوء و الغسل و الصلوة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تأملت فی هذه و أمثالها و هی لا تحصی کثرة و تدبرت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فِی قُلُوبِهِمْ زَیْغٌ فَیَتَّبِعُونَ مٰا تَشٰابَهَ مِنْهُ ابْتِغٰاءَ الْفِتْنَةِ وَ ابْتِغٰاءَ تَأْوِیلِهِ</w:t>
      </w:r>
    </w:p>
    <w:p>
      <w:pPr>
        <w:pStyle w:val="BookText"/>
        <w:rPr/>
      </w:pPr>
      <w:r>
        <w:rPr>
          <w:rFonts w:ascii="IRNazanin" w:hAnsi="IRNazanin" w:eastAsia="IRNazanin"/>
          <w:color w:val="111111"/>
          <w:sz w:val="28"/>
          <w:sz w:val="28"/>
          <w:szCs w:val="28"/>
          <w:rtl w:val="true"/>
          <w:lang w:bidi="fa-IR"/>
        </w:rPr>
        <w:t>الآیة،لم تشک فی صحة ما ذکرناه،و قضیت بأن هذه الفتن و المحن التی غادرت الإسلام و المسلمین لم تستقر قرارها إلا من طریق اتباع المتشابه،و ابتغاء تأویل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الله أعلم هو السبب فی تشدید القرآن الکریم فی هذا الباب، و إصراره البالغ علی النهی عن اتباع المتشابه و ابتغاء الفتنة و التأویل و الإلحاد فی آیات الله و القول فیها بغیر علم و اتباع خطوات الشیطان فإن من دأب القرآن أنه یبالغ فی التشدید فی موارد سینثلم من جهتها رکن من أرکان الدین فتنهدم به بنیته کالتشدید الواقع فی تولی الکفار،و مودة ذوی القربی،و قرار أزواج النبی،و معاملة الربا، و اتحاد الکلمة فی الدین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یغسل رین الزیغ من القلوب و لا یسد طریق ابتغاء الفتنة اللذین منشؤهما الرکون إلی الدنیا و الإخلاد إلی الأرض و اتباع الهوی إلا ذکر یوم الحساب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لذلک تری الراسخین فی العلم المتأبین تأویل القرآن بما لا یرتضیه ربهم یشیرون إلی ذلک فی خاتمة مقالهم حیث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إِنَّکَ جٰامِعُ النّٰاسِ لِیَوْمٍ لاٰ رَیْبَ فِیهِ إِنَّ اللّٰهَ لاٰ یُخْلِفُ الْمِیعٰادَ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2" w:name="pg11941_123561"/>
    </w:p>
    <w:p>
      <w:pPr>
        <w:pStyle w:val="Heading5"/>
        <w:numPr>
          <w:ilvl w:val="4"/>
          <w:numId w:val="1"/>
        </w:numPr>
        <w:rPr/>
      </w:pPr>
      <w:bookmarkStart w:id="43" w:name="__RefHeading___Toc14783252_73709187"/>
      <w:bookmarkStart w:id="44" w:name="_Toc16"/>
      <w:bookmarkEnd w:id="42"/>
      <w:bookmarkEnd w:id="43"/>
      <w:r>
        <w:rPr/>
        <w:t>2</w:t>
      </w:r>
      <w:r>
        <w:rPr>
          <w:rtl w:val="true"/>
        </w:rPr>
        <w:t xml:space="preserve"> </w:t>
      </w:r>
      <w:r>
        <w:rPr>
          <w:rtl w:val="true"/>
        </w:rPr>
        <w:t>ما معنی کون المحکمات أم الکتاب</w:t>
      </w:r>
      <w:bookmarkEnd w:id="44"/>
    </w:p>
    <w:p>
      <w:pPr>
        <w:pStyle w:val="BookText"/>
        <w:rPr/>
      </w:pPr>
      <w:r>
        <w:rPr>
          <w:rFonts w:ascii="IRNazanin" w:hAnsi="IRNazanin" w:eastAsia="IRNazanin"/>
          <w:color w:val="111111"/>
          <w:sz w:val="28"/>
          <w:sz w:val="28"/>
          <w:szCs w:val="28"/>
          <w:rtl w:val="true"/>
          <w:lang w:bidi="fa-IR"/>
        </w:rPr>
        <w:t>ذکر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الآیات المحکمة أم الکتاب کونها أصلا فی الکتاب علیه تبتنی قواعد الدین و أرکانها فیؤمن بها،و یعمل بها و لیس الدین إلا مجموعا من الاعتقاد و العمل،و أما الآیات المتشابهة فهی لتزلزل مرادها و تشابه مدلولها لا یعمل بها بل إنما یؤمن بها 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بالتأمل فیما تقدم من الأقوال تعلم أن هذا لازم بعض الأقوال المتقدمة، و هی التی تری أن المتشابه إنما صار متشابها لاشتماله علی تأویل یتعذر الوصول إلیه و فهمه،أو أن المتشابه یمکن حصول العلم به و رفع تشابهه فی الجملة أو بالجملة بالرجوع إلی عقل أو لغة أو طریقة عقلائیة یستراح إلیها فی رفع الشبهات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أمومة المحکمات رجوع المتشابهات إلیها،و کلامهم مختلف فی تفسیر هذا الرجوع فظاهر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بالرجوع هو قصر المتشابهات علی الإیمان و الاتباع العملی فی مواردها للمحکم  کالآیة المنسوخة یؤمن بها و یرجع فی موردها إلی العمل بالناسخة،و هذا القول لا یغایر القول الأول کثیر مغایرة،و ظاهر بعض آخر أن معناها کون المحکمات مبینة للمتشابهات،رافعة لتشابهها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المعنی الثالث،فإن معنی الأمومة الذی تدل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أُمُّ الْکِتٰابِ الآیة یتضمن عنایة زائدة و هو أخص من معنی الأصل الذی فسرت به الأم فی القول الأول،فإن فی هذه اللفظة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لفظة الأم عنایة بالرجوع الذی فیه انتشاء و اشتقاق و تبعض،فلا تخلو اللفظة عن الدلالة علی کون المتشابهات ذات مدالیل ترجع و تتفرع علی المحکمات،و لازمه کون المحکمات مبینة للمتشابهات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المتشابه إنما کان متشابها لتشابه مراده لا لکونه ذا تأویل،فإن التأویل کما مر یوجد للمحکم کما یوجد للمتشابه،و القرآن یفسر بعضه بعضا،فللمتشابه مفسر و لیس إلا المحکم،مثال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فإنه آیة متشابهة،و بإرجاعها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قوله تعالی لاٰ تُدْرِکُهُ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،یتبین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بها نظرة و رؤیة من غیر سنخ رؤیة البصر الحسی،و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کَذَبَ الْفُؤٰادُ مٰا رَأیٰ </w:t>
      </w:r>
      <w:bookmarkStart w:id="45" w:name="pg11941_123562"/>
    </w:p>
    <w:p>
      <w:pPr>
        <w:pStyle w:val="BookText"/>
        <w:rPr/>
      </w:pPr>
      <w:bookmarkEnd w:id="45"/>
      <w:r>
        <w:rPr>
          <w:rFonts w:ascii="Amiri" w:hAnsi="Amiri" w:eastAsia="Amiri" w:cs="Amiri"/>
          <w:color w:val="111111"/>
          <w:sz w:val="28"/>
          <w:sz w:val="28"/>
          <w:szCs w:val="28"/>
          <w:rtl w:val="true"/>
          <w:lang w:bidi="ar-SA"/>
        </w:rPr>
        <w:t xml:space="preserve">أَ فَتُمٰارُونَهُ عَلیٰ مٰا یَریٰ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فأثبت للقلب رؤیة تخصه،و لیس هو الفکر فإن الکفر إنما یتعلق بالتصدیق و المرکب الذهنی و الرؤیة إنما تتعلق بالمفرد العینی،فیتبین بذلک أنه توجه من القلب لیست بالحسیة المادیة و لا بالعقلیة الذهنیة،و الأمر علی هذه الوتیرة فی سائر المتشابهات</w:t>
      </w:r>
      <w:r>
        <w:rPr>
          <w:rFonts w:eastAsia="IRNazanin" w:cs="IRNazanin"/>
          <w:color w:val="111111"/>
          <w:sz w:val="28"/>
          <w:szCs w:val="28"/>
          <w:rtl w:val="true"/>
          <w:lang w:bidi="fa-IR"/>
        </w:rPr>
        <w:t>.</w:t>
      </w:r>
    </w:p>
    <w:p>
      <w:pPr>
        <w:pStyle w:val="Heading5"/>
        <w:numPr>
          <w:ilvl w:val="4"/>
          <w:numId w:val="1"/>
        </w:numPr>
        <w:rPr/>
      </w:pPr>
      <w:bookmarkStart w:id="46" w:name="__RefHeading___Toc14783254_73709187"/>
      <w:bookmarkStart w:id="47" w:name="_Toc17"/>
      <w:bookmarkEnd w:id="46"/>
      <w:r>
        <w:rPr/>
        <w:t>3</w:t>
      </w:r>
      <w:r>
        <w:rPr>
          <w:rtl w:val="true"/>
        </w:rPr>
        <w:t xml:space="preserve"> </w:t>
      </w:r>
      <w:r>
        <w:rPr>
          <w:rtl w:val="true"/>
        </w:rPr>
        <w:t>ما معنی التأویل؟</w:t>
      </w:r>
      <w:bookmarkEnd w:id="47"/>
    </w:p>
    <w:p>
      <w:pPr>
        <w:pStyle w:val="BookText"/>
        <w:rPr/>
      </w:pPr>
      <w:r>
        <w:rPr>
          <w:rFonts w:ascii="IRNazanin" w:hAnsi="IRNazanin" w:eastAsia="IRNazanin"/>
          <w:color w:val="111111"/>
          <w:sz w:val="28"/>
          <w:sz w:val="28"/>
          <w:szCs w:val="28"/>
          <w:rtl w:val="true"/>
          <w:lang w:bidi="fa-IR"/>
        </w:rPr>
        <w:t>فسر قوم من المفسرین التأویل بالتفسیر و هو المراد من الکلام و إذ کان المراد من بعض الآیات معلوما بالضرورة کان المراد بالتأویل علی هذا من قوله تعالی وَ ابْتِغٰاءَ تَأْوِیلِهِ وَ مٰا یَعْلَمُ تَأْوِیلَهُ إِلاَّ اللّٰهُ الآیة هو المعنی المراد بالآیة،المتشابهة،فلا طریق إلی العلم بالآیات المتشابه علی هذا القول لغیر الله سبحانه أو لغیره و غیر الراسخین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طائفة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المخالف لظاهر اللفظ، و قد شاع هذا المعنی بحیث عاد اللفظ حقیقة ثانیة فیه بعد ما کان بحسب اللفظ لمعنی مطلق الإرجاع أو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فهذا المعنی هو الشائع عند المتأخرین کما أن المعنی الأول هو الذی کان شائعا بین قدماء المفسرین سواء فیه من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التأویل لا یعلمه إلا الله، و من کان یقول إن الراسخین فی العلم أیضا یعلمونه کما نقل</w:t>
      </w:r>
    </w:p>
    <w:p>
      <w:pPr>
        <w:pStyle w:val="BookText"/>
        <w:rPr/>
      </w:pPr>
      <w:r>
        <w:rPr>
          <w:rFonts w:ascii="IRNazanin" w:hAnsi="IRNazanin" w:eastAsia="IRNazanin"/>
          <w:color w:val="111111"/>
          <w:sz w:val="28"/>
          <w:sz w:val="28"/>
          <w:szCs w:val="28"/>
          <w:rtl w:val="true"/>
          <w:lang w:bidi="fa-IR"/>
        </w:rPr>
        <w:t>عن ابن عباس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الراسخین فی العلم و أنا أعلم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طائفة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التأویل معنی من معانی الآیة لا یعلمه إلا الله تعالی،أو لا یعلمه إلا الله و الراسخون فی العلم مع عدم کونه خلاف ظاهر اللفظ، فیرجع الأمر إلی أن للآیة المتشابهة معانی متعددة بعضها تحت بعض،منها ما هو تحت اللفظ یناله جمیع الأفهام،و منها ما هو أبعد منه لا یناله إلا الله سبحانه أو هو تعالی و الراسخون فی العلم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اختلفت أنظارهم فی کیفیة ارتباط هذه المعانی باللفظ فإن من المتیقن أنها من حیث کونها مرادة من اللفظ لیست فی عرض واحد و إلا لزم استعمال اللفظ فی أکثر من معنی واحد و هو غیر جائز علی ما بین فی محله،فهی لا محالة معان مترتبة فی </w:t>
      </w:r>
    </w:p>
    <w:p>
      <w:pPr>
        <w:pStyle w:val="BookText"/>
        <w:rPr/>
      </w:pP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لوازم معنی اللفظ إلا أنها لوازم مترتبة بحیث یکون للفظ معنی مطابقی و له لازم و للازمه لازم و هکذا،و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معان مترتبة بعضها علی بعض ترتب الباطن علی ظاهره،فإرادة المعنی المعهود المألوف إرادة لمعنی اللفظ و إرادة لباطنه بعین إرادته نفسه کما إنک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فلا تطلب بذاک إلا السقی و هو بعینه طلب للإرواء،و طلب لرفع الحاجة الوجودیة،و طلب للکمال الوجودی و لیس هناک أربعة أوامر و مطالب،بل الطلب الواحد المتعلق بالسقی متعلق بعینه بهذه الأمور التی بعضها فی باطن بعض و السقی مرتبط بها و معتمد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قول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التأویل لیس من قبیل المعانی المرادة باللفظ بل هو الأمر العینی الذی یعتمد علیه الکلام،فإن کان الکلام حکما إنشائیا کالأمر و النهی فتأویله المصلحة التی توجب إنشاء الحکم و جعله و تشریعه،فتأویل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مثلا هو الحالة النورانیة الخارجیة التی تقوم بنفس المصلی فی الخارج فتنهاه عن الفحشاء و المنکر،و إن کان الکلام خبریا فإن کان إخبارا عن الحوادث الماضیة کان تأویله نفس الحادثة الواقعة فی ظرف الماضی کالآیات المشتملة علی أخبار الأنبیاء و الأمم الماضیة فتأویلها نفس القضایا الواقعة فی الماضی،و إن کان إخبارا عن الحوادث و الأمور الحالیة و المستقبلة فهو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المخبر به من الأمور التی تناله الحواس أو تدرکه العقول کان أیضا تأویله ما هو فی الخارج من القضیة الواقعة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فِیکُمْ سَمّٰاعُونَ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 الرُّومُ  فِی أَدْنَی الْأَرْضِ وَ هُمْ مِنْ بَعْدِ غَلَبِهِمْ سَیَغْلِبُونَ  فِی بِضْعِ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الأمور المستقبلة الغیبیة التی لا تناله حواسنا الدنیویة و لا یدرک حقیقتها عقولنا کالأمور المربوطة بیوم القیامة و وقت الساعة و حشر الأموات و الجمع و السؤال و الحساب و تطایر الکتب،أو کان مما هو خارج من سنخ الزمان و إدراک العقول کحقیقة صفاته و أفعاله تعالی فتأویلها أیضا نفس حقائقها الخارجیة</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 هذا القسم أعنی الآیات المبینة لحال صفات الله تعالی و أفعاله و ما یلحق بها من أحوال یوم القیامة و نحوها و بین الأقسام الأخر أن الأقسام الأخر یمکن حصول العلم بتأویلها بخلاف هذا القسم،فإنه لا یعلم حقیقة تأویله إلا الله تعالی،نعم یمکن أن یناله الراسخون فی العلم بتعلیم الله تعالی بعض النیل علی قدر ما تسعه عقولهم، </w:t>
      </w:r>
    </w:p>
    <w:p>
      <w:pPr>
        <w:pStyle w:val="BookText"/>
        <w:rPr/>
      </w:pPr>
      <w:r>
        <w:rPr>
          <w:rFonts w:ascii="IRNazanin" w:hAnsi="IRNazanin" w:eastAsia="IRNazanin"/>
          <w:color w:val="111111"/>
          <w:sz w:val="28"/>
          <w:sz w:val="28"/>
          <w:szCs w:val="28"/>
          <w:rtl w:val="true"/>
          <w:lang w:bidi="fa-IR"/>
        </w:rPr>
        <w:t>و أما حقیقة الأمر الذی هو حق التأویل فهو مما استأثر الله سبحانه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الذی یتحصل من مذاهبهم فی معنی التأویل،و 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أقوال أخر ذکروها هی فی الحقیقة من شعب القول الأول و إن تحاشی القائلون بها عن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جملتها أن التفسیر أعم من التأویل و أکثر استعماله فی الألفاظ و مفرداتها و أکثر استعمال التأویل فی المعانی و الجمل،و أکثر ما یستعمل التأویل فی الکتب الإلهیة،و یستعمل التفسیر فیها و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التفسیر بیان معنی اللفظ الذی لا یحتمل إلا وجها واحدا و التأویل تشخیص أحد محتملات اللفظ بالدلیل استنباطا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التفسیر بیان المعنی المقطوع من اللفظ و التأویل ترجیع أحد المحتملات من المعانی غیر المقطوع بها،و هو قریب من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التفسیر بیان دلیل المراد و التأویل بیان حقیقة المراد،مثاله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 فتفسیره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المرصاد مفعال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رصد یرصد إذا راقب،و تأویله التحذیر عن التهاون بأمر الله و الغفلة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التفسیر بیان المعنی الظاهر من اللفظ و التأویل بیان المعنی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التفسیر یتعلق بالروایة و التأویل یتعلق بالدرایة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التفسیر یتعلق بالاتباع و السماع و التأویل یتعلق بالاستنباط و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سبعة أقوال هی فی الحقیقة من شعب القول الأول الذی نقلناه،یرد علیها ما یرد علیه و کیف کان فلا یصح الرکون إلی شیء من هذه الأقوال الأربعة و ما ینشعب منها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فلأنک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بتأویل الآیة لیس مفهوما من المفاهیم تدل علیه الآیة سواء کان مخالفا لظاهرها أو موافقا،بل هو من قبیل الأمور الخارجیة، و لا کل أمر خارجی حتی یکون المصداق الخارجی للخبر تأویلا له،بل أمر خارجی </w:t>
      </w:r>
    </w:p>
    <w:p>
      <w:pPr>
        <w:pStyle w:val="BookText"/>
        <w:rPr/>
      </w:pPr>
      <w:r>
        <w:rPr>
          <w:rFonts w:ascii="IRNazanin" w:hAnsi="IRNazanin" w:eastAsia="IRNazanin"/>
          <w:color w:val="111111"/>
          <w:sz w:val="28"/>
          <w:sz w:val="28"/>
          <w:szCs w:val="28"/>
          <w:rtl w:val="true"/>
          <w:lang w:bidi="fa-IR"/>
        </w:rPr>
        <w:t>مخصوص نسبته إلی الکلام نسبة الممثل إلی المثل بفتحتین و الباطن إلی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تفصیلا فیرد علی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أقل ما یلزمه أن یکون بعض الآیات القرآنیة لا ینال تأویلها أی تفسیرها أی المراد من مدالیلها اللفظیة عامة الأفهام، و لیس فی القرآن آیات کذلک بل القرآن ناطق بأنه إنما أنزل قرآنا لیناله الأفهام، و لا مناص لصاحب هذا القول إلا أن یختار أن الآیات المتشابهة إنما هی فواتح السور من الحروف المقطعة حیث لا ینال معانیها عامة الأفهام،و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علیه،و مجرد کون التأویل مشتملا علی معنی الرجوع و کون التفسیر أیضا غیر خال عن معنی الرجوع لا یوجب کون التأویل هو التفسیر کما أن الأم مرجع لأولادها و لیست بتأویل لهم،و الرئیس مرجع للمرءوس و لیس بتأویل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ابتغاء الفتنة عد فی الآیة خاصة مستقلة للتشابه و هو یوجد فی غیر فواتح السور فإن أکثر الفتن المحدثة فی الإسلام إنما حدثت باتباع علل الأحکام و آیات الصفات و غیرها</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الثانی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لازمه وجود آیات فی القرآن أرید بها معان یخالفها ظاهرها الذی یوجب الفتنة فی الدین بتنافیه مع المحکمات،و مرجعه إلی أن فی القرآن اختلافا بین الآیات لا یرتفع إلا بصرف بعضها عن ظواهرها إلی معان لا یفهمها عامة الأفهام،و هذا یبطل الاحتجاج الذی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،إذ لو کان ارتفاع اختلاف آیة مع آیة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أرید بإحداهما أو بهما معا غیر ما یدل علیه الظاهر بل معنی تأویلی باصطلاحهم لا یعلمه إلا الله سبحانه مثلا لم تنجح حجة الآیة،فإن انتفاء الاختلاف بالتأویل باصطلاحهم فی کل مجموع من الکلام و لو کان لغیر الله أمر ممکن،و لا دلالة فیه علی کونه غیر کلام البشر،إذ من الواضح أن کل کلام حتی القطعی الکذب و اللغو یمکن إرجاعه إلی الصدق و الحق بالتأویل و الصرف عن ظاهره،فلا یدل ارتفاع الاختلاف بهذا المعنی عن مجموع کلام علی کونه کلام من یتعالی عن اختلاف الأحوال،و تناقض الآراء،و السهو و النسیان و الخطاء و التکامل بمرور الزمان کما هو المعنی بالاحتجاج فی الآیة،فالآیة بلسان احتجاجها صریح فی أن القرآن معرض لعامة الأفهام،و مسرح للبحث و التأمل و التدبر،و لیس فیه آیة أرید </w:t>
      </w:r>
    </w:p>
    <w:p>
      <w:pPr>
        <w:pStyle w:val="BookText"/>
        <w:rPr/>
      </w:pPr>
      <w:r>
        <w:rPr>
          <w:rFonts w:ascii="IRNazanin" w:hAnsi="IRNazanin" w:eastAsia="IRNazanin"/>
          <w:color w:val="111111"/>
          <w:sz w:val="28"/>
          <w:sz w:val="28"/>
          <w:szCs w:val="28"/>
          <w:rtl w:val="true"/>
          <w:lang w:bidi="fa-IR"/>
        </w:rPr>
        <w:t>بها معنی یخالف ظاهر الکلام العربی و لا أن فیه أحجیة و تعمیة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اشتمال الآیات القرآنیة علی معان مترتبة بعضها فوق بعض و بعضها تحت بعض مما لا ینکره إلا من حرم نعمة التدبر،إلا أنها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لو قلنا إنها لوازم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مدالیل لفظیة مختلفة من حیث الانفهام و ذکاء السامع المتدبر و بلادته،و هذا لا یلائم قوله تعالی فی وصف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یَعْلَمُ تَأْوِیلَهُ إِلاَّ اللّٰهُ ،فإن المعارف العالیة و المسائل الدقیقة لا یختلف فیها الأذهان من حیث التقوی و طهارة النفس بل من حیث الحدة و عدمها،و إن کانت التقوی و طهارة النفس معینین فی فهم المعارف الطاهرة الإلهیة لکن ذلک لیس علی نحو الدوران و العلیة کما هو ظاهر قوله وَ مٰا یَعْلَمُ تَأْوِیلَهُ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الرابع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إن أصاب فی بعض کلامه لکنه أخطأ فی بعضه الآخر فإنه و إن أصاب فی القول بأن التأویل لا یختص بالمتشابه بل یوجد لجمیع القرآن،و أن التأویل لیس من سنخ  المدلول اللفظی بل هو أمر خارجی یبتنی علیه الکلام لکنه أخطأ فی عد کل أمر خارجی مرتبط بمضمون الکلام حتی مصادیق الأخبار الحاکیة عن الحوادث الماضیة و المستقبلة تأویلا للکلام،و فی حصر المتشابه الذی لا یعلم تأویله فی آیات الصفات و آیات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حینئذ من التأویل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ابْتِغٰاءَ تَأْوِیلِهِ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تأویل القرآن برجوع ضمیره إلی الکتاب فلا یستقیم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یَعْلَمُ تَأْوِیلَهُ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کثیرا من تأویل القرآن و هو تأویلات القصص بل الأحکام أیضا و آیات الأخلاق مما یمکن أن یعلمه غیره تعالی و غیر الراسخین فی العلم من الناس حتی الزائغون قلبا علی قوله فإن الحوادث التی تدل علیها آیات القصص یتساوی فی إدراکها جمیع الناس من غیر أن یحرم عنه بعضهم،و کذا الحقائق الخلقیة و المصالح التی یوجدها العمل بالأحکام من العبادات و المعاملات و سائر الأمور المشرعة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بالتأویل فیه تأویل المتشابه فقط استقام الحصر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یَعْلَمُ تَأْوِیلَهُ إِلاَّ اللّٰهُ إلخ،و أفاد أن غیره تعالی و غیر الراسخین فی العلم مثلا لا ینبغی لهم ابتغاء تأویل المتشابه،و هو یؤدی إلی الفتنة و إضلال الناس لکن لا وجه لحصر المتشابه الذی لا یعلم تأویله فی آیات الصفات و القیامة فإن الفتنة و الضلال کما یوجد فی تأویلها </w:t>
      </w:r>
      <w:bookmarkStart w:id="48" w:name="pg11941_123567"/>
    </w:p>
    <w:p>
      <w:pPr>
        <w:pStyle w:val="BookText"/>
        <w:rPr/>
      </w:pPr>
      <w:bookmarkEnd w:id="48"/>
      <w:r>
        <w:rPr>
          <w:rFonts w:ascii="IRNazanin" w:hAnsi="IRNazanin" w:eastAsia="IRNazanin"/>
          <w:color w:val="111111"/>
          <w:sz w:val="28"/>
          <w:sz w:val="28"/>
          <w:szCs w:val="28"/>
          <w:rtl w:val="true"/>
          <w:lang w:bidi="fa-IR"/>
        </w:rPr>
        <w:t>یوجد فی تأویل غیرها من آیات الأحکام و القصص و غیرهما کأن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تشریع الأحکام إحیاء الاجتماع الإنسانی بإصلاح شأنه بما ینطبق علی الصلاح،فلو فرض أن صلاح المجتمع فی غیر الحکم المشرع،أو أنه لا ینطبق علی صلاح الوقت وجب اتباعه و إلغاء الحکم الدینی المشرع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کرامات الأنبیاء المنقولة فی القرآن أمور عادیة،و إنما نقل بألفاظ ظاهرها خلاف العادة لصلاح استمالة قلوب العامة  لانجذاب نفوسهم و خضوع قلوبهم لما یتخیلونه خارقا للعادة قاهرا لقوانین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فی المذاهب المنشعبة المحدثة فی الإسلام شیء کثیر من هذه الأقاویل،و جمیعها من التأویل فی القرآن ابتغاء للفتنة بلا شک،فلا وجه لقصر المتشابه علی آیات الصفات و آیات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ما مر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فی تفسیر التأویل أنه الحقیقة الواقعیة التی تستند إلیها البیانات القرآنیة من حکم أو موعظة أو حکمة،و أنه موجود لجمیع الآیات القرآنیة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محکمها و متشابهها،و أنه لیس من قبیل المفاهیم المدلول علیها بالألفاظ بل هی من الأمور العینیة المتعالیة من أن یحیط بها شبکات الألفاظ،و إنما قیدها الله سبحانه بقید الألفاظ لتقریبها من أذهاننا بعض التقریب فهی کالأمثال تضرب لیقرب بها المقاصد و توضح بحسب ما یناسب فهم السامع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الْکِتٰابِ الْمُبِینِ  إِنّٰا جَعَلْنٰاهُ قُرْآناً عَرَبِیًّا لَعَلَّکُمْ تَعْقِلُونَ  وَ إِنَّهُ فِی أُمِّ الْکِتٰابِ لَدَیْنٰا لَعَلِیٌّ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القرآن تصریحات و تلویحات بهذا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أنک قد عرفت فیما مر من البیان أن القرآن لم یستعمل لفظ التأویل فی الموارد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استعملها و هی ستة عشر موردا علی ما 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المعنی الذی ذکرناه</w:t>
      </w:r>
      <w:r>
        <w:rPr>
          <w:rFonts w:eastAsia="IRNazanin" w:cs="IRNazanin"/>
          <w:color w:val="111111"/>
          <w:sz w:val="28"/>
          <w:szCs w:val="28"/>
          <w:rtl w:val="true"/>
          <w:lang w:bidi="fa-IR"/>
        </w:rPr>
        <w:t>.</w:t>
      </w:r>
    </w:p>
    <w:p>
      <w:pPr>
        <w:pStyle w:val="Heading5"/>
        <w:numPr>
          <w:ilvl w:val="4"/>
          <w:numId w:val="1"/>
        </w:numPr>
        <w:rPr/>
      </w:pPr>
      <w:bookmarkStart w:id="49" w:name="__RefHeading___Toc14783256_73709187"/>
      <w:bookmarkStart w:id="50" w:name="_Toc18"/>
      <w:bookmarkEnd w:id="49"/>
      <w:r>
        <w:rPr/>
        <w:t>4</w:t>
      </w:r>
      <w:r>
        <w:rPr>
          <w:rtl w:val="true"/>
        </w:rPr>
        <w:t xml:space="preserve"> </w:t>
      </w:r>
      <w:r>
        <w:rPr>
          <w:rtl w:val="true"/>
        </w:rPr>
        <w:t>هل یعلم تأویل القرآن غیر الله سبحانه</w:t>
      </w:r>
      <w:bookmarkEnd w:id="50"/>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المسألة أیضا من موارد الخلاف الشدید بین المفسرین،و منشؤه  الخلاف الواقع بینهم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الرّٰاسِخُونَ فِی الْعِلْمِ یَقُولُونَ آمَنّٰا بِهِ کُلٌّ مِنْ عِنْدِ رَبِّنٰا الآیة،و أن الواو هل هو للعطف أو للاستیناف،فذهب بعض القدماء و الشافعیة و معظم المفسرین من الشیعة إلی أن الواو للعطف و أن الراسخین فی العلم یعلمون </w:t>
      </w:r>
    </w:p>
    <w:p>
      <w:pPr>
        <w:pStyle w:val="BookText"/>
        <w:rPr/>
      </w:pPr>
      <w:r>
        <w:rPr>
          <w:rFonts w:ascii="IRNazanin" w:hAnsi="IRNazanin" w:eastAsia="IRNazanin"/>
          <w:color w:val="111111"/>
          <w:sz w:val="28"/>
          <w:sz w:val="28"/>
          <w:szCs w:val="28"/>
          <w:rtl w:val="true"/>
          <w:lang w:bidi="fa-IR"/>
        </w:rPr>
        <w:t>تأویل المتشابه من القرآن،و ذهب معظم القدماء و الحنفیة من أهل السنة إلی أنه للاستیناف و أنه لا یعلم تأویل المتشابه إلا الله و هو مما استأثر الله سبحانه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استدلت الطائفة الأولی علی مذهبها بوجوه کثیرة،و ببعض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الطائفة الثانیة بوجوه أخر و عدة من الروایات الواردة فی أن تأویل المتشابهات مما استأثر الله سبحانه بعلمه و تمادت کل طائفة فی مناقضة صاحبتها و المعارضة مع حججها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ینبغی أن یتنبه له الباحث فی المقام أن المسألة لم تخل عن الخلط و الاشتباه من أول ما دارت بینهم و وقعت موردا للبحث و التنقیر،فاختلط رجوع المتشابه إلی المحکم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المعنی المراد من المتشابه بتأویل الآیة کما ینبئ به ما عنونا به المسألة و قررنا علیه الخلاف و قول کل من الطرفین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ترکنا التعرض لنقل حجج الطرفین لعدم الجدوی فی إثباتها أو نفیها بعد ابتنائها علی الخلط و أما الروایات فإنها مخالفة لظاهر الکتاب فإن الروایات المثبتة، أعنی الدالة علی أن الراسخین فی العلم یعلمون التأویل فإنها أخذت التأویل مرادفا للمعنی المراد من لفظ المتشابه و لا تأویل فی القرآن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روی من طرق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ص دعا لابن عباس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فقهه فی الدین و علمه التأویل ،</w:t>
      </w:r>
    </w:p>
    <w:p>
      <w:pPr>
        <w:pStyle w:val="BookText"/>
        <w:rPr/>
      </w:pPr>
      <w:r>
        <w:rPr>
          <w:rFonts w:ascii="IRNazanin" w:hAnsi="IRNazanin" w:eastAsia="IRNazanin"/>
          <w:color w:val="111111"/>
          <w:sz w:val="28"/>
          <w:sz w:val="28"/>
          <w:szCs w:val="28"/>
          <w:rtl w:val="true"/>
          <w:lang w:bidi="fa-IR"/>
        </w:rPr>
        <w:t>و ما روی من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الراسخین فی العلم و أنا أعلم تأویله ،</w:t>
      </w:r>
    </w:p>
    <w:p>
      <w:pPr>
        <w:pStyle w:val="BookText"/>
        <w:rPr/>
      </w:pPr>
      <w:r>
        <w:rPr>
          <w:rFonts w:ascii="IRNazanin" w:hAnsi="IRNazanin" w:eastAsia="IRNazanin"/>
          <w:color w:val="111111"/>
          <w:sz w:val="28"/>
          <w:sz w:val="28"/>
          <w:szCs w:val="28"/>
          <w:rtl w:val="true"/>
          <w:lang w:bidi="fa-IR"/>
        </w:rPr>
        <w:t>و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المحکمات هی الآیات الناسخة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المتشابهات هی المنسوخة فإن لازم هذه الروایات علی ما فهموه أن یکون معنی الآیة المحکمة تأویلا للآیة المتشابهة و هو الذی أشرنا إلیه أن التأویل بهذا المعنی لیس موردا لنظر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النافیة أعنی الدالة علی أن غیره لا یعلم تأویل المتشابهات مثل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عباس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یَعْلَمُ تَأْوِیلَهُ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الراسخون فی العلم آمنا به و کذلک کان یقرأ 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 أن ابن مسعود کان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تأویله إلا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 یقولون آمنا به،فهذه لا تصلح لإثبات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هذه القراءات لا حجیة فیها 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غایة دلالتها أن الآیة لا تدل علی علم الراسخین فی العلم بالتأویل و عدم دلالة الآیة علیه غیر دلالتها علی عدمه کما هو المدعی فمن الممکن أن یدل علیه دلیل آخر</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ما فی الدر المنثور،عن الطبرانی عن أبی مالک الأشعری أنه سمع رسول </w:t>
      </w:r>
    </w:p>
    <w:p>
      <w:pPr>
        <w:pStyle w:val="BookText"/>
        <w:rPr/>
      </w:pPr>
      <w:r>
        <w:rPr>
          <w:rFonts w:ascii="Amiri" w:hAnsi="Amiri" w:eastAsia="Amiri" w:cs="Amiri"/>
          <w:color w:val="111111"/>
          <w:sz w:val="28"/>
          <w:sz w:val="28"/>
          <w:szCs w:val="28"/>
          <w:rtl w:val="true"/>
          <w:lang w:bidi="ar-SA"/>
        </w:rPr>
        <w:t>الله ص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أخاف علی أمتی إلا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یکثر لهم المال فیتحاسدوا فیقتلوا،و أن یفتح لهم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فیأخذه المؤمن یبتغی  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فِی الْعِلْمِ یَقُولُونَ آمَنّٰا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عِنْدِ رَبِّنٰا وَ مٰا یَذَّکَّرُ إِلاّٰ أُولُوا الْأَلْبٰابِ ، و أن یکثر علمهم فیضیعونه و لا یبالون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الحدیث علی تقدیر دلالته علی النفی لا یدل إلا علی نفیه عن مطلق المؤمن لا عن خصوص الراسخین فی العلم و لا ینفع المستدل إلا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الروایات الدالة علی وجوب اتباع المحکم و الإیمان بالمتشابه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دلالتها علی النفی مما لا یرتاب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w:t>
      </w:r>
    </w:p>
    <w:p>
      <w:pPr>
        <w:pStyle w:val="BookText"/>
        <w:rPr/>
      </w:pPr>
      <w:r>
        <w:rPr>
          <w:rFonts w:ascii="IRNazanin" w:hAnsi="IRNazanin" w:eastAsia="IRNazanin"/>
          <w:color w:val="111111"/>
          <w:sz w:val="28"/>
          <w:sz w:val="28"/>
          <w:szCs w:val="28"/>
          <w:rtl w:val="true"/>
          <w:lang w:bidi="fa-IR"/>
        </w:rPr>
        <w:t>فی تفسیر الآلوسی،عن ابن جریر 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أربعة 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لا یعذر أحد بجهالته،و تفسیر تفسره العلماء،و متشابه لا یعلمه إلا الله،و من ادعی علمه سوی الله تعالی فهو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مع کونه مرفوعا و معارضا بما نقل عنه من دعوة الرسول له و ادعائه العلم به لنفسه مخالف لظاهر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التأویل غیر المعنی المراد بالمتشابه علی ما عرفت فیما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یدل علی جواز العلم بتأویله لغیره تعالی، و أما هذه الآیة فلا دلالة لها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الثانیة فلما مر فی البیان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بقرینة صدرها و ذیلها و ما تتلوها من الآیات إنما هی فی مقام بیان انقسام الکتاب إلی المحکم و المتشابه،و تفرق الناس فی الأخذ بها فهم بین مائل إلی اتباع المتشابه لزیغ فی قلبه و ثابت علی اتباع المحکم و الإیمان بالمتشابه لرسوخ فی علمه،فإنما القصد الأول فی ذکر الراسخین فی العلم بیان حالهم و طریقتهم فی الأخذ بالقرآن و مدحهم فیه قبال ما ذکر من حال الزائغین و طریقتهم و ذمهم،و الزائد علی هذا القدر خارج عن القصد الأول و لا دلیل علی تشریکهم فی العلم بالتأویل مع ذلک إلا وجوه غیر تامة تقدمت الإشارة،إلیها فیبقی الحصر المدلول علیه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تَأْوِیلَهُ إِلاَّ اللّٰهُ من غیر ناقض ینقضه من عطف و استثناء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تدل علیه الآیة هو انحصار العلم بالتأویل فیه تعالی و اختصاصه به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لا ینافی دلالة دلیل منفصل یدل علی علم غیره تعالی به بإذنه کما فی نظائره </w:t>
      </w:r>
    </w:p>
    <w:p>
      <w:pPr>
        <w:pStyle w:val="BookText"/>
        <w:rPr/>
      </w:pPr>
      <w:r>
        <w:rPr>
          <w:rFonts w:ascii="Amiri" w:hAnsi="Amiri" w:eastAsia="Amiri" w:cs="Amiri"/>
          <w:color w:val="111111"/>
          <w:sz w:val="28"/>
          <w:sz w:val="28"/>
          <w:szCs w:val="28"/>
          <w:rtl w:val="true"/>
          <w:lang w:bidi="ar-SA"/>
        </w:rPr>
        <w:t>مثل العلم بالغیب قال تعالی قُلْ لاٰ یَعْلَمُ مَنْ فِی السَّمٰاوٰاتِ وَ الْأَرْضِ الْغَیْبَ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الْغَیْبُ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،فدل جمیع ذلک علی الحصر ثم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،فأثبت ذلک لبعض من هو غیره و هو من ارتضی من رسول،و لذلک نظائر فی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القرآن یدل علی جواز العلم بتأویله لغیره تعالی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کما عرفت تدل علی أن تأویل الآیة أمر خارجی نسبته إلی مدلول الآیة نسبة الممثل إلی المثل،فهو و إن لم یکن مدلولا للآیة بما لها من الدلالة لکنه محکی لها محفوظ فیها نوعا من الحکایة و الحفظ،نظیر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الصیف ضیعت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أمرا قد فوت أسبابه من قبل،فإن المفهوم المدلول علیه بلفظ المثل و هو تضییع المرأة اللبن فی الصیف لا ینطبق شیء منه علی المورد،و هو مع ذلک ممثل لحال المخاطب حافظ له یصوره فی الذهن بصورة مضمنة فی الصورة التی یعطیها الکلام بمدلوله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أمر التأویل فالحقیقة الخارجیة التی توجب تشریع حکم من الأحکام أو بیان معرفة من المعارف الإلهیة أو وقوع حادثة هی مضمون قصة من القصص القرآنیة و إن لم تکن أمرا یدل علیه بالمطابقة نفس الأمر و النهی أو البیان أو الواقعة الکذائیة إلا أن الحکم أو البیان أو الحادثة لما کان کل منها ینتشی منها و یظهر بها فهو أثرها الحاکی لها بنحو من الحکایة و الإشارة کما أن قول السید لخادمه،اسقنی ینتشی عن اقتضاء الطبیعة الإنسانیة لکمالها،فإن هذه الحقیقة الخارجیة هی التی تقتضی حفظ الوجود و البقاء،و هو یقتضی بدل ما یتحلل من البدن،و هو یقتضی الغذاء اللازم،و هو یقتضی الری،و هو یقتضی الأمر بالسقی مثلا ،فتأویل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اسقنی هو ما علیه الطبیعة الخارجیة الإنسانیة من اقتضاء الکمال فی وجوده و بقائه،و لو تبدلت هذه الحقیقة الخارجیة إلی شیء آخر یباین الأول مثلا لتبدل الحکم الذی هو الأمر بالسقی إلی حکم آخر و کذا الفعل الذی یعرف فیفعل أو ینکر فیجتنب فی واحد من المجتمعات الإنسانیة علی اختلافها الفاحش فی الآداب و الرسوم إنما یرتضع من ثدی الحسن و القبح الذی عندهم و هو یستند إلی مجموعة متحدة متفقة من علل زمانیة و مکانیة و سوابق عادات و رسوم مرتکزة فی ذهن الفاعل بالوراثة ممن سبقه و تکرر المشاهدة ممن شاهده </w:t>
      </w:r>
    </w:p>
    <w:p>
      <w:pPr>
        <w:pStyle w:val="BookText"/>
        <w:rPr/>
      </w:pPr>
      <w:r>
        <w:rPr>
          <w:rFonts w:ascii="IRNazanin" w:hAnsi="IRNazanin" w:eastAsia="IRNazanin"/>
          <w:color w:val="111111"/>
          <w:sz w:val="28"/>
          <w:sz w:val="28"/>
          <w:szCs w:val="28"/>
          <w:rtl w:val="true"/>
          <w:lang w:bidi="fa-IR"/>
        </w:rPr>
        <w:t>من أهل منطقته،فهذه العلة المؤتلفة الأجزاء هی تأویل فعله أو ترکه من غیر أن تکون عین فعله أو ترکه لکنها محکیة مضمنة محفوظة بالفعل أو الترک،و لو فرض تبدل المحیط الاجتماعی لتبدل ما أتی به من الفعل أو الترک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فالأمر الذی له التأویل سواء کان حکما أو قصة أو حادثة یتغیر بتغیر التأویل لا محالة،و لذلک تری أنه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فِی قُلُوبِهِمْ زَیْغٌ فَیَتَّبِعُونَ مٰا تَشٰابَهَ مِنْهُ ابْتِغٰاءَ الْفِتْنَةِ وَ ابْتِغٰاءَ تَأْوِیلِهِ وَ مٰا یَعْلَمُ تَأْوِیلَهُ إِلاَّ اللّٰهُ الآیة،لما ذکر اتباع أهل الزیغ ما لیس بمراد من المتشابه ابتغاء للفتنة ذکر أنهم بذلک یبتغون تأویله الذی لیس بتأویل له و لیس إلا لأن التأویل الذی یأخذون به لو کان هو التأویل الحقیقی لکان اتباعهم للمتشابه اتباعا حقا غیر مذموم و تبدل الأمر الذی یدل علیه المحکم و هو المراد من المتشابه إلی المعنی غیر المراد الذی فهموه من المتشابه و 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تأویل القرآن حقائق خارجیة تستند إلیه آیات القرآن  فی معارفها و شرائعها و سائر ما بینته بحیث لو فرض تغیر شیء من تلک الحقائق انقلب ما فی الآیات من المضامین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أجدت التدبر وجدت أن هذا ینطبق تمام الانطباق علی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الْکِتٰابِ الْمُبِینِ  إِنّٰا جَعَلْنٰاهُ قُرْآناً عَرَبِیًّا لَعَلَّکُمْ تَعْقِلُونَ  وَ إِنَّهُ فِی أُمِّ الْکِتٰابِ لَدَیْنٰا لَعَلِیٌّ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،فإنه یدل علی أن القرآن النازل کان عند الله أمرا أعلی و أحکم من أن یناله العقول أو یعرضه التقطع و التفصل لکنه تعالی عنایة بعباده جعله کتابا مقررا و ألبسه لباس العربیة لعلهم یعقلون ما لا سبیل لهم إلی عقله و معرفته ما دام فی أم الکتاب،و أُمُّ الْکِتٰابِ هذا هو المدلول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قُرْآنٌ مَجِیدٌ  فِی لَوْحٍ مَحْفُوظٍ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یدل علی إجمال مضمون الآیة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،فالإحکام کونه عند الله بحیث لا ثلمة فیه و لا فصل،و التفصیل هو جعله فصلا فصلا و آیة آیة و تنزیله علی النبی ص</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 هذه المرتبة الثانیة التی تستند إلی الأولی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قُرْآناً فَرَقْنٰاهُ </w:t>
      </w:r>
    </w:p>
    <w:p>
      <w:pPr>
        <w:pStyle w:val="BookText"/>
        <w:rPr/>
      </w:pPr>
      <w:r>
        <w:rPr>
          <w:rFonts w:ascii="Amiri" w:hAnsi="Amiri" w:eastAsia="Amiri" w:cs="Amiri"/>
          <w:color w:val="111111"/>
          <w:sz w:val="28"/>
          <w:sz w:val="28"/>
          <w:szCs w:val="28"/>
          <w:rtl w:val="true"/>
          <w:lang w:bidi="ar-SA"/>
        </w:rPr>
        <w:t>لِتَقْرَأَهُ عَلَی النّٰاسِ  عَلیٰ مُکْثٍ وَ نَزَّلْنٰاهُ تَنْزِیلاً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،فقد کان القرآن غیر مفروق الآیات ثم فرق و نزل تنزیلا و أوحی نجوما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المراد بذلک أنه کان مجموع الآیات مرتب السور علی حال الذی هو علیه الآن عندنا کتابا مؤلفا مجموعا بین الدفتین مثلا ثم فرق و أنزل علی النبی نجوما لیقرأه علی الناس علی مکث کما یفرقه المعلم المقرئ منا قطعات ثم یعلمه و یقریه متعلمه کل یوم قطعة علی حسب استعداد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بین إنزال القرآن نجوما علی النبی و بین إلقائه قطعة قطعة علی المتعلم فرقا بینا و هو دخالة أسباب النزول فی نزول الآیة علی النبی ص و لا شیء من ذلک و لا ما یشبهه فی تعلم المتعلم فالقطعات المختلفة الملقاة إلی المتعلم فی أزمنة مختلفة یمکن أن تجمع و ینضم بعضها إلی بعض فی زمان واحد،و لا یمکن أن تجمع أمثال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 اصْفَحْ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یَلُونَکُمْ مِنَ الْکُفّٰارِ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الَّتِی تُجٰادِلُکَ فِی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 نحو ذلک فیلغی سبب النزول و زمانها ثم یفرض نزولها فی أول البعثة أو فی آخر زمان حیوة النبی ص، فالمراد بالقرآن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قُرْآناً فَرَقْنٰاهُ غیر القرآن بمعنی الآیات المؤلفة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فالمحصل من الآیات الشریفة أن  وراء ما نقرؤه و نعقله من القرآن أمرا هو من القرآن بمنزلة الروح من الجسد و المتمثل من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یسمیه تعالی بالکتاب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تعتمد و تتکی علیه معارف القرآن المنزل و مضامینه، و لیس من سنخ الألفاظ المفرقة المقطعة و لا المعانی المدلول علیها بها،و هذا بعینه هو التأویل المذکور فی الآیات المشتملة علیه لانطباق أوصافه و نعوته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یظهر حقیقة معنی التأویل،و یظهر سبب امتناع التأویل عن أن تمسه الأفهام العادیة و النفوس غیر المطهرة</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کَرِیمٌ  فِی کِتٰابٍ مَکْنُونٍ  لاٰ یَمَسُّهُ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،و لا شبهة فی ظهور الآیات فی أن المطهرین من عباد الله هم یمسون القرآن الکریم الذی فی الکتاب المکنون و المحفوظ من التغیر،و من التغیر تصرف الأذهان </w:t>
      </w:r>
    </w:p>
    <w:p>
      <w:pPr>
        <w:pStyle w:val="BookText"/>
        <w:rPr/>
      </w:pPr>
      <w:r>
        <w:rPr>
          <w:rFonts w:ascii="IRNazanin" w:hAnsi="IRNazanin" w:eastAsia="IRNazanin"/>
          <w:color w:val="111111"/>
          <w:sz w:val="28"/>
          <w:sz w:val="28"/>
          <w:szCs w:val="28"/>
          <w:rtl w:val="true"/>
          <w:lang w:bidi="fa-IR"/>
        </w:rPr>
        <w:t>بالورود علیه و الصدور منه و لیس هذا المس إلا نیل الفهم و العلم،و من المعلوم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الکتاب المکنون هذا هو أم الکتاب المدلول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 ،و هو المذکور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هؤلاء قوم نزلت الطهارة فی قلوبهم،و لیس ینزلها إلا الله سبحانه،فإنه تعالی لم یذکرها إلا کذلک أی منسوبة إلی نفسه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یُرِیدُ لِیُطَهِّرَکُمْ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ما فی القرآن شیء من الطهارة المعنویة إلا منسوبة إلی الله أو بإذنه،و لیست الطهارة إلا زوال الرجس من القلب،و لیس القلب من الإنسان إلا ما یدرک به و یرید به،فطهارة القلب طهارة نفس الإنسان فی اعتقادها و إرادتها و زوال الرجس عن هاتین الجهتین،و یرجع إلی ثبات القلب فیما اعتقده من المعارف الحقة من غیر میلان إلی الشک و نوسان بین الحق و الباطل،و ثباته علی لوازم ما علمه من الحق من غیر تمایل إلی اتباع الهوی و نقض میثاق العلم و هذا هو الرسوخ فی العلم فإن الله سبحانه ما وصف الراسخین فی العلم إلا بأنهم مهدیون ثابتون علی ما علموا غیر زائغة قلوبهم إلی ابتغاء الفتنة،فقد ظهر أن هؤلاء المطهرین راسخون فی العلم،هذا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ینبغی أن لا تشتبه النتیجة التی ینتجها هذا البیان،فإن المقدار الثابت بذلک أن المطهرین یعلمون التأویل،و لازم تطهیرهم أن یکونوا راسخین فی علومهم، لما أن تطهیر قلوبهم منسوب إلی الله و هو تعالی سبب غیر مغلوب،لا أن الراسخین فی العلم یعلمونه بما أنهم راسخون فی العلم أی إن الرسوخ فی العلم سبب للعلم،بالتأویل فإن الآیة لا تثبت ذلک،بل ربما لاح من سیاقها جهلهم بالتأویل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آمَنّٰا بِهِ کُلٌّ مِنْ عِنْدِ رَبِّنٰا الآیة،و قد وصف الله تعالی رجالا من أهل الکتاب برسوخ العلم و مدحهم بذلک،و شکرهم علی الإیمان و العمل الصالح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الرّٰاسِخُونَ فِی الْعِلْمِ مِنْهُمْ وَ الْمُؤْمِنُونَ یُؤْمِنُونَ بِمٰا أُنْزِلَ إِلَیْکَ وَ مٰا أُنْزِلَ مِنْ قَبْلِکَ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و لم یثبت مع ذلک کونهم عالمین بتأویل الکتاب</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إن الآیة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 لم تثبت للمطهرین إلا مس الکتاب فی الجملة،و أما أنهم یعلمون کل التأویل و لا یجهلون شیئا منه و لا فی وقت فهی ساکتة عن ذلک،و لو ثبت لثبت بدلیل منفصل</w:t>
      </w:r>
      <w:r>
        <w:rPr>
          <w:rFonts w:eastAsia="IRNazanin" w:cs="IRNazanin"/>
          <w:color w:val="111111"/>
          <w:sz w:val="28"/>
          <w:szCs w:val="28"/>
          <w:rtl w:val="true"/>
          <w:lang w:bidi="fa-IR"/>
        </w:rPr>
        <w:t xml:space="preserve">. </w:t>
      </w:r>
      <w:bookmarkStart w:id="51" w:name="pg11941_123574"/>
    </w:p>
    <w:p>
      <w:pPr>
        <w:pStyle w:val="Heading5"/>
        <w:numPr>
          <w:ilvl w:val="4"/>
          <w:numId w:val="1"/>
        </w:numPr>
        <w:rPr/>
      </w:pPr>
      <w:bookmarkStart w:id="52" w:name="__RefHeading___Toc14783258_73709187"/>
      <w:bookmarkStart w:id="53" w:name="_Toc19"/>
      <w:bookmarkEnd w:id="51"/>
      <w:bookmarkEnd w:id="52"/>
      <w:r>
        <w:rPr/>
        <w:t>5</w:t>
      </w:r>
      <w:r>
        <w:rPr>
          <w:rtl w:val="true"/>
        </w:rPr>
        <w:t xml:space="preserve"> </w:t>
      </w:r>
      <w:r>
        <w:rPr>
          <w:rtl w:val="true"/>
        </w:rPr>
        <w:t>ما هو السبب فی اشتمال الکتاب علی المتشابه؟</w:t>
      </w:r>
      <w:bookmarkEnd w:id="53"/>
    </w:p>
    <w:p>
      <w:pPr>
        <w:pStyle w:val="BookText"/>
        <w:rPr/>
      </w:pPr>
      <w:r>
        <w:rPr>
          <w:rFonts w:ascii="IRNazanin" w:hAnsi="IRNazanin" w:eastAsia="IRNazanin"/>
          <w:color w:val="111111"/>
          <w:sz w:val="28"/>
          <w:sz w:val="28"/>
          <w:szCs w:val="28"/>
          <w:rtl w:val="true"/>
          <w:lang w:bidi="fa-IR"/>
        </w:rPr>
        <w:t>و من الاعتراضات التی أوردت علی القرآن الکریم الاعتراض باشتماله علی المتشابهات و هو أنکم تدعون أن تکالیف الخلق إلی یوم القیامة فیه،و أنه قول فصل یمیز بین الحق و الباطل،ثم إنا نراه یتمسک به کل صاحب مذهب من المذاهب المختلفة بین المسلمین لإثبات مذهبه،و لیس ذلک إلا لوقوع التشابه فی آیاته،أ فلیس أنه لو جعله جلیا نقیا عن هذه المتشابهات کان أقرب إلی الغرض المطلوب،و أقطع لمادة الخلاف و الزیغ؟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بوجوه من الجواب بعضها ظاهر السخافة کالجواب بأن وجود المتشابهات یوجب صعوبة تحصیل الحق و مشقة البحث و ذلک موجب لمزید الأجر و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کالجواب بأنه لو لم یشتمل إلا علی صریح القول فی مذهب لنفر ذلک سائر أرباب المذاهب فلم ینظروا فیه،لکنه لوجود التشابه فیه أطمعهم فی النظر فیه و کان فی ذلک رجاء أن یظفروا بالحق فیؤمنوا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کالجواب بأن اشتماله علی المتشابه أوجب الاستعانة بدلالة العقل،و فی ذلک خروج عن ظلمة التقلید و دخول فی ضوء النظر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کالجواب بأن اشتماله علی المتشابه أوجب البحث عن طرق التأویلات المختلفة،و فی ذلک فائدة التضلع بالفنون المختلفة کعلم اللغة و الصرف و النحو و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أجوبة سخیفة ظاهرة السخافة بأدنی نظر و الذی یستحق الإیراد و البحث من الأجوبة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اشتمال القرآن الکریم علی المتشابهات لتمحیص القلوب فی التصدیق به،فإنه لو کان کل ما ورد فی الکتاب معقولا واضحا لا شبهة فیه عند أحد لما کان فی الإیمان شیء من معنی الخضوع لأمر الله تعالی و التسلیم لرسله</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الخضوع هو نوع انفعال و تأثر من الضعیف فی مقابل القوی،و الإنسان إنما یخضع لما یدرک عظمته أو لما لا یدرکه لعظمته و بهورة الإدراک کقدرة الله غیر المتناهیة و عظمته غیر المتناهیة و سائر صفاته التی إذا واجهها العقل رجع القهقری لعجزه عن الإحاطة بها،و أما الأمور التی لا ینالها العقل لکنه یغتر و یغادر باعتقاد </w:t>
      </w:r>
    </w:p>
    <w:p>
      <w:pPr>
        <w:pStyle w:val="BookText"/>
        <w:rPr/>
      </w:pPr>
      <w:r>
        <w:rPr>
          <w:rFonts w:ascii="IRNazanin" w:hAnsi="IRNazanin" w:eastAsia="IRNazanin"/>
          <w:color w:val="111111"/>
          <w:sz w:val="28"/>
          <w:sz w:val="28"/>
          <w:szCs w:val="28"/>
          <w:rtl w:val="true"/>
          <w:lang w:bidi="fa-IR"/>
        </w:rPr>
        <w:t>أنه یدرکها فما معنی خضوعه لها؟کالآیات المتشابهة التی یتشابه أمرها علی العقل فیحسب أنه یعقلها و هو 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اشتماله علی المتشابه إنما هو لبعث العقل علی البحث و التنقیر،لئلا یموت بإهماله بإلقاء الواضحات التی لا یعمل فیها عامل الفکر،فإن العقل أعز القوی الإنسانیة التی یجب تربیتها بتربیة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أمر الناس بإعمال العقل و الفکر فی الآیات الآفاقیة  و الأنفسیة إجمالا فی موارد من کلامه،و تفصیلا فی موارد أخری کخلق السماوات و الأرض و الجبال و الشجر و الدواب و الإنسان و اختلاف ألسنته و ألوانه،و ندب إلی التعقل و التفکر و السیر فی الأرض و النظر فی أحوال الماضین،و حرض علی العقل و الفکر، و مدح العلم بأبلغ المدح و فی ذلک غنی عن البحث فی أمور لیس إلا مزالق للأقدام و مصارع للأفهام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بعثوا إلی الناس و فیهم العامة و الخاصة،و الذکی و البلید و العالم و الجاهل،و کان من المعانی ما لا یمکن التعبیر عنه بعبارة تکشف عن حقیقته و تشرح کنهه بحیث یفهمه الجمیع علی السواء،فالحری فی أمثال هذه المعانی أن تلقی بحیث یفهمه الخاصة و لو بطریق الکنایة و التعریض و یؤمر العامة فیها بالتسلیم و تفویض الأمر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 کما یشتمل علی المتشابهات کذلک یشتمل علی المحکمات التی تبین المتشابهات بالرجوع إلیها،و لازم ذلک أن لا تتضمن المتشابهات أزید مما یکشف عنها المحکمات،و عند ذلک یبقی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ما فائدة وجود المتشابهات فی الکتاب و لا حاجة إلیها مع وجود المحکمات؟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حاله،و منشأ الاشتباه أن المجیب أخذ المعانی نوعین 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 یفهمها جمیع المخاطبین من العامة و الخاصة و هی مدالیل المحکمات،و معان سنخها بحیث لا یتلقاها إلا الخاصة  من المعارف العالیة و الحکم الدقیقة،فصار بذلک المتشابهات لا ترجع معانیها إلی المحکمات،و قد مر أن ذلک مخالف لمنطوق الآیات الدالة علی أن القرآن یفسر بعضه بعضا و غیر ذلک</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وجود المتشابه فی القرآن ضروری ناش عن وجود </w:t>
      </w:r>
    </w:p>
    <w:p>
      <w:pPr>
        <w:pStyle w:val="BookText"/>
        <w:rPr/>
      </w:pPr>
      <w:r>
        <w:rPr>
          <w:rFonts w:ascii="IRNazanin" w:hAnsi="IRNazanin" w:eastAsia="IRNazanin"/>
          <w:color w:val="111111"/>
          <w:sz w:val="28"/>
          <w:sz w:val="28"/>
          <w:szCs w:val="28"/>
          <w:rtl w:val="true"/>
          <w:lang w:bidi="fa-IR"/>
        </w:rPr>
        <w:t>التأویل الموجب لتفسیر بعضه بعضا بالمعنی الذی أوضحناه للتأویل فیما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ذلک بعض الاتضاح بإجادة التدبر فی جهات البیان القرآنی و التعلیم الإلهی و الأمور التی بنیت علیها معارفه و الغرض الأقصی من ذلک و 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ذکر أن لکتابه تأویلا هو الذی تدور مداره المعارف القرآنیة و الأحکام و القوانین و سائر ما یتضمنه التعلیم الإلهی،و أن هذا التأویل الذی تستقبله و تتوجه إلیه جمیع هذه البیانات أمر یقصر عن نیله الأفهام و تسقط دون الارتقاء إلیه العقول إلا نفوس طهرهم الله و أزال عنهم الرجس،فإن لهم خاصة أن یمسوه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غایة ما یریده تعالی من الإنسان المجیب لدعوته فی ناحیة العلم أن یهتدی إلی علم کتابه الذی هو تبیان کل شیء،و مفتاحه التطهیر الإلهی،و 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 وَ لٰکِنْ یُرِیدُ لِیُطَهِّرَکُمْ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فجعل الغایة لتشریع الدین هی التطهیر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الکمال الإنسانی کسائر الکمالات المندوب إلیها لا یظفر بکمالها إلا أفراد خاصة،و إن کانت الدعوة متعلقه بالجمیع متوجهة إلی الکل،فتربیة الناس بالتربیة الدینیة إنما تثمر کمال التطهیر فی أفراد خاصة و بعض التطهیر فی آخرین،و یختلف ذلک باختلاف درجات الناس ،کما أن الإسلام یدعو إلی حق التقوی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،و لکن لا یحصل کماله إلا فی أفراد و فیمن دونهم دون ذلک علی طریق الأمثل فالأمثل،کل ذلک لاختلاف الناس فی طبائعهم و أفهامهم،و هکذا جمیع الکمالات الاجتماعیة من حیث التربیة و الدعوة،یدعو داعی الاجتماع إلی الدرجة القصوی من کل کمال کالعلم و الصنعة و الثروة و الراحة و غیرها لکن لا ینالها إلا البعض،و من دونه ما دونها علی اختلاف مراتب الاستعدادات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بالحقیقة أمثال هذه الغایات ینالها المجتمع من غیر تخلف دون کل فرد منه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قطع بأن الطریق الوحید إلی إیصال الإنسان إلی هذه الغایة الشریفة تعریف نفس الإنسان لنفسه بتربیته فی ناحیتی العلم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ناحیة العلم فبتعلیمه الحقائق المربوطة به من المبدإ و المعاد و ما بینهما من حقائق العالم حتی یعرف نفسه بما ترتبطه به من الواقعیات معرفة حقیقیة و أما فی ناحیة العمل فبتحمیل قوانین </w:t>
      </w:r>
    </w:p>
    <w:p>
      <w:pPr>
        <w:pStyle w:val="BookText"/>
        <w:rPr/>
      </w:pPr>
      <w:r>
        <w:rPr>
          <w:rFonts w:ascii="IRNazanin" w:hAnsi="IRNazanin" w:eastAsia="IRNazanin"/>
          <w:color w:val="111111"/>
          <w:sz w:val="28"/>
          <w:sz w:val="28"/>
          <w:szCs w:val="28"/>
          <w:rtl w:val="true"/>
          <w:lang w:bidi="fa-IR"/>
        </w:rPr>
        <w:t>اجتماعیة علیه بحیث تصلح شأن حیوته الاجتماعیة،و لا تشغله عن التخلص إلی عالم العلم و العرفان،ثم بتحمیل تکالیف عبادیة یوجب العمل بها و المزاولة علیها توجه نفسه، و خلوص قلبه إلی المبدإ و المعاد،و إشرافه علی عالم المعنی و الطهارة،و التجنب عن قذارة المادیات و ثقلها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إذا أحسنت التدبر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ضممته إلی ما سمعت إجماله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یُرِیدُ لِیُطَهِّرَکُمْ الآیة ،و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أَنْفُسَکُمْ لاٰ یَضُرُّکُمْ مَنْ ضَلَّ إِذَا اهْتَدَیْتُمْ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ما یشابهه من الآیات اتضح لک الغرض الإلهی فی تشریع الدین و هدایة الإنسان إلیه،و السبیل الذی سلکه لذلک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یتفرع علی هذا البیان نتیجة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القوانین الاجتماعیة فی الإسلام مقدمة للتکالیف العبادیة مقصودة لأجلها،و التکالیف العبادیة مقدمة للمعرفة بالله و بآیاته،فأدنی الإخلال أو التحریف أو التغییر فی الأحکام الاجتماعیة من الإسلام یوجب فساد العبودیة و فساد العبودیة یؤدی إلی اختلال أمر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واضحة التفرع علی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تؤیدها التجربة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إذا تأملت جریان الأمر فی طروق الفساد فی شئون الدین الإسلامی بین هذه الأمة و أمعنت النظر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شرع و فی أین ختم وجدت أن الفتنة ابتدأت من الاجتماعیات ثم توسطت فی العبادیات ثم انتهت إلی رفض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ذکرناک فیما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الفتنة شرعت باتباع المتشابهات و ابتغاء تأویلها،و لم یزل الأمر علی ذلک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الهدایة الدینیة إنما بنیت علی نفی التقلید عن الناس و رکوز العلم بینهم ما أستطیع،فإن ذلک هو الموافق لغایتها التی هی المعرفة،و کیف لا؟و لا یوجد بین کتب الوحی کتاب،و لا بین الأدیان دین یعظمان من أمر العلم و یحرضان علیه بمثل ما جاء به القرآن و الإسلام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المعنی هو الموجب لأن یبین الکتاب للإنسان حقائق المعارف أولا، و ارتباط ما شرعه له من الأحکام العملیة بتلک الحقائق ثانیا،و بعبارة أخری أن یفهمه </w:t>
      </w:r>
    </w:p>
    <w:p>
      <w:pPr>
        <w:pStyle w:val="BookText"/>
        <w:rPr/>
      </w:pPr>
      <w:r>
        <w:rPr>
          <w:rFonts w:ascii="IRNazanin" w:hAnsi="IRNazanin" w:eastAsia="IRNazanin"/>
          <w:color w:val="111111"/>
          <w:sz w:val="28"/>
          <w:sz w:val="28"/>
          <w:szCs w:val="28"/>
          <w:rtl w:val="true"/>
          <w:lang w:bidi="fa-IR"/>
        </w:rPr>
        <w:t>أنه موجود مخلوق لله تعالی خلقه بیده و وسط فی خلقه و بقائه ملائکته و سائر خلقه من سماء و أرض و نبات و حیوان و مکان و زمان و ما عداها،و أنه سائر إلی معاده و میعاده سیرا اضطراریا،و کادح إلی ربه کدحا فملاقیه ثم یجزی جزاء ما عمله،أیما إلی جنة،أیما إلی نار فهذه طائفة من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یفهمه أن الأعمال التی تؤدیه إلی سعادة الجنة ما هی،و ما تؤدیه إلی شقوة النار ما هی؟أی یبین له الأحکام العبادیة و القوانین الاجتماعیة،و هذه طائفة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الأحکام و القوانین مؤدیة إلی السعادة أی یفهمه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الطائفة الثانیة مرتبطة بالطائفة الأولی،و أن تشریعها و جعلها للإنسان إنما هو لمراعاة سعادته لاشتمالها علی خیر الإنسان فی الدنیا و الآخرة،و هذه طائفة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عندک أن الطائفة الثانیة بمنزلة المقدمة،و الطائفة الأولی بمنزلة النتیجة، و الطائفة الثالثة بمنزلة الرابط الذی یربط الثانیة بالأولی،و دلالة الآیات علی کل واحدة من هذه الطوائف المذکورة واضحة و لا حاجة إلی 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کانت عامة الناس لا یتجاوز فهمهم المحسوس و لا یرقی عقلهم إلی ما فوق عالم المادة و الطبیعة،و کان من ارتقی فهمه منهم بالارتیاضات العلمیة إلی الورود فی إدراک المعانی و کلیات القواعد و القوانین یختلف أمره باختلاف الوسائل التی یسرت له الورود فی عالم المعانی و الکلیات کان ذلک موجبا لاختلاف الناس فی فهم المعانی الخارجة عن الحس و المحسوس اختلافا شدیدا ذا عرض عریض علی مراتب مختلفة،و هذا أمر  لا ینکره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إلقاء معنی من المعانی إلی إنسان إلا من طریق معلوماته الذهنیة التی تهیأت عنده فی خلال حیوته و عیشته،فإن کان مأنوسا بالحس فمن طریق المحسوسات علی قدر ما رقی إلیه من مدارج الحس کما یمثل لذة النکاح للصبی بحلاوة الحلواء،و إن کان نائلا للمعانی الکلیة فبما نال،و علی قدر ما نال و هذا ینال المعانی من البیان الحسی و العقلی معا بخلاف المأنوس بالحس</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الهدایة الدینیة لا تختص بطائفة دون طائفة من الناس بل تعم جمیع الطوائف و تشمل عامة الطبقات و هو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المعنی أعنی اختلاف الأفهام و عموم أمر الهدایة مع ما عرفت من وجود التأویل للقرآن هو الموجب أن یساق البیانات مساق الأمثال،و هو أن یتخذ ما یعرفه الإنسان و یعهده ذهنه من المعانی فیبین به ما لا یعرفه لمناسبة ما بینهما نظیر توزین المتاع بالمثاقیل و لا مسانخة بینهما فی شکل أو صورة أو حجم أو نوع إلا ما بینهما من المناسبة وزنا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الآیات القرآنیة المذکورة سابقا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 لَعَلَّکُمْ تَعْقِلُونَ  وَ إِنَّهُ فِی أُمِّ الْکِتٰابِ لَدَیْنٰا لَعَلِیٌّ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ما یشابهه من الآیات و إن بینت هذا الأمر بطریق الإشارة و الکنایة،لکن القرآن لم یکتف بذلک دون أن بینه بما ضربه مثلا فی أمر الحق و الباطل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 کَذٰلِکَ یَضْرِبُ اللّٰهُ الْحَقَّ وَ الْبٰاطِلَ،فَأَمَّا الزَّبَدُ فَیَذْهَبُ جُفٰاءً وَ أَمّٰا مٰا یَنْفَعُ النّٰاسَ فَیَمْکُثُ فِی الْأَرْضِ کَذٰلِکَ  یَضْرِبُ اللّٰهُ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،فبین أن حکم المثل جار فی أفعاله تعالی کما هو جار فی أقواله،ففعله تعالی کقوله الحق إنما قصد منهما الحق الذی یحویانه و یصاحب کلا منهما أمور غیر مقصودة و لا نافعة یعلوهما و یربوهما لکنها ستزول و تبطل،و یبقی بالحق الذی ینفع الناس،و إنما یزول و یزهق بحق آخر هو مثله،و هذا کالآیة المتشابهة تتضمن من المعنی حقا مقصودا،و یصاحبه و یعلو علیه بالاستباق إلی الذهن معنی آخر باطل غیر مقصود،لکنه سیزول بحق آخر یظهر الحق الأول علی الباطل الذی کان یعلوه،لیحق الحق بکلماته و یبطل الباطل و لو کره المجرمون،و الکلام فی انطباق هذا المثل علی أفعاله الخارجیة المتقررة فی عالم الکون کالکلام فی أقواله عز من قائل</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المتحصل من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المعارف الحقة الإلهیة کالماء الذی أنزله الله تعالی من السماء هی فی نفسها ماء فحسب،من غیر تقیید بکمیة و لا کیفیة، ثم إنها کالسیل السائل فی الأودیة تتقدر بأقدار مختلفة من حیث السعة و الضیق، و هذه الأقدار أمور  ثابتة کل فی محله کالحال فی أصول المعارف و الأحکام التشریعیة، و مصالح الأحکام التی ذکرنا فیما مر أنها روابط تربط الأحکام بالمعارف 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حکمها فی نفسها مع قطع النظر عن البیان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فی مسیرها ربما صحبت ما هو </w:t>
      </w:r>
    </w:p>
    <w:p>
      <w:pPr>
        <w:pStyle w:val="BookText"/>
        <w:rPr/>
      </w:pPr>
      <w:r>
        <w:rPr>
          <w:rFonts w:ascii="IRNazanin" w:hAnsi="IRNazanin" w:eastAsia="IRNazanin"/>
          <w:color w:val="111111"/>
          <w:sz w:val="28"/>
          <w:sz w:val="28"/>
          <w:szCs w:val="28"/>
          <w:rtl w:val="true"/>
          <w:lang w:bidi="fa-IR"/>
        </w:rPr>
        <w:t>کالزبد یظهر ظهورا ثم یسرع فی الزوال و ذلک کالأحکام المنسوخة التی تنسخه النواسخ من الآیات،فإن المنسوخ مقتضی ظاهر طباعه أن یدوم لکن الحکم الناسخ یبطل دوامه و یضع مکانه حکما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بالنظر إلی نفس هذه المعارف مع قطع النظر عن ورودها فی وادی البیان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المعارف الحقة من حیث کونها واردة فی ظرف اللفظ و الدلالة فإنها بورودها أودیة الدلالات اللفظیة تتقدر بأقدارها،تتشکل بأشکال المرادات الکلامیة بعد إطلاقها،و هذه أقوال ثابتة من حیث مراد المتکلم بکلامه إلا أنها مع ذلک أمثال یمثل بها أصل المعنی المطلق غیر المتقدر،ثم إنها بمرورها فی الأذهان المختلفة تحمل معانی غیر مقصودة کالزبد فی السیل،لأن الأذهان من جهة ما تخزنه من المرتکزات و المألوفات تتصرف فی المعانی الملقاة إلیها،و جل هذا التصرف إنما هو فی المعانی غیر المألوفة کالمعارف الأصلیة،و مصالح الأحکام و ملاکاتها کما مر،و أما الأحکام و القوانین فلا تصرف فیها مع قطع النظر عن ملاکاتها فإنها مألوفة،و من هنا یظهر أن المتشابهات إنما هی الآیات من حیث اشتمالها علی الملاکات  و المعارف،دون متن الأحکام و القوانین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تحصل من البیان السابق أن البیانات اللفظیة القرآنیة أمثال للمعارف الحقة الإلهیة لأن البیان نزل فی هذه الآیات إلی سطح الأفهام العامة التی لا تدرک إلا الحسیات و لا تنال المعانی الکلیة إلا فی قالب الجسمانیات،و لما استلزم ذلک فی إلقاء المعانی الکلیة المجردة عن عوارض الأجسام و الجسمانیات أحد 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الأفهام فی تلقیها المعارف المرادة منها إن جمدت فی مرتبة الحس و المحسوس انقلبت الأمثال بالنسبة إلیها حقائق ممثلة،و فیه بطلان الحقائق و فوت المرادات و المقاصد و إن لم تجمد و انتقلت إلی المعانی المجردة بتجرید الأمثال عن الخصوصیات غیر الدخیلة لم یؤمن من الزیادة و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ذلک أنا لو ألقی إلینا المثل السائر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السری،أو تمثل لنا بقول 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بأمر الحزم لا أستطیعه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حیل بین العیر و النزوان </w:t>
      </w:r>
      <w:bookmarkStart w:id="54" w:name="pg11941_123581"/>
    </w:p>
    <w:p>
      <w:pPr>
        <w:pStyle w:val="BookText"/>
        <w:rPr/>
      </w:pPr>
      <w:bookmarkEnd w:id="54"/>
      <w:r>
        <w:rPr>
          <w:rFonts w:ascii="IRNazanin" w:hAnsi="IRNazanin" w:eastAsia="IRNazanin"/>
          <w:color w:val="111111"/>
          <w:sz w:val="28"/>
          <w:sz w:val="28"/>
          <w:szCs w:val="28"/>
          <w:rtl w:val="true"/>
          <w:lang w:bidi="fa-IR"/>
        </w:rPr>
        <w:t>فإنا من جهة سبق عهد الذهن بالقصة أو الأمر الممثل له نجرد المثل عن الخصوصیات المکتنفة بالکلام کالصباح و القوم و السری،و نفهم من ذلک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حسن تأثیر عمل و تحسین فعله إنما یظهر إذا فرغ منه و بدا أثره،و أما هو ما دام الإنسان مشتغلا به محسا تعب فعله فلا یقدر قدره،و یظهر ذلک تجرید ما تمثل به من الشعر،و أما إذا لم نعهد الممثل و جمدنا علی الشعر أو المثل خفی عنا الممثل و عاد المثل خبرا من الأخبار، و لو لم نجمد و انتقلنا إجمالا إلی أنه مثل لم یمکنا تشخیص المقدار الذی یجب طرحه بالتجرید  و ما یجب حفظه للفهم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مخلص عن هذین المحذورین إلا بتفریق المعانی الممثل لها إلی أمثال مختلفة، و تقلیبها فی قوالب متنوعة حتی یفسر بعضها بعضا،و یوضح بعضها أمر بعض،فیعلم بالتدافع الذی بینها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البیانات أمثال و لها فی ما وراءها حقائق ممثلة،و لیست مقاصدها و مراداتها مقصورة علی اللفظ المأخوذ من مرتبة الحس و المحسوس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بأنها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بذلک المقدار الذی یجب طرحه من الخصوصیات المکتنفة بالکلام،و ما یجب حفظه منها للحصول علی المرام،و إنما یحصل ذلک بأن هذا یتضمن نفی بعض الخصوصیات الموجودة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 نفی بعض ما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إیضاح المقاصد المبهمة و المطالب الدقیقة بإیراد القصص المتعددة و الأمثال و الأمثلة الکثیرة المتنوعة أمر دائر فی جمیع الألسنة و اللغات من غیر اختصاص بقوم دون قوم،و لغة دون لغة،و لیس ذلک إلا لأن الإنسان یشعر بقریحة البیان مساس حاجته إلی نفی الخصوصیات الموهمة لخلاف المراد فی القصة الواحدة أو المثل الواحد بالخصوصیات النافیة الموجودة فی قصة أخری مناسبة أو مثل آخر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أن من الواجب أن یشتمل القرآن الکریم علی الآیات المتشابهة،و أن یرفع التشابه الواقع فی آیة بالأحکام الواقع فی آیة أخری،و اندفع بذلک الإشکال باشتمال القرآن علی المتشابهات لکونها مخلة لغرض الهدایة و البیان</w:t>
      </w:r>
      <w:r>
        <w:rPr>
          <w:rFonts w:eastAsia="IRNazanin" w:cs="IRNazanin"/>
          <w:color w:val="111111"/>
          <w:sz w:val="28"/>
          <w:szCs w:val="28"/>
          <w:rtl w:val="true"/>
          <w:lang w:bidi="fa-IR"/>
        </w:rPr>
        <w:t>.</w:t>
      </w:r>
    </w:p>
    <w:p>
      <w:pPr>
        <w:pStyle w:val="Heading5"/>
        <w:numPr>
          <w:ilvl w:val="4"/>
          <w:numId w:val="1"/>
        </w:numPr>
        <w:rPr/>
      </w:pPr>
      <w:bookmarkStart w:id="55" w:name="__RefHeading___Toc14783260_73709187"/>
      <w:bookmarkStart w:id="56" w:name="_Toc20"/>
      <w:bookmarkEnd w:id="55"/>
      <w:r>
        <w:rPr>
          <w:rtl w:val="true"/>
        </w:rPr>
        <w:t>[</w:t>
      </w:r>
      <w:r>
        <w:rPr>
          <w:rtl w:val="true"/>
        </w:rPr>
        <w:t>نتائج هذه الأبحاث و هی عشرة</w:t>
      </w:r>
      <w:r>
        <w:rPr>
          <w:rtl w:val="true"/>
        </w:rPr>
        <w:t>]</w:t>
      </w:r>
      <w:bookmarkEnd w:id="56"/>
    </w:p>
    <w:p>
      <w:pPr>
        <w:pStyle w:val="BookText"/>
        <w:rPr/>
      </w:pPr>
      <w:r>
        <w:rPr>
          <w:rFonts w:ascii="IRNazanin" w:hAnsi="IRNazanin" w:eastAsia="IRNazanin"/>
          <w:color w:val="111111"/>
          <w:sz w:val="28"/>
          <w:sz w:val="28"/>
          <w:szCs w:val="28"/>
          <w:rtl w:val="true"/>
          <w:lang w:bidi="fa-IR"/>
        </w:rPr>
        <w:t>و قد ظهر من جمیع ما تقدم من الأبحاث علی طولها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القرآنیة تنقسم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متشابه،و ذلک من جهة اشتمال الآیة وحدها علی مدلول متشابه و عدم اشتمالها</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لجمیع القرآن محکمه و متشابهه تأویلا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التأویل لیس من قبیل </w:t>
      </w:r>
    </w:p>
    <w:p>
      <w:pPr>
        <w:pStyle w:val="BookText"/>
        <w:rPr/>
      </w:pPr>
      <w:r>
        <w:rPr>
          <w:rFonts w:ascii="IRNazanin" w:hAnsi="IRNazanin" w:eastAsia="IRNazanin"/>
          <w:color w:val="111111"/>
          <w:sz w:val="28"/>
          <w:sz w:val="28"/>
          <w:szCs w:val="28"/>
          <w:rtl w:val="true"/>
          <w:lang w:bidi="fa-IR"/>
        </w:rPr>
        <w:t>المفاهیم اللفظیة بل من الأمور الخارجیة نسبته إلی المعارف و المقاصد المبینة نسبة الممثل إلی المثال،و أن جمیع المعارف القرآنیة أمثال مضروبة للتأویل الذی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التأویل یمکن أن یعلمه المطهرون و هم 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البیانات القرآنیة أمثال مضروبة لمعارفها و مقاصدها،و هذا المعنی غیر ما ذکرناه فی الأمر الثانی من کون معارفه أمثالا و قد أوضحناه فیما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الواجب أن یشتمل القرآن علی المتشابهات،کما أن من الواجب أن یشتمل علی المحکمات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المحکمات أم الکتاب إلیها ترجع المتشابهات رجوع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الإحکام و التشابه وصفان یقبلان الإضافة و الاختلاف بالجهات بمعنی أن آیة ما یمکن أن تکون محکمة من جهة،متشابهة من جهة أخری فتکون محکمة بالإضافة إلی آیة و متشابهة بالإضافة إلی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مصداق للمتشابه علی الإطلاق فی القرآن،و لا مانع من وجود محکم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الواجب أن یفسر بعض القرآن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للقرآن مراتب مختلفة من المعنی،مترتبة طولا من غیر أن تکون الجمیع فی عرض واحد فیلزم استعمال اللفظ فی أکثر من معنی واحد،أو مثل عموم المجاز،و لا هی من قبیل اللوازم المتعددة لملزوم واحد،بل هی معان مطابقیة یدل علی کل واحد منها اللفظ بالمطابقة بحسب مراتب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،فأنبأ أن للتقوی الذی هو الانتهاء عما نهی الله عنه و الایتمار بما أمر الله به مرتبة هی حق التقوی،و یعلم بذلک أن هناک من التقوی ما هو دون هذه المرتبة الحقة، فللتقوی الذی هو بوجه العمل الصالح مراتب و درجات بعضها فوق بعض</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اتَّبَعَ رِضْوٰانَ اللّٰهِ کَمَنْ بٰاءَ بِسَخَطٍ مِنَ اللّٰهِ وَ مَأْوٰاهُ جَهَنَّمُ وَ بِئْسَ الْمَصِیرُ  هُمْ دَرَجٰاتٌ عِنْدَ اللّٰهِ وَ اللّٰهُ بَصِیرٌ بِمٰا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،فبین أن العمل مطلقا سواء کان صالحا أو طالحا درجات و مراتب،و الدلیل علی أن المراد بها </w:t>
      </w:r>
    </w:p>
    <w:p>
      <w:pPr>
        <w:pStyle w:val="BookText"/>
        <w:rPr/>
      </w:pPr>
      <w:r>
        <w:rPr>
          <w:rFonts w:ascii="Amiri" w:hAnsi="Amiri" w:eastAsia="Amiri" w:cs="Amiri"/>
          <w:color w:val="111111"/>
          <w:sz w:val="28"/>
          <w:sz w:val="28"/>
          <w:szCs w:val="28"/>
          <w:rtl w:val="true"/>
          <w:lang w:bidi="ar-SA"/>
        </w:rPr>
        <w:t>درجات العمل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بِمٰا یَعْمَلُونَ ،و نظیر الآیة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دَرَجٰاتٌ مِمّٰا عَمِلُوا وَ لِیُوَفِّیَهُمْ أَعْمٰالَهُمْ وَ هُمْ لاٰ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دَرَجٰاتٌ مِمّٰا عَمِلُوا وَ مٰا رَبُّکَ بِغٰافِلٍ عَمّٰا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،و الآیات فی هذا المعنی کثیرة،و فیها ما یدل علی أن درجات الجنة و درکات النار بحسب مراتب الأعمال و درجاتها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العمل من أی نوع کان هو من رشحات العلم یترشح من اعتقاد قلبی یناسبه،و قد استدل تعالی علی کفر الیهود و علی فساد ضمیر المشرکین و علی نفاق المنافقین من المسلمین و علی إیمان عدة من الأنبیاء و المؤمنین بأعمالهم و أفعالهم فی آیات کثیرة جدا یطول ذکرها،فالعمل کیف کان یلازم ما یناسبه من العلم و یدل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بالعکس یستلزم کل نوع من العمل ما یناسبه من العلم و یحصله و یرکزه فی النفس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فِی قُلُوبِهِمْ إِلیٰ یَوْمِ یَلْقَوْنَهُ بِمٰا أَخْلَفُوا اللّٰهَ مٰا وَعَدُوهُ وَ بِمٰا کٰانُوا یَکْذِبُونَ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 الآیات فی هذا المعنی أیضا کثیرة تدل الجمیع علی أن العمل صالحا کان أو طالحا یولد من أقسام المعارف و الجهالات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العلوم المخالفة للحق ما یناسبه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کالکلمة الجامعة فی العمل الصالح و العلم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،فبین أن شأن الکلم الطیب و هو الاعتقاد الحق أن یصعد إلی الله تعالی و یقرب صاحبه منه،و شأن العمل الصالح أن یرفع هذا العلم و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ارتفاع العلم فی صعوده إنما هو بخلوصه من الشک و الریب و کمال توجه النفس إلیه و عدم تقسیم القلب فیه و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مطلق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کمل خلوصه من الشک و الخطوات اشتد صعوده و ارتفاعه</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لفظ الآیة لا یخلو عن دلالة علی ذلک فإنها عبرت فی الکلم الطیب بالصعود </w:t>
      </w:r>
    </w:p>
    <w:p>
      <w:pPr>
        <w:pStyle w:val="BookText"/>
        <w:rPr/>
      </w:pPr>
      <w:r>
        <w:rPr>
          <w:rFonts w:ascii="IRNazanin" w:hAnsi="IRNazanin" w:eastAsia="IRNazanin"/>
          <w:color w:val="111111"/>
          <w:sz w:val="28"/>
          <w:sz w:val="28"/>
          <w:szCs w:val="28"/>
          <w:rtl w:val="true"/>
          <w:lang w:bidi="fa-IR"/>
        </w:rPr>
        <w:t>و وصف العمل بالرفع،و الصعود یقابل النزول کما أن الرفع یقابل الوضع،و هما أعنی الصعود و الارتفاع وصفان یتصف بهما المتحرک من السفل إلی العلو بنسبته إلی الجانبین فهو صاعد بالنظر إلی قصده العلو و اقترابه منه،و مرتفع من جهة انفصاله من السفل و ابتعاده منه،فالعمل یبعد الإنسان و یفصله من الدنیا و الإخلاد إلی الأرض بصرف نفسه عن التعلق بزخارفها الشاغلة و التشتت و التفرق بهذه المعلومات الفانیة غیر الباقیة و کلما زاد الرفع و الارتفاع زاد صعود الکلم الطیب،و خلصت المعرفة عن شوائب الأوهام و قذارات الشکوک،و من المعلوم أیضا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الصالح ذو مراتب و درجات، فلکل درجة من العمل الصالح رفع الکلم الطیب و تولید العلوم و المعارف الحقة الإلهیة علی ما یناسب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العمل الطالح و وضعه الإنسان نظیر الکلام فی العمل الصالح و رفعه و قد مر بعض الکلام فی ذلک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للناس بحسب مراتب قربهم و بعدهم منه تعالی مراتب مختلفة من العمل و العلم،و لازمه أن یکون ما یتلقاه أهل واحدة من المراتب و الدرجات غیر ما یتلقاه أهل المرتبة و الدرجة الأخری التی فوق هذه أو تحتها،فقد تبین أن للقرآن معانی مختلفة مترتبة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الله سبحانه أصنافا من عباده و خص کل صنف بنوع من العلم و المعرفة لا یوجد فی الصنف الآخر کالمخلصین و خص بهم العلم بأوصاف ربهم حق العلم،قال تعالی</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یَصِفُونَ  إِلاّٰ عِبٰادَ اللّٰهِ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و خص بهم أشیاء أخر من المعرفة و العلم سیجیء بیانها إن شاء الله تعالی،و کالموقنین و خص بهم مشاهدة ملکوت السماوات و الأرض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کالمنیبین و خص بهم التذکر،قال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یَتَذَکَّرُ إِلاّٰ مَنْ یُنِیبُ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کالعالمین و خص بهم عقل أمثال القرآن،قال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کأنهم أولوا الألباب و المتدبرون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،فإن مؤدی الآیات </w:t>
      </w:r>
      <w:bookmarkStart w:id="57" w:name="pg11941_123585"/>
    </w:p>
    <w:p>
      <w:pPr>
        <w:pStyle w:val="BookText"/>
        <w:rPr/>
      </w:pPr>
      <w:bookmarkEnd w:id="57"/>
      <w:r>
        <w:rPr>
          <w:rFonts w:ascii="Amiri" w:hAnsi="Amiri" w:eastAsia="Amiri" w:cs="Amiri"/>
          <w:color w:val="111111"/>
          <w:sz w:val="28"/>
          <w:sz w:val="28"/>
          <w:szCs w:val="28"/>
          <w:rtl w:val="true"/>
          <w:lang w:bidi="ar-SA"/>
        </w:rPr>
        <w:t>الثلاث یرجع إلی معنی واحد و هو العلم بمتشابه القرآن و رده إلی محکمه،و کالمطهرین خصهم الله بعلم تأویل الکتاب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کَرِیمٌ  فِی کِتٰابٍ مَکْنُونٍ  لاٰ یَمَسُّهُ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کالأولیاء و هم أهل الوله و المحبة لله و خص بهم أنهم لا یلتفتون إلی شیء إلا الله سبحانه و لذلک لا یخافون شیئا و لا یحزنون لشیء،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کالمقربین و المجتبین و الصدیقین و الصالحین و المؤمنین و لکل منهم خواص من العلم و الإدراک یختصون بها،سنبحث عنها فی المحال المناسبة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 هذه المقامات الحسنة مقامات سوء فی مقابلها،و لها خواص ردیئة فی باب العلم و المعرفة،و لها أصحاب کالکافرین و المنافقین و الفاسقین و الظالمین و غیرهم، و لهم أنصباء من سوء الفهم و رداءة الإدراک لآیات الله و معارفه الحقة،طوینا ذکرها إیثارا للاختصار،و سنتعرض لها فی خلال أبحاث هذا الکتاب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للقرآن اتساعا من حیث انطباقه علی المصادیق و بیان حالها فالآیة منه لا یختص بمورد نزولها بل یجری فی کل مورد یتحد مع مورد النزول ملاکا کالأمثال التی لا تختص بمواردها الأول،بل تتعداها إلی ما یناسبها،و هذا المعنی هو المسمی بجری القرآن،و قد مر بعض الکلام فیه فی أوائل الکتاب</w:t>
      </w:r>
      <w:r>
        <w:rPr>
          <w:rFonts w:eastAsia="IRNazanin" w:cs="IRNazanin"/>
          <w:color w:val="111111"/>
          <w:sz w:val="28"/>
          <w:szCs w:val="28"/>
          <w:rtl w:val="true"/>
          <w:lang w:bidi="fa-IR"/>
        </w:rPr>
        <w:t>.</w:t>
      </w:r>
    </w:p>
    <w:p>
      <w:pPr>
        <w:pStyle w:val="Heading4"/>
        <w:numPr>
          <w:ilvl w:val="3"/>
          <w:numId w:val="1"/>
        </w:numPr>
        <w:rPr/>
      </w:pPr>
      <w:bookmarkStart w:id="58" w:name="__RefHeading___Toc14783262_73709187"/>
      <w:bookmarkStart w:id="59" w:name="_Toc21"/>
      <w:bookmarkEnd w:id="58"/>
      <w:r>
        <w:rPr>
          <w:rtl w:val="true"/>
        </w:rPr>
        <w:t>بحث روائی</w:t>
      </w:r>
      <w:bookmarkEnd w:id="59"/>
    </w:p>
    <w:p>
      <w:pPr>
        <w:pStyle w:val="BookText"/>
        <w:rPr/>
      </w:pPr>
      <w:r>
        <w:rPr>
          <w:rFonts w:ascii="IRNazanin" w:hAnsi="IRNazanin" w:eastAsia="IRNazanin"/>
          <w:color w:val="111111"/>
          <w:sz w:val="28"/>
          <w:sz w:val="28"/>
          <w:szCs w:val="28"/>
          <w:rtl w:val="true"/>
          <w:lang w:bidi="fa-IR"/>
        </w:rPr>
        <w:t>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المحکم و المتشابه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ما یعمل به و المتشابه ما اشتبه علی جاهة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تلویح إلی أن المتشابه  مما یمکن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محکم و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المحکم فتؤمن به و تعمل به و تدین،و أما المتشابه فتؤمن به و لا تعمل به،و هو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فِی قُلُوبِهِمْ زَیْغٌ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فَیَتَّبِعُونَ مٰا تَشٰابَهَ مِنْهُ ابْتِغٰاءَ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ابْتِغٰاءَ تَأْوِیلِهِ وَ مٰا یَعْلَمُ تَأْوِیلَهُ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فِی الْعِلْمِ یَقُولُونَ آمَنّٰا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عِنْدِ رَبِّنٰا</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 هم آل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کلام فی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 هم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الناسخ و 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المحکم و المتشابه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الثابت المعمول به،و المنسوخ ما قد کان یعمل به ثم جاء ما نسخه،و المتشابه ما اشتبه علی جاهة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الثابت،و المنسوخ ما مضی،و المحکم ما یعمل به،و المتشابه ما یشبه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فالمنسوخات من المتشابهات</w:t>
      </w:r>
    </w:p>
    <w:p>
      <w:pPr>
        <w:pStyle w:val="BookText"/>
        <w:rPr/>
      </w:pPr>
      <w:r>
        <w:rPr>
          <w:rFonts w:ascii="IRNazanin" w:hAnsi="IRNazanin" w:eastAsia="IRNazanin"/>
          <w:color w:val="111111"/>
          <w:sz w:val="28"/>
          <w:sz w:val="28"/>
          <w:szCs w:val="28"/>
          <w:rtl w:val="true"/>
          <w:lang w:bidi="fa-IR"/>
        </w:rPr>
        <w:t>و فی العیون،عن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متشابه القرآن إلی محکمه هدی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إن فی أخبارنا متشابها کمتشابه القرآن،فردوا متشابهها إلی محکمها، و  لا تتبعوا متشابهها فتضلوا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کما تری متقاربة فی تفسیر المتشابه،و هی تؤید ما ذکرناه فی البیان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التشابه یقبل الارتفاع،و أنه إنما یرتفع بتفسیر المحکم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المنسوخات من المتشابهات فهو کذلک کما تقدم و وجه تشابهها ما یظهر منها من استمرار الحکم و بقائه،و یفسره الناسخ ببیان أن استمراره 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أخبارنا متشابها کمتشابه القرآن و محکما کمحکم القرآن، فقد وردت فی هذا المعنی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مستفیضة،و الاعتبار یساعده فإن الأخبار لا تشتمل إلا علی ما اشتمل علیه القرآن الشریف،و لا تبین إلا ما تعرض له و قد عرفت فیما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التشابه من أوصاف المعنی الذی یدل علیه اللفظ و هو کونه بحیث یقبل الانطباق علی المقصود و علی غیره لا من أوصاف اللفظ من حیث دلالته علی المعنی نظیر الغرابة و الإجمال،و لا من أوصاف أعم من اللفظ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عرض التشابه لما عرض علیه من الآیات لکون بیاناتها جاریة مجری الأمثال بالنسبة إلی المعارف الحقة الإلهیة،و هذا المعنی بعینه موجود فی الأخبار ففیها متشابه و محکم کما فی القرآن،</w:t>
      </w:r>
    </w:p>
    <w:p>
      <w:pPr>
        <w:pStyle w:val="BookText"/>
        <w:rPr/>
      </w:pPr>
      <w:r>
        <w:rPr>
          <w:rFonts w:ascii="IRNazanin" w:hAnsi="IRNazanin" w:eastAsia="IRNazanin"/>
          <w:color w:val="111111"/>
          <w:sz w:val="28"/>
          <w:sz w:val="28"/>
          <w:szCs w:val="28"/>
          <w:rtl w:val="true"/>
          <w:lang w:bidi="fa-IR"/>
        </w:rPr>
        <w:t>و قد ورد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نکلم الناس علی قدر عقولهم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جعفر بن محمد،عن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تصف لنا ربنا نزداد له حبا و معرفة؟ فغضب و خطب </w:t>
      </w:r>
    </w:p>
    <w:p>
      <w:pPr>
        <w:pStyle w:val="BookText"/>
        <w:rPr/>
      </w:pPr>
      <w:r>
        <w:rPr>
          <w:rFonts w:ascii="IRNazanin" w:hAnsi="IRNazanin" w:eastAsia="IRNazanin"/>
          <w:color w:val="111111"/>
          <w:sz w:val="28"/>
          <w:sz w:val="28"/>
          <w:szCs w:val="28"/>
          <w:rtl w:val="true"/>
          <w:lang w:bidi="fa-IR"/>
        </w:rPr>
        <w:t>الناس فقال فیما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یا عبد الله بما دلک علیه القرآن من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تقدمک فیه الرسول من معرفته،و استضئ من نور هدایته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نعمة و حکمة أوتیتها،فخذ ما أوتیت و کن من الشاکرین،و ما کلفک الشیطان علیه مما لیس علیک فی الکتاب فرضه،و لا فی سنة الرسول و أئمة الهدی أمره فکل علمه إلی الله،و لا تقدر عظمة الله و اعلم 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الراسخین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اختارهم الله عن الاقتحام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السدد المضروبة دون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فلزموا الإقرار بجملة ما جهلوا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الغیب المحجوب،فقالوا آمنا به کل من عند ربنا،و قد مدح الله اعترافهم بالعجز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تناول ما لم یحیطوا به علما، و سمی ترکهم التعمق فیما لم یکلفهم البحث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رسوخا فاقتصر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تقدر عظمة الله علی قدر عقلک فتکون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عبد الله أن الراسخین فی العلم إلخ ظاهر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الواو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الرّٰاسِخُونَ فِی الْعِلْمِ یَقُولُونَ ،للاستیناف دون العطف کما استظهرناه من الآیة و مقتضی ذلک أن ظهور الآیة لا یساعد علی کون الراسخین فی العلم عالمین بتأویله،لا أنه یساعد علی عدم إمکان علمهم به،فلا ینافی وجود بیان آخر یدل علیه کما تقدم بیانه و هو ظاهر بعض الأخبار عن أئمة أهل البیت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أغناهم الله عن الاقتحام فی السدد المضروبة دون الغیوب،خبر أن ،و الکلام ظاهر فی تحضیض المخاطب و ترغیبه أن یلزم طریقة الراسخین فی العلم بالاعتراف بالجهل فیما جهله فیکون منهم،و هذا دلیل علی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الراسخین فی العلم بمطلق من لزم ما علمه و لم یتعد إلی ما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بالغیوب المحجوبة بالسدد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المرادة بالمتشابهات المخفیة عن الأفهام العامة و لذا أردفه بقوله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فلزموا الإقرار بجملة ما جهلوا تفسیره،و لم یقل بجملة ما جهلوا تأویله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الراسخون فی العلم و نحن نعلم تأویله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لا تخلو عن ظهور فی کون قوله تعالی و الراسخون فی العلم، معطوفا علی المستثنی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تَأْوِیلَهُ إِلاَّ اللّٰهُ لکن هذا الظهور یرتفع بما مر من البیان و ما تقدم من الروایة،و لا یبعد کل البعد أن یکون المراد بالتأویل هو المعنی المراد بالمتشابه فإن هذا المعنی من التأویل المساوق لتفسیر المتشابه کان شائعا فی الصدر الأول بین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الراسخون فی العلم،و قد تقدم</w:t>
      </w:r>
    </w:p>
    <w:p>
      <w:pPr>
        <w:pStyle w:val="BookText"/>
        <w:rPr/>
      </w:pPr>
      <w:r>
        <w:rPr>
          <w:rFonts w:ascii="IRNazanin" w:hAnsi="IRNazanin" w:eastAsia="IRNazanin"/>
          <w:color w:val="111111"/>
          <w:sz w:val="28"/>
          <w:sz w:val="28"/>
          <w:szCs w:val="28"/>
          <w:rtl w:val="true"/>
          <w:lang w:bidi="fa-IR"/>
        </w:rPr>
        <w:t>فی روایة للعیاشی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الراسخون فی العلم هم آل محمد ،و هذه الجملة مرویة فی روایات أخر أیضا فجمیع ذلک من باب الجری و الانطباق کما یشهد بذلک ما تقدم و یأتی من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الکافی،أیضا عن هشام بن الحکم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الحسن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الله حکی عن قوم 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لَنٰا مِنْ لَدُنْکَ رَحْمَةً إِنَّکَ أَنْتَ  الْوَهّٰابُ ،علموا أن القلوب تزیغ و تعود إلی عماها و رداها،إنه لم یخف الله من لم یعقل عن الله،و من لم یعقل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یعقد قلبه علی معرفة ثابتة ینظرها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یجد حقیقتها فی قلبه،و لا یکون أحد کذلک إلا من کان قوله لفعله مصدقا،و سره لعلانیته موافقا،لأن الله عز اسمه لم یدل علی الباطن الخفی من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بظاهر منه و ناطق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یخف الله من لم یعقل عن الله،فی معنی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یعقل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بیان لمعنی الرسوخ فی العلم لأن الأمر ما لم یعقل حق التعقل لم ینسد طرق الاحتمالات فیه،و لم یزل القلب مضطربا فی الإذعان به و إذا تم التعقل و عقد القلب علیه لم یخالفه باتباع ما یخالفه من الهوی فکان ما فی قلبه هو الظاهر فی جوارحه و کان ما یقوله هو الذی یفعله،و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أحد کذلک إلخ بیان لعلامة الرسوخ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و ابن أبی حاتم و الطبرانی عن أنس و أبی أمامة و وائلة بن أسقف و أبی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سئل عن الراسخین فی العلم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برت یمینه و صدق لسانه و استقام قلبه،و من عف بطنه و فرجه فذلک من الراسخین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توجیه الروایة بما یرجع إلی معنی الحدیث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الراسخین فی العلم من لا یختلف فی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منطبق علی الآیة،فإن الراسخین فی العلم قوبل به فیها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فِی قُلُوبِهِمْ زَیْغٌ</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رسوخ العلم عدم اختلاف العالم و ارتیابه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 المنثور،أخرج ابن أبی شیبة و أحمد و الترمذی و ابن جریر و الطبرانی و ابن مردویه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کان یکثر فی دعائه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مقلب القلوب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إن القلوب لتتقلب؟قال نعم ما خلق الله من بشر من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قلبه بین إصبعین من أصابع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شاء أقامه، و إن شاء أزاغه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بطرق عدیدة عن عدة من الصحابة کجابر و نواس بن شمعان و عبد الله بن عمر و أبی هریرة،و المشهور فی هذا الباب ما فی حدیث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ابن آدم بین إصبعین من أصابع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 فی المجازات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عندکم شیء من الوحی؟قال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الذی فلق الحبة و برأ النسمة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یعطی الله عبدا فهما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غرر الأحادیث،و أقل ما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نقل من أعاجیب المعارف الصادرة عن مقامه العلمی الذی یدهش العقول مأخوذ من القرآن الکریم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الکافی،عن الصادق عن أبیه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إنکم فی دار هدنة،و أنتم علی ظهر سفر،و السیر بکم سریع، و قد رأیتم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 یبلیان کل جدید،و یقربان کل بعید،و یأتیان بکل موعود،فأعدوا الجهاز لبعد المجاز،قال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المقداد بن الأسود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دار الهدنة؟فقال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بلاغ و انقطاع،فإذا التبست علیکم الفتن کقطع اللیل المظلم،فعلیکم بالقرآن فإنه شافع مشفع،و ماحل مصدق،و من جعله أمامه قاده إلی الجنة،و من جعله خلفه ساقه إلی النار،و هو الدلیل یدل علی خیر سبیل،و هو کتاب فیه تفصیل و بیان و تحصیل،و هو الفصل لیس بالهزل،و له ظهر و بطن، فظاهره حکم و باطنه علم،ظاهره أنیق و باطنه عمیق،له تخوم و علی تخومه تخوم،لا تحصی عجائبه،و لا تبلی غرائبه،فیه مصابیح الهدی،و منار الحکمة،و دلیل علی المعرفة لمن عرف الصفة،فلیجل جال بصره ،و لیبلغ الصفة نظره،ینج من عطب،و یخلص من نشب،فإن التفکر حیوة قلب البصیر،کما یمشی المستنیر فی الظلمات،فعلیکم بحسن التخلص،و قلة التربص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فلیجل 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الکافی،و تفسیر العیاشی،أیضا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هدی من الضلالة،و تبیان من العمی،و استقالة من العثرة،و نور من الظلمة، و ضیاء من الأحداث،و عصمة من الهلکة،و رشد من الغوایة،و بیان من الفتن،و بلاغ من الدنیا إلی الآخرة،و فیه کمال دینکم،و ما عدل أحد من القرآن إلا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الروایات فی هذا المساق کثیرة عن النبی ص و الأئمة من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القرآن آیة إلا و لها ظهر و بطن،و ما فیه حرف إلا و له حد و لکل حد مطلع،ما یعنی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بطن؟قال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 تنزیله و بطنه تأویله،منه ما مضی و منه ما لم یکن بعد،یجری کما یجری الشمس و القمر،کلما جاء منه شیء وقع،قال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 و الراسخون فی العلم،نحن نعلمه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المنقولة فی ضمن الروایة هی ما روته الجماعة عن النبی ص بألفاظ مختلفة و إن کان المعنی واحدا کما</w:t>
      </w:r>
    </w:p>
    <w:p>
      <w:pPr>
        <w:pStyle w:val="BookText"/>
        <w:rPr/>
      </w:pPr>
      <w:r>
        <w:rPr>
          <w:rFonts w:ascii="IRNazanin" w:hAnsi="IRNazanin" w:eastAsia="IRNazanin"/>
          <w:color w:val="111111"/>
          <w:sz w:val="28"/>
          <w:sz w:val="28"/>
          <w:szCs w:val="28"/>
          <w:rtl w:val="true"/>
          <w:lang w:bidi="fa-IR"/>
        </w:rPr>
        <w:t>فی تفسیر الصافی،عن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للقرآن ظهرا و بطنا و حدا و مطلعا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للقرآن ظهرا و بطنا و لبطنه بطنا إلی سبعة أبطن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مضی و منه ما یأتی ،ظاهره رجوع الضمیر إلی القرآن باعتبار اشتماله علی التنزیل و التأویل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کما یجری الشمس و القمر یجری فیهما معا، فینطبق فی التنزیل علی الجری الذی اصطلح علیه الأخبار فی انطباق الکلام بمعناه علی المصداق کانطباق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،علی کل طائفة من المؤمنین الموجودین فی الأعصار المتأخرة عن زمان نزول الآیة،و هذا نوع من الانطباق،و کانطباق آیات الجهاد علی جهاد النفس،و انطباق آیات المنافقین علی الفاسقین من المؤمنین،و هذا نوع آخر من الانطباق أدق من الأول، و کانطباقها و انطباق آیات المذنبین علی أهل المراقبة و الذکر و الحضور فی تقصیرهم و مساهلتهم فی ذکر الله تعالی،و هذا نوع آخر أدق من ما تقدمه،و کانطباقها علیهم </w:t>
      </w:r>
    </w:p>
    <w:p>
      <w:pPr>
        <w:pStyle w:val="BookText"/>
        <w:rPr/>
      </w:pPr>
      <w:r>
        <w:rPr>
          <w:rFonts w:ascii="IRNazanin" w:hAnsi="IRNazanin" w:eastAsia="IRNazanin"/>
          <w:color w:val="111111"/>
          <w:sz w:val="28"/>
          <w:sz w:val="28"/>
          <w:szCs w:val="28"/>
          <w:rtl w:val="true"/>
          <w:lang w:bidi="fa-IR"/>
        </w:rPr>
        <w:t>فی قصورهم الذاتی عن أداء حق الربوبیة،و هذا نوع آخر أدق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للقرآن مراتب من المعانی المرادة بحسب مراتب أهله و مقاماتهم،و قد صور الباحثون عن مقامات الإیمان و الولایة من معانیه  ما هو أدق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الظهر و البطن أمران نسبیان،فکل ظهر بطن بالنسبة إلی ظهره و بالعکس کما یظهر من الروایة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شیء من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فأجابنی ثم سألته ثانیة فأجابنی بجواب آخر،فقلت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أجبت فی المسألة بجواب غیر هذا قبل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إن للقرآن بطنا و للبطن بطن، و ظهرا و للظهر ظهر،یا جابر و لیس شیء أبعد من عقول الرجال من تفسیر القرآن، إن الآیة تکون أولها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أوسطها فی شیء و آخرها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کلام متصل ینصرف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الآیة إذا نزلت فی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أولئک القوم ماتت الآیة لما بقی من القرآن شیء،و لکن القرآن یجری أوله علی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آیة یتلونها هم منها من خیر أو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ظهر القرآن و بطنه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 الذین نزل فیهم القرآن،و بطنه الذین عملوا بأعمالهم،یجری فیهم ما نزل فی أولئک</w:t>
      </w:r>
    </w:p>
    <w:p>
      <w:pPr>
        <w:pStyle w:val="BookText"/>
        <w:rPr/>
      </w:pPr>
      <w:r>
        <w:rPr>
          <w:rFonts w:ascii="IRNazanin" w:hAnsi="IRNazanin" w:eastAsia="IRNazanin"/>
          <w:color w:val="111111"/>
          <w:sz w:val="28"/>
          <w:sz w:val="28"/>
          <w:szCs w:val="28"/>
          <w:rtl w:val="true"/>
          <w:lang w:bidi="fa-IR"/>
        </w:rPr>
        <w:t>و فی تفسیر الصافی،عن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آیة  إلا و لها أربعة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 و حد و مطلع،فالظاهر التلاوة،و الباطن الفهم،و الحد هو أحکام الحلال و الحرام، و المطلع هو مراد الله من العبد بها</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بالتلاوة ظاهر مدلول اللفظ بدلیل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من المعانی، فالمراد بالفهم فی تفسیره الباطن ما هو فی باطن الظاهر من المعنی،و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أحکام الحلال و الحرام ظاهر المعارف المتلقاة من القرآن فی أوائل المراتب أو أواسطها فی مقابل المطلع الذی هو المرتبة العلیا،و الحد و المطلع نسبیان کما أن الظاهر و الباطن </w:t>
      </w:r>
    </w:p>
    <w:p>
      <w:pPr>
        <w:pStyle w:val="BookText"/>
        <w:rPr/>
      </w:pPr>
      <w:r>
        <w:rPr>
          <w:rFonts w:ascii="IRNazanin" w:hAnsi="IRNazanin" w:eastAsia="IRNazanin"/>
          <w:color w:val="111111"/>
          <w:sz w:val="28"/>
          <w:sz w:val="28"/>
          <w:szCs w:val="28"/>
          <w:rtl w:val="true"/>
          <w:lang w:bidi="fa-IR"/>
        </w:rPr>
        <w:t>نسبیان کما عرفت فیما تقدم،فکل مرتبة علیا هی مطلع بالنسبة إلی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المطلع إما بضم المیم و تشدید الطاء و فتح اللام اسم مکان من الاطلاع،أو بفتح المیم و اللام و سکون الطاء اسم مکان من الطلوع،و هو مراد الله من العبد بها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هذه الأمور الأربعة</w:t>
      </w:r>
    </w:p>
    <w:p>
      <w:pPr>
        <w:pStyle w:val="BookText"/>
        <w:rPr/>
      </w:pPr>
      <w:r>
        <w:rPr>
          <w:rFonts w:ascii="IRNazanin" w:hAnsi="IRNazanin" w:eastAsia="IRNazanin"/>
          <w:color w:val="111111"/>
          <w:sz w:val="28"/>
          <w:sz w:val="28"/>
          <w:szCs w:val="28"/>
          <w:rtl w:val="true"/>
          <w:lang w:bidi="fa-IR"/>
        </w:rPr>
        <w:t>فی النبوی المعروف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أنزل علی سبعة أحرف،لکل آیة منها ظهر و بطن و لکن حد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حد و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حد مطلع علی ما فی إحدی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واحد من الظهر و البطن الذی هو حد مطلع یشرف علیه،هذا هو الظاهر،و یمکن أن یرجع إلیه ما فی الروایة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حد و مطلع بأن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منهما حد هو نفسه و مطلع و هو ما ینتهی إلیه الحد فیشرف علی التأویل،لکن هذا لا یلائم ظاهرا ما فی روایة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آیة إلا و لها أربعة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یراد أن لها أربعة اعتبارات من المعنی و إن کان ربما انطبق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فالمتحصل من معانی الأمور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الظهر هو المعنی الظاهر البادئ من الآیة،و الباطن هو الذی تحت الظاهر سواء کان واحدا أو کثیرا،قریبا منه أو بعیدا بینهما واسطة،و الحد هو نفس المعنی سواء کان ظهرا أو بطنا و المطلع هو المعنی الذی طلع منه الحد و هو بطنه متصلا به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المروی من طرق الفریقین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سبعة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و إن کان مرویا باختلاف ما فی لفظه،لکن معناها مروی مستفیضا و الروایات متقاربة معنی،روتها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 معنی الحدیث اختلافا شدیدا ربما أنهی إلی أربعین قولا،و الذی یهون الخطب أن فی نفس الأخبار تفسیرا لهذه السبعة الأحرف،و علیه التعویل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 زجر و ترغیب و ترهیب و جدل و قصص و مثل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و أمر و حلال و حرام و محکم و متشابه و أمثال</w:t>
      </w:r>
      <w:r>
        <w:rPr>
          <w:rFonts w:eastAsia="IRNazanin" w:cs="IRNazanin"/>
          <w:color w:val="111111"/>
          <w:sz w:val="28"/>
          <w:szCs w:val="28"/>
          <w:rtl w:val="true"/>
          <w:lang w:bidi="fa-IR"/>
        </w:rPr>
        <w:t xml:space="preserve">. </w:t>
      </w:r>
      <w:bookmarkStart w:id="60" w:name="pg11941_123593"/>
    </w:p>
    <w:p>
      <w:pPr>
        <w:pStyle w:val="BookText"/>
        <w:rPr/>
      </w:pPr>
      <w:bookmarkEnd w:id="60"/>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أنزل القرآن علی سبعة أقسام،کل منها کاف شاف، و هی أمر و زجر و ترغیب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ترهیب و جدل و مثل و 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فالمتعین حمل السبعة الأحرف علی أقسام الخطاب  و أنواع البیان و هی سبعة علی وحدتها فی الدعوة إلی الله و إلی صراطه المستقیم،و یمکن أن یستفاد من هذه الروایة حصر أصول المعارف الإلهیة فی الأمثال فإن بقیة السبعة لا تلائمها إلا بنوع من العنایة علی ما لا یخفی</w:t>
      </w:r>
      <w:r>
        <w:rPr>
          <w:rFonts w:eastAsia="IRNazanin" w:cs="IRNazanin"/>
          <w:color w:val="111111"/>
          <w:sz w:val="28"/>
          <w:szCs w:val="28"/>
          <w:rtl w:val="true"/>
          <w:lang w:bidi="fa-IR"/>
        </w:rPr>
        <w:t>.</w:t>
      </w:r>
    </w:p>
    <w:p>
      <w:pPr>
        <w:pStyle w:val="Heading4"/>
        <w:numPr>
          <w:ilvl w:val="3"/>
          <w:numId w:val="1"/>
        </w:numPr>
        <w:rPr/>
      </w:pPr>
      <w:bookmarkStart w:id="61" w:name="__RefHeading___Toc14783264_73709187"/>
      <w:bookmarkStart w:id="62" w:name="_Toc22"/>
      <w:bookmarkEnd w:id="61"/>
      <w:r>
        <w:rPr>
          <w:rtl w:val="true"/>
        </w:rPr>
        <w:t xml:space="preserve">بحث آخر روائی </w:t>
      </w:r>
      <w:r>
        <w:rPr>
          <w:rtl w:val="true"/>
        </w:rPr>
        <w:t>[</w:t>
      </w:r>
      <w:r>
        <w:rPr>
          <w:rtl w:val="true"/>
        </w:rPr>
        <w:t>فی المراد من تفسیر القرآن بالرأی و ما هو حق التفسیر</w:t>
      </w:r>
      <w:r>
        <w:rPr>
          <w:rtl w:val="true"/>
        </w:rPr>
        <w:t>]</w:t>
      </w:r>
      <w:bookmarkEnd w:id="62"/>
    </w:p>
    <w:p>
      <w:pPr>
        <w:pStyle w:val="BookText"/>
        <w:rPr/>
      </w:pPr>
      <w:r>
        <w:rPr>
          <w:rFonts w:ascii="IRNazanin" w:hAnsi="IRNazanin" w:eastAsia="IRNazanin"/>
          <w:color w:val="111111"/>
          <w:sz w:val="28"/>
          <w:sz w:val="28"/>
          <w:szCs w:val="28"/>
          <w:rtl w:val="true"/>
          <w:lang w:bidi="fa-IR"/>
        </w:rPr>
        <w:t>فی الصافی،عن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فسر القرآن برأیه فلیتبوأ مقعده من النار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رواه الفریقان،و فی معناه أحادیث أخر رووه عن النبی ص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منیة المرید،عن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القرآن بغیر علم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داود فی سننه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القرآن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یوم القیامة ملجما بلجام من 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فی القرآن برأیه فأصاب فقد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داود و الترمذی و 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أخاف علی أمتی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یناول القرآن یضعه علی غیر مواضعه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 العیاشی،عن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فسر القرآن برأیه إن أصاب لم یؤجر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أخطأ فهو أبعد من السماء</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فیه،عن یعقوب بن یزید عن یاسر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فی کتاب الله کفر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روایات أخر مرویة فی العیون و الخصال و تفسیر العیاشی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الرأی هو الاعتقاد عن اجتهاد و ربما أطلق علی القول عن الهوی و الاستحسان و کیف کان لما ورد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برأیه مع الإضافة إلی الضمیر علم منه أن لیس المراد به النهی عن الاجتهاد المطلق فی تفسیر القرآن حتی یکون بالملازمة أمرا بالاتباع و الاقتصار بما ورد من الروایات فی تفسیر الآیات عن النبی و أهل بیته صلی الله علیه و علیهم علی ما یراه أهل الحدیث،علی أنه ینافی الآیات الکثیرة الدالة علی کون القرآن عربیا مبینا،و الآمرة بالتدبر فیه،و کذا ینافی الروایات الکثیرة الآمرة بالرجوع إلی القرآن و عرض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الإضافة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برأیه تفید معنی الاختصاص و الانفراد و الاستقلال بأن یستقل المفسر فی تفسیر القرآن بما عنده من الأسباب فی فهم الکلام العربی،فیقیس کلامه تعالی بکلام الناس  فإن قطعة من الکلام من أی متکلم إذا ورد علینا لم نلبث دون أن نعمل فیه القواعد المعمولة فی کشف المراد الکلامی و نحکم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کذا کما نجری علیه فی الأقاریر و الشهادات و غیرهما،کل ذلک لکون بیاننا مبنیا علی ما نعلمه من اللغة و نعهده من مصادیق الکلمات حقیقة و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البیان القرآنی غیر جار هذا المجری علی ما تقدم بیانه فی الأبحاث السابقة بل هو کلام موصول بعضها ببعض فی عین أنه مفصول ینطق بعضه ببعض و یشهد بعضه علی بعض کما قاله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یکفی ما یتحصل من آیة واحدة بإعمال القواعد المقررة فی العلوم المربوطة فی انکشاف المعنی المراد منها دون أن یتعاهد جمیع الآیات المناسبة لها و یجتهد فی التدبر فیها کما یظهر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قد مر بیانه فی الکلام علی الإیجاز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فالتفسیر بالرأی المنهی عنه أمر راجع إلی طریق الکشف دون المکشوف و بعبارة أخری إنما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تفهم کلامه علی نحو ما یتفهم به کلام غیره و إن کان هذا النحو من التفهم ربما صادف الواقع،و الدلیل علی ذلک</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فی القرآن برأیه فأصاب فقد 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الحکم بالخطإ مع فرض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إلا </w:t>
      </w:r>
    </w:p>
    <w:p>
      <w:pPr>
        <w:pStyle w:val="BookText"/>
        <w:rPr/>
      </w:pPr>
      <w:r>
        <w:rPr>
          <w:rFonts w:ascii="IRNazanin" w:hAnsi="IRNazanin" w:eastAsia="IRNazanin"/>
          <w:color w:val="111111"/>
          <w:sz w:val="28"/>
          <w:sz w:val="28"/>
          <w:szCs w:val="28"/>
          <w:rtl w:val="true"/>
          <w:lang w:bidi="fa-IR"/>
        </w:rPr>
        <w:t>لکون الخطإ فی الطریق و کذا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لم یؤجر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کان علیه الأمر فی زمن النبی ص فإن القرآن لم یکن مؤلفا بعد و لم یکن منه إلا سور أو آیات متفرقة فی أیدی الناس فکان فی تفسیر کل قطعة قطعة منه خطر الوقوع فی خلاف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المنهی عنه إنما هو الاستقلال فی تفسیر القرآن و اعتماد المفسر علی نفسه من غیر رجوع إلی غیره،و لازمه وجوب الاستمداد من الغیر بالرجوع إلیه، و هذا الغیر لا محالة إما هو الکتاب أو السنة،و کونه هی السنة ینافی القرآن و نفس السنة الآمرة بالرجوع إلیه و عرض الأخبار علیه،فلا یبقی للرجوع إلیه و الاستعداد منه فی تفسیر القرآن إلا نفس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حال ما فسروا به حدیث التفسیر بالرأی فقد تشتتوا فی معناه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التفسیر من غیر حصول العلوم التی یجوز معها التفسیر، و هی خمسة عشر علما علی ما أنهاه السیوطی فی الإتقان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اللغة،و النحو،و التصریف، و الاشتقاق،و المعانی،و البیان،و البدیع،و القراءة،و أصول الدین،و أصول الفقه، و أسباب النزول و کذا القصص،و الناسخ و المنسوخ،و الفقه،و الأحادیث المبینة لتفسیر المجملات و المبهمات،و علم الموهبة،و یعنی بالأخیر ما أشار إلیه</w:t>
      </w:r>
    </w:p>
    <w:p>
      <w:pPr>
        <w:pStyle w:val="BookText"/>
        <w:rPr/>
      </w:pPr>
      <w:r>
        <w:rPr>
          <w:rFonts w:ascii="IRNazanin" w:hAnsi="IRNazanin" w:eastAsia="IRNazanin"/>
          <w:color w:val="111111"/>
          <w:sz w:val="28"/>
          <w:sz w:val="28"/>
          <w:szCs w:val="28"/>
          <w:rtl w:val="true"/>
          <w:lang w:bidi="fa-IR"/>
        </w:rPr>
        <w:t>الحدیث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 بما علم ورثه الله علم ما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تفسیر المتشابه الذی لا یعلمه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المقرر للمذهب الفاسد بأن یجعل المذهب أصلا و التفسیر تبعا فیرد إلیه بأی طریق أمکن و إن کان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بأن مراد الله تعالی کذا علی القطع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بالاستحسان و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الوجوه الخمسة نقلها ابن النقیب علی ما ذکره السیوطی فی الإتقان،و هنا وجوه أخر نتبعها بها</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به هو القول فی مشکل القرآن بما لا یعرف من مذاهب </w:t>
      </w:r>
    </w:p>
    <w:p>
      <w:pPr>
        <w:pStyle w:val="BookText"/>
        <w:rPr/>
      </w:pPr>
      <w:r>
        <w:rPr>
          <w:rFonts w:ascii="IRNazanin" w:hAnsi="IRNazanin" w:eastAsia="IRNazanin"/>
          <w:color w:val="111111"/>
          <w:sz w:val="28"/>
          <w:sz w:val="28"/>
          <w:szCs w:val="28"/>
          <w:rtl w:val="true"/>
          <w:lang w:bidi="fa-IR"/>
        </w:rPr>
        <w:t>الأوائل من الصحابة و التابعین ففیه تعرض لسخط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القرآن بما یعلم أن الحق غیره،نقلهما ابن الأنباری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القول فی القرآن بغیر علم و تثبت،سواء علم أن الحق خلافه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الأخذ بظاهر القرآن بناء علی أنه لا ظهور له بل یتبع فی مورد الآیة النص الوارد عن المعصوم،و لیس ذلک تفسیرا للآیة بل اتباعا للنص،و یکون التفسیر علی هذا من الشئون الموقوفة علی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الأخذ بظاهر القرآن بناء علی أن له ظهورا لا نفهمه بل المتبع فی تفسیر الآیة هو النص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وجوه عشرة،و ربما أمکن إرجاع بعضها إلی بعض،و کیف کان فهی وجوه خالیة عن الدلیل،علی أن بعضها ظاهر البطلان أو یظهر بطلانه بما تقدم فی المباحث السابقة،فلا نطیل بالتکرار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فالمتحصل من الروایات و الآیات التی تؤیدها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الآیة،و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یُلْحِدُونَ فِی آیٰاتِنٰا لاٰ یَخْفَوْنَ عَلَیْنٰا أَ فَمَنْ یُلْقیٰ فِی النّٰارِ خَیْرٌ أَمْ مَنْ یَأْتِی آمِناً یَوْمَ الْقِیٰامَةِ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یُحَرِّفُونَ الْکَلِمَ عَنْ مَوٰاضِعِهِ،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،إلی غیر ذلک أن النهی فی الروایات إنما هو متوجه إلی الطریق و هو أن یسلک فی تفسیر کلامه تعالی الطریق المسلوک فی تفسیر کلام غیره من المخلوقین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اختلاف کلامه تعالی مع کلام غیره فی نحو استعمال الألفاظ و سرد الجمل و إعمال الصناعات اللفظیة فإنما هو کلام عربی روعی فیه جمیع ما یراعی فی کلام عربی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 لِیُبَیِّنَ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لِسٰانٌ عَرَبِیٌّ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الاختلاف من جهة المراد و المصداق الذی ینطبق علیه مفهوم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ذلک أنا من جهة تعلق وجودنا بالطبیعة الجسمانیة و قطوننا المعجل فی الدنیا المادیة ألفنا من کل معنی مصداقه المادی،و اعتدنا بالأجسام و الجسمانیات فإذا سمعنا کلام واحد من الناس الذین هم أمثالنا یحکی عن حال أمر من الأمور و فهمنا منه معناه حملناه علی ما هو المعهود عندنا من المصداق و النظام الحاکم فیه لعلمنا بأنه لا یعنی إلا ذلک لکونه مثلنا لا یشعر إلا بذلک،و عند ذلک یعود النظام الحاکم فی المصداق یحکم فی المفهوم فربما خصص به العام أو عمم به الخاص أو تصرف فی المفهوم بأی تصرف آخر و هو الذی نسمیه بتصرف القرائن العقلیة غیر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 أنا إذا سمعنا عزیزا من أعزتنا ذا سؤدد و ثروة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عِنْدَنٰا خَزٰائِنُهُ ،و تعقلنا مفهوم الکلام و معانی مفرداته حکمنا فی مرحلة التطبیق علی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أبنیة محصورة حصینة تسع شیئا کثیرا من المظروفات فإن الخزانة هکذا تتخذ إذا اتخذت،و أن له فیها مقدارا وفرا من الذهب و الفضة و الورق و الأثاث و الزینة و السلاح،فإن هذه الأمور هی التی یمکن أن تخزن عندنا و تحفظ حفظا،و أما الأرض و السماء و البر و البحر و الکوکب و الإنسان فهی و إن کانت أشیاء لکنها لا تخزن و لا تتراکم،و لذلک نحکم بأن المراد  من الشیء بعض من أفراده غیر المحصورة،و کذا من الخزائن قلیل من کثیر فقد عاد النظام الموجود فی المصداق و هو أن کثیرا من الأشیاء لا یخزن،و أن ما یختزن منها إنما یختزن فی بناء حصین مأمون عن الغیلة و الغارة أوجب تقییدا عجیبا فی إطلاق مفهوم الشیء و الخزائن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سمعنا الله تعالی ینزل علی رسوله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عِنْدَنٰا خَزٰائِنُهُ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،فإن لم یرق أذهاننا عن مستواها الساذج الأولی فسرنا کلامه بعین ما فسرنا به کلام الواحد من الناس مع أنه لا دلیل لنا علی ذلک البتة فهو تفسیر بما نراه من غیر علم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رقت أذهاننا عن ذلک قلیلا،و أذعنا بأنه تعالی لا یخزن المال و خاصة إذا سمعناه تعالی یقول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نُنَزِّلُهُ إِلاّٰ بِقَدَرٍ مَعْلُومٍ ،و یقول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اللّٰهُ مِنَ السَّمٰاءِ مِنْ رِزْقٍ فَأَحْیٰا بِهِ الْأَرْضَ بَعْدَ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،حکمنا بأن المراد بالشیء الرزق من الخبز و الماء و أن المراد بنزوله نزول المطر لأنا لا نشعر بشیء ینزل من السماء غیر المطر فاختزان کل شیء عند الله ثم نزوله بالقدر کنایة عن اختزان المطر </w:t>
      </w:r>
    </w:p>
    <w:p>
      <w:pPr>
        <w:pStyle w:val="BookText"/>
        <w:rPr/>
      </w:pPr>
      <w:r>
        <w:rPr>
          <w:rFonts w:ascii="IRNazanin" w:hAnsi="IRNazanin" w:eastAsia="IRNazanin"/>
          <w:color w:val="111111"/>
          <w:sz w:val="28"/>
          <w:sz w:val="28"/>
          <w:szCs w:val="28"/>
          <w:rtl w:val="true"/>
          <w:lang w:bidi="fa-IR"/>
        </w:rPr>
        <w:t>و نزوله لتهیئة المواد الغذائیة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تفسیر بما نراه من غیر علم إذا لا مستند له إلا أنا لا نعلم شیئا ینزل من السماء غیر المطر،و الذی بأیدینا هاهنا عدم العلم دون العلم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تعالینا عن هذا المستوی أیضا و اجتنبنا ما فیه من القول فی القرآن بغیر علم و أبقینا الکلام علی إطلاقه التام،و حکمنا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عِنْدَنٰا خَزٰائِنُهُ ، یبین  أمر الخلقة غیر أنا لما کنا لا نشک فی أن ما نجده من الأشیاء المتجددة بالخلقة کالإنسان و الحیوان و النبات و غیرها لا تنزل من السماء،و إنما تحدث حدوثا فی الأرض حکمنا بأن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عِنْدَنٰا خَزٰائِنُهُ ،کنایة عن مطاوعة الأشیاء فی وجودها لإرادة الله تعالی،و أن الإرادة بمنزلة مخزن یختزن فیه جمیع الأشیاء المخلوقة و إنما یخرج منه و ینزل من عنده تعالی ما یتعلق به مشیته تعالی،و هذا أیضا کما تری تفسیر للآیة بما نراه من غیر علم،إذ لا مستند لنا فیه سوی أنا نجد الأشیاء غیر نازلة من عند الله بالمعنی الذی نعهده من النزول،و لا علم لنا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تأملت ما وصفه الله تعالی فی کتابه من أسماء ذاته و صفاته و أفعاله و ملائکته و کتبه و رسله و القیامة و ما یتعلق بها،و حکم أحکامه و ملاکاتها،و تأملت ما نرومه فی تفسیرها من إعمال القرائن العقلیة وجدت أن ذلک کله من قبیل التفسیر بالرأی من غیر علم، و تحریف لکلمه عن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الفصل الخامس من البحث فی المحکم و المتشابه أن البیانات القرآنیة بالنسبة إلی المعارف الإلهیة کالأمثال أو هی أمثال بالنسبة إلی ممثلاتها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فرقت فی الآیات المتفرقة،و بینت ببیانات مختلفة لیتبین ببعض الآیات ما یمکن أن یختفی معناه فی بعض،و لذلک کان بعضها شاهدا علی البعض،و الآیة مفسرة للآیة،و لو لا ذلک لاختل أمر المعارف الإلهیة فی حقائقها،و لم یمکن التخلص فی تفسیر الآیة من القول بغیر علم علی 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التفسیر بالرأی کما بیناه لا یخلو عن القول بغیر علم کما یشیر</w:t>
      </w:r>
    </w:p>
    <w:p>
      <w:pPr>
        <w:pStyle w:val="BookText"/>
        <w:rPr/>
      </w:pPr>
      <w:r>
        <w:rPr>
          <w:rFonts w:ascii="IRNazanin" w:hAnsi="IRNazanin" w:eastAsia="IRNazanin"/>
          <w:color w:val="111111"/>
          <w:sz w:val="28"/>
          <w:sz w:val="28"/>
          <w:szCs w:val="28"/>
          <w:rtl w:val="true"/>
          <w:lang w:bidi="fa-IR"/>
        </w:rPr>
        <w:t>الحدیث النبوی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القرآن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فلیتبوأ مقعده من النار</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أیضا أن ذلک یؤدی إلی ظهور التنافی بین الآیات القرآنیة من حیث إبطاله الترتیب المعنوی الموجود فی مضامینها فیؤدی إلی وقوع الآیة فی غیر </w:t>
      </w:r>
    </w:p>
    <w:p>
      <w:pPr>
        <w:pStyle w:val="BookText"/>
        <w:rPr/>
      </w:pPr>
      <w:r>
        <w:rPr>
          <w:rFonts w:ascii="IRNazanin" w:hAnsi="IRNazanin" w:eastAsia="IRNazanin"/>
          <w:color w:val="111111"/>
          <w:sz w:val="28"/>
          <w:sz w:val="28"/>
          <w:szCs w:val="28"/>
          <w:rtl w:val="true"/>
          <w:lang w:bidi="fa-IR"/>
        </w:rPr>
        <w:t>موقعها،و وضع الکلمة فی غیر موضعها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یلزمها تأویل بعض القرآن أو أکثر آیاتها بصرفها عن ظاهرها کما یتأول المجبرة آیات الاختیار و المفوضة آیات القدر،و غالب المذاهب فی الإسلام لا یخلو عن التأول فی الآیات القرآنیة و هی الآیات التی لا یوافق ظاهرها مذهبهم،فیتشبثون فی ذلک بذیل التأویل استنادا إلی القرینة العقلیة،و 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الفلانی قد ثبت خلافه عند العقل فیجب صرف الکلام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یؤدی ذلک إلی اختلاط الآیات بعضها ببعض ببطلان ترتیبها،و دفع مقاصد بعضها ببعض،و یبطل بذلک المرادان جمیعا إذ لا اختلاف فی القرآن فظهور الاختلاف بین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مع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لاختلال الأمر و اختلاط المراد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ورد التعبیر عنه فی الروایات بضرب بعض القرآن ببعض کما فی الروایات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الکافی،و تفسیر العیاشی،عن الصادق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 رجل من القرآن بعضه ببعض إلا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المعانی،و المحاسن،مسندا 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 رجل من القرآن بعضه ببعض إلا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الولید عن معنی هذا الحدیث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تجیب الرجل فی تفسیر آیة بتفسیر آیة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أجاب به لا یخلو عن إبهام،فإن أراد به الخلط المذکور و ما هو المعمول عند الباحثین فی مناظراتهم من معارضة الآیة بالآیة و تأویل البعض بالتمسک بالبعض فحق،و إن أراد به تفسیر الآیة بالآیة و الاستشهاد بالبعض للبعض فخطأ، و الروایتان التالیتان تدفعانه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النعمانی،بإسناده إلی إسماعیل بن جابر قال سمعت أبا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فختم به الأنبیاء فلا نبی بعده،و أنزل علیه کتابا فختم به الکتب فلا کتاب بعده،أحل فیه حلالا و حرم </w:t>
      </w:r>
    </w:p>
    <w:p>
      <w:pPr>
        <w:pStyle w:val="BookText"/>
        <w:rPr/>
      </w:pPr>
      <w:r>
        <w:rPr>
          <w:rFonts w:ascii="IRNazanin" w:hAnsi="IRNazanin" w:eastAsia="IRNazanin"/>
          <w:color w:val="111111"/>
          <w:sz w:val="28"/>
          <w:sz w:val="28"/>
          <w:szCs w:val="28"/>
          <w:rtl w:val="true"/>
          <w:lang w:bidi="fa-IR"/>
        </w:rPr>
        <w:t>حراما،فحلاله حلال إلی یوم القیامة،و حرامه حرام إلی یوم القیامة،فیه شرعکم و خبر من قبلکم و بعدکم،و جعله النبی ص علما باقیا فی أوصیائه، فترکهم الناس و هم الشهداء علی أهل کل زمان ،و عدلوا عنهم ثم قتلوهم،و اتبعوا غیرهم ثم أخلصوا لهم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عاندوا من أظهر ولایة ولاة الأمر و طلب علومهم،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نَسُوا حَظًّا مِمّٰا ذُکِّرُوا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تَزٰالُ تَطَّلِعُ عَلیٰ خٰائِنَةٍ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أنهم ضربوا بعض القرآن ببعض،و احتجوا بالمنسوخ و هم یظنون أنه الناسخ،و احتجوا بالمتشابه و هم یرون أنه المحکم،و احتجوا بالخاص و هم یقدرون أنه العام،و احتجوا بأول الآیة و ترکوا السبب فی تأویلها،و لم ینظروا إلی ما یفتح الکلام و إلی ما یختمه، و لم یعرفوا موارده و مصادره إذ لم یأخذوه عن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فضلوا و أضلوا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لم یعرف من کتاب الله عز و جل الناسخ من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الخاص من العام،و المحکم من المتشابه،و الرخص من العزائم،و المکی و المدنی و أسباب التنزیل،و المبهم من القرآن فی ألفاظه المنقطعة و المؤلفة،و ما فیه من علم القضاء و القدر، و التقدیم و التأخیر،و المبین و العمیق،و الظاهر و الباطن،و الابتداء و الانتهاء،و السؤال و الجواب،و القطع و الوصل،و المستثنی منه و الجار فیه،و الصفة لما قبل مما یدل علی ما بعد،و المؤکد منه و المفصل،و عزائمه و رخصه،و مواضع فرائضه و أحکامه، و معنی حلاله و حرامه الذی هلک فیه الملحدون،و الموصول من الألفاظ،و المحمول علی ما قبله و علی ما بعده فلیس بعالم بالقرآن و لا هو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ما ادعی معرفة هذه الأقسام مدع بغیر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کاذب مرتاب مفتر علی الله الکذب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مأواه جهنم و بئس المصیر</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نهج البلاغة،و الإحتجاج،قال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أحدهم القضیة فی حکم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فیها برأیه ثم ترد تلک القضیة بعینها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فیحکم فیها بخلاف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تجتمع القضاة بذلک عند الإمام الذی استقضاهم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فیصوب آراءهم جمیعا و إلههم واحد، و نبیهم واحد،و کتابهم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فأمرهم الله سبحانه بالاختلاف فأطاعوه؟أم نهاهم عنه فعصوه؟أم أنزل الله دینا ناقصا فاستعان بهم علی إتمامه؟أم کانوا شرکاء فلهم أن یقولوا و علیه أن یرضی؟أم أنزل الله دینا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 الرسول ص عن تبلیغه و أدائه؟و الله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تبیان کل شیء، </w:t>
      </w:r>
    </w:p>
    <w:p>
      <w:pPr>
        <w:pStyle w:val="BookText"/>
        <w:rPr/>
      </w:pPr>
      <w:r>
        <w:rPr>
          <w:rFonts w:ascii="Amiri" w:hAnsi="Amiri" w:eastAsia="Amiri" w:cs="Amiri"/>
          <w:color w:val="111111"/>
          <w:sz w:val="28"/>
          <w:sz w:val="28"/>
          <w:szCs w:val="28"/>
          <w:rtl w:val="true"/>
          <w:lang w:bidi="ar-SA"/>
        </w:rPr>
        <w:t>و ذکر أن الکتاب یصدق بعضه بعضا،و أنه لا اختلاف فیه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مِنْ عِنْدِ غَیْرِ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لَوَجَدُوا فِیهِ اخْتِلاٰفاً کَثِیراً ،و أن القرآن ظاهره أنیق،و باطنه عمیق لا تحصی عجائبه،و لا تنقضی غرائبه،و لا تکشف الظلمات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کما تری ناصة علی أن کل نظر دینی یجب أن ینتهی إلی القرآن،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تبیان،نقل للآیة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المنثور،و أخرج ابن سعد و ابن الضریس فی فضائله و ابن مردویه عن عمرو بن شعیب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خرج علی قوم یتراجعون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مغضب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ضلت الأمم قبلکم باختلافهم علی أنبیائهم،و ضرب الکتاب بعضه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القرآن لم ینزل لیکذب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نزل یصدق بعضه بعضا،فما عرفتم فاعملوا به،و ما تشابه علیکم فآمنوا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و أخرج أحمد من وجه آخر عن عمرو بن شعیب عن أبیه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رسول الله ص قوما یتدارءون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هلک من کان قبلکم بهذا،ضربوا کتاب الله بعضه ببعض،و إنما نزل کتاب الله یصدق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تکذبوا بعضه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علمتم منه فقولوا،و ما جهلتم فکلوه إلی عالمه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کما تری یعد ضرب القرآن بعضه ببعض مقابلا لتصدیق بعض القرآن بعضا،و هو الخلط بین الآیات من حیث مقامات معانیها،و الإخلال بترتیب مقاصدها کأخذ المحکم متشابها و المتشابه محکما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فالتکلم فی القرآن بالرأی،و القول فی القرآن بغیر علم کما هو موضوع الروایات المنقولة سابقا،و ضرب القرآن بعضه ببعضه کما هو مضمون الروایات المنقولة آنفا یحوم الجمیع حول معنی واحد و هو الاستمداد فی تفسیر القرآن بغیره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أن القرآن إنما نزل لیعقله الناس و یفهموه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عَلَیْکَ الْکِتٰابَ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بَیٰانٌ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،إلی غیر ذلک من  الآیات،و لا ریب أن مبینه هو الرسول ص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قد بینه للصحابة،ثم أخذ عنهم التابعون فما نقلوه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إلینا فهو بیان نبوی لا یجوز </w:t>
      </w:r>
    </w:p>
    <w:p>
      <w:pPr>
        <w:pStyle w:val="BookText"/>
        <w:rPr/>
      </w:pPr>
      <w:r>
        <w:rPr>
          <w:rFonts w:ascii="IRNazanin" w:hAnsi="IRNazanin" w:eastAsia="IRNazanin"/>
          <w:color w:val="111111"/>
          <w:sz w:val="28"/>
          <w:sz w:val="28"/>
          <w:szCs w:val="28"/>
          <w:rtl w:val="true"/>
          <w:lang w:bidi="fa-IR"/>
        </w:rPr>
        <w:t>التجافی و الإغماض عنه بنص القرآن،و ما تکلموا فیه من غیر إسناده إلی النبی ص فهو و إن لم یجر مجری النبویات فی حجیتها لکن القلب إلیه أسکن فإن ما ذکروه فی تفسیر الآیات إما مسموع من النبی ص أو شیء هداهم إلیه الذوق المکتسب من بیانه و تعلیمه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ذکره تلامذتهم من التابعین و من یتلوهم،و کیف یخفی علیهم معانی القرآن مع تعرقهم فی العربیة،و سعیهم فی تلقیها من مصدر الرسالة، و اجتهادهم البالغ فی فقه الدین علی ما یقصه التاریخ من مساعی رجال الدین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العدول عن طریقتهم و سنتهم،و الخروج من جماعتهم، و تفسیر آیة من الآیات بما لا یوجد بین أقوالهم و آرائهم بدعة،و السکوت عما سکتوا عنه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 نقل عنهم کفایة لمن أراد فهم کتاب الله تعالی،فإنه یبلغ زهاء ألوف من الروایات،و قد ذکر السیوطی أنه أنهاه إلی سبعة عشر ألف روایة عن النبی و عن الصحابة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فیما تقدم أن الآیات التی تدعو الناس عامة من کافر أو مؤمن ممن شاهد عصر النزول أو غاب عنه  إلی تعقل القرآن و تأمله و التدبر فیه و خاصة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،تدل دلالة واضحة علی أن المعارف القرآنیة یمکن أن ینالها الباحث بالتدبر و البحث،و یرتفع به ما یتراءی من الاختلاف بین الآیات،و الآیة فی مقام التحدی،و لا معنی لإرجاع فهم معانی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فهم الصحابة و تلامذتهم من التابعین حتی إلی بیان النبی ص فإن ما بینه إما أن یکون معنی یوافق ظاهر الکلام فهو مما یؤدی إلیه اللفظ و لو بعد التدبر و التأمل و البحث،و إما أن یکون معنی لا یوافق الظاهر و لا أن الکلام یؤدی إلیه فهو مما لا یلائم التحدی و لا تتم به الحجة و هو ظاهر</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تفاصیل الأحکام مما لا سبیل إلی تلقیه من غیر بیان النبی ص کما أرجعها القرآن إلیه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معناه من الآیات،و کذا تفاصیل القصص و المعاد مثلا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هنا یظهر أن شأن النبی ص فی هذا المقام هو التعلیم فحسب و التعلیم إنما هو هدایة المعلم الخبیر ذهن المتعلم و إرشاده إلی ما یصعب علیه العلم به و الحصول علیه لا ما یمتنع فهمه من غیر تعلیم،فإنما التعلیم تسهیل للطریق و تقریب للمقصد،لا إیجاد للطریق و خلق للمقصد،و المعلم فی تعلیمه إنما یروم ترتیب المطالب العلمیة و نضدها علی نحو یستسهله ذهن المتعلم و یأنس به فلا یقع فی جهد الترتیب و کد التنظیم فیتلف العمر و موهبة القوة أو یشرف علی الغلط فی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یدل علیه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یُعَلِّمُهُمُ الْکِتٰابَ وَ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،فالنبی ص إنما یعلم الناس و یبین لهم ما یدل علیه القرآن بنفسه، و یبینه الله سبحانه بکلامه،و یمکن للناس الحصول علیه بالأخرة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لهم معانی لا طریق إلی فهمها من کلام الله تعالی فإن ذلک لا ینطبق البتة علی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فُصِّلَتْ آیٰاتُهُ قُرْآناً عَرَبِیًّا لِقَوْمٍ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الأخبار المتواترة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المتضمنة لوصیته بالتمسک بالقرآن و الأخذ به و عرض الروایات المنقولة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کتاب الله لا یستقیم معناها إلا مع کون جمیع ما نقل عن النبی ص مما یمکن استفادته من الکتاب،و لو توقف ذلک علی بیان النبی ص کان من الدور الباطل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ورد به النقل من کلام الصحابة مع قطع النظر عن طرقه لا یخلو عن الاختلاف فیما بین الصحابة أنفسهم بل عن الاختلاف فیما نقل عن الواحد منهم علی ما لا یخفی علی المتتبع المتأمل فی أخبارهم،و القول بأن الواجب حینئذ أن یختاروا أحد الأقوال المختلفة المنقولة عنهم فی الآیة،و یجتنب عن خرق إجماعهم،و الخروج عن جماعتهم مردود بأنهم أنفسهم لم یسلکوا هذا الطریق،و لم یستلزموا هذا المنهج و لم یبالوا بالخلاف فیما بینهم فکیف یجب علی غیرهم أن یقفوا علی ما قالوا به و لم یختصوا بحجیة قولهم علی غیرهم و لا بتحریم الخلاف علی غیرهم دونهم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هذا الطریق و هو الاقتصار علی ما نقل من مفسری صدر الإسلام من </w:t>
      </w:r>
    </w:p>
    <w:p>
      <w:pPr>
        <w:pStyle w:val="BookText"/>
        <w:rPr/>
      </w:pPr>
      <w:r>
        <w:rPr>
          <w:rFonts w:ascii="IRNazanin" w:hAnsi="IRNazanin" w:eastAsia="IRNazanin"/>
          <w:color w:val="111111"/>
          <w:sz w:val="28"/>
          <w:sz w:val="28"/>
          <w:szCs w:val="28"/>
          <w:rtl w:val="true"/>
          <w:lang w:bidi="fa-IR"/>
        </w:rPr>
        <w:t>الصحابة و التابعین فی معانی الآیات القرآنیة یوجب توقف العلم فی سیره،و بطلان البحث فی أثره کما هو مشهود فی ما بأیدینا من کلمات الأوائل و الکتب المؤلفة فی التفسیر فی القرون الأولی من الإسلام،و لم ینقل منهم فی التفسیر إلا معان ساذجة بسیطة خالیة عن تعمق البحث و تدقیق النظر فأین ما یشیر إلیه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،من دقائق المعارف فی القرآن؟ و أما استبعاد أن یختفی علیهم معانی القرآن مع ما هم علیه من الفهم و الجد و الاجتهاد فیبطله نفس الخلاف الواقع بینهم فی معانی کثیر من الآیات و التناقض الواقع فی الکلمات المنقولة عنهم إذ لا یتصور اختلاف و لا تناقض إلا مع فرض خفاء الحق و اختلاط طریقه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الطریق إلی فهم القرآن الکریم غیر مسدود،و أن البیان الإلهی و الذکر الحکیم بنفسه هو الطریق الهادی إلی نفسه،أی إنه لا یحتاج فی تبیین مقاصده إلی طریق،فکیف یتصور أن یکون الکتاب الذی عرفه الله تعالی بأنه هدی و أنه نور و أنه تبیان لکل شیء مفتقرا إلی هاد غیره و مستنیرا بنور غیره و مبینا بأمر غیره؟ 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صح عن النبی ص أنه قال فی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 و الثقل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الأکبر فکتاب ربی،و أما الأصغر فعترتی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فاحفظونی فیهما فلن تضلوا ما تمسکتم بهما رواه الفریقان بطرق متواترة عن جم غفیر من أصحاب رسول الله ص عنه،أنهی علماء الحدیث عدتهم إلی خمس و ثلاثین صحابیا،و فی بعض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الحوض،و الحدیث دال علی حجیة قول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و وجوب اتباع ما ورد عنهم فی تفسیره و الاقتصار علی ذلک و إلا لزم التفرقة بینهم و بینه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معنی اتباع بیان النبی ص آنفا جار هاهنا بعینه، و الحدیث غیر مسوق لإبطال حجیة ظاهر القرآن و قصر الحجیة علی ظاهر بیان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یفترقا،فیجعل الحجیة لهما معا فللقرآن الدلالة علی معانیه و الکشف عن المعارف الإلهیة،و لأهل البیت الدلالة علی الطریق و هدایة الناس إلی أغراضه و مقاصده</w:t>
      </w:r>
      <w:r>
        <w:rPr>
          <w:rFonts w:eastAsia="IRNazanin" w:cs="IRNazanin"/>
          <w:color w:val="111111"/>
          <w:sz w:val="28"/>
          <w:szCs w:val="28"/>
          <w:rtl w:val="true"/>
          <w:lang w:bidi="fa-IR"/>
        </w:rPr>
        <w:t xml:space="preserve">. </w:t>
      </w:r>
      <w:bookmarkStart w:id="63" w:name="pg11941_123605"/>
    </w:p>
    <w:p>
      <w:pPr>
        <w:pStyle w:val="BookText"/>
        <w:rPr/>
      </w:pPr>
      <w:bookmarkEnd w:id="63"/>
      <w:r>
        <w:rPr>
          <w:rFonts w:ascii="IRNazanin" w:hAnsi="IRNazanin" w:eastAsia="IRNazanin"/>
          <w:color w:val="111111"/>
          <w:sz w:val="28"/>
          <w:sz w:val="28"/>
          <w:szCs w:val="28"/>
          <w:rtl w:val="true"/>
          <w:lang w:bidi="fa-IR"/>
        </w:rPr>
        <w:t>علی أن نظیر ما ورد عن النبی ص فی دعوة الناس إلی الأخذ بالقرآن و التدبر فیه و عرض ما نقل عنه علیه وارد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جما غفیرا من الروایات التفسیریة الواردة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مشتملة علی الاستدلال بآیة علی آیة،و الاستشهاد بمعنی علی معنی،و لا یستقیم ذلک إلا بکون المعنی مما یمکن أن یناله المخاطب و یستقل به ذهنه لوروده من طریقه المتعین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هاهنا روایات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ذلک بالمطابقة کما</w:t>
      </w:r>
    </w:p>
    <w:p>
      <w:pPr>
        <w:pStyle w:val="BookText"/>
        <w:rPr/>
      </w:pPr>
      <w:r>
        <w:rPr>
          <w:rFonts w:ascii="IRNazanin" w:hAnsi="IRNazanin" w:eastAsia="IRNazanin"/>
          <w:color w:val="111111"/>
          <w:sz w:val="28"/>
          <w:sz w:val="28"/>
          <w:szCs w:val="28"/>
          <w:rtl w:val="true"/>
          <w:lang w:bidi="fa-IR"/>
        </w:rPr>
        <w:t>رواه فی المحاسن،بإسناده عن أبی لبید البحرانی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  کتاب الله مبهم فقد هلک و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منه ما فیه،و فی الإحتجاج،عنه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حدثتکم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فاسألونی عنه من کتاب الله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مر من البیان یجمع بین أمثال هذه الأحادیث الدالة علی إمکان نیل المعارف القرآنیة منه و عدم احتجابها من العقول و بین ما ظاهره خلافه کما</w:t>
      </w:r>
    </w:p>
    <w:p>
      <w:pPr>
        <w:pStyle w:val="BookText"/>
        <w:rPr/>
      </w:pPr>
      <w:r>
        <w:rPr>
          <w:rFonts w:ascii="IRNazanin" w:hAnsi="IRNazanin" w:eastAsia="IRNazanin"/>
          <w:color w:val="111111"/>
          <w:sz w:val="28"/>
          <w:sz w:val="28"/>
          <w:szCs w:val="28"/>
          <w:rtl w:val="true"/>
          <w:lang w:bidi="fa-IR"/>
        </w:rPr>
        <w:t>فی تفسیر العیاشی، عن جابر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للقرآن بطنا و للبطن ظهرا،ثم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و لیس شیء أبعد من عقول الرجال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لتنزل أولها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أوسطها فی شیء و آخرها فی شیء،و هو کلام متصل ینصرف علی وجوه ،و هذا المعنی وارد فی عدة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رویت الجملة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شیء 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بعضها عن النبی ص،</w:t>
      </w:r>
    </w:p>
    <w:p>
      <w:pPr>
        <w:pStyle w:val="BookText"/>
        <w:rPr/>
      </w:pPr>
      <w:r>
        <w:rPr>
          <w:rFonts w:ascii="IRNazanin" w:hAnsi="IRNazanin" w:eastAsia="IRNazanin"/>
          <w:color w:val="111111"/>
          <w:sz w:val="28"/>
          <w:sz w:val="28"/>
          <w:szCs w:val="28"/>
          <w:rtl w:val="true"/>
          <w:lang w:bidi="fa-IR"/>
        </w:rPr>
        <w:t>و قد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حمال ذو وجوه الحدیث،فالذی ندب إلیه تفسیره من طریقه و الذی نهی عنه تفسیره من غیر طریقه و قد تبین أن المتعین فی التفسیر الاستمداد بالقرآن علی فهمه و تفسیر الآیة بالآیة و ذلک بالتدرب بالآثار المنقولة عن النبی و أهل بیته صلی الله علیه و علیهم و تهیئة ذوق مکتسب منها ثم الورود، و الله الهادی</w:t>
      </w:r>
    </w:p>
    <w:p>
      <w:pPr>
        <w:pStyle w:val="Heading3"/>
        <w:numPr>
          <w:ilvl w:val="2"/>
          <w:numId w:val="1"/>
        </w:numPr>
        <w:rPr/>
      </w:pPr>
      <w:bookmarkStart w:id="64" w:name="__RefHeading___Toc14783266_73709187"/>
      <w:bookmarkStart w:id="65" w:name="_Toc23"/>
      <w:bookmarkEnd w:id="64"/>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10</w:t>
      </w:r>
      <w:r>
        <w:rPr>
          <w:rtl w:val="true"/>
        </w:rPr>
        <w:t xml:space="preserve"> </w:t>
      </w:r>
      <w:r>
        <w:rPr>
          <w:rtl w:val="true"/>
        </w:rPr>
        <w:t xml:space="preserve">الی </w:t>
      </w:r>
      <w:r>
        <w:rPr/>
        <w:t>18</w:t>
      </w:r>
      <w:r>
        <w:rPr>
          <w:rtl w:val="true"/>
        </w:rPr>
        <w:t>]</w:t>
      </w:r>
      <w:bookmarkEnd w:id="65"/>
    </w:p>
    <w:p>
      <w:pPr>
        <w:pStyle w:val="Heading4"/>
        <w:numPr>
          <w:ilvl w:val="3"/>
          <w:numId w:val="1"/>
        </w:numPr>
        <w:rPr/>
      </w:pPr>
      <w:bookmarkStart w:id="66" w:name="__RefHeading___Toc14783268_73709187"/>
      <w:bookmarkStart w:id="67" w:name="_Toc24"/>
      <w:bookmarkEnd w:id="66"/>
      <w:r>
        <w:rPr>
          <w:rtl w:val="true"/>
        </w:rPr>
        <w:t>اشارة</w:t>
      </w:r>
      <w:bookmarkEnd w:id="67"/>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کَذَّبُوا بِآیٰاتِنٰا فَأَخَذَهُمُ اَللّٰهُ بِذُنُوبِهِمْ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کَفَرُوا سَتُغْلَبُونَ وَ تُحْشَرُونَ إِلیٰ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أُنَبِّئُکُمْ بِخَیْرٍ مِنْ ذٰلِکُمْ لِلَّذِینَ اِتَّقَوْا عِنْدَ رَبِّهِمْ جَنّٰاتٌ تَجْرِی مِنْ تَحْتِهَا اَلْأَنْهٰارُ خٰالِدِینَ فِیهٰا وَ أَزْوٰاجٌ مُطَهَّرَةٌ وَ رِضْوٰانٌ مِنَ اَللّٰهِ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اَلصّٰابِرِینَ وَ اَلصّٰادِقِینَ وَ اَلْقٰانِتِینَ وَ اَلْمُنْفِقِینَ وَ اَلْمُسْتَغْفِرِینَ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68" w:name="pg11941_123606"/>
    </w:p>
    <w:p>
      <w:pPr>
        <w:pStyle w:val="Heading4"/>
        <w:numPr>
          <w:ilvl w:val="3"/>
          <w:numId w:val="1"/>
        </w:numPr>
        <w:rPr/>
      </w:pPr>
      <w:bookmarkStart w:id="69" w:name="__RefHeading___Toc14783270_73709187"/>
      <w:bookmarkStart w:id="70" w:name="_Toc25"/>
      <w:bookmarkEnd w:id="68"/>
      <w:bookmarkEnd w:id="69"/>
      <w:r>
        <w:rPr>
          <w:rtl w:val="true"/>
        </w:rPr>
        <w:t>بیان</w:t>
      </w:r>
      <w:bookmarkEnd w:id="70"/>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المسلمین عند نزول السورة کانوا مبتلین فی داخل جماعتهم بالمنافقین و آخرین سماعین لهم و لما یلقیه إلیهم أعداء الإسلام من النزاعات و الوساوس لتقلیب </w:t>
      </w:r>
    </w:p>
    <w:p>
      <w:pPr>
        <w:pStyle w:val="BookText"/>
        <w:rPr/>
      </w:pPr>
      <w:r>
        <w:rPr>
          <w:rFonts w:ascii="IRNazanin" w:hAnsi="IRNazanin" w:eastAsia="IRNazanin"/>
          <w:color w:val="111111"/>
          <w:sz w:val="28"/>
          <w:sz w:val="28"/>
          <w:szCs w:val="28"/>
          <w:rtl w:val="true"/>
          <w:lang w:bidi="fa-IR"/>
        </w:rPr>
        <w:t>الأمور علیهم و إفساد دعوتهم،و مبتلین فی خارج جمعهم بثوران الدنیا علیهم و انتهاض المشرکین و الیهود و النصاری لإبطال دعوتهم و إخماد نارهم و إطفاء نورهم بأی وسیلة أمکنت من لسان أو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غرض السورة دعوتهم إلی توحید الکلمة و إلی الصبر و الثبات لیصلح بذلک أمرهم و ینقطع ما نشأ من الفساد فی داخل جوهم،و ما یطرأ و یهجم علیهم منه من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کانت الآیات السابقة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أَنْزَلَ عَلَیْکَ الْکِتٰابَ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یُخْلِفُ الْمِیعٰادَ تعریضا للمنافقین و الزائقین قلبا و دعوة للمسلمین إلی التثبت فیما فهموه من معارف الدین،و التسلیم و الإیمان فیما اشتبه لهم و لم یفتهموه من کنهه و حقیقته بالتنبیه علی أن شر ما یفسد أمر الدین و یجر المسلمین إلی الفتنة و اختلال نظام السعادة هو اتباع المتشابهات و ابتغاء التأویل فیتحول بذلک الهدایة الدینیة إلی الغی و الضلال و یتبدل به الاجتماع افتراقا،و الشمل شتاتا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التعرض فی هذه الآیات لحال الکفار و المشرکین و أنهم سیغلبون و لیسوا بمعجزین لله سبحانه و لا ناجحین فی عتوهم بالتنبیه علی أن الذی أوجب ضلالهم و الالتباس علیهم هو ما زین لهم من مشتهیات الدنیا فزعموا بما رزقوا من مالها و ولدها أن ذلک مغن لهم من الله سبحانه شیئا و قد أخطئوا فی زعمهم فالله سبحانه هو الغالب فی أمره، و لو کان المال و الأولاد و ما أشبهها مغنیة من الله شیئا لأغنت آل فرعون و من قبلهم من الأمم الظالمة أولی الشوکة و القدرة لکنها لم تغن عنهم شیئا و أخذهم الله بذنوبهم فکذلک هؤلاء سیغلبون و یؤخذون فمن الواجب علی المؤمنین أن یتقوا الله فی هذه المشتهیات حتی ینالوا بذلک سعادة الدنیا و ثواب الآخرة و رضوان ربهم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کما تعطیه مضامینها متعرضة لحال الکفار کما أن الآیات التالیة لهذه الآیات متعرضة لحال أهل الکتاب من الیهود و النصاری علی ما سیأتی</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 أغنی عنه ماله من فلان أی أعطاه الغنی و رفع حاجته فلا حاجة به إلیه،و الإنسان فی بادی تکونه و شعوره یری نفسه محتاجة إلی الخارج منه،و هذا أول علمه الفطری إلی احتیاجه إلی الصانع المدبر ثم إنه لما توسط فی الأسباب و أحس بحوائجه بدأ بإحساس الحاجة إلی کماله البدنی النباتی و هو الغذاء و الولد،ثم عرفت له نفسه سائر الکمالات </w:t>
      </w:r>
    </w:p>
    <w:p>
      <w:pPr>
        <w:pStyle w:val="BookText"/>
        <w:rPr/>
      </w:pPr>
      <w:r>
        <w:rPr>
          <w:rFonts w:ascii="IRNazanin" w:hAnsi="IRNazanin" w:eastAsia="IRNazanin"/>
          <w:color w:val="111111"/>
          <w:sz w:val="28"/>
          <w:sz w:val="28"/>
          <w:szCs w:val="28"/>
          <w:rtl w:val="true"/>
          <w:lang w:bidi="fa-IR"/>
        </w:rPr>
        <w:t>الحیوانیة،و هی التی یزینوا له الخیال من زخارف الدنیا من زینة الملبس و المسکن و المنکح و غیر ذلک،و عندئذ یتبدل طلب الغذاء إلی طلب المال الذی یظنه مفتاحا لحل جمیع مشکلات الحیوة لأن العادة الغالبة تجری علی ذلک فیظن أن سعادة حیوته فی المال و الولد بعد ما کان یظن أن ضامن سعادته هو الغذاء و الولد،ثم انکباب نفسه علی مشتهیاته،و قصر همه علی الأسباب یوجب أن یقف قلبه عند الأسباب،و یعطی لها الاستقلال،و حینئذ ینسی ربه،و یتشبث بذیل المال و الولد،و فی هذا الجهل هلاکه فإنه یستر به آیات ربه و یکفر بها،و قد التبس علیه الأمر فإن ربه هو الله لا إله إلا هو الحی القیوم لا یستغنی عنه شیء بحال و لا یغنی عنه شیء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یظهر وجه تقدیم الأموال علی الأولاد فی الآیة فإن الرکون إلی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الأصل فیه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عند الإنسان من الرکون إلی الأولاد و أعرف منه و إن کان حب الولد ربما غلب عند الإنسان علی 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إیجاز شبیه دفع الدخل،و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کذبوا بآیاتنا و زعموا أن أموالهم و أولادهم تغنیهم من الله،و قد أخطئوا فلا غنی من الله سبحانه فی وقت و لا فی شیء،علی ما تدل علیه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وَقُودُ النّٰارِ ، الوقود بفتح الواو ما توقد به النار و تشتعل، و الآیة جاریة مجری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الَّتِی وَقُودُهَا النّٰاسُ وَ 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وَ مٰا تَعْبُدُونَ مِنْ دُونِ اللّٰهِ حَصَبُ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قد مر بعض الکلام فی معنی ذلک فی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الإتیان بالجملة الاسمیة،و الابتداء باسم الإشارة،و کونه دالا علی البعد و توسیط ضمیر الفصل،و إضافة الوقود إلی النار دون أن یقال وقود،کل ذلک یؤکد ظهور الکلام فی الحصر،و لازمه کون المکذبین من الکفار هم الأصل فی عذاب النار و إیقاد جهنم،و أن غیرهم إنما یحترقون بنارهم،و یتأید بذلک ما سیأتی بیانه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لِیَمِیزَ اللّٰهُ الْخَبِیثَ مِنَ الطَّیِّبِ وَ یَجْعَلَ الْخَبِیثَ بَعْضَهُ عَلیٰ بَعْضٍ</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 فِرْعَوْنَ وَ الَّذِینَ مِنْ قَبْلِهِمْ 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الدأب علی ما ذکروه هو السیر المستمر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لَکُمُ الشَّمْسَ وَ الْقَمَرَ دٰائِبَیْنِ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 تسمیة العادة دأبا  لأنه سیر مستمر،و هذا المعنی هو المراد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کَدَأْبِ ،متعلق بمقدر یدل علیه قوله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تُغْنِیَ عَنْهُمْ ، و یفسر الدأب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بِآیٰاتِنٰا و هو فی موضع الحال،و تقدیر الکلام کما مرت إلیه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کذبوا بآیاتنا و استمروا علیها دائبین فزعموا أن فی أموالهم و أولادهم غنی لهم من الله کدأب آل فرعون و من قبلهم و قد کذبوا بآیاتنا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اللّٰهُ بِذُنُوبِهِمْ ،ظاهر الباء أنها تفید السببیة،یقال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بذنبه أی بسبب ذنبه لکن مقتضی المحاذاة التی بین الآیتین،و قیاسه حال هؤلاء الذین کفروا فی دأبهم علی آل فرعون و الذین من قبلهم فی دأبهم أن یکون البناء للآلة، فإنه ذکر فی الذین کفروا أنهم وقود النار تشتعل علیهم أنفسهم و یعذبون بها فکذلک آل فرعون و من قبلهم إنما أخذوا بذنوبهم و کان العذاب الذی حل بساحتهم هو عین الذنوب التی أذنبوها،و کان مکرهم هو الحائق بهم،و ظلمهم عائدا إلیهم،قال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یَحِیقُ الْمَکْرُ السَّیِّئُ إِلاّٰ بِأَهْلِهِ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لٰکِنْ کٰانُوا أَنْفُسَهُمْ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یتبین معنی کونه شدید العقاب،فإن عقابه تعالی لا یقصد الإنسان و لا یتوجه إلیه من جهة دون جهة،و فی محل دون محل،و علی شرط دون شرط کما أن عقاب غیره کذلک فإن الشر الذی یوجهه إلی الإنسان مثله مثلا إنما یتوجه إلیه من بعض الجهات دون بعض کفوق و تحت،و فی بعض الأماکن دون بعض  فیدفع بالفرار و التوقی و الالتجاء مثلا و هذا بخلاف عقابه تعالی فإنه یأخذ الإنسان بعمله و ذنبه و هو مع الإنسان فی باطنه و ظاهره من غیر أن ینفک عنه،و یجعل الإنسان وقودا لنار أحاط به سرداقها،و لا ینفعه فرار و لا قرار،و لا یوجد منه مناص و لا خلاص،فهو شدید العقاب</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بِآیٰاتِنٰا فَأَخَذَهُمُ اللّٰهُ ،التفات من الغیبة إلی الحضور أولا ثم من الحضور إلی الغیبة ثانیا،أما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بِآیٰاتِنٰا ففیه تنشیط لذهن السامع و تقریب للخبر إلی الصدق فإنه بمنزلة أن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فلانا بذی فحاش سیئ المحاضرة و قد ابتلیت به فیجب الاجتناب عن معاشرته،فجملة و قد ابتلیت به </w:t>
      </w:r>
    </w:p>
    <w:p>
      <w:pPr>
        <w:pStyle w:val="BookText"/>
        <w:rPr/>
      </w:pPr>
      <w:r>
        <w:rPr>
          <w:rFonts w:ascii="IRNazanin" w:hAnsi="IRNazanin" w:eastAsia="IRNazanin"/>
          <w:color w:val="111111"/>
          <w:sz w:val="28"/>
          <w:sz w:val="28"/>
          <w:szCs w:val="28"/>
          <w:rtl w:val="true"/>
          <w:lang w:bidi="fa-IR"/>
        </w:rPr>
        <w:t>تصحیح للخبر و إثبات لصدقه بإرجاعه إلی الدرایة و نحو من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آل فرعون کانوا دائبین علی دأب هؤلاء الذین کفروا فی الکفر و تکذیب الآیات،و لا ریب فی هذا الخبر فإنا کنا حاضرین شاهدین و قد کذبوا بآیاتنا نحن فأخذناهم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اللّٰهُ ،فهو رجوع بعد استیفاء المقصود إلی الأصل فی الکلام و هو أسلوب الغیبة،و فیه مع ذلک إرجاع الحکم إلی مقام الألوهیة القائمة بجمیع شئون العالم و المهیمنة علی کل ما دق و جل،و لذلک کرر لفظ الجلالة ثانیا فی قوله وَ اللّٰهُ شَدِیدُ الْعِقٰابِ ،و لم یقل و هو شدید العقاب للدلالة  علی أن کفرهم و تکذیبهم هذا منازعة و محاربة مع من له جلال الألوهیة و یهون علیه أخذ المذنب بذنبه،و هو شدید العقاب لأنه الله جل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کَفَرُوا سَتُغْلَبُونَ وَ تُحْشَرُونَ إلی آخر الآیة، الحشر هو إخراج الجماعة عن مقرهم بالإزعاج،و لا یستعمل فی الواحد،قال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المهاد هو الفراش،و ظاهر السیاق أن المراد بالذین کفروا هم المشرکون کما أنه ظاهر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لَنْ تُغْنِیَ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الیهود،و هذا هو الأنسب لاتصال الآیتین حیث تذکر هذه الآیة الغلبة علیهم و حشرهم إلی جهنم و قد أشارت الآیة السابقة إلی تقویهم و تعززهم بالأموال و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لَکُمْ آیَةٌ فِی فِئَتَیْنِ الْتَقَتٰا ،ظاهر السیاق أن یکون الخطاب للذین کفروا،و الکلام من تتمة قول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سَتُغْلَبُونَ وَ تُحْشَرُونَ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أن یکون خطابا للمؤمنین بدعوتهم إلی الاعتبار و التفکر بما من الله علیهم یوم بدر حیث أیدهم بنصره تأییدا عجیبا بالتصرف فی أبصار العیون،و علی هذا یکون الکلام مشتملا علی نوع من الالتفات بتوسعة خطاب رسول الله ص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بتوجیهه إلیه و إلی من معه من المؤمنین،لکن السیاق،کما عرفت،للأول أنسب</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تشتمل علیه من قصة التقاء الفئتین و نصرة تعالی للفئة المقاتلة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تتعرض بتشخیص القصة و تسمیة الوقعة غیر أنها قابلة الانطباق علی وقعة بدر،و السورة نازلة بعدها بل و بعد أحد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أن الآیة ظاهرة فی أن هذه القصة کانت معهودة عند المخاطبین بهذه الخصوصیة و هم علی ذکر منها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لَکُمْ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یقص تعالی قصة یذکر فیها التصرف فی أبصار المقاتلین غیر قصة بدر،و الذی ذکره فی قصة بدر فی سورة الأنفال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یُرِیکُمُوهُمْ إِذِ الْتَقَیْتُمْ فِی أَعْیُنِکُمْ قَلِیلاً وَ یُقَلِّلُکُمْ فِی أَعْیُنِهِمْ لِیَقْضِیَ اللّٰهُ أَمْراً کٰانَ مَفْعُولاً وَ إِلَی اللّٰهِ تُرْجَعُ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إن کان هو التقلیل دون التکثیر لکن لا یبعد أن یکون قد قلل فیها المؤمنین فی أعین المشرکین لیجترئوا علیهم و لا یتولوا عن المقارعة ثم کثرهم فی أعینهم بعد التلاقی و الاختلاط لینهزموا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فالمعتمد ما کان فی ذکرهم من التکثیر فی العیون فعلی تقدیر أن یکون الخطاب فی الآیة متوجها إلی المشرکین لا تنطبق الآیة علی غیر وقعة بدر،علی أن قراءة ترونهم بالتاء أیضا تؤید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أیها المشرکون لو کنتم من أولی الأبصار و البصائر لکفاکم فی الاعتبار و الدلالة علی أن الغلبة للحق و أن الله یؤید بنصره من یشاء و لا یغلب بمال و لا ولد ما رأیتموه یوم بدر فقد کان المؤمنون مقاتلین فی سبیل الله سبحانه،و قد کانوا فئة قلیلة مستذلین لا یبلغون ثلث الفئة الکافرة،و لا یقاسون بهم قوة،کانوا ثلاثمائة و ثلاثة عشر رجلا لیس لهم إلا ستة أدرع و ثمانیة سیوف و  فرسان،و کان جیش المشرکین قریبا من ألف مقاتل لهم من العدة و القوة و الخیل و الجمال و الهیئة ما لا یقدر بقدر،فنصر الله المؤمنین علی قلتهم و ذلتهم علی أعدائه و کثرهم فی أعینهم فکانوا یرونهم مثلیهم رأی العین،و أیدهم الملائکة فلم ینفع المشرکین ما کانوا یتعززون به من أموال و أولاد و لم یغنهم جمعهم و لا کثرتهم و قوتهم من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الله سبحانه دأب آل فرعون و الذین من قبلهم فی تکذیب آیات الله و أخذهم بذنوبهم فی سورة الأنفال عند ذکر القصة مرتین ما ذکره هاهنا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موعظتهم بتذکیر وقعة بدر إیماء إلی أن المراد بالغلبة فی الآیات السابقة الغلبة بالقتل و الإبادة ففی آیاته تهدید بالقتال</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تُقٰاتِلُ فِی سَبِیلِ اللّٰهِ وَ أُخْریٰ کٰافِرَةٌ ،لم یقل و أخری فی سبیل </w:t>
      </w:r>
    </w:p>
    <w:p>
      <w:pPr>
        <w:pStyle w:val="BookText"/>
        <w:rPr/>
      </w:pPr>
      <w:r>
        <w:rPr>
          <w:rFonts w:ascii="IRNazanin" w:hAnsi="IRNazanin" w:eastAsia="IRNazanin"/>
          <w:color w:val="111111"/>
          <w:sz w:val="28"/>
          <w:sz w:val="28"/>
          <w:szCs w:val="28"/>
          <w:rtl w:val="true"/>
          <w:lang w:bidi="fa-IR"/>
        </w:rPr>
        <w:t>الشیطان أو فی سبیل الطاغوت و نحو ذلک لأن الکلام غیر مسوق للمقایسة بین السبیلین بل لبیان أن لا غنی من الله تعالی و أن الغلبة له فالمقابلة بالحقیقة بین الإیمان بالله و الجهاد فی سبیله و بین الکفر 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السیاق أن الضمیرین فی قوله یَرَوْنَهُمْ مِثْلَیْهِمْ راجعان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فِئَةٌ تُقٰاتِلُ ،أی الفئة الکافرة یرون المؤمنین مثلی المؤمنین فهم یرونهم ستمائة و ستة و عشرین و لقد کانوا ثلاثمائة و ثلاثة عشر رجلا،و أما احتمال اختلاف الضمیرین مرجعا بأن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المؤمنین مثلی عدد الکافرین فبعید عن اللفظ،و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أن یکون الضمیران راجعین إلی الفئة الکافرة،و یکون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 الکافرون أنفسهم مضاعفة مثلی عددهم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یرون الألف ألفین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لازمه تقلیلهم المؤمنین فی النسبة فکانوا  یرونهم سدس أنفسهم عددا مع کونهم ثلثا لهم فی النسبة و ذلک لیطابق ما ذکره فی هذه الآیة قوله تعالی فی قصة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یُرِیکُمُوهُمْ إِذِ الْتَقَیْتُمْ فِی أَعْیُنِکُمْ قَلِیلاً وَ یُقَلِّلُکُمْ فِی أَعْیُنِهِمْ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،فإن الآیة تنافی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أجیب بأن ذلک یؤدی إلی اللبس غیر اللائق بأبلغ الکلام بل کان من اللازم علی هذا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أنفسهم مثلیهم أو ما یؤدی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التنافی بین الآیتین فإنما یتحقق مع اتحاد الموقف و المقام،و لا دلیل علی ذلک لإمکان أن یقلل الله سبحانه کلا من الطائفتین فی عین صاحبتها فی بدء التلاقی لتشد بذلک قلوبهم و تزید جرأتهم حتی إذا نشبت المقارعة و حمی الوطیس رأی الکافرون المؤمنین مثلی عددهم فانهزموا بذلک و ولوا الأدبار،و هذا نظیر قوله تعالی فی وصف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عَنْ ذَنْبِهِ إِنْسٌ وَ لاٰ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 لیس إلا أن الموقف غیر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شأن الضمیرین أعنی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یَرَوْنَهُمْ مِثْلَیْهِمْ ،احتمالات أخر ذکروها غیر أن الجمیع تشترک فی کونها خلاف ظاهر اللفظ،و لذلک ترکنا ذکرها،و الله العالم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یُؤَیِّدُ بِنَصْرِهِ مَنْ یَشٰاءُ،إِنَّ فِی ذٰلِکَ لَعِبْرَةً لِأُولِی الْأَبْصٰارِ ، التأیید من الأید و هو القوة،و المراد بالأبصار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العیون الظاهریة لکون الآیة مشتملة علی التصرف فی رؤیة العیون،و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البصائر لأن العبرة إنما تکون </w:t>
      </w:r>
    </w:p>
    <w:p>
      <w:pPr>
        <w:pStyle w:val="BookText"/>
        <w:rPr/>
      </w:pPr>
      <w:r>
        <w:rPr>
          <w:rFonts w:ascii="IRNazanin" w:hAnsi="IRNazanin" w:eastAsia="IRNazanin"/>
          <w:color w:val="111111"/>
          <w:sz w:val="28"/>
          <w:sz w:val="28"/>
          <w:szCs w:val="28"/>
          <w:rtl w:val="true"/>
          <w:lang w:bidi="fa-IR"/>
        </w:rPr>
        <w:t>بالبصیرة القلبیة دون البصر الظاهری،و الأمر هین،فإن الله سبحانه فی کلامه یعد من لا یعتبر بالعبر و المثلات أعمی،و یذکر أن العین یجب أن تبصر و تمیز الحق من الباطل و فی ذلک دعوی أن الحق الذی یدعو إلیه ظاهر متجسد محسوس یجب أن یبصره البصر الظاهر،و أن البصیرة و البصر فی مورد المعارف الإلهیة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بنوع من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لنهایة ظهورها و وضوحها،و الآیات فی ذلک کثیرة جدا،و من أحسنها دلالة علی ما ذکرنا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،أی إن الأبصار إنما هی فی القلوب دون الرءوس،و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أَعْیُنٌ لاٰ یُبْصِرُونَ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،و الآیة فی مقام التعجیب،و قوله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 عَلیٰ بَصَرِهِ غِشٰاوَةً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،إلی غیر ذلک من الآیات،فالمراد بالأبصار فیما نحن فیه هو العیون الظاهریة بدعوی أنها هی التی تعتبر و تفهم فهو من الاستعارة بالکنایة،و النکتة فیه  ظهور المعنی کأنه بالغ حد الحس،و یزید فی لطفه أن المورد یتضمن التصرف فی رؤیة العین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تتمة لکلامه تعالی الذی یخاطب به النبی ص و لیس تتمة لقول النبی المدلول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علیه الکاف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،فإنه خطاب للنبی ص،و فی هذا العدول إلی الخطاب الخاص بالنبی ص إیماء إلی قلة فهمهم و عمی قلوبهم أن یعتبروا بأمثال هذه العبر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لِلنّٰاسِ حُبُّ الشَّهَوٰاتِ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ما یتلوها بمنزلة البیان و شرح حقیقة الحال لما تقدم من قوله تعالی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یظهر منه أنهم یعتقدون الاستغناء بالأموال و الأولاد من الله سبحانه فالآیة تبین أن سبب ذلک أنهم انکبوا علی حب هذه المشتهیات و انقطعوا إلیها عن ما یهمهم من أمر الآخرة،و قد اشتبه علیهم الأمر فإن ذلک متاع الحیوة الدنیا،لیس لها إلا أنها مقدمة لنیل ما عند الله من حسن المآب مع أنهم غیر مبدعین فی هذا الحب و الاشتهاء و لا مبتکرون بل مسخرون بالتسخیر الإلهی بتغریز أصل هذا الحب فیهم لیتم لهم الحیوة الأرضیة فلو لا ذلک لم یستقم أمر النوع الإنسانی فی حیوته و بقائه بحسب ما قدره الله سبحانه من أمرهم حیث قال</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لَکُمْ فِی الْأَرْضِ مُسْتَقَرٌّ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قدر لهم ذلک لیتخذوها وسیلة إلی الدار الآخرة و یأخذوا من متاع هذه ما یتمتعون به فی تلک لا لینظروا إلی ما فی الدنیا من زخرفها و زینتها بعین الاستقلال و ینسوا بها ما وراءها،و یأخذوا الطریق مکان المقصد فی عین أنهم سائرون إلی ربهم،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 لِنَبْلُوَهُمْ أَیُّهُمْ أَحْسَنُ عَمَلاً  وَ إِنّٰا لَجٰاعِلُونَ مٰا عَلَیْهٰا صَعِیداً جُرُزاً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هؤلاء المغفلین أخذوا هذه الوسائل الظاهرة الإلهیة التی هی مقدمات و ذرائع إلی رضوان الله سبحانه أمورا مستقلة فی نفسها محبوبة لذاتها و زعموا أنها تغنی عنهم من الله شیئا فصارت نقمة علیهم بعد ما کانت نعمة و وبالا بعد ما کانت مثوبة مقربة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فَزَیَّلْنٰا بَیْنَهُمْ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رُدُّوا إِلَی اللّٰهِ مَوْلاٰهُمُ الْحَقِّ وَ ضَلَّ عَنْهُمْ مٰا کٰانُوا یَفْتَرُونَ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الآیات إلی أمر الحیوة و زینتها  بیده تعالی لا ولی لها دونه لکن الإنسان باغتراره بظاهرها یظن أن أمرها إلیه،و أنه قادر علی تدبیرها و تنظیمها فیتخذ لنفسه فیها 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کالأصنام و ما بمعناها من المال و الولد و غیرهما،إن الله سیوقفه علی زلته فیذهب هذه الزینة،و یزیل الروابط التی بینه و بین شرکائه،و عند ذلک یضل عن الإنسان ما افتراه علی الله من شریک فی التأثیر و یظهر له معنی ما علمه فی الدنیا و حقیقته،و رد إلی الله مولاه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التزین أعنی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الدنیا للإنسان بزینة الاستقلال و جمال الغایة و المقصد لا یستند إلی الله سبحانه فإن الرب العلیم الحکیم أمنع ساحة من أن یدبر خلقه بتدبیر لا یبلغ به غایته الصالحة،و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عَلیٰ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،بل إن استند فإنما یستند إلی الشیطان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زَیَّنَ لَهُمُ الشَّیْطٰانُ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زَیَّنَ لَهُمُ الشَّیْطٰانُ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لله سبحانه الإذن فی ذلک لیتم أمر الفتنة،و تستقیم التربیة کما 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یُتْرَکُوا أَنْ  یَقُولُوا آمَنّٰا وَ هُمْ لاٰ یُفْتَنُونَ  وَ لَقَدْ فَتَنَّا الَّذِینَ مِنْ قَبْلِهِمْ فَلَیَعْلَمَنَّ اللّٰهُ الَّذِینَ صَدَقُوا وَ لَیَعْلَمَنَّ الْکٰاذِبِینَ  أَمْ حَسِبَ الَّذِینَ یَعْمَلُونَ السَّیِّئٰاتِ أَنْ یَسْبِقُونٰا سٰاءَ مٰا یَحْکُمُونَ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علی هذا الإذن یمکن أن یحمل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زَیَّنّٰا لِکُلِّ أُمَّةٍ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 إن أمکن أیضا أن یحمل علی ما مر من معنی التزیین المنسوب إلیه تعالی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التزیین تزیینان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تزیین للتوسل بالدنیا إلی الآخرة و ابتغاء مرضاته فی مواقف الحیاة المتنوعة بالأعمال المختلفة المتعلقة بالمال و الجاه و الأولاد و النفوس،و هو سلوک إلهی حسن،نسبه الله تعالی إلی نفسه کما مر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عَلَی الْأَرْضِ زِینَةً لَهٰا الآیات،و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تزیین لجلب القلوب و إیقافها علی الزینة و إلهائها عن ذکر الله و هو تصرف شیطانی مذموم،نسبه الله سبحانه إلی الشیطان،و حذر عباده عنه کما مر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لَهُمُ الشَّیْطٰانُ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قوله تعالی فیما یحکیه من قول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أَغْوَیْتَنِی لَأُزَیِّنَنَّ  لَهُمْ فِی الْأَرْضِ وَ لَأُغْوِیَنَّهُمْ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لَهُمْ سُوءُ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القسم ربما نسب إلیه تعالی من حیث إن الشیطان و کل سبب من أسباب الخیر أو الشر إنما یعمل ما یعمل و یتصرف فی ملکه ما یتصرف بإذنه لینفذ ما أراده و شاءه،و ینتظم بذلک أمر الصنع و الإیجاد،و یفوز الفائزون بحسن إرادتهم و اختیارهم،و یمتاز المجرمون</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مر من البیان یظهر أن المراد من فاعل التزیین المبهم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لِلنّٰاسِ حُبُّ 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هو الله سبحانه فإن التزیین المذکور و إن کان له نسبة إلیه تعالی سواء کان تزیینا صالحا لأن یدعو إلی عبادته تعالی و هو المنسوب إلیه بالاستقامة أو تزیینا ملهیا عن ذکره تعالی و هو المنسوب إلیه بالإذن،لکن لاشتمال الآیة علی ما </w:t>
      </w:r>
    </w:p>
    <w:p>
      <w:pPr>
        <w:pStyle w:val="BookText"/>
        <w:rPr/>
      </w:pPr>
      <w:r>
        <w:rPr>
          <w:rFonts w:ascii="IRNazanin" w:hAnsi="IRNazanin" w:eastAsia="IRNazanin"/>
          <w:color w:val="111111"/>
          <w:sz w:val="28"/>
          <w:sz w:val="28"/>
          <w:szCs w:val="28"/>
          <w:rtl w:val="true"/>
          <w:lang w:bidi="fa-IR"/>
        </w:rPr>
        <w:t>لا ینسب إلیه مستقیما کما یجیء بیانه کان الألیق بأدب القرآن أن ینسب إلی غیره تعالی کالشیطان أو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صحة ما ذکره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فاعل زین هو الشیطان لأن حب الشهوات أمر مذموم،و کذا حب کثرة المال مذموم،و قد خص تعالی بنفسه ما ذکره فی آخر الآیة و فی ما یتلوها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به فساد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طبیعة البشر و الحب الناشئ فیها و مثله لا یسند إلی الشیطان بحال و إنما یسند إلیه ما هو قبیل الوسوسة التی تزین للإنسان عملا قبیحا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لم یسند إلیه القرآن إلا تزیین الأعمال،قال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زَیَّنَ لَهُمُ الشَّیْطٰانُ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 لَهُمُ الشَّیْطٰانُ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الحقائق و طبائع الأشیاء فلا تسند إلا إلی الخالق الحکیم الذی لا شریک له،قال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زَیَّنّٰا لِکُلِّ أُمَّةٍ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فالکلام فی الأمم کلام فی طبائع الاجتماع،انتهی</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إن أصاب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الحقائق و طبائع الأشیاء لا تسند إلا إلی الخالق الحکیم الذی لا شریک له لکنه أخطأ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الکلام فی طبیعة البشر و ما ینشأ منها بحسب الطبع،و ذلک أن السورة کما علمت فی مقام بیان أن الله سبحانه هو القیوم علی خلقه فی جمیع ما هم علیه من الخلق و التدبیر و الإیمان و الکفر و الإطاعة و العصیان،خلق الخلق و هداهم إلی سعادتهم،و أن الذین نافقوا فی دینه من المنافقین أو کفروا بآیاته من الکافرین أو بغوا بالاختلاف فی کتابه من أهل الکتاب،و بالجملة الذین أطاعوا الشیطان و اتبعوا الهوی لیسوا بمعجزین لله غالبین علیه مفسدین لقیمومته بل الجمیع راجع إلی قدره و تدبیره أمر خلقه فی تحکیم ناموس الأسباب لتقوم بذلک سنة الامتحان فهو الخالق للطبائع و قواها و میولها و أفعالها لتسلک بها إلی جوار ربها جوار القرب و الکرامة،و هو الذی أذن لإبلیس و لم یمنعه من الوسوسة و النزعة و لم یمنع الإنسان من اتباعه باتباع الهوی لیتم أمر الامتحان و لیعلم الله الذین آمنوا و یتخذ منهم شهداء، و إنما بین ذلک فی هذه السورة لیتسلی بذلک نفوس المؤمنین،و یطیب بذلک قلوبهم بما هم علیه عند نزول السورة من العسرة و الشدة و الابتلاء من الداخل بنفاق المنافقین و جهالة </w:t>
      </w:r>
    </w:p>
    <w:p>
      <w:pPr>
        <w:pStyle w:val="BookText"/>
        <w:rPr/>
      </w:pPr>
      <w:r>
        <w:rPr>
          <w:rFonts w:ascii="IRNazanin" w:hAnsi="IRNazanin" w:eastAsia="IRNazanin"/>
          <w:color w:val="111111"/>
          <w:sz w:val="28"/>
          <w:sz w:val="28"/>
          <w:szCs w:val="28"/>
          <w:rtl w:val="true"/>
          <w:lang w:bidi="fa-IR"/>
        </w:rPr>
        <w:t>الذین فی قلوبهم مرض بإفساد الأمور و تقلیبها علیهم،و التقصیر فی طاعة الله و رسوله، و من الخارج بالدعوة الشاقة الدینیة،و وثوب الکفار من العرب علیهم من جانب،و أهل الکتاب و الیهود منهم خاصة من جانب آخر،و تهدید الکفار کالروم و العجم بالقوة و العدة من جانب آخر،و هؤلاء الکافرون و من یحذو حذوهم اشتبه علیهم الأمر فی الرکون إلی الدنیا و زخارفها حیث أخذوها غایة و هی مقدمة و الغایة أمامها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فالسورة کما تری تبحث عن طبائع الأمم لکن بنحو وسیع یشمل جهات خلقهم و تکوینهم و جمیع ما یتعقب ذلک فی مسیر حیوتهم من الخصائل و أعمال السعادة و الشقاوة و الطاعة و المعصیة فتبین أن ذلک کله تحت قیمومته تعالی لا یقهر فی قدرته،و لا یغلب فی أمره لا فی الدنیا و لا فی الآخرة أما فی الدنیا فإنما هو إذن و امتحان،و أما فی الآخرة فإنما هو الجزاء إن خیرا فخیر و إن شرا فشر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الآیات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لَنْ تُغْنِیَ عَنْهُمْ أَمْوٰالُهُمْ وَ لاٰ أَوْلاٰدُهُمْ إلی تمام تسع آیات فی مقام بیان أن الکفار و إن کذبوا آیات ربهم و بدلوا نعم الله التی أنعمها علیهم لیتوسلوا بها إلی رضوانه و جنته فرکنوا و اعتمدوا علیها و استغنوا بها عن ربهم،و نسوا مقامه لیسوا بمعجزین و لا غالبین فسیأخذهم الله بنفس أعمالهم،و یؤید عباده المؤمنین علیهم و سیحشرهم إلی جهنم و بئس المهاد،و هم مع ذلک غالطون فی الرکون إلی ما لیس إلا متاعا فی الحیاة الدنیا و عند الله حسن المآب،فالآیات أیضا تبحث عن طبیعة الکفار  لکن بنحو وسیع یشمل الصالح و الطالح من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الآیة التی ذکرها هذا القائل مستشهدا بها علی أن الحقائق لا تسند إلا إلی الله و إنما یسند إلی الشیطان الأعمال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زَیَّنّٰا لِکُلِّ أُمَّةٍ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بما حف علیه من القرائن علی خلاف ذلک و یؤید ما ذکرناه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الَّذِینَ یَدْعُونَ مِنْ دُونِ اللّٰهِ فَیَسُبُّوا اللّٰهَ عَدْواً بِغَیْرِ عِلْمٍ کَذٰلِکَ زَیَّنّٰا لِکُلِّ أُمَّةٍ عَمَلَهُمْ ثُمَّ إِلیٰ رَبِّهِمْ مَرْجِعُهُمْ فَیُنَبِّئُهُمْ بِمٰا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یظهر فساد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التزیین علی قسمین محمود و مذموم و الأعمال نوعان حسنة و سیئة،و إنما یسند إلی الله سبحانه ما هو منها محمود ممدوح حسن،و الباقی للشیطان </w:t>
      </w:r>
    </w:p>
    <w:p>
      <w:pPr>
        <w:pStyle w:val="BookText"/>
        <w:rPr/>
      </w:pPr>
      <w:r>
        <w:rPr>
          <w:rFonts w:ascii="IRNazanin" w:hAnsi="IRNazanin" w:eastAsia="IRNazanin"/>
          <w:color w:val="111111"/>
          <w:sz w:val="28"/>
          <w:sz w:val="28"/>
          <w:szCs w:val="28"/>
          <w:rtl w:val="true"/>
          <w:lang w:bidi="fa-IR"/>
        </w:rPr>
        <w:t>و هو و إن کان حقا من وجه و لکنه إنما یصح فی النسبة المستقیمة التی یعبر عنه بالفعل و نحوه فالله سبحانه لا یفعل إلا الجمیل،و لا یأمر بالسوء و الفحشاء،و أما النسبة غیر المستقیمة و بالواسطة التی یعبر عنه بالإذن و نحوه فلا مانع عنها،و لو لا ذلک لم یستقم ربوبیته لکل شیء،و خلقه لکل شیء،و ملکه لکل شیء،و انتفاء الشریک عنه علی الإطلاق،و القرآن مشحون من هذه النسبة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أَزٰاغَ اللّٰهُ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یَسْتَهْزِئُ بِهِمْ وَ یَمُدُّهُمْ فِی طُغْیٰانِهِمْ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مُتْرَفِیهٰا فَفَسَقُوا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،إلی غیر ذلک من الآیات، و لم ینشأ خطؤهم هذا إلا من جهة ما قصروا فی البحث عن روابط الأشیاء و آثارها و أفعالها فحسبوا کل واحد من هذه الأمور الموجودة أمرا مستقل الوجود منقطع الذات عما یحتف به من مجموعة الأشیاء و قبیل المصنوعات و ما یتقدم علیها و ما یتأخر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لزم ذلک أن یضعوا الحوادث التی هی نتائج تفاعل الأسباب و العلل علی ما فطرها الله علیه فی مسیر السببیة متقطعة متفرقة غیر متصلة و لا مرتبطة فکانت کل حادثة حدثت عن أسبابها و کل فعل فعله فاعله منقطع الوجود عن غیره مملوکا لصاحبه لیس لغیر سببه المتصل به فیه نصیب و لا فی حدوثه حظ،فأجرام تدور،و بحر تسری و فلک تجری،و أرض تقل،و نبات ینبت،و حیوان یدب،و إنسان یعیش و یکدح لا التیام روحی معنوی یجمعها و لا وحدة جسمیة من المادة و قوتها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تعقب ذلک أن یظنوا نظیر هذا الانفصال و التلاشی بین عناوین الأعمال و صور الأفعال من خیر و شر،و سعادة و شقاوة،و هدی و ضلال،و طاعة و معصیة و إحسان و إساءة،و عدل و ظلم،و غیر ذلک فکانت غیر مرتبطة الوجود و لا متشابکة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ذهلوا عن أن هذا العالم بما یشتمل علیه من أعیان الموجودات و أنواع المخلوقات مرتبط الأجزاء متلائم الأبعاض،یتبدل جزء منه إلی جزء،و یتحول بعضه إلی بعض ،فیوما إنسان،و یوما نبات،و یوما جماد،و یوما جمع،و یوما فرق،و حیوة البعض بعینها ممات الآخر،و کون الجدید منه فساد للقدیم بعینه</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الحوادث الجاریة مرتبطة ارتباط حلقات السلسلة أی وضع فرض لواحدة منها مؤثر فی أوضاع ما یقارنها و ما یتقدمها إلی أقدم العهود المفروضة للعالم </w:t>
      </w:r>
    </w:p>
    <w:p>
      <w:pPr>
        <w:pStyle w:val="BookText"/>
        <w:rPr/>
      </w:pPr>
      <w:r>
        <w:rPr>
          <w:rFonts w:ascii="IRNazanin" w:hAnsi="IRNazanin" w:eastAsia="IRNazanin"/>
          <w:color w:val="111111"/>
          <w:sz w:val="28"/>
          <w:sz w:val="28"/>
          <w:szCs w:val="28"/>
          <w:rtl w:val="true"/>
          <w:lang w:bidi="fa-IR"/>
        </w:rPr>
        <w:t>الطبیعی کالسلسلة التی تنجر بجر الحلقة منها جمیع الحلقات و هو السلسلة فأدنی تغیر مفروض فی ذرة من ذرأت هذا العالم یوجب تغیر الحال فی الجمیع،و إن عزب عن علمنا و إدراکنا أو خفی عن إحساسنا فعدم العلم لا یستلزم عدم الوجود،فهذا مما بینت فی الأبحاث العلمیة منذ القدیم،و أوضحته الأبحاث الطبیعیة و الریاضیة الیوم أتم إیضاح، و لقد کان القرآن ینبئنا بذلک أحسن الإنباء قبل أن نأخذ فی هذه الأبحاث من فلسفیها و طبیعیها و ریاضیها بالنقل عن کتب الآخرین ثم بالاستقلال فی البحث،و ذلک بما یذکر من اتصال التدبیر فی الآیات السماویة و الأرضیة،و ارتباط ما بینها،و نفع بعضها فی بعض،و اشتراک الجمیع فی إقامة غرض الخلقة،و نفوذ القدر فی جمیعها و السلوک إلی المعاد،و أن إلی ربک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أوصاف الأفعال و عناوین الأعمال مرتبطة الأطراف کارتباط الأمور المتقابلة المتعاندة فلو لا أحد المتعاندین لم یستقم أمر الآخر کما نشاهده من أمر الصنع و الإیجاد أن تکون شیء ما یحتاج إلی فساد آخر،و سبق أمر یتوقف علی لحوق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یتحقق أحد الطرفین من أوصاف الأعمال لم یستقم أمر الآخر فی آثاره المطلوبة منه فی الاجتماع الإنسانی الطبیعی،و لا فی الاجتماع الإلهی الذی هو الدین الحق، فإن الإطاعة مثلا حسنة لأن المعصیة سیئة،و الحسنة موجبة للثواب،لأن السیئة موجبة للعقاب،و الثواب لذیذ للعامل لأن العقاب مولم له،و اللذة سعادة مرغوب فیها لأن الألم شقاوة مهروب عنها،و السعادة هی التی یتوجه وجوده بحسب الخلقة إلیها و الشقاوة هی التی یتوجه عنها،و لو لا هذه الحرکة الوجودیة لبطل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فالإطاعة ثم الحسنة ثم الثواب ثم اللذة ثم السعادة هی بحیال المعصیة فالعقاب فالألم فالشقاء و إنما یظهر کل منها بخفاء ما یقابله و یحیی بموته،و کیف یمکن أن تقع دعوة إلی شیء من غیر تحذیر عما یخالفه؟و کیف یمکن أن یکون خلافه ممکنا دون أن یکون واقعا بما یدعو إلیه من الأغراض و المیول؟</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 من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الواجب فی الحکمة أن یشتمل هذا العالم علی الفساد کما یشتمل علی الصلاح و علی المعصیة کما یشتمل علی الطاعة علی ما قدره الله فی نظام صنعه و خلقه غیر أن الکون و الفساد فی غیر الأعمال و أوصافها ینسبان إلی الله سبحانه لأن الخلق </w:t>
      </w:r>
    </w:p>
    <w:p>
      <w:pPr>
        <w:pStyle w:val="BookText"/>
        <w:rPr/>
      </w:pPr>
      <w:r>
        <w:rPr>
          <w:rFonts w:ascii="IRNazanin" w:hAnsi="IRNazanin" w:eastAsia="IRNazanin"/>
          <w:color w:val="111111"/>
          <w:sz w:val="28"/>
          <w:sz w:val="28"/>
          <w:szCs w:val="28"/>
          <w:rtl w:val="true"/>
          <w:lang w:bidi="fa-IR"/>
        </w:rPr>
        <w:t>و الأمر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 و قبیل السعادة من الأعمال تنسب إلیه بالهدایة نسبة مستقیمة و قبیل الشقاوة منها کوسوسة الشیطان و تسلیط الهوی علی الإنسان و تأمیر الظالمین علی الناس و نحو ذلک ینسب إلیه تعالی بالإضلال و الإخزاء و الخذلان و نحوها نسبة غیر مستقیمة،و هی التی یعبر عنها بالإذن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أذن للشیطان أن ینزع بالوسوسة و التسویل،و لم یمنع الإنسان أن یتبع الهوی،و لم یضرب بین الظالم و ما یریده من الظلم بحجاب لأن السعادة و الشقاوة مبنیتان علی الاختیار،فمن سعد فباختیاره،و من شقی فباختیاره،و لو لا ذلک لم تتم الحجة،و لم تجر سنة الاختیار و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یمنع هؤلاء الباحثین عن الاسترسال فی هذه المباحث إلا استیحاشهم من وخیم نتائجها بزعمهم،فأما المجبرة منهم فزعموا أن لو قالوا بارتباط الأشیاء و ضرورة تأثیر الأسباب و اعترفوا بذلک لزمهم الإیجاب فی جانب الصانع تعالی و سلب قدرته المطلقة علی التصرف فی مصنوعاته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غیرهم فزعموا أن لو أذعنوا بذلک فی مرحلة الأعمال و أسندوها إلی إرادته و قدره تعالی لزمهم القول بالإیجاب و الإجبار فی جانب المصنوع و هو الإنسان،و ببطلان الاختیار یبطل الثواب و العقاب،و التکلیف 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کان یسعهم أن یستأنسوا من غیر استیحاش بکلامه تعالی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غٰالِبٌ عَلیٰ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فِی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،علی أنها و ما یماثلها آیات تعطی البرهان فی ذلک،و قد تقدمت نبذة من هذا البحث فی الکلام علی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یَسْتَحْیِی أَنْ یَضْرِبَ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لنرجع إلی ما کنا فیه من الکلام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لِلنّٰاسِ حُبُّ الشَّهَوٰاتِ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فاعل زین غیره تعالی و هو الشیطان أو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فلأن المقام مقام ذم الکفار برکونهم إلی هذه المشتهیات من المال و الأولاد و استغنائهم بتزینها لهم عن الله سبحانه،و الألیق بمثل هذه الزینة الصارفة عن الله الشاغلة عن ذکره أن لا ینسب إلیه تعالی</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فلأنه لو کان هذا هو التزیین المنسوب إلیه تعالی لکان المراد به المیل </w:t>
      </w:r>
    </w:p>
    <w:p>
      <w:pPr>
        <w:pStyle w:val="BookText"/>
        <w:rPr/>
      </w:pPr>
      <w:r>
        <w:rPr>
          <w:rFonts w:ascii="Amiri" w:hAnsi="Amiri" w:eastAsia="Amiri" w:cs="Amiri"/>
          <w:color w:val="111111"/>
          <w:sz w:val="28"/>
          <w:sz w:val="28"/>
          <w:szCs w:val="28"/>
          <w:rtl w:val="true"/>
          <w:lang w:bidi="ar-SA"/>
        </w:rPr>
        <w:t>الغریزی الذی للإنسان إلی هذه الأمور فکان الأنسب فی التعبیر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للإنسان أو لبنی آدم و نحوها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  ثُمَّ رَدَدْنٰاهُ أَسْفَلَ سٰافِلِینَ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کَرَّمْنٰا بَنِی آدَمَ وَ حَمَلْنٰاهُمْ فِی الْبَرِّ وَ الْبَحْرِ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 أما لفظ الناس فالأعرف منه أن یستعمل فی الموارد التی فیها شیء من إلغاء المیز أو حقارة الشخص و دناءة الفکر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فَأَبیٰ أَکْثَرُ النّٰاسِ إِلاّٰ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 أُنْثیٰ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الأمور التی عدها تعالی بیانا لهذه الشهوات لا تناسب التزیین الفطری إذ کان الأنسب علیه أن یبدل لفظ النساء بما یؤدی معنی مطلق الزوجیة، و لفظ البنین بالأولاد،و لفظ القناطیر المقنطرة،بالأموال فإن الحب الطبیعی موجود فی النساء بالنسبة إلی الرجال کما هو موجود فی الرجال بالنسبة إلی النساء،و کذا هو مغروز فی الإنسان بالنسبة إلی مطلق الأولاد و مطلق الأموال دون خصوص البنین و خصوص القناطیر المقنطرة،و لذلک اضطر القائل بکون فاعل زین هو الله سبحانه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حب مطلق الزوجیة و مطلق الأولاد و مطلق الأموال و إنما ذکرت النساء و البنین و القناطیر لکونها أقوی الأفراد و أعرفها ثم تکلف فی بیان ذلک بما لا موجب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کون التزیین هو المنسوب إلی الله سبحانه لا یلائم قوله تعالی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مَتٰاعُ الْحَیٰاةِ الدُّنْیٰا وَ اللّٰهُ عِنْدَهُ حُسْنُ الْمَآبِ  قُلْ أَ أُنَبِّئُکُمْ بِخَیْرٍ مِنْ ذٰلِکُمْ ،فإن ظاهره أنه کلام موضوع لصرفهم عن هذه الشهوات الدنیویة و توجیه نفوسهم إلی ما عند الله من الجنان و الأزواج و الرضوان،و لا معنی للصرف عن المقدمة إلی ذی المقدمة فإن فی ذلک مناقضة ظاهرة و إبطالا للأمرین معا کالذی یرید الشبع و یمتنع عن الأکل</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لِلنّٰاسِ حُبُّ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الملخص من معناها مساوقة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لازم انطباق المعنی أن یکون فاعل التزیین فی هذه الآیة أیضا هو الله سبحانه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الآیتین فرق من حیث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المقام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ذم هذه الشهوات المحبوبة للناس لصرفها و إلهائها الناس عما لهم عند الله،و حثهم علی الإعراض عنها و التوجه إلی ما عند الله سبحانه بخلاف تلک الآیة فإنها مسوقة لبیان أن هذه النعم زینت للإنسان و أنها للمؤمنین فی هذه الدنیا بالاشتراک فی الدنیا و بالاختصاص فی الآخرة، و لذلک بدل لفظ الناس هناک بلفظ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عدت هذه الزینة رزقا 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التزیین علق فی الآیة علی حب الشهوات دون نفس الشهوات،و من المعلوم أن تزیین الحب للإنسان و جذبه لنفسه و جلبه لقلبه أمر طبیعی و خاصة ذاتیة له فیئول معنی تزیین الحب للناس إلی جعل الحب مؤثرا فی قلوبهم أی خلق الحب فی قلوبهم، و لا ینسب الخلق إلا إلی الله سبحانه فهو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ما ذکرناه من القرائن أن یکون المراد بتزیین الحب جعل الحب بحیث یجذب الناس إلی نفسه و یصدهم عن غیره فإن الزینة هی الأمر المطلوب الجالب الذی ینضم إلی غیره لیجلب الإنسان إلی ذلک الغیر بتبع جلبه إلی نفسه کما أن المرأة تتزین بضم أمور تستصحب الحسن و الجمال إلی نفسها لیقصدها الرجل بها فالمقصود هو بالحقیقة تلک الأمور و المنتفع من هذا القصد هی المرأة،و بالجملة فیئول معنی تزیین الحب للناس إلی جعله فی أعینهم بحیث یؤدی إلی التوله فیه و الولوع فی الاشتغال به لا أصل تأثیر الحب کما هو الظاهر من 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الصَّلاٰةَ وَ اتَّبَعُوا الشَّهَوٰاتِ فَسَوْفَ یَلْقَوْنَ غَیًّا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،و یؤید هذا المعنی ما سیأتی من الکلام فی العد الواقع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 الْبَنِینَ وَ الْقَنٰاطِیرِ ،علی أن  لفظ الشهوات ربما لم یخل عن الدلالة بالشغف و الولوع و إن کان بمعنی المشتهیات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النِّسٰاءِ وَ الْبَنِینَ وَ الْقَنٰاطِیرِ الْمُقَنْطَرَةِ مِنَ الذَّهَبِ وَ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النساء جمع لا واحد له من لفظه،و البنین جمع ابن و هو ذکور الأولاد بواسطة أو بلا واسطة،و القناطیر جمع قنطار و هو ملء مسک ذهبا أو هو المسک المملوء،و المقنطرة اسم مفعول مشتق من القنطار و هو جامد،و هذا من دأبهم یعتبرون فی الجوامد شیئا من النسب یکسب بها معنی مصدریا ثم یشتقون منه المشتقات کالباقل و التامر و العطار لبائع البقل و التمر و العطر،و فائدة توصیف الشیء بالوصف المأخوذ من لفظه تثبیت معناه له،و التلمیح إلی أنه واجد لمعنی لفظه غیر فاقدة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دنانیر مدنرة و دواوین </w:t>
      </w:r>
    </w:p>
    <w:p>
      <w:pPr>
        <w:pStyle w:val="BookText"/>
        <w:rPr/>
      </w:pPr>
      <w:r>
        <w:rPr>
          <w:rFonts w:ascii="IRNazanin" w:hAnsi="IRNazanin" w:eastAsia="IRNazanin"/>
          <w:color w:val="111111"/>
          <w:sz w:val="28"/>
          <w:sz w:val="28"/>
          <w:szCs w:val="28"/>
          <w:rtl w:val="true"/>
          <w:lang w:bidi="fa-IR"/>
        </w:rPr>
        <w:t>مدونة،و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محجوب و ستر مستور،و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الأفراس،و المسومة مأخوذة من سامت الإبل سوما بمعنی ذهبت لترعی فهی سائمة،أو من سمت الإبل فی المرعی و أسمتها و سومتها بمعنی أعلمتها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فالخیل المسومة إما المرسلة للرعی أو المعلمة، و الأنعام جمع نعم بفتحتین و هو الإبل و البقر و الغنم،و البهائم أعم منه و یطلق علی غیر الوحش و الطیر و الحشرات،و الحرث هو  الزرع و فیه معنی الکسب و هو تربیة النبات أو النبات المربی للانتفاع به فی المعاش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التعداد فی الآیة لیس علی تکثر حب الشهوات بحسب تکثر المشتهیات أعنی متعلقات الشهوة بمعنی أن الإنسان بحسب طبعه یمیل إلی الأزواج و الأولاد و المال حتی یتکلف فی توجیه التعبیرات الواقعة فی الآیة کالتعبیر عن الإنسان بالناس و التعبیر عن الأولاد بخصوص البنین،و التعبیر عن المال بالقناطیر المقنطرة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تکلف به جمع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 کون الناس أصنافا فی الشغف و الولوع بمشتهیات الدنیا فمن شهوانی لا هم له إلا التعشق بالنساء و غرامهن و التقرب إلیهن و الأنس بصحبتهن،و یستصحب ذلک أذنابا من وجوه الفساد و معاصی الله سبحانه کاتخاذ المعازف و الأغانی و شرب المسکرات و أمور أخر غیرهما،و هذا مما یختص بالرجال عادة،و لا یوجد فی النساء إلا فی غایة الشذوذ،و من محب للبنین و التکاثر و التقوی بهم کما یوجد غالبا فی أهل البدو،و یختص أیضا بالبنین دون البنات،و من مغرم بالمال أکبر همه أن یقنطر القناطیر،و یملأ المخازن من وجوه النقد،و ظهور هذا الجنون أیضا فی جمع المال إنما هو فی وجوه النقد من الذهب و الفضة أو ما یتقوم بهما دون أمثال الأثاث إلا أن یراد لأجلهما بوجه،و یوجد غالبا فی الحاضر دون البادی،أو أن المختار عنده اتخاذ الخیل المسومة کالمغرمین بالفروسة و أمثالهم أو اتخاذ الماشیة من الأنعام،أو یستحب الحرث،و ربما یجتمع البعض من هذه الثلاثة الأخیرة مع البعض و ربما تفترق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أقسام الشهوات التی ینسل الناس إلیها صنفا صنفا بالتعلق بواحد منها و جعله أصلا فی اقتناء مزایا الحیوة،و جعل غیره فرعا مقصودا بالقصد الثانی،و قلما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یوجد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الناس من ساوی بین جمیعها ،و قصد الجمیع قصدا أولا معتدلا</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مثل الجاه و المقام و الصدارة و نحوها فهی جمیعا أمور وهمیة بالحقیقة إنما </w:t>
      </w:r>
    </w:p>
    <w:p>
      <w:pPr>
        <w:pStyle w:val="BookText"/>
        <w:rPr/>
      </w:pPr>
      <w:r>
        <w:rPr>
          <w:rFonts w:ascii="IRNazanin" w:hAnsi="IRNazanin" w:eastAsia="IRNazanin"/>
          <w:color w:val="111111"/>
          <w:sz w:val="28"/>
          <w:sz w:val="28"/>
          <w:szCs w:val="28"/>
          <w:rtl w:val="true"/>
          <w:lang w:bidi="fa-IR"/>
        </w:rPr>
        <w:t>تتعلق الرغبة إلیها بالقصد الثانی لا یعد الالتذاذ بها التذاذا شهویا،علی أن الآیة لیست فی مقام حصر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یتأید ما تقدمت الإشارة إلیه من أن المراد بحب الشهوات التوغل و الانغمار فی 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المنسوب إلی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أصل الحب المودع فی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المنسوب إلی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مَتٰاعُ الْحَیٰاةِ الدُّنْیٰا ،أی هذه الشهوات أمور یتمتع بها لإقامة هذه الحیوة التی هی أقرب الحیاتین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الحیوة الدنیا و الحیوة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الحیوة الدنیا و کذا المتاع الذی یتمتع به لها أمر فان داثر لیس لها عاقبة باقیة صالحة،و صلاح العقبی و حسن المآب إنما هو عند الله سبحانه و هو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عِنْدَهُ حُسْنُ الْمَآبِ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أُنَبِّئُکُمْ بِخَیْرٍ مِنْ ذٰلِکُمْ لِلَّذِینَ اتَّقَوْا عِنْدَ رَبِّهِمْ جَنّٰاتٌ إلی آخر الآیة،الآیة مسوقة لبیان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عِنْدَهُ حُسْنُ الْمَآبِ و قد وضع فیها محل هذه الشهوات الفانیة الباطلة أمور هی خیر للإنسان لکونها باقیة و حسنة حقیقة من غیر بطلان،و هی أمور مجانسة لهذه الشهوات فی ما یریده الإنسان من خواصها و آثارها غیر أنها خالیة عن القبح و الفساد غیر صارفة للإنسان عن ما هو خیر منها،و هی الجنة و مطهرات الأزواج و رضوان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اختصت الأزواج بالذکر مع کون ذکر الجنة کالمشتمل علیها لکون الوقاع أعظم اللذائذ الجسمیة عند الإنسان،و لذلک أیضا قدم ذکر النساء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 الْبَنِینَ وَ الْقَنٰاطِیرِ الْمُقَنْطَرَةِ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الرضوان بکسر الراء و ضمها فهو الرضا و هو أن یلائم الأمر الواقع نفس صاحبه من غیر أن یمتنع منه و یدافعه،و یقابله السخط</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تکرر فی القرآن ذکر رضی الله سبحانه،و هو منه تعالی کما یتصور بالنسبة إلی فعل عباده فی باب الطاعة کذلک یتصور بالنسبة إلی غیر باب الطاعة کالأوصاف و الأحوال و غیر ذلک إلا أن جل الموارد التی ذکر فیها أو کلها من قبیل الرضا بالطاعة، و لذلک ربما قوبل بینه و بین رضا العبد فرضاه عن عبده لطاعته،و رضی العبد عنه </w:t>
      </w:r>
    </w:p>
    <w:p>
      <w:pPr>
        <w:pStyle w:val="BookText"/>
        <w:rPr/>
      </w:pPr>
      <w:r>
        <w:rPr>
          <w:rFonts w:ascii="Amiri" w:hAnsi="Amiri" w:eastAsia="Amiri" w:cs="Amiri"/>
          <w:color w:val="111111"/>
          <w:sz w:val="28"/>
          <w:sz w:val="28"/>
          <w:szCs w:val="28"/>
          <w:rtl w:val="true"/>
          <w:lang w:bidi="ar-SA"/>
        </w:rPr>
        <w:t>لجزائه الحسن أو لحکمة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رَضِیَ اللّٰهُ عَنْهُمْ وَ 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  ارْجِعِی إِلیٰ رَبِّکِ رٰاضِیَةً مَرْضِیَّةً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 وَ أَعَدَّ لَهُمْ جَنّٰاتٍ</w:t>
      </w:r>
      <w:r>
        <w:rPr>
          <w:rFonts w:eastAsia="Times New Roman" w:cs="Times New Roman" w:ascii="Times New Roman" w:hAnsi="Times New Roman"/>
          <w:color w:val="111111"/>
          <w:sz w:val="28"/>
          <w:szCs w:val="28"/>
          <w:lang w:val="en-US" w:bidi="en-US"/>
        </w:rPr>
        <w:t>X» 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الرضوان هاهنا أعنی فی عداد ما هو خیر للناس من مشتهیات الحیوة الدنیا یدل علی أنه نفسه من مشتهیات الإنسان أو یستلزم أمرا هو کذلک عنی بذکره فی مقابل الجنات و الأزواج فی هذه الآیة ،و کذا فی مقابل الفضل و الرحمة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مِنْ رَبِّهِمْ وَ رِضْوٰاناً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مَغْفِرَةٌ مِنَ اللّٰهِ وَ 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بِرَحْمَةٍ مِنْهُ وَ 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الذی یکشف عن هذا الذی أبهمته هذه الآیة هو التدبر فی المعنی الذی ذکرناه 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الآیة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رٰاضِیَةً مَرْضِیَّةً الآیة حیث علق رضاه بأنفسهم،و الرضا عن أنفسهم غیر الرضا عن أفعالهم فیعود المعنی إلی أنه لا یمنعهم عن نفسه فیما یسألونه فیئول إلی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یَشٰاؤُنَ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،ففی رضوان الله عن الإنسان المشیة المطلقة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الرضوان فی هذه الآیة قوبل به من الشهوات المذکورة فی الآیة السابقة أن الإنسان یحسب أنه لو اقتناها و خاصة القناطیر المقنطرة من بینها أفادته إطلاق المشیة و أعطته سعة القدرة فله ما یشاء،و عنده 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اشتبه علیه الأمر فإنما یتم ذلک برضا الله الذی إلیه أمر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بَصِیرٌ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تحصل من هذه الآیة و التی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أعد للإنسان فی کلتا الدارین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 یتنعم بها و مآرب أخری مما تلتذ به نفسه کالأزواج،و ما یؤکل و یشرب،و الملک و نحوها،و هی متشابهة فی الدارین غیر أن ما فی الدنیا مشترک بین الکافر و المؤمن مبذول لهما معا و ما فی الآخرة مختص بالمؤمن لا یشارکه فیها الکفار  کان المقام مظنة سؤال الفرق فی ذلک،و بلفظ آخر سؤال وجه المصلحة فی اختصاص المؤمن بنعم الآخرة أجاب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بَصِیرٌ بِالْعِبٰادِ ،و معناه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هذا الفرق الذی فرق الله به بین المؤمن و الکافر لیس مبنیا علی العبث و الجزاف </w:t>
      </w:r>
    </w:p>
    <w:p>
      <w:pPr>
        <w:pStyle w:val="BookText"/>
        <w:rPr/>
      </w:pPr>
      <w:r>
        <w:rPr>
          <w:rFonts w:ascii="IRNazanin" w:hAnsi="IRNazanin" w:eastAsia="IRNazanin"/>
          <w:color w:val="111111"/>
          <w:sz w:val="28"/>
          <w:sz w:val="28"/>
          <w:szCs w:val="28"/>
          <w:rtl w:val="true"/>
          <w:lang w:bidi="fa-IR"/>
        </w:rPr>
        <w:t>تعالی عن ذلک بل إن فی الفریقین أمرا هو المستدعی لهذا الفرق و الله بصیر بهم یری ما فیهم من الفرق و هو التقوی فی المؤمن دون الکافر،و قد وصف هذا التقوی و عرفه بما یلحق بهذه الآیة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یَقُولُونَ رَبَّنٰا إلی آخر الآیتین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یظهرون فاقتهم إلی ربهم و عدم استغنائهم عنه،و یصدقون ذلک بالعمل الصالح و لکن الکافر یستغنی عن ربه بشهوات الدنیا و ینسی آخرته و عاقبة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ألطف ما یستفاد من الآیتین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مَتٰاعُ الْحَیٰاةِ الدُّنْیٰا وَ اللّٰهُ عِنْدَهُ حُسْنُ الْمَآبِ  قُلْ أَ أُنَبِّئُکُمْ بِخَیْرٍ مِنْ ذٰلِکُمْ إلی آخر الآیة و ما فی معناهما من الآیات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،الجواب عن إشکال استوجهه کثیر من الباحثین علی ظواهر الآیات الواصفة لنعم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الإشکال فهو أن المتأمل فی أطوار وجود هذه الموجودات المشهودة فی هذا العالم لا یشک فی أن الأفعال الصادرة منها و أعمالها التی یعملها إنما هی متفرعة علی القوی و الأدوات التی جهز بها کل واحد منها لیدفع بها عن وجوده و یحفظ بها بقاءه کما یحققه البحث عن الغایات الوجودیة و أن  الوجود لا یستند إلی اتفاق أو جزاف أو 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ذا الإنسان مجهز فی جمیع بدنه بجهاز دقیق فی غایة الدقة یتمشی به أمر تغذیه،و إنما یتغذی لتهیئة بدل ما یتحلل من أجزائه و إنما یفعل ذلک لیمد وجوده للبقاء،و أیضا هو مجهز بجهاز التناسل علی ما فیه من الأدوات و القوی الفعالة و المترتبة لیحفظ بقاء نوعه و الأمر فی وجود النبات و الحیوان نظیر الأمر فی تجهیز الإنسان</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الخلقة احتالت فی تسخیرها و خاصة فی تسخیر ذوات الشعور منها و هی الحیوان و الإنسان بإبداع لذائذ فی أفعالها و إیداعها فی القوی لتتسابق إلی الأفعال لأجل هذه اللذائذ و هی لا تشعر أن الخلقة ترید منها غایتها و هی بقاء الوجود و تغرها بتطمیعها باللذة التی تزینها لها فیحصل بذلک ما یریده الخلقة،و یلتذ الفاعل بهذه الزینة التی تغرها و یلعب بها،فلو لا ما فی الغذاء و النکاح مثلا من اللذة لما قصدهما الإنسان مثلا لمجرد کونهما مقدمة للبقاء،و بطل بذلک غرض الخلقة لکن الله سبحانه أودع </w:t>
      </w:r>
    </w:p>
    <w:p>
      <w:pPr>
        <w:pStyle w:val="BookText"/>
        <w:rPr/>
      </w:pPr>
      <w:r>
        <w:rPr>
          <w:rFonts w:ascii="IRNazanin" w:hAnsi="IRNazanin" w:eastAsia="IRNazanin"/>
          <w:color w:val="111111"/>
          <w:sz w:val="28"/>
          <w:sz w:val="28"/>
          <w:szCs w:val="28"/>
          <w:rtl w:val="true"/>
          <w:lang w:bidi="fa-IR"/>
        </w:rPr>
        <w:t>فیه لذة الغذاء و لذة النکاح لا یستریح الإنسان فی طریق النیل إلیهما دون أن یتحمل کل تعب و عناء و یقاسی کل مصیبة و بلاء،و هو فی اقتناء هذه الشهوات مختال فخور بما لیس فیه إلا الغرور،و أما الصنع و الخلقة فینال بغیته و یبلغ أمنیته فإنه ما کان یرید بهذا التدبیر إلا بقاء وجود الفرد و قد حصل بالتغذی،و إلا بقاء وجود النوع و قد حصل بالنکاح و السفاد و لم یبق للإنسان مثلا فیما کان یریده إلا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هذه اللذائذ الدنیویة مقصودة فی الخلقة لأجل  غرض محدود معجل فلا معنی لتحققها فی ما لا تحقق هناک لذلک الغرض،فلذة الأکل و الشرب و جمیع اللذائذ الراجعة إلی التغذی مقصودة فی الطبیعة لأجل حفظ البدن عن آفة التحلل و فساد الترکیب و هو الموت،و لذة النکاح و جمیع اللذائذ المرتبطة به و هی أمور جمة إنما تقصدها الخلقة لأجل حفظ النوع من الفناء و الاضمحلال،فلو فرض للإنسان وجود لا یلحقه موت و لا فناء و حیوة مأمونة من کل شر و مکروه فأی فائدة تترتب علی وجود القوی البدنیة التی تعمل لأجل تحصیل بقاء الشخص أو النوع؟و أی ثمرة یثمرها تجهیزات البدن و أعضاؤه کالکلی و المثانة و الطحال و الکبد و غیرها و جمیعها إنما أوجدت لأعمال تنفع فی البقاء المعجل المحدود دون البقاء المخلد المؤبد؟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الجواب فهو أن الله سبحانه إنما خلق ما خلق من لذائذ الدنیا و النعم التی تتعلق بها هذه اللذائذ زینة فی الأرض لیقصدها الإنسان فینجذب إلی الحیوة و یتعلق بها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 زِینَةُ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تَبْتَغُونَ عَرَضَ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أجمع للغرض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 وَ رِزْقُ رَبِّکَ خَیْرٌ وَ أَبْقیٰ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أُوتِیتُمْ مِنْ شَیْءٍ فَمَتٰاعُ الْحَیٰاةِ الدُّنْیٰا وَ زِینَتُهٰا وَ مٰا عِنْدَ اللّٰهِ خَیْرٌ وَ أَبْقیٰ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،إلی غیر ذلک من الآیات،و جمیعها تبین  أن هذه النعم الموجودة فی الدنیا،و اللذائذ المتعلقة بها أمور مقصودة لأجل الحیوة و أمتعة یتمتع بها لأجل الحیوة هذه الحیوة المحدودة التی لا تتعدی أیاما قلائل،فلو لا الحیوة لما کانت هی مقصودة و لا مخلوقة،و هذا هو حق الأمر</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یجب أن یعلم أن وجود الإنسان الباقی لیس إلا هذا الوجود الذی یمکث </w:t>
      </w:r>
    </w:p>
    <w:p>
      <w:pPr>
        <w:pStyle w:val="BookText"/>
        <w:rPr/>
      </w:pPr>
      <w:r>
        <w:rPr>
          <w:rFonts w:ascii="IRNazanin" w:hAnsi="IRNazanin" w:eastAsia="IRNazanin"/>
          <w:color w:val="111111"/>
          <w:sz w:val="28"/>
          <w:sz w:val="28"/>
          <w:szCs w:val="28"/>
          <w:rtl w:val="true"/>
          <w:lang w:bidi="fa-IR"/>
        </w:rPr>
        <w:t>هاهنا برهة من الزمان بتحوله من طور إلی طور،و لیس ذلک إلا روحا کائنا من بدن و علی بدن هو مجموع هذه الأجزاء المأخوذة من هذه العناصر و القوی الفعالة فیها،و لو فرض ارتفاع هذه الأمور التی نعدها مقدمات مقصودة للبقاء لم یبق وجود و لا بقاء أعنی أن فرض عدمها هو فرض عدم الإنسان رأسا لا فرض عدم استمرار وجود الإنسان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فی الحقیقة هو الذی ینشعب أفرادا و یأکل و یشرب و ینکح و یتصرف فی کل شیء بالأخذ و الإعطاء و یحس و یتخیل و یعقل و یسر و یفرح و یبتهج و هکذا، کل ذلک ملائم لذاته الذی هو کالمجموع منها و بعضها مقدمة لبعضها،و هو السائر الدائر فی مثل مسافة دوریة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نقله الله من دار الفناء إلی دار البقاء و کتب علیه الخلود و الدوام إما بثواب دائم أو بعقاب دائم لم یکن ذلک بإبطال وجوده و إیجاد وجود باق بل بإثبات وجوده بعد ما کان متغیرا فی معرض الزوال فهو لا محالة إما متنعم بنعم من سنخ نعم الدنیا لکنها باقیة أو نقم و مصائب من سنخ نقم الدنیا و مصائبها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منکوح أو مأکول أو مشروب أو ملبوس أو مسکون أو قرین أو سرور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هو الإنسان و ما یحتاج إلیه و یستکمل به هو الذی کان یحتاج إلیه و یستکمل به من مطالبه  و مقاصده و إنما الفرق هو اختلاف الدارین بالبقاء و ما یلحق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الذی یظهر من کلامه سبحانه حیث یبین حقیقة البنیة الإنسانیة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ثُمَّ إِنَّکُمْ بَعْدَ ذٰلِکَ لَمَیِّتُونَ  ثُمَّ إِنَّکُمْ یَوْمَ الْقِیٰامَةِ تُبْعَثُونَ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،انظر إلی موضع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،و الخلق هو الجمع و الترکیب، و إلی موضع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،الدال علی تبدیل نحو الخلق و الإیجاد،و إلی موضع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إِنَّکُمْ یَوْمَ الْقِیٰامَةِ ،و المخاطب به هو الذی أنشئ خلقا آخر</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فِیهٰا تَحْیَوْنَ وَ فِیهٰا تَمُوتُونَ وَ مِنْهٰا 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فیفید أن حیوة الإنسان حیوة أرضیة مؤلفة من نعمها و من نقمها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بعض الکلام </w:t>
      </w:r>
    </w:p>
    <w:p>
      <w:pPr>
        <w:pStyle w:val="BookText"/>
        <w:rPr/>
      </w:pPr>
      <w:r>
        <w:rPr>
          <w:rFonts w:ascii="Amiri" w:hAnsi="Amiri" w:eastAsia="Amiri" w:cs="Amiri"/>
          <w:color w:val="111111"/>
          <w:sz w:val="28"/>
          <w:sz w:val="28"/>
          <w:szCs w:val="28"/>
          <w:rtl w:val="true"/>
          <w:lang w:bidi="ar-SA"/>
        </w:rPr>
        <w:t>فی هذا المعنی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النّٰاسُ أُمَّةً وٰاحِدَةً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تعالی فی هذه النعم الأرضیة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مَتٰاعُ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الْحَیٰاةُ الدُّنْیٰا فِی الْآخِرَةِ إِلاّٰ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،فجعل نفس الحیوة  الدنیا متاعا فی الآخرة یتمتع به،و هذا من أبدع البیان،و باب ینفتح به للمتدبر ألف باب،و فیه تصدیق</w:t>
      </w:r>
    </w:p>
    <w:p>
      <w:pPr>
        <w:pStyle w:val="BookText"/>
        <w:rPr/>
      </w:pPr>
      <w:r>
        <w:rPr>
          <w:rFonts w:ascii="IRNazanin" w:hAnsi="IRNazanin" w:eastAsia="IRNazanin"/>
          <w:color w:val="111111"/>
          <w:sz w:val="28"/>
          <w:sz w:val="28"/>
          <w:szCs w:val="28"/>
          <w:rtl w:val="true"/>
          <w:lang w:bidi="fa-IR"/>
        </w:rPr>
        <w:t>قول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تعیشون تموتون و کما تموتون تبعثون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الحیوة الدنیا هی الوجود الدنیوی بما کسب من حسنة أو سیئة و هو الذی یتمتع به فی الآخرة من حیث سعادته و شقائه أی ما یراه فوزا و فلاحا لنفسه و ما یراه خیبة و خسرانا فیعطی سعادته بإعطاء لذائذه أو یحرم من نیلها و هما نعیم الجنة و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واضحة،للإنسان مثلا سعادة بحسب الطبیعة و شقاء بحسبها فی بقائه شخصا و نوعا و هما منوطتان بفعله الطبیعی من الأکل و الشرب و النکاح و قد زینت له بلذائذ مقدمیة و هذا بحسب الطبیعة ثم إذا أخذ الإنسان فی الاستکمال و أخذ فی الفعالیة بالشعور و الإرادة صار نوعا کماله هو الذی یختاره شعوره و إرادته فما لا یشعر به و لا یشاؤه لیس کمالا لهذا الموجود الشاعر المرید و إن کان کمالا طبیعیا و کذا العکس کما نری أنا لا نلتذ بما لا نشعر به و إن کان من سعادة الطبیعة کصحة البدن و المال و الولد،و نلتذ بما نشعر به من اللذائذ و إن لم یطابق الخارج کالمریض المعتقد للصحة و نظائر ذلک فهذه اللذائذ المقدمیة تصیر کمالا حقیقیا لهذا الإنسان و إن کانت کمالات مقدمیة للطبیعة فإذا أبقی الله سبحانه هذا الإنسان بقاء مخلدا کانت سعادته هی التی یشاؤها من اللذائذ،و شقاؤه هو الذی لا یشاؤه سواء کانت بحسب الطبیعة مقدمة أو لم یکن،إذ من البدیهی  أن خیر الشخص أو القوة الشاعرة المریدة هو فیما یعلم به و یشاؤه،و شره فیما یعلم به و لا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أن سعادة الإنسان أن ینال فی الآخرة ما کان یریده من لذائذ الحیوة فی الدنیا من الأکل و الشرب و النکاح و ما فوق ذلک و هو الجنة،و شقاؤه أن لا ینال ذلک و هو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مٰا یَشٰاؤُنَ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یَقُولُونَ رَبَّنٰا إِنَّنٰا آمَنّٰا فَاغْفِرْ لَنٰا ذُنُوبَنٰا وَ قِنٰا عَذٰابَ النّٰارِ وصف </w:t>
      </w:r>
    </w:p>
    <w:p>
      <w:pPr>
        <w:pStyle w:val="BookText"/>
        <w:rPr/>
      </w:pPr>
      <w:r>
        <w:rPr>
          <w:rFonts w:ascii="IRNazanin" w:hAnsi="IRNazanin" w:eastAsia="IRNazanin"/>
          <w:color w:val="111111"/>
          <w:sz w:val="28"/>
          <w:sz w:val="28"/>
          <w:szCs w:val="28"/>
          <w:rtl w:val="true"/>
          <w:lang w:bidi="fa-IR"/>
        </w:rPr>
        <w:t>للمتقین المدلول علیهم بقوله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اتَّقَوْا ،فوصفهم أنهم یقولون ربنا و فیه إظهار للعبودیة بذکره تعالی بالربوبیة و استرحام منه تعالی فیما یسألونه بقولهم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آمَنّٰا</w:t>
      </w:r>
    </w:p>
    <w:p>
      <w:pPr>
        <w:pStyle w:val="BookText"/>
        <w:rPr/>
      </w:pPr>
      <w:r>
        <w:rPr>
          <w:rFonts w:ascii="Amiri" w:hAnsi="Amiri" w:eastAsia="Amiri" w:cs="Amiri"/>
          <w:color w:val="111111"/>
          <w:sz w:val="28"/>
          <w:sz w:val="28"/>
          <w:szCs w:val="28"/>
          <w:rtl w:val="true"/>
          <w:lang w:bidi="ar-SA"/>
        </w:rPr>
        <w:t>،و الجملة لیست فی مقام الامتنان علیه تعالی فإن المن منه تعالی بالإیمان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یَمُنُّ عَلَیْکُمْ أَنْ هَدٰاکُمْ لِلْإِیمٰانِ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استنجاز لما وعد الله تعالی عباده أنه یغفر لمن آمن منهم،قال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آمِنُوا بِهِ یَغْفِرْ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لذلک فرعوا علیه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لَنٰا ذُنُوبَنٰا ،بفاء التفریع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تأکید قولهم بأن دلالة علی صدقهم و ثباتهم فی إیمانهم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المغفرة للذنوب لا یستلزم التخلص من العذاب بمعنی أن الوقایة من عذاب النار فضل من الله سبحانه بالنسبة إلی من آمن به و عبده من غیر استحقاق من العبد یثبت له حقا علی الله سبحانه أن یجیره من عذاب النار ،أو ینعمه بالجنة فإن الإیمان و الإطاعة أیضا من نعمه و لا یملک غیره تعالی منه شیئا إلا ما جعله علی نفسه من حق،و من الحق الذی جعل علی نفسه لعباده أن یغفر لهم و یقیهم عذاب النار إن آمنوا به،قال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بِهِ یَغْفِرْ لَکُمْ مِنْ ذُنُوبِکُمْ وَ یُجِرْکُمْ مِنْ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استفید من بعض الآیات أن الوقایة من عذاب النار هو المغفرة و الجنة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أَدُلُّکُمْ عَلیٰ تِجٰارَةٍ تُنْجِیکُمْ مِنْ عَذٰابٍ أَلِیمٍ  تُؤْمِنُونَ بِاللّٰهِ وَ رَسُولِهِ وَ تُجٰاهِدُونَ فِی سَبِیلِ اللّٰهِ بِأَمْوٰالِکُمْ وَ أَنْفُسِکُمْ ذٰلِکُمْ خَیْرٌ لَکُمْ إِنْ کُنْتُمْ تَعْلَمُونَ  یَغْفِرْ لَکُمْ ذُنُوبَکُمْ وَ یُدْخِلْکُمْ جَنّٰاتٍ تَجْرِی مِنْ تَحْتِهَا الْأَنْهٰارُ وَ مَسٰاکِنَ طَیِّبَةً فِی جَنّٰاتِ عَدْنٍ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فإن فی الآیتین الأخیرتین تفصیل لما أجمل فی الآیة الأولی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أَدُلُّکُمْ عَلیٰ تِجٰارَةٍ تُنْجِیکُمْ مِنْ عَذٰابٍ أَلِیمٍ ،و هذا معنی دقیق سنشرحه فی مورد یناسبه إن وفقنا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اَلصّٰابِرِینَ وَ الصّٰادِقِینَ إلی آخر الآیة وصفهم بخمس خصال لا یشذ منها تقوی من متق،فالصبر لسبقه علی بقیة الخصال و إطلاقه یشمل أقسام الصبر، و هی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علی الطاعة،و صبر عن المعصیة،و صبر عند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الصدق و إن کان بحسب تحلیل حقیقته هو مطابقة ظاهر الإنسان من قول و فعل لباطنه لکنه بهذا المعنی یشتمل جمیع الفضائل الباقیة کالصبر و القنوت و غیرهما و لیس بمراد فالمراد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فی القول فحسب</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القنوت هو الخضوع لله سبحانه و یشمل العبادات و أقسام النسک و الإنفاق هو </w:t>
      </w:r>
    </w:p>
    <w:p>
      <w:pPr>
        <w:pStyle w:val="BookText"/>
        <w:rPr/>
      </w:pPr>
      <w:r>
        <w:rPr>
          <w:rFonts w:ascii="Amiri" w:hAnsi="Amiri" w:eastAsia="Amiri" w:cs="Amiri"/>
          <w:color w:val="111111"/>
          <w:sz w:val="28"/>
          <w:sz w:val="28"/>
          <w:szCs w:val="28"/>
          <w:rtl w:val="true"/>
          <w:lang w:bidi="ar-SA"/>
        </w:rPr>
        <w:t>بذل المال لمن یستحق البذل و الاستغفار بالأسحار یستلزم قیام آخر اللیل و الاستغفار فیه،و السنة تفسره بصلوة اللیل و الاستغفار فی قنوت الوتر،و قد ذکر الله أنه سبیل الإنسان إلی ربه کما فی سورتی المزمل و الدهر من قوله تعالی بعد ذکر قیام اللیل و التهجد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تَذْکِرَةٌ فَمَنْ شٰاءَ اتَّخَذَ إِلیٰ رَبِّهِ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الْمَلاٰئِکَةُ وَ أُولُوا الْعِلْمِ قٰائِماً بِالْقِسْطِ ، أصل الشهادة هو المعاینة أعنی تحمل العلم عن حضور و حس ثم استعمل فی أدائها و إظهار الشاهد ما تحمله من العلم ثم صار کالمشترک بین التحمل و التأدیة بعنایة وحدة الغرض فإن التحمل یکون غالبا لحفظ الحق و الواقع من أن یبطل بنزاع أو تغلب أو نسیان أو خفاء فکانت الشهادة تحفظا علی الحق و الواقع ،فبهذه العنایة کان التحمل و التأدیة کلاهما شهادة أی حفظا و إقامة للحق و القسط هو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کانت الآیات السابقة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لَنْ تُغْنِیَ عَنْهُمْ أَمْوٰالُهُمْ وَ لاٰ أَوْلاٰدُهُمْ مِنَ اللّٰهِ شَیْئاً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الْمُسْتَغْفِرِینَ بِالْأَسْحٰارِ ،تبین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لا إله غیره و لا یغنی عنه شیء،و أن ما یحسبه الإنسان مغنیا عنه و یرکن إلیه فی حیوته لیس إلا زینة و إلا متاعا خلقه الله لیتمتع به فی سبیل ما هو خیر منه و لا ینال إلا بتقوی الله تعالی،و بعبارة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النعم التی یحن إلیها الإنسان مشترکة فی الدنیا بین الکافر و المؤمن مختصة فی الآخرة بالمؤمن أقام الشهادة فی هذه الآیة علی أن هذا الذی بینته الآیات حق لا ینبغی أن یرتاب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إله إلا هو و إذ لیس هناک إله غیره فلیس هناک أحد یغنی منه شیئا من مال أو ولد أو غیر ذلک من زینة الحیوة أو أی سبب من الأسباب إذ لو أغنی شیء من هذه منه شیئا لکان إلها دونه أو معتمدا إلی إله دونه منتهیا إلیه و لا إله غیره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بهذه الشهادة و هو قائم بالقسط فی فعله،حاکم بالعدل فی خلقه إذ دبر أمر العالم بخلق الأسباب و المسببات و إلقاء الروابط بینها،و جعل الکل راجعا إلیه بالسیر و الکدح و التکامل و رکوب طبق،عن طبق و وضع فی مسیر هذا المقصد نعما لینتفع </w:t>
      </w:r>
    </w:p>
    <w:p>
      <w:pPr>
        <w:pStyle w:val="BookText"/>
        <w:rPr/>
      </w:pPr>
      <w:r>
        <w:rPr>
          <w:rFonts w:ascii="IRNazanin" w:hAnsi="IRNazanin" w:eastAsia="IRNazanin"/>
          <w:color w:val="111111"/>
          <w:sz w:val="28"/>
          <w:sz w:val="28"/>
          <w:szCs w:val="28"/>
          <w:rtl w:val="true"/>
          <w:lang w:bidi="fa-IR"/>
        </w:rPr>
        <w:t>منها الإنسان فی عاجله لأجله و فی طریقه لمقصده لا لیرکن إلیه و یستقر عنده فالله یشهد بذلک و هو شاهد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الأمر أن عدله یشهد علی نفسه و علی وحدته فی ألوهیته أی إن عدله ثابت بنفسه و مثبت لوحدانیته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إنما نعتبر فی الشاهد العدالة لیکون جاریا علی مستوی طریق الحیوة ملازما لصراط الفطرة من غیر أن یمیل إلی إفراط أو تفریط فیضع الفعل فی غیر موضعه فتکون شهادته مأمونة عن الکذب و الزور فملازمة الصدق و المجاراة مع صراط التکوین یوجب عدالة الإنسان فنفس النظام الحاکم فی العالم و الجاری بین أجزائه الذی هو فعله سبحانه هو العدل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فی جمیع الوقائع التی لا ترضی بها نفوسنا من الحوادث الکونیة أو نجدها علی خلاف ما نمیل إلیه و نطمع فیه ثم نعترض علیها و نناقش فیها إنما نذکر فی الاعتراض علیه ما یظهر لنا من حکم عقولنا أو تمیل إلیه غرائزنا،و جمیع ذلک مأخوذة من نظام الکون ثم نبحث عنها فیظهر سبب الحادثة فتسقط الشبهة أو نعجز عن الحصول علی السبب فلا یقع فی أیدینا إلا الجهل بالسبب أی عدم العلم دون العلم بالعدم،فنظام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العدل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هناک إله یغنی منه فی شیء من الأمور لم یکن نظام التکوین عدلا مطلقا بل کان فعل کل إله عدلا بالنسبة إلیه و فی دائرة قضائه و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فالله سبحانه یشهد،و هو شاهد عدل،علی أنه لا إله إلا هو یشهد لذلک بکلامه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،علی ما هو ظاهر الآیة الشریفة،فالآیة فی اشتمالها علی شهادته تعالی للتوحید نظیرة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اللّٰهُ یَشْهَدُ بِمٰا أَنْزَلَ إِلَیْکَ أَنْزَلَهُ بِعِلْمِهِ وَ الْمَلاٰئِکَةُ یَشْهَدُونَ وَ کَفیٰ بِاللّٰهِ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الملائکة یشهدون بأنه لا إله إلا  هو،فإن الله یخبر فی آیات مکیة نازلة قبل هذه الآیات بأنهم عباد مکرمون لا یعصون ربهم و یعملون بأمره و یسبحونه و فی تسبیحهم شهادة أن لا إله غیره،قال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مُکْرَمُونَ  لاٰ یَسْبِقُونَهُ بِالْقَوْلِ وَ هُمْ بِأَمْرِهِ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الْمَلاٰئِکَةُ یُسَبِّحُونَ بِحَمْدِ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أولوا العلم یشهدون أنه لا إله إلا هو یشاهدون من آیاته الآفاقیة و الأنفسیة و قد ملأت مشاعرهم و رسخت فی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تقدم أولا أن المراد بالشهادة شهادة القول علی ما هو ظاهر الآیة الشریفة دون شهادة الفعل و إن کانت صحیحة حقة فی نفسها فإن عالم الوجود یشهد علی وحدانیته فی الألوهیة بالنظام الواحد المتصل الجاری فیه،و بکل جزء من أجزائه التی هی أعیان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بِالْقِسْطِ حال من فاعل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،و العامل فیه شهد،و بعبارة أخری قیامه بالقسط لیس بمشهود له لا له تعالی و لا للملائکة و أولی العلم بل الله سبحانه حال کونه قائما بالقسط یشهد أن لا إله إلا هو و الملائکة و أولوا العلم یشهدون بالوحدانیة کما هو ظاهر الآیة حیث فرقت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قٰائِماً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بتوسیط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وَ أُولُوا الْعِلْمِ ،و لو کان القیام بالقسط من أجزاء الشهادة لکان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إله إلا هو قائما بالقسط و الملائکة،و من ذلک یظهر ما فیما ذکره عدة من المفسرین فی تفسیر الآیة  من الجهتین جمیعا کما لا یخفی علی من راجع ما ذکروه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أردإ الإشکال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الشهادة علی الشهادة الکلامیة کما مر یوجب الاستناد فی أمر التوحید إلی النقل دون العقل مع کونه حینئذ متوقفا علی صحة الوحی فإن صدق هذه الشهادة یتوقف علی کون القرآن وحیا حقا و هو متوقف علیه فیکون بیانا دوریا،و من هنا ذکر بعضهم أن المراد بالشهادة هنا معنی استعاری بدعوی أن دلالة جمیع ما خلقه الله من خلق علی ما فیها من وحدة الحاجة و اتصال النظام علی وحدة صانعها بمنزلة نطقه و إخباره تعالی بأنه واحد لا إله غیره و کذا عبادة ملائکته له و إطاعتهم لأمره،و کذا ما یشاهده أولوا العلم من أفراد الإنسان من آیات وحدانیته بمنزلة شهادتهم علی وحدانیته تعالی</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فیه خلطا و مغالطة فإن النقل إنما لا یعتمد علیه فیما للعقل أو الحس إلیه سبیل لکونه لا یفید العلم فیما یجب فیه تحصیل العلم،أما لو فرض إفادته من العلم ما یفید العقل مثلا أو أقوی منه کان فی الاعتبار مثل العقل أو أقوی منه کما أن المتواتر من الخبر أقوی أثرا و أجلی صدقا من القضیة التی أقیم علیها برهان مؤلف من </w:t>
      </w:r>
    </w:p>
    <w:p>
      <w:pPr>
        <w:pStyle w:val="BookText"/>
        <w:rPr/>
      </w:pPr>
      <w:r>
        <w:rPr>
          <w:rFonts w:ascii="IRNazanin" w:hAnsi="IRNazanin" w:eastAsia="IRNazanin"/>
          <w:color w:val="111111"/>
          <w:sz w:val="28"/>
          <w:sz w:val="28"/>
          <w:szCs w:val="28"/>
          <w:rtl w:val="true"/>
          <w:lang w:bidi="fa-IR"/>
        </w:rPr>
        <w:t>مقدمات عقلیة نظریة و إن کانت یقینیة و أنتجت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الشاهد المفروض یمتنع علیه الکذب و الزور بصریح البرهان کانت شهادته تفید ما یفیده البرهان من الیقین،و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الذی لا سبیل للنقص و الباطل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یتصور فی حقه الکذب فشهادته علی وحدانیة نفسه شهادة حق کما أن إخباره عن شهادة الملائکة و أولی العلم  یثبت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أثبت له شرکاء کالأصنام و أربابها فإنما یثبتها بعنوان أنها شفعاء عند الله و وسائط بینه و بین خلقه کما حکی الله تعالی عنهم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کذا من اتخذ له شریکا بالشرک الخفی من هوی أو رئیس مطاع أو مال أو ولد إنما یتخذه سببا من الله غیر أنه مستقل بالتأثیر بعد حصوله له،و بالجملة ما اتخذ له من شریک فإنما یشارکه فیما یشارکه بتشریکه لا بنفسه،و إذا شهد الله علی أنه لم یتخذ لنفسه شریکا أبطل ذلک دعوی من یدعی له شریکا، و جری الکلام مجری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تُنَبِّئُونَ اللّٰهَ بِمٰا لاٰ یَعْلَمُ فِی السَّمٰاوٰاتِ وَ لاٰ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،فإنه إبطال لدعوی وجود الشریک بأن الله لا یعلم به فی السموات و الأرض و لا یخفی علیه شیء،و بالحقیقة هو خبر مثل سائر الأخبار الصادرة عن مصدر الربوبیة و العظمة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وَ تَعٰالیٰ عَمّٰا یُشْرِکُونَ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 نحو ذلک،غیر أنه لوحظ فیه انطباق معنی الشهادة علیه لکونه خبرا فی مورد دعوی،و المخبر به قائم بالقسط فکان شهادة فعبر بلفظ الشهادة تفننا فی الکلام،فیئول المعنی إلی أنه لو کان فی الوجود أرباب من دون الله مؤثرون فی الخلق و التدبیر شرکاء أو شفعاء فی ذلک لعلمه الله و شهد به لکنه یخبر أنه لیس یعلم لنفسه شریکا فلا شریک له ،و لعلم و اعترف به الملائکة الکرام الذین هم الوسائط المجرون للأمر فی الخلق و التدبیر لکنهم یشهدون أن لا شریک له،و لعلم به و شهد أثره أولوا العلم لکنهم یشهدون بما شاهدوا من الآیات أن لا شریک له</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نظیر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فی المملکة الفلانیة ملک مؤثر فی شئون المملکة و إدارة أمورها غیر الملک الذی نعرفه لعلم به الملک و عرفه لأنه من المحال أن لا یحس بوجوده و هو یشارکه،و لعلم به القوی المجریة و العمال المتوسطون بین العرش و الرعیة و کیف یمکن أن لا یشعروا بوجوده و هم یحملون أوامره و یجرون أحکامه بین ما فی </w:t>
      </w:r>
    </w:p>
    <w:p>
      <w:pPr>
        <w:pStyle w:val="BookText"/>
        <w:rPr/>
      </w:pPr>
      <w:r>
        <w:rPr>
          <w:rFonts w:ascii="IRNazanin" w:hAnsi="IRNazanin" w:eastAsia="IRNazanin"/>
          <w:color w:val="111111"/>
          <w:sz w:val="28"/>
          <w:sz w:val="28"/>
          <w:szCs w:val="28"/>
          <w:rtl w:val="true"/>
          <w:lang w:bidi="fa-IR"/>
        </w:rPr>
        <w:t>أیدیهم من الأحکام و الأوامر و لعلم به العقلاء من عامة أهل المملکة و کیف لا و هم یطیعون أوامره و عهوده و یعیشون فی ملکه لکن الملک ینکر وجوده،و عمال الدولة لا یعرفونه،و عقلاء الرعیة لا یشاهدون ما یدل علی وجوده؟فلیس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الْعَزِیزُ الْحَکِیمُ ،الجملة کالمعترضة الدخیلة فی الکلام لاستیفاء حق معترض یفوت لو لا ذکره مع عدم کونه مقصودا فی الکلام أصالة،و من أدب القرآن أن یظهر تعظیم الله جل شأنه فی موارد یذکر أمره ذکرا یخطر منه بالبال ما لا یلیق بساحة کبریائه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اتَّخَذَ اللّٰهُ وَلَداً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قصد به التعظیم فی مقام یحکی فیه قول لا یلائم حقه تعالی،و نظیره بوجه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یَدُ اللّٰهِ مَغْلُولَةٌ غُلَّتْ أَیْدِیهِمْ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لما اشتمل أول الآیة علی شهادة الله و الملائکة و أولی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بنفی الشریک کان من حق الله سبحانه علی من یحکی و یخبر عن هذه الشهادة أعنی المتکلم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الآیة هو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من یسمع ذلک أن یوحد الله بنفی الشریک عنه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نظیر ذلک قوله تعالی فی قصة الإفک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إِذْ سَمِعْتُمُوهُ قُلْتُمْ مٰا یَکُونُ لَنٰا أَنْ نَتَکَلَّمَ بِهٰذٰا سُبْحٰانَکَ هٰذٰا بُهْتٰانٌ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،فإن من حقه تعالی علیهم أن إذا سمعوا بهتانا و أرادوا تنزیه من بهت علیه أن ینزهوا الله قبله فإنه تعالی أحق من یجب تنزیهه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فموضع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الْعَزِیزُ الْحَکِیمُ موضع الثناء علیه تعالی لاستیفاء حق تعظیمه و لذا تمم بالاسمین العزیز الحکیم،و لو کان فی محل النتیجة من الشهادة لکان حق الکلام أن یتمم بوصفی الوحدة و القیام بالقسط،فهو تعالی حقیق بالتوحید إذا ذکرت الشهادة المذکورة علی وحدانیته لأنه المتفرد بالعزة التی یمنع جانبه أن یستذل بوجود شریک له فی مقام الألوهیة،و المتوحد بالحکمة التی تمنع غیره أن ینقض أمره فی خلقه أو ینفذ فی خلال تدبیره و ما نظمه من أمر العالم فیفسد علیه ما أراده</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تبین بما مر من البیان وجه تکرار کلمة التوحید فی الآیة،و کذا وجه تتمیمها بالاسمین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الحکیم،و الله العالم</w:t>
      </w:r>
      <w:r>
        <w:rPr>
          <w:rFonts w:eastAsia="IRNazanin" w:cs="IRNazanin"/>
          <w:color w:val="111111"/>
          <w:sz w:val="28"/>
          <w:szCs w:val="28"/>
          <w:rtl w:val="true"/>
          <w:lang w:bidi="fa-IR"/>
        </w:rPr>
        <w:t xml:space="preserve">. </w:t>
      </w:r>
      <w:bookmarkStart w:id="71" w:name="pg11941_123636"/>
    </w:p>
    <w:p>
      <w:pPr>
        <w:pStyle w:val="Heading4"/>
        <w:numPr>
          <w:ilvl w:val="3"/>
          <w:numId w:val="1"/>
        </w:numPr>
        <w:rPr/>
      </w:pPr>
      <w:bookmarkStart w:id="72" w:name="__RefHeading___Toc14783272_73709187"/>
      <w:bookmarkStart w:id="73" w:name="_Toc26"/>
      <w:bookmarkEnd w:id="71"/>
      <w:bookmarkEnd w:id="72"/>
      <w:r>
        <w:rPr>
          <w:rtl w:val="true"/>
        </w:rPr>
        <w:t>بحث روائی</w:t>
      </w:r>
      <w:bookmarkEnd w:id="73"/>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لِلَّذِینَ کَفَرُوا سَتُغْلَبُونَ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إسحاق عن رجاله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أصاب رسول الله ص قریشا ببدر و قدم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الیهود فی سوق قینقاع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من الله مثل ما نزل بقریش یوم بدر، و أسلموا قبل أن ینزل بکم ما نزل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عرفتم أنی نبی مرسل تجدون ذلک فی کتابکم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لا یغرنک أنک لقیت قوما أغمارا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لهم بالحرب فأصبت منهم 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لو قاتلناک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لعرفت أنا نحن الناس فأنزل الله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ابن إسحاق و ابن جریر و البیهقی فی الدلائل، عن ابن عباس،و روی ما یقرب منه القمی فی تفسیره،</w:t>
      </w:r>
    </w:p>
    <w:p>
      <w:pPr>
        <w:pStyle w:val="BookText"/>
        <w:rPr/>
      </w:pPr>
      <w:r>
        <w:rPr>
          <w:rFonts w:ascii="IRNazanin" w:hAnsi="IRNazanin" w:eastAsia="IRNazanin"/>
          <w:color w:val="111111"/>
          <w:sz w:val="28"/>
          <w:sz w:val="28"/>
          <w:szCs w:val="28"/>
          <w:rtl w:val="true"/>
          <w:lang w:bidi="fa-IR"/>
        </w:rPr>
        <w:t>و قد عرفت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سیاق الآیات لا یلائم نزولها فی حق الیهود کل الملاءمة،و أن الأنسب بسیاقها أن تکون نازلة بعد غزوة أحد،و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الکافی،و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تلذذ الناس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بلذة أکبر لهم من لذة النساء،و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لِلنّٰاسِ حُبُّ الشَّهَوٰاتِ مِنَ النِّسٰاءِ وَ 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أهل الجنة ما یتلذذون بشیء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أشهی عندهم من النکاح، لا طعام و لا 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استفید ذلک من الترتیب المجعول فی الآیة للشهوات ثم تقدیم النساء علی باقی المشتهیات ثم جعل هذه الشهوات متاع الدنیا و شهوات الجنة خیرا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الحصر فی کون النکاح أکبر لذائذ الناس إنما هو الحصر الإضافی أی إن النکاح  أکبر لذة بالنسبة إلی هذه الشهوات المتعلقة بجسم الإنسان،و أما غیرها کالتذاذ الإنسان بوجود نفسه أو التذاذ ولی من أولیاء الله تعالی بقرب ربه و مشاهدة آیاته الکبری و لطائف رضوانه و إکرامه و غیرهما فذلک خارج عن مورد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قامت البراهین العلمیة علی أن أعظم اللذائذ التذاذ الشیء بنعمة وجوده،و أخری علی أن التذاذ الأشیاء بوجود ربها أعظم من التذاذها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روایات کثیرة دالة علی أن التذاذ العبد بلذة الحضور و القرب منه تعالی أکبر عنده من کل لذة،</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w:t>
      </w:r>
      <w:bookmarkStart w:id="74" w:name="pg11941_123637"/>
    </w:p>
    <w:p>
      <w:pPr>
        <w:pStyle w:val="BookText"/>
        <w:rPr/>
      </w:pPr>
      <w:bookmarkEnd w:id="74"/>
      <w:r>
        <w:rPr>
          <w:rFonts w:ascii="Amiri" w:hAnsi="Amiri" w:eastAsia="Amiri" w:cs="Amiri"/>
          <w:color w:val="111111"/>
          <w:sz w:val="28"/>
          <w:sz w:val="28"/>
          <w:szCs w:val="28"/>
          <w:rtl w:val="true"/>
          <w:lang w:bidi="ar-SA"/>
        </w:rPr>
        <w:t>روی فی الکافی،عن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یسخی نفسی فی سرعة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القتل فینا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نَأْتِی الْأَرْضَ نَنْقُصُهٰا مِنْ 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ذهاب العلماء ،و سیجیء عدة من هذه الروایات فی المواضع المناسبة لها من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اَلْقَنٰاطِیرِ الْمُقَنْطَرَةِ 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القنطار ملء مسک ثور ذهبا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المسومة المرعیة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الفقیه،و الخصال،عن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وتره إذا أوتر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أتوب إلیه سبعین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قائم فواظب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تمضی سنة کتبه الله عنده من المستغفرین بالأسحار،و وجبت له المغفرة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فی روایات أخر عن أئمة أهل البیت،و هو من سنن النبی ص،</w:t>
      </w:r>
    </w:p>
    <w:p>
      <w:pPr>
        <w:pStyle w:val="BookText"/>
        <w:rPr/>
      </w:pPr>
      <w:r>
        <w:rPr>
          <w:rFonts w:ascii="IRNazanin" w:hAnsi="IRNazanin" w:eastAsia="IRNazanin"/>
          <w:color w:val="111111"/>
          <w:sz w:val="28"/>
          <w:sz w:val="28"/>
          <w:szCs w:val="28"/>
          <w:rtl w:val="true"/>
          <w:lang w:bidi="fa-IR"/>
        </w:rPr>
        <w:t>و روی ما یقرب منه فی الدر المنثور،أیضا عن ابن جریر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من اللیل ثم استغفر فی آخر اللیل سبعین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من المستغفرین،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وجبت له المغفرة من الله،مستفاد من قوله تعالی حکایة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فَاغْفِرْ لَنٰا ذُنُوبَنٰا</w:t>
      </w:r>
    </w:p>
    <w:p>
      <w:pPr>
        <w:pStyle w:val="BookText"/>
        <w:rPr/>
      </w:pPr>
      <w:r>
        <w:rPr>
          <w:rFonts w:ascii="IRNazanin" w:hAnsi="IRNazanin" w:eastAsia="IRNazanin"/>
          <w:color w:val="111111"/>
          <w:sz w:val="28"/>
          <w:sz w:val="28"/>
          <w:szCs w:val="28"/>
          <w:rtl w:val="true"/>
          <w:lang w:bidi="fa-IR"/>
        </w:rPr>
        <w:t>،فإن فی الحکایة لدعائهم من غیر رد إمضاء للاستجابة</w:t>
      </w:r>
      <w:r>
        <w:rPr>
          <w:rFonts w:eastAsia="IRNazanin" w:cs="IRNazanin"/>
          <w:color w:val="111111"/>
          <w:sz w:val="28"/>
          <w:szCs w:val="28"/>
          <w:rtl w:val="true"/>
          <w:lang w:bidi="fa-IR"/>
        </w:rPr>
        <w:t>.</w:t>
      </w:r>
    </w:p>
    <w:p>
      <w:pPr>
        <w:pStyle w:val="Heading3"/>
        <w:numPr>
          <w:ilvl w:val="2"/>
          <w:numId w:val="1"/>
        </w:numPr>
        <w:rPr/>
      </w:pPr>
      <w:bookmarkStart w:id="75" w:name="__RefHeading___Toc14783274_73709187"/>
      <w:bookmarkStart w:id="76" w:name="_Toc27"/>
      <w:bookmarkEnd w:id="75"/>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19</w:t>
      </w:r>
      <w:r>
        <w:rPr>
          <w:rtl w:val="true"/>
        </w:rPr>
        <w:t xml:space="preserve"> </w:t>
      </w:r>
      <w:r>
        <w:rPr>
          <w:rtl w:val="true"/>
        </w:rPr>
        <w:t xml:space="preserve">الی </w:t>
      </w:r>
      <w:r>
        <w:rPr/>
        <w:t>25</w:t>
      </w:r>
      <w:r>
        <w:rPr>
          <w:rtl w:val="true"/>
        </w:rPr>
        <w:t>]</w:t>
      </w:r>
      <w:bookmarkEnd w:id="76"/>
    </w:p>
    <w:p>
      <w:pPr>
        <w:pStyle w:val="Heading4"/>
        <w:numPr>
          <w:ilvl w:val="3"/>
          <w:numId w:val="1"/>
        </w:numPr>
        <w:rPr/>
      </w:pPr>
      <w:bookmarkStart w:id="77" w:name="__RefHeading___Toc14783276_73709187"/>
      <w:bookmarkStart w:id="78" w:name="_Toc28"/>
      <w:bookmarkEnd w:id="77"/>
      <w:r>
        <w:rPr>
          <w:rtl w:val="true"/>
        </w:rPr>
        <w:t>اشارة</w:t>
      </w:r>
      <w:bookmarkEnd w:id="78"/>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اَلدِّینَ عِنْدَ اَللّٰهِ اَلْإِسْلاٰمُ وَ مَا اِخْتَلَفَ اَلَّذِینَ أُوتُوا اَلْکِتٰابَ إِلاّٰ مِنْ بَعْدِ مٰا جٰاءَهُمُ اَلْعِلْمُ بَغْیاً بَیْنَهُمْ وَ مَنْ یَکْفُرْ بِآیٰاتِ اَللّٰهِ فَإِنَّ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یَکْفُرُونَ بِآیٰاتِ اَللّٰهِ وَ یَقْتُلُونَ اَلنَّبِیِّینَ بِغَیْرِ حَقٍّ وَ یَقْتُلُونَ اَلَّذِینَ یَأْمُرُونَ بِالْقِسْطِ مِنَ اَلنّٰاسِ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حَبِطَتْ أَعْمٰالُهُمْ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أُوتُوا نَصِیباً مِنَ اَلْکِتٰابِ یُدْعَوْنَ إِلیٰ کِتٰابِ اَللّٰهِ لِیَحْکُمَ بَیْنَهُمْ ثُمَّ یَتَوَلّٰی فَرِیقٌ مِنْهُمْ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لَنْ تَمَسَّنَا اَلنّٰارُ إِلاّٰ أَیّٰاماً مَعْدُودٰاتٍ وَ غَرَّهُمْ فِی دِینِهِمْ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جَمَعْنٰاهُمْ لِیَوْمٍ لاٰ رَیْبَ فِیهِ وَ وُفِّیَتْ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79" w:name="pg11941_123638"/>
    </w:p>
    <w:p>
      <w:pPr>
        <w:pStyle w:val="Heading4"/>
        <w:numPr>
          <w:ilvl w:val="3"/>
          <w:numId w:val="1"/>
        </w:numPr>
        <w:rPr/>
      </w:pPr>
      <w:bookmarkStart w:id="80" w:name="__RefHeading___Toc14783278_73709187"/>
      <w:bookmarkStart w:id="81" w:name="_Toc29"/>
      <w:bookmarkEnd w:id="79"/>
      <w:bookmarkEnd w:id="80"/>
      <w:r>
        <w:rPr>
          <w:rtl w:val="true"/>
        </w:rPr>
        <w:t>بیان</w:t>
      </w:r>
      <w:bookmarkEnd w:id="81"/>
    </w:p>
    <w:p>
      <w:pPr>
        <w:pStyle w:val="BookText"/>
        <w:rPr/>
      </w:pPr>
      <w:r>
        <w:rPr>
          <w:rFonts w:ascii="IRNazanin" w:hAnsi="IRNazanin" w:eastAsia="IRNazanin"/>
          <w:color w:val="111111"/>
          <w:sz w:val="28"/>
          <w:sz w:val="28"/>
          <w:szCs w:val="28"/>
          <w:rtl w:val="true"/>
          <w:lang w:bidi="fa-IR"/>
        </w:rPr>
        <w:t>الآیات متعرضة لحال أهل الکتاب و هم آخر الفرق الثلاث التی تقدم أنها عرضة للکلام فی هذه السورة،و أهمهم بحسب قصد الکلام أهل الکتاب من الیهود و النصاری، ففیهم و فی أمرهم نزل معظم السورة و إلیهم یعود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 ،قد مر معنی الإسلام بحسب اللغة و کان هذا المعنی هو المراد هاهنا بقرینة ما یذکره من اختلاف أهل الکتاب بعد العلم بغیا بینهم 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الدین عند الله سبحانه واحد لا اختلاف فیه لم یأمر عباده إلا به،و لم یبین لهم فیما أنزله من الکتاب علی أنبیائه إلا إیاه،و لم ینصب الآیات الدالة إلا له و هو الإسلام الذی هو التسلیم للحق الذی هو حق الاعتقاد و حق العمل، و بعبارة أخری هو التسلیم للبیان الصادر عن مقام الربوبیة فی المعارف و الأحکام،و هو و إن اختلف کما و کیفا فی شرائع أنبیائه و رسله علی ما یحکیه الله سبحانه فی کتابه غیر أنه لیس فی الحقیقة إلا أمرا واحدا و إنما اختلاف الشرائع بالکمال و النقص دون </w:t>
      </w:r>
    </w:p>
    <w:p>
      <w:pPr>
        <w:pStyle w:val="BookText"/>
        <w:rPr/>
      </w:pPr>
      <w:r>
        <w:rPr>
          <w:rFonts w:ascii="IRNazanin" w:hAnsi="IRNazanin" w:eastAsia="IRNazanin"/>
          <w:color w:val="111111"/>
          <w:sz w:val="28"/>
          <w:sz w:val="28"/>
          <w:szCs w:val="28"/>
          <w:rtl w:val="true"/>
          <w:lang w:bidi="fa-IR"/>
        </w:rPr>
        <w:t>التضاد و التنافی،و التفاضل بینها بالدرجات،و یجمع الجمیع أنها تسلیم و إطاعة لله سبحانه فیما یریده من عباده علی لسان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الدین الذی أراده الله من عباده و بینه لهم،و لازمه أن یأخذ الإنسان بما تبین له من معارفه حق التبین،و یقف عند الشبهات وقوف التسلیم من غیر تصرف فیها من عند نفسه و أما اختلاف أهل الکتاب من الیهود و النصاری فی الدین مع نزول الکتاب الإلهی علیهم،و بیانه تعالی لما هو عنده دین و هو الإسلام له فلم یکن عن جهل منهم بحقیقة الأمر و کون الدین واحدا بل کانوا عالمین بذلک،و إنما حملهم علی ذلک بغیهم و ظلمهم من غیر عذر و ذلک کفر منهم بآیات الله المبینة لهم حق الأمر و حقیقته لا بالله فإنهم یعترفون به،و من یکفر بآیات الله فإن الله سریع الحساب،یحاسبه سریعا فی دنیاه و 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الدنیا فبالخزی و سلب سعادة الحیوة عنه،و أما فی الآخرة فبألیم عذاب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عموم سرعة الحساب للدنیا و الآخرة قوله تعالی بعد 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حَبِطَتْ أَعْمٰالُهُمْ فِی الدُّنْیٰا وَ الْآخِرَةِ وَ مٰا لَهُمْ مِنْ نٰاصِرِینَ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تقدم یظهر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بکون الدین عند الله و  حضوره لدیه سبحانه هو الحضور التشریعی بمعنی کونه شرعا واحدا لا یختلف إلا بالدرجات و بحسب استعدادات الأمم المختلفة دون کونه واحدا بحسب التکوین بمعنی کونه واحدا مودعا فی الفطرة الإنسانیة علی وتیرة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بالآیات هو آیات الوحی،و البیانات الإلهیة التی ألقاها إلی أنبیائه دون الآیات التکوینیة الدالة علی الوحدانیة و ما یزاملها من المعارف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تشتمل علی تهدید أهل الکتاب بما یستدل علیه بالبغی و هو الانتقام،کما یشتمل قوله تعالی فی الآیات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کَفَرُوا سَتُغْلَبُونَ وَ تُحْشَرُونَ إِلیٰ جَهَنَّمَ الآیة علی تهدید المشرکین و الکفار،و لعل هذا هو السبب فی أنه جمع أهل الکتاب و المشرکین معا فی الآیة التالیة فی الخطاب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أُوتُوا الْکِتٰابَ وَ الْأُمِّیِّینَ أَ أَسْلَمْتُمْ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إشعار بالتهدید أیضا</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حَاجُّوکَ فَقُلْ أَسْلَمْتُ وَجْهِیَ لِلّٰهِ وَ مَنِ اتَّبَعَنِ ،الضمیر فی حَاجُّوکَ </w:t>
      </w:r>
    </w:p>
    <w:p>
      <w:pPr>
        <w:pStyle w:val="BookText"/>
        <w:rPr/>
      </w:pPr>
      <w:r>
        <w:rPr>
          <w:rFonts w:ascii="IRNazanin" w:hAnsi="IRNazanin" w:eastAsia="IRNazanin"/>
          <w:color w:val="111111"/>
          <w:sz w:val="28"/>
          <w:sz w:val="28"/>
          <w:szCs w:val="28"/>
          <w:rtl w:val="true"/>
          <w:lang w:bidi="fa-IR"/>
        </w:rPr>
        <w:t>راجع إلی أهل الکتاب و هو ظاهر و المراد به محاجتهم فی أمر الاختلاف بأن یقولوا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اختلافنا لیس لبغی منا بعد البیان بل إنما هو شیء ساقنا إلیه عقولنا و أفهامنا و اجتهادنا فی تحصیل العلم بحقائق الدین من غیر أن ندع التسلیم لجانب الحق سبحانه و أن ما تراه و تدعو إلیه یا محمد من هذا القبیل،أو یقولوا ما یشابه ذلک،و الدلیل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وَجْهِیَ 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لِلَّذِینَ أُوتُوا الْکِتٰابَ وَ الْأُمِّیِّینَ أَ أَسْلَمْتُمْ ، فإن الجملتین حجة سیقت لقطع خصامهم و حجاجهم لا إعراض عن المحاجة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معناها مع حفظ ارتباطها بما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 لا یختلف فیه کتب الله و لا یرتاب فیه سلیم العقل،و یتفرع علیه أن لا حجة علیک فی إسلامک و أنت مسلم،فإن  حاجوک فی أمر الدین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وَجْهِیَ لِلّٰهِ وَ مَنِ اتَّبَعَنِ فهذا هو الدین و لا حجة بعد الدین فی أمر الدین ثم سلهم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أسلموا فإن أسلموا فقد اهتدوا و لیقبلوا ما أنزل الله علیک و علی من قبلک و لا حجة علیهم و لا مخاصمة بعد ذلک بینکم،و إن تولوا فلا تخاصمهم و لا تحاجهم فلا ینبغی الخصام فی أمر ضروری،و هو أن الدین هو التسلیم لله سبحانه،و ما علیک إلا البلاغ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أشرک سبحانه فی الآیة بین أهل الکتاب و الأمیین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لِلَّذِینَ أُوتُوا الْکِتٰابَ وَ الْأُمِّیِّینَ أَ أَسْلَمْتُمْ ،لکون الدین مشترکا بینهم و إن اختلفوا فی التوحید و التشریک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علق الإسلام علی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یستقبلک من الشیء أو الوجه بالمعنی الأخص لکون إسلام الوجه لاشتماله علی معظم الحواس و المشاعر إسلاما لجمیع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لیدل علی معنی الإقبال و الخضوع لأمر الرب تعالی،و عطف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اتَّبَعَنِ حفظا لمقام التبعیة و تشریفا للنبی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لِلَّذِینَ أُوتُوا الْکِتٰابَ وَ الْأُمِّیِّینَ أَ أَسْلَمْتُمْ إلی آخر الآیة،المراد بالأمیین المشرکین سموا بذلک لتسمیة من وضع فی مقابلهم بأهل الکتاب،و کذا کان أهل الکتاب یسمونهم کما حکاه تعالی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عَلَیْنٰا فِی الْأُمِّیِّینَ 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الأمی هو الذی لا یکتب و لا یقرأ</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فَإِنَّمٰا عَلَیْکَ الْبَلاٰغُ وَ اللّٰهُ بَصِیرٌ بِالْعِبٰادِ دلالة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النهی عن المراء و الإلحاح فی المحاجة فإن المحاجة مع من ینکر الضروری </w:t>
      </w:r>
    </w:p>
    <w:p>
      <w:pPr>
        <w:pStyle w:val="BookText"/>
        <w:rPr/>
      </w:pPr>
      <w:r>
        <w:rPr>
          <w:rFonts w:ascii="IRNazanin" w:hAnsi="IRNazanin" w:eastAsia="IRNazanin"/>
          <w:color w:val="111111"/>
          <w:sz w:val="28"/>
          <w:sz w:val="28"/>
          <w:szCs w:val="28"/>
          <w:rtl w:val="true"/>
          <w:lang w:bidi="fa-IR"/>
        </w:rPr>
        <w:t>لا تکون إلا مراء و لجاجا فی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الحکم فی حق الناس و الأمر مطلقا إلی الله سبحانه،و لیس للنبی ص إلا أنه رسول مبلغ لا حاکم مسیطر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مِنَ الْأَمْرِ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تهدید أهل الکتاب و المشرکین فإن ختم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بِالْعِبٰادِ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عَلَیْکَ الْبَلاٰغُ لا یخلو من ذلک و یدل علی ذلک ما وقع من التهدید فی نظیر الآیة،و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آمَنّٰا بِاللّٰهِ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نَحْنُ لَهُ مُسْلِمُونَ  فَإِنْ آمَنُوا بِمِثْلِ مٰا آمَنْتُمْ بِهِ فَقَدِ اهْتَدَوْا وَ إِنْ تَوَلَّوْا فَإِنَّمٰا هُمْ فِی شِقٰاقٍ فَسَیَکْفِیکَهُمُ اللّٰهُ وَ هُوَ السَّمِیعُ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،تذکر الآیة أن أهل الکتاب إن تولوا عن الإسلام فهم مصرون علی الخلاف ثم یهددهم بما یسلی به النبی و یطیب نفسه،فالآیة أعنی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تَوَلَّوْا فَإِنَّمٰا عَلَیْکَ الْبَلاٰغُ ،کنایة عن الأمر بتخلیة ما بینهم و بین ربهم،و إرجاع أمرهم إلیه،و هو بصیر بعباده یحکم فیهم بما تقتضیه حالهم و یسأله لسان استعدادهم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بعض المفسرین،أن فی الآیة  دلیلا علی حریة الاعتقاد فی أمر الدین و أن لا إکراه فیه لیس بوجیه فإن الآیة کما عرفت مسوقة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بِالْعِبٰادِ حیث أخذ عنوان العبودیة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بهم أو بصیر بالناس و نحو ذلک إشعار بأن حکمه نافذ فیهم ماض علیهم فإنهم عباده و مربوبون له أسلموا أو تولوا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یَکْفُرُونَ بِآیٰاتِ اللّٰهِ إلی آخر الآیة،الکلام فی الآیة و إن کان مسوقا سوق الاستیناف لکنه مع ذلک لا یخلو عن إشعار و بیان للتهدید الذی یشعر به آخر الآیة السابقة فإن مضمونها منطبق علی أهل الکتاب و خاصة الیهود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یَکْفُرُونَ ،و یَقْتُلُونَ ،فی موضعین للاستمرار و یدلان علی کون الکفر بآیات الله و هو الکفر بعد البیان بغیا،و قتل الأنبیاء و هو قتل من غیر حق،و قتل الذین یدعون إلی القسط و العدل و ینهون عن الظلم و البغی دأبا و عادة جاریة فیما بینهم کما یشتمل علیه تاریخ الیهود،فقد قتلوا جمعا کثیرا و جما غفیرا من أنبیائهم و عبادهم الآمرین بالمعروف و الناهین عن المنکر و کذا النصاری جروا مجراهم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بِعَذٰابٍ أَلِیمٍ تصریح بشمول الغضب و نزول السخط،و لیس هو العذاب الأخروی فحسب بدلیل قوله تعالی عقیب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حَبِطَتْ أَعْمٰالُهُمْ فِی الدُّنْیٰا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مبشرون بالعذاب الدنیوی و الأخروی معا،أما الأخروی فألیم عذاب النار،و أما الدنیوی فهو ما لقوه من التقتیل و الإجلاء و ذهاب الأموال و الأنفس،و ما سخط الله علیهم بإلقاء العداوة و البغضاء بینهم إلی یوم القیامة علی ما تصرح به آیات الکتاب العزیز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حَبِطَتْ أَعْمٰالُهُمْ فِی الدُّنْیٰا وَ الْآخِرَةِ وَ مٰا لَهُمْ مِنْ نٰاصِرِینَ ،دلالة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حبط عمل من قتل رجلا من جهة أمره بالمعروف أو نهیه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ثانیا علی عدم شمول الشفاعة له یوم القیامة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مِنْ نٰاصِرِینَ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أُوتُوا نَصِیباً مِنَ الْکِتٰابِ إلی آخر الآیة یومئ إلی تسجیل البغی علی أهل الکتاب حسب ما نسبه الله تعالی إلیهم و أنهم یبغون باتخاذ الخلاف و إیجاد اختلاف الکلمة فی الدین فإنها إذا دعوا إلی حکم الکتاب کتاب الله بینهم لم یسلموا له و تولوا و أعرضوا عنه و لیس ذلک إلا باغترارهم بقولهم لَنْ تَمَسَّنَا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افتروه علی الله فی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بالذین أوتوا نصیبا من الکتاب أهل الکتاب و إنما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الکتاب،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أُوتُوا نَصِیباً مِنَ الْکِتٰابِ لیدل علی أن الذی فی أیدیهم من الکتاب لیس إلا نصیبا منه دون جمیعه لأن تحریفهم له و تغییرهم و تصرفهم فی کتاب الله أذهب کثیرا من أجزائه کما یومئ إلیه قوله فی آخر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غَرَّهُمْ فِی دِینِهِمْ مٰا کٰانُوا یَفْتَرُونَ ، و کیف کان 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یتولون عن حکم کتاب الله اعتزازا بما قالوا و اغترارا بما وضعوه من عند أنفسهم و استغناء به عن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قٰالُوا لَنْ تَمَسَّنَا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واضح،و اغترارهم بفریتهم التی افترتها أنفسهم مع أن الإنسان لا ینخدع عن نفسه مع العلم بأنها خدعة باطلة إنما هو لکون المغرورین غیر المفترین،و علی هذا فنسبة الافتراء الذی توسل إلیها سابقوهم إلی هؤلاء المغرورین من اللاحقین لکونهم أمة واحدة یرضی بعضهم بفعال بعض</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لأن الاغترار بغرور النفس و الغرور بالفریة الباطلة مع العلم  بکونها فریة </w:t>
      </w:r>
    </w:p>
    <w:p>
      <w:pPr>
        <w:pStyle w:val="BookText"/>
        <w:rPr/>
      </w:pPr>
      <w:r>
        <w:rPr>
          <w:rFonts w:ascii="Amiri" w:hAnsi="Amiri" w:eastAsia="Amiri" w:cs="Amiri"/>
          <w:color w:val="111111"/>
          <w:sz w:val="28"/>
          <w:sz w:val="28"/>
          <w:szCs w:val="28"/>
          <w:rtl w:val="true"/>
          <w:lang w:bidi="ar-SA"/>
        </w:rPr>
        <w:t>باطلة و ذکر المغرور أنه هو الذی افتری ما یغتر به من الفریة لیس من أهل الکتاب و من الیهود خاصة ببعید و قد حکی الله عنهم مثله بل ما هو أعجب من ذلک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الَّذِینَ آمَنُوا قٰالُوا آمَنّٰا وَ إِذٰا خَلاٰ بَعْضُهُمْ إِلیٰ بَعْضٍ قٰالُوا أَ تُحَدِّثُونَهُمْ بِمٰا فَتَحَ اللّٰهُ عَلَیْکُمْ لِیُحَاجُّوکُمْ بِهِ عِنْدَ رَبِّکُمْ أَ فَلاٰ تَعْقِلُونَ  أَ وَ لاٰ یَعْلَمُونَ أَنَّ اللّٰهَ یَعْلَمُ مٰا یُسِرُّونَ وَ مٰا یُعْلِنُونَ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الإنسان یجری فی أعماله و أفعاله علی ما تحصل عنده من الأحوال أو الملکات النفسانیة،و الصور التی زینتها و نمقتها له نفسه دون الذی حصل له العلم به کما أن المعتاد باستعمال المضرات کالبنج و الدخان و أکل التراب و نحوها یستعملها و هو یعلم أنها مضرة،و أن استعمال المضر مما لا ینبغی إلا أن الهیئة الحاصلة فی نفسه ملذة له جاذبة إیاه إلی الاستعمال لا تدع له مجالا للتفکر و الاجتناب،و نظائر 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لاستحکام الکبر و البغی و حب الشهوات فی أنفسهم یجرون علی طبق ما تدعوهم إلیه فریتهم فکانت فریتهم هی الغارة لهم فی دینهم،و هم مع ذلک کرروا ذکر ما افتروه علی الله سبحانه و لم یزالوا یکررونه و یلقنونه أنفسهم حتی أذعنوا به أی اطمأنوا و رکنوا إلیه بالتلقین الذی یؤثر أثر العلم کما بینه علماء النفس فصارت الفریة الباطلة بالتکرار و التلقین تغرهم فی دینهم و تمنعهم عن التسلیم لله و الخضوع للحق الذی أنزله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جَمَعْنٰاهُمْ لِیَوْمٍ لاٰ رَیْبَ فِیهِ إلی آخر الآیة،مدخول کیف مقدر یدل علیه الکلام مثل یصنعون و نحوه،و فی الآیة إیعاد لهؤلاء الذین تولوا إذا دعوا إلی کتاب الله لیحکم بینهم و هم معرضون غیر أنه لما أرید بیان أنهم غیر معجزین لله سبحانه أخذ فی الکلام من حالهم یوم القیامة و هم مستسلمون یومئذ ما یضاهی حالهم فی الدنیا عند الدعوة إلی حکم کتاب الله و هم غیر مسلمین له مستکبرون عنه،و لهذا أخذ بالمحاذاة بین الکلامین،و عبر عن ما یجری علیهم یوم القیامة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جَمَعْنٰاهُمْ لِیَوْمٍ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أحییناهم أو بعثناهم أو ما یماثل ذلک</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یتولون و یعرضون إذا دعوا إلی کتاب الله لیحکم بینهم اغترارا بما افتروه فی دینهم و استکبارا عن الحق فکیف یصنعون إذا جمعناهم </w:t>
      </w:r>
      <w:bookmarkStart w:id="82" w:name="pg11941_123644"/>
    </w:p>
    <w:p>
      <w:pPr>
        <w:pStyle w:val="BookText"/>
        <w:rPr/>
      </w:pPr>
      <w:bookmarkEnd w:id="82"/>
      <w:r>
        <w:rPr>
          <w:rFonts w:ascii="IRNazanin" w:hAnsi="IRNazanin" w:eastAsia="IRNazanin"/>
          <w:color w:val="111111"/>
          <w:sz w:val="28"/>
          <w:sz w:val="28"/>
          <w:szCs w:val="28"/>
          <w:rtl w:val="true"/>
          <w:lang w:bidi="fa-IR"/>
        </w:rPr>
        <w:t>لیوم لا ریب فیه و هو یوم القضاء الفصل،و الحکم الحق و وفیت کل نفس ما کسبت و الحکم حکم عدل و هم لا یظلمون،و إذا کان کذلک کان الواجب علیهم أن لا یتولوا و یعرضوا مظهرین بذلک أنهم معجزون لله غالبون علی أمره فإن القدرة کله لله و ما هی إلا أیام مهلة و فتنة</w:t>
      </w:r>
      <w:r>
        <w:rPr>
          <w:rFonts w:eastAsia="IRNazanin" w:cs="IRNazanin"/>
          <w:color w:val="111111"/>
          <w:sz w:val="28"/>
          <w:szCs w:val="28"/>
          <w:rtl w:val="true"/>
          <w:lang w:bidi="fa-IR"/>
        </w:rPr>
        <w:t>.</w:t>
      </w:r>
    </w:p>
    <w:p>
      <w:pPr>
        <w:pStyle w:val="Heading4"/>
        <w:numPr>
          <w:ilvl w:val="3"/>
          <w:numId w:val="1"/>
        </w:numPr>
        <w:rPr/>
      </w:pPr>
      <w:bookmarkStart w:id="83" w:name="__RefHeading___Toc14783280_73709187"/>
      <w:bookmarkStart w:id="84" w:name="_Toc30"/>
      <w:bookmarkEnd w:id="83"/>
      <w:r>
        <w:rPr>
          <w:rtl w:val="true"/>
        </w:rPr>
        <w:t>بحث روائی</w:t>
      </w:r>
      <w:bookmarkEnd w:id="84"/>
    </w:p>
    <w:p>
      <w:pPr>
        <w:pStyle w:val="BookText"/>
        <w:rPr/>
      </w:pPr>
      <w:r>
        <w:rPr>
          <w:rFonts w:ascii="Amiri" w:hAnsi="Amiri" w:eastAsia="Amiri" w:cs="Amiri"/>
          <w:color w:val="111111"/>
          <w:sz w:val="28"/>
          <w:sz w:val="28"/>
          <w:szCs w:val="28"/>
          <w:rtl w:val="true"/>
          <w:lang w:bidi="ar-SA"/>
        </w:rPr>
        <w:t>فی تفسیر العیاشی،عن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إِنَّ الدِّینَ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فیه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شهرآشوب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بن أبی طالب بالولایة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الجری،و لعل ذلک هو المراد أیضا من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أیضا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لأنسبن الإسلام نسبة لم ینسبها أحد قبلی، و لا ینسبها أحد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هو التسلیم،و التسلیم هو الیقین،و الیقین هو التصدیق، و التصدیق هو الإقرار،و الإقرار هو الأداء،و الأداء هو العمل،المؤمن أخذ دینه عن ربه،إن المؤمن یعرف إیمانه فی عمله،و إن الکافر یعرف کفره بإنکاره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السیئة فیه خیر من الحسنة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السیئة فیه تغفر،و إن الحسنة فی غیره لا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لأنسبن الإسلام نسبة،المراد بالنسبة التعریف کما سمیت سورة التوحید فی الأخبار بنسبة الرب و الذی عرف به تعریف باللازم فی غیر الأول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 التسلیم فإنه تعریف لفظی عرف فیه اللفظ بلفظ آخر أوضح منه،و یمکن أن یراد بالإسلام المعنی الاصطلاحی له و هو هذا الدین الذی أتی به محمد ص إشارة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 ،و بالتسلیم الخضوع و الانقیاد ذاتا و فعلا فیعود الجمیع إلی التعریف باللازم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الدین المسمی بالإسلام یستتبع خضوع الإنسان لله سبحانه </w:t>
      </w:r>
    </w:p>
    <w:p>
      <w:pPr>
        <w:pStyle w:val="BookText"/>
        <w:rPr/>
      </w:pPr>
      <w:r>
        <w:rPr>
          <w:rFonts w:ascii="IRNazanin" w:hAnsi="IRNazanin" w:eastAsia="IRNazanin"/>
          <w:color w:val="111111"/>
          <w:sz w:val="28"/>
          <w:sz w:val="28"/>
          <w:szCs w:val="28"/>
          <w:rtl w:val="true"/>
          <w:lang w:bidi="fa-IR"/>
        </w:rPr>
        <w:t>ذاتا و فعلا،و وضعه نفسه و أعماله تحت أمره و إرادته و هو التسلیم و التسلیم،لله یستتبع أو یلزم الیقین بالله و ارتفاع الریب فیه و الیقین یستتبع التصدیق و إظهار صدق الدین،و التصدیق یستتبع الإقرار و هو الإذعان بقراره و  کونه ثابتا لا یتزلزل فی مقره و لا یزول عن مکانه،و إقراره یستتبع أداءه و أداؤه یستتبع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الحسنة فی غیره لا تقبل المراد بعدم القبول عدم الثواب بإزائه فی الآخرة،أو عدم الأثر الجمیل المحمود عند الله فی الدنیا بسعادة الحیوة و فی الآخرة بنعیم الجنة فلا ینافی ما ورد أن الکفار یوجرون فی مقابل حسناتهم بشیء من حسنات الدنیا،قال تعالی فَمَنْ یَعْمَلْ مِثْقٰالَ ذَرَّةٍ خَیْراً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الزلزال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أبی عبیدة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أی الناس أشد عذابا یوم القیامة؟قال رجل قتل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رجلا أمر بمعروف أو نهی عن منکر ثم 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یقتلون النبیین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یقتلون الذین یأمرون بالقسط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بنو إسرائیل ثلاثة و أربعین نبیا فی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مائة رجل و اثنا عشر رجلا من عباد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فأمروا من قتلهم بالمعروف،و نهوهم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فقتلوا جمیعا آخر النهار من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ذکره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الدر المنثور،عن ابن جریر و ابن أبی حاتم عن أبی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إسحاق و ابن جریر و ابن المنذر و ابن أبی حاتم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 بیت المدراس علی جماعة من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إلی الله فقال له النعمان بن عمرو و حرث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دین أنت یا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ملة إبراهیم و دینه،قالا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إبراهیم کان یهودیا،فقال لهما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فهلما إلی التوراة  فهی بیننا و بینکم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فأبیا علیه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أُوتُوا نَصِیباً مِنَ الْکِتٰابِ یُدْعَوْنَ إِلیٰ کِتٰابِ اللّٰهِ لِیَحْکُمَ بَیْنَهُمْ 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غرهم فی دینهم ما کانوا یفترون</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نزل فی قصة الرجم و سیجیء ذکرها فی ذیل الکلام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أَهْلَ الْکِتٰابِ قَدْ جٰاءَکُمْ رَسُولُنٰا یُبَیِّنُ لَکُمْ </w:t>
      </w:r>
      <w:bookmarkStart w:id="85" w:name="pg11941_123646"/>
    </w:p>
    <w:p>
      <w:pPr>
        <w:pStyle w:val="BookText"/>
        <w:rPr/>
      </w:pPr>
      <w:bookmarkEnd w:id="85"/>
      <w:r>
        <w:rPr>
          <w:rFonts w:ascii="Amiri" w:hAnsi="Amiri" w:eastAsia="Amiri" w:cs="Amiri"/>
          <w:color w:val="111111"/>
          <w:sz w:val="28"/>
          <w:sz w:val="28"/>
          <w:szCs w:val="28"/>
          <w:rtl w:val="true"/>
          <w:lang w:bidi="ar-SA"/>
        </w:rPr>
        <w:t xml:space="preserve">کَثِیراً مِمّٰا کُنْتُمْ تُخْفُونَ مِنَ الْکِتٰابِ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 الروایتان من الآحاد و لیستا بتلک القوة</w:t>
      </w:r>
      <w:r>
        <w:rPr>
          <w:rFonts w:eastAsia="IRNazanin" w:cs="IRNazanin"/>
          <w:color w:val="111111"/>
          <w:sz w:val="28"/>
          <w:szCs w:val="28"/>
          <w:rtl w:val="true"/>
          <w:lang w:bidi="fa-IR"/>
        </w:rPr>
        <w:t>.</w:t>
      </w:r>
    </w:p>
    <w:p>
      <w:pPr>
        <w:pStyle w:val="Heading3"/>
        <w:numPr>
          <w:ilvl w:val="2"/>
          <w:numId w:val="1"/>
        </w:numPr>
        <w:rPr/>
      </w:pPr>
      <w:bookmarkStart w:id="86" w:name="__RefHeading___Toc14783282_73709187"/>
      <w:bookmarkStart w:id="87" w:name="_Toc31"/>
      <w:bookmarkEnd w:id="86"/>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26</w:t>
      </w:r>
      <w:r>
        <w:rPr>
          <w:rtl w:val="true"/>
        </w:rPr>
        <w:t xml:space="preserve"> </w:t>
      </w:r>
      <w:r>
        <w:rPr>
          <w:rtl w:val="true"/>
        </w:rPr>
        <w:t xml:space="preserve">الی </w:t>
      </w:r>
      <w:r>
        <w:rPr/>
        <w:t>27</w:t>
      </w:r>
      <w:r>
        <w:rPr>
          <w:rtl w:val="true"/>
        </w:rPr>
        <w:t>]</w:t>
      </w:r>
      <w:bookmarkEnd w:id="87"/>
    </w:p>
    <w:p>
      <w:pPr>
        <w:pStyle w:val="Heading4"/>
        <w:numPr>
          <w:ilvl w:val="3"/>
          <w:numId w:val="1"/>
        </w:numPr>
        <w:rPr/>
      </w:pPr>
      <w:bookmarkStart w:id="88" w:name="__RefHeading___Toc14783284_73709187"/>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تَشٰاءُ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4783286_73709187"/>
      <w:bookmarkStart w:id="91" w:name="_Toc33"/>
      <w:bookmarkEnd w:id="90"/>
      <w:r>
        <w:rPr>
          <w:rtl w:val="true"/>
        </w:rPr>
        <w:t>بیان</w:t>
      </w:r>
      <w:bookmarkEnd w:id="91"/>
    </w:p>
    <w:p>
      <w:pPr>
        <w:pStyle w:val="BookText"/>
        <w:rPr/>
      </w:pPr>
      <w:r>
        <w:rPr>
          <w:rFonts w:ascii="IRNazanin" w:hAnsi="IRNazanin" w:eastAsia="IRNazanin"/>
          <w:color w:val="111111"/>
          <w:sz w:val="28"/>
          <w:sz w:val="28"/>
          <w:szCs w:val="28"/>
          <w:rtl w:val="true"/>
          <w:lang w:bidi="fa-IR"/>
        </w:rPr>
        <w:t>الآیتان لا تخلوان عن ارتباط ما بما تقدمهما من الکلام فی شأن أهل الکتاب و خاصة الیهود لاشتماله علی وعیدهم و تهدیدهم بعذاب الدنیا و الآخرة و من العذاب ما سلب الله عنهم الملک و ضرب علیهم الذل و المسکنة إلی یوم القیامة و أخذ أنفاسهم و ذهب باستقلالهم فی السؤدد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غرض السورة کما مر بیان أن الله سبحانه هو القائم علی خلق العالم و تدبیره فهو مالک الملک یملک من یشاء و یعز من یشاء و بالجملة هو المعطی للخیر لمن یشاء و هو الآخذ النازع للملک و العزة و لکل خیر عمن یشاء فمضمون الآیتین غیر خارج عن غرض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قُلِ اللّٰهُمَّ مٰالِکَ الْمُلْکِ أمر بالالتجاء إلی الله تعالی الذی بیده الخیر علی الإطلاق و له القدرة المطلقة لیتخلص من هذه الدعاوی الوهمیة التی نشبت فی قلوب المنافقین و المتمردین من الحق من المشرکین و أهل الکتاب فضلوا و هلکوا بما قدروه لأنفسهم من الملک و العزة و الغنی من الله سبحانه و یعرض الملتجئ نفسه علی إفاضة مفیض الخیر و الرازق لمن یشاء بغیر حساب</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الملک بکسر المیم مما نعرفه فیما بیننا و نعهده من غیر ارتیاب فی أصله فمن الملک </w:t>
      </w:r>
    </w:p>
    <w:p>
      <w:pPr>
        <w:pStyle w:val="BookText"/>
        <w:rPr/>
      </w:pPr>
      <w:r>
        <w:rPr>
          <w:rFonts w:ascii="IRNazanin" w:hAnsi="IRNazanin" w:eastAsia="IRNazanin"/>
          <w:color w:val="111111"/>
          <w:sz w:val="28"/>
          <w:sz w:val="28"/>
          <w:szCs w:val="28"/>
          <w:rtl w:val="true"/>
          <w:lang w:bidi="fa-IR"/>
        </w:rPr>
        <w:t>بکسر المیم ما هو حقیقی و هو کون شیء کالإنسان مثلا بحیث یصح له أن یتصرف فی شیء أی تصرف أمکن بحسب التکوین و الوجود کما یمکن للإنسان أن یتصرف فی باصرته بإعمالها و إهمالها بأی نحو شاء و أراد و کذا فی یده بالقبض و البسط،و الأخذ بها و الترک و نحو ذلک و لا محالة بین المالک و ملکه بهذا المعنی رابطة حقیقیة غیر قابلة التغیر یوجب قیام المملوک بالمالک نحو قیام لا یستغنی عنه و لا یفارقه إلا بالبطلان کالبصر و الید إذا فارقا الإنسان و من هذا القبیل ملکه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و لجمیع أجزائه و شئونه علی الإطلاق،فله أن یتصرف فیما شاء کیفما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وضعی اعتباری و هو کون الشیء کالإنسان بحیث یصح له أن یتصرف فی شیء کیف شاء بحسب الرابطة التی اعتبرها العقلاء من أهل الاجتماع لغرض نیل الغایات و الأغراض الاجتماعیة،و إنما هو محاذاة منهم لما عرفوه فی الوجود من الملک الحقیقی و آثاره فاعتبروا مثله فی ظرف اجتماعهم بالوضع و الدعوی لینالوا بذلک من هذه الأعیان و الأمتعة فوائد نظیر ما یناله المالک الحقیقی من ملکه الحقیقی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 الرابطة بین المالک و المملوک فی هذا النوع من الملک بالوضع و الاعتبار نری ما نری فیه من جواز التغیر و التحول فمن الجائز أن ینتقل هذا النوع من الملک من إنسان إلی آخر بالبیع و الهبة و سائر أسباب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کان من سنخ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ملک لما یملکه جماعة الناس فإن الملیک مالک لما یملکه رعایاه،له أن یتصرف فیما یملکونه من غیر أن یعارض تصرفهم تصرفه،و لا أن یزاحم مشیئتهم مشیئته فهو فی الحقیقة ملک علی ملک،و هو ما نصطلح علیه بالملک الطولی کملک المولی للعبد و ما فی یده، و لهذا کان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الأقسام ما ذکرناه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مالک کل شیء ملکا مطلقا أما أنه مالک لکل شیء علی الإطلاق فلأن له الربوبیة المطلقة و القیمومة المطلقة علی کل شیء فإنه خالق کل شیء و إله کل شیء،قال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خٰالِقُ کُلِّ شَیْءٍ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السَّمٰاوٰاتِ وَ مٰا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،إلی غیر ذلک من الآیات الدالة علی أن کل ما یسمی شیئا فهو قائم الذات به مفتقر الذات إلیه لا یستقل دونه فلا یمنعه فیما أراده منها و فیها شیء و هذا هو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ملیک علی الإطلاق فهو لازم إطلاق کونه مالکا للموجودات فإن الموجودات أنفسها یملک بعضها بعضا کالأسباب حیث تملک مسبباتها،و الأشیاء تملک قواها الفعالة،و القوی الفعالة تملک أفعالها کالإنسان یملک أعضاءه و قواه الفعالة من سمع و بصر و غیر ذلک،و هی تملک أفعالها،و إذ کان الله سبحانه یملک کل شیء فهو یملک کل من یملک منها شیئا،و یملک ما یملکه،و هذا هو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ملیک علی الإطلاق،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الْمُلْکُ وَ لَهُ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،إلی غیر ذلک من الآیات،هذا هو الحقیقی من الملک و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الاعتباری منها فإنه تعالی مالک لأنه هو المعطی لکل من یملک شیئا من المال،و لو لم یملک لم یصح منه ذلک و لکان معطیا لما لا یملک لمن لا یملک،قال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مِنْ مٰالِ اللّٰهِ الَّذِی آتٰاکُمْ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تعالی ملیک یملک ما فی أیدی الناس  لأنه شارع حاکم یتصرف بحکمه فیما یملکه الناس کما یتصرف الملوک فیما عند رعایاهم من المال،قال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النّٰاسِ  مَلِکِ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آتٰاکُمْ مِنْ کُلِّ مٰا سَأَلْتُمُوهُ وَ إِنْ تَعُدُّوا نِعْمَتَ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مِمّٰا جَعَلَکُمْ مُسْتَخْلَفِینَ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أَلاّٰ تُنْفِقُوا فِی سَبِیلِ اللّٰهِ وَ لِلّٰهِ مِیرٰاثُ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،فهو تعالی یملک ما فی أیدینا قبلنا و یملکه معنا و سیراه بعدنا عز 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فیما تقدم یظهر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مٰالِکَ الْمُلْکِ ،مسوق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ملکه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مالکیة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الملک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ملک الملوک،الذی هو المعطی لکل ملک ملکه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آتٰاهُ اللّٰهُ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آتَیْنٰاهُمْ مُلْکاً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بتقدیم لفظ الجلالة علی بیان السبب فهو تعالی مالک الملک لأنه الله جلت کبریاؤه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بالملک فی الآیة الشریفة و الله أعلم ما هو أعم من الحقیقی و الاعتباری فإن ما ذکر من أمره تعالی فی الآیة الأولی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الْمُلْکَ مَنْ تَشٰاءُ وَ تَنْزِعُ الْمُلْکَ مِمَّنْ تَشٰاءُ وَ تُعِزُّ مَنْ تَشٰاءُ وَ تُذِلُّ مَنْ تَشٰاءُ علی ما سنوضحه من شئون الملک الاعتباری و ما ذکره فی الآیة الثانیة من شئون الملک الحقیقی فهو مالک الملک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الْمُلْکَ مَنْ تَشٰاءُ وَ تَنْزِعُ الْمُلْکَ مِمَّنْ تَشٰاءُ ،الملک بإطلاقه شامل لکل ملک حقا أو باطلا عدلا أو جورا فإن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بیانه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آتٰاهُ اللّٰهُ الْمُلْکَ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موهبة من مواهب الله و نعمة یصلح لأن یترتب علیه آثار حسنة فی المجتمع الإنسانی و قد جبل الله النفوس علی حبه و الرغبة فیه،و الملک الذی تقلده غیر أهله لیس بمذموم من حیث إنه ملک،و إنما المذموم إما تقلد من لا یلیق بتقلده کمن تقلده جورا و غصبا،و إما سیرته الخبیثة مع قدرته علی حسن السیرة،و یرجع هذا الثانی أیضا بوجه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 یکون الملک بالنسبة إلی من هو أهله نعمة من الله سبحانه إلیه، و بالنسبة إلی غیر أهله نقمة و هو علی کل حال منسوب إلی الله سبحانه و فتنة یمتحن به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التعلیق علی المشیة فی أفعاله تعالی کما فی هذه الآیة لیس معناه وقوع الفعل جزافا تعالی عن ذلک بل المراد عدم کونه تعالی مجبرا فی فعله ملزما علیه فهو تعالی یفعل ما یفعل بمشیته المطلقة من غیر  أن یجبره أحد أو یکرهه و إن جری فعله علی المصلحة دائما</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تُعِزُّ مَنْ تَشٰاءُ وَ تُذِلُّ مَنْ تَشٰاءُ ، العز کون الشیء بحیث یصعب مناله،و لذا یقال للشیء النادر الوجود إنه عزیز الوجود أی صعب المنال،و یقال عزیز القوم لمن یصعب قهره و الغلبة علیه من بینهم فهو صعب المنال بالقهر و الغلبة،و صعب المنال من حیث مقامه فیهم و وجدانه کل ما لهم من غیر عکس ثم استعمل فی کل </w:t>
      </w:r>
    </w:p>
    <w:p>
      <w:pPr>
        <w:pStyle w:val="BookText"/>
        <w:rPr/>
      </w:pPr>
      <w:r>
        <w:rPr>
          <w:rFonts w:ascii="Amiri" w:hAnsi="Amiri" w:eastAsia="Amiri" w:cs="Amiri"/>
          <w:color w:val="111111"/>
          <w:sz w:val="28"/>
          <w:sz w:val="28"/>
          <w:szCs w:val="28"/>
          <w:rtl w:val="true"/>
          <w:lang w:bidi="ar-SA"/>
        </w:rPr>
        <w:t>صعوبة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یعز علی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 عَلَیْهِ مٰا عَنِتُّمْ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أی صعب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 فی کل غلبة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 بز أی من غلب سلب،قال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عَزَّنِی فِی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،أی غلبنی و الأصل فی معناه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یقابله الذل و هو سهولة المنال بقهر محقق أو مفروض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عَلَیْهِمُ الذِّلَّةُ وَ الْمَسْکَنَةُ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قال تعالی أَذِلَّةٍ عَلَی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العزة من لوازم الملک علی الإطلاق و کل من سواه إذا تملک شیئا فهو تعالی خوله ذلک و ملکه،و إن ملک علی قوم فهو تعالی آتاه ذلک فکانت العزة له تعالی محضا و ما عند غیره منها فإنما هو بإیتائه و إفضاله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یَبْتَغُونَ عِنْدَهُمُ الْعِزَّةَ فَإِنَّ الْعِزَّةَ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هی العزة الحقیقیة و أما غیرها فإنما هی ذل فی صورة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الَّذِینَ کَفَرُوا فِی عِزَّةٍ وَ شِقٰاقٍ</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أردفه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أَهْلَکْنٰا مِنْ قَبْلِهِمْ مِنْ قَرْنٍ فَنٰادَوْا وَ لاٰتَ حِینَ مَنٰاصٍ</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للذل بالمقابلة ما یقابل العز من الحکم فکل شیء غیره تعالی ذلیل فی نفسه إلا من أعزه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 مَنْ تَشٰاءُ وَ تُذِلُّ مَنْ تَشٰاءُ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بِیَدِکَ الْخَیْرُ إِنَّکَ عَلیٰ کُلِّ شَیْءٍ قَدِیرٌ ،الأصل فی معنی الخیر هو الانتخاب و إنما نسمی الشیء خیرا لأنا نقیسه إلی شیء آخر نرید أن نختار أحدهما فننتخبه فهو خیر و لا نختاره إلا لکونه متضمنا لما نریده و نقصده فما نریده هو الخیر بالحقیقة،و إن کنا أردناه أیضا لشیء آخر فذلک الآخر هو الخیر بالحقیقة،و غیره خیر من جهته،فالخیر بالحقیقة هو المطلوب لنفسه یسمی خیرا لکونه هو المطلوب إذا قیس إلی غیره،و هو المنتخب من بین الأشیاء إذا أردنا واحدا منها و ترددنا فی اختیاره من بینها</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فالشیء کما عرفت إنما یسمی خیرا لکونه منتخبا إذا قیس إلی شیء آخر مؤثرا بالنسبة إلی ذلک الآخر ففی معناه نسبة إلی الغیر 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صیغة التفضیل و أصله 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بأفعل التفضیل،و إنما یقبل انطباق معنی التفضیل علی مورده فیتعلق </w:t>
      </w:r>
    </w:p>
    <w:p>
      <w:pPr>
        <w:pStyle w:val="BookText"/>
        <w:rPr/>
      </w:pPr>
      <w:r>
        <w:rPr>
          <w:rFonts w:ascii="IRNazanin" w:hAnsi="IRNazanin" w:eastAsia="IRNazanin"/>
          <w:color w:val="111111"/>
          <w:sz w:val="28"/>
          <w:sz w:val="28"/>
          <w:szCs w:val="28"/>
          <w:rtl w:val="true"/>
          <w:lang w:bidi="fa-IR"/>
        </w:rPr>
        <w:t>بغیره کما یتعلق أفعل التفضیل،یقال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من عمرو،و زید أفضلهما،و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خیر من عمرو،و زید خیرهما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خیر صیغة التفضیل لجری فیه ما یجری علیه،و یقال أفضل و أفاضل و فضلی و فضلیات،و لا یجری ذلک فی خیر بل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خیرة و أخیار و خیرات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شیخة و أشیاخ و شیخات فهو صفة مشبهة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یؤیده استعماله فی موارد لا یستقیم فیه معنی أفعل التفضیل کقوله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عِنْدَ اللّٰهِ خَیْرٌ مِنَ اللَّهْوِ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،فلا خیر فی اللهو حتی یستقیم معنی أفعل،و قد اعتذروا عنه و عن أمثاله بأنه منسلخ فیها عن معنی التفضیل،و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أن الخیر إنما یفید معنی الانتخاب،و اشتمال ما یقابله من المقیس علیه علی شیء من الخیر من الخصوصیات الغالبة فی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مما تقدم أن الله سبحانه هو الخیر علی الإطلاق لأنه الذی ینتهی إلیه کل شیء،و یرجع إلیه کل شیء،و یطلبه و یقصده کل شیء لکن القرآن الکریم لا یطلق علیه سبحانه الخیر إطلاق الاسم کسائر أسمائه الحسنی جلت أسماؤه،و إنما یطلقه علیه إطلاق التوصیف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خَیْرٌ وَ أَبْقیٰ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،و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أَرْبٰابٌ مُتَفَرِّقُونَ خَیْرٌ أَمِ اللّٰهُ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الإطلاق علی نحو التسمیة بالإضافة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خَیْرُ الرّٰازِقِینَ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خَیْرُ الْحٰاکِمِینَ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خَیْرُ الْفٰاصِلِینَ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خَیْرُ النّٰاصِرِینَ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خَیْرُ الْمٰاکِرِینَ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خَیْرُ الْفٰاتِحِینَ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خَیْرُ الْغٰافِرِینَ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خَیْرُ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خَیْرُ الْمُنْزِلِینَ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خَیْرُ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الوجه فی جمیع ذلک اعتبار ما فی مادة الخیر من معنی الانتخاب فلم یطلق إطلاق الاسم علیه تعالی صونا لساحته تعالی أن یقاس إلی غیره بنحو الإطلاق و قد عنت الوجوه لجنابة،و أما التسمیة عند الإضافة و النسبة،و کذا التوصیف فی الموارد </w:t>
      </w:r>
    </w:p>
    <w:p>
      <w:pPr>
        <w:pStyle w:val="BookText"/>
        <w:rPr/>
      </w:pPr>
      <w:r>
        <w:rPr>
          <w:rFonts w:ascii="IRNazanin" w:hAnsi="IRNazanin" w:eastAsia="IRNazanin"/>
          <w:color w:val="111111"/>
          <w:sz w:val="28"/>
          <w:sz w:val="28"/>
          <w:szCs w:val="28"/>
          <w:rtl w:val="true"/>
          <w:lang w:bidi="fa-IR"/>
        </w:rPr>
        <w:t>المقتضیة لذلک فلا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بِیَدِکَ الْخَیْرُ تدل علی حصر الخیر فیه تعالی لمکان اللام و تقدیم الظرف الذی هو الخبر،و المعنی أن أمر کل خیر مطلوب إلیک،و أنت المعطی المفیض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فالجملة فی موضع التعلیل لما تقدمت علیها من الجمل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تُؤْتِی الْمُلْکَ مَنْ تَشٰاءُ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تعلیل الخاص بما یعمه و غیره أعنی أن الخیر الذی یؤتیه تعالی أعم من الملک و العزة،و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یصح تعلیل إیتاء الملک و الإعزاز بالخیر الذی بیده تعالی کذلک یصح تعلیل نزع الملک و الإذلال فإنهما و إن کانا شرین لکن لیس الشر إلا عدم الخیر فنزع الملک لیس إلا عدم الإعزاز فانتهاء کل خیر إلیه تعالی هو الموجب لانتهاء کل حرمان من الخیر بنحو إلیه تعالی نعم الذی یجب انتفاؤه عنه تعالی هو الاتصاف بما لا یلیق بساحة قدسه من نواقص أفعال العباد و قبائح المعاصی إلا بنحو الخذلان و عدم التوفیق کما مر البحث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هناک خیر و شر تکوینیان کالملک و العزة و نزع الملک و الذلة،و الخیر التکوینی أمر وجودی من إیتاء الله تعالی،و الشر التکوینی إنما هو عدم إیتاء الخیر و لا ضیر فی انتسابه إلی الله سبحانه فإنه هو المالک للخیر لا یملکه غیره،فإذا أعطی غیره شیئا من الخیر فله الأمر و له الحمد،و إن لم یعط أو منع فلا حق لغیره علیه حتی یلزمه علیه فیکون امتناعه من الإعطاء ظلما،علی أن إعطاءه و منعه کلیهما مقارنان للمصالح العامة الدخیلة فی صلاح النظام الدائر بین أجزاء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خیر و شر تشریعیان و هما أقسام الطاعات و المعاصی،و هما الأفعال الصادرة عن الإنسان من حیث انتسابها إلی اختیاره،و لا تستند من هذه الجهة إلی غیر الإنسان قطعا،و هذه النسبة هی الملاک لحسنها و قبحها و لو لا فرض اختیار فی صدورها لم تتصف بحسن و لا قبح،و هی من هذه الجهة لا تنتسب إلیه تعالی إلا من حیث توفیقه تعالی و عدم توفیقه لمصالح تقتضی ذلک</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الخیر کله بید الله و بذلک ینتظم أمر العالم فی اشتماله علی کل </w:t>
      </w:r>
    </w:p>
    <w:p>
      <w:pPr>
        <w:pStyle w:val="BookText"/>
        <w:rPr/>
      </w:pPr>
      <w:r>
        <w:rPr>
          <w:rFonts w:ascii="IRNazanin" w:hAnsi="IRNazanin" w:eastAsia="IRNazanin"/>
          <w:color w:val="111111"/>
          <w:sz w:val="28"/>
          <w:sz w:val="28"/>
          <w:szCs w:val="28"/>
          <w:rtl w:val="true"/>
          <w:lang w:bidi="fa-IR"/>
        </w:rPr>
        <w:t>وجدان و حرمان و خیر و 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بِیَدِکَ الْخَیْرُ إیجازا بالحذف،و التقدیر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بیدک الخیر و الشر کما قیل نظیر 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لَکُمْ سَرٰابِیلَ تَقِیکُمُ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،أی و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السبب فی ذلک الفرار عن الاعتزال لقول المعتزلة بعدم استناد الشرور إلیه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عجیب الاجتراء علی کلامه تعالی،و المعتزلة و إن أخطئوا فی نفی الانتساب نفیا مطلقا حتی بالواسطة لکنه لا یجوز هذا التقدیر الغریب،و قد تقدم البحث عن ذلک و بیان 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کُلِّ شَیْءٍ قَدِیرٌ فی مقام التعلیل لکون الخیر بیده تعالی فإن القدرة المطلقة علی کل شیء توجب أن لا یقدر أحد علی شیء إلا بإقداره تعالی إیاه علی ذلک،و لو قدر أحد علی شیء من غیر أن تستند قدرته إلی إقداره تعالی کان مقدوره من هذه الجهة خارجا عن سعة قدرته تعالی فلم یکن قدیرا علی کل شیء،و إذا کانت لقدرته هذه السعة کان کل خیر مفروض مقدورا علیه له تعالی،و کان أیضا کل خیر إفاضة غیره منسوبا إلیه مفاضا عن یدیه فهو له أیضا فجنس الخیر الذی لا یشذ منه شاذ بیده،و هذا هو الحصر الذی یدل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بِیَدِکَ الْخَیْرُ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تُولِجُ اللَّیْلَ فِی النَّهٰارِ وَ تُولِجُ النَّهٰارَ فِی اللَّیْلِ ، الولوج هو الدخول، و الظاهر کما ذکروه أن المراد من إیلاج اللیل فی النهار،و إیلاج النهار فی اللیل ما هو المشاهد من اختلاف اللیل و النهار فی عرض السنة بحسب اختلاف عروض البقاع و الأمکنة علی بسیط الأرض،و اختلاف میول الشمس فتأخذ الأیام فی الطول و اللیالی فی القصر و هو ولوج النهار فی اللیل بعد انتهاء اللیالی فی الطول من أول الشتاء إلی أول الصیف،ثم یأخذ اللیالی فی الطول و الأیام فی القصر و هو ولوج اللیل فی النهار بعد انتهاء النهار فی الطول من أول الصیف إلی أول الشتاء،کل ذلک فی البقاع الشمالیة، و الأمر فی البقاع الجنوبیة علی  عکس الشمالیة منها،فالطول فی جانب قصر فی الجانب الآخر فهو تعالی یولج اللیل فی النهار و النهار فی اللیل دائما،أما الاستواء فی خط الإستواء و القطبین فإنما هو بحسب الحس و أما فی الحقیقة فحکم التغییر دائم و شامل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الْحَیَّ مِنَ الْمَیِّتِ وَ تُخْرِجُ الْمَیِّتَ مِنَ الْحَیِّ و ذلک إخراج المؤمن من صلب الکافر،و إخراج الکافر من صلب المؤمن فإنه تعالی سمی الإیمان حیوة و نورا و الکفر موتا و ظلمة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یمکن أن یراد الأعم من ذلک و من خلق الأحیاء کالنبات و الحیوان من الأرض العدیمة الشعور و إعادة الأحیاء إلی الأرض بإماتتها فإن کلامه تعالی کالصریح فی أنه یبدل المیت إلی الحی و الحی إلی المیت،قال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 فَتَبٰارَکَ اللّٰهُ أَحْسَنُ الْخٰالِقِینَ  ثُمَّ إِنَّکُمْ بَعْدَ ذٰلِکَ لَمَیِّتُونَ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،إلی غیرها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ذهب إلیه بعض علماء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الحیوة التی تنتهی إلی جراثیمها تسلک فیها سلوکا من جرثومة حیة إلی أخری مثلها من غیر أن تنتهی إلی المادة الفاقدة للشعور،و ذلک لإنکاره الکون الحادث،فیبطله الموت المحسوس الذی تثبته التجربة فی جراثیم الحیوة فتبدل الحیوة إلی الموت یکشف عن الربط بینهما،و لبقیة الکلام مقام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الآیة أعنی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 فِی النَّهٰارِ إلخ تصف تصرفه تعالی فی الملک الحقیقی التکوینی کما أن الآیة السابقة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الْمُلْکَ 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 تصرفه فی الملک الاعتباری الوضعی و توابعه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وضع فی کل من الآیتین أربعة أنحاء من التصرف بنحو التقابل فوضع فی الأولی إیتاء الملک و نزعه و بحذائهما فی الثانیة إیلاج اللیل فی النهار و عکسه،و وضع الإعزاز و الإذلال و بحذائهما إخراج الحی من المیت و عکسه،و فی ذلک من عجیب اللطف و لطیف المناسبة ما لا یخفی فإن إیتاء الملک نوع تسلیط لبعض أفراد الناس علی الباقین بإعفاء قدر من حریتهم و إطلاقهم الغریزی و إذهابها کتسلیط اللیل علی النهار بإذهاب اللیل بعض ما کان یظهره النهار،و نزع الملک بالعکس من ذلک،و کذا إعطاء العزة نوع إحیاء لمن کان خامد الذکر خفی الأثر لولاها،نظیر إخراج الحی من المیت، و الإذلال بالعکس من ذلک،و فی العزة حیوة و فی الذلة ممات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الله عد النهار فی کلامه آیة مبصرة و اللیل آیة ممحوة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فَمَحَوْنٰا آیَةَ اللَّیْلِ وَ جَعَلْنٰا آیَةَ النَّهٰارِ مُبْصِرَةً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مظهر </w:t>
      </w:r>
      <w:bookmarkStart w:id="92" w:name="pg11941_123655"/>
    </w:p>
    <w:p>
      <w:pPr>
        <w:pStyle w:val="BookText"/>
        <w:rPr/>
      </w:pPr>
      <w:bookmarkEnd w:id="92"/>
      <w:r>
        <w:rPr>
          <w:rFonts w:ascii="Amiri" w:hAnsi="Amiri" w:eastAsia="Amiri" w:cs="Amiri"/>
          <w:color w:val="111111"/>
          <w:sz w:val="28"/>
          <w:sz w:val="28"/>
          <w:szCs w:val="28"/>
          <w:rtl w:val="true"/>
          <w:lang w:bidi="ar-SA"/>
        </w:rPr>
        <w:t>هذا الإثبات و الإمحاء فی المجتمع الإنسانی ظهور الملک و السلطنة و زواله،و عد الحیوة و الموت مصدرین للآثار من العلم و القدرة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أَمْوٰاتٌ غَیْرُ أَحْیٰاءٍ وَ مٰا یَشْعُرُونَ أَیّٰانَ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خص العزة لنفسه و لرسوله و للمؤمنین حیث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هم الذین یذکرهم بالحیوة فصارت العزة و الذلة مظهرین فی المجتمع الإنسانی للحیاة و الموت،و لهذا قابل ما ذکره فی الآیة الأولی من إیتاء الملک و نزعه و الإعزاز و الإذلال بما فی الآیة الثانیة من إیلاج اللیل فی النهار و عکسه و إخراج الحی من المیت و عکسه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وقعت المقابلة بین ما ذکره فی 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تَرْزُقُ مَنْ تَشٰاءُ بِغَیْرِ حِسٰابٍ ، و ما ذکره فی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بِیَدِکَ الْخَیْرُ ،کما سیجیء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تَرْزُقُ مَنْ تَشٰاءُ بِغَیْرِ حِسٰابٍ ،المقابلة المذکورة آنفا تعطی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بیانا لما سبقه من إیتاء الملک و العز و الإیلاج و غیره،فالعطف عطف تفسیر فیکون من قبیل بیان الخاص من الحکم بما هو أعم منه کما أن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بِیَدِکَ الْخَیْرُ</w:t>
      </w:r>
    </w:p>
    <w:p>
      <w:pPr>
        <w:pStyle w:val="BookText"/>
        <w:rPr/>
      </w:pPr>
      <w:r>
        <w:rPr>
          <w:rFonts w:ascii="IRNazanin" w:hAnsi="IRNazanin" w:eastAsia="IRNazanin"/>
          <w:color w:val="111111"/>
          <w:sz w:val="28"/>
          <w:sz w:val="28"/>
          <w:szCs w:val="28"/>
          <w:rtl w:val="true"/>
          <w:lang w:bidi="fa-IR"/>
        </w:rPr>
        <w:t>،بالنسبة إلی ما سبقه من هذا القبیل،و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متصرف فی خلقک بهذه التصرفات لأنک ترزق من تشاء بغیر حساب</w:t>
      </w:r>
      <w:r>
        <w:rPr>
          <w:rFonts w:eastAsia="IRNazanin" w:cs="IRNazanin"/>
          <w:color w:val="111111"/>
          <w:sz w:val="28"/>
          <w:szCs w:val="28"/>
          <w:rtl w:val="true"/>
          <w:lang w:bidi="fa-IR"/>
        </w:rPr>
        <w:t>.</w:t>
      </w:r>
    </w:p>
    <w:p>
      <w:pPr>
        <w:pStyle w:val="Heading4"/>
        <w:numPr>
          <w:ilvl w:val="3"/>
          <w:numId w:val="1"/>
        </w:numPr>
        <w:rPr/>
      </w:pPr>
      <w:bookmarkStart w:id="93" w:name="__RefHeading___Toc14783288_73709187"/>
      <w:bookmarkStart w:id="94" w:name="_Toc34"/>
      <w:bookmarkEnd w:id="93"/>
      <w:r>
        <w:rPr>
          <w:rtl w:val="true"/>
        </w:rPr>
        <w:t>معنی الرزق فی القرآن</w:t>
      </w:r>
      <w:bookmarkEnd w:id="94"/>
    </w:p>
    <w:p>
      <w:pPr>
        <w:pStyle w:val="BookText"/>
        <w:rPr/>
      </w:pPr>
      <w:r>
        <w:rPr>
          <w:rFonts w:ascii="Amiri" w:hAnsi="Amiri" w:eastAsia="Amiri" w:cs="Amiri"/>
          <w:color w:val="111111"/>
          <w:sz w:val="28"/>
          <w:sz w:val="28"/>
          <w:szCs w:val="28"/>
          <w:rtl w:val="true"/>
          <w:lang w:bidi="ar-SA"/>
        </w:rPr>
        <w:t>الرزق معروف و الذی یتحصل من موارد استعماله أن فیه شوبا من معنی العطاء کرزق الملک الجندی و یقال لما قرره الملک لجندیه مما یؤتاه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رزقه،و کان یختص بما یتغذی به لا غیر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عَلَی الْمَوْلُودِ لَهُ رِزْقُهُنَّ وَ کِسْوَتُهُنَّ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،فلم یعد الکسوة رزقا</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توسع فی معناه فعد کل ما یصل الإنسان من الغذاء رزقا کأنه عطیة بحسب الحظ و الجد و إن لم یعلم معطیه،ثم عمم فسمی کل ما یصل إلی الشیء مما ینتفع به رزقا و إن لم یکن غذاء کسائر مزایا الحیوة من مال و جاه و عشیرة و أعضاد و جمال و علم و غیر 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تَسْأَلُهُمْ خَرْجاً فَخَرٰاجُ رَبِّکَ خَیْرٌ وَ هُوَ خَیْرُ الرّٰازِقِینَ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قال فیما یحکی عن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قَوْمِ أَ رَأَیْتُمْ إِنْ کُنْتُ عَلیٰ </w:t>
      </w:r>
    </w:p>
    <w:p>
      <w:pPr>
        <w:pStyle w:val="BookText"/>
        <w:rPr/>
      </w:pPr>
      <w:r>
        <w:rPr>
          <w:rFonts w:ascii="Amiri" w:hAnsi="Amiri" w:eastAsia="Amiri" w:cs="Amiri"/>
          <w:color w:val="111111"/>
          <w:sz w:val="28"/>
          <w:sz w:val="28"/>
          <w:szCs w:val="28"/>
          <w:rtl w:val="true"/>
          <w:lang w:bidi="ar-SA"/>
        </w:rPr>
        <w:t xml:space="preserve">بَیِّنَةٍ مِنْ رَبِّی وَ رَزَقَنِی مِنْهُ رِزْقاً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المراد به النبوة و العلم،إلی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 المقام مقام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الرزق بحسب الحقیقة لا ینتسب إلا إلیه فما ینسب إلی غیره تعالی من الرزق کما یصدقه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خَیْرُ الرّٰازِقِینَ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،حیث أثبت رازقین و عده تعالی خیرهم،و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ارْزُقُوهُمْ فِیهٰا وَ اکْسُوهُمْ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،کل ذلک من قبیل النسبة بالغیر کما أن الملک و العزة لله تعالی لذاته و لغیره بإعطائه و إذنه فهو الرزاق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ینتفع به الخلق فی وجودهم مما ینالونه من خیر فهو رزقهم و الله رازقه،و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آیات الرزق علی کثرتها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کثیرة أخر کالآیات الدالة علی أن الخلق و الأمر و الحکم 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المشیة و التدبیر و الخیر لله محضا عز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ینتفع به الإنسان انتفاعا محرما لکونه سببا للمعصیة لا ینسب إلیه تعالی لأنه تعالی نفی نسبة المعصیة إلی نفسه من جهة التشریع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اللّٰهَ لاٰ یَأْمُرُ بِالْفَحْشٰاءِ أَ تَقُولُونَ عَلَی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 الْإِحْسٰانِ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یَنْهیٰ عَنِ الْفَحْشٰاءِ وَ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حاشاه سبحانه أن ینهی عن شیء ثم یأمر به أو ینهی عنه ثم یحصر رزقه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بین عدم کون نفع محرم رزقا بحسب التشریع و کونه رزقا بحسب التکوین إذ لا تکلیف فی التکوین حتی یستتبع ذلک قبحا،و ما بینه القرآن من عموم الرزق إنما هو بحسب حال التکوین،و لیس البیان الإلهی بموقوف علی الأفهام الساذجة العامیة حتی یضرب صفحا عن التعرض للمعارف الحقیقیة،و فی القرآن شفاء لجمیع القلوب لا یستضر به إلا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الآیات تنسب الملک الذی لأمثال نمرود و فرعون و الأموال و الزخارف التی بید أمثال قارون إلی إیتاء الله سبحانه فلیس إلا أن ذلک کله بإذن الله آتاهم </w:t>
      </w:r>
    </w:p>
    <w:p>
      <w:pPr>
        <w:pStyle w:val="BookText"/>
        <w:rPr/>
      </w:pPr>
      <w:r>
        <w:rPr>
          <w:rFonts w:ascii="IRNazanin" w:hAnsi="IRNazanin" w:eastAsia="IRNazanin"/>
          <w:color w:val="111111"/>
          <w:sz w:val="28"/>
          <w:sz w:val="28"/>
          <w:szCs w:val="28"/>
          <w:rtl w:val="true"/>
          <w:lang w:bidi="fa-IR"/>
        </w:rPr>
        <w:t>ذلک امتحانا و إتماما للحجة و خذلانا و استدراجا و نحو ذلک و هذا کله نسب تشریعیة، و إذا صحت النسبة التشریعیة من غیر محذور لزوم القبح فصحة النسبة التکوینیة التی لا مجال للحسن و القبح العقلائیین فیها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تعالی ذکر أن کل شیء فهو مخلوق له منزل من عنده من خزائن  رحمته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ذکر أیضا أن ما عنده فهو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انضمام الآیتین و ما فی معناهما من الآیات یعطی أن کل ما یناله شیء فی العالم و یتلبس به مدی وجوده فهو من الله سبحانه و هو خیر له ینتفع به و یتنعم بسببه کما یفیده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خٰالِقُ کُلِّ شَیْءٍ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کون بعض ما ینال الأشیاء من المواهب الإلهیة شرا یستضر به فإنما شریته و إضراره نسبی متحقق بالنسبة إلی ما یصیبه خاصة مع کونه خیرا نافعا بالنسبة إلی آخرین و بالنسبة إلی علله و أسبابه فی نظام الکون کما مر یشیر إلیه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 مِنْ سَیِّئَةٍ فَمِنْ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،و قد مر البحث عن هذا المعنی فیما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جمیع ما یفیضه الله علی خلقه من الخیر و کله خیر ینتفع به یکون رزقا بحسب انطباق المعنی إذ لیس الرزق إلا العطیة التی ینتفع بها الشیء المرزوق،و ربما أشار إلیه قوله تعالی وَ رِزْقُ رَبِّکَ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الرزق و الخیر و الخلق بحسب المصداق علی ما یبینه القرآن أمور متساویة فکل رزق خیر و مخلوق،و کل خلق رزق و خیر،و إنما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الرزق یحتاج إلی فرض مرزوق یرتزق به فالغذاء رزق للقوة الغاذیة لاحتیاجها إلیه، و الغاذیة رزق للواحد من  الإنسان لاحتیاجه إلیها،و الواحد من الإنسان رزق لوالدیه لانتفاعهما به،و کذا وجود الإنسان خیر للإنسان بفرضه عاریا عن هذه النعمة الإلهیة،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أَعْطیٰ کُلَّ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الخیر یحتاج إلی فرض محتاج طالب یختار من بین ما یواجهه ما هو مطلوبه فالغذاء خیر للقوة الغاذیة بفرضها محتاجة إلیه طالبة له تنتخبه و تختاره إذا أصابته، و القوة الغاذیة خیر للإنسان،و وجود الإنسان خیر له بفرضه محتاجا طالبا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الخلق و الإیجاد فلا یحتاج من حیث تحقق معناه إلی شیء ثابت أو مفروض فالغذاء مثلا مخلوق موجد فی نفسه،و کذا القوة الغاذیة مخلوقة،و الإنسان مخلوق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کل رزق لله،و کل خیر لله محضا فما یعطیه تعالی من عطیة،و ما أفاضه من خیر و ما یرزقه من رزق فهو واقع من غیر عوض،و بلا شیء مأخوذ فی مقابله إذ کل ما فرضنا من شیء فهو له تعالی حقا،و لا استحقاق هناک إذ لا حق لأحد علیه تعالی إلا ما جعل هو علی نفسه من الحق کما جعله فی مورد الرزق،قال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 إِلاّٰ عَلَی اللّٰهِ رِزْقُهٰا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فالرزق مع کونه حقا علی الله لکونه حقا مجعولا من قبله  عطیة منه من غیر استحقاق للمرزوق من جهة نفسه بل من جهة ما جعله علی نفسه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للإنسان المرتزق بالمحرمات رزقا مقدرا من الحلال بنظر التشریع فإن ساحته تعالی منزهة من أن یجعل رزق إنسان حقا ثابتا علی نفسه ثم یرزقه من وجه الحرام ثم ینهاه عن التصرف فیه و یعاقبه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ببیان آخر أن الرزق لما کان هو العطیة الإلهیة بالخیر کان هو الرحمة التی له علی خلقه،و کما أن الرحمة رحمتان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عامة تشمل جمیع الخلق من مؤمن و کافر،و متق و فاجر،و إنسان و غیر إنسان،و رحمة خاصة و هی الرحمة الواقعة فی طریق السعادة کالإیمان و التقوی و الجنة،کذلک الرزق منه ما هو رزق عام،و هو العطیة الإلهیة العامة الممدة لکل موجود فی بقاء وجوده،و منه ما هو رزق خاص، و هو الواقع فی مجری الحل</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کما أن الرحمة العامة و الرزق العام مکتوبان مقدران،قال تعالی وَ خَلَقَ کُلَّ شَیْءٍ فَقَدَّرَهُ تَقْدِیراً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،کذلک الرحمة الخاصة و الرزق الخاص مکتوبان مقدران،و کما أن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رحمة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مقدر تقدیرا تشریعیا لکل إنسان مؤمنا کان أو کافرا،و لذلک أرسل الرسل و أنزل الکتب،قال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  مٰا أُرِیدُ مِنْهُمْ مِنْ رِزْقٍ وَ مٰا أُرِیدُ أَنْ یُطْعِمُونِ  إِنَّ اللّٰهَ هُوَ الرَّزّٰاقُ ذُو الْقُوَّةِ الْمَتِینُ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،فالعبادة و هی تستلزم الهدی و تتوقف علیه مقضیة مقدرة </w:t>
      </w:r>
    </w:p>
    <w:p>
      <w:pPr>
        <w:pStyle w:val="BookText"/>
        <w:rPr/>
      </w:pPr>
      <w:r>
        <w:rPr>
          <w:rFonts w:ascii="Amiri" w:hAnsi="Amiri" w:eastAsia="Amiri" w:cs="Amiri"/>
          <w:color w:val="111111"/>
          <w:sz w:val="28"/>
          <w:sz w:val="28"/>
          <w:szCs w:val="28"/>
          <w:rtl w:val="true"/>
          <w:lang w:bidi="ar-SA"/>
        </w:rPr>
        <w:t>تشریعا،کذلک الرزق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عن مجری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مقضی مقدر،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الَّذِینَ قَتَلُوا أَوْلاٰدَهُمْ سَفَهاً بِغَیْرِ عِلْمٍ وَ حَرَّمُوا مٰا رَزَقَهُمُ اللّٰهُ افْتِرٰاءً عَلَی اللّٰهِ قَدْ ضَلُّوا وَ مٰا کٰانُوا مُهْتَدِینَ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فَضَّلَ بَعْضَکُمْ عَلیٰ بَعْضٍ فِی الرِّزْقِ فَمَا الَّذِینَ فُضِّلُوا بِرَادِّی رِزْقِهِمْ عَلیٰ مٰا مَلَکَتْ أَیْمٰانُهُمْ فَهُمْ فِیهِ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الآیتان کما تری ذواتا إطلاق قطعی یشمل الکافر و المؤمن و من یرتزق بالحلال و من یرتزق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الواجب أن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الرزق کما مر من معناه هو الذی ینتفع به من العطیة علی قدر ما ینتفع فمن أوتی الکثیر من المال و هو لا یأکل إلا القلیل منه فإنما رزقه هو الذی أکله و الزائد الباقی لیس من الرزق إلا من جهة الإیتاء دون الأکل فسعة الرزق و ضیقه غیر کثرة المال مثلا و قلته،و للکلام فی الرزق تتمة ستمر بک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 إِلاّٰ عَلَی اللّٰهِ رِزْقُهٰا وَ یَعْلَمُ مُسْتَقَرَّهٰا وَ مُسْتَوْدَعَهٰا کُلٌّ فِی کِتٰابٍ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لنرجع إلی ما کنا فیه من الکلام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تَرْزُقُ مَنْ تَشٰاءُ بِغَیْرِ حِسٰابٍ فنقول توصیف الرزق بکونه بغیر حساب إنما هو لکون الرزق منه تعالی بالنظر إلی حال المرزوقین بلا عوض و لا استحقاق  لکون ما عندهم من استدعاء أو طلب أو غیر ذلک مملوکا له تعالی محضا فلا یقابل عطیته منهم شیء فلا حساب لرزقه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کون نفی الحساب راجعا إلی التقدیر بمعنی کونه غیر محدود و لا مقدر فیدفعه آیات القدر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  وَ یَرْزُقْهُ مِنْ حَیْثُ لاٰ یَحْتَسِبُ وَ مَنْ یَتَوَکَّلْ عَلَی اللّٰهِ فَهُوَ حَسْبُهُ إِنَّ اللّٰهَ بٰالِغُ أَمْرِهِ قَدْ جَعَلَ اللّٰهُ لِکُلِّ شَیْءٍ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،فالرزق منه تعالی عطیة بلا عوض لکنه مقدر علی ما یریده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تحصل من الآیتین أولا أن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لله کما أن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الخیر کله بیده و منه تعالی</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الرزق عطیة منه تعالی بلا عوض و استحقاق</w:t>
      </w:r>
      <w:r>
        <w:rPr>
          <w:rFonts w:eastAsia="IRNazanin" w:cs="IRNazanin"/>
          <w:color w:val="111111"/>
          <w:sz w:val="28"/>
          <w:szCs w:val="28"/>
          <w:rtl w:val="true"/>
          <w:lang w:bidi="fa-IR"/>
        </w:rPr>
        <w:t xml:space="preserve">. </w:t>
      </w:r>
      <w:bookmarkStart w:id="95" w:name="pg11941_123660"/>
    </w:p>
    <w:p>
      <w:pPr>
        <w:pStyle w:val="BookText"/>
        <w:rPr/>
      </w:pPr>
      <w:bookmarkEnd w:id="95"/>
      <w:r>
        <w:rPr>
          <w:rFonts w:ascii="IRNazanin" w:hAnsi="IRNazanin" w:eastAsia="IRNazanin"/>
          <w:color w:val="111111"/>
          <w:sz w:val="28"/>
          <w:sz w:val="28"/>
          <w:szCs w:val="28"/>
          <w:rtl w:val="true"/>
          <w:lang w:bidi="fa-IR"/>
        </w:rPr>
        <w:t>و رابعا أن الملک و العزة و کل خیر اعتباری من خیرات الاجتماع کالمال و الجاه و القوة و غیر ذلک کل ذلک من الرزق المرزوق</w:t>
      </w:r>
      <w:r>
        <w:rPr>
          <w:rFonts w:eastAsia="IRNazanin" w:cs="IRNazanin"/>
          <w:color w:val="111111"/>
          <w:sz w:val="28"/>
          <w:szCs w:val="28"/>
          <w:rtl w:val="true"/>
          <w:lang w:bidi="fa-IR"/>
        </w:rPr>
        <w:t>.</w:t>
      </w:r>
    </w:p>
    <w:p>
      <w:pPr>
        <w:pStyle w:val="Heading4"/>
        <w:numPr>
          <w:ilvl w:val="3"/>
          <w:numId w:val="1"/>
        </w:numPr>
        <w:rPr/>
      </w:pPr>
      <w:bookmarkStart w:id="96" w:name="__RefHeading___Toc14783290_73709187"/>
      <w:bookmarkStart w:id="97" w:name="_Toc35"/>
      <w:bookmarkEnd w:id="96"/>
      <w:r>
        <w:rPr>
          <w:rtl w:val="true"/>
        </w:rPr>
        <w:t>بحث روائی</w:t>
      </w:r>
      <w:bookmarkEnd w:id="97"/>
    </w:p>
    <w:p>
      <w:pPr>
        <w:pStyle w:val="BookText"/>
        <w:rPr/>
      </w:pPr>
      <w:r>
        <w:rPr>
          <w:rFonts w:ascii="IRNazanin" w:hAnsi="IRNazanin" w:eastAsia="IRNazanin"/>
          <w:color w:val="111111"/>
          <w:sz w:val="28"/>
          <w:sz w:val="28"/>
          <w:szCs w:val="28"/>
          <w:rtl w:val="true"/>
          <w:lang w:bidi="fa-IR"/>
        </w:rPr>
        <w:t>فی الکافی،عن عبد الأعلی مولی آل سام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اللّٰهُمَّ مٰالِکَ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الْمُلْکَ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تَنْزِعُ الْمُلْکَ مِمَّنْ تَشٰاءُ</w:t>
      </w:r>
    </w:p>
    <w:p>
      <w:pPr>
        <w:pStyle w:val="BookText"/>
        <w:rPr/>
      </w:pPr>
      <w:r>
        <w:rPr>
          <w:rFonts w:ascii="IRNazanin" w:hAnsi="IRNazanin" w:eastAsia="IRNazanin"/>
          <w:color w:val="111111"/>
          <w:sz w:val="28"/>
          <w:sz w:val="28"/>
          <w:szCs w:val="28"/>
          <w:rtl w:val="true"/>
          <w:lang w:bidi="fa-IR"/>
        </w:rPr>
        <w:t>أ لیس قد آتی الله بنی أمیة الملک؟قال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تذهب،إن الله عز و جل آتانا الملک،و أخذته بنی أمیة بمنزلة الرجل یکون له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فیأخذه الآخر فلیس هو للذی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العیاشی عن داود بن فرقد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إیتاء الملک علی ما تقدم بیانه یکون علی وجهین إیتاء تکوینی،و هو انبساط السلطنة علی الناس، و نفوذ القدرة فیهم،سواء کان ذلک بالعدل أو بالظلم کما قال تعالی فی نمرود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آتٰاهُ اللّٰهُ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أثره نفوذ الکلمة و مضی الأمر و الإرادة،و سنبحث عن معنی کونه تکوینیا، و إیتاء تشریعی،و هو القضاء بکونه ملکا مفترض الطاعة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،و أثره افتراض الطاعة،و ثبوت الولایة، و لا یکون إلا العدل،و هو مقام محمود عند الله سبحانه،و الذی کان لبنی أمیة من الملک هو المعنی الأول و أثره و قد اشتبه الأمر علی راوی الحدیث فأخذ ملکهم بالمعنی الأول و أخذ معه أثر المعنی الثانی و هو المقام الشرعی،و الحمد الدینی فنبهه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 بهذا المعنی لیس لبنی أمیة بل هو لهم و لهم أثره،و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الذی لبنی أمیة إنما یکون محمودا إذا کان فی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أیدی بنی أمیة فلیس إلا مذموما لأنه  مغصوب و علی هذا فلا ینسب إلی إیتاء الله إلا بنحو المکر و الاستدراج کما فی ملک نمرود و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اشتبه الأمر علی هؤلاء أنفسهم أعنی بنی أمیة فی هذه الآیة ففی الإرشاد،فی قصة إشخاص یزید بن معاویة رءوس شهداء الطف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وضعت الرءوس و فیها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نفلق هاما من رجال أعزة</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علینا و هم کانوا أعق و أظلما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أهل مجلسه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کان یفخر علی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خیر من أب یزید،و أمی خیر من أمه،و جدی خیر من جده،و أنا خیر منه فهذا الذی قتله فأما قوله بأن أبی خیر من أب یزید فلقد حاج أبی أباه فقضی الله لأبی علی أبیه،و أما قوله بأن أمی خیر من أم یزید فلعمری لقد صدق إن فاطمة بنت رسول الله خیر من أمی،و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خیر من جده فلیس لأحد یؤمن بالله و الیوم الآخر أن یقول بأنه خیر من محمد،و أما قوله بأنه خیر منی فلعله لم یقرأ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مٰالِکَ الْمُلْکِ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ردت زینب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قوله بمثل ما ذکره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السابقة علی</w:t>
      </w:r>
    </w:p>
    <w:p>
      <w:pPr>
        <w:pStyle w:val="BookText"/>
        <w:rPr/>
      </w:pPr>
      <w:r>
        <w:rPr>
          <w:rFonts w:ascii="IRNazanin" w:hAnsi="IRNazanin" w:eastAsia="IRNazanin"/>
          <w:color w:val="111111"/>
          <w:sz w:val="28"/>
          <w:sz w:val="28"/>
          <w:szCs w:val="28"/>
          <w:rtl w:val="true"/>
          <w:lang w:bidi="fa-IR"/>
        </w:rPr>
        <w:t>ما رواه السید بن طاووس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فیما خاطبته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ظننت یا یزید حیث أخذت علینا أقطار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آفاق السماء فأصبحنا نساق کما تساق الأساری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بنا علی الله هوانا و بک علیه کرامة،و إن ذلک لعظم خطرک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فشمخت بأنفک،و نظرت فی عطفک جذلان مسرورا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رأیت الدنیا لک مستوسقة،و الأمور متسقة،و حین صفا لک ملکنا و سلطاننا،مهلا مهلا،أ نسیت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نُمْلِی لَهُمْ خَیْرٌ لِأَنْفُسِهِمْ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نُمْلِی لَهُمْ لِیَزْدٰادُوا إِثْماً وَ لَهُمْ عَذٰابٌ مُهِینٌ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الْحَیَّ مِنَ الْمَیِّتِ الآیة،قیل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تخرج المؤمن من الکافر و تخرج الکافر من المؤمن،قال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ذلک عن أبی جعفر و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قریبا منه الصدوق عن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من طریق أبی عثمان النهدی عن ابن مسعود أو عن سلمان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الحی من المیت و یخرج المیت من الحی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الکافر و الکافر من المؤمن</w:t>
      </w:r>
    </w:p>
    <w:p>
      <w:pPr>
        <w:pStyle w:val="BookText"/>
        <w:rPr/>
      </w:pPr>
      <w:r>
        <w:rPr>
          <w:rFonts w:ascii="IRNazanin" w:hAnsi="IRNazanin" w:eastAsia="IRNazanin"/>
          <w:color w:val="111111"/>
          <w:sz w:val="28"/>
          <w:sz w:val="28"/>
          <w:szCs w:val="28"/>
          <w:rtl w:val="true"/>
          <w:lang w:bidi="fa-IR"/>
        </w:rPr>
        <w:t>و فیه،أیضا بالطریق السابق عن سلمان الفارسی قال  قال رسول الله ص</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خلق الله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ذریته فقبض قبضة بیمینه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 الجنة و لا أبالی،و قبض بالأخری قبضة فجاء فیها کل ردیء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 النار و لا أبالی</w:t>
      </w:r>
      <w:r>
        <w:rPr>
          <w:rFonts w:eastAsia="IRNazanin" w:cs="IRNazanin"/>
          <w:color w:val="111111"/>
          <w:sz w:val="28"/>
          <w:szCs w:val="28"/>
          <w:rtl w:val="true"/>
          <w:lang w:bidi="fa-IR"/>
        </w:rPr>
        <w:t xml:space="preserve">- </w:t>
      </w:r>
      <w:bookmarkStart w:id="98" w:name="pg11941_123662"/>
    </w:p>
    <w:p>
      <w:pPr>
        <w:pStyle w:val="BookText"/>
        <w:rPr/>
      </w:pPr>
      <w:bookmarkEnd w:id="98"/>
      <w:r>
        <w:rPr>
          <w:rFonts w:ascii="IRNazanin" w:hAnsi="IRNazanin" w:eastAsia="IRNazanin"/>
          <w:color w:val="111111"/>
          <w:sz w:val="28"/>
          <w:sz w:val="28"/>
          <w:szCs w:val="28"/>
          <w:rtl w:val="true"/>
          <w:lang w:bidi="fa-IR"/>
        </w:rPr>
        <w:t>فخلط بعضهم ببعض فیخرج الکافر من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المؤمن من الکافر فذلک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تُخْرِجُ الْحَیَّ مِنَ الْمَیِّتِ وَ تُخْرِجُ الْمَیِّتَ مِنَ الْحَیِّ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عن عدة من أصحاب التفسیر عن سلمان أیضا مقطوعا، و الروایة من أخبار الذر و المیثاق،و سیجیء بیانها فی موضع یلیق بها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محمد بن یحیی عن أحمد بن محمد و عدة من أصحابنا عن سهل بن زیاد عن ابن محبوب عن أبی حمزة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الروح الأمین نفث فی روعی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تموت نفس حتی تستکمل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أجملوا فی الطلب،و لا یحملنکم استبطاء شیء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تطلبوه بشیء من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قسم الأرزاق بین خلقه حلالا،و لم یقسمها حراما فمن اتقی الله و صبر أتاه رزقه من حله،و من هتک حجاب ستر الله عز و جل و أخذه من غیر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 به من رزقه الحلال،و حوسب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رزقان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تطلبه،و رزق یطلبک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تأته أتاک فلا تحمل هم سنتک یومک، کفاک کل یوم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تکن السنة من 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جده سیؤتیک فی کل غد جدید ما قسم لک،و إن لم تکن السنة من عمرک فما تصنع بالهم لما لیس لک،و لن یسبقک إلی رزقک طالب،و لن یغلبک علیه غالب، و لن یبطئ عنک ما قد قدر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طریف عن ابن علوان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الرزق لینزل من السماء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عدد قطر المطر إلی کل نفس بما قدر لها،و لکن لله فضول فاسألوا الله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هذه المعانی کثیرة،و سیجیء استیفاء البحث عن أخبار الرزق فی سورة هود إن شاء الله تعالی</w:t>
      </w:r>
      <w:r>
        <w:rPr>
          <w:rFonts w:eastAsia="IRNazanin" w:cs="IRNazanin"/>
          <w:color w:val="111111"/>
          <w:sz w:val="28"/>
          <w:szCs w:val="28"/>
          <w:rtl w:val="true"/>
          <w:lang w:bidi="fa-IR"/>
        </w:rPr>
        <w:t>.</w:t>
      </w:r>
    </w:p>
    <w:p>
      <w:pPr>
        <w:pStyle w:val="Heading4"/>
        <w:numPr>
          <w:ilvl w:val="3"/>
          <w:numId w:val="1"/>
        </w:numPr>
        <w:rPr/>
      </w:pPr>
      <w:bookmarkStart w:id="99" w:name="__RefHeading___Toc14783292_73709187"/>
      <w:bookmarkStart w:id="100" w:name="_Toc36"/>
      <w:bookmarkEnd w:id="99"/>
      <w:r>
        <w:rPr>
          <w:rtl w:val="true"/>
        </w:rPr>
        <w:t xml:space="preserve">بحث علمی </w:t>
      </w:r>
      <w:r>
        <w:rPr>
          <w:rtl w:val="true"/>
        </w:rPr>
        <w:t>[</w:t>
      </w:r>
      <w:r>
        <w:rPr>
          <w:rtl w:val="true"/>
        </w:rPr>
        <w:t>فی معنی الملک و اعتباره</w:t>
      </w:r>
      <w:r>
        <w:rPr>
          <w:rtl w:val="true"/>
        </w:rPr>
        <w:t>]</w:t>
      </w:r>
      <w:bookmarkEnd w:id="100"/>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بعض ما مر من الأبحاث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أصل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الاعتبارات الضروریة التی لا غنی للبشر عنها فی حال سواء کان منفردا أو مجتمعا، </w:t>
      </w:r>
    </w:p>
    <w:p>
      <w:pPr>
        <w:pStyle w:val="BookText"/>
        <w:rPr/>
      </w:pPr>
      <w:r>
        <w:rPr>
          <w:rFonts w:ascii="IRNazanin" w:hAnsi="IRNazanin" w:eastAsia="IRNazanin"/>
          <w:color w:val="111111"/>
          <w:sz w:val="28"/>
          <w:sz w:val="28"/>
          <w:szCs w:val="28"/>
          <w:rtl w:val="true"/>
          <w:lang w:bidi="fa-IR"/>
        </w:rPr>
        <w:t>و أن أصله ینتهی إلی اعتبار الاختصاص فهذا حال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السلطنة علی الأفراد فهو أیضا من الاعتبارات الضروریة التی لا غنی للإنسان عنها لکن الذی یحتاج إلیه ابتداء هو الاجتماع من حیث تألفه من أجزاء کثیرة مختلفة المقاصد متباینة الإرادات دون الفرد من حیث إنه فرد فإن الأفراد المجتمعین لتباین إراداتهم و اختلاف مقاصدهم لا یلبثون دون أن یقع الاختلاف بینهم فیتغلب کل علی الآخرین فی أخذ ما بأیدیهم،و التعدی علی حومة حدودهم و هضم حقوقهم فیقع الهرج و المرج،و یصیر الاجتماع الذی اتخذوه وسیلة إلی سعادة الحیوة ذریعة إلی الشقاء و الهلاک،و یعود الدواء  داء،و لا سبیل إلی رفع هذه الغائلة الطاریة إلا بجعل قوة قاهرة علی سائر القوی مسیطرة علی جمیع الأفراد المجتمعین حتی تعید القوی الطاغیة المستعلیة إلی حاق الوسط،و ترفع الدانیة المستهلکة إلیه أیضا فتتحد جمیع القوی من حیث المستوی ثم تضع کل واحدة منها فی محلها الخاص و تعطی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لم تکن الإنسانیة فی حین من الأحیان خالیة الذهن عن فکر الاستخدام کما مر بیانه سالفا لم یکن الاجتماعات فی الأعصار السالفة خالیة عن رجال متغلبین علی الملک مستعلین علی سائر الأفراد المجتمعین ببسط الرقیة و التملک علی النفوس و الأموال، و کانت بعض فوائد الملک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وجود من یمنع عن طغیان بعض الأفراد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وجود هذا الصنف من المتغلبین المستعلین المتظاهرین باسم الملک فی الجملة و إن کانوا هم أنفسهم و أعضادهم و جلاوزتهم قوی طاغیة من غیر حق مرضی، و ذلک لکونهم مضطرین إلی حفظ الأفراد فی حال الذلة و الاضطهاد حتی لا یتقوی من یثب علی حقوق بعض الأفراد فیثب یوما علیهم أنفسهم کما أنهم أنفسهم وثبوا علی ما فی أیدی غیرهم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بقاء جل الأفراد علی حال التسالم خوفا من الملوک المسیطرین علیهم کان یصرف الناس عن الفکر فی اعتبار الملک الاجتماعی و إنما یشتغلون بحمد سیرة هؤلاء المتغلبین إذا لم یبلغ تعدیهم مبلغ جهدهم و یتظلمون و یشتکون إذا بلغ بهم الجهد، و حمل علیهم من التعدی ما یفوق طاقتهم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ربما فقدوا بعض هؤلاء المتسمین بالملوک و الرؤساء بهلاک أو قتل أو نحو ذلک، و أحسوا بالفتنة و الفساد،و هددهم اختلال النظم و وقوع الهرج فبادروا إلی تقدیم بعض أولی الطول و القوة منهم،و ألقوا إلیه زمام الملک فصار ملکا یملک أزمة الأمور ثم یعود الأمر علی ما کان علیه من التعدی و التحمیل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تزل الاجتماعات علی هذه الحال برهة بعد برهة حتی تضجرت من سوء سیر هؤلاء المتسمین بالملوک فی مظالمهم باستبدادهم فی الرأی و إطلاقهم فیما یشاءون فوضعت قوانین تعین وظائف الحکومة الجاریة بین الأمم و أجبرت الملوک باتباعها و صار الملک ملکا مشروطا بعد ما کان مطلقا،و اتحد الناس علی التحفظ علی ذلک،و کان الملک موروثا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أحست اجتماعات ببغی ملوکهم و سوء سیرهم و لا سبیل إلیهم بعد رکوب أریکة الملک،و تثبیتهم کون الملک موهبة غیر متغیرة موروثة فبدلوا الملک برئاسة الجمهور فانقلب الملک المؤبد المشروط إلی ملک مؤجل مشروط،و ربما وجد فی الأقوام و الأمم المختلفة أنواع من الملک دعاهم إلی وضعه الفرار عن المظالم التی شاهدوها ممن بیده زمام أمرهم،و ربما حدث فی مستقبل الأیام ما لم ینتقل أفهامنا إلیه إلی هذا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یتحصل من جمیع هذه المساعی التی بذلتها الاجتماعات فی سبیل إصلاح هذا الأمر أعنی إلقاء زمام الأمة إلی من یدبر أمرها،و یجمع شتات إراداتها المتضادة و قواها المتنافیة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غنی للمجتمع الإنسانی عن هذا المقام و هو مقام الملک و إن تغیرت أسماؤه،و تبدلت شرائطه بحسب اختلاف الأمم،و مرور الأیام فإن طروق الهرج و المرج،و اختلال أمر الحیاة الاجتماعیة علی جمیع التقادیر من لوازم عدم اجتماع أزمة الإرادات و المقاصد فی إرادة واحدة لإنسان واحد أو مقام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تقدم فی أول الکلام  أن الملک من الاعتبارات الضروریة فی الاجتماع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مثل سائر الموضوعات الاعتباریة التی لم یزل الاجتماع بصدد تکمیلها و إصلاحها و رفع نواقصها و آثارها المضادة لسعادة الإنسانیة</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للنبوة فی هذا الإصلاح السهم الأوفی فإن من المسلم فی علم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انتشار </w:t>
      </w:r>
    </w:p>
    <w:p>
      <w:pPr>
        <w:pStyle w:val="BookText"/>
        <w:rPr/>
      </w:pPr>
      <w:r>
        <w:rPr>
          <w:rFonts w:ascii="IRNazanin" w:hAnsi="IRNazanin" w:eastAsia="IRNazanin"/>
          <w:color w:val="111111"/>
          <w:sz w:val="28"/>
          <w:sz w:val="28"/>
          <w:szCs w:val="28"/>
          <w:rtl w:val="true"/>
          <w:lang w:bidi="fa-IR"/>
        </w:rPr>
        <w:t>قول ما من الأقوال بین العامة و خاصة إذا کان مما یرتبط بالغریزة،و یستحسنه القریحة، و یطمئن إلیه النفوس المتوقعة أقوی سبب لتوحید المیول المتفرقة و جعل الجماعات المتشتتة یدا واحدا تقبض و تبسط بإرادة واحدة لا یقوم لها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النبوة منذ أقدم عهود ظهورها تدعو الناس إلی العدل، و تمنعهم عن الظلم،و تندبهم إلی عبادة الله و التسلیم له،و تنهاهم عن اتباع الفراعنة الطاغین،و النماردة المستکبرین المتغلبین،و لم تزل هذه الدعوة بین الأمم منذ قرون متراکمة جیلا بعد جیل،و أمة بعد أمة و إن اختلفت بحسب السعة و الضیق باختلاف الأمم و الأزمنة،و من المحال أن یلبث مثل هذا العامل القوی بین الاجتماعات الإنسانیة قرونا متمادیة و هو منعزل عن الأثر خال عن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حکی القرآن الکریم فی ذلک شیئا کثیرا من الوحی المنزل علی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حکی عن نوح فیما یشکوه لربه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إِنَّهُمْ عَصَوْنِی وَ اتَّبَعُوا مَنْ لَمْ یَزِدْهُ مٰالُهُ وَ وَلَدُهُ إِلاّٰ خَسٰاراً  وَ مَکَرُوا مَکْراً کُبّٰاراً  وَ قٰالُوا لاٰ تَذَرُنَّ آلِهَتَکُمْ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کذا ما وقع بینه و بین عظماء قومه من الجدال علی ما یحکیه القرآن،قال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نُؤْمِنُ لَکَ وَ اتَّبَعَکَ الْأَرْذَلُونَ  قٰالَ وَ مٰا عِلْمِی بِمٰا کٰانُوا یَعْمَلُونَ  إِنْ حِسٰابُهُمْ إِلاّٰ عَلیٰ رَبِّی لَوْ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 قول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تَبْنُونَ بِکُلِّ رِیعٍ آیَةً تَعْبَثُونَ  وَ تَتَّخِذُونَ مَصٰانِعَ لَعَلَّکُمْ تَخْلُدُونَ  وَ إِذٰا بَطَشْتُمْ بَطَشْتُمْ جَبّٰارِینَ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،و قول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 أَطِیعُونِ  وَ لاٰ تُطِیعُوا أَمْرَ الْمُسْرِفِینَ  الَّذِینَ یُفْسِدُونَ فِی الْأَرْضِ وَ لاٰ یُصْلِحُونَ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قام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للدفاع عن بنی إسرائیل و معارضة فرعون فی سیرته الجائرة الظالمة،و انتهض قبله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لمعارضة نمرود و من بعده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أنبیاء بنی إسرائیل فی معارضة مترفی أعصارهم من الملوک و العظماء، و تقبیح سیرهم الظالمة،و دعوة الناس إلی رفض طاعة المفسدین و اتباع الطاغین</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القرآن فاستنهاضه الناس علی الامتناع عن طاعة الإفساد و الإباء عن الضیم، و إنباؤه عن عواقب الظلم و الفساد و العدوان و الطغیان مما لا یخفی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کَیْفَ فَعَلَ رَبُّکَ بِعٰادٍ  إِرَمَ ذٰاتِ الْعِمٰادِ  الَّتِی لَمْ یُخْلَقْ مِثْلُهٰا فِی الْبِلاٰدِ  وَ ثَمُودَ الَّذِینَ جٰابُوا الصَّخْرَ بِالْوٰادِ  وَ فِرْعَوْنَ ذِی الْأَوْتٰادِ  الَّذِینَ طَغَوْا فِی الْبِلاٰدِ  فَأَکْثَرُوا فِیهَا الْفَسٰادَ  فَصَبَّ عَلَیْهِمْ رَبُّکَ </w:t>
      </w:r>
    </w:p>
    <w:p>
      <w:pPr>
        <w:pStyle w:val="BookText"/>
        <w:rPr/>
      </w:pPr>
      <w:r>
        <w:rPr>
          <w:rFonts w:ascii="Amiri" w:hAnsi="Amiri" w:eastAsia="Amiri" w:cs="Amiri"/>
          <w:color w:val="111111"/>
          <w:sz w:val="28"/>
          <w:sz w:val="28"/>
          <w:szCs w:val="28"/>
          <w:rtl w:val="true"/>
          <w:lang w:bidi="ar-SA"/>
        </w:rPr>
        <w:t>سَوْطَ عَذٰابٍ  إِنَّ رَبَّکَ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ضروریات المجتمع الإنسانی  فیکفی فی بیانه أتم بیان قوله تعالی بعد سرد قصة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لَفَسَدَتِ الْأَرْضُ وَ لٰکِنَّ اللّٰهَ ذُو فَضْلٍ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،و قد مر بیان کیفیة دلالة الآیة بوجه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القرآن آیات کثیرة تتعرض للملک و الولایة و افتراض الطاعة و نحو ذلک، و أخری تعده نعمة و موهبة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آتَیْنٰاهُمْ مُلْکاً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جَعَلَکُمْ مُلُوکاً وَ آتٰاکُمْ مٰا لَمْ یُؤْتِ أَحَداً مِنَ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یُؤْتِی مُلْکَهُ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أن القرآن إنما یعده کرامة إذا اجتمع مع التقوی لحصره الکرامة علی التقوی من بین جمیع ما ربما یتخیل فیه شیء من الکرامة من مزایا الحیوة،قال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التقوی حسابه علی الله لیس لأحد أن یستعلی به علی أحد فلا فخر لأحد علی أحد بشیء لأنه إن کان أمرا دنیویا فلا مزیة لأمر دنیوی،و لا قدر إلا للدین و إن کان أمرا أخرویا فأمره إلی الله سبحانه ،و علی الجملة لا یبقی للإنسان المتلبس بهذه النعمة أعنی الملک فی نظر رجل مسلم إلا تحمل الجهد و مشقة التقلد و الأعباء نعم له عند ربه عظیم الأجر و مزید الثواب إن لازم صراط العدل و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روح السیرة الصالحة التی لازمها أولیاء الدین،و سنشبع إن شاء الله العزیز هذا المعنی فی بحث مستقل فی سیرة رسول الله ص و الطاهرین من آله الثابتة بالآثار الصحیحة،و أنهم لم ینالوا من ملکهم إلا أن یثوروا علی الجبابرة فی فسادهم فی الأرض و یعارضوهم فی طغیانهم و استکبارهم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 یدع القرآن الناس إلی الاجتماع علی تأسیس الملک،و تشیید بنیان القیصریة و الکسرویة،و إنما تلقی الملک شأنا من الشئون اللازمة المراعاة فی المجتمع الإنسانی نظیر التعلیم أو إعداد القوة لإرهاب الکفار</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إنما دعا الناس إلی الاجتماع و الاتحاد و الاتفاق علی الدین،و نهاهم عن </w:t>
      </w:r>
      <w:bookmarkStart w:id="101" w:name="pg11941_123667"/>
    </w:p>
    <w:p>
      <w:pPr>
        <w:pStyle w:val="BookText"/>
        <w:rPr/>
      </w:pPr>
      <w:bookmarkEnd w:id="101"/>
      <w:r>
        <w:rPr>
          <w:rFonts w:ascii="Amiri" w:hAnsi="Amiri" w:eastAsia="Amiri" w:cs="Amiri"/>
          <w:color w:val="111111"/>
          <w:sz w:val="28"/>
          <w:sz w:val="28"/>
          <w:szCs w:val="28"/>
          <w:rtl w:val="true"/>
          <w:lang w:bidi="ar-SA"/>
        </w:rPr>
        <w:t>التفرق و الشقاق فیه،و جعله هو الأصل،فقال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،فالقرآن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یدعو الناس إلا إلی التسلیم لله وحده و یعتبر من المجتمع المجتمع الدینی،و یدحض ما دون ذلک من عبادة الأنداد،و الخضوع لکل قصر مشید،و منتدی رفیع و ملک قیصری و کسروی  و التفرق بإفراز الحدود و تفریق الأوطان و غیر ذلک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4783294_73709187"/>
      <w:bookmarkStart w:id="103" w:name="_Toc37"/>
      <w:bookmarkEnd w:id="102"/>
      <w:r>
        <w:rPr>
          <w:rtl w:val="true"/>
        </w:rPr>
        <w:t xml:space="preserve">بحث فلسفی </w:t>
      </w:r>
      <w:r>
        <w:rPr>
          <w:rtl w:val="true"/>
        </w:rPr>
        <w:t>[</w:t>
      </w:r>
      <w:r>
        <w:rPr>
          <w:rtl w:val="true"/>
        </w:rPr>
        <w:t>فی استناد الملک و سائر الأمور الاعتباریة إلیه تعالی</w:t>
      </w:r>
      <w:r>
        <w:rPr>
          <w:rtl w:val="true"/>
        </w:rPr>
        <w:t>.]</w:t>
      </w:r>
      <w:bookmarkEnd w:id="103"/>
    </w:p>
    <w:p>
      <w:pPr>
        <w:pStyle w:val="BookText"/>
        <w:rPr/>
      </w:pPr>
      <w:r>
        <w:rPr>
          <w:rFonts w:ascii="IRNazanin" w:hAnsi="IRNazanin" w:eastAsia="IRNazanin"/>
          <w:color w:val="111111"/>
          <w:sz w:val="28"/>
          <w:sz w:val="28"/>
          <w:szCs w:val="28"/>
          <w:rtl w:val="true"/>
          <w:lang w:bidi="fa-IR"/>
        </w:rPr>
        <w:t>لا ریب أن الواجب تعالی هو الذی تنتهی إلیه سلسلة العلیة فی العالم،و إن الرابطة بینه و بین العالم جزءا و کلا هی رابطة العلیة،و قد تبین فی أبحاث العلة و المعلول أن العلیة إنما هی فی الوجود بمعنی أن الوجود الحقیقی فی المعلول هو المترشح من وجود علته،و أما غیره کالماهیة فهو بمعزل عن الترشح و الصدور و الافتقار إلی العلة،و ینعکس بعکس النقیض إلی أن ما لا وجود حقیقی له فلیس بمعلول و لا منته إلی الواجب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الأمر فی استناد الأمور الاعتباریة المحضة إلیه تعالی إذ لا وجود حقیقی لها أصلا،و إنما وجودها و ثبوتها ثبوت اعتباری لا یتعدی ظرف الاعتبار و الوضع و حیطة الفرض،و ما یشتمل علیه الشریعة من الأمر و النهی و الأحکام و الأوضاع کلها أمور اعتباریة فیشکل نسبتها إلیه تعالی،و کذا أمثال الملک و العز و الرزق و غیر ذلک</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تحل به العقدة أنها و إن کانت عاریة عن الوجود الحقیقی إلا أن لها آثارا هی الحافظة لأسمائها کما مر مرارا،و هذه الآثار أمور حقیقیة مقصودة بالاعتبار و لها نسبة إلیه تعالی فهذه النسبة هی المصححة لنسبتها فالملک الذی بیننا أهل الاجتماع و إن کان أمرا اعتباریا وضعیا لا نصیب لمعناه من الوجود الحقیقی،و إنما هو </w:t>
      </w:r>
      <w:bookmarkStart w:id="104" w:name="pg11941_123668"/>
    </w:p>
    <w:p>
      <w:pPr>
        <w:pStyle w:val="BookText"/>
        <w:rPr/>
      </w:pPr>
      <w:bookmarkEnd w:id="104"/>
      <w:r>
        <w:rPr>
          <w:rFonts w:ascii="IRNazanin" w:hAnsi="IRNazanin" w:eastAsia="IRNazanin"/>
          <w:color w:val="111111"/>
          <w:sz w:val="28"/>
          <w:sz w:val="28"/>
          <w:szCs w:val="28"/>
          <w:rtl w:val="true"/>
          <w:lang w:bidi="fa-IR"/>
        </w:rPr>
        <w:t>معنی متوهم لنا  جعلناه وسیلة إلی البلوغ إلی آثار خارجیة لم یکن یمکننا البلوغ إلیها لو لا فرض هذا المعنی الموهوم و تقدیره،و هی قهر المتغلبین و أولی السطوة و القوة من أفراد الاجتماع الواثبین علی حقوق الضعفاء و الخاملین،و وضع کل من الأفراد فی مقامه الذی له،و إعطاء کل ذی حق حقه،و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 کان حقیقة معنی الملک و اسمه باقیا ما دامت هذه الآثار الخارجیة باقیة مترتبة علیه فاستناد هذه الآثار الخارجیة إلی عللها الخارجیة هو عین استناد الملک إلیه،و کذلک القول فی العزة الاعتباریة،و آثارها الخارجیة و استنادها إلی عللها الحقیقة،و کذلک الأمر فی غیرها کالأمر و النهی و الحکم و الوضع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لها جمیعا استنادا إلی الواجب تعالی باستناد آثارها إلیه علی حسب ما یلیق بساحة قدسه و عزه</w:t>
      </w:r>
    </w:p>
    <w:p>
      <w:pPr>
        <w:pStyle w:val="Heading3"/>
        <w:numPr>
          <w:ilvl w:val="2"/>
          <w:numId w:val="1"/>
        </w:numPr>
        <w:rPr/>
      </w:pPr>
      <w:bookmarkStart w:id="105" w:name="__RefHeading___Toc14783296_73709187"/>
      <w:bookmarkStart w:id="106" w:name="_Toc38"/>
      <w:bookmarkEnd w:id="105"/>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28</w:t>
      </w:r>
      <w:r>
        <w:rPr>
          <w:rtl w:val="true"/>
        </w:rPr>
        <w:t xml:space="preserve"> </w:t>
      </w:r>
      <w:r>
        <w:rPr>
          <w:rtl w:val="true"/>
        </w:rPr>
        <w:t xml:space="preserve">الی </w:t>
      </w:r>
      <w:r>
        <w:rPr/>
        <w:t>32</w:t>
      </w:r>
      <w:r>
        <w:rPr>
          <w:rtl w:val="true"/>
        </w:rPr>
        <w:t>]</w:t>
      </w:r>
      <w:bookmarkEnd w:id="106"/>
    </w:p>
    <w:p>
      <w:pPr>
        <w:pStyle w:val="Heading4"/>
        <w:numPr>
          <w:ilvl w:val="3"/>
          <w:numId w:val="1"/>
        </w:numPr>
        <w:rPr/>
      </w:pPr>
      <w:bookmarkStart w:id="107" w:name="__RefHeading___Toc14783298_73709187"/>
      <w:bookmarkStart w:id="108" w:name="_Toc39"/>
      <w:bookmarkEnd w:id="107"/>
      <w:r>
        <w:rPr>
          <w:rtl w:val="true"/>
        </w:rPr>
        <w:t>اشارة</w:t>
      </w:r>
      <w:bookmarkEnd w:id="108"/>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فِی صُدُورِکُمْ أَوْ تُبْدُوهُ یَعْلَمْهُ اَللّٰهُ وَ یَعْلَمُ مٰا فِی اَلسَّمٰاوٰاتِ وَ مٰا فِی اَلْأَرْضِ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وَ یُحَذِّرُکُمُ اَللّٰهُ نَفْسَهُ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اَلرَّسُولَ فَإِنْ تَوَلَّوْا فَإِنَّ اَللّٰهَ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09" w:name="pg11941_123669"/>
    </w:p>
    <w:p>
      <w:pPr>
        <w:pStyle w:val="Heading4"/>
        <w:numPr>
          <w:ilvl w:val="3"/>
          <w:numId w:val="1"/>
        </w:numPr>
        <w:rPr/>
      </w:pPr>
      <w:bookmarkStart w:id="110" w:name="__RefHeading___Toc14783300_73709187"/>
      <w:bookmarkStart w:id="111" w:name="_Toc40"/>
      <w:bookmarkEnd w:id="109"/>
      <w:bookmarkEnd w:id="110"/>
      <w:r>
        <w:rPr>
          <w:rtl w:val="true"/>
        </w:rPr>
        <w:t>بیان</w:t>
      </w:r>
      <w:bookmarkEnd w:id="111"/>
    </w:p>
    <w:p>
      <w:pPr>
        <w:pStyle w:val="BookText"/>
        <w:rPr/>
      </w:pPr>
      <w:r>
        <w:rPr>
          <w:rFonts w:ascii="IRNazanin" w:hAnsi="IRNazanin" w:eastAsia="IRNazanin"/>
          <w:color w:val="111111"/>
          <w:sz w:val="28"/>
          <w:sz w:val="28"/>
          <w:szCs w:val="28"/>
          <w:rtl w:val="true"/>
          <w:lang w:bidi="fa-IR"/>
        </w:rPr>
        <w:t>الآیات غیر خالیة عن الارتباط بما تقدمها بناء علی ما ذکرناه فی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المقام مقام التعرض لحال أهل الکتاب و المشرکین و التعریض لهم،فالمراد بالکافرین إن کان یعم أهل الکتاب فهذه الآیات تنهی عن تولیهم و الامتزاج الروحی بالمشرکین و بهم جمیعا،و إن کان المراد بهم المشرکین فحسب فالآیات متعرضة لهم و دعوة إلی ترکهم و الاتصال بحزب الله،و حب الله و طاعة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یَتَّخِذِ الْمُؤْمِنُونَ الْکٰافِرِینَ أَوْلِیٰاءَ مِنْ دُونِ الْمُؤْمِنِینَ ، الأولیاء جمع الولی من الولایة و هی فی الأصل ملک تدبیر أمر الشیء فولی الصغیر أو المجنون أو المعتوه هو الذی یملک تدبیر أمورهم و أمور أموالهم فالمال لهم و تدبیر أمره لولیهم،ثم استعمل و کثر استعماله فی مورد الحب لکونه یستلزم غالبا تصرف کل من المتحابین فی أمور الآخر لإفضائه إلی التقرب و التأثر عن إرادة المحبوب و سائر شئونه الروحیة فلا یخلو الحب عن تصرف المحبوب فی أمور المحب فی حیوته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فاتخاذ الکافرین أولیاء هو الامتزاج الروحی بهم  بحیث یؤدی إلی مطاوعتهم و التأثر منهم فی الأخلاق و سائر شئون الحیوة و تصرفهم فی ذلک،و یدل علی ذلک تقیید هذا النهی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الْمُؤْمِنِینَ ،فإن فیه دلالة علی إیثار حبهم علی حب المؤمنین،و إلقاء أزمة الحیوة إلیهم دون المؤمنین،و فیه الرکون إلیهم و الاتصال بهم و الانفصال عن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تکرر ورود النهی فی الآیات الکریمة عن تولی الکافرین و الیهود و النصاری و اتخاذهم أولیاء لکن موارد النهی مشتملة علی ما یفسر معنی التولی المنهی عنه، و یعرف کیفیة الولایة المنهی عنها کاشتمال هذه الآیة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الْمُؤْمِنِینَ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یَتَّخِذِ الْمُؤْمِنُونَ الْکٰافِرِینَ أَوْلِیٰاءَ ،و اشتمال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الْیَهُودَ وَ النَّصٰاریٰ أَوْلِیٰاءَ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أَوْلِیٰاءُ بَعْضٍ ،و تعقب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عَدُوِّی وَ عَدُوَّکُمْ أَوْلِیٰاءَ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یَنْهٰاکُمُ اللّٰهُ عَنِ الَّذِینَ لَمْ یُقٰاتِلُوکُمْ فِی الدِّینِ إلی آخر الآیات</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فأخذ هذه الأوصاف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w:t>
      </w:r>
    </w:p>
    <w:p>
      <w:pPr>
        <w:pStyle w:val="BookText"/>
        <w:rPr/>
      </w:pPr>
      <w:r>
        <w:rPr>
          <w:rFonts w:ascii="Amiri" w:hAnsi="Amiri" w:eastAsia="Amiri" w:cs="Amiri"/>
          <w:color w:val="111111"/>
          <w:sz w:val="28"/>
          <w:sz w:val="28"/>
          <w:szCs w:val="28"/>
          <w:rtl w:val="true"/>
          <w:lang w:bidi="ar-SA"/>
        </w:rPr>
        <w:t>دُونِ الْمُؤْمِنِینَ</w:t>
      </w:r>
    </w:p>
    <w:p>
      <w:pPr>
        <w:pStyle w:val="BookText"/>
        <w:rPr/>
      </w:pPr>
      <w:r>
        <w:rPr>
          <w:rFonts w:ascii="IRNazanin" w:hAnsi="IRNazanin" w:eastAsia="IRNazanin"/>
          <w:color w:val="111111"/>
          <w:sz w:val="28"/>
          <w:sz w:val="28"/>
          <w:szCs w:val="28"/>
          <w:rtl w:val="true"/>
          <w:lang w:bidi="fa-IR"/>
        </w:rPr>
        <w:t>للدلالة علی سبب الحکم و علته،و هو أن صفتی الکفر و الإیمان مع ما فیهما من البعد و البینونة و لا محالة یسری ذلک إلی من اتصف بهما فیفرق بینهما فی المعارف و الأخلاق و طریق السلوک إلی الله تعالی و سائر شئون الحیوة لا یلائم حالهما مع الولایة فإن الولایة یوجب الاتحاد و الامتزاج،و هاتان الصفتان  توجبان التفرق و البینونة،و إذا قویت الولایة کما إذا کان من دون المؤمنین أوجب ذلک فساد خواص الإیمان و آثاره ثم فساد أصله،و لذلک 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یَفْعَلْ ذٰلِکَ فَلَیْسَ مِنَ اللّٰهِ فِی شَیْءٍ ،ثم عقبه أیضا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تَتَّقُوا مِنْهُمْ تُقٰاةً ،فاستثنی التقیة فإن التقیة إنما توجب صورة الولایة فی الظاهر دون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الْمُؤْمِنِینَ کأنه ظرف یفید معنی عند مع شوب من معنی السفالة و القصور،و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مبتدئا من مکان دون مکان المؤمنین فإنهم أعلی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ذلک هو الأصل فی معنی دون فکان فی الأصل یفید معنی الدنو مع خصوصیة الانخفاض فقولهم دونک زید أی هو فی مکان یدنو من مکانک و أخفض منه کالدرجة دون الدرجة ثم استعمل بمعنی غیر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إِلٰهَیْنِ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یَغْفِرُ مٰا دُونَ ذٰلِکَ لِمَنْ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،أی ما سوی ذلک أو ما هو أدون من ذلک و أهون،کذا استعمل اسم فعل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 زیدا أی الزمه،کل ذلک من جهة الانطباق علی المورد دون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یَفْعَلْ ذٰلِکَ فَلَیْسَ مِنَ اللّٰهِ فِی شَیْءٍ ،أی و من یتخذهم أولیاء من دون المؤمنین،و إنما بدل من لفظ عام للإشعار بنهایة نفرة المتکلم منه حتی أنه لا یتلفظ به إلا بلفظ عام کالتکنیة عن القبائح،و هو شائع فی اللسان،و لذلک أیضا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یفعل ذلک من المؤمنین کأن فیه صونا للمؤمنین من أن ینسب إلیهم مثل هذا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،للابتداء،و یفید فی أمثال هذا المقام معنی التحزب أی لیس من حزب الله فی شیء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کما فیما حکاه عن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،أی من حزبی،و کیف کان فالمعنی 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حزب الله مستقرا فی شیء من الأحوال و الآثار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 الاتقاء فی الأصل أخذ الوقایة للخوف ثم ربما استعمل بمعنی الخوف استعمالا للمسبب فی مورد السبب و لعل التقیة فی المورد من هذا القبیل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الاستثناء منقطع فإن التقرب من الغیر خوفا بإظهار آثار التولی ظاهرا من غیر عقد القلب علی الحب و الولایة لیس من التولی فی شیء لأن الخوف و الحب أمران قلبیان متباینان و متنافیان أثرا فی القلب فکیف یمکن اتحادهما؟فاستثناء الاتقاء استثناء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الآیة دلالة ظاهرة علی الرخصة فی التقیة علی ما روی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تدل علیه الآیة النازلة فی قصة عمار و أبویه یاسر و سمیة و هی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 إِلاّٰ مَنْ أُکْرِهَ وَ قَلْبُهُ مُطْمَئِنٌّ بِالْإِیمٰانِ وَ لٰکِنْ مَنْ شَرَحَ بِالْکُفْرِ صَدْراً فَعَلَیْهِمْ غَضَبٌ مِنَ اللّٰهِ وَ لَهُمْ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الکتاب و السنة متطابقان فی جوازها فی الجملة،و الاعتبار العقلی یؤکده إذ لا بغیة للدین،و لا هم لشارعه إلا ظهور الحق و حیاته،و ربما یترتب علی التقیة و المجاراة مع أعداء الدین و مخالفی الحق من حفظ مصلحة الدین و حیوة الحق ما لا یترتب علی ترکها،و إنکار ذلک مکابرة و تعسف،و سنستوفی الکلام فیها فی البحث الروائی التالی،و فی الکلام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بِاللّٰهِ مِنْ بَعْدِ إِیمٰانِهِ إِلاّٰ مَنْ أُکْرِهَ وَ قَلْبُهُ مُطْمَئِنٌّ بِالْإِیمٰانِ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یُحَذِّرُکُمُ اللّٰهُ نَفْسَهُ وَ إِلَی اللّٰهِ الْمَصِیرُ ، التحذیر تفعیل من الحذر و هو الاحتراز من أمر مخیف و قد حذر الله عباده من عذابه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 رَبِّکَ کٰانَ مَحْذُوراً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حذر من المنافقین و فتنة الکفار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الْعَدُوُّ فَاحْذَرْهُمْ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احْذَرْهُمْ أَنْ یَفْتِنُوکَ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 حذرهم من نفسه کما فی هذه الآیة و ما یأتی بعد آیتین،و لیس ذلک إلا للدلالة علی أن الله سبحانه نفسه هو المخوف الواجب الاحتراز فی هذه المعصیة،أی لیس بین هذا المجرم و بینه تعالی شیء مخوف آخر حتی یتقی عنه بشیء أو یتحصن منه بحصن ،و إنما هو الله الذی لا عاصم منه،و لا أن بینه و بین الله سبحانه أمر مرجو فی دفع الشر عنه من ولی </w:t>
      </w:r>
    </w:p>
    <w:p>
      <w:pPr>
        <w:pStyle w:val="BookText"/>
        <w:rPr/>
      </w:pPr>
      <w:r>
        <w:rPr>
          <w:rFonts w:ascii="Amiri" w:hAnsi="Amiri" w:eastAsia="Amiri" w:cs="Amiri"/>
          <w:color w:val="111111"/>
          <w:sz w:val="28"/>
          <w:sz w:val="28"/>
          <w:szCs w:val="28"/>
          <w:rtl w:val="true"/>
          <w:lang w:bidi="ar-SA"/>
        </w:rPr>
        <w:t>و لا شفیع،ففی الکلام أشد التهدید،و یزید فی اشتداده تکراره مرتین فی مقام واحد و یؤکده تذییله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الْمَصِیرُ ،و ثانیا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رَؤُفٌ بِالْعِبٰادِ علی ما سیجیء من بیانه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مطاوی هذه الآیة و سائر الآیات الناهیة عن اتخاذ غیر المؤمنین أولیاء أنه خروج عن زی العبودیة،و رفض لولایة الله سبحانه، و دخول فی حزب أعدائه لإفساد أمر الدین،و بالجملة هو طغیان و إفساد لنظام الدین الذی هو أشد و أضر بحال الدین من کفر الکافرین و شرک المشرکین فإن العدو الظاهر عدواته المباین طریقته مدفوع عن الحومة سهل الاتقاء و الحذر،و أما الصدیق و الحمیم إذا استأنس مع الأعداء و دب فیه أخلاقهم و سننهم فلا یلبث فعاله إلا أن یذهب بالحومة و أهلها من حیث لا یشعرون،و هو الهلاک الذی لا رجاء للحیاة و البقاء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هو طغیان،و أمر الطاغی فی طغیانه إلی الله سبحانه نفسه،قال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فَعَلَ رَبُّکَ بِعٰادٍ  إِرَمَ ذٰاتِ الْعِمٰادِ  الَّتِی لَمْ یُخْلَقْ مِثْلُهٰا فِی الْبِلاٰدِ  وَ ثَمُودَ الَّذِینَ جٰابُوا الصَّخْرَ بِالْوٰادِ  وَ فِرْعَوْنَ ذِی الْأَوْتٰادِ  الَّذِینَ طَغَوْا فِی الْبِلاٰدِ  فَأَکْثَرُوا فِیهَا الْفَسٰادَ  فَصَبَّ عَلَیْهِمْ رَبُّکَ سَوْطَ عَذٰابٍ  إِنَّ رَبَّکَ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،فالطغیان یسلک بالطاغی مسلکا یورده المرصاد  الذی لیس به إلا الله جلت عظمته فیصب علیه سوط عذاب و 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التهدید بالتحذیر من الله نفسه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یُحَذِّرُکُمُ اللّٰهُ نَفْسَهُ ، لکون المورد من مصادیق الطغیان علی الله بإبطال دینه و إفساده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یدل علی ما ذکرناه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کَمٰا أُمِرْتَ وَ مَنْ تٰابَ مَعَکَ وَ لاٰ تَطْغَوْا إِنَّهُ بِمٰا تَعْمَلُونَ بَصِیرٌ  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هذه آیة ذکر رسول الله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أنها شیبته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للمتدبر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ظاهرتان فی أن الرکون إلی الظالمین من الکافرین طغیان یستتبع مس النار استتباعا لا ناصر معه،و هو الانتقام الإلهی لا عاصم منه و لا دافع له کما تقدم بیانه</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یُحَذِّرُکُمُ اللّٰهُ نَفْسَهُ ،دلالة علی أن التهدید إنما هو بعذاب مقضی قضاء حتما من حیث تعلیق التحذیر بالله نفسه الدال علی عدم </w:t>
      </w:r>
    </w:p>
    <w:p>
      <w:pPr>
        <w:pStyle w:val="BookText"/>
        <w:rPr/>
      </w:pPr>
      <w:r>
        <w:rPr>
          <w:rFonts w:ascii="Amiri" w:hAnsi="Amiri" w:eastAsia="Amiri" w:cs="Amiri"/>
          <w:color w:val="111111"/>
          <w:sz w:val="28"/>
          <w:sz w:val="28"/>
          <w:szCs w:val="28"/>
          <w:rtl w:val="true"/>
          <w:lang w:bidi="ar-SA"/>
        </w:rPr>
        <w:t>حائل یحول فی البین،و لا عاصم من الله سبحانه و قد أوعد بالعذاب فینتج قطعیة الوقوع کما یدل علی مثله قوله فی آیتی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فَتَمَسَّکُمُ النّٰارُ وَ مٰا لَکُمْ مِنْ دُونِ اللّٰهِ مِنْ أَوْلِیٰاءَ ثُمَّ لاٰ تُنْصَرُونَ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الْمَصِیرُ دلالة علی أن لا مفر لکم منه و لا صارف له،ففیه تأکید التهدید السابق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الآیات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یَتَّخِذِ الْمُؤْمِنُونَ الْکٰافِرِینَ أَوْلِیٰاءَ الآیة و ما یتبعها من الآیات من ملاحم القرآن،و سیجیء بیانه إن شاء الله فی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تُخْفُوا مٰا فِی صُدُورِکُمْ أَوْ تُبْدُوهُ یَعْلَمْهُ اللّٰهُ ،الآیة نظیرة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فِی أَنْفُسِکُمْ أَوْ تُخْفُوهُ یُحٰاسِبْکُمْ 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،غیر أنه لما کان الأنسب بحال العلم أن یتعلق بالمخفی بخلاف الحساب فإن الأنسب له أن یتعلق بالبادی الظاهر قدم ذکر الإخفاء فی هذه الآیة علی ذکر الإبداء،و جری بالعکس منه فی آیة البقرة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أمر فی الآیة رسوله بإبلاغ 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علمه بما تخفیه أنفسهم أو تبدیه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یباشره بنفسه کسابق الکلام،و لیس ذلک إلا ترفعا عن مخاطبة من یستشعر من حاله أنه سیخالف ما وصاه کما مر ما یشبه ذلک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یَفْعَلْ 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مٰا فِی السَّمٰاوٰاتِ وَ مٰا فِی الْأَرْضِ وَ اللّٰهُ عَلیٰ کُلِّ شَیْءٍ قَدِیرٌ مضاهاة لما مر من آیة البقرة و قد مر الکلام فیه</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کُلُّ نَفْسٍ مٰا عَمِلَتْ مِنْ خَیْرٍ مُحْضَراً وَ مٰا عَمِلَتْ مِنْ سُوءٍ ، الظاهر من اتصال السیاق أنه من تتمة القول فی الآیة السابقة الذی أمر به النبی ص، و الظرف متعلق بمقدر أی و اذکر یوم تجد،أو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یَعْلَمْهُ اللّٰهُ وَ یَعْلَمُ ،و لا ضیر فی تعلیق علمه تعالی بما سنشاهده من أحوال یوم القیامة فإن هذا الیوم ظرف لعلمه تعالی بالنسبة إلی ظهور الأمر لنا لا بالنسبة إلی تحققه منه تعالی،و ذلک کظهور ملکه و قدرته و قوته فی الیوم،قال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بٰارِزُونَ لاٰ یَخْفیٰ عَلَی اللّٰهِ مِنْهُمْ شَیْءٌ لِمَنِ الْمُلْکُ الْیَوْمَ 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الْیَوْمَ مِنْ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یَرَی الَّذِینَ ظَلَمُوا إِذْ یَرَوْنَ الْعَذٰابَ أَنَّ الْقُوَّةَ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الْأَمْرُ یَوْمَئِذٍ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الانفطار</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،إذ من المعلوم أن الله سبحانه له کل الملک و القدرة و القوة و الأمر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القیامة و فیها 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اختص یوم القیامة بظهور هذه الأمور لنا معاشر الخلائق ظهورا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أن تعلق الظرف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 اللّٰهُ ،لا یفید تأخر علمه تعالی بسرائر عباده من خیر أو شر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مُحْضَراً ،دون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 دلالة علی ذلک فإن الإحضار إنما یتم فیما هو موجود غائب فالأعمال موجودة محفوظة عن البطلان یحضرها الله تعالی لخلقه یوم القیامة،و لا حافظ لها إلا الله سبحانه،قال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عَلیٰ کُلِّ شَیْءٍ حَفِیظٌ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عِنْدَنٰا کِتٰابٌ حَفِیظٌ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،من الوجدان خلاف الفقدان،و من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خَیْرٍ و مِنْ سُوءٍ للبیان،و التنکیر للتعمیم،أی تجد کل ما عملت من الخیر و إن قل و کذا من السوء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عَمِلَتْ مِنْ سُوءٍ ،معطوف علی قوله مٰا عَمِلَتْ مِنْ خَیْرٍ علی ما هو ظاهر السیاق و الآیة من الآیات  الدالة علی تجسم الأعمال،و قد مر البحث عنها فی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لَوْ أَنَّ بَیْنَهٰا وَ بَیْنَهُ أَمَداً بَعِیداً ،الظاهر أنه خبر لمبتدإ محذوف و هو الضمیر الراجع إلی النفس،و لَوْ للتمنی،و قد کثر دخوله فی القرآن علی أن المفتوحة المشددة،فلا یعبأ بما قیل من عدم جوازه و تأویل ما ورد فیه ذلک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الأمد یفید معنی الفاصلة الزمانیة،قال الراغب فی مفردات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 و الأبد یتقاربان،لکن الأبد عبارة عن مدة الزمان التی لیس لها حد محدود،و لا یتقید،لا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 کذا،و الأمد مدة لها حد مجهول إذا أطلق،و قد ینحصر نحو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 کذا،کما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کذا،و الفرق بین الزمان و الأمد،أن الأمد یقال باعتبار الغایة،و الزمان عام فی المبدإ و الغایة،و لذا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 و المدی یتقاربان،انتهی</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 لَوْ أَنَّ بَیْنَهٰا وَ بَیْنَهُ أَمَداً بَعِیداً ،دلالة علی أن حضور سیئ العمل یسوء النفس کما یشعر بالمقابلة بأن حضور خیر العمل یسرها،و إنما تود الفاصلة الزمانیة بینها و بینه دون أن تود أنه لم یکن من أصله لما یشاهد من بقائه بحفظ الله فلا یسعها </w:t>
      </w:r>
    </w:p>
    <w:p>
      <w:pPr>
        <w:pStyle w:val="BookText"/>
        <w:rPr/>
      </w:pPr>
      <w:r>
        <w:rPr>
          <w:rFonts w:ascii="Amiri" w:hAnsi="Amiri" w:eastAsia="Amiri" w:cs="Amiri"/>
          <w:color w:val="111111"/>
          <w:sz w:val="28"/>
          <w:sz w:val="28"/>
          <w:szCs w:val="28"/>
          <w:rtl w:val="true"/>
          <w:lang w:bidi="ar-SA"/>
        </w:rPr>
        <w:t>إلا أن تحب بعده و عدم حضوره فی أشق الأحوال،و عند أعظم الأهوال کما یقول لقرین السوء نظیر ذلک،قال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نُقَیِّضْ لَهُ شَیْطٰاناً فَهُوَ لَهُ قَرِینٌ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حَتّٰی إِذٰا جٰاءَنٰا قٰالَ یٰا لَیْتَ بَیْنِی وَ بَیْنَکَ بُعْدَ الْمَشْرِقَیْنِ فَبِئْسَ الْقَرِینُ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یُحَذِّرُکُمُ اللّٰهُ نَفْسَهُ وَ اللّٰهُ رَؤُفٌ بِالْعِبٰادِ ذکر التحذیر ثانیا یعطی من أهمیة المطلب و البلوغ فی التهدید ما لا یخفی،و یمکن أن یکون هذا التحذیر الثانی ناظرا إلی عواقب المعصیة فی الآخرة کما هو مورد نظر هذه الآیة،و التحذیر الأول ناظرا إلی وبالها فی الدنیا أو فی الأعم من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رَؤُفٌ بِالْعِبٰادِ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 حاکیا عن رأفته و حنانه تعالی المتعلق بعباده کما یحکی عن ذلک الإتیان بوصف العبودیة و 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آخر علی تشدید التهدید إذ أمثال هذا التعبیر فی موارد التخویف و التحذیر إنما یؤتی بها لتثبیت التخویف و إیجاد الإذعان بأن المتکلم ناصح لا یرید إلا الخیر و الصلاح،تقول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تتعرض لی فی أمر کذا فإنی آلیت أن لا أسامح مع من تعرض لی فیه،إنما أخبرک بهذا رأفة بک و شفقة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فیئول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مثل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لرأفته بعباده ینهاهم قبلا أن یتعرضوا لمثل هذه المعصیة التی وبال أمرها واقع لا محالة من غیر أن یؤثر فیه شفاعة شافع و لا دفع دافع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 ،قد تقدم کلام فی معنی الحب،و أنه یتعلق بحقیقة معناه بالله سبحانه کما یتعلق بغیره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نزید علیه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أن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ینادی به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یدعو عبده إلی الإیمان به و عبادته بالإخلاص له و الاجتناب عن الشرک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فَادْعُوا اللّٰهَ مُخْلِصِینَ لَهُ الدِّینَ وَ لَوْ کَرِهَ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أن الإخلاص فی الدین إنما یتم علی الحقیقة إذا لم یتعلق قلب الإنسان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یرید شیئا و لا یقصد أمرا إلا عن حب نفسی و تعلق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 تعالی من معبود أو مطلوب کصنم أو ند أو غایة دنیویة بل و لا مطلوب أخروی کفوز بالجنة أو خلاص من النار و إنما یکون متعلق قلبه هو الله تعالی فی معبودیته،فالإخلاص لله فی دینه إنما یکون بحبه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الحب الذی هو بحسب الحقیقة الوسیلة الوحیدة لارتباط کل طالب بمطلوبه و کل مرید بمراده إنما یجذب المحب إلی محبوبه لیجده و یتم بالمحبوب ما للمحب من النقص و لا بشری للمحب أعظم من أن یبشر أن محبوبه یحبه،و عند ذلک یتلاقی حبان، و یتعاکس دلالان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إنما یحب الغذاء و ینجذب لیجده و یتم به ما یجده فی نفسه من النقص الذی آتیه الجوع،و کذا یحب النکاح لیجد ما تطلبه منه نفسه الذی علامته الشبق و کذا یرید لقاء الصدیق لیجده و یملک لنفسه الأنس و له یضیق صدره،و کذا العبد یحب مولاه و الخادم ربما یتوله لمخدومه لیکون مولی له حق المولویة،و مخدوما له حق المخدومیة، و لو تأملت موارد التعلق و الحب أو قرأت قصص العشاق و المتولهین علی اختلافهم لم تشک فی صدق ما ذکرناه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فالعبد المخلص لله بالحب لا بغیة له إلا أن یحبه الله سبحانه کما أنه یحب الله و یکون الله له کما یکون هو لله عز اسمه فهذا هو حقیقة الأمر غیر أن الله سبحانه لا یعد فی کلامه کل حب له حبا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الحقیقة هو العلقة الرابطة التی تربط أحد الشیئین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یقضی به ناموس الحب الحاکم فی الوجود فإن حب الشیء یقتضی حب جمیع ما یتعلق به،و یوجب الخضوع و التسلیم لکل ما هو فی جانبه،و الله سبحانه هو الله الواحد الأحد الذی یعتمد علیه کل شیء فی جمیع شئون وجوده و یبتغی إلیه الوسیلة و یصیر إلیه کل ما دق و جل،فمن الواجب أن یکون حبه و الإخلاص له بالتدین له بدین التوحید و طریق الإسلام علی قدر ما یطیقه إدراک الإنسان و شعوره،و إن الدین عند الله الإسلام،و هذا هو الدین الذی یندب إلیه سفراؤه،و یدعو إلیه أنبیاؤه و رسله،و خاصة دین الإسلام الذی فیه من الإخلاص ما لا إخلاص فوقه، و هو الدین الفطری الذی یختم به الشرائع و طرق النبوة کما یختم بصادعه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ذکرناه مما لا یرتاب فیه المتدبر فی کلامه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عرف النبی ص سبیله الذی سلکه بسبیل التوحید،و طریقة الإخلاص علی ما أمره الله سبحانه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 وَ سُبْحٰانَ اللّٰهِ وَ مٰا أَنَا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،فذکر أن سبیله  الدعوة إلی الله علی بصیرة و الإخلاص لله من غیر شرک فسبیله دعوة و إخلاص،و اتباعه و اقتفاء أثره إنما هو فی ذلک فهو صفة من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الله سبحانه أن الشریعة التی شرعها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الممثلة لهذا السبیل سبیل الدعوة و الإخلاص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جَعَلْنٰاکَ عَلیٰ شَرِیعَةٍ مِنَ الْأَمْرِ فَاتَّبِعْهٰا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ذکر أیضا أنه إسلام لله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حَاجُّوکَ فَقُلْ أَسْلَمْتُ وَجْهِیَ لِلّٰهِ وَ مَنِ اتَّبَعَنِ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،ثم نسبه إلی نفسه و بین أنه صراطه المستقیم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،فتبین بذلک کله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هو الشریعة المشرعة للنبی ص الذی هو مجموع المعارف الأصلیة و الخلقیة و العملیة و سیرته فی الحیوة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سبیل الإخلاص عند الله سبحانه الذی یعتمد و یبتنی علی الحب،فهو دین الإخلاص،و هو دین الحب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جمیع ما تقدم علی طوله یظهر معنی الآیة التی نحن بصدد تفسیرها،أعنی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کُنْتُمْ تُحِبُّونَ اللّٰهَ فَاتَّبِعُونِی یُحْبِبْکُمُ اللّٰهُ 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تریدون أن تخلصوا لله فی عبودیتکم بالبناء علی الحب حقیقة فاتبعوا هذه الشریعة التی هی مبنیة علی الحب الذی ممثله الإخلاص و الإسلام و هو صراط الله المستقیم الذی یسلک بسالکه إلیه تعالی،فإن اتبعتمونی فی سبیلی و شأنه هذا الشأن أحبکم الله و هو أعظم البشارة للمحب،و عند ذلک تجدون ما تریدون،و هذا هو الذی یبتغیه محب بحبه،هذا هو الذی تقتضیه الآیة الکریمة بإطلاقها</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بالنظر إلی وقوعها بعد الآیات الناهیة عن اتخاذ الکفار أولیاء و ارتباطها بما قبلها فهذه الولایة لکونها تستدعی فی تحققها تحقق الحب بین الإنسان و بین من یتولی کما تقدم کانت الآیة ناظرة  إلی دعوتهم إلی اتباع النبی ص إن کانوا صادقین فی دعواهم ولایة الله و أنهم من حزبه فإن ولایة الله لا یتم باتباع الکافرین فی أهوائهم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ولایة إلا باتباع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ابتغاء ما عندهم من مطامع الدنیا من عز و مال بل تحتاج إلی اتباع نبیه فی دینه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جَعَلْنٰاکَ عَلیٰ شَرِیعَةٍ مِنَ الْأَمْرِ فَاتَّبِعْهٰا وَ لاٰ تَتَّبِعْ أَهْوٰاءَ الَّذِینَ </w:t>
      </w:r>
    </w:p>
    <w:p>
      <w:pPr>
        <w:pStyle w:val="BookText"/>
        <w:rPr/>
      </w:pPr>
      <w:r>
        <w:rPr>
          <w:rFonts w:ascii="Amiri" w:hAnsi="Amiri" w:eastAsia="Amiri" w:cs="Amiri"/>
          <w:color w:val="111111"/>
          <w:sz w:val="28"/>
          <w:sz w:val="28"/>
          <w:szCs w:val="28"/>
          <w:rtl w:val="true"/>
          <w:lang w:bidi="ar-SA"/>
        </w:rPr>
        <w:t>لاٰ یَعْلَمُونَ  إِنَّهُمْ لَنْ یُغْنُوا عَنْکَ مِنَ اللّٰهِ شَیْئاً وَ إِنَّ الظّٰالِمِینَ بَعْضُهُمْ أَوْلِیٰاءُ بَعْضٍ وَ اللّٰهُ وَلِیُّ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،انظر إلی الانتقال من معنی الاتباع إلی معنی الولایة فی الآیة الثانیة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الواجب علی من یدعی ولایة الله بحبه أن یتبع الرسول حتی ینتهی ذلک إلی ولایة الله له بحبه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ذکر حب الله دون ولایته لأنه الأساس الذی تبتنی علیه الولایة،و إنما اقتصر علی ذکر حب الله تعالی فحسب لأن ولایة النبی و المؤمنین تئول بالحقیقة إلی ولایة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یَغْفِرْ لَکُمْ ذُنُوبَکُمْ وَ اللّٰهُ غَفُورٌ رَحِیمٌ ،الرحمة الواسعة الإلهیة و ما عنده من الفیوضات المعنویة و الصوریة غیر المتناهیة غیر موقوفة علی شخص أو صنف من أشخاص عباده و أصنافهم،و لا استثناء هناک یحکم علی إطلاق إفاضته، و لا سبیل یلزمه علی الإمساک إلا حرمان من جهة عدم استعداد المستفیض المحروم أو مانع أبداه بسوء اختیاره،قال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عَطٰاءُ رَبِّکَ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الذنوب هی المانعة من نیل ما عنده من کرامة القرب و الزلفی و جمیع الأمور التی هی من توابعها کالجنة و ما فیها،و إزالة رینها عن قلب الإنسان و مغفرتها و سترها علیه هی المفتاح الوحید لانفتاح باب السعادة  و الدخول فی دار الکرامة،و لذلک عقب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یُحْبِبْکُمُ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یَغْفِرْ لَکُمْ ذُنُوبَکُمْ ،فإن الحب کما تقدم یجذب المحب إلی المحبوب،و کما کان حب العبد لربه یستدعی منه التقرب بالإخلاص له و قصر العبودیة فیه کذلک حبه تعالی لعبده یستدعی قربه من العبد،و کشفه حجب البعد و سبحات الغیبة،و لا حجاب إلا الذنب فیستدعی ذلک مغفرة الذنوب،و أما ما بعده من الکرامة و الإفاضة فالجود کاف فیه کما تقدم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التأمل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  کَلاّٰ إِنَّهُمْ عَنْ رَبِّهِمْ یَوْمَئِذٍ لَمَحْجُوبُونَ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تعالی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یُحْبِبْکُمُ اللّٰهُ وَ یَغْفِرْ لَکُمْ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 فی تأیید ما ذکرناه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الرَّسُولَ ،إلخ لما کانت الآیة السابقة تدعو إلی </w:t>
      </w:r>
    </w:p>
    <w:p>
      <w:pPr>
        <w:pStyle w:val="BookText"/>
        <w:rPr/>
      </w:pPr>
      <w:r>
        <w:rPr>
          <w:rFonts w:ascii="IRNazanin" w:hAnsi="IRNazanin" w:eastAsia="IRNazanin"/>
          <w:color w:val="111111"/>
          <w:sz w:val="28"/>
          <w:sz w:val="28"/>
          <w:szCs w:val="28"/>
          <w:rtl w:val="true"/>
          <w:lang w:bidi="fa-IR"/>
        </w:rPr>
        <w:t>اتباع الرسول،و الاتباع و هو اقتفاء الأثر لا یتم إلا مع کون المتبع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سألک سبیل،و السبیل الذی یسلکه النبی ص إنما هو الصراط المستقیم الذی هو لله سبحانه،و هو الشریعة التی شرعها لنبیه و افترض طاعته فیه کرر ثانیا فی هذه الآیة معنی اتباع النبی ص فی قالب الإطاعة إشعارا بأن سبیل الإخلاص الذی هو سبیل النبی هو بعینه مجموع أوامر و نواه و دعوة و إرشاد فیکون اتباع الرسول فی سلوک سبیله هو إطاعة الله و رسوله فی الشریعة المشرعة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ذکره تعالی مع الرسول للإشعار بأن الأمر واحد،و ذکر الرسول معه سبحانه لأن الکلام فی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عدم استقامة ما ذکره بعضهم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فی کتابه و الرسول فی سنته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أنه مناف لما یلوح من المقام من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کالمبین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الآیة مشعرة بکون إطاعة الله و إطاعة الرسول واحدة،و لذا لم یکرر الأمر،و لو کان مورد الإطاعة مختلفا فی الله و رسوله لکان الأنسب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الکلام فی هذه الآیة من حیث إطلاقها و من حیث انطباقها علی المورد نظیر الکلام فی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تَوَلَّوْا فَإِنَّ اللّٰهَ لاٰ یُحِبُّ الْکٰافِرِینَ ،فیه دلالة علی کفر المتولی عن هذا الأمر کما یدل علی ذلک سائر آیات النهی عن تولی الکفار و فیه أیضا إشعار بکون هذه الآیة کالمبینة لسابقتها حیث ختمت بنفی الحب عن الکافرین بأمر الإطاعة،و قد کانت الآیة الأولی متضمنة لإثبات الحب للمؤمنین المنقادین لأمر الاتباع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من الکلام فی هذه الآیات الکریمة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الرخصة فی التقیة فی الجملة</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مؤاخذة تولی الکفار و التمرد عن النهی فیه لا یتخلف البتة، </w:t>
      </w:r>
      <w:bookmarkStart w:id="112" w:name="pg11941_123680"/>
    </w:p>
    <w:p>
      <w:pPr>
        <w:pStyle w:val="BookText"/>
        <w:rPr/>
      </w:pPr>
      <w:bookmarkEnd w:id="112"/>
      <w:r>
        <w:rPr>
          <w:rFonts w:ascii="IRNazanin" w:hAnsi="IRNazanin" w:eastAsia="IRNazanin"/>
          <w:color w:val="111111"/>
          <w:sz w:val="28"/>
          <w:sz w:val="28"/>
          <w:szCs w:val="28"/>
          <w:rtl w:val="true"/>
          <w:lang w:bidi="fa-IR"/>
        </w:rPr>
        <w:t>و هی من القضاء الحتم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الشریعة الإلهیة ممثلة للإخلاص لله و الإخلاص له ممثل لحب الله سبحانه، و بعبارة أخری الدین الذی هو مجموع المعارف الإلهیة و الأمور الخلقیة و الأحکام العملیة علی ما فیها من العرض العریض لا ینتهی بحسب التحلیل إلا إلی الإخلاص فقط،و هو وضع الإنسان ذاته و صفات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أعمال ذاته و أفعاله علی أساس أنها لله الواحد القهار،و الإخلاص المذکور لا یحلل إلا إلی الحب،هذا من جهة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الترکیب ینتهی الحب إلی الإخلاص، و الإخلاص إلی مجموع الشریعة،کما أن الدین بنظر آخر ینحل إلی التسلیم و التسلیم إلی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تولی الکافرین کفر و المراد به الکفر فی الفروع دون الأصول ککفر مانع الزکاة و تارک الصلوة و یمکن أن یکون کفر المتولی بعنایة ما ینجر إلیه أمر التولی علی ما مر بیانه،و سیأتی فی سورة المائدة</w:t>
      </w:r>
      <w:r>
        <w:rPr>
          <w:rFonts w:eastAsia="IRNazanin" w:cs="IRNazanin"/>
          <w:color w:val="111111"/>
          <w:sz w:val="28"/>
          <w:szCs w:val="28"/>
          <w:rtl w:val="true"/>
          <w:lang w:bidi="fa-IR"/>
        </w:rPr>
        <w:t>.</w:t>
      </w:r>
    </w:p>
    <w:p>
      <w:pPr>
        <w:pStyle w:val="Heading4"/>
        <w:numPr>
          <w:ilvl w:val="3"/>
          <w:numId w:val="1"/>
        </w:numPr>
        <w:rPr/>
      </w:pPr>
      <w:bookmarkStart w:id="113" w:name="__RefHeading___Toc14783302_73709187"/>
      <w:bookmarkStart w:id="114" w:name="_Toc41"/>
      <w:bookmarkEnd w:id="113"/>
      <w:r>
        <w:rPr>
          <w:rtl w:val="true"/>
        </w:rPr>
        <w:t>بحث روائی</w:t>
      </w:r>
      <w:bookmarkEnd w:id="114"/>
    </w:p>
    <w:p>
      <w:pPr>
        <w:pStyle w:val="BookText"/>
        <w:rPr/>
      </w:pPr>
      <w:r>
        <w:rPr>
          <w:rFonts w:ascii="Amiri" w:hAnsi="Amiri" w:eastAsia="Amiri" w:cs="Amiri"/>
          <w:color w:val="111111"/>
          <w:sz w:val="28"/>
          <w:sz w:val="28"/>
          <w:szCs w:val="28"/>
          <w:rtl w:val="true"/>
          <w:lang w:bidi="ar-SA"/>
        </w:rPr>
        <w:t>فی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یَتَّخِذِ الْمُؤْمِنُونَ الْکٰافِرِینَ أَوْلِیٰاءَ الآیة،أخرج ابن إسحاق و ابن جریر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أبی حاتم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الحجاج بن عمرو حلیف کعب بن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أبی الحقیق و قیس بن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بطنوا بنفر من الأنصار لیفتنوهم عن دینهم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رفاعة بن المنذر و عبد الله بن جبیر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بن خثیمة لأولئک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هؤلاء النفر من یهود،و احذروا مباطنتهم لا یفتنوکم عن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أولئک النفر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یَتَّخِذِ الْمُؤْمِنُونَ الْکٰافِرِینَ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لا تلائم ظاهر الآیة لما تقدم أن الکافرین فی القرآن غیر معلوم الإطلاق علی أهل الکتاب،فأولی بالقصة أن تکون سببا لنزول الآیات الناهیة عن اتخاذ الیهود و النصاری أولیاء دون هذه الآیات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الآیة،عن کتاب الاحتجاج،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أمرک أن تستعمل التقیة فی دینک فإن الله یقول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إیاک ثم إیاک أن تتعرض للهلاک،و أن تترک التقیة التی أمرتک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شائط بدمک و دماء إخوانک،معرض لزوال نعمک و نعمهم،مذلهم فی أیدی أعداء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أمرک الله بإعزازهم</w:t>
      </w:r>
    </w:p>
    <w:p>
      <w:pPr>
        <w:pStyle w:val="BookText"/>
        <w:rPr/>
      </w:pPr>
      <w:r>
        <w:rPr>
          <w:rFonts w:ascii="Amiri" w:hAnsi="Amiri" w:eastAsia="Amiri" w:cs="Amiri"/>
          <w:color w:val="111111"/>
          <w:sz w:val="28"/>
          <w:sz w:val="28"/>
          <w:szCs w:val="28"/>
          <w:rtl w:val="true"/>
          <w:lang w:bidi="ar-SA"/>
        </w:rPr>
        <w:t>و فی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لمن لا تقیة له،و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شیء یضطر إلیه ابن آدم و قد أحل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مشروعیة التقیة من طرق أئمة أهل البیت کثیرة جدا ربما بلغت حد التواتر،و قد عرفت دلالة الآیة علیها دلالة غیر قابلة للدفع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معانی الأخبار،عن سعید بن یسار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الدین إلا الحب؟إن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القمی و العیاشی فی تفسیریهما، عن الحذاء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العیاشی فی تفسیره،عن برید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ربعی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تؤید ما أوضحناه فی البیان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الله من عصاه ثم تمثل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تعصی الإله و أنت تظهر حبه</w:t>
      </w:r>
    </w:p>
    <w:p>
      <w:pPr>
        <w:pStyle w:val="BookText"/>
        <w:rPr/>
      </w:pPr>
      <w:r>
        <w:rPr>
          <w:rFonts w:ascii="IRNazanin" w:hAnsi="IRNazanin" w:eastAsia="IRNazanin"/>
          <w:color w:val="111111"/>
          <w:sz w:val="28"/>
          <w:sz w:val="28"/>
          <w:szCs w:val="28"/>
          <w:rtl w:val="true"/>
          <w:lang w:bidi="fa-IR"/>
        </w:rPr>
        <w:t>هذا لعمری فی الفعال بدیع</w:t>
      </w:r>
    </w:p>
    <w:p>
      <w:pPr>
        <w:pStyle w:val="BookText"/>
        <w:rPr/>
      </w:pPr>
      <w:r>
        <w:rPr>
          <w:rFonts w:ascii="IRNazanin" w:hAnsi="IRNazanin" w:eastAsia="IRNazanin"/>
          <w:color w:val="111111"/>
          <w:sz w:val="28"/>
          <w:sz w:val="28"/>
          <w:szCs w:val="28"/>
          <w:rtl w:val="true"/>
          <w:lang w:bidi="fa-IR"/>
        </w:rPr>
        <w:t>لو کان حبک صادقا لأطعته</w:t>
      </w:r>
    </w:p>
    <w:p>
      <w:pPr>
        <w:pStyle w:val="BookText"/>
        <w:rPr/>
      </w:pPr>
      <w:r>
        <w:rPr>
          <w:rFonts w:ascii="IRNazanin" w:hAnsi="IRNazanin" w:eastAsia="IRNazanin"/>
          <w:color w:val="111111"/>
          <w:sz w:val="28"/>
          <w:sz w:val="28"/>
          <w:szCs w:val="28"/>
          <w:rtl w:val="true"/>
          <w:lang w:bidi="fa-IR"/>
        </w:rPr>
        <w:t>إن المحب لمن یحب مطیع</w:t>
      </w:r>
    </w:p>
    <w:p>
      <w:pPr>
        <w:pStyle w:val="BookText"/>
        <w:rPr/>
      </w:pPr>
      <w:r>
        <w:rPr>
          <w:rFonts w:ascii="Amiri" w:hAnsi="Amiri" w:eastAsia="Amiri" w:cs="Amiri"/>
          <w:color w:val="111111"/>
          <w:sz w:val="28"/>
          <w:sz w:val="28"/>
          <w:szCs w:val="28"/>
          <w:rtl w:val="true"/>
          <w:lang w:bidi="ar-SA"/>
        </w:rPr>
        <w:t>و فی الکافی،عن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سره أن یعلم أن الله یحبه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فلیعمل بطاعة الله و لیتبعنا،أ لم یسمع قول الله عز و جل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یَغْفِرْ لَکُمْ ذُنُوبَکُمْ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بیان کون اتباعهم اتباع النبی ص فی الکلام علی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عبد بن حمید عن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bookmarkStart w:id="115" w:name="pg11941_123682"/>
    </w:p>
    <w:p>
      <w:pPr>
        <w:pStyle w:val="BookText"/>
        <w:rPr/>
      </w:pPr>
      <w:bookmarkEnd w:id="115"/>
      <w:r>
        <w:rPr>
          <w:rFonts w:ascii="Amiri" w:hAnsi="Amiri" w:eastAsia="Amiri" w:cs="Amiri"/>
          <w:color w:val="111111"/>
          <w:sz w:val="28"/>
          <w:sz w:val="28"/>
          <w:szCs w:val="28"/>
          <w:rtl w:val="true"/>
          <w:lang w:bidi="ar-SA"/>
        </w:rPr>
        <w:t>من رغب عن سنتی فلیس منی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 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فیه،أیضا أخرج ابن أبی حاتم و أبو نعیم فی الحلیة و الحاکم عن عائشة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أخفی من دبیب الذر علی الصفا فی اللیلة الظلماء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أدناه أن یحب علی شیء من الجور،و یبغض علی شیء من العدل،و هل الدین إلا الحب و البغض فی الله؟قال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فیه،أیضا أخرج أحمد و أبو داود و الترمذی و ابن ماجة و ابن حبان و الحاکم عن أبی رافع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ألقین أحدکم متکئا علی أریکته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 الأمر من أمری مما أمرت به أو نهیت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لا ندری ما وجدنا فی کتاب الله اتبعناه</w:t>
      </w:r>
      <w:r>
        <w:rPr>
          <w:rFonts w:eastAsia="IRNazanin" w:cs="IRNazanin"/>
          <w:color w:val="111111"/>
          <w:sz w:val="28"/>
          <w:szCs w:val="28"/>
          <w:rtl w:val="true"/>
          <w:lang w:bidi="fa-IR"/>
        </w:rPr>
        <w:t>.</w:t>
      </w:r>
    </w:p>
    <w:p>
      <w:pPr>
        <w:pStyle w:val="Heading3"/>
        <w:numPr>
          <w:ilvl w:val="2"/>
          <w:numId w:val="1"/>
        </w:numPr>
        <w:rPr/>
      </w:pPr>
      <w:bookmarkStart w:id="116" w:name="__RefHeading___Toc14783304_73709187"/>
      <w:bookmarkStart w:id="117" w:name="_Toc42"/>
      <w:bookmarkEnd w:id="116"/>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33</w:t>
      </w:r>
      <w:r>
        <w:rPr>
          <w:rtl w:val="true"/>
        </w:rPr>
        <w:t xml:space="preserve"> </w:t>
      </w:r>
      <w:r>
        <w:rPr>
          <w:rtl w:val="true"/>
        </w:rPr>
        <w:t xml:space="preserve">الی </w:t>
      </w:r>
      <w:r>
        <w:rPr/>
        <w:t>34</w:t>
      </w:r>
      <w:r>
        <w:rPr>
          <w:rtl w:val="true"/>
        </w:rPr>
        <w:t>]</w:t>
      </w:r>
      <w:bookmarkEnd w:id="117"/>
    </w:p>
    <w:p>
      <w:pPr>
        <w:pStyle w:val="Heading4"/>
        <w:numPr>
          <w:ilvl w:val="3"/>
          <w:numId w:val="1"/>
        </w:numPr>
        <w:rPr/>
      </w:pPr>
      <w:bookmarkStart w:id="118" w:name="__RefHeading___Toc14783306_73709187"/>
      <w:bookmarkStart w:id="119" w:name="_Toc43"/>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4783308_73709187"/>
      <w:bookmarkStart w:id="121" w:name="_Toc44"/>
      <w:bookmarkEnd w:id="120"/>
      <w:r>
        <w:rPr>
          <w:rtl w:val="true"/>
        </w:rPr>
        <w:t>بیان</w:t>
      </w:r>
      <w:bookmarkEnd w:id="121"/>
    </w:p>
    <w:p>
      <w:pPr>
        <w:pStyle w:val="BookText"/>
        <w:rPr/>
      </w:pPr>
      <w:r>
        <w:rPr>
          <w:rFonts w:ascii="IRNazanin" w:hAnsi="IRNazanin" w:eastAsia="IRNazanin"/>
          <w:color w:val="111111"/>
          <w:sz w:val="28"/>
          <w:sz w:val="28"/>
          <w:szCs w:val="28"/>
          <w:rtl w:val="true"/>
          <w:lang w:bidi="fa-IR"/>
        </w:rPr>
        <w:t>افتتاح لقصص عیسی بن مریم و ما یلحق بها و ذکر حق القول فیها،و الاحتجاج علی أهل الکتاب فیها،و بالآیتین یرتبط ما بعدهما بما قبلهما من الآیات المتعرضة لحال أهل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إلی آخر الآیة الاصطفاء کما مر بیانه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اصْطَفَیْنٰاهُ فِی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،أخذ صفوة الشیء و تخلیصه مما یکدره فهو قریب من معنی الاختیار،و ینطبق من مقامات الولایة علی مقام الإسلام، و هو جری العبد فی مجری التسلیم المحض لأمر ربه فیما یرتضیه له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ذلک غیر الاصطفاء علی العالمین،و لو کان المراد بالاصطفاء هنا ذاک الاصطفاء لکان الأنسب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العالمین،و أفاد اختصاص الإسلام بهم و اختل </w:t>
      </w:r>
    </w:p>
    <w:p>
      <w:pPr>
        <w:pStyle w:val="BookText"/>
        <w:rPr/>
      </w:pPr>
      <w:r>
        <w:rPr>
          <w:rFonts w:ascii="IRNazanin" w:hAnsi="IRNazanin" w:eastAsia="IRNazanin"/>
          <w:color w:val="111111"/>
          <w:sz w:val="28"/>
          <w:sz w:val="28"/>
          <w:szCs w:val="28"/>
          <w:rtl w:val="true"/>
          <w:lang w:bidi="fa-IR"/>
        </w:rPr>
        <w:t>معنی الکلام،فالاصطفاء علی العالمین،نوع اختیار و تقدیم لهم علیهم فی أمر أو أمور لا یشارکهم فیه أو فیها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الدلیل علی ما ذکرناه من اختلاف الاصطفاء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قٰالَتِ الْمَلاٰئِکَةُ یٰا مَرْیَمُ إِنَّ اللّٰهَ اصْطَفٰاکِ وَ طَهَّرَکِ وَ اصْطَفٰاکِ عَلیٰ نِسٰاءِ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،حیث فرق بین الاصطفاءین فالاصطفاء غیر الاصطفاء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سبحانه فی هؤلاء المصطفین آدم و نوحا،فأما آدم فقد اصطفی علی العالمین بأنه أول خلیفة من هذا النوع الإنسانی جعله الله فی الأرض،قال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أول من فتح به باب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اجْتَبٰاهُ رَبُّهُ فَتٰابَ عَلَیْهِ وَ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أول من شرع له الدین،قال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یَأْتِیَنَّکُمْ مِنِّی هُدیً فَمَنِ اتَّبَعَ هُدٰایَ فَلاٰ یَضِلُّ وَ لاٰ یَشْقیٰ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،فهذه أمور لا یشارکه فیها غیره،و یا لها من منقبة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نوح فهو أول الخمسة أولی العزم صاحب الکتاب و الشریعة کما مر بیانه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،و هو الأب الثانی لهذا النوع،و قد سلم الله تعالی علیه فی العالمین،قال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ذُرِّیَّتَهُ هُمُ الْبٰاقِینَ  وَ تَرَکْنٰا عَلَیْهِ فِی الْآخِرِینَ  سَلاٰمٌ عَلیٰ نُوحٍ فِی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سبحانه آل إبراهیم و آل عمران من هؤلاء المصطفین،و الآل خاصة الشیء،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 قیل مقلوب عن الأهل،و یصغر علی أهیل إلا أنه خص بالإضافة إلی أعلام الناطقین دون النکرات و دون الأزمنة و الأمکنة،یقال آل فلان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رجل و آل زمان کذا،أو موضع کذا،و لا یقال آل الخیاط بل یضاف إلی الأشرف الأفضل،یقال آل الله و آل السلطان،و الأهل یضاف إلی الکل،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الله و أهل الخیاط کما یقال أهل زمن کذا و بلد کذا،و قیل هو فی الأصل اسم الشخص و یصغر أویلا،و یستعمل فیمن یختص بالإنسان اختصاصا ذاتیا إما بقرابة قریبة أو بموالاة انتهی موضع الحاجة،فالمراد بآل إبراهیم و آل عمران خاصتهما من أهلهما و الملحقین بهما علی ما عرفت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آل إبراهیم فظاهر لفظه أنهم الطیبون من ذریته  کإسحاق و إسرائیل </w:t>
      </w:r>
    </w:p>
    <w:p>
      <w:pPr>
        <w:pStyle w:val="BookText"/>
        <w:rPr/>
      </w:pPr>
      <w:r>
        <w:rPr>
          <w:rFonts w:ascii="IRNazanin" w:hAnsi="IRNazanin" w:eastAsia="IRNazanin"/>
          <w:color w:val="111111"/>
          <w:sz w:val="28"/>
          <w:sz w:val="28"/>
          <w:szCs w:val="28"/>
          <w:rtl w:val="true"/>
          <w:lang w:bidi="fa-IR"/>
        </w:rPr>
        <w:t>و الأنبیاء من بنی إسرائیل و إسماعیل و الطاهرون من ذریته،و سیدهم محمد ص، و الملحقون بهم فی مقامات الولایة إلا أن ذکر آل عمران مع آل إبراهیم یدل علی أنه لم یستعمل علی تلک السعة فإن عمران هذا إما هو أبو مریم أو أبو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تقدیر هو من ذریة إبراهیم و کذا آله و قد أخرجوا من آل إبراهیم فالمراد بآل إبراهیم بعض ذریته الطاهرین لا جمیعهم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الله تعالی فیما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الآیة فی مقام الإنکار علی بنی إسرائیل و ذمهم کما یتضح بالرجوع إلی سیاقها و ما یحتف بها من الآیات،و من ذلک یظهر أن المراد من آل إبراهیم فیها غیر بنی إسرائیل أعنی غیر إسحاق و یعقوب و ذریة یعقوب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ذریة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إسرائیل فلم یبق لآل إبراهیم إلا الطاهرون من ذریته من طریق إسماعیل،و فیهم النبی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أنا سنبین إن شاء الله أن المراد بالناس فی الآیة هو رسول الله ص،و أنه داخل فی آل إبراهیم بدلالة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یشعر به قوله تعالی فی ذیل هذه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 هٰذَا النَّبِیُّ وَ الَّذِینَ آمَنُوا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رَبَّنٰا وَ اجْعَلْنٰا مُسْلِمَیْنِ لَکَ وَ مِنْ ذُرِّیَّتِنٰا أُمَّةً مُسْلِمَةً لَکَ وَ أَرِنٰا مَنٰاسِکَنٰا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بآل إبراهیم الطاهرون من ذریته من طریق إسماعیل،و الآیة لیست فی مقام الحصر فلا تنافی بین عدم تعرضها لاصطفاء نفس إبراهیم و اصطفاء موسی و سائر الأنبیاء الطاهرین من ذریته من طریق إسحاق و بین ما تثبتها آیات کثیرة من مناقبهم و سمو شأنهم و علو مقامهم،و هی آیات متکثرة جدا لا حاجة إلی إیرادها،فإن إثبات الشیء لا یستلزم نفی ما عداه</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لا ینافی مثل ما ورد فی بنی إسرائیل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آتَیْنٰا بَنِی </w:t>
      </w:r>
    </w:p>
    <w:p>
      <w:pPr>
        <w:pStyle w:val="BookText"/>
        <w:rPr/>
      </w:pPr>
      <w:r>
        <w:rPr>
          <w:rFonts w:ascii="Amiri" w:hAnsi="Amiri" w:eastAsia="Amiri" w:cs="Amiri"/>
          <w:color w:val="111111"/>
          <w:sz w:val="28"/>
          <w:sz w:val="28"/>
          <w:szCs w:val="28"/>
          <w:rtl w:val="true"/>
          <w:lang w:bidi="ar-SA"/>
        </w:rPr>
        <w:t>إِسْرٰائِیلَ الْکِتٰابَ وَ الْحُکْمَ وَ النُّبُوَّةَ وَ رَزَقْنٰاهُمْ مِنَ الطَّیِّبٰاتِ وَ فَضَّلْنٰاهُمْ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،کل ذلک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أن تفضیلهم علی العالمین ینافی تفضیل غیرهم علی العالمین،و لا تفضیل غیرهم علیهم فإن تفضیل قوم واحد أو أقوام مختلفین علی غیرهم إنما یستلزم تقدمهم فی فضیلة دنیویة أو أخرویة علی من دونهم من الناس،و لو نافی تفضیلهم علی الناس تفضیل غیرهم أو نافی تفضیل هؤلاء المذکورین فی الآیة أعنی آدم و نوح و آل إبراهیم و آل عمران علی العالمین تفضیل غیرهم علی العالمین لاستلزم ذلک التنافی بین هؤلاء المذکورین فی الآیة أنفسهم،و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أن تفضیل هؤلاء علی غیرهم ینافی وقوع التفاضل فیما بینهم أنفسهم فقد فضل الله النبیین علی سائر العالمین و فضل بعضهم علی بعض،قال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فَضَّلْنٰا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فَضَّلْنٰا بَعْضَ النَّبِیِّینَ عَلیٰ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آل عمران فالظاهر أن المراد بعمران أبو مریم کما یشعر به تعقیب هاتین الآیتین بالآیات التی تذکر قصة امرأة عمران و مریم ابنة عمران،و قد تکرر ذکر عمران أبی مریم باسمه فی القرآن الکریم،و لم یرد ذکر عمران أبی موسی حتی فی موضع واحد یتعین فیه کونه هو المراد بعینه،و هذا یؤید کون المراد بعمران فی الآیة أبا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فالمراد بآل عمران هو مریم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هما و زوجة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یذکر أن النصاری غیر معترفین بکون اسم أبی مریم عمران فالقرآن غیر تابع لهواهم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،الذریة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الأصل صغار الأولاد علی ما ذکروا ثم استعملت فی مطلق الأولاد و هو المعنی المراد فی الآیة،و هی منصوبة عطف بیان</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مِنْ بَعْضٍ دلالة علی أن کل بعض فرض منها یبتدئ و ینتهی من البعض الآخر و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لازمه کون المجموع متشابه الأجزاء لا یفترق البعض من البعض فی أوصافه و حالاته،و إذا کان الکلام فی اصطفائهم أفاد ذلک أنهم ذریة لا یفترقون فی صفات الفضیلة التی اصطفاهم الله لأجلها علی العالمین إذ لا جزاف و لا لعب </w:t>
      </w:r>
      <w:bookmarkStart w:id="122" w:name="pg11941_123686"/>
    </w:p>
    <w:p>
      <w:pPr>
        <w:pStyle w:val="BookText"/>
        <w:rPr/>
      </w:pPr>
      <w:bookmarkEnd w:id="122"/>
      <w:r>
        <w:rPr>
          <w:rFonts w:ascii="IRNazanin" w:hAnsi="IRNazanin" w:eastAsia="IRNazanin"/>
          <w:color w:val="111111"/>
          <w:sz w:val="28"/>
          <w:sz w:val="28"/>
          <w:szCs w:val="28"/>
          <w:rtl w:val="true"/>
          <w:lang w:bidi="fa-IR"/>
        </w:rPr>
        <w:t>فی الأفعال الإلهیة،و منها الاصطفاء الذی هو منشأ خیرات هامة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سَمِیعٌ عَلِیمٌ ،أی سمیع بأقوالهم الدالة علی باطن ضمائرهم، علیم بباطن ضمائرهم و ما فی قلوبهم فالجملة بمنزلة التعلیل لاصطفائهم،کما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،بمنزلة التعلیل لشمول موهبة الاصطفاء لهؤلاء الجماعة،فالمحصل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اصطفی هؤلاء علی العالمین،و إنما سری الاصطفاء إلی جمیعهم لأنهم ذریة متشابهة الأفراد،بعضهم یرجع إلی البعض فی تسلیم القلوب و ثبات القول بالحق، و إنما أنعم علیهم بالاصطفاء علی العالمین لأنه سمیع علیم یسمع أقوالهم و یعلم ما فی قلوبهم</w:t>
      </w:r>
      <w:r>
        <w:rPr>
          <w:rFonts w:eastAsia="IRNazanin" w:cs="IRNazanin"/>
          <w:color w:val="111111"/>
          <w:sz w:val="28"/>
          <w:szCs w:val="28"/>
          <w:rtl w:val="true"/>
          <w:lang w:bidi="fa-IR"/>
        </w:rPr>
        <w:t>.</w:t>
      </w:r>
    </w:p>
    <w:p>
      <w:pPr>
        <w:pStyle w:val="Heading4"/>
        <w:numPr>
          <w:ilvl w:val="3"/>
          <w:numId w:val="1"/>
        </w:numPr>
        <w:rPr/>
      </w:pPr>
      <w:bookmarkStart w:id="123" w:name="__RefHeading___Toc14783310_73709187"/>
      <w:bookmarkStart w:id="124" w:name="_Toc45"/>
      <w:bookmarkEnd w:id="123"/>
      <w:r>
        <w:rPr>
          <w:rtl w:val="true"/>
        </w:rPr>
        <w:t>بحث روائی</w:t>
      </w:r>
      <w:bookmarkEnd w:id="124"/>
    </w:p>
    <w:p>
      <w:pPr>
        <w:pStyle w:val="BookText"/>
        <w:rPr/>
      </w:pPr>
      <w:r>
        <w:rPr>
          <w:rFonts w:ascii="Amiri" w:hAnsi="Amiri" w:eastAsia="Amiri" w:cs="Amiri"/>
          <w:color w:val="111111"/>
          <w:sz w:val="28"/>
          <w:sz w:val="28"/>
          <w:szCs w:val="28"/>
          <w:rtl w:val="true"/>
          <w:lang w:bidi="ar-SA"/>
        </w:rPr>
        <w:t>فی العیون،فی حدیث الرضا 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هل فضل الله العترة علی سائر الناس؟فقال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أبان فضل العترة علی سائر الناس فی محکم کتابه، 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ذلک فی کتاب الله؟فقال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عِمْرٰانَ عَلَی الْعٰالَمِینَ  ذُرِّیَّةً بَعْضُهٰا مِنْ بَعْضٍ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أحمد بن محمد عن الرضا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فرغ من الأمر فقد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المشیة لله فی خلقه،یرید ما یشاء و یفعل ما یرید،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 ،آخرها من أولها و أولها من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أخبرتم بشیء منها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کائن و کان فی غیره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 الخبر علی ما أخبرتم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دلالة علی ما تقدم فی البیان السابق من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فیه،أیضا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تلا هذه الآیة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منهم و نحن بقیة تلک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بقیة تلک العترة، العترة بحسب الأصل فی معناها الأصل الذی یعتمد علیه الشیء،و منه العترة للأولاد و الأقارب الأدنین ممن مضی، و بعبارة أخری العمود المحفوظ فی العشیرة،و منه یظهر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 من قوله </w:t>
      </w:r>
      <w:bookmarkStart w:id="125" w:name="pg11941_123687"/>
    </w:p>
    <w:p>
      <w:pPr>
        <w:pStyle w:val="BookText"/>
        <w:rPr/>
      </w:pPr>
      <w:bookmarkEnd w:id="125"/>
      <w:r>
        <w:rPr>
          <w:rFonts w:ascii="IRNazanin" w:hAnsi="IRNazanin" w:eastAsia="IRNazanin"/>
          <w:color w:val="111111"/>
          <w:sz w:val="28"/>
          <w:sz w:val="28"/>
          <w:szCs w:val="28"/>
          <w:rtl w:val="true"/>
          <w:lang w:bidi="fa-IR"/>
        </w:rPr>
        <w:t>تعالی ذُرِّیَّةً بَعْضُهٰا مِنْ بَعْضٍ ،أنها عترة محفوظة آخذة من آدم إلی نوح إلی آل إبراهیم و آل عمران،و من هنا یظهر النکتة فی ذکر آدم و نوح مع آل إبراهیم و عمران فهی إشارة إلی اتصال السلسلة فی الاصطفاء</w:t>
      </w:r>
      <w:r>
        <w:rPr>
          <w:rFonts w:eastAsia="IRNazanin" w:cs="IRNazanin"/>
          <w:color w:val="111111"/>
          <w:sz w:val="28"/>
          <w:szCs w:val="28"/>
          <w:rtl w:val="true"/>
          <w:lang w:bidi="fa-IR"/>
        </w:rPr>
        <w:t>.</w:t>
      </w:r>
    </w:p>
    <w:p>
      <w:pPr>
        <w:pStyle w:val="Heading3"/>
        <w:numPr>
          <w:ilvl w:val="2"/>
          <w:numId w:val="1"/>
        </w:numPr>
        <w:rPr/>
      </w:pPr>
      <w:bookmarkStart w:id="126" w:name="__RefHeading___Toc14783312_73709187"/>
      <w:bookmarkStart w:id="127" w:name="_Toc46"/>
      <w:bookmarkEnd w:id="126"/>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35</w:t>
      </w:r>
      <w:r>
        <w:rPr>
          <w:rtl w:val="true"/>
        </w:rPr>
        <w:t xml:space="preserve"> </w:t>
      </w:r>
      <w:r>
        <w:rPr>
          <w:rtl w:val="true"/>
        </w:rPr>
        <w:t xml:space="preserve">الی </w:t>
      </w:r>
      <w:r>
        <w:rPr/>
        <w:t>41</w:t>
      </w:r>
      <w:r>
        <w:rPr>
          <w:rtl w:val="true"/>
        </w:rPr>
        <w:t>]</w:t>
      </w:r>
      <w:bookmarkEnd w:id="127"/>
    </w:p>
    <w:p>
      <w:pPr>
        <w:pStyle w:val="Heading4"/>
        <w:numPr>
          <w:ilvl w:val="3"/>
          <w:numId w:val="1"/>
        </w:numPr>
        <w:rPr/>
      </w:pPr>
      <w:bookmarkStart w:id="128" w:name="__RefHeading___Toc14783314_73709187"/>
      <w:bookmarkStart w:id="129" w:name="_Toc47"/>
      <w:bookmarkEnd w:id="128"/>
      <w:r>
        <w:rPr>
          <w:rtl w:val="true"/>
        </w:rPr>
        <w:t>اشارة</w:t>
      </w:r>
      <w:bookmarkEnd w:id="129"/>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قٰالَتِ اِمْرَأَتُ عِمْرٰانَ رَبِّ إِنِّی نَذَرْتُ لَکَ مٰا فِی بَطْنِی مُحَرَّراً فَتَقَبَّلْ مِنِّی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إِنِّی وَضَعْتُهٰا أُنْثیٰ وَ اَللّٰهُ أَعْلَمُ بِمٰا وَضَعَتْ وَ لَیْسَ اَلذَّکَرُ کَالْأُنْثیٰ وَ إِنِّی سَمَّیْتُهٰا مَرْیَمَ وَ إِنِّی أُعِیذُهٰا بِکَ وَ ذُرِّیَّتَهٰا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مُصَدِّقاً بِکَلِمَةٍ مِنَ اَللّٰهِ وَ سَیِّداً وَ حَصُوراً وَ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 قَدْ بَلَغَنِیَ اَلْکِبَرُ وَ اِمْرَأَتِی عٰاقِرٌ قٰالَ کَذٰلِکَ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ثَلاٰثَةَ أَیّٰامٍ إِلاّٰ رَمْزاً وَ اُذْکُرْ رَبَّکَ کَثِیراً وَ سَبِّحْ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130" w:name="pg11941_123688"/>
    </w:p>
    <w:p>
      <w:pPr>
        <w:pStyle w:val="Heading4"/>
        <w:numPr>
          <w:ilvl w:val="3"/>
          <w:numId w:val="1"/>
        </w:numPr>
        <w:rPr/>
      </w:pPr>
      <w:bookmarkStart w:id="131" w:name="__RefHeading___Toc14783316_73709187"/>
      <w:bookmarkStart w:id="132" w:name="_Toc48"/>
      <w:bookmarkEnd w:id="130"/>
      <w:bookmarkEnd w:id="131"/>
      <w:r>
        <w:rPr>
          <w:rtl w:val="true"/>
        </w:rPr>
        <w:t>بیان</w:t>
      </w:r>
      <w:bookmarkEnd w:id="13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امْرَأَتُ عِمْرٰانَ رَبِّ إِنِّی نَذَرْتُ لَکَ مٰا فِی بَطْنِی مُحَرَّراً فَتَقَبَّلْ مِنِّی إِنَّکَ أَنْتَ السَّمِیعُ الْعَلِیمُ ، النذر إیجاب الإنسان علی نفسه ما لیس بواجب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التحریر هو الإطلاق عن وثاق،و منه تحریر العبد عن الرقیة،و تحریر الکتاب کأنه إطلاق للمعانی عن محفظة الذهن و الفکر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التقبل هو القبول عن رغبة و رضی کتقبل الهدیة و تقبل الدعاء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امْرَأَتُ عِمْرٰانَ رَبِّ إِنِّی نَذَرْتُ لَکَ مٰا فِی بَطْنِی ،دلالة علی أنها إنما قالت هذا القول حینما کانت حاملا،و أن حملها کان من عمران،و لا یخلو الکلام من إشعار بأن زوجها عمران لم یکن حیا عندئذ  و إلا لم یکن لها أن تستقل بتحریر ما فی بطنها هذا الاستقلال کما یدل علیه أیضا ما سیأتی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لَدَیْهِمْ إِذْ یُلْقُونَ أَقْلاٰمَهُمْ أَیُّهُمْ یَکْفُلُ مَرْیَمَ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،علی ما سیجیء من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تحریر الأب أو الأم للولد لیس تحریرا عن الرقیة و إنما هو تحریر عن قید الولایة التی للوالدین علی الولد من حیث تربیته و استعماله فی مقاصدهما و افتراض طاعتهما فبالتحریر یخرج من تسلط أبویه علیه فی استخدامه،و إذا کان التحریر منذورا لله سبحانه یدخل فی ولایة الله یعبده و یخدمه،أی یخدم فی البیع و الکنائس و الأماکن المختصة بعبادته تعالی فی زمان کان فیه تحت ولایة الأبوین لو لا التحریر،و 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کانوا یحررون الولد لله فکان الأبوان لا یستعملانه فی منافعهما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یصرفانه فی حوائجهما بل کان یجعل فی الکنیسة یکنسها و یخدمها لا یبرح حتی یبلغ الحلم ثم یخیر بین الإقامة و الرواح فإن أحب أن یقیم أقام،و إن أحب الرواح ذهب لشأنه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الکلام دلالة علی أنها کانت تعتقد أن ما فی بطنها ذکر لا إناث حیث إنها تناجی ربها عن جزم و قطع من غیر اشتراط و تعلیق 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لَکَ مٰا فِی بَطْنِی مُحَرَّراً من غیر أن تقول مثلا إن کان ذکرا و نحو ذلک</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تذکیر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مُحَرَّراً ،من جهة کونه حالا عن ما الموصولة التی یستوی فیه المذکر و المؤنث إذ لو کانت نذرت تحریر ما فی بطنها سواء کان ذکرا أو أنثی لم </w:t>
      </w:r>
    </w:p>
    <w:p>
      <w:pPr>
        <w:pStyle w:val="BookText"/>
        <w:rPr/>
      </w:pPr>
      <w:r>
        <w:rPr>
          <w:rFonts w:ascii="Amiri" w:hAnsi="Amiri" w:eastAsia="Amiri" w:cs="Amiri"/>
          <w:color w:val="111111"/>
          <w:sz w:val="28"/>
          <w:sz w:val="28"/>
          <w:szCs w:val="28"/>
          <w:rtl w:val="true"/>
          <w:lang w:bidi="ar-SA"/>
        </w:rPr>
        <w:t>یکن وجه لما  قالتها تحزنا و تحسرا لما وضعتها رَبِّ إِنِّی وَضَعْتُهٰا أُنْثیٰ ،و لا وجه ظاهر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وَضَعَتْ وَ لَیْسَ الذَّکَرُ کَالْأُنْثیٰ ،علی ما سیجیء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حکایته تعالی لما قالتها عن جزم دلالة علی أن اعتقادها ذلک لم یکن عن جزاف أو اعتمادا علی بعض القرائن الحدسیة التی تسبق إلی أذهان النسوان بتجارب و نحوه فکل ذلک ظن،و الظن لا یغنی من الحق شیئا،و کلامه تعالی لا یشتمل علی باطل إلا مع إبطاله،و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یَعْلَمُ مٰا تَحْمِلُ کُلُّ أُنْثیٰ وَ مٰا تَغِیضُ الْأَرْحٰامُ وَ مٰا تَزْدٰادُ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عِلْمُ السّٰاعَةِ وَ یُنَزِّلُ الْغَیْثَ وَ یَعْلَمُ مٰا فِی 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،فجعل العلم بما فی الأرحام من الغیب المختص به تعالی،و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،فجعل علم غیره بالغیب منتهیا إلی الوحی فحکایته عنها الجزم فی القول فیما یختص علمه بالله سبحانه یدل علی أن علمها بذکورة ما فی بطنها کان ینتهی بوجه إلی الوحی،و لذلک لما تبینت أن الولد أنثی لم تیأس عن ولد ذکر فقالت ثانیا عن جزم 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أُعِیذُهٰا بِکَ وَ ذُرِّیَّتَهٰا مِنَ الشَّیْطٰانِ الرَّجِیمِ الآیة فأثبتت لها ذریة و لا سبیل إلی العلم 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مفعول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مِنِّی ،و إن کان محذوفا محتملا لأن یکون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نذرها من حیث إنه عمل صالح أو یکون هو ولدها المحرر لکن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فَتَقَبَّلَهٰا رَبُّهٰا بِقَبُولٍ حَسَنٍ</w:t>
      </w:r>
    </w:p>
    <w:p>
      <w:pPr>
        <w:pStyle w:val="BookText"/>
        <w:rPr/>
      </w:pPr>
      <w:r>
        <w:rPr>
          <w:rFonts w:ascii="IRNazanin" w:hAnsi="IRNazanin" w:eastAsia="IRNazanin"/>
          <w:color w:val="111111"/>
          <w:sz w:val="28"/>
          <w:sz w:val="28"/>
          <w:szCs w:val="28"/>
          <w:rtl w:val="true"/>
          <w:lang w:bidi="fa-IR"/>
        </w:rPr>
        <w:t>،لا یخلو عن إشعار أو دلالة علی کون مرادها هو قبول الولد المحرر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قٰالَتْ رَبِّ إِنِّی وَضَعْتُهٰا أُنْثیٰ ،فی وضع الضمیر المؤنث موضع ما فی بطنها إیجاز لطیف،و المعنی فلما وضعت ما فی بطنها و تبینت أنه أنثی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وَضَعْتُهٰا أُنْثیٰ ،و هو خبر أرید به التحسر و التحزن دون الإخبار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وَضَعَتْ وَ لَیْسَ الذَّکَرُ کَالْأُنْثیٰ ،جملتان معترضتان و هما جمیعا مقولتان له تعالی لا لامرأة عمران،و لا أن الثانیة مقولة لها و الأولی مقولة لله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الأولی فهی ظاهرة لکن لما کانت قولها رَبِّ إِنِّی وَضَعْتُهٰا أُنْثیٰ ،مسوقا لإظهار التحسر کان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وَضَعَتْ ،أنه مسوق لبیان أنا نعلم أنها </w:t>
      </w:r>
    </w:p>
    <w:p>
      <w:pPr>
        <w:pStyle w:val="BookText"/>
        <w:rPr/>
      </w:pPr>
      <w:r>
        <w:rPr>
          <w:rFonts w:ascii="IRNazanin" w:hAnsi="IRNazanin" w:eastAsia="IRNazanin"/>
          <w:color w:val="111111"/>
          <w:sz w:val="28"/>
          <w:sz w:val="28"/>
          <w:szCs w:val="28"/>
          <w:rtl w:val="true"/>
          <w:lang w:bidi="fa-IR"/>
        </w:rPr>
        <w:t>أنثی لکنا أردنا بذلک إنجاز ما کانت تتمناه بأحسن وجه و أرضی طریق،و لو کانت تعلم ما أردناه من جعل ما فی بطنها أنثی لم تتحسر و لم تحزن ذاک التحسر و التحزن و الحال أن الذکر الذی کانت ترجوه لم یکن ممکنا أن یصیر مثل هذا الأنثی التی وهبناها لها،و یترتب علیه ما یترتب علی خلق هذه الأنثی فإن غایة أمره أن یصیر مثل عیسی نبیا مبرئا للأکمه و الأبرص و محییا للموتی لکن هذه الأنثی ستتم به کلمة الله و تلد ولدا بغیر أب،و تجعل هی و ابنها آیة للعالمین،و یکلم الناس فی المهد،و یکون روحا و کلمة من الله،مثله عند الله کمثل آدم إلی غیر ذلک من الآیات الباهرات فی خلق هذه الأنثی الطاهرة المبارکة و خلق ابنها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الذَّکَرُ کَالْأُنْثیٰ ،مقول له تعالی لا لامرأة عمران،و لو کان مقولا لها لکان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الأنثی کالذکر لا بالعکس و هو ظاهر فإن من کان یرجو شیئا شریفا أو مقاما عالیا ثم رزق ما هو أخس منه و أردأ إنما یقول عند التحسر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الذی وجدته هو الذی کنت أطلبه و أبتغیه، أو لیس ما رزقته کالذی کنت أرجوه،و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ما کنت أرجوه کهذا الذی رزقته البتة،و ظهر من ذلک أن اللام فی الذکر و الأنثی معا أو فی الأنثی فقط للعهد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أکثر المفسرین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الذَّکَرُ کَالْأُنْثیٰ ،تتمة قول امرأة عمران، و تکلفوا فی توجیه تقدیم الذکر علی الأنثی بما لا یرجع إلی محصل،من أراده فلیرجع إلی کتبهم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سَمَّیْتُهٰا مَرْیَمَ وَ إِنِّی أُعِیذُهٰا بِکَ وَ ذُرِّیَّتَهٰا مِنَ الشَّیْطٰانِ الرَّجِیمِ ،معنی مریم فی لغتهم العابدة و الخادمة علی ما قیل،و منه یعلم وجه مبادرتها إلی تسمیة المولودة عند الوضع،و وجه ذکره تعالی لتسمیتها بذلک فإنها لما أیست من کون الولد ذکرا محررا للعبادة و خدمة الکنیسة بادرت إلی هذه التسمیة و أعدتها بالتسمیة للعبادة و الخدمة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سَمَّیْتُهٰا مَرْیَمَ بمنزلة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جعلت ما وضعتها محررة لک،و الدلیل علی کون هذا القول منها فی معنی النذر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فَتَقَبَّلَهٰا رَبُّهٰا بِقَبُولٍ حَسَنٍ وَ أَنْبَتَهٰا نَبٰاتاً حَسَناً</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أعاذتها و ذریتها بالله من الشیطان الرجیم لیستقیم لها العبادة و الخدمة و یطابق اسمها المسمی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الکلام فی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ذُرِّیَّتَهٰا ،من حیث إنه قول مطلق من شرط و قید لا یصح أن نتفوه به فی حضرة التخاطب ممن لا علم له به مع أن مستقبل حال الإنسان من الغیب الذی لا یعلمه إلا الله سبحانه،نظیر الکلام فی قولها رَبِّ إِنِّی نَذَرْتُ لَکَ مٰا فِی بَطْنِی مُحَرَّراً ،علی ما تقدم بیانه  فلیس إلا أنها کانت تعلم أن سترزق من عمران ولدا ذکرا صالحا ثم لما حملت و توفی عمران لم تشک أن ما فی بطنها هو ذلک الولد الموعود،ثم لما وضعتها و بان لها خطأ حدسها أیقنت أنها سترزق ذلک الولد من نسل هذه البنت المولودة فحولت نذرها من الابن إلی البنت،و سمتها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العابدة،الخادمة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أعاذتها و ذریتها بالله من الشیطان الرجیم هذا ما یعطیه التدبر فی کلامه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بِقَبُولٍ حَسَنٍ وَ أَنْبَتَهٰا نَبٰاتاً حَسَناً ،القبول إذا قید بالحسن کان بحسب المعنی هو التقبل الذی معناه القبول عن الرضا،فالکلام فی 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تقبلا فإنما حلل التقبل إلی القبول الحسن لیدل علی أن حسن القبول مقصود فی الکلام،و لما فی التصریح بحسن القبول من التشریف البارز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حیث قوبل بهاتین الجملتین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،الجملتان فی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سَمَّیْتُهٰا إلی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اَلرَّجِیمِ کان مقتضی الانطباق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بِقَبُولٍ حَسَنٍ ،قبولا لقولها و إنی سمیتها مریم،و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أَنْبَتَهٰا نَبٰاتاً حَسَناً ، قبولا و إجابة لقولها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أُعِیذُهٰا بِکَ وَ ذُرِّیَّتَهٰا مِنَ الشَّیْطٰانِ الرَّجِیمِ ،فالمراد بتقبلها بقبول حسن لیس هو القبول بمعنی قبول تقرب امرأة عمران بالنذر،و إعطاء الثواب الأخروی لعملها فإن القبول إنما نسب إلی مریم لا إلی النذر و هو ظاهر بل قبول البنت بما أنها مسماة بمریم و محررة فیعود معناه إلی اصطفائها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أن معنی الاصطفاء هو التسلیم التام 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بإنباتها نباتا حسنا إعطاء الرشد و الزکاة لها و لذریتها،و إفاضة الحیوة لها و لمن ینمو منها من الذریة  حیوة لا یمسها نفث الشیطان و رجس تسویله و وسوسته، و هو الطهارة</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هذان أعنی القبول الحسن الراجع إلی الاصطفاء،و النبات الحسن الراجع إلی التطهیر هما اللذان یشیر إلیهما قوله تعالی فی ذیل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الْمَلاٰئِکَةُ یٰا مَرْیَمُ إِنَّ اللّٰهَ اصْطَفٰاکِ وَ طَهَّرَکِ الآیة و سنوضحه بیانا إن شاء الله العزیز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تبین أن اصطفاء مریم و تطهیرها إنما هما استجابة لدعوة أمها کما أن اصطفاءها علی نساء العالمین فی ولادة عیسی،و کونها و ابنها آیة للعالمین تصدیق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الذَّکَرُ کَالْأُنْثیٰ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کَفَّلَهٰا زَکَرِیّٰا ،و إنما کفلها بإصابة القرعة حیث اختصموا فی تکفلها ثم تراضوا بینهم بالقرعة فأصابت القرعة زکریا کما یدل علیه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لَدَیْهِمْ إِذْ یُلْقُونَ أَقْلاٰمَهُمْ أَیُّهُمْ یَکْفُلُ مَرْیَمَ وَ مٰا کُنْتَ لَدَیْهِمْ إِذْ یَخْتَصِمُونَ ،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دَخَلَ عَلَیْهٰا زَکَرِیَّا الْمِحْرٰابَ وَجَدَ عِنْدَهٰا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المحراب المکان المخصوص بالعبادة من المسجد و البیت،قال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محراب المسجد،قیل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سمی بذلک لأنه موضع محاربة الشیطان و الهوی،و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بذلک لکون حق الإنسان فیه أن یکون حریبا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سلیبا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أشغال الدنیا و من توزع الخاطر، و قیل الأصل فیه أن محراب البیت صدر المجلس ثم اتخذت المساجد فسمی صدره به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المحراب أصله فی المسجد و هو اسم خص به صدر المجلس  فسمی صدر البیت محرابا تشبیها بمحراب المسجد،و کان هذا أصح،قال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لَهُ مٰا یَشٰاءُ مِنْ مَحٰارِیبَ وَ تَمٰاثِیلَ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المحراب هنا هو ما یعبر عنه أهل الکتاب بالمذبح،و هو مقصورة فی مقدم المعبد،لها باب یصعد إلیه بسلم ذی درجات قلیلة،و یکون من فیه محجوبا عمن فی المعبد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ینتهی اتخاذ المقصورة فی الإسلام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تنکیر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،إشعار بکونه رزقا غیر معهود 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یجد عندها فاکهة الشتاء فی الصیف،و فاکهة الصیف فی الشتاء،و یؤیده أنه لو کان من الرزق المعهود،و کان تنکیره یفید أنه ما کان یجد محرابها خالیا من الرزق بل کان عندها رزق ما دائما لم یقنع زکریا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یَرْزُقُ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أَنّٰی لَکِ هٰذٰا ،لإمکان أن یکون یأتیها بعض الناس ممن کان یختلف إلی المسجد لغرض حسن أو سیئ</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دَعٰا زَکَرِیّٰا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أن زکریا تلقی وجود هذا الرزق عندها کرامة إلهیة خارقة فأوجب ذلک أن یسأل الله أن یهب له من لدنه ذریة طیبة،فقد کان الرزق رزقا یدل بوجوده علی کونه کرامة من الله سبحانه لمریم الطاهرة،و مما یشعر بذلک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سیجیء من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مَرْیَمُ أَنّٰی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الکلام من غیر أن یعطف علی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عِنْدَهٰا رِزْقاً</w:t>
      </w:r>
    </w:p>
    <w:p>
      <w:pPr>
        <w:pStyle w:val="BookText"/>
        <w:rPr/>
      </w:pPr>
      <w:r>
        <w:rPr>
          <w:rFonts w:ascii="IRNazanin" w:hAnsi="IRNazanin" w:eastAsia="IRNazanin"/>
          <w:color w:val="111111"/>
          <w:sz w:val="28"/>
          <w:sz w:val="28"/>
          <w:szCs w:val="28"/>
          <w:rtl w:val="true"/>
          <w:lang w:bidi="fa-IR"/>
        </w:rPr>
        <w:t>،یدل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 لها ذلک مرة واحدة فأجابت بما قنع به و استیقن أن ذلک کرامة لها و هنالک دعا و سأل ربه ذریة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دَعٰا زَکَرِیّٰا رَبَّهُ قٰالَ رَبِّ هَبْ لِی مِنْ لَدُنْکَ ذُرِّیَّةً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طیب الشیء ملاءمته لصاحبه فیما یریده لأجله فالبلد الطیب ما یلائم حیوة أهله من حیث الماء و الهواء و الرزق و نحو ذلک،قال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الطَّیِّبُ یَخْرُجُ نَبٰاتُهُ بِإِذْنِ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 العیشة الطیبة و الحیوة الطیبة ما یلائم بعض أجزائها بعضا و یسکن إلیها قلب صاحبها و منه الطیب للعطر الزکی فالذریة الطیبة هو الولد الصالح لأبیه مثلا الذی یلائم من حیث صفاته و أفعاله ما عند أبیه من الرجاء و الأمنیة فقول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لِی مِنْ لَدُنْکَ ذُرِّیَّةً طَیِّبَةً ،لما کان الباعث له علیه ما شاهد من أمر مریم و خصوص کرامتها علی الله و امتلاء قلبه من شأنها لم یملک من نفسه دون أن یسأل الله أن یهب له مثلها خطرا و کرامة،فکون ذریته طیبة أن یکون لها ما لمریم من الکرامة عند الله و الشخصیة فی نفسها،و لذلک استجیب فی عین ما سأله من الله، و وهب له یحیی و هو  أشبه الأنبیاء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 الناس لما عند عیسی و أمه مریم الصدیقة من صفات الکمال و الکرامة،و من هنا ما سماه تعالی بیحیی و جعله مصدقا بکلمة من الله و سیدا و حصورا و نبیا من الصالحین،و هذه أقرب ما یمکن أن یشابه بها إنسان مریم و ابنها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سنبینه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الْمَلاٰئِکَةُ وَ هُوَ قٰائِمٌ یُصَلِّی فِی الْمِحْرٰابِ أَنَّ اللّٰهَ یُبَشِّرُکَ بِیَحْییٰ إلی آخر الآیة،ضمائر الغیبة و الخطاب لزکریا،و البشری و الإبشار و التبشیر الإخبار بما یفرح الإنسان بوجوده</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یُبَشِّرُکَ بِیَحْییٰ ،دلیل علی أن تسمیته بیحیی إنما هو من جانب </w:t>
      </w:r>
    </w:p>
    <w:p>
      <w:pPr>
        <w:pStyle w:val="BookText"/>
        <w:rPr/>
      </w:pPr>
      <w:r>
        <w:rPr>
          <w:rFonts w:ascii="Amiri" w:hAnsi="Amiri" w:eastAsia="Amiri" w:cs="Amiri"/>
          <w:color w:val="111111"/>
          <w:sz w:val="28"/>
          <w:sz w:val="28"/>
          <w:szCs w:val="28"/>
          <w:rtl w:val="true"/>
          <w:lang w:bidi="ar-SA"/>
        </w:rPr>
        <w:t>الله سبحانه کما تدل علیه نظائر هذه الآیات فی سورة مریم،قال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زَکَرِیّٰا إِنّٰا نُبَشِّرُکَ بِغُلاٰمٍ اسْمُهُ یَحْییٰ لَمْ نَجْعَلْ لَهُ مِنْ قَبْلُ سَمِیًّا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تسمیته بیحیی و کون التسمیة من عند الله سبحانه فی بدء ما بشر به زکریا قبل تولد یحیی و خلقه یؤید ما ذکرناه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طلبه زکریا من ربه أن یرزقه ولدا یکون شأنه شأن مریم،و قد کانت مریم هی و ابنها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واحدة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جَعَلْنٰاهٰا وَ ابْنَهٰا آیَةً لِلْعٰالَمِینَ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فروعی فی یحیی ما روعی فیهما من عند الله سبحانه،و قد روعی فی عیسی کمال ما روعی فی مریم،فالمرعی فی یحیی هو الشبه التام و المحاذاة الکاملة مع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یمکن ذلک،و لعیسی فی ذلک کله التقدم التام لأن وجوده کان مقدرا قبل استجابة دعوة زکریا فی حق یحیی ،و لذلک سبقه عیسی فی کونه من أولی العزم صاحب شریعة و کتاب و غیر ذلک لکنهما تشابها و تشابه أمرهما فیما یمکن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شئت تصدیق ما ذکرناه فتدبر فیما ذکر الله تعالی من قصتهما فی سورة مریم فقال فی یحیی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یَحْییٰ خُذِ الْکِتٰابَ بِقُوَّةٍ وَ آتَیْنٰاهُ الْحُکْمَ صَبِیًّا  وَ حَنٰاناً مِنْ لَدُنّٰا وَ زَکٰاةً وَ کٰانَ تَقِیًّا  وَ بَرًّا بِوٰالِدَیْهِ وَ لَمْ یَکُنْ جَبّٰاراً عَصِیًّا  وَ سَلاٰمٌ عَلَیْهِ یَوْمَ وُلِدَ وَ یَوْمَ یَمُوتُ وَ یَوْمَ یُبْعَثُ 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قال فی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فَأَرْسَلْنٰا إِلَیْهٰا رُوحَنٰا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إِنَّمٰا أَنَا رَسُولُ رَبِّکِ لِأَهَبَ لَکِ غُلاٰماً زَکِیًّا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رَبُّکِ هُوَ عَلَیَّ هَیِّنٌ وَ لِنَجْعَلَهُ آیَةً لِلنّٰاسِ وَ رَحْمَةً مِنّٰا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فَأَشٰارَتْ إِلَیْهِ قٰالُوا کَیْفَ نُکَلِّمُ مَنْ کٰانَ فِی الْمَهْدِ صَبِیًّا  قٰالَ إِنِّی عَبْدُ اللّٰهِ آتٰانِیَ الْکِتٰابَ وَ جَعَلَنِی نَبِیًّا  وَ جَعَلَنِی مُبٰارَکاً أَیْنَ مٰا کُنْتُ وَ أَوْصٰانِی بِالصَّلاٰةِ وَ الزَّکٰاةِ مٰا دُمْتُ حَیًّا  وَ بَرًّا بِوٰالِدَتِی وَ لَمْ یَجْعَلْنِی جَبّٰاراً شَقِیًّا  وَ السَّلاٰمُ عَلَیَّ یَوْمَ وُلِدْتُ وَ یَوْمَ أَمُوتُ وَ یَوْمَ أُبْعَثُ 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یقرب منها من حیث الدلالة علی تقارب أمرهما آیات هذه السورة التی نحن فیها عند التطبیق</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فقد سماه الله سبحانه یحیی و سمی ابن مریم عیسی و هو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 و جعله مصدقا بکلمة منه و هو عیسی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بِکَلِمَةٍ مِنْهُ اسْمُهُ الْمَسِیحُ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آتاه الحکم و علمه الکتاب صبیا کما فعل بعیسی، و عده حنانا من لدنه و زکاة و برا بوالدیه غیر جبار کما کان عیسی کذلک،و سلم علیه فی المواطن الثلاث </w:t>
      </w:r>
    </w:p>
    <w:p>
      <w:pPr>
        <w:pStyle w:val="BookText"/>
        <w:rPr/>
      </w:pPr>
      <w:r>
        <w:rPr>
          <w:rFonts w:ascii="IRNazanin" w:hAnsi="IRNazanin" w:eastAsia="IRNazanin"/>
          <w:color w:val="111111"/>
          <w:sz w:val="28"/>
          <w:sz w:val="28"/>
          <w:szCs w:val="28"/>
          <w:rtl w:val="true"/>
          <w:lang w:bidi="fa-IR"/>
        </w:rPr>
        <w:t>کعیسی و عده سیدا کما جعل عیسی وجیها عنده،و جعله حصورا و نبیا و من الصالحین مثل عیسی،کل ذلک استجابة لمسألة زکریا و دعوته حیث سأل ذریة طیبة و ولیا رضیا عند ما امتلأ قلبه بما شاهد من أمر مریم و عجیب شأنها و کرامتها علی الله کما مر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بِکَلِمَةٍ مِنَ اللّٰهِ دلالة علی کونه من دعاة عیسی فالکلمة هو عیسی المسیح کما ذکره تعالی فی ذیل هذه الآیات فی بشارة الروح لمریم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السید هو الذی یتولی أمر سواد الناس و جماعتهم فی أمر حیوتهم و معاشهم أو فضیلة من الفضائل المحمودة عندهم ثم غلب استعماله فی شریف القوم لما أن التولی المذکور یستلزم شرفا بالحکم أو المال أو فضیلة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الحصور هو الذی لا یأتی النساء و المراد بذلک فی الآیة بقرینة السیاق الممتنع عن ذلک للإعراض عن مشتهیات النفس زهدا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أَنّٰی یَکُونُ لِی غُلاٰمٌ وَ قَدْ بَلَغَنِیَ الْکِبَرُ وَ امْرَأَتِی عٰاقِرٌ استفهام تعجیب و استعلام لحقیقة الحال لا استبعاد و استعظام مع تصریح البشارة بذلک و أن الله سبحانه سیرزقه ما سأله من الولد مع أنه ذکر هذین الوصفین اللذین جعلهما منشأ للتعجب و الاستعلام فی ضمن مسألته علی ما فی سورة مریم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وَهَنَ الْعَظْمُ مِنِّی وَ اشْتَعَلَ الرَّأْسُ شَیْباً وَ لَمْ أَکُنْ بِدُعٰائِکَ رَبِّ شَقِیًّا  وَ إِنِّی خِفْتُ الْمَوٰالِیَ مِنْ وَرٰائِی وَ کٰانَتِ امْرَأَتِی عٰاقِراً فَهَبْ لِی مِنْ لَدُنْکَ وَلِیًّا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المقام یمثل معنی آخر فکأنه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انقلب حالا من مشاهدة أمر مریم و تذکر انقطاع عقبه لم یشعر إلا و قد سأل ربه ما سأل و قد ذکر فی دعائه ما له سهم وافر فی تأثره و تحزنه و هو بلوغ الکبر،و کون امرأته عاقرا،فلما استجیبت دعوته و بشر بالولد کأنه صحا و أفاق مما کان علیه من الحال،و أخذ یتعجب من ذلک و هو بالغ الکبر و امرأته عاقر،فصار ما کان یثیر علی وجهه غبار الیأس و سیماء الحزن یغیره إلی نظرة التعجب المشوب بالسرور</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ذکر نواقص الأمر بعد البشارة بقضاء أصل الحاجة و استعلام کیفیة رفع واحد واحد منها إنما هو طلب تفهم خصوصیات الإفاضة و الإنعام التذاذا بالنعمة الفائضة بعد </w:t>
      </w:r>
    </w:p>
    <w:p>
      <w:pPr>
        <w:pStyle w:val="BookText"/>
        <w:rPr/>
      </w:pPr>
      <w:r>
        <w:rPr>
          <w:rFonts w:ascii="Amiri" w:hAnsi="Amiri" w:eastAsia="Amiri" w:cs="Amiri"/>
          <w:color w:val="111111"/>
          <w:sz w:val="28"/>
          <w:sz w:val="28"/>
          <w:szCs w:val="28"/>
          <w:rtl w:val="true"/>
          <w:lang w:bidi="ar-SA"/>
        </w:rPr>
        <w:t>النعمة نظیر ما وقع فی بشری إبراهیم بالذریة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نَبِّئْهُمْ عَنْ ضَیْفِ إِبْرٰاهِیمَ  إِذْ دَخَلُوا عَلَیْهِ فَقٰالُوا سَلاٰماً قٰالَ إِنّٰا مِنْکُمْ وَجِلُونَ  قٰالُوا لاٰ تَوْجَلْ إِنّٰا نُبَشِّرُکَ بِغُلاٰمٍ عَلِیمٍ  قٰالَ أَ بَشَّرْتُمُونِی عَلیٰ أَنْ مَسَّنِیَ الْکِبَرُ فَبِمَ تُبَشِّرُونَ  قٰالُوا بَشَّرْنٰاکَ بِالْحَقِّ فَلاٰ تَکُنْ مِنَ الْقٰانِطِینَ  قٰالَ وَ مَنْ یَقْنَطُ مِنْ رَحْمَةِ رَبِّهِ إِلاَّ الضّٰالُّونَ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،فذکر فی جواب نهی الملائکة إیاه عن القنوط أن استفهامه لم یکن عن قنوط کیف و هو غیر ضال و القنوط ضلالة،بل السید إذا أقبل علی عبده إقبالا یؤذن بالقرب و الأنس و الکرامة أوجب ذلک انبساطا من العبد و ابتهاجا یستدعی تلذذه من کل حدیث و تمتعه فی کل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بَلَغَنِیَ الْکِبَرُ من مراعاة الأدب ما لا یخفی فإنه کنایة عن أنه لا یجد من نفسه شهوة النکاح لبلوغ الشیخوخة و الهرم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اجتمعت فی امرأته الکبر و العقر معا فإن ذلک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امْرَأَتِی عٰاقِراً ،و لم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امرأتی عاقر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اللّٰهُ یَفْعَلُ مٰا یَشٰاءُ ،فاعل قال و إن کان هو الله سبحانه سواء کان من غیر وساطة الملائکة وحیا أو بواسطة الملائکة الذین کانوا ینادونه فالقول علی أی حال قوله تعالی لکن الظاهر أنه منسوب إلیه تعالی بواسطة الملک فالقائل هو الملک و قد نسب إلیه تعالی لأنه بأمره،و الدلیل علی ذلک قوله تعالی فی سورة مریم فی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کَذٰلِکَ قٰالَ رَبُّکَ هُوَ عَلَیَّ هَیِّنٌ وَ قَدْ خَلَقْتُکَ مِنْ قَبْلُ وَ لَمْ تَکُ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یظهر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الصوت من حیث کان یسمعه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،خبر لمبتدإ محذوف،و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کذلک أی الذی بشرت به من الموهبة هو کذلک کائن لا محالة،و فیه إشارة إلی کونه من القضاء المحتوم الذی لا ریب فی وقوعه نظیر ما ذکره الروح فی جواب مریم علی ما حکاه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کَذٰلِکِ قٰالَ رَبُّکِ هُوَ عَلَیَّ هَیِّنٌ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کٰانَ أَمْراً مَقْضِیًّا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یَفْعَلُ مٰا یَشٰاءُ کلام مفصول فی مقام التعلیل لمضمون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اه</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ثَلاٰثَةَ أَیّٰامٍ إِلاّٰ </w:t>
      </w:r>
    </w:p>
    <w:p>
      <w:pPr>
        <w:pStyle w:val="BookText"/>
        <w:rPr/>
      </w:pPr>
      <w:r>
        <w:rPr>
          <w:rFonts w:ascii="Amiri" w:hAnsi="Amiri" w:eastAsia="Amiri" w:cs="Amiri"/>
          <w:color w:val="111111"/>
          <w:sz w:val="28"/>
          <w:sz w:val="28"/>
          <w:szCs w:val="28"/>
          <w:rtl w:val="true"/>
          <w:lang w:bidi="ar-SA"/>
        </w:rPr>
        <w:t>رَمْزاً</w:t>
      </w:r>
    </w:p>
    <w:p>
      <w:pPr>
        <w:pStyle w:val="BookText"/>
        <w:rPr/>
      </w:pPr>
      <w:r>
        <w:rPr>
          <w:rFonts w:ascii="IRNazanin" w:hAnsi="IRNazanin" w:eastAsia="IRNazanin"/>
          <w:color w:val="111111"/>
          <w:sz w:val="28"/>
          <w:sz w:val="28"/>
          <w:szCs w:val="28"/>
          <w:rtl w:val="true"/>
          <w:lang w:bidi="fa-IR"/>
        </w:rPr>
        <w:t>إلی آخر الآیة،قال فی المجمع، الرمز الإیماء بالشفتین،و قد یستعمل فی الإیماء بالحاجب و العین و الید،و الأول أغلب،انتهی،و العشی الطرف المؤخر من النهار، و کأنه مأخوذ من العشوة و هی الظلمة الطارئة فی العین المانعة عن الإبصار فأخذوا ذلک وصفا للوقت لرواحه إلی الظلمة،و الإبکار صدر النهار و الطرف المقدم منه، و الأصل فی معناه الاستعجال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وقوع هذه الآیة فی ولادة یحیی من وجوه المضاهاة بینه و بین عیسی فإنها تضاهی قول عیسی لمریم بعد تولده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تَرَیِنَّ مِنَ الْبَشَرِ أَحَداً فَقُولِی إِنِّی نَذَرْتُ لِلرَّحْمٰنِ صَوْماً فَلَنْ أُکَلِّمَ الْیَوْمَ إِنْسِیًّا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 أن یجعل له آیة و الآیة هی العلامة الدالة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لیستدل به علی أن البشارة إنما هی من قبل ربه،و بعبارة أخری هو خطاب رحمانی ملکی لا شیطانی؟أو لأنه أراد أن یستدل بها علی حمل امرأته،و یعلم وقت الحمل،خلاف بین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لا یخلو عن بعد من سیاق الآیات و جریان القصة لکن الذی أوجب تحاشی القوم عن الذهاب إلی أول الوجهین أعنی کون سؤال الآیة لتمییز أن الخطاب رحمانی هو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لعصمتهم لا بد أن یعرفوا الفرق بین کلام الملک و وسوسة الشیطان،و لا یجوز أن یتلاعب الشیطان بهم حتی یختلط علیهم طریق الإفهام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حق لکن یجب أن یعلم أن تعرفهم إنما هو بتعریف الله تعالی لهم لا من قبل أنفسهم و استقلال ذواتهم،و إذا کان کذلک فلم لا یجوز أن یتعرف زکریا من ربه  أن یجعل له آیة یعرف به ذلک؟و أی محذور فی ذلک؟نعم لو لم یستجب دعاءه و لم یجعل الله له آیة کان الإشکال فی محله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خصوصیة نفس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عدم التکلیم ثلاثة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تؤید بل تدل علی ذلک فإن الشیطان و إن أمکن أن یمس الأنبیاء فی أجسامهم أو بتخریب أو إفساد فی ما یرجونه من نتائج أعمالهم فی رواج الدین و استقبال الناس أو تضعیف أعداء الدین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عَبْدَنٰا أَیُّوبَ إِذْ نٰادیٰ رَبَّهُ أَنِّی مَسَّنِیَ الشَّیْطٰانُ </w:t>
      </w:r>
    </w:p>
    <w:p>
      <w:pPr>
        <w:pStyle w:val="BookText"/>
        <w:rPr/>
      </w:pPr>
      <w:r>
        <w:rPr>
          <w:rFonts w:ascii="Amiri" w:hAnsi="Amiri" w:eastAsia="Amiri" w:cs="Amiri"/>
          <w:color w:val="111111"/>
          <w:sz w:val="28"/>
          <w:sz w:val="28"/>
          <w:szCs w:val="28"/>
          <w:rtl w:val="true"/>
          <w:lang w:bidi="ar-SA"/>
        </w:rPr>
        <w:t>بِنُصْبٍ وَ عَذٰابٍ</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 فَیَنْسَخُ اللّٰهُ مٰا یُلْقِی الشَّیْطٰانُ ثُمَّ یُحْکِمُ اللّٰهُ آیٰاتِهِ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فَإِنِّی نَسِیتُ الْحُوتَ وَ مٰا أَنْسٰانِیهُ إِلاَّ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هذه و أمثالها من مس الشیطان و تعرضه لا تنتج إلا إیذاء النبی و أما مسه الأنبیاء فی نفوسهم فالأنبیاء معصومون من ذلک و قد مر فی ما تقدم من المباحث إثبات عصمتهم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جعله الله تعالی آیة لزکریا علی ما یدل علیه قوله آیَتُکَ أَلاّٰ تُکَلِّمَ النّٰاسَ ثَلاٰثَةَ أَیّٰامٍ إِلاّٰ رَمْزاً وَ اذْکُرْ رَبَّکَ کَثِیراً وَ سَبِّحْ بِالْعَشِیِّ وَ الْإِبْکٰارِ هو أنه کان لا یقدر ثلاثة أیام علی تکلیم أحد و یعتقل لسانه إلا بذکر الله و تسبیحه،و هذه آیة واقعة علی نفس النبی و لسانه و تصرف خاص فیه لا یقدر علیه الشیطان لمکان العصمة فلیس إلا رحمانیا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الآیة کما تری متناسبة مع الوجه الأول دون الوجه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لو کان الأمر کذلک فما معنی قوله قٰالَ رَبِّ أَنّٰی یَکُونُ لِی غُلاٰمٌ وَ قَدْ بَلَغَنِیَ الْکِبَرُ وَ امْرَأَتِی عٰاقِرٌ قٰالَ کَذٰلِکَ اللّٰهُ یَفْعَلُ مٰا یَشٰاءُ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ظاهره أنه خاطب ربه و سأله ما سأل ثم أجیب بما أجیب فما معنی هذه المخاطبة لو کان شاکا فی أمر النداء؟و لو لم یکن شاکا عندئذ فما معنی سؤال التمییز؟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الرکون و الاعتقاد مختلفة فمن الممکن أن یکون قد اطمأنت نفسه علی کون النداء رحمانیا من جانب الله ثم یسأل ربه من کیفیة الولادة التی کانت تتعجب منه نفسه الشریفة کما مر فیجاب بنداء آخر ملکی تطمئن إلیه نفسه ثم یسأل ربه آیة توجب الیقین بأنه کان رحمانیا فیزید بذلک وثوقا و طمأنینة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یؤید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،فإن النداء إنما یکون من بعید و لذلک کثر إطلاق النداء فی مورد الجهر بالقول لکونه عندنا من لوازم البعد،و لیس بلازم بحسب أصل معنی الکلمة کما یشهد به قوله تعالی فی ما حکی فیه دعاء زکریا إِذْ نٰادیٰ رَبَّهُ نِدٰاءً خَفِیًّا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أطلق علیه النداء بعنایة تذلل زکریا</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تواضعه قبال تعزز الله سبحانه و ترفعه و تعالیه،ثم وصف النداء بالخفاء فالکلام لا یخلو عن إشعار بکون زکریا لم یر الملک نفسه،و إنما سمع صوتا یهتف به هاتف</w:t>
      </w:r>
      <w:r>
        <w:rPr>
          <w:rFonts w:eastAsia="IRNazanin" w:cs="IRNazanin"/>
          <w:color w:val="111111"/>
          <w:sz w:val="28"/>
          <w:szCs w:val="28"/>
          <w:rtl w:val="true"/>
          <w:lang w:bidi="fa-IR"/>
        </w:rPr>
        <w:t xml:space="preserve">. </w:t>
      </w:r>
      <w:bookmarkStart w:id="133" w:name="pg11941_123699"/>
    </w:p>
    <w:p>
      <w:pPr>
        <w:pStyle w:val="BookText"/>
        <w:rPr/>
      </w:pPr>
      <w:bookmarkEnd w:id="133"/>
      <w:r>
        <w:rPr>
          <w:rFonts w:ascii="IRNazanin" w:hAnsi="IRNazanin" w:eastAsia="IRNazanin"/>
          <w:color w:val="111111"/>
          <w:sz w:val="28"/>
          <w:sz w:val="28"/>
          <w:szCs w:val="28"/>
          <w:rtl w:val="true"/>
          <w:lang w:bidi="fa-IR"/>
        </w:rPr>
        <w:t>و قد ذکر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جعله تعالی عدم التکلیم آیة نهیه عن تکلیم الناس ثلاثة أیام،و الانقطاع فیها إلی ذکر الله و تسبیحه دون اعتقال لسانه،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 أن زکریا أحب بمقتضی الطبیعة البشریة أن یتعین لدیه الزمن الذی ینال به تلک المنحة الإلهیة لیطمئن قلبه و یبشر أهله فسأل عن الکیفیة،و لما أجیب بما أجیب به سأل ربه أن یخصه بعبادة یتعجل بها شکره،و یکون إتمامه إیاها آیة و علامة علی حصول المقصود،فأمره بأن لا یکلم الناس ثلاثة أیام بل ینقطع إلی الذکر و التسبیح مساء صباحا مدة ثلاثة أیام فإذا احتاج إلی خطاب الناس أومأ إلیهم إیماء،علی هذا تکون بشارته لأهله بعد مضی الثلاث اللیال،انتهی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لیس 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مسألته عبادة تکون شکرا للمنحة،و انتهائها إلی حصول المقصود،و کون انتهائها هو الآیة،و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تُکَلِّمَ مسوقا للنهی التشریعی و کذا إرادته بشارة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عین و لا أثر</w:t>
      </w:r>
      <w:r>
        <w:rPr>
          <w:rFonts w:eastAsia="IRNazanin" w:cs="IRNazanin"/>
          <w:color w:val="111111"/>
          <w:sz w:val="28"/>
          <w:szCs w:val="28"/>
          <w:rtl w:val="true"/>
          <w:lang w:bidi="fa-IR"/>
        </w:rPr>
        <w:t>.</w:t>
      </w:r>
    </w:p>
    <w:p>
      <w:pPr>
        <w:pStyle w:val="Heading4"/>
        <w:numPr>
          <w:ilvl w:val="3"/>
          <w:numId w:val="1"/>
        </w:numPr>
        <w:rPr/>
      </w:pPr>
      <w:bookmarkStart w:id="134" w:name="__RefHeading___Toc14783318_73709187"/>
      <w:bookmarkStart w:id="135" w:name="_Toc49"/>
      <w:bookmarkEnd w:id="134"/>
      <w:r>
        <w:rPr>
          <w:rtl w:val="true"/>
        </w:rPr>
        <w:t>کلام فی الخواطر الملکیة و الشیطانیة و ما یلحق بها من التکلیم</w:t>
      </w:r>
      <w:bookmarkEnd w:id="135"/>
    </w:p>
    <w:p>
      <w:pPr>
        <w:pStyle w:val="BookText"/>
        <w:rPr/>
      </w:pPr>
      <w:r>
        <w:rPr>
          <w:rFonts w:ascii="IRNazanin" w:hAnsi="IRNazanin" w:eastAsia="IRNazanin"/>
          <w:color w:val="111111"/>
          <w:sz w:val="28"/>
          <w:sz w:val="28"/>
          <w:szCs w:val="28"/>
          <w:rtl w:val="true"/>
          <w:lang w:bidi="fa-IR"/>
        </w:rPr>
        <w:t>قد مر کرارا أن الألفاظ موضوعة لمعانیها من حیث اشتمالها علی الأغراض المقصودة منها،و أن القول أو الکلام مثلا إنما یسمی به الصوت لإفادته معنی مقصودا یصح السکوت علیه،فما یفاد به ذلک،کلام و قول سواء کان مفیدة صوتا واحدا أو أصواتا متعددة مؤلفة أو  غیر صوت کالإیماء و الرمز،و الناس لا یتوقفون فی تسمیة الصوت المفید فائدة تامة کلاما و إن لم یخرج عن شق فم،و کذلک فی تسمیة الإیماء قولا و کلاما و إن لم یشتمل علی 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أیضا یسمی المعانی الملقاة فی القلوب من الشیطان کلاما له و قولا منه، قال تعالی حکایة عن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لَآمُرَنَّهُمْ فَلَیُبَتِّکُنَّ آذٰانَ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إِذْ قٰالَ لِلْإِنْسٰانِ اکْفُرْ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یُوَسْوِسُ فِی صُدُورِ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یُوحِی بَعْضُهُمْ إِلیٰ بَعْضٍ زُخْرُفَ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 حکایة عن 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وَعَدَکُمْ وَعْدَ الْحَقِّ وَ وَعَدْتُکُمْ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الشَّیْطٰانُ یَعِدُکُمُ الْفَقْرَ وَ یَأْمُرُکُمْ بِالْفَحْشٰاءِ وَ اللّٰهُ یَعِدُکُمْ مَغْفِرَةً مِنْهُ وَ فَضْلاً </w:t>
      </w:r>
    </w:p>
    <w:p>
      <w:pPr>
        <w:pStyle w:val="BookText"/>
        <w:rPr/>
      </w:pPr>
      <w:r>
        <w:rPr>
          <w:rFonts w:ascii="Amiri" w:hAnsi="Amiri" w:eastAsia="Amiri" w:cs="Amiri"/>
          <w:color w:val="111111"/>
          <w:sz w:val="28"/>
          <w:sz w:val="28"/>
          <w:szCs w:val="28"/>
          <w:rtl w:val="true"/>
          <w:lang w:bidi="ar-SA"/>
        </w:rPr>
        <w:t>وَ اللّٰهُ وٰاسِعٌ عَلِیمٌ  یُؤْتِی الْحِکْمَةَ مَنْ یَشٰاءُ وَ مَنْ یُؤْتَ الْحِکْمَةَ فَقَدْ أُوتِیَ خَیْراً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،و من الواضح أن هذه هی الخواطر الواردة علی القلوب،نسبت إلی الشیطان، و سمیت بالأمر و القول و الوسوسة و الوحی و الوعد،و جمیعها قول و کلام و لم تخرج عن شق فم و لا تحریک 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تشتمل علیه الآیة الأخیرة من وعده تعالی بالمغفرة و الفضل قبال وعد الشیطان هو الکلام الملکی فی قبال الوسوسة من الشیطان،و قد سماه تعالی الحکمة، و مثلها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لَکُمْ نُوراً تَمْشُونَ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 لِلّٰهِ جُنُودُ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قد مر بیانها فی الکلام علی السکینة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سَکِینَةٌ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،و قد سمی الوسوسة رجزا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رِجْزَ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،فمن جمیع ذلک یظهر أن الشیاطین و الملائکة یکلمون الإنسان بإلقاء المعانی فی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قسم آخر من التکلیم یختص به تعالی کما ذکره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لِبَشَرٍ أَنْ یُکَلِّمَهُ اللّٰهُ إِلاّٰ وَحْیاً أَوْ مِنْ وَرٰاءِ حِجٰابٍ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،فسماه تکلیما و قسمه إلی الوحی،و هو الذی لا حجاب فیه بینه و بین العبد المکلم،و إلی التکلیم من وراء حجاب،هذه أقسام من الکلام لله سبحانه و للملائکة و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کلام الله سبحانه المسمی بالوحی فهو متمیز متعین بذاته فإن الله سبحانه ألقی التقابل بینه و بین التکلیم من وراء حجاب فهو تکلیم حیث لا حجاب بین الإنسان و بین ربه،و من المحال أن یقع هناک لبس،و هو ظاهر،و أما غیره فیحتاج إلی تسدید ینتهی إلی الوحی</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الکلام الملکی و الشیطانی فالآیات المذکورة آنفا تکفی فی التمییز بینها فإن الخاطر الملکی یصاحب انشراح الصدر،و یدعو إلی المغفرة و الفضل،و ینتهی بالأخرة إلی ما  یطابق دین الله المبین فی کتابه و سنة نبیه،و الخاطر الشیطانی یلازم </w:t>
      </w:r>
      <w:bookmarkStart w:id="136" w:name="pg11941_123701"/>
    </w:p>
    <w:p>
      <w:pPr>
        <w:pStyle w:val="BookText"/>
        <w:rPr/>
      </w:pPr>
      <w:bookmarkEnd w:id="136"/>
      <w:r>
        <w:rPr>
          <w:rFonts w:ascii="IRNazanin" w:hAnsi="IRNazanin" w:eastAsia="IRNazanin"/>
          <w:color w:val="111111"/>
          <w:sz w:val="28"/>
          <w:sz w:val="28"/>
          <w:szCs w:val="28"/>
          <w:rtl w:val="true"/>
          <w:lang w:bidi="fa-IR"/>
        </w:rPr>
        <w:t>تضیق الصدر،و شح النفس و یدعو إلی متابعة الهوی،و یعد الفقر،و یأمر بالفحشاء، و بالأخرة ینتهی إلی ما لا یطابق الکتاب و السنة،و یخالف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الأنبیاء و من یتلوهم ربما تیسر لهم مشاهدة الملک و الشیطان و معرفتهما کما حکی الله تعالی عن آدم و إبراهیم و لوط فأغنی ذلک عن استعمال الممیز،و أما مع عدم المشاهدة فلا بد من استعماله کسائر المؤمنین،و ینتهی بالأخرة إلی تمییز الوحی و هو ظاهر</w:t>
      </w:r>
      <w:r>
        <w:rPr>
          <w:rFonts w:eastAsia="IRNazanin" w:cs="IRNazanin"/>
          <w:color w:val="111111"/>
          <w:sz w:val="28"/>
          <w:szCs w:val="28"/>
          <w:rtl w:val="true"/>
          <w:lang w:bidi="fa-IR"/>
        </w:rPr>
        <w:t>.</w:t>
      </w:r>
    </w:p>
    <w:p>
      <w:pPr>
        <w:pStyle w:val="Heading4"/>
        <w:numPr>
          <w:ilvl w:val="3"/>
          <w:numId w:val="1"/>
        </w:numPr>
        <w:rPr/>
      </w:pPr>
      <w:bookmarkStart w:id="137" w:name="__RefHeading___Toc14783320_73709187"/>
      <w:bookmarkStart w:id="138" w:name="_Toc50"/>
      <w:bookmarkEnd w:id="137"/>
      <w:r>
        <w:rPr>
          <w:rtl w:val="true"/>
        </w:rPr>
        <w:t>بحث روائی</w:t>
      </w:r>
      <w:bookmarkEnd w:id="138"/>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قٰالَتِ امْرَأَتُ عِمْرٰانَ الآیة،عن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أوحی إلی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واهب لک ذکرا سویا مبارکا یبرئ الأکمه و الأبرص،و یحیی الموتی بإذن الله،و جاعله رسولا إلی بنی إسرائیل،فحدث عمران امرأته حنة بذلک و هی أم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حملت کان حملها بها عند نفسها غلاما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وضعتها قالت رب إنی وضعتها أنثی،و لیس الذکر کالأنثی لا تکون البنت رسولا،یقول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بما 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وهب الله لمریم عیسی کان هو الذی بشر به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إیاه فإذا قلنا فی الرجل منا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ولده أو ولد ولده فلا تنکروا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قریبا منه فی الکافی،عنه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العیاشی،عن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العیاشی،فی الآیة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المحرر یکون فی الکنیسة لا یخرج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وضعتها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وضعتها أنثی و لیس الذکر کالأنثی،إن الأنثی تحیض فتخرج من المسجد،و المحرر لا یخرج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ما فی بطنها للکنیسة أن یخدم العباد،و لیس الذکر کالأنثی فی الخدمة،قال فشبت و کانت تخدمهم و تناولهم حتی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زکریا أن تتخذ لها حجابا دون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کما تری تنطبق علی ما قدمناه فی البیان السابق إلا أن ظاهرها</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الذَّکَرُ کَالْأُنْثیٰ ،کلام لامرأة عمران لا له تعالی،و یبقی علیه وجه </w:t>
      </w:r>
    </w:p>
    <w:p>
      <w:pPr>
        <w:pStyle w:val="BookText"/>
        <w:rPr/>
      </w:pPr>
      <w:r>
        <w:rPr>
          <w:rFonts w:ascii="IRNazanin" w:hAnsi="IRNazanin" w:eastAsia="IRNazanin"/>
          <w:color w:val="111111"/>
          <w:sz w:val="28"/>
          <w:sz w:val="28"/>
          <w:szCs w:val="28"/>
          <w:rtl w:val="true"/>
          <w:lang w:bidi="fa-IR"/>
        </w:rPr>
        <w:t>تقدیم الذکر علی الأنثی فی الجملة،مع أن مقتضی القواعد العربیة خلافه،و کذا یبقی علیه وجه تسمیتها بمریم،و قد مر أنه فی معنی التحریر إلا أن یفرق بین التحریر و جعلها خادمة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الأولی دلالة علی کون عمران نبیا یوحی إلیه،و یدل علیه ما</w:t>
      </w:r>
    </w:p>
    <w:p>
      <w:pPr>
        <w:pStyle w:val="BookText"/>
        <w:rPr/>
      </w:pPr>
      <w:r>
        <w:rPr>
          <w:rFonts w:ascii="IRNazanin" w:hAnsi="IRNazanin" w:eastAsia="IRNazanin"/>
          <w:color w:val="111111"/>
          <w:sz w:val="28"/>
          <w:sz w:val="28"/>
          <w:szCs w:val="28"/>
          <w:rtl w:val="true"/>
          <w:lang w:bidi="fa-IR"/>
        </w:rPr>
        <w:t>فی البحار،عن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عمران أ  کان نبیا؟فقال نعم کان نبیا مرسلا إلی قومه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الروایة أیضا علی کون اسم امرأة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حنة،و هو المشهور،و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مرثار،و لا یهمنا البحث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الروایة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بلغت مریم صارت فی المحراب، و أرخت علی نفسها سترا،و کان لا یراها أحد،و کان یدخل علیها زکریا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فیجد عندها فاکهة الصیف فی الشتاء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فاکهة الشتاء فی الصیف فکان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لَکِ هٰذٰا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یَرْزُقُ مَنْ یَشٰاءُ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زکریا لما دعا ربه أن یهب له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فنادته الملائکة بما نادته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یعلم أن ذلک الصوت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إلیه أن آیة ذلک أن یمسک لسانه عن الکلام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أمسک لسانه و لم 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أنه لا یقدر علی ذلک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قول الله رَبِّ اجْعَلْ لِی 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قریبا منه القمی فی تفسیره،و قد عرفت فیما تقدم أن سیاق الآیات لا یأبی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المفسرین شدد النکیر علی ما تضمنته هذه الروایات کالوحی إلی عمران و وجود الفاکهة فی محراب مریم فی غیر وقتها،و کون سؤال زکریا للآیة للتمییز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أمور لا طریق إلی إثباتها فلا هو سبحانه ذکرها،و لا رسوله قالها،و لا هی مما یعرف بالرأی  و لم یثبتها تاریخ یعتد به،و لیس هناک إلا روایات إسرائیلیة و غیر إسرائیلیة،و لا موجب للتکلف فی تحصیل معنی القرآن و حمله علی أمثال هذه الوجوه البعیدة عن الأفهام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منه کلام من غیر حجة،و الروایات و إن کانت آحادا غیر خالیة عن ضعف </w:t>
      </w:r>
      <w:bookmarkStart w:id="139" w:name="pg11941_123703"/>
    </w:p>
    <w:p>
      <w:pPr>
        <w:pStyle w:val="BookText"/>
        <w:rPr/>
      </w:pPr>
      <w:bookmarkEnd w:id="139"/>
      <w:r>
        <w:rPr>
          <w:rFonts w:ascii="IRNazanin" w:hAnsi="IRNazanin" w:eastAsia="IRNazanin"/>
          <w:color w:val="111111"/>
          <w:sz w:val="28"/>
          <w:sz w:val="28"/>
          <w:szCs w:val="28"/>
          <w:rtl w:val="true"/>
          <w:lang w:bidi="fa-IR"/>
        </w:rPr>
        <w:t>الطریق لا یجب علی الباحث الأخذ بها،و الاحتجاج بما فیها لکن التدبر فی الآیات یقرب الذهن منها،و الذی نقل منها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یشتمل علی أمر غیر جائز عند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ما نقل عن قدماء المفسرین أمور غیر معقولة کما</w:t>
      </w:r>
    </w:p>
    <w:p>
      <w:pPr>
        <w:pStyle w:val="BookText"/>
        <w:rPr/>
      </w:pPr>
      <w:r>
        <w:rPr>
          <w:rFonts w:ascii="IRNazanin" w:hAnsi="IRNazanin" w:eastAsia="IRNazanin"/>
          <w:color w:val="111111"/>
          <w:sz w:val="28"/>
          <w:sz w:val="28"/>
          <w:szCs w:val="28"/>
          <w:rtl w:val="true"/>
          <w:lang w:bidi="fa-IR"/>
        </w:rPr>
        <w:t>نقل عن قتادة و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الشیطان جاء إلی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شککه فی کون البشارة من الله تعالی،و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من الله لأخفی لک فی ندائه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أخفیت له فی ندائک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معان لا مجوز لتسلیمها کما ورد فی إنجیل 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جبرئیل قال لزکریا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أنت تکون صامتا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تقدر أن تتکلم إلی الیوم الذی یکون فیه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لم تصدق کلامی الذی سیتم فی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إنجیل لوقا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140" w:name="__RefHeading___Toc14783322_73709187"/>
      <w:bookmarkStart w:id="141" w:name="_Toc51"/>
      <w:bookmarkEnd w:id="140"/>
      <w:r>
        <w:rPr>
          <w:rtl w:val="true"/>
        </w:rPr>
        <w:t xml:space="preserve">بحث روائی آخر </w:t>
      </w:r>
      <w:r>
        <w:rPr>
          <w:rtl w:val="true"/>
        </w:rPr>
        <w:t>[</w:t>
      </w:r>
      <w:r>
        <w:rPr>
          <w:rtl w:val="true"/>
        </w:rPr>
        <w:t>کلام فی الخواطر الملکیة و الشیطانیة و ما یلحق بهما من التکلیم</w:t>
      </w:r>
      <w:r>
        <w:rPr>
          <w:rtl w:val="true"/>
        </w:rPr>
        <w:t>.]</w:t>
      </w:r>
      <w:bookmarkEnd w:id="141"/>
    </w:p>
    <w:p>
      <w:pPr>
        <w:pStyle w:val="BookText"/>
        <w:rPr/>
      </w:pPr>
      <w:r>
        <w:rPr>
          <w:rFonts w:ascii="Amiri" w:hAnsi="Amiri" w:eastAsia="Amiri" w:cs="Amiri"/>
          <w:color w:val="111111"/>
          <w:sz w:val="28"/>
          <w:sz w:val="28"/>
          <w:szCs w:val="28"/>
          <w:rtl w:val="true"/>
          <w:lang w:bidi="ar-SA"/>
        </w:rPr>
        <w:t>و فی الکافی،عن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 له أذنان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إحداهما ملک مرشد،و علی الأخری شیطان مفتن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یأمره،و هذا یزجره،الشیطان یأمره بالمعاصی،و الملک یزجره عنها،و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لَدَیْهِ رَقِیبٌ عَتِیدٌ عَنِ الْیَمِینِ وَ عَنِ الشِّمٰالِ قَعِیدٌ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کثیرة سیأتی شطر منها،و تطبیقه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علی الملک و الشیطان فی هذه الروایة لا ینافی تطبیقه إیاها علی الملکین الکاتبین للحسنات و السیئات فی روایة أخری فإن الآیة لا تدل علی أزید من وجود رقیب عتید عند الإنسان یرقبه فی جمیع ما یتکلم به،و أنه متعدد عن یمین الإنسان و شماله،و أما أنه من الملائکة محضا أو ملک و شیطان فالآیة غیر صریحة فی ذلک قابلة للانطباق علی کل من المحتملین</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فیه،أیضا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الرسول و عن النبی و عن المحدث،قال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الذی یعاین الملک یأتیه بالرسالة من ربه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یأمرک کذا و کذا،و الرسول یکون نبیا مع الرسالة،و النبی لا یعاین الملک ینزل علیه الشیء النبأ علی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کالمغمی علیه فیری فی منامه،قلت فما علمه أن الذی فی منامه 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یبینه الله حتی یعلم أن ذلک حق،و لا یعاین الملک ،الحدیث</w:t>
      </w:r>
      <w:r>
        <w:rPr>
          <w:rFonts w:eastAsia="IRNazanin" w:cs="IRNazanin"/>
          <w:color w:val="111111"/>
          <w:sz w:val="28"/>
          <w:szCs w:val="28"/>
          <w:rtl w:val="true"/>
          <w:lang w:bidi="fa-IR"/>
        </w:rPr>
        <w:t xml:space="preserve">. </w:t>
      </w:r>
      <w:bookmarkStart w:id="142" w:name="pg11941_123704"/>
    </w:p>
    <w:p>
      <w:pPr>
        <w:pStyle w:val="BookText"/>
        <w:rPr/>
      </w:pPr>
      <w:bookmarkEnd w:id="14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الرسول یکون نبیا إشارة إلی إمکان اجتماع الوصفین و قد تقدم الکلام فی معنی الرسالة و النبوة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کالمغمی علیه تفسیر معنی رؤیته فی المنام،و أن معناه الغیبة عن الحس دون المنام المعروف،و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التمییز بین الإلقاء الملکی و الشیطانی بما بینه الله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البصائر،عن برید 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الرسول و النبی و المحدث؟قال الرسول الذی یظهر الملک فیکلمه،و النبی یری فی المنام،و ربما اجتمعت النبوة و الرسالة لواحد،و المحدث الذی یسمع الصوت و لا یری الصورة،قال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کیف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رأی فی المنام هو الحق و أنه من الملک؟قال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یوفق لذلک حتی 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ختم الله بکتابکم الکتب و بنبیکم الأنبیاء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مساق الحدیث السابق،و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 بتمییز المحدث ما یسمعه من صوت الهاتف،و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ختم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ذلک،و سیأتی الکلام فی المحدث فی ذیل الآیات التالیة</w:t>
      </w:r>
    </w:p>
    <w:p>
      <w:pPr>
        <w:pStyle w:val="Heading3"/>
        <w:numPr>
          <w:ilvl w:val="2"/>
          <w:numId w:val="1"/>
        </w:numPr>
        <w:rPr/>
      </w:pPr>
      <w:bookmarkStart w:id="143" w:name="__RefHeading___Toc14783324_73709187"/>
      <w:bookmarkStart w:id="144" w:name="_Toc52"/>
      <w:bookmarkEnd w:id="143"/>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42</w:t>
      </w:r>
      <w:r>
        <w:rPr>
          <w:rtl w:val="true"/>
        </w:rPr>
        <w:t xml:space="preserve"> </w:t>
      </w:r>
      <w:r>
        <w:rPr>
          <w:rtl w:val="true"/>
        </w:rPr>
        <w:t xml:space="preserve">الی </w:t>
      </w:r>
      <w:r>
        <w:rPr/>
        <w:t>60</w:t>
      </w:r>
      <w:r>
        <w:rPr>
          <w:rtl w:val="true"/>
        </w:rPr>
        <w:t>]</w:t>
      </w:r>
      <w:bookmarkEnd w:id="144"/>
    </w:p>
    <w:p>
      <w:pPr>
        <w:pStyle w:val="Heading4"/>
        <w:numPr>
          <w:ilvl w:val="3"/>
          <w:numId w:val="1"/>
        </w:numPr>
        <w:rPr/>
      </w:pPr>
      <w:bookmarkStart w:id="145" w:name="__RefHeading___Toc14783326_73709187"/>
      <w:bookmarkStart w:id="146" w:name="_Toc53"/>
      <w:bookmarkEnd w:id="145"/>
      <w:r>
        <w:rPr>
          <w:rtl w:val="true"/>
        </w:rPr>
        <w:t>اشارة</w:t>
      </w:r>
      <w:bookmarkEnd w:id="146"/>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قٰالَتِ اَلْمَلاٰئِکَةُ یٰا مَرْیَمُ إِنَّ اَللّٰهَ اِصْطَفٰاکِ وَ طَهَّرَکِ وَ اِصْطَفٰاکِ عَلیٰ نِسٰاءِ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اُقْنُتِی لِرَبِّکِ وَ اُسْجُدِی وَ اِرْکَعِی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اَلْغَیْبِ نُوحِیهِ إِلَیْکَ وَ مٰا کُنْتَ لَدَیْهِمْ إِذْ یُلْقُونَ أَقْلاٰمَهُمْ أَیُّهُمْ یَکْفُلُ مَرْیَمَ وَ مٰا کُنْتَ لَدَیْهِمْ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یُکَلِّمُ اَلنّٰاسَ فِی اَلْمَهْدِ وَ کَهْلاً وَ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أَنّٰی یَکُونُ لِی وَلَدٌ وَ لَمْ یَمْسَسْنِی بَشَرٌ قٰالَ کَذٰلِکِ اَللّٰهُ یَخْلُقُ مٰا یَشٰاءُ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یُعَلِّمُهُ اَلْکِتٰابَ وَ اَلْحِکْمَةَ وَ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مُصَدِّقاً لِمٰا بَیْنَ یَدَیَّ مِنَ اَلتَّوْرٰاةِ وَ لِأُحِلَّ لَکُمْ بَعْضَ اَلَّذِی حُرِّمَ عَلَیْکُمْ وَ جِئْتُکُمْ بِآیَةٍ مِنْ رَبِّکُمْ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عِیسیٰ مِنْهُمُ اَلْکُفْرَ قٰالَ مَنْ أَنْصٰارِی إِلَی اَللّٰهِ قٰالَ اَلْحَوٰارِیُّونَ نَحْنُ أَنْصٰارُ اَللّٰهِ آمَنّٰا بِاللّٰهِ وَ 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کَفَرُوا فَأُعَذِّبُهُمْ عَذٰاباً شَدِیداً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آمَنُوا وَ عَمِلُوا اَلصّٰالِحٰاتِ فَیُوَفِّیهِمْ أُجُورَهُمْ وَ 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نَتْلُوهُ عَلَیْکَ مِنَ اَلْآیٰاتِ وَ اَلذِّکْرِ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1941_123706"/>
      <w:bookmarkStart w:id="148" w:name="pg11941_123706"/>
      <w:bookmarkEnd w:id="148"/>
    </w:p>
    <w:p>
      <w:pPr>
        <w:pStyle w:val="Heading4"/>
        <w:numPr>
          <w:ilvl w:val="3"/>
          <w:numId w:val="1"/>
        </w:numPr>
        <w:rPr/>
      </w:pPr>
      <w:bookmarkStart w:id="149" w:name="pg11941_123706"/>
      <w:bookmarkStart w:id="150" w:name="__RefHeading___Toc14783328_73709187"/>
      <w:bookmarkStart w:id="151" w:name="_Toc54"/>
      <w:bookmarkEnd w:id="149"/>
      <w:bookmarkEnd w:id="150"/>
      <w:r>
        <w:rPr>
          <w:rtl w:val="true"/>
        </w:rPr>
        <w:t>بیان</w:t>
      </w:r>
      <w:bookmarkEnd w:id="15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الْمَلاٰئِکَةُ یٰا مَرْیَمُ إِنَّ اللّٰهَ اصْطَفٰاکِ وَ طَهَّرَکِ ،الجملة معطوفة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امْرَأَتُ عِمْرٰانَ ،فتکون شرحا مثله لاصطفاء آل عمران المشتمل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دلیل علی کون مریم محدثة تکلمها الملائکة و هی تسمع کلامهم کما یدل علیه أیضا قوله فی سورة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إِلَیْهٰا رُوحَنٰا فَتَمَثَّلَ لَهٰا بَشَراً سَوِیًّا إلی آخر الآیات ،و سیأتی الکلام فی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بِقَبُولٍ حَسَنٍ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ذلک بیان لاستجابة دعوة أم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سَمَّیْتُهٰا مَرْیَمَ وَ إِنِّی أُعِیذُهٰا بِکَ وَ ذُرِّیَّتَهٰا مِنَ الشَّیْطٰانِ الرَّجِیمِ ،الآیة و أن قول الملائکة لمریم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اصْطَفٰاکِ وَ طَهَّرَکِ إخبار لها بما لها عند الله سبحانه من الکرامة و المنزلة فارجع إلی هناک</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فاصطفاؤها تقبلها لعبادة الله،و تطهیرها اعتصامها بعصمة الله فهی مصطفاة معصومة،و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تطهیرها جعلها بتولا لا تحیض فیتهیأ لها بذلک أن لا تضطر إلی الخروج من الکنیسة،و لا بأس به غیر أن الذی ذکرناه هو الأوفق بسیاق الآیات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اصْطَفٰاکِ عَلیٰ نِسٰاءِ الْعٰالَمِینَ قد تقدم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الْعٰالَمِینَ أن الاصطفاء المتعدی بعلی یفید معنی التقدم،و أنه غیر الاصطفاء المطلق الذی یفید معنی التسلیم،و علی هذا فاصطفاؤها علی نساء العالمین تقدیم لها علیهن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هذا التقدیم تقدیم من جمیع الجهات أو من بعضها؟ظاهر قوله تعالی فیما بعد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الْمَلاٰئِکَةُ یٰا مَرْیَمُ إِنَّ اللّٰهَ یُبَشِّرُکِ الآیة،و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 أَحْصَنَتْ فَرْجَهٰا فَنَفَخْنٰا فِیهٰا مِنْ رُوحِنٰا وَ جَعَلْنٰاهٰا وَ ابْنَهٰا آیَةً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مَرْیَمَ ابْنَتَ عِمْرٰانَ الَّتِی أَحْصَنَتْ فَرْجَهٰا فَنَفَخْنٰا فِیهِ مِنْ رُوحِنٰا وَ صَدَّقَتْ بِکَلِمٰاتِ رَبِّهٰا وَ کُتُبِهِ وَ کٰانَتْ مِنَ الْقٰانِتِینَ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لم تشتمل مما تختص بها من بین النساء إلا علی شأنها العجیب فی ولادة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هو وجه اصطفائها و تقدیمها علی النساء من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اشتملت علیه الآیات فی قصتها من التطهیر و التصدیق بکلمات الله و کتبه،و القنوت و کونها محدثة فهی أمور لا تختص بها بل یوجد فی غیرها،و أما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مصطفاة علی نساء عالمی عصرها فإطلاق الآیة یدفعه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اقْنُتِی لِرَبِّکِ وَ اسْجُدِی وَ ارْکَعِی مَعَ الرّٰاکِعِینَ ، القنوت هو لزوم الطاعة عن خضوع علی ما قیل،و السجدة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الرکوع هو الانحناء أو مطلق التذلل</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النداء یوجب تلفیت نظر المنادی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 فهمه نحو المنادی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تکرار النداء فی المقام بمنزلة أن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عندنا نبأ بعد نبإ فاستمعی لهما و أصغی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أکرمک الله به من منزلة و هو ما لک عند الله،و الثانی ما یلزمک من وظیفة العبودیة بالمحاذاة،و هو ما لله سبحانه عندک، فیکون هذا إیفاء للعبودیة و شکرا للمنزلة فیئول معنی الکلام إلی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مَرْیَمُ اقْنُتِی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التفریع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مَرْیَمُ إِنَّ اللّٰهَ اصْطَفٰاکِ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کان کذلک فاقنتی و اسجدی و ارکعی مع الراکعین،و لا یبعد أن یکون کل واحدة من الخصال الثلاث المذکورة فی هذه الآیة فرعا لواحدة من الخصال الثلاث المذکورة فی الآیة السابقة،و إن لم یخل عن خفاء فلیتأمل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أَنْبٰاءِ الْغَیْبِ نُوحِیهِ إِلَیْکَ ،عده من أنباء الغیب نظیر ما عدت قصة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أنباء الغیب التی توحی إلی رسول الله،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مِنْ أَنْبٰاءِ الْغَیْبِ نُوحِیهِ إِلَیْکَ وَ مٰا کُنْتَ لَدَیْهِمْ إِذْ أَجْمَعُوا أَمْرَهُمْ وَ هُمْ یَمْکُرُونَ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أما ما یوجد من ذلک عند أهل الکتاب فلا عبرة به لعدم سلامته من تحریف المحرفین کما أن کثیرا من الخصوصیات المقتصة فی قصص زکریا غیر موجودة فی کتب العهدین علی ما وصفه الله فی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 هذا الوجه قوله تعالی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لَدَیْهِمْ إِذْ یُلْقُونَ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النبی ص و قومه کانوا أمیین غیر عالمین بهذه القصص و لا أنهم قرءوها فی الکتب کما ذکره تعالی بعد سرد قصة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مِنْ أَنْبٰاءِ الْغَیْبِ نُوحِیهٰا إِلَیْکَ مٰا کُنْتَ تَعْلَمُهٰا أَنْتَ وَ لاٰ قَوْمُکَ مِنْ قَبْلِ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الوجه الأول أوفق بسیاق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لَدَیْهِمْ إِذْ یُلْقُونَ أَقْلاٰمَهُمْ أَیُّهُمْ یَکْفُلُ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القلم بفتحتین القدح الذی یضرب به القرعة،و یسمی سهما أیضا،و جمعه أقلام،فقوله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یُلْقُونَ أَقْلاٰمَهُمْ</w:t>
      </w:r>
    </w:p>
    <w:p>
      <w:pPr>
        <w:pStyle w:val="BookText"/>
        <w:rPr/>
      </w:pPr>
      <w:r>
        <w:rPr>
          <w:rFonts w:ascii="IRNazanin" w:hAnsi="IRNazanin" w:eastAsia="IRNazanin"/>
          <w:color w:val="111111"/>
          <w:sz w:val="28"/>
          <w:sz w:val="28"/>
          <w:szCs w:val="28"/>
          <w:rtl w:val="true"/>
          <w:lang w:bidi="fa-IR"/>
        </w:rPr>
        <w:t>أی یضربون بسهامهم لیعینوا بالقرعة أیهم یکفل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الجملة دلالة علی أن الاختصام الذی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لَدَیْهِمْ إِذْ یَخْتَصِمُونَ إنما هو اختصامهم و تشاحهم فی کفالة مریم،و أنهم لم یتناهوا حتی تراضوا بالاقتراع بینهم فضربوا بالقرعة فخرج السهم لزکریا فکفلها بدلیل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کَفَّلَهٰا زَکَرِیّٰا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احتمل بعضهم أن هذا الاختصام و الاقتراع بعد کبرها و عجز زکریا عن کفالتها ،و کان منشؤه ذکر هذا الاقتراع و الاختصام بعد تمام قصة ولادتها و اصطفائها و ذکر کفالة زکریا فی أثنائها،فیکونان واقعتین اثنتین</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أنه لا ضیر فی إعادة بعض خصوصیات القصة أو ما هو بمنزلة الإعادة لتثبیت الدعوی کما وقع نظیره فی قصة یوسف حیث قال تعالی بعد تمام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 نُوحِیهِ إِلَیْکَ وَ مٰا کُنْتَ لَدَیْهِمْ إِذْ أَجْمَعُوا أَمْرَهُمْ وَ هُمْ یَمْکُرُونَ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بذلک إلی معنی قوله تعالی فی أوائل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قٰالُوا لَیُوسُفُ وَ أَخُوهُ أَحَبُّ إِلیٰ </w:t>
      </w:r>
    </w:p>
    <w:p>
      <w:pPr>
        <w:pStyle w:val="BookText"/>
        <w:rPr/>
      </w:pPr>
      <w:r>
        <w:rPr>
          <w:rFonts w:ascii="Amiri" w:hAnsi="Amiri" w:eastAsia="Amiri" w:cs="Amiri"/>
          <w:color w:val="111111"/>
          <w:sz w:val="28"/>
          <w:sz w:val="28"/>
          <w:szCs w:val="28"/>
          <w:rtl w:val="true"/>
          <w:lang w:bidi="ar-SA"/>
        </w:rPr>
        <w:t xml:space="preserve">أَبِینٰا مِنّٰا وَ نَحْنُ عُصْبَةٌ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تَقْتُلُوا یُوسُفَ وَ أَلْقُوهُ فِی غَیٰابَتِ الْجُبِّ یَلْتَقِطْهُ بَعْضُ السَّیّٰارَةِ إِنْ کُنْتُمْ فٰاعِلِینَ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الْمَلاٰئِکَةُ یٰا مَرْیَمُ إِنَّ اللّٰهَ یُبَشِّرُکِ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هذه البشارة هی التی یشتمل علیها قوله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إِلَیْهٰا رُوحَنٰا فَتَمَثَّلَ لَهٰا بَشَراً سَوِیًّا  قٰالَتْ إِنِّی أَعُوذُ بِالرَّحْمٰنِ مِنْکَ إِنْ کُنْتَ تَقِیًّا  قٰالَ إِنَّمٰا أَنَا رَسُولُ رَبِّکِ لِأَهَبَ لَکِ غُلاٰماً زَکِیًّا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،فتکون البشارة المنسوبة إلی الملائکة هاهنا هی المنسوبة إلی الروح فقط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قیل فی وجهه إن المراد بالملائکة هو جبرئیل،عبر بالجمع عن الواحد تعظیما لأمره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 فلان فرکب الدواب و رکب السفن،و إنما رکب دابة واحدة و سفینة واحدة،و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الناس کذا،و إنما قاله واحد و هکذا،و نظیر الآیة قوله فی قصة زکریا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الْمَلاٰئِکَةُ 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اللّٰهُ یَفْعَلُ مٰا یَشٰاءُ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کان معه غیره فاشترکوا فی ندائها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یعطیه التدبر فی الآیات التی تذکر شأن الملائکة أن بین الملائکة تقدما و تأخرا من حیث مقام القرب،و أن للمتأخر التبعیة المحضة لأوامر المتقدم بحیث یکون فعل المتأخر رتبة،عین فعل المتقدم،و قوله عین قوله نظیر ما نشاهده و نذعن به من کون أفعال قوانا و أعضائنا عین أفعالنا من غیر تعدد فیه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رأته عینای و سمعته أذنای، و رأیته و سمعته،و یقال فعلته جوارحی و کتبته یدی و رسمته أناملی و فعلته أنا و کتبته أنا،و کذلک فعل المتبوع من الملائکة فعل التابعین له المؤتمرین لأمره بعینه، و قوله قولهم من غیر اختلاف،و بالعکس کما أن فعل الجمیع فعل الله سبحانه و قولهم قوله،کما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،فنسب التوفی إلی نفسه،و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،فنسبه إلی ملک الموت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،فنسبه إلی جمع من الملائکة</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نظیره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لِجِبْرِیلَ فَإِنَّهُ نَزَّلَهُ عَلیٰ </w:t>
      </w:r>
    </w:p>
    <w:p>
      <w:pPr>
        <w:pStyle w:val="BookText"/>
        <w:rPr/>
      </w:pPr>
      <w:r>
        <w:rPr>
          <w:rFonts w:ascii="Amiri" w:hAnsi="Amiri" w:eastAsia="Amiri" w:cs="Amiri"/>
          <w:color w:val="111111"/>
          <w:sz w:val="28"/>
          <w:sz w:val="28"/>
          <w:szCs w:val="28"/>
          <w:rtl w:val="true"/>
          <w:lang w:bidi="ar-SA"/>
        </w:rPr>
        <w:t>قَلْبِکَ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تَذْکِرَةٌ  فَمَنْ شٰاءَ ذَکَرَهُ  فِی صُحُفٍ مُکَرَّمَةٍ  مَرْفُوعَةٍ مُطَهَّرَةٍ  بِأَیْدِی سَفَرَةٍ  کِرٰامٍ بَرَرَةٍ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بشارة جبرئیل هی عین بشارة من هو تحت أمره من جماعة الملائکة و هو من سادات الملائکة و مقربیهم علی 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کَرِیمٍ  ذِی قُوَّةٍ عِنْدَ ذِی الْعَرْشِ مَکِینٍ  مُطٰاعٍ ثَمَّ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سیأتی زیادة توضیح لهذا الکلام فی سورة فاطر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 ما ذکرناه قوله تعالی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اللّٰهُ یَخْلُقُ مٰا یَشٰاءُ ، فإن ظاهره أن القائل هو الله سبحانه مع أنه نسب هذا القول فی سورة مریم فی القصة إلی الروح،قال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أَنَا رَسُولُ رَبِّکِ لِأَهَبَ لَکِ غُلاٰماً زَکِیًّا  قٰالَتْ أَنّٰی یَکُونُ لِی غُلاٰمٌ وَ لَمْ یَمْسَسْنِی بَشَرٌ وَ لَمْ أَکُ بَغِیًّا  قٰالَ کَذٰلِکِ قٰالَ رَبُّکِ هُوَ عَلَیَّ هَیِّنٌ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تکلم الملائکة و الروح مع مریم دلالة علی کونها  محدثة بل قوله تعالی فی سورة مریم فی القصة بعینها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،یدل علی معاینتها الملک زیادة علی سماعها صوته،و سیجیء تمام الکلام فی المعنی فی البحث الروائی الآتی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بِکَلِمَةٍ مِنْهُ اسْمُهُ الْمَسِیحُ عِیسَی ابْنُ مَرْیَمَ ،قد مر البحث فی معنی کلامه تعالی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الکلمة و الکلم کالتمرة و التمر جنس و فرد و تطلق الکلمة علی اللفظ الواحد الدال علی المعنی،و علی الجملة سواء صح السکوت علیها مثل زید قائم أو لم یصح مثل إن کان زید قائما،هذا بحسب اللغة،و أما بحسب ما یصطلح علیه القرآن أعنی الکلمة المنسوبة إلی الله تعالی فهی الذی یظهر به ما أراده الله تعالی من أمر نحو کلمة الإیجاد و هو قوله تعالی لشیء أراده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کن،أو کلمة الوحی و الإلهام و نحو ذلک</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المراد بالکلمة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أن من أسبقه من الأنبیاء أو خصوص أنبیاء بنی إسرائیل بشروا به بعنوان أنه منجی بنی إسرائیل، یقال فی نظیر المورد هذه کلمتی التی کنت أقولها،و نظیره قوله تعالی فی ظهور موسی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کَلِمَتُ رَبِّکَ الْحُسْنیٰ عَلیٰ بَنِی إِسْرٰائِیلَ بِمٰا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 فیه أن ذلک و إن کان ربما ساعده کتب  العهدین لکن القرآن الکریم خال عن ذلک بل القرآن یعد عیسی بن مریم مبشرا لا مبشرا به،علی أن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الْمَسِیحُ لا یناسبه فإن الکلمة علی هذا ظهور عیسی المخبر به قبلا لا نفس عیسی،و ظاهر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الْمَسِیحُ</w:t>
      </w:r>
    </w:p>
    <w:p>
      <w:pPr>
        <w:pStyle w:val="BookText"/>
        <w:rPr/>
      </w:pPr>
      <w:r>
        <w:rPr>
          <w:rFonts w:ascii="IRNazanin" w:hAnsi="IRNazanin" w:eastAsia="IRNazanin"/>
          <w:color w:val="111111"/>
          <w:sz w:val="28"/>
          <w:sz w:val="28"/>
          <w:szCs w:val="28"/>
          <w:rtl w:val="true"/>
          <w:lang w:bidi="fa-IR"/>
        </w:rPr>
        <w:t>،أن المسیح اسم الکلمة لا اسم من تقدمت فی حقه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لإیضاحه مراده تعالی بالتوراة،و بیانه تحریفات الیهود و ما اختلفوا فیه من أمور الدین کما حکی الله تعالی عنه ذلک فیما یخاطب به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لِأُبَیِّنَ لَکُمْ بَعْضَ الَّذِی تَخْتَلِفُونَ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،و فیه أنه نکتة تصحح هذا التعبیر لکنها خالیة عما یساعدها من القرائن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بکلمة منه البشارة نفسها،و هی الإخبار بحملها بعیسی و ولادته فمعنی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یُبَشِّرُکِ بِکَلِمَةٍ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یبشرک ببشارة هی أنک ستلدین عیسی من غیر مس بشر،و فیه أن سیاق الذیل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الْمَسِیحُ لا یلائمه 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کونه کلمة الإیجاد أعنی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و إنما اختص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مع کون کل إنسان بل کل شیء موجودا بکلمة کن التکوینیة لأن سائر الأفراد من الإنسان یجری ولادتهم علی مجری الأسباب العادیة المألوفة فی العلوق من ورود ماء الرجل علی نطفة الإناث،و عمل العوامل المقارنة فی ذلک،و  لذلک یسند العلوق إلیه کما یسند سائر المسببات إلی أسبابها،و لما لم یجر علوق عیسی هذا المجری و فقد بعض الأسباب العادیة التدریجیة کان وجوده بمجرد کلمة التکوین من غیر تخلل الأسباب العادیة فکان نفس الکلمة کما یؤیده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کَلِمَتُهُ أَلْقٰاهٰا إِلیٰ مَرْیَمَ وَ 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،و قوله تعالی فی آخر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عِیسیٰ عِنْدَ اللّٰهِ کَمَثَلِ آدَمَ خَلَقَهُ مِنْ تُرٰابٍ ثُمَّ قٰالَ لَهُ کُنْ فَیَکُونُ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أحسن الوجوه</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المسیح هو الممسوح سمی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کان مسیحا بالیمن و البرکة أو لأنه مسح بالتطهیر من الذنوب،أو مسح بدهن زیت بورک فیه و کانت الأنبیاء یمسحون </w:t>
      </w:r>
    </w:p>
    <w:p>
      <w:pPr>
        <w:pStyle w:val="BookText"/>
        <w:rPr/>
      </w:pPr>
      <w:r>
        <w:rPr>
          <w:rFonts w:ascii="IRNazanin" w:hAnsi="IRNazanin" w:eastAsia="IRNazanin"/>
          <w:color w:val="111111"/>
          <w:sz w:val="28"/>
          <w:sz w:val="28"/>
          <w:szCs w:val="28"/>
          <w:rtl w:val="true"/>
          <w:lang w:bidi="fa-IR"/>
        </w:rPr>
        <w:t>به أو لأن جبرائیل مسحه بجناحه حین ولادته لیکون عوذة من الشیطان،أو لأنه کان یمسح رءوس الیتامی،أو لأنه کان یمسح عین الأعمی بیده فیبصر،أو لأنه کان لا یمسح ذا عاهة بیده إلا برأ،فهذه وجوه ذکروها فی تسمیته بالمسیح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الذی یمکن أن یعول علیه أن هذا اللفظ کان واقعا فی ضمن البشارة التی بشر بها جبرائیل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یحکیه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یُبَشِّرُکِ بِکَلِمَةٍ مِنْهُ اسْمُهُ الْمَسِیحُ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اللفظ بعینه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فی کتب العهدین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یستفاد منها أن بنی إسرائیل کان من دأبهم أن الملک منهم إذا قام بأمر الملک مسحته الکهنة بالدهن المقدس  لیبارک له فی ملکه فکان یسمی مشیحا فمعناه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الملک و إما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یظهر من کتبهم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مشیحا من جهة کون بشارته متضمنا لملکه،و أنه سیظهر فی بنی إسرائیل ملکا علیهم منجیا لهم کما یلوح ذلک من إنجیل لوقا فی بشارة مریم،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إلیها الملک قال السلام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ممتلیة نعمة الرب معک مبارکة أنت فی النساء،فلما رأته اضطربت من کلامه و فکرت ما هذا السلام، فقال لها الملک لا تخافی یا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ظفرت بنعمة من عند الله،و أنت تحبلین و تلدین ابنا و تدعین اسمه یسوع،هذا یکون عظیما و ابن العلی یدعی و یعطیه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کرسی داود أبیه و یملک علی بیت یعقوب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لملکه 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تتعلل الیهود عن قبول نبوته بأن البشارة لاشتمالها علی ملکه لا تنطبق علی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ینل الملک أیام دعوته و فی حیوته،و لذلک أیضا ربما وجهته النصاری و تبعه بعض المفسرین من المسلمین بأن المراد بملکه الملک المعنوی دون الصوری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من البعید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تسمیته بالمسیح فی البشارة بمعنی کونه مبارکا فإن التدهین عندهم إنما کان للتبریک،و یؤیده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عَبْدُ اللّٰهِ آتٰانِیَ الْکِتٰابَ وَ جَعَلَنِی نَبِیًّا  وَ جَعَلَنِی مُبٰارَکاً أَیْنَ مٰا کُنْتُ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عیسی أصله یشوع،فسروه بالمخلص و هو المنجی،و فی بعض الأخبار تفسیره بیعیش و هو أنسب من جهة تسمیة ابن زکریا بیحیی علی ما مر من المشابهة التامة بین </w:t>
      </w:r>
    </w:p>
    <w:p>
      <w:pPr>
        <w:pStyle w:val="BookText"/>
        <w:rPr/>
      </w:pPr>
      <w:r>
        <w:rPr>
          <w:rFonts w:ascii="IRNazanin" w:hAnsi="IRNazanin" w:eastAsia="IRNazanin"/>
          <w:color w:val="111111"/>
          <w:sz w:val="28"/>
          <w:sz w:val="28"/>
          <w:szCs w:val="28"/>
          <w:rtl w:val="true"/>
          <w:lang w:bidi="fa-IR"/>
        </w:rPr>
        <w:t>هذین النبیین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تقیید عیسی بابن مریم مع کون الخطاب فی الآیة لمریم للتنبیه علی أنه مخلوق من غیر أب،و یکون معروفا بهذا النعت،و أن مریم شریکته فی هذه الآیة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جَعَلْنٰاهٰا وَ ابْنَهٰا آیَةً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وَجِیهاً فِی الدُّنْیٰا وَ الْآخِرَةِ وَ مِنَ الْمُقَرَّبِینَ ، الوجاهة هی المقبولیة، و کونه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مقبولا فی الدنیا مما لا خفاء فیه،و کذا فی الآخرة بنص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المقربین ظاهر فهو مقرب عند الله داخل فی صف الأولیاء و المقربین من الملائکة من حیث التقریب کما ذکره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یَسْتَنْکِفَ الْمَسِیحُ أَنْ یَکُونَ عَبْداً لِلّٰهِ وَ لاَ الْمَلاٰئِکَةُ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 قد عرف تعالی معنی التقریب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الآیة کما تری تدل علی أن هذا التقرب و هو تقرب إلی الله سبحانه حقیقته سبق الإنسان سائر أفراد نوعه فی سلوک طریق العود إلی الله الذی سلوکه مکتوب علی کل إنسان بل کل شیء،قال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إذا تأملت کون المقربین صفة الأفراد من الإنسان و صفة الأفراد من الملائکة علمت أنه لا یلزم أن یکون مقاما اکتسابیا  فإن الملائکة لا یحرزون ما أحرزوه من المقام عند الله سبحانه بالکسب فلعله مقام تناله المقربون من الملائکة بهبة إلهیة و المقربون من الإنسان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وجیها فی الدنیا و الآخرة،حال،و کذا ما عطف علیه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المقربین،و یکلم اه،و من الصالحین،و یکلمه اه،رسولا اه</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یُکَلِّمُ النّٰاسَ فِی الْمَهْدِ وَ کَهْلاً ، المهد ما یهیأ للصبی من الفراش، و الکهل من الکهولة و هو ما بین الشباب و الشیخوخة،و هو ما یکون الإنسان فیه رجلا تاما قویا،و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الکهل من وخطه الشیب أی خالطه،و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الکهل من بلغ أربعا و ثلاثین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کان ففیه دلالة علی أنه سیعیش حتی یبلغ سن الکهولة ففیه بشارة أخری لمریم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التصریح بذلک مع دلالة الأناجیل علی أنه لم یعش فی الأرض أکثر من ثلاث و ثلاثین سنة نظر ینبغی أن یمعن فیه و لذا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تکلیمه للناس کهلا إنما هو بعد نزوله من السماء فإنه لم یمکث فی الأرض ما یبلغ به سن الکهولة،و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یعطیه التاریخ بعد التثبت 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نحوا من أربع و ستین سنة خلافا لما یظهر من الأناجیل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سیاق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الْمَهْدِ وَ کَهْلاً ،أنه لا یبلغ سن الشیخوخة، و إنما ینتهی إلی سن الکهولة،و علی هذا فقد أخذ فی البیان کلامه فی طرفی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الصبا و الکهولة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المعهود من وضع الصبی فی المهد أن یوضع فیه أوائل عمره ما دام فی القماط قبل أن یدرج و یمشی و هو فی السنة الثانیة فما دونها غالبا،و هو سن الکلام فکلام الصبی فی المهد و إن لم یکن فی نفسه من خوارق العادة  لکن ظاهر الآیة أنه یکلم الناس فی المهد کلاما تاما یعتنی به العقلاء من الناس کما یعتنون بکلام الکهل،و بعبارة أخری یکلمهم فی المهد کما یکلمهم کهلا،و الکلام من الصبی بهذه الصفة آیة خارقة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القصة فی سورة مریم تبین أن تکلیمه الناس إنما کان لأول ساعة أتت به مریم إلی الناس بعد وضعه و کلام الصبی لأول یوم ولادته آیة خارقة لا محالة،قال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فَأَتَتْ بِهِ قَوْمَهٰا تَحْمِلُهُ قٰالُوا یٰا مَرْیَمُ لَقَدْ جِئْتِ شَیْئاً فَرِیًّا  یٰا أُخْتَ هٰارُونَ مٰا کٰانَ أَبُوکِ امْرَأَ سَوْءٍ وَ مٰا کٰانَتْ أُمُّکِ بَغِیًّا  فَأَشٰارَتْ إِلَیْهِ قٰالُوا کَیْفَ نُکَلِّمُ مَنْ کٰانَ فِی الْمَهْدِ صَبِیًّا  قٰالَ إِنِّی عَبْدُ اللّٰهِ آتٰانِیَ الْکِتٰابَ وَ جَعَلَنِی نَبِیًّا  وَ جَعَلَنِی مُبٰارَکاً أَیْنَ مٰا کُنْتُ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أَنّٰی یَکُونُ لِی وَلَدٌ وَ لَمْ یَمْسَسْنِی بَشَرٌ ،خطابها لربها مع کون المکلم إیاها الروح المتمثل بناء علی ما تقدم أن خطاب الملائکة و خطاب الروح و کلامهم کلام الله سبحانه فقد کانت تعلم أن الذی یکلمها هو الله سبحانه و إن کان الخطاب متوجها إلیها من جهة الروح المتمثل أو الملائکة و لذلک خاطبت ربها </w:t>
      </w:r>
    </w:p>
    <w:p>
      <w:pPr>
        <w:pStyle w:val="BookText"/>
        <w:rPr/>
      </w:pPr>
      <w:r>
        <w:rPr>
          <w:rFonts w:ascii="IRNazanin" w:hAnsi="IRNazanin" w:eastAsia="IRNazanin"/>
          <w:color w:val="111111"/>
          <w:sz w:val="28"/>
          <w:sz w:val="28"/>
          <w:szCs w:val="28"/>
          <w:rtl w:val="true"/>
          <w:lang w:bidi="fa-IR"/>
        </w:rPr>
        <w:t>و یمکن أن یکون الکلام من قبیل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،فهو من الاستغاثة المعترضة فی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اللّٰهُ یَخْلُقُ مٰا یَشٰاءُ إِذٰا قَضیٰ أَمْراً فَإِنَّمٰا یَقُولُ لَهُ کُنْ فَیَکُونُ قد مرت الإشارة إلی أن تطبیق هذا الجواب بما فی سورة مریم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کَذٰلِکِ قٰالَ رَبُّکِ هُوَ عَلَیَّ هَیِّنٌ وَ لِنَجْعَلَهُ آیَةً لِلنّٰاسِ وَ رَحْمَةً مِنّٰا وَ کٰانَ أَمْراً مَقْضِیًّا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،یفید أن یکون قوله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کلاما تاما 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کذلک و معناه أن الذی بشرت به أمر مقضی لا مرد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التعجب من هذا الأمر فإنما یصح لو کان هذا الأمر مما لا یقدر علیه الله سبحانه أو یشق أما القدرة فإن قدرته غیر محدودة یفعل ما یشاء و أما صعوبته و مشقته فإن العسر و الصعوبة إنما یتصور إذا کان الأمر مما یتوسل إلیه بالأسباب فکلما کثرت المقدمات و الأسباب و عزت و بعد منالها اشتد الأمر صعوبة،و الله سبحانه لا یخلق ما یخلق بالأسباب بل إذا قضی أمرا فإنما یقول له کن فیکون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ظهر أن قوله کذلک کلام تام أرید به رفع اضطراب مریم و تردد نفسها،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یَخْلُقُ مٰا یَشٰاءُ ،رفع العجز الذی یوهمه التعجب،و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قَضیٰ ،رفع لتوهم العسر و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یُعَلِّمُهُ الْکِتٰابَ وَ الْحِکْمَةَ وَ التَّوْرٰاةَ وَ الْإِنْجِیلَ اللام فی الکتاب و الحکمة للجنس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أن الکتاب هو الوحی الرافع لاختلافات الناس ،و الحکمة هی المعرفة النافعة المتعلقة بالاعتقاد أو العمل،و علی هذا فعطف التوراة و الإنجیل علی الکتاب و الحکمة مع کونهما کتابین مشتملین علی الحکمة من قبیل ذکر الفرد بعد الجنس لأهمیة فی اختصاصه بالذکر،و لیست لام الکتاب للاستغراق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عِیسیٰ بِالْبَیِّنٰاتِ قٰالَ قَدْ جِئْتُکُمْ بِالْحِکْمَةِ وَ لِأُبَیِّنَ لَکُمْ بَعْضَ الَّذِی تَخْتَلِفُونَ فِیهِ فَاتَّقُوا اللّٰهَ وَ أَطِیعُونِ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قد مر بیانه</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التوراة فالذی یریده القرآن منها هو الذی نزله الله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المیقات فی ألواح علی ما یقصه الله سبحانه فی سورة الأعراف،و أما الذی عند الیهود من الأسفار فهم معترفون بانقطاع اتصال السند ما بین بخت نصر من ملوک بابل و کورش </w:t>
      </w:r>
    </w:p>
    <w:p>
      <w:pPr>
        <w:pStyle w:val="BookText"/>
        <w:rPr/>
      </w:pPr>
      <w:r>
        <w:rPr>
          <w:rFonts w:ascii="IRNazanin" w:hAnsi="IRNazanin" w:eastAsia="IRNazanin"/>
          <w:color w:val="111111"/>
          <w:sz w:val="28"/>
          <w:sz w:val="28"/>
          <w:szCs w:val="28"/>
          <w:rtl w:val="true"/>
          <w:lang w:bidi="fa-IR"/>
        </w:rPr>
        <w:t>من ملوک الفرس،غیر أن القرآن یصدق أن التوراة الموجود بأیدیهم فی زمن النبی ص غیر مخالفة للتوراة الأصل بالکلیة و إن لعبت بها ید التحریف،و دلالة آیات القرآن علی ذلک 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الإنجیل و معناه البشارة فالقرآن یدل علی أنه کان کتابا واحدا  نازلا علی عیسی فهو الوحی المختص به،قال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التَّوْرٰاةَ وَ الْإِنْجِیلَ  مِنْ قَبْلُ هُدیً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أما هذه الأناجیل المنسوبة إلی متی و مرقس و لوقا و یوحنا فهی کتب مؤلفة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یدل أیضا علی أن الأحکام إنما هی فی التوراة،و أن الإنجیل لا تشتمل إلا علی بعض النواسخ کقوله فی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بَیْنَ یَدَیَّ مِنَ التَّوْرٰاةِ وَ لِأُحِلَّ لَکُمْ بَعْضَ الَّذِی حُرِّمَ عَلَیْکُمْ الآیة،و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الْإِنْجِیلَ فِیهِ هُدیً وَ نُورٌ وَ مُصَدِّقاً لِمٰا بَیْنَ یَدَیْهِ مِنَ التَّوْرٰاةِ وَ هُدیً وَ مَوْعِظَةً لِلْمُتَّقِینَ  وَ لْیَحْکُمْ أَهْلُ الْإِنْجِیلِ بِمٰا أَنْزَلَ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لا یبعد أن یستفاد من الآیة أن فیه بعض الأحکام الإثباتیة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یدل أیضا علی أن الإنجیل مشتمل علی البشارة بالنبی ص کالتوراة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إِلیٰ بَنِی إِسْرٰائِیلَ ،ظاهره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مبعوثا إلی بنی إسرائیل خاصة کما هو اللائح من الآیات فی حق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فی الکلام علی النبوة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w:t>
      </w:r>
      <w:r>
        <w:rPr>
          <w:rFonts w:eastAsia="Times New Roman" w:cs="Times New Roman" w:ascii="Times New Roman" w:hAnsi="Times New Roman"/>
          <w:color w:val="111111"/>
          <w:sz w:val="28"/>
          <w:szCs w:val="28"/>
          <w:lang w:val="en-US" w:bidi="en-US"/>
        </w:rPr>
        <w:t>X» 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کموسی من أولی العزم  و هم مبعوثون إلی أهل الدنیا کافة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العقدة تنحل بما ذکرناه هناک فی الفرق بین الرسول و النبی أن النبوة هی منصب البعث و التبلیغ،و الرسالة هی السفارة الخاصة التی تستتبع الحکم و القضاء بالحق بین الناس،إما بالبقاء و النعمة،أو بالهلاک کما یفیده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رَسُولٌ فَإِذٰا جٰاءَ رَسُولُهُمْ قُضِیَ بَیْنَهُمْ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أخری النبی هو الإنسان المبعوث لبیان الدین للناس،و الرسول هو المبعوث لأداء بیان خاص یستتبع رده الهلاک و قبوله البقاء و السعادة کما یؤیده بل </w:t>
      </w:r>
    </w:p>
    <w:p>
      <w:pPr>
        <w:pStyle w:val="BookText"/>
        <w:rPr/>
      </w:pPr>
      <w:r>
        <w:rPr>
          <w:rFonts w:ascii="IRNazanin" w:hAnsi="IRNazanin" w:eastAsia="IRNazanin"/>
          <w:color w:val="111111"/>
          <w:sz w:val="28"/>
          <w:sz w:val="28"/>
          <w:szCs w:val="28"/>
          <w:rtl w:val="true"/>
          <w:lang w:bidi="fa-IR"/>
        </w:rPr>
        <w:t>یدل علیه ما حکاه الله سبحانه من مخاطبات الرسل لأممهم کنوح و هود و صالح و شعیب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کذلک لم یستلزم الرسالة إلی قوم خاص البعثة إلیهم،و کان من الممکن أن یکون الرسول إلی قوم خاص نبیا مبعوثا إلیهم و إلی غیرهم کموسی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شواهد من القرآن الکریم کرسالة موسی إلی فرعون،قال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إیمان السحرة لموسی و ظهور قبول إیمانهم و لم یکونوا من بنی إسرائیل،قال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آمَنّٰا بِرَبِّ هٰارُونَ وَ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 دعوة قوم فرعون،قال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قَبْلَهُمْ قَوْمَ فِرْعَوْنَ وَ جٰاءَهُمْ رَسُولٌ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نظیر ذلک ما کان من أمر إیمان الناس بعیسی فلقد آمن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بعثة النبی ص  الروم و أمم عظیمة من الغربیین کالأفرنج و النمسا و البروس و إنجلترا و أمم من الشرقیین کنجران و هم جمیعهم لیسوا من بنی إسرائیل، و القرآن لم یخص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یذکر فیه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نصاری بنی إسرائیل خاصة بالذکر بل یعمم مدحه أو ذمه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قَدْ جِئْتُکُمْ بِآیَةٍ مِنْ رَبِّکُمْ أَنِّی أَخْلُقُ لَکُمْ مِنَ الطِّینِ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أُحْیِ الْمَوْتیٰ بِإِذْنِ اللّٰهِ</w:t>
      </w:r>
    </w:p>
    <w:p>
      <w:pPr>
        <w:pStyle w:val="BookText"/>
        <w:rPr/>
      </w:pPr>
      <w:r>
        <w:rPr>
          <w:rFonts w:ascii="Amiri" w:hAnsi="Amiri" w:eastAsia="Amiri" w:cs="Amiri"/>
          <w:color w:val="111111"/>
          <w:sz w:val="28"/>
          <w:sz w:val="28"/>
          <w:szCs w:val="28"/>
          <w:rtl w:val="true"/>
          <w:lang w:bidi="ar-SA"/>
        </w:rPr>
        <w:t>، الخلق جمع أجزاء الشیء،و فیه نسبة الخلق إلی غیره تعالی کما یشعر به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الأکمه هو الذی یولد مطموس العین،و قد یقال لمن تذهب عینه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کمهت عیناه حتی ابیضتا،قاله الراغب،و الأبرص من کان به برص و هو مرض جلدی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أُحْیِ الْمَوْتیٰ حیث علق الإحیاء بالموتی و هو جمع دلالة و لا أقل من الإشعار بالکثرة و التعدد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،سیق للدلالة علی أن صدور هذه الآیات المعجزة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إلی الله تعالی من غیر أن یستقل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بشیء من ذلک،و إنما کرر تکرارا یشعر بالإصرار لما کان من المترقب أن یضل فیه الناس فیعتقدوا بألوهیته </w:t>
      </w:r>
    </w:p>
    <w:p>
      <w:pPr>
        <w:pStyle w:val="BookText"/>
        <w:rPr/>
      </w:pPr>
      <w:r>
        <w:rPr>
          <w:rFonts w:ascii="Amiri" w:hAnsi="Amiri" w:eastAsia="Amiri" w:cs="Amiri"/>
          <w:color w:val="111111"/>
          <w:sz w:val="28"/>
          <w:sz w:val="28"/>
          <w:szCs w:val="28"/>
          <w:rtl w:val="true"/>
          <w:lang w:bidi="ar-SA"/>
        </w:rPr>
        <w:t>استدلالا بالآیات المعجزة الصادرة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کان یقید کل آیة یخبر بها عن نفسه مما یمکن أن یضلوا به کالخلق و إحیاء الموتی بإذن الله ثم ختم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رَبِّی وَ رَبُّکُمْ فَاعْبُدُوهُ هٰذٰا صِرٰاطٌ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أَخْلُقُ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الآیات کانت تصدر عنه صدورا خارجیا لا أن الکلام مسوق لمجرد الاحتجاج و التحدی،و لو کان مجرد قول لقطع العذر و إتمام الحجة لکان من حق الکلام أن یقید بقید یفید ذلک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سألتم أو أردتم أو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ما یحکیه الله سبحانه من مشافهته لعیسی یوم القیامة یدل علی وقوع هذه الآیات أتم الدلالة،قال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یٰا عِیسَی ابْنَ مَرْیَمَ اذْکُرْ نِعْمَتِی عَلَیْکَ وَ عَلیٰ وٰالِدَتِکَ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تَخْلُقُ مِنَ الطِّینِ کَهَیْئَةِ الطَّیْرِ بِإِذْنِی فَتَنْفُخُ فِیهٰا فَتَکُونُ طَیْراً بِإِذْنِی وَ تُبْرِئُ الْأَکْمَهَ وَ الْأَبْرَصَ بِإِذْنِی وَ إِذْ تُخْرِجُ الْمَوْتیٰ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فساد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قصاری ما تدل علیه الآیة أن الله سبحانه جعل فی عیسی بن مریم هذا السر،و أنه احتج علی الناس بذلک،و أتم الحجة علیهم بحیث لو سألوه شیئا من ذلک لأتی به،أما أن کلها أو بعضها وقع فلا دلالة فیها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أُنَبِّئُکُمْ بِمٰا تَأْکُلُونَ وَ مٰا تَدَّخِرُونَ فِی بُیُوتِکُمْ ،و هذا إخبار بالغیب المختص بالله تعالی،و من خصه من رسله بالوحی،و هو آیة أخری و إخبار بغیب صریح التحقق لا یتطرق إلیه الشک و الریب فإن  الإنسان لا یشک عادة فیما أکله و لا فیما ادخره فی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لم یقید هذه الآیة بإذن الله مع أن الآیة لا تتحقق إلا بإذن منه تعالی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لِرَسُولٍ أَنْ یَأْتِیَ بِآیَةٍ إِلاّٰ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،لأن هذه الآیة عبر عنها بالإنباء و هو کلام قائم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فعلا له فلا یلیق أن یسند إلی ساحة القدس بخلاف الآیتین السابقتین أعنی الخلق و الإحیاء فإنها فعل الله بالحقیقة و لا ینسبان إلی غیره إلا بإذنه</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الآیتین المذکورتین لیستا کالإنباء فإن الضلال إلی الناس فیهما أسرع منه </w:t>
      </w:r>
    </w:p>
    <w:p>
      <w:pPr>
        <w:pStyle w:val="BookText"/>
        <w:rPr/>
      </w:pPr>
      <w:r>
        <w:rPr>
          <w:rFonts w:ascii="IRNazanin" w:hAnsi="IRNazanin" w:eastAsia="IRNazanin"/>
          <w:color w:val="111111"/>
          <w:sz w:val="28"/>
          <w:sz w:val="28"/>
          <w:szCs w:val="28"/>
          <w:rtl w:val="true"/>
          <w:lang w:bidi="fa-IR"/>
        </w:rPr>
        <w:t>فی الإنباء فإن القلوب الساذجة تقبل ألوهیة خالق الطیر و محیی الموتی بأدنی وسوسة و مغلطة بخلاف ألوهیة من یخبر بالمغیبات فإنها لا تذعن باختصاص الغیب بالله سبحانه بل تعتقده أمرا مبتذلا جائز النیل لکل مرتاض أو کاهن مشعبذ فکان من الواجب عند مخاطبتهم أن یقید الآیتین المذکورتین بالإذن دون الأخیرة،و کذا الإبراء فیکفی فیها مجرد ذکر أنها آیة من الله،و خاصة إذا ألقی الخطاب إلی قوم یدعون أنهم مؤمنون، و لذلک ذیل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لَکُمْ إِنْ کُنْتُمْ مُؤْمِنِینَ أی إن کنتم صادقین فی دعواکم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مُصَدِّقاً لِمٰا بَیْنَ یَدَیَّ مِنَ التَّوْرٰاةِ وَ لِأُحِلَّ لَکُمْ بَعْضَ الَّذِی حُرِّمَ عَلَیْکُمْ ،عطف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إِلیٰ بَنِی إِسْرٰائِیلَ ،و کون المعطوف مبنیا علی التکلم مع کون المعطوف علیه مبنیا علی الغیبة أعنی کون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مُصَدِّقاً لِمٰا بَیْنَ یَدَیَّ ،متکلما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إِلیٰ بَنِی إِسْرٰائِیلَ ، غائبا لیس مما یضر بالعطف بعد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إِلیٰ بَنِی إِسْرٰائِیلَ ،بقول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قَدْ جِئْتُکُمْ ،فإن وجه الکلام یتبدل بذلک من الغیبة إلی الحضور فیستقیم به العطف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تصدیقه للتوراة التی بین یدیه إنما هو تصدیق لما علمه الله من التوراة علی ما تفیده الآیة السابقة،و هو التوراة الأصل النازلة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دلالة لکونه مصدقا للتوراة التی فی زمانه علی کونها غیر محرفة کما لا دلالة لتصدیق نبینا محمد ص للتوراة التی بین یدیه علی کونها غیر محرفة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لِأُحِلَّ لَکُمْ بَعْضَ الَّذِی حُرِّمَ عَلَیْکُمْ ،فإن الله تعالی کان حرم علیهم بعض الطیبات،قال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الَّذِینَ هٰادُوا حَرَّمْنٰا عَلَیْهِمْ طَیِّبٰاتٍ أُحِلَّتْ 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لا یخلو عن دلالة علی إمضائه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لأحکام التوراة إلا ما نسخه الله تعالی بیده من الأحکام الشاقة المکتوبة علی الیهود،و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الإنجیل غیر مشتمل علی الشریعة،و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لِأُحِلَّ ،معطوف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بِآیَةٍ مِنْ رَبِّکُمْ ،و اللام للغایة،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جئتکم لأنسخ بعض الأحکام المحرمة المکتوبة علیکم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جِئْتُکُمْ بِآیَةٍ مِنْ رَبِّکُمْ ،الظاهر أنه لبیان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w:t>
      </w:r>
    </w:p>
    <w:p>
      <w:pPr>
        <w:pStyle w:val="BookText"/>
        <w:rPr/>
      </w:pPr>
      <w:r>
        <w:rPr>
          <w:rFonts w:ascii="Amiri" w:hAnsi="Amiri" w:eastAsia="Amiri" w:cs="Amiri"/>
          <w:color w:val="111111"/>
          <w:sz w:val="28"/>
          <w:sz w:val="28"/>
          <w:szCs w:val="28"/>
          <w:rtl w:val="true"/>
          <w:lang w:bidi="ar-SA"/>
        </w:rPr>
        <w:t>وَ أَطِیعُونِ</w:t>
      </w:r>
    </w:p>
    <w:p>
      <w:pPr>
        <w:pStyle w:val="BookText"/>
        <w:rPr/>
      </w:pPr>
      <w:r>
        <w:rPr>
          <w:rFonts w:ascii="IRNazanin" w:hAnsi="IRNazanin" w:eastAsia="IRNazanin"/>
          <w:color w:val="111111"/>
          <w:sz w:val="28"/>
          <w:sz w:val="28"/>
          <w:szCs w:val="28"/>
          <w:rtl w:val="true"/>
          <w:lang w:bidi="fa-IR"/>
        </w:rPr>
        <w:t>،متفرع علی إتیان الآیة لا علی إحلال المحرمات فهو لدفع الوهم،و یمکن أن یکون هو مراد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إعادة الجملة للتفرقة بین ما قبلها و ما بعدها فإن مجرد التفرقة لیست من المزایا فی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رَبِّی وَ رَبُّکُمْ فَاعْبُدُوهُ ،فیه قطع لعذر من اعتقد ألوهیته لتفرسه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منهم أو لعلمه بذلک بالوحی کما ذکرنا نظیر ذلک فی تقیید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فَیَکُونُ طَیْراً</w:t>
      </w:r>
    </w:p>
    <w:p>
      <w:pPr>
        <w:pStyle w:val="BookText"/>
        <w:rPr/>
      </w:pPr>
      <w:r>
        <w:rPr>
          <w:rFonts w:ascii="Amiri" w:hAnsi="Amiri" w:eastAsia="Amiri" w:cs="Amiri"/>
          <w:color w:val="111111"/>
          <w:sz w:val="28"/>
          <w:sz w:val="28"/>
          <w:szCs w:val="28"/>
          <w:rtl w:val="true"/>
          <w:lang w:bidi="ar-SA"/>
        </w:rPr>
        <w:t>،و قوله وَ أُحْیِ الْمَوْتیٰ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لکن الظاهر من قوله تعالی فیما یحکی قول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لَهُمْ إِلاّٰ مٰا أَمَرْتَنِی بِهِ أَنِ اعْبُدُوا اللّٰهَ رَبِّی وَ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،إن ذلک کان بأمر من ربه و وحی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عِیسیٰ مِنْهُمُ الْکُفْرَ قٰالَ مَنْ أَنْصٰارِی إِلَی اللّٰهِ ،لما کانت البشارة التی بشر بها مریم  مشتملة علی جمل قصص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حین حمله إلی حین رسالته و دعوته اقتصر علیها اقتصاصا إیجازا فی الکلام و فرع علیها تتمة الجملة من قصته و هو انتخابه حوارییه و مکر قومه به و مکر الله بهم فی تطهیره منهم و توفیه و رفعه إلیه،و هو تمام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اعتبر فی القصة المقدار الذی یهم إلقاؤه إلی النصاری حین نزول الآیات، و هم نصاری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الوفد الذین أتوا المدینة للبحث و الاحتجاج،و لذلک أسقط منها بعض الخصوصیات التی تشتمل علیه قصصه المذکورة فی سائر السور القرآنیة کسورة النساء و المائدة و الأنبیاء و الزخرف و 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استعمال لفظ الإحساس فی مورد الکفر مع کونه أمرا قلبیا إشعار بظهوره منهم حتی تعلق به الإحساس أو أنهم هموا بإیذائه و قتله بسبب کفرهم فأحس به فقوله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أَحَسَّ عِیسیٰ</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استشعر و استظهر مِنْهُمُ أی من بنی إسرائیل المذکور اسمهم فی البشارة اَلْکُفْرَ قٰالَ مَنْ أَنْصٰارِی إِلَی اللّٰهِ ؟و إنما أراد بهذا الاستفهام أن یتمیز عدة من رجال قومه فیتمحضوا للحق فتستقر فیهم عدة الدین،و تتمرکز فیهم قوته ثم تنتشر من عندهم دعوته،و هذا شأن کل قوة من القوی الطبیعیة و الاجتماعیة و غیرها،أنها إذا شرعت فی الفعل و نشر التأثیر و بث العمل کان من اللازم أن تتخذ لنفسها کانونا تجتمع فیه و تعتمد علیه و تستمد منه و لو لا ذلک لم تستقر علی عمل،و ذهبت سدی لا تجدی نفعا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نظیر ذلک فی دعوة الإسلام بیعة العقبة و بیعة الشجرة أراد بها رسول الله ص رکوز القدرة و تجمع القوة لیستقیم به أمر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أیقن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دعوته غیر ناجحة فی بنی إسرائیل کلهم أو جلهم، و أنهم کافرون به لا محالة،و أنهم لو أخمدوا أنفاسه بطلت الدعوة و اشتدت المحنة مهد لبقاء دعوته هذا التمهید فاستنصر منهم للسلوک إلی الله سبحانه فأجابه الحواریون علی ذلک فتمیزوا من سائر القوم بالإیمان فکان ذلک أساسا لتمیز الإیمان من الکفر و ظهوره علیه بنشر الدعوة و إقامة الحجة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قید الأنصار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لیتم به معنی التشویق و التحریص الذی سیق لأجله هذا الاستفهام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الظرف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أَنْصٰارِی ،بتضمین النصرة معنی السلوک و الذهاب أو ما یشابههما کما حکی عن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ذٰاهِبٌ إِلیٰ رَبِّی سَیَهْدِینِ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احتمله بعض المفسرین من کون إلی بمعنی مع فلا دلیل علیه و لا یساعد أدب القرآن أن یجعله تعالی فی عداد غیره فیعد غیر الله ناصرا کما یعده ناصرا،و لا یساعد علیه أدب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اللائح مما یحکیه القرآن من قوله،علی أن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الْحَوٰارِیُّونَ نَحْنُ أَنْصٰارُ اللّٰهِ</w:t>
      </w:r>
    </w:p>
    <w:p>
      <w:pPr>
        <w:pStyle w:val="BookText"/>
        <w:rPr/>
      </w:pPr>
      <w:r>
        <w:rPr>
          <w:rFonts w:ascii="IRNazanin" w:hAnsi="IRNazanin" w:eastAsia="IRNazanin"/>
          <w:color w:val="111111"/>
          <w:sz w:val="28"/>
          <w:sz w:val="28"/>
          <w:szCs w:val="28"/>
          <w:rtl w:val="true"/>
          <w:lang w:bidi="fa-IR"/>
        </w:rPr>
        <w:t>،أیضا لا یساعد علیه إذ کان من اللازم علی ذلک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أنصارک مع الله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الْحَوٰارِیُّونَ نَحْنُ أَنْصٰارُ اللّٰهِ آمَنّٰا بِاللّٰهِ وَ اشْهَدْ بِأَنّٰا مُسْلِمُونَ ، حواری الإنسان من اختص به من الناس،و قیل أصله من الحور و هو شدة البیاض،و لم یستعمل القرآن هذا اللفظ إلا فی خواص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أصحابه</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،بمنزل التفسیر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أَنْصٰارُ اللّٰهِ و هذا مما یؤید کون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أَنْصٰارِی إِلَی اللّٰهِ جاریا مجری التضمین کما مر فإنه یفید معنی السلوک فی الطریق إلی الله،و الإیمان 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هذا أول إیمانهم بعیسی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استفید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قٰالَ عِیسَی ابْنُ مَرْیَمَ لِلْحَوٰارِیِّینَ مَنْ أَنْصٰارِی إِلَی اللّٰهِ قٰالَ الْحَوٰارِیُّونَ نَحْنُ أَنْصٰارُ اللّٰهِ فَآمَنَتْ 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،أنه إیمان،بعد إیمان و لا ضیر فیه کما یظهر بالرجوع إلی ما أوضحناه من کون الإیمان و الإسلام ذوی مراتب مختلفة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دل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أَوْحَیْتُ إِلَی الْحَوٰارِیِّینَ أَنْ آمِنُوا بِی وَ بِرَسُولِی قٰالُوا آمَنّٰا وَ اشْهَدْ بِأَنَّنٰا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،أن إجابتهم إنما کانت بوحی من الله تعالی إلیهم،و أنهم کانوا أنبیاء فیکون الإیمان الذی أجابوه به هو الإیمان بعد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بِأَنّٰا مُسْلِمُونَ  رَبَّنٰا آمَنّٰا بِمٰا أَنْزَلْتَ وَ اتَّبَعْنَا الرَّسُولَ ، و هذا الإسلام هو التسلیم المطلق لجمیع ما یریده الله تعالی منهم و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أیضا علی ذلک فإن هذا الإسلام لا یتأتی إلا من خلص المؤمنین لا من کل من شهد بالتوحید و النبوة مجرد شهادة،بیان ذلک أنه قد مر فی البحث عن مراتب الإیمان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مرتبة من الإیمان تسبقها مرتبة من مراتب الإسلام کما یدل علیه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اشْهَدْ بِأَنّٰا مُسْلِمُونَ ،حیث أتوا فی الإیمان بالفعل و فی الإسلام بالصفة فأول مراتب الإسلام هو التسلیم و الشهادة علی أصل الدین إجمالا،و یتلوه  الإذعان القلبی بهذه الشهادة الصوریة فی الجملة،و یتلوه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المرتبة الثانیة من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القلبی لمعنی الإیمان و ینقطع عنده السخط و الاعتراض الباطنی بالنسبة إلی جمیع ما یأمر به الله و رسوله و هو الاتباع العملی فی الدین،و یتلوه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المرتبة الثانیة من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العمل و استقرار وصف العبودیة فی جمیع الأعمال و الأفعال،و یتلوه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المرتبة الثالثة من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لمحبة الله و إرادته تعالی فلا یحب و لا یرید شیئا إلا بالله،و لا یقع هناک إلا ما أحبه الله و أراده و لا خبر عن محبة العبد و إرادته فی نفسه،و یتلوه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المرتبة الثالثة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هذا التسلیم العبودی فی جمیع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تذکرت هذا الذی ذکرناه،و تأملت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نقل من 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 أَطِیعُونِ  إِنَّ اللّٰهَ رَبِّی وَ رَبُّکُمْ فَاعْبُدُوهُ هٰذٰا صِرٰاطٌ مُسْتَقِیمٌ</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الآیة،وجدت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أولا بتقوی الله و إطاعة نفسه ثم علل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رَبِّی وَ رَبُّکُمْ ، </w:t>
      </w:r>
    </w:p>
    <w:p>
      <w:pPr>
        <w:pStyle w:val="BookText"/>
        <w:rPr/>
      </w:pPr>
      <w:r>
        <w:rPr>
          <w:rFonts w:ascii="IRNazanin" w:hAnsi="IRNazanin" w:eastAsia="IRNazanin"/>
          <w:color w:val="111111"/>
          <w:sz w:val="28"/>
          <w:sz w:val="28"/>
          <w:szCs w:val="28"/>
          <w:rtl w:val="true"/>
          <w:lang w:bidi="fa-IR"/>
        </w:rPr>
        <w:t>أی إن الله ربکم معشر الأمة و رب رسوله الذی أرسله إلیکم،فیجب علیکم أن تتقوه بالإیمان،و أن تطیعونی بالاتباع،و بالجملة یجب علیکم أن تعبدوه بالتقوی و طاعة الرسول أی الإیمان و الاتباع،فهذا هو المستفاد من هذا الکلام،و لذا بدل التقوی و الإطاعة فی التعلیل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فَاعْبُدُوهُ و إنما فعل ذلک لیتضح ارتباط الأمر بالله لظهور الارتباط به فی العبودیة ثم ذکر أن هذه العبادة صراط مستقیم فجعله سبیلا ینتهی بسالکه إلی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أحس منهم الکفر و لاحت أسباب الیأس من إیمان عامتهم قال من أنصاری إلی الله فطلب أنصارا لسلوک هذا الصراط المستقیم الذی کان یندب إلیه،و هو العبودیة أعنی التقوی  و الإطاعة فأجابه الحواریون بعین ما طلبه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 اللّٰهِ ،ثم ذکروا ما هو کالتفسیر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اشْهَدْ بِأَنّٰا مُسْلِمُونَ ،و مرادهم بالإسلام إطاعته و تبعیته،و لذا لما خاطبوا ربهم خطاب تذلل و التجاء،و ذکروا له ما وعدوا به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بِمٰا أَنْزَلْتَ وَ اتَّبَعْنَا الرَّسُولَ ،فبدلوا الإسلام من الاتباع، و وسعوا فی الإیمان بتقییده بجمیع ما أنزل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فأفاد ذلک أنهم آمنوا بجمیع ما أنزل الله مما علمه عیسی بن مریم من الکتاب و الحکمة و التوراة و الإنجیل،و اتبعوا الرسول فی ذلک،و هذا کما تری لیس أول درجة من الإیمان بل من أعلی درجاته و أسماها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استشهدوا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إسلامهم و اتباعهم 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بالله و إنا مسلمون أو ما یفید معناه لیکونوا علی حجة فی عرضهم حالهم علی ربهم إذ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آمَنّٰا بِمٰا أَنْزَلْتَ وَ اتَّبَعْنَا الرَّسُولَ</w:t>
      </w:r>
    </w:p>
    <w:p>
      <w:pPr>
        <w:pStyle w:val="BookText"/>
        <w:rPr/>
      </w:pPr>
      <w:r>
        <w:rPr>
          <w:rFonts w:ascii="IRNazanin" w:hAnsi="IRNazanin" w:eastAsia="IRNazanin"/>
          <w:color w:val="111111"/>
          <w:sz w:val="28"/>
          <w:sz w:val="28"/>
          <w:szCs w:val="28"/>
          <w:rtl w:val="true"/>
          <w:lang w:bidi="fa-IR"/>
        </w:rPr>
        <w:t>،فکأنهم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حالنا هذا الحال،و یشهد بذلک رسولک</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آمَنّٰا بِمٰا أَنْزَلْتَ وَ اتَّبَعْنَا الرَّسُولَ فَاکْتُبْنٰا مَعَ الشّٰاهِدِینَ ،مقول قول الحواریین حذف القول من اللفظ للدلالة علی حکایة نفس الواقعة و هو من الأسالیب اللطیفة فی القرآن الکریم،و قد مر بیانه،و قد سألوا ربهم أن یکتبهم من الشاهدین، و فرعوا ذلک علی إیمانهم و إسلامهم جمیعا لأن تبلیغ الرسول رسالته إنما یتحقق ببیانه ما أنزله الله علیه قولا و فعلا،أی بتعلیمه معالم الدین و عمله بها،فالشهادة علی التبلیغ </w:t>
      </w:r>
    </w:p>
    <w:p>
      <w:pPr>
        <w:pStyle w:val="BookText"/>
        <w:rPr/>
      </w:pPr>
      <w:r>
        <w:rPr>
          <w:rFonts w:ascii="IRNazanin" w:hAnsi="IRNazanin" w:eastAsia="IRNazanin"/>
          <w:color w:val="111111"/>
          <w:sz w:val="28"/>
          <w:sz w:val="28"/>
          <w:szCs w:val="28"/>
          <w:rtl w:val="true"/>
          <w:lang w:bidi="fa-IR"/>
        </w:rPr>
        <w:t>إنما یکون بتعلمها من الرسول و اتباعه عملا حتی یشاهد أنه عامل بما یدعو إلیه لا یتخطاه و لا یتعداه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هذه الشهادة هی التی یومئ إلیها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الَّذِینَ أُرْسِلَ إِلَیْهِمْ وَ لَنَسْئَلَنَّ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هی الشهادة علی التبلیغ،و أما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،فهو شهادة علی حقیة رسالة الرسول دون التبلیغ،و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أمکن أن یستفاد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فَاکْتُبْنٰا مَعَ الشّٰاهِدِینَ بعد استشهادهم الرسول علی إسلامهم أن المسئول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یکتبهم الله من شهداء الأعمال کما یلوح ذلک مما حکاه الله تعالی فی دعاء إبراهیم و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مُسْلِمَیْنِ لَکَ وَ مِنْ ذُرِّیَّتِنٰا أُمَّةً مُسْلِمَةً لَکَ وَ أَرِنٰا مَنٰاسِکَنٰا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 لیرجع إلی ما ذکرناه فی ذیل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مَکَرُوا وَ مَکَرَ اللّٰهُ وَ اللّٰهُ خَیْرُ الْمٰاکِرِینَ ،الماکرون هم بنو إسرائیل، بقرینة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عِیسیٰ مِنْهُمُ الْکُفْرَ ،و قد مر الکلام فی معنی المکر المنسوب إلیه تعالی فی ذیل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یٰا عِیسیٰ إِنِّی مُتَوَفِّیکَ ، التوفی أخذ الشیء أخذا تاما، و لذا  یستعمل فی الموت لأن الله یأخذ عند الموت نفس الإنسان من بدنه قال تعالی</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،أی أماتته،و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أَ إِذٰا ضَلَلْنٰا فِی الْأَرْضِ أَ إِنّٰا لَفِی خَلْقٍ جَدِیدٍ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التأمل فی الآیتین الأخیرتین یعطی أن التوفی لم یستعمل فی القرآن بمعنی الموت بل بعنایة الأخذ و الحفظ، و بعبارة أخری إنما استعمل التوفی بما فی حین الموت من الأخذ للدلالة علی أن نفس الإنسان لا یبطل و لا یفنی بالموت الذی یظن الجاهل أنه فناء و بطلان بل الله تعالی یحفظها حتی یبعثها للرجوع إلیه،و إلا فهو سبحانه یعبر فی الموارد التی لا تجری فیه هذه العنایة بلفظ الموت دون التوفی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مُحَمَّدٌ إِلاّٰ رَسُولٌ قَدْ خَلَتْ </w:t>
      </w:r>
    </w:p>
    <w:p>
      <w:pPr>
        <w:pStyle w:val="BookText"/>
        <w:rPr/>
      </w:pPr>
      <w:r>
        <w:rPr>
          <w:rFonts w:ascii="Amiri" w:hAnsi="Amiri" w:eastAsia="Amiri" w:cs="Amiri"/>
          <w:color w:val="111111"/>
          <w:sz w:val="28"/>
          <w:sz w:val="28"/>
          <w:szCs w:val="28"/>
          <w:rtl w:val="true"/>
          <w:lang w:bidi="ar-SA"/>
        </w:rPr>
        <w:t>مِنْ قَبْلِهِ الرُّسُلُ أَ فَإِنْ مٰاتَ أَوْ قُتِلَ انْقَلَبْتُمْ عَلیٰ أَعْقٰابِکُمْ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یُقْضیٰ عَلَیْهِمْ فَیَمُوتُوا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،إلی غیر ذلک من الآیات الکثیرة جدا حتی ما ورد فی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عَلَیَّ یَوْمَ وُلِدْتُ وَ یَوْمَ أَمُوتُ وَ یَوْمَ أُبْعَثُ 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،فمن هذه الجهة لا صراحة للتوفی فی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قوله تعالی فی رد دعوی الیهود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بَلْ رَفَعَهُ اللّٰهُ إِلَیْهِ وَ کٰانَ اللّٰهُ عَزِیزاً حَکِیماً  وَ إِنْ مِنْ أَهْلِ الْکِتٰابِ إِلاّٰ لَیُؤْمِنَنَّ بِهِ قَبْلَ مَوْتِهِ وَ یَوْمَ الْقِیٰامَةِ یَکُونُ عَلَیْهِمْ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،یؤید ذلک فإن الیهود کانت تدعی أنهم قتلوا المسیح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کانت تظن النصاری أن الیهود قتلت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بالصلب غیر أنهم کانوا یزعمون أن الله سبحانه رفعه بعد قتله من قبره إلی السماء علی ما فی الأناجیل، و الآیات کما تری تکذب قصة القتل و الصلب صریحا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یعطیه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أَهْلِ الْکِتٰابِ الآیة أنه حی عند الله و لن یموت حتی یؤمن به أهل الکتاب،علی هذا فیکون توفیه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من بین الیهود لکن الآیة مع ذلک غیر صریحة فیه و إنما هو الظهور،و سیجیء تمام الکلام فی ذلک فی آخر سورة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رٰافِعُکَ إِلَیَّ وَ مُطَهِّرُکَ مِنَ الَّذِینَ کَفَرُوا ، الرفع خلاف الوضع، و الطهارة خلاف القذارة،و قد مر الکلام  فی معنی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قید الرفع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،أفاد ذلک أن المراد بالرفع الرفع المعنوی دون الرفع الصوری إذ لا مکان له تعالی من سنخ الأمکنة الجسمانیة التی تتعاورها الأجسام و الجسمانیات بالحلول فیها،و القرب و البعد منها،فهو من قبیل قوله تعالی فی ذیل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مَرْجِعُکُمْ</w:t>
      </w:r>
    </w:p>
    <w:p>
      <w:pPr>
        <w:pStyle w:val="BookText"/>
        <w:rPr/>
      </w:pPr>
      <w:r>
        <w:rPr>
          <w:rFonts w:ascii="IRNazanin" w:hAnsi="IRNazanin" w:eastAsia="IRNazanin"/>
          <w:color w:val="111111"/>
          <w:sz w:val="28"/>
          <w:sz w:val="28"/>
          <w:szCs w:val="28"/>
          <w:rtl w:val="true"/>
          <w:lang w:bidi="fa-IR"/>
        </w:rPr>
        <w:t>،و خاصة لو کان المراد بالتوفی هو القبض لظهور أن المراد حینئذ هو رفع الدرجة و القرب من الله سبحانه،نظیر ما ذکره تعالی فی حق المقتولین فی سبیله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أَحْیٰاءٌ عِنْدَ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،و ما ذکره فی حق إدریس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رَفَعْنٰاهُ مَکٰاناً عَلِیًّا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برفعه إلیه رفعه بروحه و جسده حیا إلی السماء علی ما یشعر به ظاهر القرآن الشریف أن السماء أی الجسمانیة هی مقام القرب من الله سبحانه، و محل نزول البرکات،و مسکن الملائکة المکرمین،و لعلنا نوفق للبحث عن معنی السماء فیما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التطهیر من الکافرین حیث أتبع به الرفع إلی الله سبحانه أفاد معنی التطهیر المعنوی دون الظاهری الصوری فهو إبعاده من الکفار و صونه عن مخالطتهم و الوقوع فی مجتمعهم المتقذر بقذارة الکفر و الجحود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جٰاعِلُ الَّذِینَ اتَّبَعُوکَ فَوْقَ الَّذِینَ کَفَرُوا إِلیٰ یَوْمِ الْقِیٰامَةِ ،وعد منه تعالی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سیفوق متبعی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مخالفیه الکافرین بنبوته،و أن تفوقهم هذا سیدوم إلی یوم القیامة  و إنما ذکر تعالی فی تعریف هؤلاء الفائقین علی غیرهم أن الفائقین هم الذین اتبعوه و أن غیرهم هم الذین کفروا من غیر أن یقول هم بنو إسرائیل أو الیهود المنتحلون بشریعة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أنه تعالی لما أخذ الکفر فی تعریف مخالفیه ظهر منه أن المراد باتباعه هو الاتباع علی الحق أعنی الاتباع المرضی لله سبحانه فیکون الذین اتبعوه هم أتباعه المستقیمون من النصاری قبل ظهور الإسلام و نسخه دین عیسی،و المسلمون بعد ظهور الإسلام فإنهم هم أتباعه علی الحق،و علی هذا فالمراد بالتفوق هو التفوق بحسب الحجة دون السلطنة و السیطرة،فمحصل معنی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متبعیک من النصاری و المسلمین ستفوق حجتهم علی حجة الکافرین بک من الیهود إلی یوم القیامة،هذا ما ذکره و ارتضاه المفسرون فی معنی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أراه أن الآیة لا تساعد علیه لا بلفظها و لا بمعناها فإن ظاهر قوله إِنِّی مُتَوَفِّیکَ وَ رٰافِعُکَ إِلَیَّ وَ مُطَهِّرُکَ مِنَ الَّذِینَ کَفَرُوا وَ جٰاعِلُ الَّذِینَ اتَّبَعُوکَ ،أنه إخبار عن المستقبل و أنه سیتحقق فیما یستقبل حال التکلم توف و رفع و تطهیر و جعل علی أن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جٰاعِلُ الَّذِینَ اتَّبَعُوکَ</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 حسن و بشری،و ما هذا شأنه لا یکون إلا فی ما سیأتی، و من المعلوم أن لیست حجة متبعی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حجة عیسی نفسه،و هی التی ذکرها الله تعالی فی ضمن آیات البشارة أعنی بشارة مریم،و هذه الحجج حجج فائقة حین حضور عیسی قبل الرفع،و بعد رفع عیسی بل کانت قبل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أقطع لعذر </w:t>
      </w:r>
    </w:p>
    <w:p>
      <w:pPr>
        <w:pStyle w:val="BookText"/>
        <w:rPr/>
      </w:pPr>
      <w:r>
        <w:rPr>
          <w:rFonts w:ascii="IRNazanin" w:hAnsi="IRNazanin" w:eastAsia="IRNazanin"/>
          <w:color w:val="111111"/>
          <w:sz w:val="28"/>
          <w:sz w:val="28"/>
          <w:szCs w:val="28"/>
          <w:rtl w:val="true"/>
          <w:lang w:bidi="fa-IR"/>
        </w:rPr>
        <w:t>الکفار و منبت خصومتهم،و أوضح فی رفع شبههم،فما معنی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ستفوق حجة متبعیه علی حجة مخالفیه ثم ما معنی تقیید هذه الغلبة و التفوق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 ،مع أن الحجة فی غلبتها لا تقبل التقیید بوقت و لا یوم علی أن تفوق الحجة علی الحجة باق علی حاله یوم القیامة علی ما یخبر به القرآن فی ضمن أخبار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من تفوق الحجة تفوقها من جهة المقبولیة بأن یکون الناس أسمع لحجة المتبعین و أطوع لها فیکونوا بذلک أکثر جمعا و أوثق رکنا و أشد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ذلک إما إلی تفوق متبعیه الحقیقیین من حیث السلطنة و القوة و الواقع خلافه،و احتمال أن یکون إخبارا عن ظهور للمتبعین و تفوق منهم سیتحقق فی آخر الزمان لا یساعد علیه لفظ الآیة،و إما إلی کثرة العدد بأن یراد أن متبعیه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سیفوقون الکافرین أی یکون أهل الحق بعد عیسی أکثر جمعا من أهل الباطل، ففیه مضافا إلی أن الواقع لا یساعد علیه فلم یزل أهل الباطل یربو و یزید جمعهم علی أهل الحق من زمن عیسی إلی یومنا هذا و قد بلغ الفصل عشرین قرنا أن لفظ الآیة لا یساعد علیه فإن الفوقیة فی الآیة و خاصة من جهة کون المقام مقام الإنباء عن نزول السخط الإلهی علی الیهود و شمول الغضب علیهم إنما یناسب القهر و الاستعلاء إما من حیث الحجة البالغة أو من حیث السلطة و القوة و أما من حیث کثرة العدد فلا یناسب المقام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أن الذی أخذ فی الآیة معرفا للفرقتین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اتَّبَعُوکَ ،و قوله اَلَّذِینَ کَفَرُوا ،و الفعل إنما یدل علی التحقق و الحدوث دون التلبس الذی یدل علیه الوصف کالمتبعین و الکافرین،و مجرد صدور فعل من بعض أفراد أمة مع رضاء الباقین به و سلوک اللاحقین مسلک السابقین و جریهم علی طریقتهم کاف فی نسبة ذلک الفعل إلیهم،کما أن القرآن یؤنب الیهود و یوبخهم علی کثیر من أفعال سلفهم کقتل الأنبیاء و إیذائهم و الاستکبار عن امتثال أوامر الله سبحانه و رسله و تحریف آیات الکتاب،و غیر ذلک</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صح أن یراد بالذین کفروا الیهود،و بالذین اتبعوا النصاری لما صدر من </w:t>
      </w:r>
    </w:p>
    <w:p>
      <w:pPr>
        <w:pStyle w:val="BookText"/>
        <w:rPr/>
      </w:pPr>
      <w:r>
        <w:rPr>
          <w:rFonts w:ascii="IRNazanin" w:hAnsi="IRNazanin" w:eastAsia="IRNazanin"/>
          <w:color w:val="111111"/>
          <w:sz w:val="28"/>
          <w:sz w:val="28"/>
          <w:szCs w:val="28"/>
          <w:rtl w:val="true"/>
          <w:lang w:bidi="fa-IR"/>
        </w:rPr>
        <w:t>صدرهم و سلفهم من الإیمان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إیمانا مرضیا و اتباعا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الله سبحانه لم یرتض اتباعهم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ظهور الإسلام،و لا اتباع أهل التثلیث منهم قبل ظهور الدعوة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جعل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اتبع أسلافهم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الیهود و هم الذین کفروا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به،و الغرض فی المقام بیان نزول السخط الإلهی علی الیهود،و حلول المکر بهم،و تشدید العذاب علی أمتهم،و لا ینافی ما ذکرناه کون المراد بالاتباع هو الاتباع علی الحق کما استظهرناه فی أول الکلام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المعنی تغییر الأسلوب فی الآیة الآتیة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آمَنُوا وَ عَمِلُوا الصّٰالِحٰاتِ ،إذ لو کان المراد بالذین اتبعوا هم أهل الحق و النجاة من النصاری و المسلمین فقط کان الأنسب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اتبعوک فیوفیهم أجورهم من غیر تغییر للسیاق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وجه آخر و هو أن یکون المراد بالذین اتبعوا هم النصاری و المسلمون قاطبة و تکون الآیة مخبرة عن کون الیهود تحت إذلال من یذعن لزوم اتباع عیسی إلی یوم القیامة،و التقریب عین التقریب،و هذا أحسن الوجوه فی توجیه الآیة عند التدبر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مَرْجِعُکُمْ فَأَحْکُمُ بَیْنَکُمْ فِیمٰا کُنْتُمْ فِیهِ تَخْتَلِفُونَ ،و قد جمع سبحانه فی هذا الخطاب بین عیسی و بین الذین اتبعوه و الذین کفروا به و هذا مآل أمرهم یوم القیامة،و بذلک یختتم أمر عیسی و خبره من حین البشارة به إلی آخر أمره و نبإه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کَفَرُوا فَأُعَذِّبُهُمْ عَذٰاباً شَدِیداً فِی الدُّنْیٰا وَ الْآخِرَةِ ، ظاهره أنه متفرع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فَأَحْکُمُ بَیْنَکُمْ ،تفرع التفصیل علی الإجمال فیکون بیانا للحکم الإلهی فی یوم القیامة بالعذاب للیهود الذین کفروا و توفیه الأجر للمؤمنین</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اشتمال التفریع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،یدل علی کونه متفرعا علی مجموع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جٰاعِلُ الَّذِینَ اتَّبَعُوکَ فَوْقَ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إِلَیَّ مَرْجِعُکُمْ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فیدل علی أن نتیجة هذا الجعل و الرجوع تشدید العذاب علیهم فی الدنیا بید الذین فوقهم الله تعالی علیهم، و فی الآخرة بالنار،و ما لهم فی ذلک من ناصرین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هذا أحد الشواهد علی أن المراد بالتفویق فی الآیة السابقة هو التسلیط بالسیطرة و القوة دون التأیید بالحجة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مِنْ نٰاصِرِینَ دلالة علی نفی الشفاعة المانعة عن حلول العذاب بساحتهم،و هو حتم القضاء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آمَنُوا وَ عَمِلُوا الصّٰالِحٰاتِ فَیُوَفِّیهِمْ أُجُورَهُمْ ،و هذا وعد حسن بالجزاء الخیر للذین اتبعوا إلا أن مجرد صدق الاتباع لما لم یستلزم استحقاق جزیل الثواب لأن الاتباع کما عرفت وصف صادق علی الأمة بمجرد تحققه و صدوره عن عدة من أفرادها و حینئذ إنما یؤثر الأثر الجمیل و الثواب الجزیل بالنسبة إلی من تلبس به شخصا دون من انتسب إلیه اسما فلذلک بدل الذین اتبعوک من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عَمِلُوا الصّٰالِحٰاتِ ،لیستقیم المعنی فإن السعادة و العاقبة الحسنی تدور مدار الحقیقة دون الاسم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أجر الذین آمنوا و عملوا الصالحات من الذین اتبعوا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یوفیهم أجورهم،و أما غیرهم فلیس لهم من ذلک شیء،و قد أشیر إلی ذلک فی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یُحِبُّ الظّٰالِمِینَ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السر فی ختم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آیة الرحمة و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الظّٰالِمِینَ مع أن المعهود فی آیات الرحمة و النعمة أن تختتم بأسماء الرحمة و المغفرة أو بمدح حال من نزلت فی حقه الآیة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وَعَدَ اللّٰهُ الْحُسْنیٰ وَ اللّٰهُ بِمٰا تَعْمَلُونَ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تُقْرِضُوا اللّٰهَ قَرْضاً حَسَناً یُضٰاعِفْهُ لَکُمْ وَ یَغْفِرْ لَکُمْ وَ اللّٰهُ شَکُورٌ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یُؤْمِنْ بِاللّٰهِ وَ یَعْمَلْ صٰالِحاً یُکَفِّرْ عَنْهُ سَیِّئٰاتِهِ وَ یُدْخِلْهُ جَنّٰاتٍ تَجْرِی مِنْ تَحْتِهَا الْأَنْهٰارُ خٰالِدِینَ فِیهٰا أَبَداً ذٰلِکَ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آمَنُوا وَ عَمِلُوا الصّٰالِحٰاتِ فَیُدْخِلُهُمْ رَبُّهُمْ فِی رَحْمَتِهِ ذٰلِکَ هُوَ الْفَوْزُ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یُحِبُّ الظّٰالِمِینَ مسوق لبیان حال الطائفة الأخری ممن انتسب </w:t>
      </w:r>
    </w:p>
    <w:p>
      <w:pPr>
        <w:pStyle w:val="BookText"/>
        <w:rPr/>
      </w:pPr>
      <w:r>
        <w:rPr>
          <w:rFonts w:ascii="IRNazanin" w:hAnsi="IRNazanin" w:eastAsia="IRNazanin"/>
          <w:color w:val="111111"/>
          <w:sz w:val="28"/>
          <w:sz w:val="28"/>
          <w:szCs w:val="28"/>
          <w:rtl w:val="true"/>
          <w:lang w:bidi="fa-IR"/>
        </w:rPr>
        <w:t>إلی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بالاتباع و هم غیر الذین آمنوا و عملوا الصالحات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نَتْلُوهُ عَلَیْکَ مِنَ الْآیٰاتِ وَ الذِّکْرِ الْحَکِیمِ إشارة إلی اختتام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بالذکر الحکیم القرآن الذی هو ذکر لله محکم من حیث آیاته و بیاناته، لا یدخله باطل،و لا یلج فیه هزل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عِیسیٰ عِنْدَ اللّٰهِ کَمَثَلِ آدَمَ خَلَقَهُ مِنْ تُرٰابٍ ثُمَّ قٰالَ لَهُ کُنْ فَیَکُونُ ،تلخیص لموضع الحاجة مما ذکره من قصة عیسی فی تولده تفصیلا،و الإیجاز بعد الإطناب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مورد الاحتجاج و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مزایا الکلام،و الآیات نازلة فی الاحتجاج و متعرضة لشأن وفد النصاری نصاری نجران  فکان من الأنسب أن یوجز البیان فی خلقته بعد الإطناب فی قصته لیدل علی أن کیفیة ولادته لا تدل علی أزید من کونه بشرا مخلوقا نظیر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الجائز أن یقال فیه أزید و أعظم مما قیل فی آدم،و هو أنه بشر خلقه الله من غیر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عِیسیٰ عِنْدَ اللّٰهِ أی وصفه الحاصل عنده تعالی أی ما یعلمه الله تعالی من کیفیة خلق عیسی الجاری بیده أن کیفیة خلقه یضاهی کیفیة خلق آدم، و کیفیة خلقه أنه جمع أجزاءه من تراب ثم قال له کن فتکون تکونا بشریا من غیر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فالبیان بحسب الحقیقة منحل إلی حجتین تفی کل واحدة منهما علی وحدتها بنفی الألوهیة عن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عیسی مخلوق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یعلمه الله و لا یضل فی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خلقة بشر و إن فقد الأب و من کان کذلک کان عبدا لا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خلقته لا تزید علی خلقة آدم فلو اقتضی سنخ خلقه أن یقال بألوهیته بوجه لاقتضی خلق آدم ذلک مع أنهم لا یقولون بها فیه فوجب أن لا یقولوا بها فی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لمکان المماثلة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الآیة أن خلقة عیسی کخلقة آدم خلقة طبیعیة کونیة و إن کانت خارقة للسنة الجاریة فی النسل و هی حاجة الولد فی تکونه إلی والد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،أرید به حکایة الحال الماضیة،و لا ینافی ذلک دلالة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کُنْ علی انتفاء  التدریج فإن النسبة مختلفة فهذه الموجودات بأجمعها أعم من التدریجی الوجود و غیره مخلوقة لله سبحانه موجودة بأمره الذی هو کلمة کن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کثیر منها تدریجیة الوجود إذا قیست حالها إلی أسبابها التدریجیة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لوحظ بالقیاس إلیه تعالی فلا تدریج هناک و لا مهلة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سیجیء زیادة توضیح لهذا المعنی إن شاء الله تعالی فی محله المناسب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عمدة ما سیق لبیانه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کُنْ إنه تعالی لا یحتاج فی خلق شیء إلی الأسباب حتی یختلف حال ما یرید خلقه من الأشیاء بالنسبة إلیه تعالی بالإمکان و الاستحالة،و الهوان و العسر،و القرب و البعد،باختلاف أحوال الأسباب الدخیلة فی وجوده فما أراده و قال له کن،کان من غیر حاجة إلی الأسباب الدخیلة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رَبِّکَ فَلاٰ تَکُنْ مِنَ الْمُمْتَرِینَ تأکید لمضمون الآیة السابقة بعد تأکیده بأن و نحوه نظیر تأکید تفصیل القصة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نَتْلُوهُ عَلَیْکَ مِنَ الْآیٰاتِ وَ الذِّکْرِ الْحَکِیمِ الآیة،و فیه تطییب لنفس رسول الله ص بأنه علی الحق،و تشجیع له فی المحاجة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مِنْ رَبِّکَ من أبدع البیانات القرآنیة حیث قید الحق بمن الدالة علی الابتداء دون غیره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ربک لما فیه من شائبة الشرک و نسبة العجز إلیه تعالی بحسب الحقیقة</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هذه الأقاویل الحقة و القضایا النفس الأمریة الثابتة کائنة ما کانت و إن کانت ضروریة غیر ممکنة التغیر عما هی علیه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زوج،و الواحد نصف الاثنین،و نحو ذلک إلا أن الإنسان إنما یقتنصها من الخارج الواقع فی الوجود و الوجود کله منه تعالی،فالحق کله منه تعالی کما أن الخیر کله منه،و لذلک کان تعالی لا یسأل عما یفعل و هم یسألون،فإن فعل غیره إنما یصاحب الحق إذا کان حقا،و أما فعله تعالی فهو الوجود الذی لیس الحق إلا صورته العلمیة</w:t>
      </w:r>
      <w:r>
        <w:rPr>
          <w:rFonts w:eastAsia="IRNazanin" w:cs="IRNazanin"/>
          <w:color w:val="111111"/>
          <w:sz w:val="28"/>
          <w:szCs w:val="28"/>
          <w:rtl w:val="true"/>
          <w:lang w:bidi="fa-IR"/>
        </w:rPr>
        <w:t xml:space="preserve">. </w:t>
      </w:r>
      <w:bookmarkStart w:id="152" w:name="pg11941_123732"/>
    </w:p>
    <w:p>
      <w:pPr>
        <w:pStyle w:val="Heading4"/>
        <w:numPr>
          <w:ilvl w:val="3"/>
          <w:numId w:val="1"/>
        </w:numPr>
        <w:rPr/>
      </w:pPr>
      <w:bookmarkStart w:id="153" w:name="__RefHeading___Toc14783330_73709187"/>
      <w:bookmarkStart w:id="154" w:name="_Toc55"/>
      <w:bookmarkEnd w:id="152"/>
      <w:bookmarkEnd w:id="153"/>
      <w:r>
        <w:rPr>
          <w:rtl w:val="true"/>
        </w:rPr>
        <w:t>بحث روائی</w:t>
      </w:r>
      <w:bookmarkEnd w:id="154"/>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إِنَّ اللّٰهَ اصْطَفٰاکِ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طَهَّرَکِ وَ اصْطَفٰاکِ عَلیٰ نِسٰاءِ الْعٰالَمِینَ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اصطفاها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الأولی فاصطفاها أی اختارها، و أما الثانیة فإنها حملت من غیر 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فاصطفاها بذلک علی نساء العالمین</w:t>
      </w:r>
    </w:p>
    <w:p>
      <w:pPr>
        <w:pStyle w:val="BookText"/>
        <w:rPr/>
      </w:pPr>
      <w:r>
        <w:rPr>
          <w:rFonts w:ascii="IRNazanin" w:hAnsi="IRNazanin" w:eastAsia="IRNazanin"/>
          <w:color w:val="111111"/>
          <w:sz w:val="28"/>
          <w:sz w:val="28"/>
          <w:szCs w:val="28"/>
          <w:rtl w:val="true"/>
          <w:lang w:bidi="fa-IR"/>
        </w:rPr>
        <w:t>و فی المجمع،قال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الآیة اصطفاک لذریة الأنبیاء،و طهرک من 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اصطفیک لولادة عیسی من غیر 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 لذریة الأنبیاء اختارک لتکونی ذریة صالحة جدیرة للانتساب إلی الأنبیاء،و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طهرک من السفاح أعطاک العصمة منه،و هو العمدة فی موردها لکونها ولدت عیسی من غیر فحل،فالکلام مسوق لبیان بعض لوازم اصطفائها و تطهیرها،فالروایتان غیر متعارضتین کما هو ظاهر،و قد مر دلالة الآیة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الترمذی و صححه و ابن المنذر و ابن حبان و الحاکم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من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بنت عمران و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بنت محمد ص و آسیة امرأة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السیوطی و أخرجه ابن أبی شیبة عن الحسن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الحاکم و صححه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و فاطمة و مریم و آسیة 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الحسن قال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علی نساء العالمین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آسیة بنت مزاحم،و مریم بنت عمران،و خدیجة بنت خویلد و فاطمة بنت محمد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و ابن جریر عن فاطمة رضی الله عنها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سیدة نساء أهل الجنة لا مریم البتول</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عساکر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أهل الجنة مریم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فاطمة ثم خدیجة ثم آسیة امرأة فرعون </w:t>
      </w:r>
    </w:p>
    <w:p>
      <w:pPr>
        <w:pStyle w:val="BookText"/>
        <w:rPr/>
      </w:pPr>
      <w:r>
        <w:rPr>
          <w:rFonts w:ascii="IRNazanin" w:hAnsi="IRNazanin" w:eastAsia="IRNazanin"/>
          <w:color w:val="111111"/>
          <w:sz w:val="28"/>
          <w:sz w:val="28"/>
          <w:szCs w:val="28"/>
          <w:rtl w:val="true"/>
          <w:lang w:bidi="fa-IR"/>
        </w:rPr>
        <w:t>و فیه،أخرج ابن عساکر من طریق مقاتل عن الضحاک عن ابن عباس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نسوة سادات عالمهن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بنت عمران و آسیة بنت مزاحم و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بنت محمد ص،و أفضلهن عالما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عن عبد الرحمن بن أبی لیلی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نساء العالمین بعد مریم ابنة عمران،و آسیة امرأة فرعون، و خدیجة ابنة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الخصال،بإسناده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رسول الله ص أربع خطوط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 الجنة مریم بنت عمران و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بنت محمد و آسیة بنت مزاحم 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بإسناده عن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اختار من النساء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و آسیة و خدیجة و فاطمة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فیما یقرب من هذا المضمون من طرق الفریقین کثیرة،و کون هؤلاء سیدات النساء لا ینافی وجود التفاضل بینهن أنفسهن کما یظهر من الخبر السادس المنقول من الدر المنثور و أخبار أخری،و قد مر نظیر هذا البحث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أن یتنبه له أن الواقع فی الآیة هو الاصطفاء،و قد مر أنه الاختیار، و الذی وقع فی الأخبار هو السیادة،و بینهما فرق بحسب المعنی فالثانی من مراتب کمال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یُلْقُونَ أَقْلاٰمَهُمْ أَیُّهُمْ یَکْفُلُ مَرْیَمَ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یقرعون بها حین أیتمت من أبیها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الْمَلاٰئِکَةُ یٰا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اصْطَفٰاکِ وَ طَهَّرَکِ وَ اصْطَفٰاکِ عَلیٰ نِسٰاءِ الْعٰالَمِینَ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اصطفاها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الأولی فاصطفاها أی اختارها،و أما الثانیة فإنها حملت من غیر 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فاصطفاها بذلک علی نساء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الْغَیْبِ نُوحِیهِ إِلَیْکَ یا محمد وَ مٰا کُنْتَ لَدَیْهِمْ إِذْ یُلْقُونَ أَقْلاٰمَهُمْ </w:t>
      </w:r>
    </w:p>
    <w:p>
      <w:pPr>
        <w:pStyle w:val="BookText"/>
        <w:rPr/>
      </w:pPr>
      <w:r>
        <w:rPr>
          <w:rFonts w:ascii="Amiri" w:hAnsi="Amiri" w:eastAsia="Amiri" w:cs="Amiri"/>
          <w:color w:val="111111"/>
          <w:sz w:val="28"/>
          <w:sz w:val="28"/>
          <w:szCs w:val="28"/>
          <w:rtl w:val="true"/>
          <w:lang w:bidi="ar-SA"/>
        </w:rPr>
        <w:t>أَیُّهُمْ یَکْفُلُ مَرْیَمَ وَ مٰا کُنْتَ لَدَیْهِمْ إِذْ یَخْتَصِمُونَ</w:t>
      </w:r>
    </w:p>
    <w:p>
      <w:pPr>
        <w:pStyle w:val="BookText"/>
        <w:rPr/>
      </w:pPr>
      <w:r>
        <w:rPr>
          <w:rFonts w:ascii="IRNazanin" w:hAnsi="IRNazanin" w:eastAsia="IRNazanin"/>
          <w:color w:val="111111"/>
          <w:sz w:val="28"/>
          <w:sz w:val="28"/>
          <w:szCs w:val="28"/>
          <w:rtl w:val="true"/>
          <w:lang w:bidi="fa-IR"/>
        </w:rPr>
        <w:t>،قال لما ولدت اختصموا آل عمران فیها و کلهم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نکفلها فخرجوا و ضربوا بالسهام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سهم زکریا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من البیان ما یؤید هذا الخبر و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هناک روایات کثیرة فی بشارة مریم و ولادة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دعوته و معجزاته لکن ما وقع فی الآیات الشریفة من جمل قصصه کاف فیما هو المهم من البحث التفسیری،و لذلک ترکنا ذکرها إلا ما یهم ذکره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أُنَبِّئُکُمْ بِمٰا تَأْکُلُونَ الآیة،عن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عیسی کان یقول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رسول الله إلیکم،و إنی أخلق لکم من الطین کهیئة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فأنفخ فیه فیکون طیرا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أبرئ الأکمه و الأبرص،و الأکمه هو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نری الذی تصنع إلا سحرا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فأرنا آیة نعلم أنک صادق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رأیتکم إن أخبرتکم بما تأکلون و ما تدخرون فی بیوتکم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أکلتم فی بیوتکم قبل أن تخرجوا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ادخرتم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أنی صادق؟قالوا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أکلت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شربت کذا و کذا و رفعت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یقبل منه فیؤمن،و منهم من یکفر،و کان لهم فی ذلک آیة إن کانوا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سیاق الآیة فی حکایة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أولا و آخرا یؤید هذه الروایة،و قد مرت الإشارة إلیه</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مُصَدِّقاً لِمٰا بَیْنَ یَدَیَّ مِنَ التَّوْرٰاةِ وَ لِأُحِلَّ لَکُمْ الآیة،عن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داود و عیسی أربعمائة سنة،و کانت شریعة عیسی أنه بعث بالتوحید و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أوصی به نوح و إبراهیم و موسی،و أنزل علیه الإنجیل،و أخذ علیه المیثاق الذی أخذ علی النبیین،و شرع له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 الصلوة مع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 الحرام و تحلیل الحلال،و أنزل علیه فی الإنجیل مواعظ و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 لیس فیها قصاص،و لا أحکام حدود،و لا فرض مواریث،و أنزل علیه تخفیف ما کان علی موسی فی التوراة،و هو قول الله فی الذی قال عیسی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لِأُحِلَّ لَکُمْ بَعْضَ الَّذِی حُرِّمَ عَلَیْکُمْ ،و أمر عیسی من معه ممن اتبعه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یؤمنوا بشریعة التوراة و الإنجیل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الروایة فی قصص الأنبیاء،مفصلة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بین داود و عیسی أربعمائة سنة،و ثمانون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یوافق شیء منهما تاریخ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لم سمی الحواریون الحواریین؟قال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 الناس فإنهم سموا حواریین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قصارین یخلصون الثیاب من الوسخ بالغسل، و هو اسم مشتق من الخبز الحوار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عندنا فسمی الحواریون الحواریین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مخلصین فی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مخلصین غیرهم من أوساخ الذنوب بالوعظ و التذکیر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اثنا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أفضلهم و أعلمهم 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الإکمال،عن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عیسی بن مریم،و استودعه النور و العلم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علوم الأنبیاء قبله،و زاده الإنجیل،و بعثه إلی بیت المقدس إلی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یدعوهم إلی کتابه و حکمته،و إلی الإیمان بالله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أکثرهم إلا طغیانا و کفرا،فلما لم یؤمنوا دعا ربه و عزم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فمسخ منهم شیاطین لیریهم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فیعتبروا فلم یزدهم ذلک إلا طغیانا و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بیت المقدس فمکث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یدعوهم و یرغبهم فیما عند الله ثلاثة و ثلاثین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طلبته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ادعت أنها عذبته و دفنته فی الأرض حیا،و ادعی بعضهم أنهم قتلوه و صلبوه،و ما کان الله لیجعل لهم سلطانا علیه، و إنما شبه لهم،و ما قدروا علی عذابه و قتله و لا علی قتله و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لو قدروا علی ذلک لکان تکذیبا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رفعه الله بعد أن توفاه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فمسخ منهم شیاطین أی مسخ جمعا من شرارهم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فمکث یدعوهم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إلی مدة عمره علی ما هو المشهور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یکلمهم من المهد إلی الکهولة و کان نبیا من صباه علی ما یدل علیه قوله علی ما حکاه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فَأَشٰارَتْ إِلَیْهِ قٰالُوا کَیْفَ نُکَلِّمُ مَنْ کٰانَ فِی الْمَهْدِ صَبِیًّا  قٰالَ إِنِّی عَبْدُ اللّٰهِ آتٰانِیَ الْکِتٰابَ وَ جَعَلَنِی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لکان تکذیبا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رفعه الله بعد أن توفاه،نقل بالمعنی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الآیة،و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مُتَوَفِّیکَ وَ رٰافِعُکَ إِلَیَّ الآیة، و قد استفاد من تقدیم التوفی علی الرفع فی اللفظ الترتیب بینهما فی الوجود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تفسیر القمی،عن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وعد أصحابه لیلة رفعه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إلیه عند المساء و هم اثنا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فأدخلهم بیتا ثم خرج إلیهم من عین فی زاویة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ینفض رأسه عن الماء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أوحی إلی أنه رافعی إلیه الساعة،و مطهری من الیهود فأیکم  یلقی علیه شبحی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 و یصلب و یکون معی فی درجتی،فقال شاب منهم أنا یا روح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هو ذا فقال لهم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منکم من یکفر بی قبل أن یصبح اثنتی عشرة کفرة،فقال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تحس بذلک فی نفسک؟فلتکن هو،ثم قال لهم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إنکم ستفترقون بعدی ثلاث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فرقتین مفتریتین علی الله فی النار،و فرقة تتبع شمعون صادقة علی الله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الله عیسی إلیه من زاویة البیت و هم ینظرون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جاءت فی طلب عیسی من لیلتهم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فأخذوا الرجل الذی قال 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منکم لمن یکفر بی قبل أن یصبح اثنتی عشرة کفرة،و أخذوا الشاب الذی ألقی علیه شبح عیسی فقتل و صلب،و کفر الذی قال 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قبل أن یصبح اثنتی عشرة کفرة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قریب منه عن ابن عباس و قتادة و غیرهما،و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ألقی علیه شبح عیسی هو الذی دلهم لیقبضوا علیه و یقتلوه،و قیل غیر ذلک، و القرآن ساکت عن ذلک،و سیأتی استیفاء البحث عنه فی الکلام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 وَ لٰکِنْ شُبِّهَ 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العیون،عن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شبه أمر أحد من أنبیاء الله و حججه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أمر عیسی وحده لأنه رفع من الأرض 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روحه بین السماء و الأرض ثم رفع إلی السماء،و رد علیه روحه،و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یٰا عِیسیٰ إِنِّی مُتَوَفِّیکَ وَ رٰافِعُکَ إِلَیَّ وَ مُطَهِّرُکَ ،و قال الله حکایة لقول عیسی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عَلَیْهِمْ شَهِیداً مٰا دُمْتُ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تَوَفَّیْتَنِی کُنْتَ أَنْتَ الرَّقِیبَ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عَلیٰ کُلِّ شَیْءٍ شَهِیدٌ</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عیسی بن مریم بمدرعة 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غزل مریم و من نسج مریم و من خیاطة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إلی السماء نودی یا عیسی ألق عنک زینة الدنیا</w:t>
      </w:r>
      <w:r>
        <w:rPr>
          <w:rFonts w:eastAsia="IRNazanin" w:cs="IRNazanin"/>
          <w:color w:val="111111"/>
          <w:sz w:val="28"/>
          <w:szCs w:val="28"/>
          <w:rtl w:val="true"/>
          <w:lang w:bidi="fa-IR"/>
        </w:rPr>
        <w:t xml:space="preserve">. </w:t>
      </w:r>
      <w:bookmarkStart w:id="155" w:name="pg11941_123737"/>
    </w:p>
    <w:p>
      <w:pPr>
        <w:pStyle w:val="BookText"/>
        <w:rPr/>
      </w:pPr>
      <w:bookmarkEnd w:id="15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توضیح معنی الروایتین فی أواخر سورة النساء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مَثَلَ عِیسیٰ عِنْدَ اللّٰهِ الآیة،أخرج عبد بن حمید و ابن جریر عن قتادة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سیدی أهل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أسقفیهم السید و العاقب لقیا نبی الله ص فسألاه عن عیسی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آدمی له أب فما شأن عیسی لا أب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فیه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عِیسیٰ عِنْدَ اللّٰهِ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عن السدی و عکرمة و غیرهما،و روی القمی فی تفسیره،أیضا نزول الآیة فی المورد</w:t>
      </w:r>
      <w:r>
        <w:rPr>
          <w:rFonts w:eastAsia="IRNazanin" w:cs="IRNazanin"/>
          <w:color w:val="111111"/>
          <w:sz w:val="28"/>
          <w:szCs w:val="28"/>
          <w:rtl w:val="true"/>
          <w:lang w:bidi="fa-IR"/>
        </w:rPr>
        <w:t>.</w:t>
      </w:r>
    </w:p>
    <w:p>
      <w:pPr>
        <w:pStyle w:val="Heading4"/>
        <w:numPr>
          <w:ilvl w:val="3"/>
          <w:numId w:val="1"/>
        </w:numPr>
        <w:rPr/>
      </w:pPr>
      <w:bookmarkStart w:id="156" w:name="__RefHeading___Toc14783332_73709187"/>
      <w:bookmarkStart w:id="157" w:name="_Toc56"/>
      <w:bookmarkEnd w:id="156"/>
      <w:r>
        <w:rPr>
          <w:rtl w:val="true"/>
        </w:rPr>
        <w:t>بحث روائی آخر فی معنی المحدث</w:t>
      </w:r>
      <w:bookmarkEnd w:id="157"/>
    </w:p>
    <w:p>
      <w:pPr>
        <w:pStyle w:val="BookText"/>
        <w:rPr/>
      </w:pPr>
      <w:r>
        <w:rPr>
          <w:rFonts w:ascii="IRNazanin" w:hAnsi="IRNazanin" w:eastAsia="IRNazanin"/>
          <w:color w:val="111111"/>
          <w:sz w:val="28"/>
          <w:sz w:val="28"/>
          <w:szCs w:val="28"/>
          <w:rtl w:val="true"/>
          <w:lang w:bidi="fa-IR"/>
        </w:rPr>
        <w:t>فی البصائر،عن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الرسول و عن النبی و عن المحدث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الذی یعاین الملک  یأتیه بالرسالة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یأمرک کذا و کذا،و الرسول یکون نبیا مع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لا یعاین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علیه الشیء النبأ علی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کالمغمی علیه فیری فی منامه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علمه أن الذی رأی فی منامه حق؟قال یبینه الله حتی یعلم أن ذلک حق و لا یعاین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المحدث الذی یسمع الصوت و لا یری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 أی صائتا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حالا من فاعل لا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برید 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الرسول و النبی و المحدث؟قال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الذی یظهر الملک فیکلمه،و النبی یری فی المنام،و ربما اجتمعت النبوة و الرسالة لواحد،و المحدث الذی یسمع الصوت و لا یری الصورة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یعلم أن الذی رأی فی المنام هو الحق و أنه من الملک؟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یوفق لذلک حتی 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ختم الله بکتابکم الکتب و بنبیکم الأنبیاء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المحدث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یسمع الصوت و لا یری الصورة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کیف یعلم أنه کلام الملک؟قال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 یعطی السکینة و الوقار حتی یعلم أنه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محدثا و کان سلمان محدثا،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آیة المحدث؟قال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 الملک فینکت فی قلبه کیت و کیت</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فیه،عن حمران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کان محدثا فقال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شیئا أ لا سألته من یحدثه؟فقضی أنی لقیت أبا جعفر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أخبرتنی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کان محدثا؟قال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یحدثه؟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نبی أو رسول؟قال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قل مثله مثل صاحب سلیمان و صاحب موسی،و مثله مثل ذی القرنین،أ ما سمعت أن علیا سئل عن ذی القرنین أ نبیا کان؟قال لا و لکن کان عبدا أحب الله فأحبه،و ناصح الله فنصحه فهذا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معنی المحدث عن أئمة أهل البیت کثیرة جدا رواها فی البصائر و الکافی و الکنز و الاختصاص و غیرها،و یوجد فی روایات أهل السنة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الوارد فی الأخبار المذکورة بین النبی و الرسول و المحدث فقد مر الکلام فی الفرق بین الرسول و النبی،و أن الوحی بمعنی تکلیم الله سبحانه لعبده، فهو یوجب العلم الیقینی بنفس ذاته من غیر حاجة إلی حجة،فمثله فی الإلقاءات الإلهیة مثل العلوم البدیهیة التی لا تحتاج فی حصولها للإنسان إلی سبب تصدیقی کالقیاس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المنام فالروایات کما تری تفسره بمعنی غیر المعنی المعهود منه أعنی الرؤیا یراها الإنسان فی النوم العادی العارض له فی یومه و لیلته بل هو حال یشبه الإغماء تسکن فیه حواس الإنسان النبی فیشاهد عند ذلک نظیر ما نشاهده فی الیقظة ثم یسدده الله سبحانه بإفاضته علی نفسه الیقین بأنه من جانب الله سبحانه لا من تصرف الشیطان</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التحدیث فهو سماع صوت الملک غیر أنه بسمع القلب دون سمع الحس، و لیس من قبیل الخطور الذهنی الذی لا یسمی سمع صوت إلا بنحو من المجاز البعید، و لذلک تری أن الروایات تجمع فیه بین سماع الصوت و النکت فی القلب،و تسمیه مع ذلک تحدیثا و تکلیما فالمحدث یسمع صوت الملک فی تحدیثه و یعیه بسمعه نظیر </w:t>
      </w:r>
    </w:p>
    <w:p>
      <w:pPr>
        <w:pStyle w:val="BookText"/>
        <w:rPr/>
      </w:pPr>
      <w:r>
        <w:rPr>
          <w:rFonts w:ascii="IRNazanin" w:hAnsi="IRNazanin" w:eastAsia="IRNazanin"/>
          <w:color w:val="111111"/>
          <w:sz w:val="28"/>
          <w:sz w:val="28"/>
          <w:szCs w:val="28"/>
          <w:rtl w:val="true"/>
          <w:lang w:bidi="fa-IR"/>
        </w:rPr>
        <w:t>ما نسمعه و یسمعه من الکلام المعتاد و الأصوات المسموعة فی عالم المادة غیر أنه لا یشارکه فی ما یسمعه من کلام الملک غیره،و لذا  کان أمرا قلبیا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علمه بأن ما حدث به من کلام الملک لا من نزغة الشیطان فذلک بتأیید من الله سبحانه و تسدید کما یشیر إلیه ما فی روایة محمد بن مسلم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یعطی السکینة و الوقار حتی یعلم أنه ملک،و ذلک أن النزغة الشیطانیة إما باطل فی صورته الباطلة عند الإنسان المؤمن فظاهر أنه لیس من حدیث الملائکة المکرمین الذین لا یعصون الله، و إما باطل فی صورة حق و سیستتبع باطلا فالنور الإلهی الذی یلازم العبد المؤمن یبین حاله،قال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النزغة و الوسوسة مع ذلک کله لا تخلو عن اضطراب فی النفس و تزلزل فی القلب کما أن ذکر الله و حدیثه لا ینفک عن الوقار و طمأنینة الباطن،قال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الشَّیْطٰانُ یُخَوِّفُ أَوْلِیٰاءَهُ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،فالسکینة و الطمأنینة عند ما یلقی إلی الإنسان من حدیث أو خاطر دلیل کونه إلقاء رحمانیا کما أن الاضطراب و القلق دلیل علی کونه  إلقاء شیطانا و یلحق بذلک العجلة و الجزع و الخفة و نحوها</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فی الروایات من أن المحدث یسمع الصوت و لا یعاین الملک فمحمول علی الجهة دون التمانع بین المعنیین بمعنی أن الملاک فی کون الإنسان محدثا أن یسمع الصوت من غیر لزوم الرؤیة فإن اتفق أن شاهد الملک حین ما یسمع الصوت فلیس ذلک لأنه محدث و ذلک لأن الآیات صریحة فی رؤیة بعض المحدثین للملائکة حین التحدیث کقوله تعالی فی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إِلَیْهٰا رُوحَنٰا فَتَمَثَّلَ لَهٰا بَشَراً سَوِیًّا  قٰالَتْ إِنِّی أَعُوذُ بِالرَّحْمٰنِ مِنْکَ إِنْ کُنْتَ تَقِیًّا  قٰالَ إِنَّمٰا أَنَا رَسُولُ رَبِّکِ لِأَهَبَ لَکِ غُلاٰماً زَکِیًّا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زوجة إبراهیم فی قصة البشارة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جٰاءَتْ رُسُلُنٰا إِبْرٰاهِیمَ بِالْبُشْریٰ قٰالُوا سَلاٰماً قٰالَ سَلاٰمٌ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امْرَأَتُهُ قٰائِمَةٌ فَضَحِکَتْ فَبَشَّرْنٰاهٰا بِإِسْحٰاقَ وَ مِنْ وَرٰاءِ إِسْحٰاقَ یَعْقُوبَ  قٰالَتْ یٰا وَیْلَتیٰ أَ أَلِدُ وَ أَنَا عَجُوزٌ وَ هٰذٰا بَعْلِی شَیْخاً إِنَّ هٰذٰا لَشَیْءٌ عَجِیبٌ  قٰالُوا أَ تَعْجَبِینَ مِنْ أَمْرِ اللّٰهِ رَحْمَتُ اللّٰهِ وَ بَرَکٰاتُهُ عَلَیْکُمْ أَهْلَ الْبَیْتِ إِنَّهُ حَمِیدٌ 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158" w:name="pg11941_123740"/>
    </w:p>
    <w:p>
      <w:pPr>
        <w:pStyle w:val="BookText"/>
        <w:rPr/>
      </w:pPr>
      <w:bookmarkEnd w:id="158"/>
      <w:r>
        <w:rPr>
          <w:rFonts w:ascii="IRNazanin" w:hAnsi="IRNazanin" w:eastAsia="IRNazanin"/>
          <w:color w:val="111111"/>
          <w:sz w:val="28"/>
          <w:sz w:val="28"/>
          <w:szCs w:val="28"/>
          <w:rtl w:val="true"/>
          <w:lang w:bidi="fa-IR"/>
        </w:rPr>
        <w:t>و هاهنا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المراد بالمعاینة المنفیة معاینة حقیقة الملک فی نفسه دون مثاله الذی یتمثل به فإن الآیات لا تثبت أزید من معاینة المثال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وجه آخر ثالث احتمله بعضهم و هو أن المنفی من المعاینة الوحی التشریعی بأن یظهر للمحدث فیلقی إلیه حکما شرعیا و ذلک صون من الله لمقام المشرعین من أنبیائه و رسله و لا یخلو عن بعد</w:t>
      </w:r>
      <w:r>
        <w:rPr>
          <w:rFonts w:eastAsia="IRNazanin" w:cs="IRNazanin"/>
          <w:color w:val="111111"/>
          <w:sz w:val="28"/>
          <w:szCs w:val="28"/>
          <w:rtl w:val="true"/>
          <w:lang w:bidi="fa-IR"/>
        </w:rPr>
        <w:t>.</w:t>
      </w:r>
    </w:p>
    <w:p>
      <w:pPr>
        <w:pStyle w:val="Heading3"/>
        <w:numPr>
          <w:ilvl w:val="2"/>
          <w:numId w:val="1"/>
        </w:numPr>
        <w:rPr/>
      </w:pPr>
      <w:bookmarkStart w:id="159" w:name="__RefHeading___Toc14783334_73709187"/>
      <w:bookmarkStart w:id="160" w:name="_Toc57"/>
      <w:bookmarkEnd w:id="159"/>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61</w:t>
      </w:r>
      <w:r>
        <w:rPr>
          <w:rtl w:val="true"/>
        </w:rPr>
        <w:t xml:space="preserve"> </w:t>
      </w:r>
      <w:r>
        <w:rPr>
          <w:rtl w:val="true"/>
        </w:rPr>
        <w:t xml:space="preserve">الی </w:t>
      </w:r>
      <w:r>
        <w:rPr/>
        <w:t>63</w:t>
      </w:r>
      <w:r>
        <w:rPr>
          <w:rtl w:val="true"/>
        </w:rPr>
        <w:t>]</w:t>
      </w:r>
      <w:bookmarkEnd w:id="160"/>
    </w:p>
    <w:p>
      <w:pPr>
        <w:pStyle w:val="Heading4"/>
        <w:numPr>
          <w:ilvl w:val="3"/>
          <w:numId w:val="1"/>
        </w:numPr>
        <w:rPr/>
      </w:pPr>
      <w:bookmarkStart w:id="161" w:name="__RefHeading___Toc14783336_73709187"/>
      <w:bookmarkStart w:id="162" w:name="_Toc58"/>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عَلِیمٌ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4783338_73709187"/>
      <w:bookmarkStart w:id="164" w:name="_Toc59"/>
      <w:bookmarkEnd w:id="163"/>
      <w:r>
        <w:rPr>
          <w:rtl w:val="true"/>
        </w:rPr>
        <w:t>بیان</w:t>
      </w:r>
      <w:bookmarkEnd w:id="16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 جٰاءَکَ مِنَ الْعِلْمِ ،الفاء للتفریع،و هو تفریع المباهلة علی التعلیم الإلهی  بالبیان البالغ فی أمر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أکده فی ختمه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تَکُنْ مِنَ الْمُمْتَرِینَ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راجع إلی عیسی أو إلی الحق المذکور فی الآیة السابقة</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البیان السابق منه تعالی مع کونه بیانا إلهیا لا یرتاب فیه مشتملا علی البرهان الساطع الذی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عِیسیٰ عِنْدَ اللّٰهِ کَمَثَلِ آدَمَ الآیة،فالعلم الحاصل فیه علم من جهة البرهان أیضا،و لذلک کان یشمل أثره رسول الله ص و غیره من کل سامع فلو فرض تردد من نفس السامع المحاج من جهة کون البیان وحیا إلهیا لم یجز الارتیاب فیه من جهة کونه برهانا یناله العقل السلیم،و لعله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بعد ما جاءک من العلم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بیناه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نکتة أخری و هی أن فی تذکیره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تطییبا لنفسه الشریفة أنه غالب بإذن الله،و أن ربه ناصره و غیر خاذله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 المتکلم مع الغیر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،غیره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و نِسٰاءَنٰا و أَنْفُسَنٰا فإنه فی الأول مجموع المتخاصمین من جانب الإسلام و النصرانیة،و فی الثانی و ما یلحق به من جانب الإسلام،و لذا کان الکلام فی 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الأبناء و النساء و الأنفس فندعو نحن أبناءنا و نساءنا و أنفسنا و تدعون أنتم أبناءکم و نساءکم و أنفسکم،ففی الکلام إیجاز لطیف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المباهلة و الملاعنة و إن کانت  بحسب الظاهر کالمحاجة بین رسول الله و بین رجال النصاری لکن عممت الدعوة للأبناء و النساء لیکون أدل علی اطمینان الداعی بصدق دعواه و کونه علی الحق لما أودعه الله سبحانه فی قلب الإنسان من محبتهم و الشفقة علیهم فتراه یقیهم بنفسه،و یرکب الأهوال و المخاطرات دونهم،و فی سبیل حمایتهم و الغیرة علیهم و الذب عنهم،و لذلک بعینه قدم الأبناء علی النساء لأن محبة الإنسان بالنسبة إلیهم أشد و أدوم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ذکره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 أَبْنٰاءَنٰا وَ أَبْنٰاءَکُمْ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نحن أبناءکم و نساءکم و أنفسکم،و تدعوا أنتم أبناءنا و نساءنا و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لإبطاله ما ذکرناه من وجه تشریک الأبناء و النساء فی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تفصیل التعداد دلالة أخری علی اعتماد الداعی و رکونه إلی الحق،کأنه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لیباهل الجمع الجمع فیجعل الجمعان لعنة الله علی الکاذبین حتی یشمل اللعن و العذاب الأبناء و النساء و الأنفس فینقطع بذلک دابر المعاندین،و ینبت أصل المبطلین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الکلام لا یتوقف فی صدقه علی کثرة الأبناء و لا علی کثرة النساء و لا علی کثرة الأنفس فإن المقصود الأخیر أن یهلک أحد الطرفین بمن عنده من صغیر و کبیر،و ذکور و إناث،و قد أطبق المفسرون و اتفقت الروایة و أیده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حضر للمباهلة و لم یحضر معه إلا علی و فاطمة 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یحضر لها إلا نفسان و ابنان و امرأة واحدة و قد امتثل أمر الله سبحانه فیها</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المراد من لفظ الآیة أمر،و المصداق الذی ینطبق علیه الحکم بحسب </w:t>
      </w:r>
    </w:p>
    <w:p>
      <w:pPr>
        <w:pStyle w:val="BookText"/>
        <w:rPr/>
      </w:pPr>
      <w:r>
        <w:rPr>
          <w:rFonts w:ascii="Amiri" w:hAnsi="Amiri" w:eastAsia="Amiri" w:cs="Amiri"/>
          <w:color w:val="111111"/>
          <w:sz w:val="28"/>
          <w:sz w:val="28"/>
          <w:szCs w:val="28"/>
          <w:rtl w:val="true"/>
          <w:lang w:bidi="ar-SA"/>
        </w:rPr>
        <w:t>الخارج أمر آخر،و قد کثر فی القرآن الحکم أو الوعد و الوعید للجماعة،و مصداقه بحسب شأن النزول واحد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یُظٰاهِرُونَ مِنْکُمْ مِنْ نِسٰائِهِمْ مٰا هُنَّ أُمَّهٰاتِهِمْ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یُظٰاهِرُونَ مِنْ نِسٰائِهِمْ ثُمَّ یَعُودُونَ لِمٰا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الَّذِینَ قٰالُوا إِنَّ اللّٰهَ فَقِیرٌ وَ نَحْنُ أَغْنِیٰاءُ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مٰا ذٰا یُنْفِقُونَ قُلِ الْعَفْوَ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،إلی غیر ذلک من الآیات الکثیرة التی وردت بلفظ الجمع و مصداقها بحسب شأن النزول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نَبْتَهِلْ فَنَجْعَلْ لَعْنَتَ اللّٰهِ عَلَی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البهلة بالفتح و الضم و هی اللعنة،هذا أصله ثم کثر استعماله فی الدعاء و المسألة إذا کان مع إصرار و إلحاح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فَنَجْعَلْ لَعْنَتَ اللّٰهِ ،کالبیان للابتهال،و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فنجعل،و لم یقل، فنسأل إشارة إلی کونها دعوة غیر مردودة حیث یمتاز بها الحق من الباطل علی طریق التوقف و الابتناء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اَلْکٰاذِبِینَ مسوق سوق العهد دون الاستغراق أو الجنس إذ لیس المراد جعل اللعنة علی کل کاذب أو علی جنس الکاذب بل علی الکاذبین الواقعین فی أحد طرفی المحاجة الواقعة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النصاری 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إله غیره و إن عیسی عبده و رسوله،و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هو الله أو إنه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 الله ثالث ثلاثة</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فمن الواضح أن لو کانت الدعوی و المباهلة علیها بین النبی ص و بین النصاری أعنی کون أحد الطرفین مفردا و الطرف الآخر جمعا کان من الواجب التعبیر عنه بلفظ یقبل الانطباق علی المفرد و الجمع معا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لعنة الله علی من کان کاذبا فالکلام یدل علی تحقق کاذبین بوصف الجمع فی أحد طرفی المحاجة و المباهلة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فی جانب النبی ص و إما فی جانب النصاری،و هذا یعطی أن یکون الحاضرون للمباهلة شرکاء فی الدعوی فإن الکذب لا یکون إلا فی دعوی فلمن حضر مع رسول الله ص،و هم علی و فاطمة 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شرکة فی الدعوی و الدعوة مع رسول الله ص و هذا من أفضل المناقب التی خص الله به أهل </w:t>
      </w:r>
    </w:p>
    <w:p>
      <w:pPr>
        <w:pStyle w:val="BookText"/>
        <w:rPr/>
      </w:pPr>
      <w:r>
        <w:rPr>
          <w:rFonts w:ascii="IRNazanin" w:hAnsi="IRNazanin" w:eastAsia="IRNazanin"/>
          <w:color w:val="111111"/>
          <w:sz w:val="28"/>
          <w:sz w:val="28"/>
          <w:szCs w:val="28"/>
          <w:rtl w:val="true"/>
          <w:lang w:bidi="fa-IR"/>
        </w:rPr>
        <w:t>بیت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خصهم باسم الأنفس و النساء و الأبناء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رجال الأمة و نسائهم و أبنائهم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أن القرآن یکثر إطلاق لفظ الجمع فی مورد المفرد و أن إطلاق النساء فی الآیة مع کون من حضرت منهن للمباهلة منحصرة فی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المانع من تصحیح استعمال لفظ الکاذبین بهذا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بین المقامین فارقا و هو أن إطلاق الآیات لفظ الجمع فی مورد المفرد إنما هو لکون الحقیقة التی تبینها أمرا جائز التحقق من کثیرین یقضی ذلک بلحوقهم بمورد الآیة فی الحکم،و أما فیما لا یجوز ذلک لکون مورد الآیة مما لا یتعداه الحکم، و لا یشمل غیره الوصف فلا ریب فی عدم جوازه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لِلَّذِی أَنْعَمَ اللّٰهُ عَلَیْهِ وَ أَنْعَمْتَ عَلَیْهِ أَمْسِکْ عَلَیْکَ زَوْجَکَ وَ اتَّقِ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الَّذِی یُلْحِدُونَ إِلَیْهِ أَعْجَمِیٌّ وَ هٰذٰا 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أَحْلَلْنٰا لَکَ أَزْوٰاجَکَ اللاّٰتِی آتَیْتَ أُجُورَهُنَّ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امْرَأَةً مُؤْمِنَةً إِنْ وَهَبَتْ نَفْسَهٰا لِلنَّبِیِّ إِنْ أَرٰادَ النَّبِیُّ أَنْ یَسْتَنْکِحَهٰا خٰالِصَةً لَکَ مِنْ دُونِ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أمر المباهلة فی الآیة مما لا یتعدی مورده و هو مباهلة النبی مع النصاری فلو لم یتحقق فی المورد مدعون بوصف الجمع فی کلا الطرفین لم یستقم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اَلْکٰاذِبِینَ بصیغة الجمع البتة</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النصاری الوافدین علی رسول الله ص أصحاب دعوی و هی أن المسیح هو الله أو ابن الله أو هو ثالث ثلاثة من غیر فرق بینهم أصلا و لا بین نسائهم و بین رجالهم فی ذلک کذلک الدعوی التی کانت فی جانب رسول الله ص و هی أن الله لا إله إلا هو و أن عیسی بن مریم عبده و رسوله کان القائمون بها جمیع المؤمنین من غیر اختصاص فیه بأحد من بینهم حتی بالنبی ص فلا یکون لمن أحضره فضل علی غیره غیر أن النبی ص أحضر من أحضر منهم علی سبیل الأنموذج لما اشتملت علیه الآیة من الأبناء و النساء و الأنفس،علی أن الدعوی غیر الدعوة و قد ذکرت أنهم شرکاء فی الدعوة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إتیانه بمن أتی به علی سبیل الأنموذج لکان من اللازم أن یحضر علی الأقل رجلین و نسوة و أبناء ثلاثة فلیس الإتیان بمن أتی به إلا للانحصار و هو المصحح لصدق الامتثال بمعنی أنه لم یجد من یمتثل فی الإتیان به أمره تعالی إلا من أتی و هو رجل و امرأة و ابنان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 لو تأملت القصة وجدت أن وفد نجران من النصاری إنما وفدوا علی المدینة لیعارضوا رسول الله ص و یحاجوه فی أمر عیسی بن مریم فإن دعوی أنه عبد الله و رسوله إنما کانت قائمة به مستندة إلی الوحی الذی کان یدعیه لنفسه،و أما الذین اتبعوه من المؤمنین فما کان للنصاری بهم شغل و لا لهم فی لقائهم هوی کما یدل علی ذلک قوله تعالی فی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 جٰاءَکَ مِنَ الْعِلْمِ فَقُلْ ،و کذا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عدة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حَاجُّوکَ فَقُلْ أَسْلَمْتُ وَجْهِیَ لِلّٰهِ وَ مَنِ اتَّبَعَنِ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إتیان رسول الله ص بمن أتی به للمباهلة لم یکن إتیانا بنحو الأنموذج إذ لا نصیب للمؤمنین من حیث مجرد إیمانهم  فی هذه المحاجة و المباهلة حتی یعرضوا للعن و العذاب المتردد بینهم و بین خصمهم،و إنما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أتی به من جهة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طرف المحاجة و المداعاة فکان من حقه أن یعرض نفسه للبلاء المترقب علی تقدیر الکذب فلو لا أن الدعوی کانت قائمة بمن أتی به منهم کقیامها بنفسه الشریفة لم یکن لإتیانه بهم وجه فإتیانه بهم من جهة انحصار من هو قائم بدعواه من الأبناء و النساء و الأنفس بهم لا من جهة الإتیان بالأنموذج فقد صح أن الدعوی کانت قائمة بهم کما کانت قائمة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النصاری إنما قصدوه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لمجرد أنه کان یری أن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رسوله و یعتقد ذلک بل لأنه کان یدعیه و یدعوهم إلیه فالدعوة هی السبب العمدة التی بعثهم علی الوفود و المحاجة فحضوره و حضور من حضر معه للمباهلة لمکان الدعوی و الدعوة معا فقد کانوا شرکاءه فی الدعوة الدینیة کما شارکوه فی الدعوی کما ذکرناه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إتیانه بهم لکونهم منه،و انحصار هذا الوصف بهم 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تعطیه العادة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إحضار الإنسان أحباءه و أفلاذ کبده من النساء و الصبیان فی المخاطر و المهاول دلیل علی وثوقه بالسلامة و العافیة و الوقایة فلا یدل إتیانه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علی أزید من ذلک و أما کونهم شرکاء فی الدعوة فهو بمعزل عن أن یدل علیه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صدر الآیة لا یدل علی أزید مما ذکر  لکنک قد عرفت أن ذیلها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الْکٰاذِبِینَ ،یدل علی تحقق کاذبین فی أحد طرفی المحاجة و المباهلة البتة،و لا یتم ذلک إلا بأن یکون فی کل واحد من الطرفین جماعة صاحبة دعوی إما صادقة أو کاذبة فالذین أتی بهم النبی ص مشارکون معه فی الدعوی و فی الدعوة کما تقدم فقد ثبت أن الحاضرین کانوا بأجمعهم صاحبی دعوی و دعوة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ما ذکرته کونهم شرکاء فی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فقد تبین </w:t>
      </w:r>
      <w:r>
        <w:rPr>
          <w:rStyle w:val="FootnoteAnchor"/>
          <w:rtl w:val="true"/>
        </w:rPr>
        <w:footnoteReference w:id="2"/>
      </w:r>
      <w:r>
        <w:rPr>
          <w:rFonts w:ascii="IRNazanin" w:hAnsi="IRNazanin" w:eastAsia="IRNazanin"/>
          <w:color w:val="111111"/>
          <w:sz w:val="28"/>
          <w:sz w:val="28"/>
          <w:szCs w:val="28"/>
          <w:rtl w:val="true"/>
          <w:lang w:bidi="fa-IR"/>
        </w:rPr>
        <w:t xml:space="preserve">فیما أسلفناه من مباحث النبوة أن الدعوة و التبلیغ لیسا بعین النبوة و البعثة و إن کانا من شئونها و لوازمها،و من المناصب و المقامات الإلهیة التی یتقلدها،و کذا تبین مما تقدم </w:t>
      </w:r>
      <w:r>
        <w:rPr>
          <w:rStyle w:val="FootnoteAnchor"/>
          <w:rtl w:val="true"/>
        </w:rPr>
        <w:footnoteReference w:id="3"/>
      </w:r>
      <w:r>
        <w:rPr>
          <w:rFonts w:ascii="IRNazanin" w:hAnsi="IRNazanin" w:eastAsia="IRNazanin"/>
          <w:color w:val="111111"/>
          <w:sz w:val="28"/>
          <w:sz w:val="28"/>
          <w:szCs w:val="28"/>
          <w:rtl w:val="true"/>
          <w:lang w:bidi="fa-IR"/>
        </w:rPr>
        <w:t>من مبحث الإمامة أیضا أنهما لیسا بعین الإمامة و إن کانا من لوازمها 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الْقَصَصُ الْحَقُّ وَ مٰا مِنْ إِلٰهٍ إِلاَّ اللّٰهُ ،هذا إشارة إلی ما تقدم من قصص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الکلام مشتمل علی قصر القلب أی ما قصصناه هو الحق دون ما تدعیه النصاری من أمر عیسی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الإتیان بإن و اللام و ضمیر الفصل تأکید بالغ لتطییب نفس رسول الله ص و تشجیعه فی أمر المباهلة بإیقاظ صفة یقینه و بصیرته و وثوقه بالوحی الذی أنزله الله سبحانه إلیه،و یتعقبه التأکید الثانی بإیراد الحقیقة بلازمها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إِلٰهٍ إِلاَّ اللّٰهُ فإن هذه الجملة لازمة کون القصص المذکور حقا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لَهُوَ الْعَزِیزُ الْحَکِیمُ معطوف علی أول الآیة،و هو بما فیه من التأکید البالغ تطییب آخر و تشجیع لنفس النبی ص إن الله لا یعجز عن نصرة </w:t>
      </w:r>
      <w:bookmarkStart w:id="165" w:name="pg11941_123746"/>
    </w:p>
    <w:p>
      <w:pPr>
        <w:pStyle w:val="BookText"/>
        <w:rPr/>
      </w:pPr>
      <w:bookmarkEnd w:id="165"/>
      <w:r>
        <w:rPr>
          <w:rFonts w:ascii="IRNazanin" w:hAnsi="IRNazanin" w:eastAsia="IRNazanin"/>
          <w:color w:val="111111"/>
          <w:sz w:val="28"/>
          <w:sz w:val="28"/>
          <w:szCs w:val="28"/>
          <w:rtl w:val="true"/>
          <w:lang w:bidi="fa-IR"/>
        </w:rPr>
        <w:t>الحق و تأییده،و لا أنه یغفل أو یلهو عن ذلک بإهمال أو جهل فإنه هو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یعجز عما أراده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یجهل و لا یهمل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عملته أوهام خصماء الحق من إله غیر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وجه الآیتان بالاسمین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الْحَکِیمُ ،و أن الکلام مسوق لقصر القلب أو الإفراد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عَلِیمٌ بِالْمُفْسِدِینَ ،لما کان الغرض من المحاجة و کذا المباهلة بحسب الحقیقة هو إظهار الحق لم یکن یعقل التولی عن الطریق لمرید الغرض و المقصد فلو کانوا أرادوا بذلک إظهار الحق و هم یعلمون أن الله سبحانه ولی الحق لا یرضی بزهوقه و دحوضه لم یتولوا عنها فإن تولوا فإنما هو لکونهم لا یریدون بالمحاجة ظهور الحق بل الغلبة الظاهریة و الاحتفاظ علی ما فی أیدیهم من حاضر الوضع،و السنة التی استحکمت علیه عادتهم،فهم إنما یریدون ما تزینه لهم أهواؤهم و هوساتهم من شکل الحیاة، لا الحیاة الصالحة التی تنطبق علی الحق و السعادة فهم لا یریدون إصلاحا بل إفساد الدنیا بإفساد الحیاة السعیدة فإن تولوا فإنما هو لأنهم مفسدون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الجزاء وضع فیه السبب مکان المسبب أعنی الإفساد مکان عدم إرادة ظهور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ضمن الجزاء وصف العلم حیث قیل فإن الله علیم ثم أکد بإن لیدل علی أن هذه الصفة متحققة فی نفوسهم ناشبة فی قلوبهم فیشعر  بأنهم سیتولون عن المباهلة لا محالة،و قد فعلوا و صدقوا قول الله بفعلهم</w:t>
      </w:r>
      <w:r>
        <w:rPr>
          <w:rFonts w:eastAsia="IRNazanin" w:cs="IRNazanin"/>
          <w:color w:val="111111"/>
          <w:sz w:val="28"/>
          <w:szCs w:val="28"/>
          <w:rtl w:val="true"/>
          <w:lang w:bidi="fa-IR"/>
        </w:rPr>
        <w:t>.</w:t>
      </w:r>
    </w:p>
    <w:p>
      <w:pPr>
        <w:pStyle w:val="Heading4"/>
        <w:numPr>
          <w:ilvl w:val="3"/>
          <w:numId w:val="1"/>
        </w:numPr>
        <w:rPr/>
      </w:pPr>
      <w:bookmarkStart w:id="166" w:name="__RefHeading___Toc14783340_73709187"/>
      <w:bookmarkStart w:id="167" w:name="_Toc60"/>
      <w:bookmarkEnd w:id="166"/>
      <w:r>
        <w:rPr>
          <w:rtl w:val="true"/>
        </w:rPr>
        <w:t xml:space="preserve">بحث روائی </w:t>
      </w:r>
      <w:r>
        <w:rPr>
          <w:rtl w:val="true"/>
        </w:rPr>
        <w:t>[</w:t>
      </w:r>
      <w:r>
        <w:rPr>
          <w:rtl w:val="true"/>
        </w:rPr>
        <w:t>المباهلة مع نصاری نجران</w:t>
      </w:r>
      <w:r>
        <w:rPr>
          <w:rtl w:val="true"/>
        </w:rPr>
        <w:t>]</w:t>
      </w:r>
      <w:bookmarkEnd w:id="16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القمی،عن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نصاری نجران لما وفدوا علی رسول الله ص،و کان سیدهم الأهتم و العاقب و السید،و حضرت صلاتهم فأقبلوا یضربون الناقوس و صلوا،فقال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هذا فی مسجدک؟فقال دعوهم فلما فرغوا دنوا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إلی ما تدعو؟فقال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شهادة أن لا إله إلا الله،و أنی رسول الله،و أن عیسی عبد مخلوق یأکل و یشرب و یحدث،قالوا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p>
    <w:p>
      <w:pPr>
        <w:pStyle w:val="BookText"/>
        <w:rPr/>
      </w:pPr>
      <w:r>
        <w:rPr>
          <w:rFonts w:ascii="IRNazanin" w:hAnsi="IRNazanin" w:eastAsia="IRNazanin"/>
          <w:color w:val="111111"/>
          <w:sz w:val="28"/>
          <w:sz w:val="28"/>
          <w:szCs w:val="28"/>
          <w:rtl w:val="true"/>
          <w:lang w:bidi="fa-IR"/>
        </w:rPr>
        <w:t>أبوه؟فنزل الوحی علی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 فی آدم،أ کان عبدا مخلوقا یأکل و یشرب و یحدث و ینکح؟فسألهم النبی،فقالوا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فمن أبوه؟ فبهتوا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عِیسیٰ عِنْدَ اللّٰهِ کَمَثَلِ آدَمَ خَلَقَهُ مِنْ تُرٰابٍ الآیة،و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حَاجَّکَ فِیهِ مِنْ بَعْدِ مٰا جٰاءَکَ مِنَ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فَنَجْعَلْ لَعْنَتَ اللّٰهِ عَلَی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فباهلونی فإن کنت صادقا أنزلت اللعنة علیکم،و إن کنت کاذبا أنزلت علی فقالوا أنصفت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فتواعدوا للمباهلة فلما رجعوا إلی منازلهم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رؤساؤهم السید و العاقب و الأهتم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باهلنا بقومه باهلناه فإنه لیس نبیا،و إن باهلنا بأهل بیته خاصة لم نباهله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یقدم إلی أهل بیته إلا و هو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أصبحوا جاءوا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أمیر المؤمنین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هؤلاء؟فقیل لهم هذا ابن عمه و وصیه و ختنه علی بن أبی طالب،و هذا ابنته فاطمة، و هذا ابناه الحسن و الحسین ففرقوا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لرسول الله ص نعطیک الرضا فاعفنا من 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فصالحهم رسول الله ص علی الجزیة و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العیون،بإسناده عن الریان بن الصلت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مع المأمون و العلماء فی الفرق بین العترة و الأمة،و فضل العترة علی الأمة،و فیه قالت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فسر الله الاصطفاء فی کتابه؟فقال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الاصطفاء فی الظاهر سوی الباطن فی اثنی عشر موضعا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المواضع من القرآن،و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الثالثة حین میز الله الطاهرین من خلقه،و أمر نبیه بالمباهلة بهم فی آیة الابتهال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حَاجَّکَ فِیهِ مِنْ بَعْدِ مٰا جٰاءَکَ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نِسٰاءَنٰا وَ نِسٰاءَکُمْ وَ أَنْفُسَنٰا وَ أَنْفُسَکُمْ ،قالت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به نفسه،قال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غلطتم إنما عنی به علی بن أبی طالب،و مما یدل علی ذلک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لینتهین بنو ولیعة أو لأبعثن إلیهم رجلا کنفسی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أبی طالب،و عنی بالأبناء الحسن و الحسین،و عنی بالنساء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خصوصیة لا یتقدمهم فیها أحد،و فضل لا یلحقهم فیه بشر،و شرف لا یسبقهم إلیه خلق إذ جعل نفس علی کنفسه ،الحدیث</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عنه،بإسناده إلی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له مع الرشید، قال الرشید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قلتم إنا ذریة النبی،و النبی لم یعقب،و إنما العقب  للذکر لا للأنثی، و أنتم ولد البنت و لا یکون له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بحق القرابة و القبر و 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p>
    <w:p>
      <w:pPr>
        <w:pStyle w:val="BookText"/>
        <w:rPr/>
      </w:pPr>
      <w:r>
        <w:rPr>
          <w:rFonts w:ascii="IRNazanin" w:hAnsi="IRNazanin" w:eastAsia="IRNazanin"/>
          <w:color w:val="111111"/>
          <w:sz w:val="28"/>
          <w:sz w:val="28"/>
          <w:szCs w:val="28"/>
          <w:rtl w:val="true"/>
          <w:lang w:bidi="fa-IR"/>
        </w:rPr>
        <w:t>ما أعفانی عن هذه المسألة،فقال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تخبرنی بحجتکم فیه یا ولد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یا موسی یعسوبهم و إمام زمانهم،کذا أنهی إلی،و لست أعفیک فی کل ما أسألک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تأتینی فیه بحجة من کتاب الله،و أنتم تدعون معشر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یسقط عنکم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ألف و لا واو إلا تأویله عندکم،و احتججتم بقوله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فِی الْکِتٰابِ مِنْ شَیْءٍ ،و قد استغنیتم عن رأی العلماء و قیاسهم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تأذن لی فی الجواب؟فقال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 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 داود و سلیمان و أیوب و یوسف و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نجزی المحسنین و زکریا و یحیی و عیسی و إلیاس،من أبو عیسی یا أمیر 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ألحقه بذراری الأنبیاء من طریق مریم،و کذلک ألحقنا الله تعالی بذراری النبی من أمنا فاطمة،أزیدک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 و جل ،فَمَنْ حَاجَّکَ فِیهِ مِنْ بَعْدِ مٰا جٰاءَکَ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 وَ نِسٰاءَکُمْ وَ أَنْفُسَنٰا وَ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نَبْتَهِلْ فَنَجْعَلْ لَعْنَتَ اللّٰهِ عَلَی الْکٰاذِبِینَ ، و لم یدع أحد أنه أدخل النبی تحت الکساء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المباهلة مع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بن أبی طالب و فاطمة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تأویل قوله أبناءنا الحسن و الحسین،و نساءنا فاطمة و أنفسنا علی بن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سؤالات المأمون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خلافة جدک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أنفسنا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نساءنا قال لو لا أبناءنا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أنفسنا یرید أن الله جعل نفس علی کنفس نبیه ص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نساءنا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 نساءنا فی الآیة دلیل علی أن المراد بالأنفس الرجال فلا فضیلة فیه حینئذ،و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أبناءنا معناه أن وجود أبناءنا فیها یدل علی خلافه فإن المراد بالأنفس لو کان هو الرجال لم یکن مورد لذکر الأبناء</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العیاشی،بإسناده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بعضها ثم قالوا له زدنا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 أتاه حبران من أحبار النصاری من أهل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فتکلما فی أمر عیسی فأنزل الله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عِیسیٰ عِنْدَ اللّٰهِ کَمَثَلِ آدَمَ 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رسول الله </w:t>
      </w:r>
    </w:p>
    <w:p>
      <w:pPr>
        <w:pStyle w:val="BookText"/>
        <w:rPr/>
      </w:pPr>
      <w:r>
        <w:rPr>
          <w:rFonts w:ascii="IRNazanin" w:hAnsi="IRNazanin" w:eastAsia="IRNazanin"/>
          <w:color w:val="111111"/>
          <w:sz w:val="28"/>
          <w:sz w:val="28"/>
          <w:szCs w:val="28"/>
          <w:rtl w:val="true"/>
          <w:lang w:bidi="fa-IR"/>
        </w:rPr>
        <w:t>فأخذ بید علی و الحسن و الحسین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و رفع کفه إلی السماء،و فرج بین أصابعه،و دعاهم إلی المباهلة،قال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المباهلة یشبک یده فی یده یرفعهما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الحبران قال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کان نبیا لنهلکن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نبی کفانا قومه فکفا و انصرفا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أو ما یقرب منه مروی فی روایات أخر من طرق الشیعة و فی جمیعها أن الذین أتی بهم النبی ص للمباهلة هم علی و فاطمة و الحسنان فقد رواه الشیخ فی أمالیه،بإسناده عن عامر بن سعد عن أبیه،و رواه أیضا فیه، بإسناده عن عبد الرحمن بن کثیر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فیه،أیضا بإسناده عن سالم بن أبی الجعد یرفعه إلی أبی ذر رضوان الله علیه،و رواه أیضا فیه،بإسناده عن ربیعة بن ناجد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المفید فی کتاب الاختصاص،بإسناده عن محمد بن الزبرقان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فیه،عن محمد بن المنکدر عن أبیه عن جده،و رواه العیاشی فی تفسیره،عن محمد بن سعید الأردنی عن موسی بن محمد بن الرضا عن أخیه،و رواه أیضا عن أبی جعفر الأحول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فیه، فی روایة أخری عن الأحول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المنذر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فیه،بإسناده عن عامر بن سعد،و رواه الفرات فی تفسیره،معنعنا عن أبی جعفر و عن أبی رافع و الشعبی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بن حوشب،و رواه فی روضة الواعظین،و فی إعلام الوری،و فی الخرائج،و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الثعلبی،عن مجاهد و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دعاهم إلی المباهلة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نرجع و ننظر فلما تخالوا  قالوا للعاقب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ذا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المسیح ما تری؟فقال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عرفتم یا معشر النصاری أن محمدا نبی مرسل،و لقد جاءکم بالفصل من أمر صاحبکم،و الله ما باهل قوم نبیا قط فعاش کبیرهم،و لا نبت صغیرهم و لئن فعلتم لنهلکن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أبیتم إلا ألف دینکم،و الإقامة علی ما أنتم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فوادعوا الرجل و انصرفوا إلی بلادکم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فأتوا رسول الله و قد غدا محتضنا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آخذا بید الحسن و فاطمة تمشی خلفه، و علی خلفها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دعوت فأمنوا،فقال أسقف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النصاری إنی لأری وجوها لو سألوا الله أن یزیل جبلا من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لأزاله بها فلا تباهلوا فتهلکوا، </w:t>
      </w:r>
    </w:p>
    <w:p>
      <w:pPr>
        <w:pStyle w:val="BookText"/>
        <w:rPr/>
      </w:pPr>
      <w:r>
        <w:rPr>
          <w:rFonts w:ascii="IRNazanin" w:hAnsi="IRNazanin" w:eastAsia="IRNazanin"/>
          <w:color w:val="111111"/>
          <w:sz w:val="28"/>
          <w:sz w:val="28"/>
          <w:szCs w:val="28"/>
          <w:rtl w:val="true"/>
          <w:lang w:bidi="fa-IR"/>
        </w:rPr>
        <w:t>و لا یبقی علی وجه الأرض نصرانی إلی یوم القیامة،فقالوا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 رأینا أن لا نباهلک،و أن نقرک علی دینک و نثبت علی دیننا،قال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أبیتم المباهلة فأسلموا، یکن لکم ما للمسلمین،و علیکم ما علیهم فأبوا،قال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أناجزکم،فقالوا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لنا بحرب العرب 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نصالحک علی أن لا تغزونا،و لا تخیفنا،و لا تردنا عن دیننا علی أن نؤدی إلیک کل عام ألفی 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فی صفر،و ألف فی رجب، و ثلاثین درعا عادیة من حدید فصالحهم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الهلاک قد تدلی علی أهل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لاعنوا لمسخوا قردة و خنازیر،و لاضطرم علیهم الوادی نارا،و لاستاصل الله نجران و أهله حتی الطیر علی رءوس الشجر،و لما حال الحول علی النصاری کلهم  حتی یهلکوا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 منه فی کتاب المغازی،عن ابن إسحاق،و رواه أیضا المالکی فی الفصول المهمة،عن المفسرین قریبا منه،و رواه الحموی عن ابن جریح قریبا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فی صفر المراد به المحرم و هو أول السنة عند العرب و قد کان یسمی صفرا فی الجاهلیة فیقال صفر الأول و صفر الثانی و قد کانت العرب تنسئ فی الصفر الأول ثم أقر الإسلام الحرمة فی الصفر الأول فسمی لذلک بشهر الله المحرم ثم اشتهر بالمحرم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مسلم،عن عامر بن سعد بن أبی وقاص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بن أبی سفیان سعدا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أن تسب أبا تراب،قال أما ما ذکرت ثلاثا قالهن رسول الله ص فلن أسبه،لئن یکون لی واحدة منهن أحب إلی من حمر النعم،سمعت رسول الله ص یقول حین خلفه فی بعض مغازیه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خلفتنی مع النساء و الصبیان؟فقال له رسول الله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ترضی أن تکون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نبی بعدی؟و سمعته یقول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رسوله،و یحبه الله و رسوله،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فتطاولنا 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علیا فأتی به أرمد العین فبصق فی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الرایة إلیه ففتح الله علی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 أَبْنٰاءَکُمْ وَ نِسٰاءَنٰا وَ نِسٰاءَکُمْ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أَنْفُسَکُمْ ثُمَّ نَبْتَهِلْ ،دعا رسول الله علیا و فاطمة و حسنا و حسینا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الترمذی فی صحیحة،و رواه أبو المؤید الموفق بن أحمد فی کتاب فضائل علی،و رواه أیضا أبو نعیم فی الحلیة،عن عامر بن سعد عن أبیه،و رواه الحموینی فی کتاب فرائد السمطین،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حلیة الأولیاء،لأبی نعیم بإسناده عن عامر بن أبی وقاص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رسول الله ص علیا و فاطمة و حسنا و حسینا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أهل بیتی</w:t>
      </w:r>
    </w:p>
    <w:p>
      <w:pPr>
        <w:pStyle w:val="BookText"/>
        <w:rPr/>
      </w:pPr>
      <w:r>
        <w:rPr>
          <w:rFonts w:ascii="IRNazanin" w:hAnsi="IRNazanin" w:eastAsia="IRNazanin"/>
          <w:color w:val="111111"/>
          <w:sz w:val="28"/>
          <w:sz w:val="28"/>
          <w:szCs w:val="28"/>
          <w:rtl w:val="true"/>
          <w:lang w:bidi="fa-IR"/>
        </w:rPr>
        <w:t>و فیه،بإسناده عن الشعبی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 العاقب و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فدعاهما إلی الإسلام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أسلمنا یا محمد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کذبتما إن شئتما أخبرتکما ما یمنعکما من الإسلام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فهات إلینا،قال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الصلیب و شرب الخمر و أکل لحم الخنزیر،قال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فدعاهما إلی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فواعداه إلی أن یفداه بالغداة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فغدا رسول الله ص و أخذ بید علی و الحسن و الحسین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إلیهما فأبیا أن یجیباه و أقرا له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لو فعلا لأمطر علیهم الوادی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 أَبْنٰاءَنٰا وَ أَبْنٰاءَکُمْ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 وَ أَنْفُسَکُمْ رسول الله و علی،و أبناءنا الحسن و الحسین،و نساءنا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المغازلی فی مناقبه،بإسناده عن الشعبی عن جابر،و رواه أیضا الحموینی فی فرائد السمطین،بإسناده عنه،و رواه المالکی فی الفصول المهمة،مرسلا عنه، و رواه أیضا عن أبی داود الطیالسی عن شعبة الشعبی مرسلا،و رواه فی الدر المنثور، عن الحاکم و صححه و عن ابن مردویه و أبی نعیم فی الدلائل،عن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أبو نعیم فی الدلائل من طریق الکلبی عن أبی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وفد نجران من النصاری قدموا علی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أربعة عشر رجلا من أشرافهم منهم السید و هو الکبیر،و العاقب و هو الذی یکون بعده و صاحب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ساق القصة نحوا مما مر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فیه،أیضا أخرج البیهقی فی الدلائل من طریق سلمة بن عبد یشوع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کتب إلی أهل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ینزل علیه طس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إله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و یعقوب من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أسقف نجران و أهل </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أسلمتم فإنی أحمد إلیکم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إبراهیم و إسحاق و یعقوب،أما بعد فإنی أدعوکم إلی عبادة الله من عبادة العباد،و أدعوکم إلی ولایة من الله من ولایة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أبیتم فالجزیة،و إن أبیتم فقد آذنتکم بالحرب و السلام،فلما قرأ الأسقف الکتاب فظع به و ذعر ذعرا شدیدا،فبعث إلی رجل من أهل نجران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بن وداعة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إلیه کتاب النبی ص فقرأه،فقال له الأسقف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رأیک؟فقال شرحبیل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ما وعد الله إبراهیم فی ذریة إسماعیل من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یؤمن أن یکون هذا الرجل؟ لیس لی فی النبوة رأی،لو کان رأی من أمر الدنیا أشرت علیک فیه،و جهدت لک، فبعث الأسقف إلی واحد بعد واحد من أهل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فکلهم قالوا مثل قول 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رأیهم علی أن یبعثوا شرحبیل بن وداعة،و عبد الله بن شرحبیل و جبار بن فیض فیأتونهم بخبر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الوفد حتی أتوا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فسألهم و سألوه فلم نزل به و بهم المسألة حتی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عیسی بن مریم؟فقال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فیه شیء یومی هذا فأقیموا حتی أخبرکم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یقال فی عیسی صبح الغد،فأنزل الله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عِیسیٰ عِنْدَ اللّٰهِ کَمَثَلِ آدَمَ خَلَقَهُ مِنْ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فَنَجْعَلْ لَعْنَتَ اللّٰهِ عَلَی الْکٰاذِبِینَ ، فأبوا أن یقروا بذلک،فلما أصبح رسول الله ص الغد بعد ما أخبرهم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مشتملا علی الحسن و الحسین فی خمیلة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تمشی خلف ظهره للملاعنة،و له یومئذ عدة نسوة،فقال شرحبیل لصاحبیه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أمرا مقبلا إن کان هذا الرجل نبیا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فلاعناه لا یبقی علی وجه الأرض منا شعر و لا ظفر إلا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رأیی أن أحکمه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أری رجلا لا یحکم شططا أبدا،فقالا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ذلک، فتلقی شرحبیل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رأیت خیرا من ملاعنتک،قال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حکمک الیوم إلی اللیل و لیلتک إلی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فمهما حکمت فینا فهو جائز، فرجع رسول الله ص و لم یلاعنهم و صالحهم علی الجزیة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جریر عن علباء بن أحمر الیشکری،قال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،فَقُلْ تَعٰالَوْا نَدْعُ أَبْنٰاءَنٰا وَ أَبْنٰاءَکُمْ الآیة،أرسل رسول الله ص إلی علی و فاطمة و ابنیهما الحسن و الحسین،و دعا الیهود لیلاعنهم،فقال شاب من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أ لیس عهدتم بالأمس إخوانکم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مسخوا قردة و خنازیر؟لا تلاعنوا فانتهوا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تؤید أن یکون الضمیر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حَاجَّکَ فِیهِ ، راجعا إلی الحق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مِنْ رَبِّکَ ،فیتم بذلک حکم المباهلة لغیر خصوص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حینئذ هذه قصة أخری واقعة بعد قصة دعوة وفد نجران إلی المباهلة علی ما تقصه الأخبار الکثیرة المتظافرة المنقولة أکثرها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طاووس فی کتاب سعد السعود،رأیت فی کتاب تفسیر ما نزل من القرآن فی النبی و أهل بیته تألیف محمد بن العباس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روی خبر المباهلة من أحد و خمسین  طریقا عمن سماه من الصحابة و غیرهم،و عد منهم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عفان و سعد بن أبی وقاص و بکر بن سمال و طلحة و الزبیر و عبد الرحمن بن عوف و عبد الله بن عباس و أبا رافع مولی النبی و جابر بن عبد الله و البراء بن عازب و 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ذلک فی المناقب،عن عدة من الرواة و المفسرین و کذا السیوطی فی 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الکلام ما ذکره بعض المفسرین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متفقة علی أن النبی ص اختار للمباهلة علیا و فاطمة و ولدیهما،و یحملون کلمة نساءنا علی فاطمة، و کلمة أنفسنا علی علی فقط،و مصادر هذه الروایات الشیعة،و مقصدهم منها معروف،و قد اجتهدوا فی ترویجها ما استطاعوا حتی راجت علی کثیر من أهل السنة، و لکن واضعیها لم یحسنوا تطبیقها علی الآیة فإن کلمة نسائنا لا یقولها العربی و یرید بها بنته لا سیما إذا کان له أزواج و لا یفهم هذا من لغتهم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 من ذلک أن یراد بأنفسنا علی،ثم إن وفد نجران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نزلت فیهم لم یکن معهم نساؤهم و أولادهم، و کل ما یفهم من الآیة أمر النبی ص إن یدعوا المحاجین و المجادلین فی عیسی من أهل الکتاب إلی الاجتماع رجالا و نساء و أطفالا و یجمع هو المؤمنین رجالا و نساء و أطفالا، و یبتهلون إلی الله تعالی بأن یلعن الکاذب فیما یقول عن عیسی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الطلب یدل علی قوة یقین صاحبه،و ثقته بما یقول کما یدل امتناع من دعوا إلی ذلک من أهل الکتاب سواء کانوا نصاری نجران أو غیرهم علی امترائهم فی حجاجهم و مما رأتهم فیما یقولون و زلزالهم فیما یعتقدون،و کونهم علی غیر بینة و لا یقین،و إنی لمن یؤمن بالله أن یرضی بأن یجتمع هذا الجمع من الناس المحقین و المبطلین فی </w:t>
      </w:r>
    </w:p>
    <w:p>
      <w:pPr>
        <w:pStyle w:val="BookText"/>
        <w:rPr/>
      </w:pPr>
      <w:r>
        <w:rPr>
          <w:rFonts w:ascii="IRNazanin" w:hAnsi="IRNazanin" w:eastAsia="IRNazanin"/>
          <w:color w:val="111111"/>
          <w:sz w:val="28"/>
          <w:sz w:val="28"/>
          <w:szCs w:val="28"/>
          <w:rtl w:val="true"/>
          <w:lang w:bidi="fa-IR"/>
        </w:rPr>
        <w:t>صعید واحد متوجهین إلی الله فی طلب لعنه و إبعاده من رحمته و أی جرأة علی الله و استهزاء بقدرته و عظمته أقوی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کون النبی ص و المؤمنین کانوا علی یقین مما یعتقدون فی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فی بیانه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جٰاءَکَ مِنَ الْعِلْمِ ،فالعلم فی هذه المسائل الاعتقادیة لا یراد به إلا الیقین،و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 أَبْنٰاءَکُمْ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فریق یدعو الآخر فأنتم تدعون أبناءنا،و نحن ندعو أبناءکم، و هکذا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فریق یدعو أهله فنحن المسلمون ندعو أبناءنا و نساءنا و أنفسنا، و أنتم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وجه من وجهی التوزیع فی دعوة الأنفس،و إنما الإشکال فیه علی قول الشیعة،و من شایعهم علی القول بالتخصیص،انتهی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أحسب أن الناظر فیه یکاد یتهمنا فی نسبته إلی مثله، و اللبیب لا یرضی بإیداعه و أمثاله فی الزبر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أوردناه علی وهنه و سقوطه لیعلم أن  النزعة و العصبیة إلی أین یورد صاحبه من سقوط الفهم و رداءة النظر فیهدم کل ما بنی علیه و یبنی کل ما هدمه و لا یبالی،و لأن الشر یجب أن یعلم لیجتنب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مقامین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الآیة علی أفضلیة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بحث کلامی خارج عن الغرض الموضوع له هذا الکتاب،و هو النظر فی معانی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عما ذکره هذا القائل من حیث تعلقه بمدلول آیة المباهلة، و الروایات الواردة فی ما جری بین النبی ص و بین وفد نجران،و هذا بحث تفسیری داخل فی غرضنا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ما تدل علیه الآیة،و أن الذی نقلناه من الأخبار المتکثرة المتظافرة هو الذی یطابق مدلول الآیة،و بالتأمل فی ذلک یتضح وجوه الفساد فی هذه الحجة المختلقة و النظر الواهی الذی لا یرجع إلی محصل،و هاک تفصیلها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مصادر هذه الروایات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اجتهدوا فی </w:t>
      </w:r>
    </w:p>
    <w:p>
      <w:pPr>
        <w:pStyle w:val="BookText"/>
        <w:rPr/>
      </w:pPr>
      <w:r>
        <w:rPr>
          <w:rFonts w:ascii="IRNazanin" w:hAnsi="IRNazanin" w:eastAsia="IRNazanin"/>
          <w:color w:val="111111"/>
          <w:sz w:val="28"/>
          <w:sz w:val="28"/>
          <w:szCs w:val="28"/>
          <w:rtl w:val="true"/>
          <w:lang w:bidi="fa-IR"/>
        </w:rPr>
        <w:t>ترویجها ما استطاعوا حتی راجت علی کثیر من أهل السنة،بعد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متفقة،لیت شعری أی روایات یعنی بهذا القول؟أ مراده هذه الروایات المتظافرة التی أجمعت علی نقلها و عدم طرحها المحدثون،و لیست بالواحدة و الاثنتین و الثلاث أطبق علی نقلها و تلقیها بالقبول أهل الحدیث،و أثبتها أرباب الجوامع فی جوامعهم،و منهم مسلم فی صحیحة و الترمذی فی صحیحة و أیدها أهل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أطبق المفسرون علی إیرادها و إیداعها فی تفاسیرهم من غیر اعتراض أو ارتیاب، و فیهم جمع من أهل الحدیث و التاریخ کالطبری و أبی الفداء بن کثیر و السیوطی و غیرهم ثم من الذی یعنیه  من الشیعة المصادر لهذه الروایات؟أ یرید بهم الذین تنتهی إلیهم سلاسل الأسناد فی الروایات أعنی سعد بن أبی وقاص و جابر بن عبد الله و عبد الله بن عباس و غیرهم من الصحابة؟أو التابعین الذین نقلوا عنهم بالأخذ و الروایة کأبی صالح و الکلبی و السدی و الشعبی و غیرهم،و أنهم تشیعوا لنقلهم ما لا یرتضیه بهواه فهؤلاء و أمثالهم و نظراؤهم هم الوسائط فی نقل السنة،و مع رفضهم لا تبقی سنة مذکورة و لا سیرة مأثورة،و کیف یسع لمسلم أو باحث حتی ممن لا ینتحل بالإسلام أن یبطل السنة ثم یروم أن یطلع علی تفاصیل ما جاء به النبی ص من تعلیم و تشریع و القرآن ناطق بحجیة قول النبی ص و سیرته،و ناطق ببقاء الدین علی حیوته،و لو جاز بطلان السنة من رأس لم یبق للقرآن أثر و لا لإنزاله 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یرید أن الشیعة دسوا هذه الأحادیث فی جوامع الحدیث و کتب التاریخ، فیعود محذور سقوط السنة،و بطلان الشریعة بل یکون البلوی أعم و الفساد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یحملون کلمة نِسٰاءَنٰا علی فاطمة،و کلمة أَنْفُسَنٰا علی علی فقط، مراده به أنهم یقولون بأن کلمة نِسٰاءَنٰا أطلقت و أریدت بها فاطمة و کذا المراد بکلمة أَنْفُسَنٰا علی فقط،و کأنه فهمه مما یشتمل علیه بعض الروایات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نِسٰاءَنٰا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و أَنْفُسَنٰا علی الخبر،و قد أساء الفهم فلیس المراد فی الآیة بلفظ نسائنا فاطمة،و بلفظ أنفسنا علی بل المراد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لم یأت فی مقام الامتثال إلا بها و به کشف ذلک أنها هی المصداق الفرد لنسائنا،و أنه هو المصداق الوحید لأنفسنا و أنهما مصداق أبنائنا،و کان المراد بالأبناء و النساء و الأنفس فی الآیة هو الأهل فهم </w:t>
      </w:r>
    </w:p>
    <w:p>
      <w:pPr>
        <w:pStyle w:val="BookText"/>
        <w:rPr/>
      </w:pPr>
      <w:r>
        <w:rPr>
          <w:rFonts w:ascii="IRNazanin" w:hAnsi="IRNazanin" w:eastAsia="IRNazanin"/>
          <w:color w:val="111111"/>
          <w:sz w:val="28"/>
          <w:sz w:val="28"/>
          <w:szCs w:val="28"/>
          <w:rtl w:val="true"/>
          <w:lang w:bidi="fa-IR"/>
        </w:rPr>
        <w:t>أهل بیت رسول الله و خاصته کما ورد فی بعض الروایات بعد ذکر إتیانه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p>
    <w:p>
      <w:pPr>
        <w:pStyle w:val="BookText"/>
        <w:rPr/>
      </w:pP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فإن معنی الجملة أنی لم أجد من أدعوه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ذکرناه من المراد ما وقع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 وَ أَنْفُسَکُمْ رسول الله و علی،فإن اللفظ صریح فی أن المقصود بیان المصداق دون معنی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واضعیها لم یحسنوا تطبیقها علی الآیة فإن کلمة نِسٰاءَنٰا لا یقولها العربی و یرید بها بنته لا سیما إذا کان له أزواج و لا یفهم هذا من لغتهم،و أبعد من ذلک أن یراد بأنفسنا علی،و هذا المعنی العجیب الذی توهمه هو الذی أوجب أن یطرح هذه الروایات علی کثرتها ثم یطعن علی رواتها و کل من تلقاها بالقبول،و یرمیهم بما ذکره و قد کان من الواجب علیه أن یتنبه لموقفه من تفسیر الکتاب،و یذکر هؤلاء الجم الغفیر من أئمة البلاغة و أساتیذ البیان،و قد أوردوها فی تفسیرهم و سائر مؤلفاتهم من غیر أی تردد أو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صاحب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ربما خطأ أئمة القراءة فی قراءتهم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ذیل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دلیل لا شیء أقوی منه علی فضل أصحاب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برهان واضح علی صحة نبوة النبی ص لأنه لم یرو أحد من موافق و لا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أجابوا إلی ذلک،انتهی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خفی علی هؤلاء العظماء أبطال البلاغة و فرسان الأدب أن هذه الأخبار علی کثرتها و تکررها فی جوامع الحدیث تنسب إلی القرآن أنه یغلط فی بیانه فیطلق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نفس واحدة؟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عمری،و إنما التبس الأمر علی هذا القائل و اشتبه عنده المفهوم بالمصداق فتوهم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اسمه لو قال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 أن المحاجین عند نزول الآیة وفد نجران و هم أربعة عشر رجلا علی ما فی بعض الروایات لیس عندهم نساء و لا أبناء، و صح أیضا أن رسول الله ص خرج إلی مباهلتهم و لیس معه إلا علی و فاطمة و الحسنان کان لازم ذلک أن معنی من حاج وفد نجران،و معنی نسائنا المرأة الواحدة، و معنی أنفسنا النفس الواحدة،و بقی نساؤکم و أبناؤکم لا معنی لهما إذ لم یکن مع </w:t>
      </w:r>
    </w:p>
    <w:p>
      <w:pPr>
        <w:pStyle w:val="BookText"/>
        <w:rPr/>
      </w:pPr>
      <w:r>
        <w:rPr>
          <w:rFonts w:ascii="IRNazanin" w:hAnsi="IRNazanin" w:eastAsia="IRNazanin"/>
          <w:color w:val="111111"/>
          <w:sz w:val="28"/>
          <w:sz w:val="28"/>
          <w:szCs w:val="28"/>
          <w:rtl w:val="true"/>
          <w:lang w:bidi="fa-IR"/>
        </w:rPr>
        <w:t>الوفد نساء و لا 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أن یضیف إلی ذلک لزوم استعمال الأبناء و هو جمع فی التثنیة و هو أشنع من استعمال الجمع فی المفرد فإن استعمال الجمع فی المفرد ربما وجد فی کلام المولدین و إن لم یوجد فی العربیة الأصیلة إلا فی التکلم لغرض التعظیم لکن استعمال الجمع فی المثنی مما لا مجوز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الذی دعاه إلی طرح الروایات و رماها بالوضع،و لیس الأمر کما توهمه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 الکلام البلیغ إنما یتبع فیه ما یقتضیه المقام من کشف ما یهم کشفه فربما کان المقام مقام التخاطب بین متخاطبین أو قبیلین  ینکر أو یجهل کل منهما حال صاحبه فیوضع الکلام علی ما یقتضیه الطبع و العادة فیؤتی فی التعبیر بما یناسب ذلک فأحد القبیلین المتخاصمین إذا أراد أن یخبر صاحبه أن الخصومة و الدفاع قائمة بجمیع أشخاص قبیله من ذکور و إناث و صغیر و کبیر فإنما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نخاصمکم أو نقاتلکم بالرجال و الظعائن و الأولاد فیضع الکلام علی ما تقتضیه الطبع و العادة فإن العادة تقتضی أن یکون للقبیل من الناس نساء و أولاد و الغرض متعلق بأن یبین للخصم أنهم ید واحدة علی من یخاصمهم و یخاصمونه،و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نخاصمکم أو نقاتلکم بالرجال و النساء و ابنین لنا کان إخبارا بأمر زائد علی مقتضی المقام محتاجا إلی عنایة زائدة و تعرفا إلی الخصم لنکتة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المتعارفین و الأصدقاء و الأخلة فربما یوضع الکلام علی مقتضی الطبع و العادة فیقال فی الدعوة للضیافة و الاحتفال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سنقرئکم بأنفسنا و نسائنا و أطفالنا، و ربما یسترسل فی التعرف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سنخدمکم بالرجال و البنت و السبطین الصبیین،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فللطبع و العادة و ظاهر الحال حکم،و لواقع الأمر و خارج العین حکم،و ربما یختلفان،فمن بنی کلامه علی حکایة ما یعلم من ظاهر حاله،و یقضی به الطبع و العادة فیه ثم بدا حقیقة حاله و واقع أمره علی خلاف ما حکاه من ظاهر حاله لم یکن غالطا فی کلامه،و لا کاذبا فی خبره،و لا لاغیا هازلا فی قوله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جاریة علی هذا المجری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أَبْنٰاءَکُمْ وَ نِسٰاءَنٰا </w:t>
      </w:r>
    </w:p>
    <w:p>
      <w:pPr>
        <w:pStyle w:val="BookText"/>
        <w:rPr/>
      </w:pPr>
      <w:r>
        <w:rPr>
          <w:rFonts w:ascii="Amiri" w:hAnsi="Amiri" w:eastAsia="Amiri" w:cs="Amiri"/>
          <w:color w:val="111111"/>
          <w:sz w:val="28"/>
          <w:sz w:val="28"/>
          <w:szCs w:val="28"/>
          <w:rtl w:val="true"/>
          <w:lang w:bidi="ar-SA"/>
        </w:rPr>
        <w:t>وَ نِسٰاءَکُمْ وَ أَنْفُسَنٰا وَ أَنْفُسَکُمْ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به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أدعهم إلی أن تحضر أنت و خاصتک من أهلک الذین یشارکونک فی الدعوی و العلم،و یحضروا بخاصتهم من أهلیهم، ثم وضع الکلام علی ما یعطیه ظاهر الحال أن لرسول الله فی أهله رجالا و نساء و أبناء و لهم فی أهلیهم رجال و نساء و أبناء فهذا مقتضی ظاهر الحال،و حکم الطبع و العادة فیه و فیهم،أما واقع الأمر و حقیقته فهو أنه لم یکن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 و النساء و البنین إلا نفس و بنت و ابنان،و لم یکن لهم إلا رجال من غیر نساء و لا أبناء،و لذلک لما أتاهم برجل و امرأة و ولدین لم یجبهوه بالتلحین و التکذیب،و لا أنهم اعتذروا عن الحضور بأنک أمرت بإحضار النساء و الأبناء و لیس عندنا نساء و لا أبناء،و لا أن من قصت علیه القصة رماها بالوضع و التمویه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أورده بقوله ثم وفد نجران الذین قالوا إن الآیة نزلت فیهم لم یکن معهم نساء و لا 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کل ما یفهم من الآیة أمر النبی ص أن یدعو المحاجین و المجادلین فی عیسی من أهل الکتاب إلی الاجتماع رجالا و نساء و أطفالا،و یجمع هو المؤمنین رجالا و نساء و أطفالا،و یبتهلون إلی الله بأن یلعن الکاذب فیما یقول عن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لمن یؤمن بالله أن یرضی أن یجتمع مثل هذا الجمع من الناس المحقین و المبطلین فی صعید واحد متوجهین إلی الله تعالی فی طلب لعنه و إبعاده من رحمته؟و أی جرأة علی الله و استهزاء بقدرته و عظمته  أقوی من هذا؟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ملخصه أن الآیة تدعو الفریقین إلی الاجتماع بأنفسهم و نسائهم و ذراریهم فی صعید واحد ثم الابتهال بالملاعنة،و ینبغی أن یستبان ما هذا الاجتماع المدعو إلیه؟ أ هو اجتماع الفریقین کافة أعنی المؤمنین بأجمعهم و هم یومئذ </w:t>
      </w:r>
      <w:r>
        <w:rPr>
          <w:rStyle w:val="FootnoteAnchor"/>
          <w:rtl w:val="true"/>
        </w:rPr>
        <w:footnoteReference w:id="4"/>
      </w:r>
      <w:r>
        <w:rPr>
          <w:rFonts w:ascii="IRNazanin" w:hAnsi="IRNazanin" w:eastAsia="IRNazanin"/>
          <w:color w:val="111111"/>
          <w:sz w:val="28"/>
          <w:sz w:val="28"/>
          <w:szCs w:val="28"/>
          <w:rtl w:val="true"/>
          <w:lang w:bidi="fa-IR"/>
        </w:rPr>
        <w:t>عرب ربیعة و مضر جلهم أو کلهم من الیمن و الحجاز و العراق و غیرها،و النصاری و هم أهل نجران من الیمن و نصاری الشام و سواحل البحر الأبیض و أهل الروم و الإفرنج و الإنجلیز و النمسا و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هؤلاء الجماهیر فی مشارق الأرض و مغاربها تربو نفوسهم بالرجال و النساء و الذراری یومئذ علی الملائین بعد الملائین و لا یشک ذو لب أن من المتعذر اجتماعهم فی صعید واحد فالأسباب العادیة تأبی ذلک بجمیع أرکانها،و لازم ذلک أن یندب القرآن الناس إلی المحال،و ینیط ظهور حجته،و تبین الحق الذی یدعیه علی ما لا یکون البتة،و کان ذلک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للنصاری فی عدم إجابتهم دعوة النبی ص إلی المباهلة،و کان ذلک أضر لدعواه منه لدعواهم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هو اجتماع الحاضرین من الفریقین و من فی حکمهم أعنی المؤمنین من أهل المدینة و ما والاها،و أهل نجران و من والاهم،و هذا و إن کان أقل و أخف شناعة من الوجه السابق لکنه من حیث استحالة التحقق و امتناع الوقوع کسابقه فمن الذی کان یسعه یومئذ أن یجمع أهل المدینة و نجران قاطبة حتی النساء و الذراری منهم فی صعید للملاعنة، و هل هذه الدعوة إلا تعلیقا بالمحال،و اعترافا بأن الحق متعذر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هو اجتماع المتلبسین بالخصام و الجدال من الفریقین أعنی النبی ص و الحاضرین عنده من المؤمنین،و وفد نجران من النصاری،و یرد علیه حینئذ ما أورده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وفد نجران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نزلت فیهم لم یکن معهم نساؤهم و أولادهم، و کان ذلک وقوعا فیما ذکره من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 النبی ص و المؤمنین کانوا علی یقین مما یعتقدون فی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فحسبنا فی بیانه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جٰاءَکَ مِنَ الْعِلْمِ فالعلم فی هذه المسائل الاعتقادیة لا یراد به إلا الیقین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 العلم فیها بمعنی الیقین فهو حق و أما کون الآیة دالة علی کون المؤمنین علی یقین من أمر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 شعری من أین له إثبات ذلک؟و الآیة غیر متعرضة بلفظها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حَاجَّکَ فِیهِ مِنْ بَعْدِ مٰا جٰاءَکَ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لشأن رسول الله ص،و مقام التخاطب أیضا لا یشمل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فإن الوفد من النصاری ما کان لهم هم إلا المحاجة و الخصام مع النبی ص،و لم یکن لهم هوی فی لقاء المؤمنین،و لا کلموهم بکلمة،و لا کلمهم المؤمنون بکلمة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لو دلت الآیة علی حصول العلم لأحد غیر النبی ص لدل فیمن جیء به للمباهلة علی ما استفدناه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الْکٰاذِبِینَ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القرآن یدل علی عدم عموم العلم و الیقین لجمیع المؤمنین حیث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،فوصفهم بالشرک و کیف یجتمع الشرک مع الیقین،و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الَّذِینَ آمَنُوا لَوْ لاٰ نُزِّلَتْ سُورَةٌ،فَإِذٰا أُنْزِلَتْ سُورَةٌ  مُحْکَمَةٌ وَ ذُکِرَ فِیهَا الْقِتٰالُ رَأَیْتَ الَّذِینَ فِی قُلُوبِهِمْ مَرَضٌ یَنْظُرُونَ إِلَیْکَ نَظَرَ الْمَغْشِیِّ عَلَیْهِ مِنَ الْمَوْتِ،فَأَوْلیٰ لَهُمْ  طٰاعَةٌ وَ قَوْلٌ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صَدَقُوا اللّٰهَ لَکٰانَ خَیْراً لَهُمْ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،فالیقین لا یتحقق به إلا بعض أولی البصیرة من متبعی النبی ص،قال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حَاجُّوکَ فَقُلْ أَسْلَمْتُ وَجْهِیَ لِلّٰهِ وَ مَنِ اتَّبَعَنِ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و فی قوله نَدْعُ أَبْنٰاءَنٰا وَ أَبْنٰاءَکُمْ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کل فریق یدعو الآخر إلخ قد عرفت فساد وجهه الأول و عدم انطباقه علی لفظ الآیة إذ قد عرفت أن الغرض کان مستوفی حاصلا 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نبتهل فنجعل لعنة الله علی الکاذبین،و إنما زید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أَبْنٰاءَنٰا وَ أَبْنٰاءَکُمْ وَ نِسٰاءَنٰا وَ نِسٰاءَکُمْ وَ أَنْفُسَنٰا وَ أَنْفُسَکُمْ ،لیدل علی لزوم إحضار کل من الفریقین عند المباهلة أعز الأشیاء عنده و أحبها إلیه و هو الأبناء و النساء و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 و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إنما یتم لو کان معنی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ندعو نحن أبناءنا و نساءنا و أنفسنا و تدعون أنتم أبناءکم و نساءکم و أنفسکم،ثم نبتهل، و أما لو کان المعنی ندعو نحن أبناءکم و نساءکم و أنفسکم و تدعون أنتم أبناءنا و نساءنا و أنفسنا ثم نبتهل بطل الغرض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المعنی فی نفسه مما لا یرتضیه الطبع السلیم فما معنی تسلیط رسول الله ص النصاری علی أبنائه و نسائه،و سؤاله أن یسلطوه علی ذراریهم و نسائهم لیتداعوا فیتم الحضور و المباهلة مع تأتی ذلک بدعوة کل فریق أهل نفسه لها؟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هذا المعنی یحتاج فی فهمه من الآیة إلی فهم معنی التسلیط و ما یشابهه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p>
    <w:p>
      <w:pPr>
        <w:pStyle w:val="BookText"/>
        <w:rPr/>
      </w:pPr>
      <w:r>
        <w:rPr>
          <w:rFonts w:ascii="IRNazanin" w:hAnsi="IRNazanin" w:eastAsia="IRNazanin"/>
          <w:color w:val="111111"/>
          <w:sz w:val="28"/>
          <w:sz w:val="28"/>
          <w:szCs w:val="28"/>
          <w:rtl w:val="true"/>
          <w:lang w:bidi="fa-IR"/>
        </w:rPr>
        <w:t>تقدم منها،و أنی لنا فهمه؟فالحق أن هذا الوجه ساقط،و أن الوجه الآخر و هو أن یکون المراد دعوة کل أهل نفسه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وجه من وجهی التوزیع فی دعوة الأنفس،و إنما الإشکال فیه علی قول الشیعة و من شایعهم علی القول بالتخصیص،یرید بالإشکال ما أورد علی الآیة من لزوم دعوة الإنسان نفسه،و هذا الإشکال غیر مرتبط بشیء من الوجهین أصلا و إنما هو إشکال علی القول بکون المراد بأنفسنا هو رسول الله ص کما یحکی عن بعض المناظرات المذهبیة حیث ادعی أحد الخصمین أن المراد بأنفسنا، رسول الله ص فأورد علیه بلزوم دعوة الإنسان نفسه و هو باطل تشیر إلیه الروایة الثانیة المنقولة عن العیون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سقوط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الإشکال فیه علی قول الشیعة فإن قولهم علی 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بأنفسنا هو الرجال من أهل بیت رسول الله ص،و هم بحسب المصداق رسول الله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دعوة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علیهم حتی علی ما نسبه إلیهم 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أنفسنا علی فإنه لا إشکال فی دعوة النبی ص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تلمیذه فی المنار،بعد الإشارة إلی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أخرج ابن عساکر عن جعفر بن محمد عن أبیه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 أَبْنٰاءَکُمْ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بأبی بکر و ولده،و عمر و ولده،و عثمان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الکلام فی جماعة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بعد نقل کلام أستاذه المنقول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ما تری من الحکم بمشارکة النساء للرجال فی الاجتماع للمباراة القومیة و المناضلة الدینیة،و هو مبنی علی اعتبار المرأة کالرجل حتی فی الأمور العامة إلا ما استثنی منها إلی آخر ما أطنب به من الکلام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ذکره من الروایة فهی روایة شاذة تخالف جمیع روایات الآیة علی کثرتها و اشتهارها و قد أعرض عن هذه الروایة المفسرون،و هی مع ذلک تشتمل علی ما لا یطابق الواقع و هو جعله لکل من المذکورین فیه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ولد یومئذ لجمیعهم البتة</w:t>
      </w:r>
      <w:r>
        <w:rPr>
          <w:rFonts w:eastAsia="IRNazanin" w:cs="IRNazanin"/>
          <w:color w:val="111111"/>
          <w:sz w:val="28"/>
          <w:szCs w:val="28"/>
          <w:rtl w:val="true"/>
          <w:lang w:bidi="fa-IR"/>
        </w:rPr>
        <w:t xml:space="preserve">. </w:t>
      </w:r>
      <w:bookmarkStart w:id="168" w:name="pg11941_123762"/>
    </w:p>
    <w:p>
      <w:pPr>
        <w:pStyle w:val="BookText"/>
        <w:rPr/>
      </w:pPr>
      <w:bookmarkEnd w:id="168"/>
      <w:r>
        <w:rPr>
          <w:rFonts w:ascii="IRNazanin" w:hAnsi="IRNazanin" w:eastAsia="IRNazanin"/>
          <w:color w:val="111111"/>
          <w:sz w:val="28"/>
          <w:sz w:val="28"/>
          <w:szCs w:val="28"/>
          <w:rtl w:val="true"/>
          <w:lang w:bidi="fa-IR"/>
        </w:rPr>
        <w:t>و کأنه یرید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الکلام فی جماعة المؤمنین،أن یستظهر من الروایة الدلالة علی أن رسول الله ص أحضر جمیع المؤمنین و أولادهم فیکون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بأبی بکر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إحضاره عامة المؤمنین،و کأنه یرید به تأیید شیخة فیما ذکره من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تری ما علیه الروایة من الشذوذ و الإعراض و المتن ثم فی الدلالة علی ما ذکره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دلالة الآیة علی مشارکة النساء الرجال فی الحقوق العامة فلو تم ما ذکره  دل علی مشارکة الأطفال أیضا،و فی هذا وحده کفایة فی بطلان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الکلام فی اشتراکهن معهم عند الکلام علی آیات الطلاق فی الجزء الثانی من الکتاب و سیأتی شطر فی ما یناسبه من المورد من غیر حاجة إلی مثل ما استفاده من الآیة</w:t>
      </w:r>
    </w:p>
    <w:p>
      <w:pPr>
        <w:pStyle w:val="Heading3"/>
        <w:numPr>
          <w:ilvl w:val="2"/>
          <w:numId w:val="1"/>
        </w:numPr>
        <w:rPr/>
      </w:pPr>
      <w:bookmarkStart w:id="169" w:name="__RefHeading___Toc14783342_73709187"/>
      <w:bookmarkStart w:id="170" w:name="_Toc61"/>
      <w:bookmarkEnd w:id="169"/>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64</w:t>
      </w:r>
      <w:r>
        <w:rPr>
          <w:rtl w:val="true"/>
        </w:rPr>
        <w:t xml:space="preserve"> </w:t>
      </w:r>
      <w:r>
        <w:rPr>
          <w:rtl w:val="true"/>
        </w:rPr>
        <w:t xml:space="preserve">الی </w:t>
      </w:r>
      <w:r>
        <w:rPr/>
        <w:t>78</w:t>
      </w:r>
      <w:r>
        <w:rPr>
          <w:rtl w:val="true"/>
        </w:rPr>
        <w:t>]</w:t>
      </w:r>
      <w:bookmarkEnd w:id="170"/>
    </w:p>
    <w:p>
      <w:pPr>
        <w:pStyle w:val="Heading4"/>
        <w:numPr>
          <w:ilvl w:val="3"/>
          <w:numId w:val="1"/>
        </w:numPr>
        <w:rPr/>
      </w:pPr>
      <w:bookmarkStart w:id="171" w:name="__RefHeading___Toc14783344_73709187"/>
      <w:bookmarkStart w:id="172" w:name="_Toc62"/>
      <w:bookmarkEnd w:id="171"/>
      <w:r>
        <w:rPr>
          <w:rtl w:val="true"/>
        </w:rPr>
        <w:t>اشارة</w:t>
      </w:r>
      <w:bookmarkEnd w:id="17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تُحَاجُّونَ فِی إِبْرٰاهِیمَ وَ مٰا أُنْزِلَتِ اَلتَّوْرٰاةُ وَ اَلْإِنْجِیلُ إِلاّٰ مِنْ بَعْدِهِ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حٰاجَجْتُمْ فِیمٰا لَکُمْ بِهِ عِلْمٌ فَلِمَ تُحَاجُّونَ فِیمٰا لَیْسَ لَکُمْ بِهِ عِلْمٌ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یَهُودِیًّا وَ لاٰ نَصْرٰانِیًّا وَ لٰکِنْ کٰانَ حَنِیفاً مُسْلِماً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وَدَّتْ طٰائِفَةٌ مِنْ أَهْلِ اَلْکِتٰابِ لَوْ یُضِلُّونَکُمْ وَ مٰا یُضِلُّونَ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تَکْفُرُونَ بِآیٰاتِ اَللّٰهِ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تَلْبِسُونَ اَلْحَقَّ بِالْبٰاطِلِ وَ تَکْتُمُونَ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طٰائِفَةٌ مِنْ أَهْلِ اَلْکِتٰابِ آمِنُوا بِالَّذِی أُنْزِلَ عَلَی اَلَّذِینَ آمَنُوا وَجْهَ اَلنَّهٰارِ وَ اُکْفُرُوا آخِرَهُ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 بِرَحْمَتِهِ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أَوْفیٰ بِعَهْدِهِ وَ اِتَّقیٰ فَإِنَّ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w:t>
      </w:r>
      <w:r>
        <w:rPr>
          <w:rFonts w:eastAsia="Times New Roman" w:cs="Times New Roman" w:ascii="Times New Roman" w:hAnsi="Times New Roman"/>
          <w:color w:val="111111"/>
          <w:sz w:val="28"/>
          <w:szCs w:val="28"/>
          <w:lang w:val="en-US" w:bidi="en-US"/>
        </w:rPr>
        <w:t>ÙΙęЙʙř̠(77)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1941_123764"/>
      <w:bookmarkStart w:id="174" w:name="pg11941_123764"/>
      <w:bookmarkEnd w:id="174"/>
    </w:p>
    <w:p>
      <w:pPr>
        <w:pStyle w:val="Heading4"/>
        <w:numPr>
          <w:ilvl w:val="3"/>
          <w:numId w:val="1"/>
        </w:numPr>
        <w:rPr/>
      </w:pPr>
      <w:bookmarkStart w:id="175" w:name="pg11941_123764"/>
      <w:bookmarkStart w:id="176" w:name="__RefHeading___Toc14783346_73709187"/>
      <w:bookmarkStart w:id="177" w:name="_Toc63"/>
      <w:bookmarkEnd w:id="175"/>
      <w:bookmarkEnd w:id="176"/>
      <w:r>
        <w:rPr>
          <w:rtl w:val="true"/>
        </w:rPr>
        <w:t>بیان</w:t>
      </w:r>
      <w:bookmarkEnd w:id="177"/>
    </w:p>
    <w:p>
      <w:pPr>
        <w:pStyle w:val="BookText"/>
        <w:rPr/>
      </w:pPr>
      <w:r>
        <w:rPr>
          <w:rFonts w:ascii="Amiri" w:hAnsi="Amiri" w:eastAsia="Amiri" w:cs="Amiri"/>
          <w:color w:val="111111"/>
          <w:sz w:val="28"/>
          <w:sz w:val="28"/>
          <w:szCs w:val="28"/>
          <w:rtl w:val="true"/>
          <w:lang w:bidi="ar-SA"/>
        </w:rPr>
        <w:t>شروع فی المرحلة الثانیة من البیان المتعرض لحال أهل الکتاب عامة و النصاری خاصة و ما یلحق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کانت الآیات فیما مر تعرضت لحال أهل الکتاب عامة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بقوله أَ لَمْ تَرَ إِلَی الَّذِینَ أُوتُوا نَصِیباً مِنَ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،ثم انعطف البیان إلی شأن النصاری خاصة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 نُوحاً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تعرضت فی أثنائها لولایة المؤمنین للکافرین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،فهذا فی المرحلة البادئة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عادت إلی بیان ما ذکرته ثانیا بلسان آخر و نظم دون النظم السابق فتعرضت لحال أهل الکتاب عامة فی هذه الآیات المنقولة آنفا،و ما سیلحق بذلک من متفرقات بحسب مساس خصوصیات البیانات بذلک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أَهْلَ الْکِتٰابِ لِمَ تَکْفُرُونَ بِآیٰاتِ اللّٰهِ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أَهْلَ الْکِتٰابِ لِمَ تَصُدُّونَ عَنْ سَبِیلِ اللّٰهِ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،و تعرضت لحال النصاری و ما تدعیه فی أمر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لِبَشَرٍ أَنْ یُؤْتِیَهُ اللّٰهُ الْکِتٰابَ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و تعرضت لأمور ترجع إلی المؤمنین من دعوتهم إلی الإسلام و الاتحاد و الاتقاء من ولایة الکفار و اتخاذ البطانة من دون المؤمنین فی آیات کثیرة متفرقة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تَعٰالَوْا إِلیٰ کَلِمَةٍ سَوٰاءٍ بَیْنَنٰا وَ بَیْنَکُمْ ،الخطاب لعامة أهل الکتاب،و الدعوة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بالحقیقة إنما هی إلی الاجتماع علی معنی الکلمة بالعمل به،و إنما تنسب إلی الکلمة لتدل علی کونها دائرة بألسنتهم کقولنا اتفقت کلمة القوم علی کذا فیفید معنی الإذعان و الاعتراف و النشر و 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نأخذ بهذه الکلمة متعاونین متعاضدین فی نشرها و العمل بما توجبه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السواء فی الأصل مصدر،و یستعمل وصفا بمعنی مساوی الطرفین،و سواء بیننا و بینکم أی مساو من حیث الأخذ و العمل بما توجبه،و علی هذا فتوصیف الکلمة بالسواء توصیف بحال المتعلق و هو الأخذ و العمل،و قد عرفت أن العمل إنما یتعلق </w:t>
      </w:r>
    </w:p>
    <w:p>
      <w:pPr>
        <w:pStyle w:val="BookText"/>
        <w:rPr/>
      </w:pPr>
      <w:r>
        <w:rPr>
          <w:rFonts w:ascii="IRNazanin" w:hAnsi="IRNazanin" w:eastAsia="IRNazanin"/>
          <w:color w:val="111111"/>
          <w:sz w:val="28"/>
          <w:sz w:val="28"/>
          <w:szCs w:val="28"/>
          <w:rtl w:val="true"/>
          <w:lang w:bidi="fa-IR"/>
        </w:rPr>
        <w:t>بمعنی الکلمة لا نفسها کما أن تعلیق الاجتماع أیضا علی المعنی لا یخلو من عنایة مجازیة ففی الکلام وجوه من لطائف العنایات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الاجتماع إلی المعنی ثم وضع الکلمة مکان المعنی ثم توصیف الکلمة بالسواء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کون الکلمة سواء أن القرآن و التوراة و الإنجیل متفقة فی الدعوة إلیها،و هی کلمة التوحید،و لو کان المراد به ذلک کان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نَعْبُدَ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وضع التفسیر الحق موضع الکلمة المتفق علیها،و الإعراض عما لعبت به أیدیهم من تفسیره غیر المرضی الذی تنطبق الکلمة بذلک علی أهوائهم من الحلول و اتخاذ الابن و التثلیث و عبادة الأحبار و القسیسین و الأساقفة و یکون محصل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إِلیٰ کَلِمَةٍ سَوٰاءٍ بَیْنَنٰا وَ بَیْنَکُمْ و هی التوحید،و لازم التوحید رفض الشرکاء و عدم اتخاذ الأرباب من دون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تختتم به الآیة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فَقُولُوا اشْهَدُوا بِأَنّٰا مُسْلِمُونَ یؤید المعنی الأول فإن محصل المعنی بالنظر إلیه أنه یدعو إلی هذه الکلمة و هی أن لا نعبد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مقتضی الإسلام لله الذی هو الدین عند الله،و إن کان الإسلام أیضا لازما من لوازم التوحید لکن الدعوة فی الآیة إنما هی إلی التوحید العملی و هو ترک عبادة غیر الله سبحانه دون اعتقاد الوحدة،فافهم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نَعْبُدَ إِلاَّ اللّٰهَ وَ لاٰ نُشْرِکَ بِهِ شَیْئاً وَ لاٰ یَتَّخِذَ بَعْضُنٰا بَعْضاً أَرْبٰاباً مِنْ دُونِ اللّٰهِ ،تفسیر للکلمة السواء،و هی التی یوجبها الإسلام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نَعْبُدَ إِلاَّ اللّٰهَ ،نفی عبادة غیر الله لا إثبات عبادة الله تعالی علی ما مرت الإشارة إلیه فی معنی کلمة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کون إلا الله،بدلا لا استثناء کون الکلام مسوقا لبیان نفی الشریک  دون إثبات الإله،فإن القرآن یأخذ إثبات وجود الإله و حقیته مفروغا عنه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الکلام مسوقا لنفی الشریک فی العبادة و لا ینحسم به مادة الشرک اللازم من اعتقاد البنوة و التثلیث و نحو ذلک أردفه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نُشْرِکَ بِهِ شَیْئاً وَ لاٰ یَتَّخِذَ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تسمیة العبادة بعبادة الله لا تصیر العبادة عبادة لله سبحانه ما لم یخلص الاعتقاد و لم یتجرد الضمیر من الاعتقادات و الآراء المولودة من أصل الشرک لأن العبادة حینئذ إنما </w:t>
      </w:r>
    </w:p>
    <w:p>
      <w:pPr>
        <w:pStyle w:val="BookText"/>
        <w:rPr/>
      </w:pPr>
      <w:r>
        <w:rPr>
          <w:rFonts w:ascii="IRNazanin" w:hAnsi="IRNazanin" w:eastAsia="IRNazanin"/>
          <w:color w:val="111111"/>
          <w:sz w:val="28"/>
          <w:sz w:val="28"/>
          <w:szCs w:val="28"/>
          <w:rtl w:val="true"/>
          <w:lang w:bidi="fa-IR"/>
        </w:rPr>
        <w:t>تکون عبادة إله له شریک و العبادة التی یعبد بها أحد الشریکین و إن خص باسمه و وجه نحوه لیست إلا نابتة منبت التشریک لأنها لا تعدو أن تکون سهما یسهم له و حظا یقسم له من بین الشریکین أو الشرکاء ففیها بعینها نحو عبادة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یدعو إلیه النبی بأمر الله سبحانه،و هو الذی یدل علیه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نَعْبُدَ إِلاَّ اللّٰهَ وَ لاٰ نُشْرِکَ بِهِ شَیْئاً وَ لاٰ یَتَّخِذَ بَعْضُنٰا بَعْضاً أَرْبٰاباً مِنْ دُونِ اللّٰهِ</w:t>
      </w:r>
    </w:p>
    <w:p>
      <w:pPr>
        <w:pStyle w:val="BookText"/>
        <w:rPr/>
      </w:pPr>
      <w:r>
        <w:rPr>
          <w:rFonts w:ascii="IRNazanin" w:hAnsi="IRNazanin" w:eastAsia="IRNazanin"/>
          <w:color w:val="111111"/>
          <w:sz w:val="28"/>
          <w:sz w:val="28"/>
          <w:szCs w:val="28"/>
          <w:rtl w:val="true"/>
          <w:lang w:bidi="fa-IR"/>
        </w:rPr>
        <w:t>،هو الذی یجمع غرض النبوة فی السیرة التی کانت الأنبیاء تدعو إلیها و تبسطها علی المجتمع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تقدم عند الکلام علی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النبوة انبعاث إلهی و نهضة حقیقیة یراد بها بسط کلمة الدین و أن حقیقة الدین تعدیل المجتمع الإنسانی فی سیره الحیوی،و یتبعه تعدیل حیوة الإنسان الفرد فینزل بذلک الکل منزلته التی نزله علیها الفطرة و الخلقة فیعطی به المجتمع موهبة الحریة و سعادة التکامل الفطری علی وجه العدل و القسط،و کذلک الفرد فهو فیه حر مطلق فی الانتفاع من جهات الحیوة فیما یهدیه إلیه فکره و إرادته إلا ما یضر بحیوة المجتمع و قد قید جمیع ذلک بالعبودیة و الإسلام لله سبحانه،و الخضوع لسیطرة الغیب و سلطنته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ذلک أن الذی کانت تندب إلیه جماعة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یسیر النوع الإنسانی فرادی و مجتمعین علی ما تنطق به فطرتهم من کلمة التوحید التی تقضی بوجوب تطبیق الأعمال الفردیة و الاجتماعیة علی الإسلام لله،و بسط القسط و العدل، أعنی بسط التساوی فی حقوق الحیوة،و الحریة فی الإرادة الصالحة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یتأتی ذلک إلا بقطع منابت الاختلاف و البغی بغیر الحق و استخدام القوی و استعباده للضعیف و تحکمه علیه،و تعبد الضعیف للقوی فلا إله إلا الله،و لا رب إلا الله،و لا حکم إلا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تدل علیه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نَعْبُدَ إِلاَّ اللّٰهَ وَ لاٰ نُشْرِکَ بِهِ شَیْئاً وَ لاٰ یَتَّخِذَ بَعْضُنٰا بَعْضاً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قال تعالی فیما یحکیه عن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أَ أَرْبٰابٌ مُتَفَرِّقُونَ خَیْرٌ أَمِ اللّٰهُ الْوٰاحِدُ الْقَهّٰارُ  مٰا تَعْبُدُونَ مِنْ دُونِهِ إِلاّٰ أَسْمٰاءً سَمَّیْتُمُوهٰا أَنْتُمْ وَ آبٰاؤُکُمْ مٰا أَنْزَلَ اللّٰهُ بِهٰا مِنْ سُلْطٰانٍ إِنِ الْحُکْمُ إِلاّٰ لِلّٰهِ أَمَرَ أَلاّٰ تَعْبُدُوا إِلاّٰ إِیّٰاهُ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w:t>
      </w:r>
    </w:p>
    <w:p>
      <w:pPr>
        <w:pStyle w:val="BookText"/>
        <w:rPr/>
      </w:pPr>
      <w:r>
        <w:rPr>
          <w:rFonts w:ascii="Amiri" w:hAnsi="Amiri" w:eastAsia="Amiri" w:cs="Amiri"/>
          <w:color w:val="111111"/>
          <w:sz w:val="28"/>
          <w:sz w:val="28"/>
          <w:szCs w:val="28"/>
          <w:rtl w:val="true"/>
          <w:lang w:bidi="ar-SA"/>
        </w:rPr>
        <w:t>وَ رُهْبٰانَهُمْ أَرْبٰاباً مِنْ دُونِ اللّٰهِ وَ الْمَسِیحَ ابْنَ مَرْیَمَ وَ مٰا أُمِرُوا إِلاّٰ لِیَعْبُدُوا إِلٰهاً وٰاحِداً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فیما حکاه القرآن عن الأنبیاء السالفین کنوح و هود و صالح و إبراهیم و شعیب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کلموا به أممهم شیء کثیر من هذا القبیل کقول نوح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إِنَّهُمْ عَصَوْنِی وَ اتَّبَعُوا مَنْ لَمْ یَزِدْهُ مٰالُهُ وَ وَلَدُهُ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قول هود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تَبْنُونَ بِکُلِّ رِیعٍ آیَةً تَعْبَثُونَ  وَ تَتَّخِذُونَ مَصٰانِعَ لَعَلَّکُمْ تَخْلُدُونَ  وَ إِذٰا بَطَشْتُمْ بَطَشْتُمْ جَبّٰارِینَ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،و قول صالح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تُطِیعُوا أَمْرَ الْمُسْرِفِینَ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قول إبراهیم لأبیه و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التَّمٰاثِیلُ الَّتِی أَنْتُمْ لَهٰا عٰاکِفُونَ  قٰالُوا وَجَدْنٰا آبٰاءَنٰا لَهٰا عٰابِدِینَ  قٰالَ لَقَدْ کُنْتُمْ أَنْتُمْ وَ آبٰاؤُکُمْ 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 قوله تعالی لموسی و أخیه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فَأْتِیٰاهُ فَقُولاٰ إِنّٰا رَسُولاٰ رَبِّکَ فَأَرْسِلْ مَعَنٰا بَنِی إِسْرٰائِیلَ وَ لاٰ تُعَذِّبْهُمْ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قول عیسی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لِأُبَیِّنَ لَکُمْ بَعْضَ الَّذِی تَخْتَلِفُونَ فِیهِ فَاتَّقُوا اللّٰهَ وَ أَطِیعُونِ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فالدین الفطری هو الذی ینفی البغی و الفساد،و هذه المظالم و السلطات بغیر الحق الهادمة لأساس السعادة و المخربة لبنیان الحق و الحقیقة،و إلی ذلک یشیر قول النبی ص فی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ذکره المسعودی فی حوادث سنة عشر من الهجرة فی 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الزمان قد استدار کهیئته یوم خلق الله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به رجوع الناس إلی حکم الفطرة باستقرار سیرة الإسلام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الکلام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نَعْبُدَ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کونه آخذا بمجامع غرض النبوة مفصح عن سبب الحکم و ملاکه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نَعْبُدَ إِلاَّ اللّٰهَ وَ لاٰ نُشْرِکَ بِهِ شَیْئاً ،فلأن الألوهیة هی التی یأله إلیه و یتوله فیه کل شیء من کل وجه،و هو أن یکون منشأ لکل  کمال فی الأشیاء علی کثرتها و ارتباطها و اتحادها فی الحاجة،و فیه کل کمال یفتاق إلیه الأشیاء،و هذا المعنی لا یستقیم إلا إذا کان واحدا غیر کثیر،و مالکا إلیه تدبیر کل شیء،فمن الواجب أن یعبد الله لأنه إله واحد لا شریک له،و من الواجب أن لا یتخذ له شریک فی عبادته،و بعبارة أخری،هذا العالم و جمیع ما یحتوی علیه لا یصح و لا یجوز أن یخضع و یتصغر إلا لمقام واحد إذ هؤلاء المربوبون لوحدة نظامهم و ارتباط وجودهم لا </w:t>
      </w:r>
    </w:p>
    <w:p>
      <w:pPr>
        <w:pStyle w:val="BookText"/>
        <w:rPr/>
      </w:pPr>
      <w:r>
        <w:rPr>
          <w:rFonts w:ascii="IRNazanin" w:hAnsi="IRNazanin" w:eastAsia="IRNazanin"/>
          <w:color w:val="111111"/>
          <w:sz w:val="28"/>
          <w:sz w:val="28"/>
          <w:szCs w:val="28"/>
          <w:rtl w:val="true"/>
          <w:lang w:bidi="fa-IR"/>
        </w:rPr>
        <w:t>رب لهم إلا واحد إذ لا خالق لهم إلا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یَتَّخِذَ بَعْضُنٰا بَعْضاً أَرْبٰاباً مِنْ دُونِ اللّٰهِ فمن حیث أفاد أن المجتمع الإنسانی علی کثرة أفراده و تفرق أشخاصه أبعاض من حقیقة واحدة هی حقیقة الإنسان و نوعه فما أودعته فیه ید الصنع و الإیجاد من الاستحقاق و الاستعداد الموزع بینهم علی حد سواء یقضی بتساویهم فی حقوق الحیاة و استوائهم علی مستوی واحد، و ما تفاوت فیه أحوال الأفراد و استعدادهم فی اقتناء مزایا الحیاة من مواهب الإنسانیة العامة التی ظهرت فی مظاهر خاصة من هاهنا و هناک و هنالک یجب أن تعطاه الإنسانیة لکن من حیث تسأله،کما أن الازدواج و الولادة و المعالجة مثلا من مسائل الإنسانیة العامة لکن الذی یعطی الازدواج هو الإنسان البالغ الذکر أو الأنثی،و الولادة یعطاها الإنسان الأنثی و العلاج یعطاه الإنسان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أفراد الإنسان المجتمع أبعاض متشابهة من حقیقة واحدة متشابهة فلا ینبغی أن یحمل البعض إرادته و هواه علی البعض إلا أن یتحمل ما یعادله،و هو التعاون علی اقتناء مزایا الحیاة،و أما خضوع المجتمع أو الفرد لفرد أعنی الکل أو البعض لبعض بما یخرجه عن البعضیة ،و یرفعه عن التساوی بالاستعلاء و التسیطر و التحکم بأن یؤخذ ربا متبع المشیة،یحکم مطلق العنان،و یطاع فیما یأمر و ینهی ففیه إبطال الفطرة و هدم بنیان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حیث إن الربوبیة مما یختص بالله لا رب سواه فتمکین الإنسان مثله من نفسه یتصرف فیه بما یرید من غیر انعکاس،اتخاذ رب من دون الله لا یقدم علیه من یسلم لله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تبین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یَتَّخِذَ بَعْضُنٰا بَعْضاً أَرْبٰاباً مِنْ دُونِ اللّٰهِ یفصح عن حجتین فیما یفیده من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کون الأفراد أبعاضا،و الآخر کون الربوبیة من خصائص الألوهیة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فَقُولُوا اشْهَدُوا بِأَنّٰا مُسْلِمُونَ استشهاد،بأنهم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النبی ص و من اتبعه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الدین المرضی عند الله تعالی و هو الإسلام،قال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،فینقطع بذلک خصامهم و حجاجهم إذ لا حجة علی الحق و أهله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فیه إشارة إلی أن التوحید فی العبادة من لوازم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لِمَ تُحَاجُّونَ فِی إِبْرٰاهِیمَ إلی آخر الآیة،الظاهر أنه مقول القول الواقع فی الآیة السابقة،و کذا ما یأتی بعد أربع آیات  فیکون مقولا لرسول الله ص و إن کان ظاهر سیاق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وَ هٰذَا النَّبِیُّ وَ الَّذِینَ آمَنُوا الآیة،أن یکون الخطاب من الله لا من رسوله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محاجتهم فی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کل طائفة إیاه إلی نفسها یشبه أن تکون أولا بالمحاجة لإظهار المحقیة کأن تقول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أثنی الله علیه فی کتابه منا فتقول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علی الحق،و قد ظهر الحق بظهور عیسی معه،ثم تتبدل إلی اللجاج و العصبیة فتدعی الیهود أنه کان یهودیا،و تدعی النصاری أنه کان نصرانیا،و من المعلوم أن الیهودیة و النصرانیة إنما نشأتا جمیعا بعد نزول التوراة و الإنجیل و قد نزلا جمیعا بعد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یمکن أن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یهودیا بمعنی المنتحل بالدین الذی یختص بموسی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نصرانیا بمعنی المتعبد بشریعة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قیل فی إبراهیم شیء لوجب أن یقال إنه کان علی الحق حنیفا من الباطل إلی الحق مسلما لله سبحانه و هذه الآیات فی مساق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تَقُولُونَ إِنَّ إِبْرٰاهِیمَ وَ إِسْمٰاعِیلَ وَ إِسْحٰاقَ وَ یَعْقُوبَ وَ الْأَسْبٰاطَ کٰانُوا هُوداً أَوْ نَصٰاریٰ،قُلْ أَ أَنْتُمْ أَعْلَمُ أَمِ اللّٰهُ وَ مَنْ أَظْلَمُ مِمَّنْ کَتَمَ شَهٰادَةً عِنْدَهُ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حٰاجَجْتُمْ فِیمٰا لَکُمْ بِهِ عِلْمٌ فَلِمَ تُحَاجُّونَ فِیمٰا لَیْسَ لَکُمْ بِهِ عِلْمٌ الآیة،الآیة تثبت لهم علما فی المحاجة التی وقعت بینهم و تنفی علما و تثبته لله تعالی، و لذلک ذکر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أنکم حاججتم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به علم ما،کالعلم بوجوده و نبوته،فلم تحاجون فیما لیس لکم به علم و هو کونه یهودیا أو نصرانیا و الله یعلم و أنتم لا تعلمون،أو أن المراد بالعلم علم ما بعیسی و خبره،و المعنی أنکم تحاجون فی عیسی و لکم بخبره علم فلم تحاجون فیما لیس لکم به علم و هو کون إبراهیم یهودیا أو نصرانیا،هذا ما ذکروه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تعلم أن شیئا من الوجهین لا ینطبق علی ظاهر سیاق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فلأنه لم تقع لهم محاجة فی وجود إبراهیم و نبوته،و أما الثانی فلأن المحاجة التی وقعت منهم فی عیسی لم یکونوا فیها علی الصواب بل کانوا مخطئین فی خبره کاذبین فی </w:t>
      </w:r>
    </w:p>
    <w:p>
      <w:pPr>
        <w:pStyle w:val="BookText"/>
        <w:rPr/>
      </w:pPr>
      <w:r>
        <w:rPr>
          <w:rFonts w:ascii="IRNazanin" w:hAnsi="IRNazanin" w:eastAsia="IRNazanin"/>
          <w:color w:val="111111"/>
          <w:sz w:val="28"/>
          <w:sz w:val="28"/>
          <w:szCs w:val="28"/>
          <w:rtl w:val="true"/>
          <w:lang w:bidi="fa-IR"/>
        </w:rPr>
        <w:t>دعواهم فیه فکیف یمکن أن یسمی محاجة فیما لهم به علم،و کلامه تعالی علی أی حال یثبت منهم محاجة فیما لهم به علم کما یثبت لهم محاجة فیما لیس لهم به علم،فما هذه المحاجة التی هی فیما لهم به علم؟علی أن ظاهر الآیة أن هاتین إنما جرتا جمیعا فیما بین أهل الکتاب أنفسهم لا بینهم و بین المسلمین و إلا کان المسلمون علی الباطل فی الحجاج الذی أهل الکتاب فیه علی علم،و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المعلوم أن المحاجة کانت جاریة بین الیهود و النصاری فی جمیع موارد الاختلاف التی کانت بینهم،و عمدة ذلک نبوة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کانت تقوله النصاری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الله،أو ابنه أو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النصاری تحاج الیهود فی بعثته و نبوته و هم علی علم منه،و کانت الیهود تحاج النصاری، و تبطل ألوهیته و نبوته و التثلیث و هم علی علم منه فهذه محاجتهم فیما لهم به علم،و أما محاجتهم فیما لیس لهم به علم فمحاجتهم فی أمر إبراهیم أنه کان یهودیا أو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بجهلهم به جهلهم بنزول التوراة و الإنجیل بعده و هو ظاهر،و لا ذهولهم عن أن السابق لا یکون تابعا للاحق فإنه خلاف ما یدل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أن الأمر یکفی فیه أدنی تنبیه،فهم عالمون بأنه کان سابقا علی التوراة و الإنجیل لکنهم ذاهلون علی مقتضی علمهم و هو أنه لا یکون حینئذ یهودیا و لا نصرانیا بل علی دین الله الذی هو الإسلام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الیهود مع 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الحق لا یکون إلا واحدا و هو الیهودیة فلا محالة کان إبراهیم یهودیا،و قالت النصاری مثل ذلک فنصرت إبراهیم،و قد جهلوا فی ذلک أمرا و لیس بذهول،و هو أن دین الله واحد،و هو الإسلام لله،و هو واحد مستکمل بحسب مرور الزمان و استعداد الناس من حیث تدرجهم بالکمال،و الیهودیة و النصرانیة شعبتان من شعب کمال الإسلام الذی هو أصل الدین،و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بناة هذا البنیان،لکل منهم موقعه فیما وضعه من الأساس و مما بنی علیه من هذا البنیان الرفیع</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فالیهود و النصاری جهلوا أنه لا یلزم من کون إبراهیم مؤسسا للإسلام و هو الدین الأصیل الحق ثم ظهور دین حق باسم الیهودیة أو النصرانیة،و هو اسم شعبة من شعب کماله و مراتب تمامه أن یکون إبراهیم یهودیا و لا نصرانیا بل یکون مسلما </w:t>
      </w:r>
    </w:p>
    <w:p>
      <w:pPr>
        <w:pStyle w:val="BookText"/>
        <w:rPr/>
      </w:pPr>
      <w:r>
        <w:rPr>
          <w:rFonts w:ascii="IRNazanin" w:hAnsi="IRNazanin" w:eastAsia="IRNazanin"/>
          <w:color w:val="111111"/>
          <w:sz w:val="28"/>
          <w:sz w:val="28"/>
          <w:szCs w:val="28"/>
          <w:rtl w:val="true"/>
          <w:lang w:bidi="fa-IR"/>
        </w:rPr>
        <w:t>حنیفا متلبسا باسم الإسلام الذی أسسه و هو أصل الیهودیة و النصرانیة دون نفسهما، و الأصل لا ینسب إلی فرعه بل ینبغی أن یعطف الفرع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تسمیة إبراهیم مسلما لا یهودیا و لا نصرانیا غیر عده تابعا لدین النبی و شریعة القرآن لیرد الإشکال بأنه کما کان متقدما علی نزول التوراة و الإنجیل فلا ینبغی أن یعد یهودیا أو نصرانیا کذلک کان متقدما علی نزول القرآن و ظهور الإسلام فلا ینبغی أن یعد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الإسلام بمعنی شریعة القرآن من الاصطلاحات الحادثة بعد نزول القرآن و انتشار صیت الدین المحمدی،و الإسلام الذی وصف به إبراهیم هو أصل التسلیم لله سبحانه و الخضوع لمقام ربوبیته فالإشکال غیر متوجه من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هذا الذی ذکرناه من وجه جهلهم بمعنی الدین الأصیل،و کونه حقیقة ذات مراتب مختلفة و متدرجة فی الاستکمال هو المراد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وَ أَنْتُمْ لاٰ تَعْلَمُونَ  مٰا کٰانَ إِبْرٰاهِیمُ یَهُودِیًّا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الآیة،و قوله تعالی فی ذیل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وَ مَنْ یَبْتَغِ غَیْرَ الْإِسْلاٰمِ دِیناً فَلَنْ یُقْبَلَ مِنْهُ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،علی ما سیجیء من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إِبْرٰاهِیمُ یَهُودِیًّا وَ لاٰ نَصْرٰانِیًّا إلی آخر الآیة،قد مر تفسیره فیما مر،و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و النصاری کما کانوا یدعون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و علی دینهم کذلک عرب الجاهلیة من الوثنیة کانت تدعی أنهم علی الدین الحنیف دین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أهل الکتاب یسمونهم الحنفاء،و یدعون بالحنیفیة الوثنیة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وصف الله سبحانه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کٰانَ حَنِیفاً ،وجب بیانه حتی لا یتوهم منه الوثنیة فلذلک أردفه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وَ مٰا کٰانَ مِنَ الْمُشْرِکِینَ ،أی کان علی الدین المرضی عند الله تعالی و هو الإسلام و ما کان من المشرکین کعرب الجاهلیة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وَ هٰذَا النَّبِیُّ وَ الَّذِینَ آمَنُوا الآیة فی موضع التعلیل للکلام السابق و بیان للحق فی المقام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هذا النبی المعظم إبراهیم لو أخذت النسبة بینه و بین من بعده من المنتحلین و غیرهم لکان الحق أن لا یعد تابعا لمن بعده بل یعتبر الأولویة به و الأقربیة منه،و الأقرب من النبی الذی له شرع و کتاب هم الذین یشارکونه فی اتباع الحق،و التلبس بالدین الذی جاء به،و الأولی بهذا المعنی بإبراهیم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النبی و الذین آمنوا لأنهم علی الإسلام الذی اصطفی الله به إبراهیم و کذا کل من اتبعه دون من یکفر بآیات الله و یلبس الحق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اتَّبَعُوهُ تعریض لأهل الکتاب من الیهود و النصاری بنحو الکنایة أی لستم أولی بإبراهیم لعدم اتباعکم إیاه فی إسلامه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النَّبِیُّ وَ الَّذِینَ آمَنُوا إفراد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اتبعه من المؤمنین من الذین اتبعوا إبراهیم إجلالا للنبی و صونا لمقامه أن یطلق علیه الاتباع کما یستشعر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فبهم اقتده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تمم التعلیل و البیان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 الْمُؤْمِنِینَ ،فإن ولایة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ولایة الله،و الله ولی المؤمنین دون غیرهم الکافرین بآیاته اللابسین الحق 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وَدَّتْ طٰائِفَةٌ مِنْ أَهْلِ الْکِتٰابِ لَوْ یُضِلُّونَکُمْ وَ مٰا یُضِلُّونَ إِلاّٰ أَنْفُسَهُمْ وَ مٰا یَشْعُرُونَ ، الطائفة الجماعة من الناس،و کان الأصل فیه أن الناس و خاصة العرب کانوا أولا یعیشون شعوبا و قبائل بدویین یطوفون صیفا و شتاء بماشیتهم فی طلب الماء و الکلإ،و کانوا یطوفون و هم جماعة تحذرا من الغیلة و الغارة فکان یقال لهم جماعة طائفة،ثم اقتصر علی ذکر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کون أهل الکتاب لا یضلون إلا أنفسهم فإن أول الفضائل الإنسانیة المیل إلی الحق و اتباعه فحب صرف الناس عن الحق إلی الباطل من جهة أنه من أحوال النفس و أخلاقها رذیلة 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بئست الرذیلة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إثم من آثامها و معاصیها و بغیها بغیر حق،و ما ذا بعد الحق إلا الضلال فحبهم لإضلال المؤمنین و هم علی الحق إضلال بعینه لأنفسهم من حیث لا یشعرون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تمکنوا من بعضهم بإلقاء الشبهات فأضلوه بذلک فإنما یضلون أولا أنفسهم </w:t>
      </w:r>
    </w:p>
    <w:p>
      <w:pPr>
        <w:pStyle w:val="BookText"/>
        <w:rPr/>
      </w:pPr>
      <w:r>
        <w:rPr>
          <w:rFonts w:ascii="Amiri" w:hAnsi="Amiri" w:eastAsia="Amiri" w:cs="Amiri"/>
          <w:color w:val="111111"/>
          <w:sz w:val="28"/>
          <w:sz w:val="28"/>
          <w:szCs w:val="28"/>
          <w:rtl w:val="true"/>
          <w:lang w:bidi="ar-SA"/>
        </w:rPr>
        <w:t>لأن الإنسان لا یفعل شیئا من خیر أو شر إلا لنفسه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فَعَلَیْهٰا وَ مٰا رَبُّکَ بِظَلاّٰمٍ لِلْعَبِیدِ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أما ضلال من ضل بإضلالهم فلیس بتأثیر منهم بل هو بسوء فعال الضال الغاوی و شامة إرادته بإذن من الله،قال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فَعَلَیْهِ کُفْرُهُ وَ مَنْ عَمِلَ صٰالِحاً فَلِأَنْفُسِهِمْ یَمْهَدُونَ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  وَ مٰا أَنْتُمْ بِمُعْجِزِینَ فِی الْأَرْضِ وَ مٰا لَکُمْ مِنْ دُونِ اللّٰهِ مِنْ وَلِیٍّ وَ لاٰ نَصِیرٍ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قد مر شطر من الکلام فی خواص الأعمال فی الکلام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أَعْمٰالُهُمْ فِی الدُّنْیٰا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،فی الجزء الثانی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الذی ذکرناه من المعارف القرآنیة التی یفیدها التوحید الأفعالی الذی یتفرع علی شمول حکم الربوبیة و الملک،و به یوجه ما یفیده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یُضِلُّونَ إِلاّٰ أَنْفُسَهُمْ وَ مٰا یَشْعُرُونَ ،من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 المفسرون من التوجیه لمعنی الآیة فلا یغنی فی الحصر المذکور طائلا و لذلک أغمضنا عن نقله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لِمَ تَکْفُرُونَ بِآیٰاتِ اللّٰهِ وَ أَنْتُمْ تَشْهَدُونَ ،قد مر أن الکفر بآیات الله غیر الکفر بالله تعالی،و أن الکفر بالله هو الالتزام بنفی التوحید صریحا کالوثنیة و الدهریة،و الکفر بآیات الله إنکار شیء من المعارف الإلهیة بعد ورود البیان و وضوح الحق،و أهل الکتاب لا ینکرون أن للعالم إلها واحدا،و إنما ینکرون أمورا من الحقائق بینتها لهم الکتب السماویة المنزلة علیهم و علی غیرهم کنبوة النبی ص و کون عیسی عبدا لله و رسولا منه،و أن إبراهیم لیس بیهودی و لا نصرانی،و أن ید الله مبسوطة،و أن الله غنی،إلی غیر ذلک،فأهل الکتاب فی لسان القرآن کافرون بآیات الله غیر کافرین بالله،و لا ینافیه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،حیث نفی الإیمان عنهم صریحا،و لیس إلا الکفر و ذلک أن ذکر عدم تحریمهم للحرام و عدم تدینهم بدین الحق فی الآیة یشهد بأن المراد من توصیفهم بعدم الإیمان هو التوصیف بلازم الحال فلازم حالهم من الکفر بآیات الله عدم الإیمان بالله و الیوم الآخر و إن لم یشعروا به،و لیس بالکفر الصریح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تَشْهَدُونَ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هو الحضور و العلم عن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 المراد بکفرهم بآیات الله إنکارهم کون النبی ص هو النبی الموعود الذی بشر به التوراة و الإنجیل مع مشاهدتهم انطباق الآیات و العلائم المذکورة فیهما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الآیات عام شامل لجمیع الآیات و لا وجه لتخصیصه بآیات النبوة بل المراد کفرهم بجمیع الآیات الحقة و الوجه فی فساده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لِمَ تَلْبِسُونَ الْحَقَّ بِالْبٰاطِلِ إلی آخر الآیة، اللبس بفتح اللام إلقاء الشبهة و التمویه أی تظهرون الحق فی صورة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تَعْلَمُونَ دلالة أو تلویح علی أن المراد باللبس و الکتمان ما هو فی المعارف الدینیة غیر ما یشاهد من الآیات کالآیات التی حرفوها أو کتموها أو فسروها بغیر ما یراد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هاتان الآیتان أعنی قوله یٰا أَهْلَ الْکِتٰابِ لِمَ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وَدَّتْ طٰائِفَةٌ الآیة،و علی هذا فعتاب الجمیع بفعال البعض بنسبته إلیهم من جهة اتحادهم فی العنصر و النسل و الصفة،و رضاء البعض بفعال البعض و هو کثیر الورود فی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طٰائِفَةٌ مِنْ أَهْلِ الْکِتٰابِ آمِنُوا بِالَّذِی أُنْزِلَ إلی آخر الآیة، المراد بوجه النهار بقرینة مقابلته بآخره هو أوله فإن وجه الشیء ما یبدو و یظهر به لغیره و هو فی النهار أوله،و سیاق قولهم یکشف عن نزول وحی علی النبی ص فی وجه النهار یوافق ما علیه أهل الکتاب و آخر فی آخره یخالف ما هم علیه فإنما هو الذی دعاهم إلی أن یقولوا هذا القول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بِالَّذِی أُنْزِلَ عَلَی الَّذِینَ آمَنُوا أرید به شیء خاص من وحی القرآن یوافق ما عند أهل الکتاب،و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النَّهٰارِ منصوب علی الظرفیة و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صیغة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أقرب،و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اکْفُرُوا آخِرَهُ فی معنی و اکفروا بما أنزل فی آخره فیکون من وضع الظرف موضع المظروف بالمجاز العقلی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مَکْرُ اللَّیْلِ وَ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بذلک یتأید ما ورد فی سبب النزول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کلمة قالتها الیهود حین تغییر القبلة حیث صلی رسول الله صلاة الصبح إلی بیت المقدس و هو قبلة الیهود،ثم حولت القبلة فی صلاة الظهر نحو الکعبة فقالت طائفة من الیهود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بِالَّذِی أُنْزِلَ عَلَی الَّذِینَ آمَنُوا وَجْهَ النَّهٰارِ</w:t>
      </w:r>
    </w:p>
    <w:p>
      <w:pPr>
        <w:pStyle w:val="BookText"/>
        <w:rPr/>
      </w:pPr>
      <w:r>
        <w:rPr>
          <w:rFonts w:ascii="Amiri" w:hAnsi="Amiri" w:eastAsia="Amiri" w:cs="Amiri"/>
          <w:color w:val="111111"/>
          <w:sz w:val="28"/>
          <w:sz w:val="28"/>
          <w:szCs w:val="28"/>
          <w:rtl w:val="true"/>
          <w:lang w:bidi="ar-SA"/>
        </w:rPr>
        <w:t>یریدون استقبال بیت المقدس، وَ اکْفُرُوا آخِرَهُ یریدون استقبال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قولهم بعده علی ما حکاه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تُؤْمِنُوا إِلاّٰ لِمَنْ تَبِعَ دِینَکُمْ ،أی لا تثقوا بمن لا یتبع دینکم بالإیمان به فتفشوا عنده شیئا من أسرارکم و البشارات التی عندکم و کان من علائم النبی ص أنه یحول القبلة إلی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بعضهم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النَّهٰارِ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أول النهار،و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 ظرف بتقدیر فی،و متعلق بقوله وَ اکْفُرُوا ،و المراد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بِالَّذِی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یظهر عدة منهم الإیمان بالقرآن و یلحقوا بجماعة المؤمنین ثم  یرتدوا فی آخر النهار بإظهار أنهم إنما آمنوا أول النهار لما کاد یلوح لهم من أمارات الصدق و الحق من ظاهر الدعوة الإسلامیة،و إنما ارتدوا آخر النهار لما تبین لهم من شواهد البطلان و عدم انطباق ما عندهم من بشارات النبوة و علائم الحقانیة علی النبی ص فیکون ذلک مکیدة تکاد بها المؤمنون فیرتابون فی دینهم، و یهنون فی عزیمتهم فینکسر بذلک سورتهم و تبطل أحدوثتهم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فی نفسه غیر بعید و خاصة من الیهود الذین لم یألوا جهدا فی الکرة علی الإسلام لإطفاء نوره من أی طریق ممکن غیر أن لفظ الآیة لا ینطبق علیه، و سیأتی للکلام تتمة نتعرض لها فی البحث الروائی التالی 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آمنوا بصلاتهم إلی الکعبة أول النهار و اکفروا به آخره لعلهم یرجعون 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أظهروا الإیمان فی صدر النهار بما أقررتم به من صفة النبی ص و اکفروا آخره بإبداء أن ما وصف به النبی الموعود لا ینطبق علیه لعلهم یرتابون بذلک فیرجعوا عن دینهم،و هذان الوجهان لا شاهد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المراد،لا إجمال فی الآیة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یعطیه السیاق هو أن تکون هذه الجملة من قول أهل الکتاب تتمة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بِالَّذِی أُنْزِلَ عَلَی الَّذِینَ </w:t>
      </w:r>
    </w:p>
    <w:p>
      <w:pPr>
        <w:pStyle w:val="BookText"/>
        <w:rPr/>
      </w:pPr>
      <w:r>
        <w:rPr>
          <w:rFonts w:ascii="Amiri" w:hAnsi="Amiri" w:eastAsia="Amiri" w:cs="Amiri"/>
          <w:color w:val="111111"/>
          <w:sz w:val="28"/>
          <w:sz w:val="28"/>
          <w:szCs w:val="28"/>
          <w:rtl w:val="true"/>
          <w:lang w:bidi="ar-SA"/>
        </w:rPr>
        <w:t>آمَنُوا</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یُؤْتیٰ أَحَدٌ مِثْلَ مٰا أُوتِیتُمْ أَوْ یُحٰاجُّوکُمْ عِنْدَ رَبِّکُمْ ، و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الْهُدیٰ هُدَی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معترضة هو جواب الله سبحانه عن مجموع ما تقدم من کلامهم أعنی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بِالَّذِی أُنْزِلَ إلی قوله دِینَکُمْ ،علی ما یفیده تغییر السیاق ،و کذا قوله تعالی قُلْ إِنَّ الْفَضْلَ بِیَدِ اللّٰهِ جوابه تعالی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یُؤْتیٰ أَحَدٌ إلی آخره،هذا هو الذی یقتضیه ارتباط أجزاء الکلام و اتساق المعانی فی الآیتین أولا،و ما تناظر الآیتین من الآیات الحاکیة لأقوال الیهود فی الجدال و الکید 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طائفة 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أی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النبی و المؤمنین فی صلاتهم وجه النهار إلی بیت المقدس و لا تصدقوهم فی صلاتهم إلی الکعبة آخر النهار،و لا تثقوا فی الحدیث بغیرکم فیخبروا المؤمنین أن من شواهد نبوة النبی الموعود تحویل القبلة إلی الکعبة فإن فی تصدیقکم أمر الکعبة و إفشائکم ما تعلمونه من کونها من أمارات صدق الدعوة محذور أن یؤتی المؤمنون مثل ما أوتیتم من القبلة فیذهب به سوددکم و یبطل تقدمکم فی أمر القبلة، و محذور أن یقیموا علیکم الحجة عند ربکم أنکم کنتم عالمین بأمر القلبة الجدیدة شاهدین علی حقیته ثم لم تؤمنوا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الله تعالی عن قولهم فی الإیمان بما فی وجه النهار و الکفر فی آخره و أمرهم بکتمان أمر القبلة لئلا یهتدی المؤمنون إلی الحق بأن الهدی الذی یحتاج إلیه المؤمنون الذی هو حق الهدی إنما هو هدی الله دون هداکم،فالمؤمنون فی غنی عن ذلک فإن شئتم فاتبعوا و إن شئتم فاکفروا و إن شئتم فأفشوا و إن شئتم فاکتموا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أجاب تعالی عما ذکروه من مخافة أن یؤتی أحد مثل ما أوتوا أو یحاجوهم عند عند ربهم بأن الفضل بید الله یؤتیه من یشاء  لا بیدکم حتی تحبسوه لأنفسکم و تمنعوا منه غیرکم،و أما حدیث الکتمان مخافة المحاجة فقد أعرض عن جوابه لظهور بطلانه کما فعل کذلک فی قوله تعالی فی هذا المعنی بعینه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الَّذِینَ آمَنُوا قٰالُوا آمَنّٰا وَ إِذٰا خَلاٰ بَعْضُهُمْ إِلیٰ بَعْضٍ قٰالُوا أَ تُحَدِّثُونَهُمْ بِمٰا فَتَحَ اللّٰهُ عَلَیْکُمْ لِیُحَاجُّوکُمْ بِهِ عِنْدَ رَبِّکُمْ أَ فَلاٰ تَعْقِلُونَ  أَ وَ لاٰ یَعْلَمُونَ أَنَّ اللّٰهَ یَعْلَمُ مٰا یُسِرُّونَ وَ مٰا یُعْلِنُونَ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لاٰ یَعْلَمُونَ ،إیذان بأن هذا القول بعد ما علموا أن الله لا یتفاوت فیه السر </w:t>
      </w:r>
    </w:p>
    <w:p>
      <w:pPr>
        <w:pStyle w:val="BookText"/>
        <w:rPr/>
      </w:pPr>
      <w:r>
        <w:rPr>
          <w:rFonts w:ascii="IRNazanin" w:hAnsi="IRNazanin" w:eastAsia="IRNazanin"/>
          <w:color w:val="111111"/>
          <w:sz w:val="28"/>
          <w:sz w:val="28"/>
          <w:szCs w:val="28"/>
          <w:rtl w:val="true"/>
          <w:lang w:bidi="fa-IR"/>
        </w:rPr>
        <w:t>و العلانیة کلام منهم لا یستوی علی تعقل صحیح،و لیس جوابا لمکان الواو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لاٰ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ما مر من المعنی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تُؤْمِنُوا معناه،لا تثقوا و لا تصدقوا لهم الوثاقة و حفظ السر علی حد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یُؤْمِنُ 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المراد بقوله لِمَنْ تَبِعَ ،الیهود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بالجملة النهی عن إفشاء ما کان عندهم من حقیة تحویل القبلة إلی الکعبة کما مر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 وَجْهَکَ شَطْرَ الْمَسْجِدِ الْحَرٰامِ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 الَّذِینَ أُوتُوا الْکِتٰابَ لَیَعْلَمُونَ أَنَّهُ الْحَقُّ مِنْ رَبِّهِمْ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اَلَّذِینَ آتَیْنٰاهُمُ الْکِتٰابَ یَعْرِفُونَهُ کَمٰا یَعْرِفُونَ أَبْنٰاءَهُمْ وَ إِنَّ فَرِیقاً مِنْهُمْ لَیَکْتُمُونَ 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معنی الآیة أقوال شتی دائرة بین المفسرین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تُؤْمِنُوا</w:t>
      </w:r>
    </w:p>
    <w:p>
      <w:pPr>
        <w:pStyle w:val="BookText"/>
        <w:rPr/>
      </w:pPr>
      <w:r>
        <w:rPr>
          <w:rFonts w:ascii="Amiri" w:hAnsi="Amiri" w:eastAsia="Amiri" w:cs="Amiri"/>
          <w:color w:val="111111"/>
          <w:sz w:val="28"/>
          <w:sz w:val="28"/>
          <w:szCs w:val="28"/>
          <w:rtl w:val="true"/>
          <w:lang w:bidi="ar-SA"/>
        </w:rPr>
        <w:t>إلی آخر الآیة کلام لله تعالی لا للیهود،و خطاب الجمع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تُؤْمِنُوا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أُوتِیتُمْ أَوْ یُحٰاجُّوکُمْ عِنْدَ رَبِّکُمْ جمیعا للمؤمنین،و خطاب الإفراد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 فی الموضعین للنبی ص،و قول آخرین بمثله إلا أن خطاب الجمع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أُوتِیتُمْ أَوْ یُحٰاجُّوکُمْ عِنْدَ رَبِّکُمْ ،للیهود  فی الکلام عتاب و تقریع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آخرین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تُؤْمِنُوا إِلاّٰ لِمَنْ تَبِعَ دِینَکُمْ من کلام الیهود،و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الْهُدیٰ هُدَی اللّٰهِ أَنْ یُؤْتیٰ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لله تعالی جوابا عما قالته الیهود،و کذا الخلاف فی معنی الفضل أن المراد به الدین أو النعمة الدنیویة أو الغلبة أو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الأقوال علی کثرتها بعیدة عما یعطیه السیاق کما قدمنا الإشارة إلیه و لذا لم نشتغل بها فضل اشتغال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الْفَضْلَ بِیَدِ اللّٰهِ یُؤْتِیهِ مَنْ یَشٰاءُ وَ اللّٰهُ وٰاسِعٌ عَلِیمٌ ، الفضل هو الزائد عن الاقتصاد،و یستعمل فی المحمود کما أن الفضول یستعمل فی المذموم،قال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عطیة لا تلزم من یعطی یقال لها فضل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الْفَضْلِ الْعَظِیمِ ،و علی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انتهی</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بِیَدِ اللّٰهِ ،من قبیل الإیجاز بالقناعة بکبری البیان </w:t>
      </w:r>
    </w:p>
    <w:p>
      <w:pPr>
        <w:pStyle w:val="BookText"/>
        <w:rPr/>
      </w:pPr>
      <w:r>
        <w:rPr>
          <w:rFonts w:ascii="IRNazanin" w:hAnsi="IRNazanin" w:eastAsia="IRNazanin"/>
          <w:color w:val="111111"/>
          <w:sz w:val="28"/>
          <w:sz w:val="28"/>
          <w:szCs w:val="28"/>
          <w:rtl w:val="true"/>
          <w:lang w:bidi="fa-IR"/>
        </w:rPr>
        <w:t>القیاسی،و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هذا الإنزال و الإیتاء الإلهی الذی تحتالون فی تخصیصه بأنفسکم بالتظاهر علی الإیمان و الکفر،و الإیصاء بالکتمان أمر لا نستوجبه معاشر الناس علی الله تعالی بل هو من الفضل،و الفضل بید الله الذی له الملک و له الحکم فله أن یؤتیه من یشاء و الله واسع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الکلام نفی ما یدل علیه قولهم و فعلهم من تخصیص النعمة الإلهیة بأنفسهم بجمیع جهاته المحتملة فإن تنعم بعض الناس بفضل الله تعالی دون البعض کتنعم الیهود بنعمة الدین و القبلة،و حرمان غیرهم إما أن یکون لأن الفضل منه تعالی یمکن أن یقع تحت تأثیر الغیر فیزاحم المشیة الإلهیة،و یحبس فضله عن جانب،و یصرفه إلی آخر،و لیس کذلک فإن الفضل بید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لأن الفضل قلیل غیر واف و المفضل علیهم کثیرون فیکون إیتاؤه علی البعض دون البعض یحتاج إلی انضمام مرجح فیحتال إلی إقامة مرجح لتخصیص البعض الذی ینعم علیه،و لیس کذلک فإن الله سبحانه واسع الفضل و المقدرة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لأن الفضل و إن کان واسعا و بید الله لکن یمکن أن یحتجب المفضل علیه عنه تعالی بجهل منه فلا ینال الفضل فیحتال فی حجبه و ستر حاله عنه تعالی حتی یحرم من فضله،و لیس کذلک فإن الله سبحانه علیم لا یطرأ علیه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 بِرَحْمَتِهِ مَنْ یَشٰاءُ وَ اللّٰهُ ذُو الْفَضْلِ الْعَظِیمِ ،فلما کان الفضل بید الله یؤتیه من یشاء و کان واسعا علیما أمکن أن یختص بعض عباده ببعض نعمه فإن له أن یتصرف فی ملکه کیف یشاء،و لیس إذا لم یکن ممنوع التصرف فی فضله و إیتائه عباده أن یجب علیه أن یؤتی کل فضله کل أحد فإن هذا أیضا نوع ممنوعیة فی التصرف بل له أن یختص بفضله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ختم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ذُو الْفَضْلِ الْعَظِیمِ و هو بمنزلة التعلیل لجمیع المعانی السابقة فإن لازم عظمة الفضل علی الإطلاق أن یکون بیده یؤتیه من یشاء،و أن یکون واسعا فی فضله،و أن یکون علیما بحال عباده و ما هو اللائق بحالهم من الفضل، و أن یکون له أن یختص بفضله من یشاء</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تبدیل الفضل بالرحمة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 بِرَحْمَتِهِ مَنْ یَشٰاءُ ،دلالة علی أن </w:t>
      </w:r>
    </w:p>
    <w:p>
      <w:pPr>
        <w:pStyle w:val="BookText"/>
        <w:rPr/>
      </w:pPr>
      <w:r>
        <w:rPr>
          <w:rFonts w:ascii="Amiri" w:hAnsi="Amiri" w:eastAsia="Amiri" w:cs="Amiri"/>
          <w:color w:val="111111"/>
          <w:sz w:val="28"/>
          <w:sz w:val="28"/>
          <w:szCs w:val="28"/>
          <w:rtl w:val="true"/>
          <w:lang w:bidi="ar-SA"/>
        </w:rPr>
        <w:t>الفضل و هو العطیة غیر الواجبة من شعب الرحمة،قال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 مٰا زَکیٰ مِنْکُمْ مِنْ أَحَدٍ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أَنْتُمْ تَمْلِکُونَ خَزٰائِنَ رَحْمَةِ رَبِّی إِذاً لَأَمْسَکْتُمْ خَشْیَةَ الْإِنْفٰاقِ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الْکِتٰابِ مَنْ إِنْ تَأْمَنْهُ بِقِنْطٰارٍ یُؤَدِّهِ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اختلافهم فی حفظ الأمانات و العهود اختلافا فاحشا آخذا بطرفی التضاد و أن هذا و إن کان فی نفسه رذیلة قومیة ضارة إلا أنه ناش بینهم فاش فی جماعتهم من رذیلة أخری اعتقادیة و هی ما یشتمل علیه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عَلَیْنٰا فِی الْأُمِّیِّینَ سَبِیلٌ ، فإنهم کانوا یسمون أنفسهم بأهل الکتاب،و غیرهم بالأمیین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عَلَیْنٰا فِی الْأُمِّیِّینَ سَبِیلٌ معناه نفی أن یکون لغیر إسرائیلی علی إسرائیلی سبیل،و قد أسندوا الکلمة إلی الدین،و الدلیل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عَلَی اللّٰهِ الْکَذِبَ وَ هُمْ یَعْلَمُونَ  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کانوا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أنهم الیوم علی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هم المخصوصون بالکرامة الإلهیة لا تعدوهم إلی غیرهم بما  أن الله سبحانه جعل فیهم نبوة و کتابا و ملکا فلهم السیادة و التقدم علی غیرهم،و استنتجوا من ذلک أن الحقوق المشرعة عندهم اللازمة المراعاة علیهم کحرمة أخذ الربا و أکل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هضم حقوق الناس إنما هی بینهم معاشر أهل الکتاب فالمحرم هو أکل مال الإسرائیلی علی مثله،و المحظور هضم حقوق یهودی علی أهل ملته،و بالجملة إنما السبیل علی أهل الکتاب لأهل الکتاب،و أما غیر أهل الکتاب فلا سبیل له علی أهل الکتاب فلهم أن یحکموا فی غیرهم ما شاءوا و یفعلوا فی من دونهم ما أرادوا،و هذا یؤدی إلی معاملتهم مع غیرهم معاملة الحیوان العجم کائنا من کان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و إن لم یوجد فیما عندهم من الکتب المنسوبة إلی الوحی کالتوراة و غیرها لکنه أمر أخذوه من أفواه أحبارهم فقلدوهم فیه ثم لما کان الدین الموسوی لا یعدو بنی إسرائیل إلی غیرهم جعلوه جنسیة بینهم،و تولد من ذلک أن هذه الکرامة و السؤدد أمر جنسی خص بذلک بنو إسرائیل خاصة فالانتساب الإسرائیلی هو مادة الشرف و عنصر السؤدد و المنتسب إلی إسرائیل له التقدم المطلق علی غیره،و هذه الروح الباغیة إذا دبت فی قالب قوم بعثتهم إلی إفساد الأرض و أماته روح الإنسانیة و آثارها </w:t>
      </w:r>
    </w:p>
    <w:p>
      <w:pPr>
        <w:pStyle w:val="BookText"/>
        <w:rPr/>
      </w:pPr>
      <w:r>
        <w:rPr>
          <w:rFonts w:ascii="IRNazanin" w:hAnsi="IRNazanin" w:eastAsia="IRNazanin"/>
          <w:color w:val="111111"/>
          <w:sz w:val="28"/>
          <w:sz w:val="28"/>
          <w:szCs w:val="28"/>
          <w:rtl w:val="true"/>
          <w:lang w:bidi="fa-IR"/>
        </w:rPr>
        <w:t>الحاکمة فی الجامعة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أصل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سلب الحقوق العامة عن بعض الأفراد و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مناص عنه فی الجامعة الإنسانیة لکن الذی یعتبره المجتمع الإنسانی الصالح هو سلب الحقوق عمن  یرید إبطال الحقوق و هدم المجتمع،و الذی یعتبره الإسلام فی ثبوت الحق هو دین التوحید من الإسلام أو الذمة فمن لا إسلام له و لا ذمة،فلا حق له من الحیوة و هو الذی ینطبق علی الناموس الفطری الذی سمعت أنه المعتبر إجمالا عند المجتمع الإنسانی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لنرجع إلی ما کنا فیه من الکلام فی الآیة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الْکِتٰابِ ، کان الظاهر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منهم،فهو من وضع الظاهر موضع الضمیر و الوجه فیه دفع أن یتوهم أن هؤلاء بعض من الطائفة المذکورة فی الآیتین السابقتین التی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بِالَّذِی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لما اندفع التوهم المذکور قیل فی الآیة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مِنْهُمْ لَفَرِیقاً یَلْوُونَ أَلْسِنَتَهُمْ بِالْکِتٰابِ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وجه آخر و هو أن ذکر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کونهم مِنْ أَهْلِ الْکِتٰابِ مشعر بنوع من التعلیل،و ذلک أن صدور هذا القول و الفعل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عَلَیْنٰا فِی الْأُمِّیِّینَ سَبِیلٌ ،و أکلهم مال الناس بذلک لم یکن بذاک البعید المستغرب لو کانوا أمیین لأخبر عندهم من النبوة و الوحی لکنهم أهل الکتاب و عندهم الکتاب فیه حکم الله،و هم یعلمون أن الکتاب لا یحکم لهم بذلک،و لا یبیح لهم مال غیرهم لأنه غیرهم فهذا الذی قالوه ثم فعلوه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الکتاب منهم أغرب و أبعد،و التوبیخ و التقبیح علیهم أوجه و ألزم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القنطار و الدینار معروفان و المقابلة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فیها من المحسنات البدیعیة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مقام یذکر فیه الأمانة تفید أنه کنی بهما عن الکثیر و القلیل،و المراد أن منهم من لا یخون الأمانة و إن کثرت و ثقلت قیمتها،و منهم من یخونها و إن قلت و خفت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الخطاب الموضوع فی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تَأْمَنْهُ بِقِنْطٰارٍ یُؤَدِّهِ إِلَیْکَ ،غیر متوجه إلی مخاطب معین بل هو للتکنیة عن أی مخاطب یمکن أن یخاطب بهذا الکلام للإشعار بأن الحکم عام غیر مقصور علی واحد دون واحد،و الکلام فی معنی قولنا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یأمنه مؤتمن أی مؤتمن کان بقنطار یؤده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دُمْتَ عَلَیْهِ قٰائِماً ،مصدریة علی ما قیل،و التقدیر إلا أن تدوم قائما علیه،و ذکر القیام علیه للدلالة علی الإلحاح و الاستعجال فإن قیام المطالب علی ساقه عند المطالبة من غیر قعود دلیل علی ذلک 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ظرفیة،و لیس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لَیْسَ عَلَیْنٰا فِی الْأُمِّیِّینَ سَبِیلٌ ،ظاهر السیاق أن ذلک إشارة إلی مجموع المضمون المأخوذ من سابق القول أی کون بعضهم یؤدی الأمانة و إن کانت خطیرة مهمة،و بعضهم لا یؤدیها و إن کانت حقیرة لا یعبأ بها إنما هو لقولهم، لَیْسَ عَلَیْنٰا فِی الْأُمِّیِّینَ سَبِیلٌ فأوجب ذلک اختلافا بینهم فی الصفات الروحیة کحفظ الأمانات و الاتقاء عن تضییع حقوق الناس،و الاغترار بالکرامة مع أنهم یعلمون أن الله لم یسن لهم ذلک فی الکتاب و لا رضی بمثل هذه الأفعال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ذلک إشارة إلی حال الطائفة الثانیة المذکورة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إِنْ تَأْمَنْهُ بِدِینٰارٍ لاٰ یُؤَدِّهِ إِلَیْکَ ،و یکون ذکر الطائفة الأولی الأمینة  لاستیفاء تمام الأقسام،و التحفظ علی النصفة،و یجوز حینئذ أن تکون ضمائر الجمع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یَعْلَمُونَ راجعة إلی أهل الکتاب أو راجعة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تَأْمَنْهُ بِدِینٰارٍ ،بحسب المعنی و کذا یجوز علی التقدیر الثانی أن یکون المراد بضمیر التکلم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،جمیع أهل الکتاب أو خصوص البعض،و یختلف المعنی باختلاف المحتملات إلا أن الجمیع صحیحة مستقیمة،و علیک بالتدبر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عَلَی اللّٰهِ الْکَذِبَ وَ هُمْ یَعْلَمُونَ إبطال لدعواهم أنه لَیْسَ عَلَیْنٰا فِی الْأُمِّیِّینَ سَبِیلٌ ،و دلیل علی أنهم کانوا ینسبون ذلک إلی الوحی السماوی و التشریع الدینی کما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أَوْفیٰ بِعَهْدِهِ وَ اتَّقیٰ فَإِنَّ اللّٰهَ یُحِبُّ الْمُتَّقِینَ ،رد لکلامهم و إثبات لما نفوه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عَلَیْنٰا فِی الْأُمِّیِّینَ سَبِیلٌ ،و إیفاء العهد تتمیمه بالتحفظ من العذر و النقص،و التوفیة البذل و الإعطاء وافیا،و الاستیفاء الأخذ و التناول وافیا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بالعهد ما أخذ الله المیثاق علیه من عباده أن یؤمنوا به و یعبدوه علی ما یشعر به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یَشْتَرُونَ بِعَهْدِ اللّٰهِ وَ أَیْمٰانِهِمْ ثَمَناً قَلِیلاً ،أو مطلق </w:t>
      </w:r>
    </w:p>
    <w:p>
      <w:pPr>
        <w:pStyle w:val="BookText"/>
        <w:rPr/>
      </w:pPr>
      <w:r>
        <w:rPr>
          <w:rFonts w:ascii="IRNazanin" w:hAnsi="IRNazanin" w:eastAsia="IRNazanin"/>
          <w:color w:val="111111"/>
          <w:sz w:val="28"/>
          <w:sz w:val="28"/>
          <w:szCs w:val="28"/>
          <w:rtl w:val="true"/>
          <w:lang w:bidi="fa-IR"/>
        </w:rPr>
        <w:t>العهد الذی منه عهد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یُحِبُّ الْمُتَّقِینَ من قبیل وضع الکبری موضع الصغری إیثارا للإیجاز ،و التقدیر فإن الله یحبه لأنه متق و الله یحب المتقین،و المراد أن کرامة الله لعباده المتقین حبه لهم لا ما زعمتموه من نفی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الکلام أن الکرامة الإلهیة لیست بذاک المبتذل السهل التناول حتی ینالها کل من انتسب إلیه انتسابا أو یحسبها کل محتال أو مختال کرامة جنسیة أو قومیة بل یشترط فی نیلها الوفاء بعهد الله و میثاقه و التقوی فی الدین فإذا تمت الشرائط حصلت الکرامة و هی المحبة و الولایة الإلهیة التی لا تعدو عبادة المتقین،و أثرها النصرة الإلهیة، و الحیوة السعیدة التی تعمر الدنیا و تصلح بال أهلها،و ترفع درجات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هی الکرامة الإلهیة لا أن یحمل قوما علی أکتاف عباده من صالح و طالح و یطلقهم و یخلی بینهم و بین ما یشاءون و ما یعملون فیقولوا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عَلَیْنٰا فِی الْأُمِّیِّینَ سَبِیلٌ ،و یوما نحن أولیاء لله من دون الناس </w:t>
      </w:r>
      <w:r>
        <w:rPr>
          <w:rStyle w:val="FootnoteAnchor"/>
          <w:rtl w:val="true"/>
        </w:rPr>
        <w:footnoteReference w:id="5"/>
      </w:r>
      <w:r>
        <w:rPr>
          <w:rFonts w:ascii="Amiri" w:hAnsi="Amiri" w:eastAsia="Amiri" w:cs="Amiri"/>
          <w:color w:val="111111"/>
          <w:sz w:val="28"/>
          <w:sz w:val="28"/>
          <w:szCs w:val="28"/>
          <w:rtl w:val="true"/>
          <w:lang w:bidi="ar-SA"/>
        </w:rPr>
        <w:t>،و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 أَحِبّٰاؤُهُ </w:t>
      </w:r>
      <w:r>
        <w:rPr>
          <w:rStyle w:val="FootnoteAnchor"/>
          <w:rtl w:val="true"/>
        </w:rPr>
        <w:footnoteReference w:id="6"/>
      </w:r>
      <w:r>
        <w:rPr>
          <w:rFonts w:ascii="IRNazanin" w:hAnsi="IRNazanin" w:eastAsia="IRNazanin"/>
          <w:color w:val="111111"/>
          <w:sz w:val="28"/>
          <w:sz w:val="28"/>
          <w:szCs w:val="28"/>
          <w:rtl w:val="true"/>
          <w:lang w:bidi="fa-IR"/>
        </w:rPr>
        <w:t>فیهدیهم ذلک إلی إفساد الأرض،و إهلاک الحرث و النسل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یَشْتَرُونَ بِعَهْدِ اللّٰهِ وَ أَیْمٰانِهِمْ ثَمَناً قَلِیلاً تعلیل للحکم المذکور فی الآیة السابقة،و المعنی أن الکرامة الإلهیة خاصة  بمن أوفی بعهده و اتقی لأن غیرهم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اَلَّذِینَ یَشْتَرُونَ بِعَهْدِ اللّٰهِ وَ أَیْمٰانِهِمْ ثَمَناً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کرامة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نقض عهد الله و ترک التقوی إنما هو للتمتع بزخارف الدنیا و إیثار شهوات الأولی علی الأخری کان فیه وضع متاع الدنیا موضع إیفاء العهد و التقوی، و تبدیل العهد به،و لذلک شبه عملهم ذلک بالمعاملة فجعل عهد الله مبیعا یشتری بالمتاع، و سمی متاع الدنیا و هو قلیل بالثمن القلیل و الاشتراء هو البیع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یَشْتَرُونَ بِعَهْدِ اللّٰهِ وَ أَیْمٰانِهِمْ ثَمَناً قَلِیلاً ،أی یبدلون العهد و الأیمان من متاع الدنیا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لاٰ خَلاٰقَ لَهُمْ فِی الْآخِرَةِ وَ لاٰ یُکَلِّمُهُمُ اللّٰهُ إلی آخر الآیة، </w:t>
      </w:r>
    </w:p>
    <w:p>
      <w:pPr>
        <w:pStyle w:val="BookText"/>
        <w:rPr/>
      </w:pPr>
      <w:r>
        <w:rPr>
          <w:rFonts w:ascii="IRNazanin" w:hAnsi="IRNazanin" w:eastAsia="IRNazanin"/>
          <w:color w:val="111111"/>
          <w:sz w:val="28"/>
          <w:sz w:val="28"/>
          <w:szCs w:val="28"/>
          <w:rtl w:val="true"/>
          <w:lang w:bidi="fa-IR"/>
        </w:rPr>
        <w:t>الخلاق النصیب،و التزکیة هی الإنماء نموا صالحا،و لما کان الوصف المأخوذ فی بیان هذه الطائفة من الناس مقابلا للوصف المأخوذ فی الطائفة الأخری المذکورة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أَوْفیٰ بِعَهْدِهِ وَ اتَّقیٰ ،ثم کانت التبعات المذکورة لوصفهم أمورا سلبیة أفاد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الإتیان فی الإشارة بلفظ أولئک الدال علی البعد لإفادة بعد هؤلاء من ساحة القرب کما أن الموفون بعهدهم المتقون مقربون لمکان حب الله تعالی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آثار محبة الله سبحانه هی الخلاق فی الآخرة،و التکلیم و النظر یوم القیامة،و التزکیة و المغفرة،و هی رفع ألیم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الخصال التی ذکرها الله تعالی لهؤلاء الناقضین لعهد الله و أیمانهم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لا نصیب لهم فی الآخرة،و المراد بالآخرة هی الدار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قیام الوصف مقام 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بها الحیاة التی بعد الموت کما أن المراد بالدنیا هی الدار الدنیا و هی الحیاة الدنیا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النصیب عنهم فی الآخرة لاختیارهم نصیب الدنیا علیه،و من هنا یظهر أن المراد بالثمن القلیل هو الدنیا،و إنما فسرناه فیما تقدم بمتاع الدنیا لمکان توصیفه تعالی إیاه بالقلیل،و قد وصف به متاع الدنیا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،علی أن متاع الدنیا هو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لا یکلمهم و لا ینظر إلیهم یوم القیامة،و قد حوذی به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الإلهیة للمتقین من حیث إن الحب یوجب تزود المحب من المحبوب بالاسترسال بالنظر و التکلیم عند الحضور و الوصال،و إذ لا یحبهم الله فلا یکلمهم و لا ینظر إلیهم یوم القیامة و هو یوم الإحضار و الحضور،و التدرج من التکلیم إلی النظر لوجود القوة و الضعف بینهما فإن الاسترسال فی التکلیم أکثر منه فی النظر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نشرفهم لا کثیرا و 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لا یزکیهم و لهم عذاب ألیم،و إطلاق الکلام یفید أن المراد بهما ما یعم التزکیة و العذاب فی الدنیا و الآخرة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مِنْهُمْ لَفَرِیقاً یَلْوُونَ أَلْسِنَتَهُمْ بِالْکِتٰابِ لِتَحْسَبُوهُ مِنَ الْکِتٰابِ </w:t>
      </w:r>
      <w:bookmarkStart w:id="178" w:name="pg11941_123784"/>
    </w:p>
    <w:p>
      <w:pPr>
        <w:pStyle w:val="BookText"/>
        <w:rPr/>
      </w:pPr>
      <w:bookmarkEnd w:id="178"/>
      <w:r>
        <w:rPr>
          <w:rFonts w:ascii="Amiri" w:hAnsi="Amiri" w:eastAsia="Amiri" w:cs="Amiri"/>
          <w:color w:val="111111"/>
          <w:sz w:val="28"/>
          <w:sz w:val="28"/>
          <w:szCs w:val="28"/>
          <w:rtl w:val="true"/>
          <w:lang w:bidi="ar-SA"/>
        </w:rPr>
        <w:t>وَ مٰا هُوَ مِنَ الْکِتٰابِ</w:t>
      </w:r>
    </w:p>
    <w:p>
      <w:pPr>
        <w:pStyle w:val="BookText"/>
        <w:rPr/>
      </w:pPr>
      <w:r>
        <w:rPr>
          <w:rFonts w:ascii="IRNazanin" w:hAnsi="IRNazanin" w:eastAsia="IRNazanin"/>
          <w:color w:val="111111"/>
          <w:sz w:val="28"/>
          <w:sz w:val="28"/>
          <w:szCs w:val="28"/>
          <w:rtl w:val="true"/>
          <w:lang w:bidi="fa-IR"/>
        </w:rPr>
        <w:t>، اللی هو فتل الحبل،و لی الرأس و اللسان إمالتهما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لَوَّوْا رُؤُسَهُمْ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لَیًّا بِأَلْسِنَتِهِمْ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 الظاهر أن المراد بذلک أنهم یقرءون ما افتروه من الحدیث علی الله سبحانه بألحان یقرءون بها الکتاب تلبیسا علی الناس لیحسبوه من الکتاب و ما هو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تکرار لفظ الکتاب ثلاث مرات فی الکلام لدفع اللبس فإن المراد بالکتاب الأول هو الذی کتبوه بأیدیهم و نسبوه إلی الله سبحانه،و بالثانی الکتاب الذی أنزله الله تعالی بالوحی،و بالثالث هو الثانی کرر لفظه لدفع اللبس و للإشارة إلی أن الکتاب بما أنه کتاب الله أرفع منزلة من أن یشتمل علی مثل تلک المفتریات،و ذلک لما فی لفظ الکتاب من معنی الوصف المشعر بالعلیة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نظیره تکرار لفظ الجلالة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هُوَ مِنْ عِنْدِ اللّٰهِ وَ مٰا هُوَ مِنْ عِنْدِ اللّٰهِ ،فالمعنی و ما هو من عند الله الذی هو إله حقا لا یقول إلا الحق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أَقُولُ</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عَلَی اللّٰهِ الْکَذِبَ وَ هُمْ یَعْلَمُونَ تکذیب بعد تکذیب لنسبتهم ما اختلقوه من الوحی إلی الله سبحانه فإنهم کانوا یلبسون الأمر علی الناس بلحن القول فأبطله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مِنَ الْکِتٰابِ ثم کانوا یقولون بألسنتهم هو من عند الله فکذبهم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مِنْ عِنْدِ اللّٰهِ ،و ثانیا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عَلَی اللّٰهِ الْکَذِبَ ،و زاد فی الفائدة أولا أن الکذب من دأبهم و دیدنهم،و ثانیا أن ذلک لیس کذبا صادرا عنهم بالتباس من الأمر علیهم بل هم عالمون به متعمدون فیه</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4783348_73709187"/>
      <w:bookmarkStart w:id="180" w:name="_Toc64"/>
      <w:bookmarkEnd w:id="179"/>
      <w:r>
        <w:rPr>
          <w:rtl w:val="true"/>
        </w:rPr>
        <w:t>بحث روائی</w:t>
      </w:r>
      <w:bookmarkEnd w:id="180"/>
    </w:p>
    <w:p>
      <w:pPr>
        <w:pStyle w:val="BookText"/>
        <w:rPr/>
      </w:pPr>
      <w:r>
        <w:rPr>
          <w:rFonts w:ascii="Amiri" w:hAnsi="Amiri" w:eastAsia="Amiri" w:cs="Amiri"/>
          <w:color w:val="111111"/>
          <w:sz w:val="28"/>
          <w:sz w:val="28"/>
          <w:szCs w:val="28"/>
          <w:rtl w:val="true"/>
          <w:lang w:bidi="ar-SA"/>
        </w:rPr>
        <w:t>فی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تَعٰالَوْا إِلیٰ کَلِمَةٍ سَوٰاءٍ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ابن جریر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دعاهم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الوفد من نصاری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تَعٰالَوْا إِلیٰ کَلِمَةٍ سَوٰاءٍ الآیة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فیه هذا المعنی أیضا عن ابن جریر عن محمد بن جعفر بن الزبیر و ظاهر الروایة أن الآیة نزلت فیهم،و قد قدمنا الروایة فی أول السورة الدالة علی أن </w:t>
      </w:r>
    </w:p>
    <w:p>
      <w:pPr>
        <w:pStyle w:val="BookText"/>
        <w:rPr/>
      </w:pPr>
      <w:r>
        <w:rPr>
          <w:rFonts w:ascii="IRNazanin" w:hAnsi="IRNazanin" w:eastAsia="IRNazanin"/>
          <w:color w:val="111111"/>
          <w:sz w:val="28"/>
          <w:sz w:val="28"/>
          <w:szCs w:val="28"/>
          <w:rtl w:val="true"/>
          <w:lang w:bidi="fa-IR"/>
        </w:rPr>
        <w:t>صدر السورة إلی نیف و ثمانین آیة نزلت فی نصاری نجران،و هذه الآیة منها لوقوعها قبل تمام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بعض الروایات أن رسول الله دعا یهود المدینة إلی الکلمة السواء حتی قبلوا الجزیة،و ذلک لا ینافی نزول الآیة فی وفد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البخاری،بإسناده عن ابن عباس عن أبی سفیان فی حدیث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یذکر فیه کتاب رسول الله ص إلی هرقل عظیم الروم،قال أبو سفیان ثم دعا یعنی هرقل بکتاب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فإذا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رسول الله إلی هرقل عظیم الروم،سلام علی من اتبع الهدی،أما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أدعوک بدعایة الإسلام أسلم تسلم،و أسلم یؤتک الله أجرک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تولیت فإن علیک إثم الأریسیین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أَهْلَ الْکِتٰابِ تَعٰالَوْا إِلیٰ کَلِمَةٍ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بَیْنَنٰا وَ بَیْنَکُمْ أَلاّٰ نَعْبُدَ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اِشْهَدُوا بِأَنّٰا مُسْلِمُونَ</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مسلم فی صحیحة،و رواه السیوطی فی الدر المنثور،عن النسائی و عبد الرزاق و ابن أبی حاتم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قیل إن کتاب رسول الله ص إلی مقوقس عظیم القبط أیضا کان مشتملا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تَعٰالَوْا إِلیٰ کَلِمَةٍ سَوٰاءٍ بَیْنَنٰا وَ بَیْنَکُمْ ،و هناک نسخة 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بالخط الکوفی تضاهی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هرقل و قد استنسخ منها أخیرا بالتصویر الشمسی ما یوجد عند کثیرین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فقد ذکر المؤرخون أن رسول الله ص إنما کتب الکتب و أرسل الرسل إلی الملوک من قیصر و کسری و النجاشی سنة ست من الهجرة،و لازمه نزول الآیة فی سنة ست أو قبلها و قد ذکر المؤرخون کالطبری و ابن الأثیر و المقریزی أن نصاری نجران إنما وفدوا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عشر من الهجرة،و ذکر آخرون کأبی الفداء فی البدایة و النهایة و نظیره فی السیرة الحلبیة أن ذلک کان فی سنة تسع من الهجرة،و لازم ذلک نزول هذه الآیة فی سنة تسع أو عشر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مما نزلت أول الهجرة علی ما تشعر به الروایات الآتیة، 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نزلت مرتین نقله الحافظ ابن حجر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الذی یؤیده اتصال آیات السورة سیاقا کما مرت الإشارة إلیه فی أول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الآیة نزلت قبل سنة تسع،و أن قصة الوفد إنما وقعت فی سنة ست من الهجرة أو قبلها،و من البعید أن یکاتب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عظماء الروم و القبط و فارس و یغمض عن نجران مع قرب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نکتة أخری و هی تصدیر الکتاب ببسم الله الرحمن الرحیم،و منه یظهر ما فی بعض ما نقلناه من الروایات</w:t>
      </w:r>
    </w:p>
    <w:p>
      <w:pPr>
        <w:pStyle w:val="BookText"/>
        <w:rPr/>
      </w:pPr>
      <w:r>
        <w:rPr>
          <w:rFonts w:ascii="IRNazanin" w:hAnsi="IRNazanin" w:eastAsia="IRNazanin"/>
          <w:color w:val="111111"/>
          <w:sz w:val="28"/>
          <w:sz w:val="28"/>
          <w:szCs w:val="28"/>
          <w:rtl w:val="true"/>
          <w:lang w:bidi="fa-IR"/>
        </w:rPr>
        <w:t>فی قصة وفد نجران کما عن البیهقی فی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 کتب إلی أهل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ینزل علیه طس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إله إبراهیم و إسحاق و یعقوب من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أسقف نجران إن أسلمتم فإنی أحمد إلیکم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إبراهیم و إسحاق و یعقوب،أما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أدعوکم إلی عبادة الله من عبادة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ولایة الله من ولایة العباد فإن أبیتم فالجزیة،و إن أبیتم فقد آذنتکم بالحرب و السلام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سورة النمل من السور المکیة و مضامین آیاتها کالنص فی أنها نزلت قبل هجرة النبی ص و کیف یجتمع ذلک مع قصة نجران علی أن الکتاب یشتمل علی أمور أخر لا یمکن توجیهها کحدیث الجزیة و الإیذان بالحرب و غیر ذلک،و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الطبرانی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کتاب رسول الله إلی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إِلیٰ کَلِمَةٍ سَوٰاءٍ بَیْنَنٰا وَ بَیْنَکُمْ الآیة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لِمَ تُحَاجُّونَ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إسحاق و ابن جریر و البیهقی فی الدلائل،عن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نصاری نجران و أحبار یهود عند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فتنازعوا عنده،فقالت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إبراهیم إلا یهودیا،و قالت النصاری ما کان إبراهیم إلا نصرانیا فأنزل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لِمَ تُحَاجُّونَ فِی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أُنْزِلَتِ التَّوْرٰاةُ وَ الْإِنْجِیلُ إِلاّٰ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وَ اللّٰهُ وَلِیُّ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رافع القرظی </w:t>
      </w:r>
      <w:r>
        <w:rPr>
          <w:rStyle w:val="FootnoteAnchor"/>
          <w:rtl w:val="true"/>
        </w:rPr>
        <w:footnoteReference w:id="7"/>
      </w:r>
      <w:r>
        <w:rPr>
          <w:rFonts w:ascii="IRNazanin" w:hAnsi="IRNazanin" w:eastAsia="IRNazanin"/>
          <w:color w:val="111111"/>
          <w:sz w:val="28"/>
          <w:sz w:val="28"/>
          <w:szCs w:val="28"/>
          <w:rtl w:val="true"/>
          <w:lang w:bidi="fa-IR"/>
        </w:rPr>
        <w:t>أ ترید منا یا محمد أن نعبدک کما تعبد النصاری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أهل نجران أ ذلک ترید یا محمد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أن أعبد غیر الله أو آمر بعبادة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بذلک بعثنی و لا </w:t>
      </w:r>
    </w:p>
    <w:p>
      <w:pPr>
        <w:pStyle w:val="BookText"/>
        <w:rPr/>
      </w:pPr>
      <w:r>
        <w:rPr>
          <w:rFonts w:ascii="Amiri" w:hAnsi="Amiri" w:eastAsia="Amiri" w:cs="Amiri"/>
          <w:color w:val="111111"/>
          <w:sz w:val="28"/>
          <w:sz w:val="28"/>
          <w:szCs w:val="28"/>
          <w:rtl w:val="true"/>
          <w:lang w:bidi="ar-SA"/>
        </w:rPr>
        <w:t>أمرنی فأنزل الله فی ذلک من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لِبَشَرٍ أَنْ یُؤْتِیَهُ اللّٰهُ الْکِتٰابَ وَ الْحُکْمَ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لِلنّٰاسِ کُونُوا عِبٰاداً لِی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بَعْدَ إِذْ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ذکر ما أخذ علیهم و علی آبائهم من المیثاق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بتصدیقه إذا هو جاءهم و إقرارهم به علی أنفسهم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مِنَ الشّٰاهِدِینَ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الآیات أعنی قوله مٰا کٰانَ لِبَشَرٍ أَنْ یُؤْتِیَهُ اللّٰهُ الْکِتٰابَ وَ الْحُکْمَ وَ النُّبُوَّةَ إلی آخر الآیات أوفق سیاقا و أسهل انطباقا علی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برسول الله ص علی ما سیجیء فی الکلام علی الآیات فلعل ما فی الروایة من نزول الآیات فی حق رسول الله ص استنباط و تطبیق من ابن عباس علی أن المعهود من دأب القرآن التعرض لهذا النوع من القول فی صورة السؤال و الجواب أو الحکایة و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الخازن،روی الکلبی عن أبی صالح عن ابن عباس و رواه محمد بن إسحاق عن ابن شهاب بإسناده حدیث هجرة الحبشة  قال لما هاجر جعفر بن أبی طالب و أناس من أصحاب النبی ص إلی أرض الحبشة و استقرت بهم الدار و هاجر النبی ص إلی المدینة و کان من أمر بدر ما کان اجتمعت قریش فی دار الندوة و قالوا إن لنا فی الذین عند النجاشی من أصحاب محمد ثارا ممن قتل منکم ببدر فاجمعوا مالا و اهدوه إلی النجاشی لعله یدفع إلیکم من عنده من قومکم و لینتدب إلیه رجلان من ذوی رأیکم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فبعثوا عمرو بن العاص و عمارة بن أبی معیط معهم الهدایا الأدم و غیره فرکبا البحر حتی أتیا الحبشة فلما دخلا علی النجاشی سجدا له و سلما علیه و قالا له إن قومنا لک ناصحون شاکرون و لأصحابک محبون و إنهم بعثونا إلیک لنحذر هؤلاء الذین قدموا علیک لأنهم قوم رجل کذاب خرج یزعم أنه رسول الله و لم یتابعه أحد منا إلا السفهاء و إنا کنا قد ضیقنا علیهم الأمر و ألجأناهم إلی شعب بأرضنا لا یدخل علیهم أحد فقتلهم الجوع و العطش فلما اشتد علیه الأمر بعث إلیک ابن عمه لیفسد علیک دینک و ملکک و رعیتک فاحذرهم و ادفعهم إلینا لنکفیکم قال و آیة ذلک أنهم إذا دخلوا علیک لا یسجدون لک و لا یحیونک بالتحیة التی یحییک بها الناس رغبة عن دینک و سنتک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النجاشی فلما حضروا صاح جعفر بالباب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یستأذن علیک حزب </w:t>
      </w:r>
    </w:p>
    <w:p>
      <w:pPr>
        <w:pStyle w:val="BookText"/>
        <w:rPr/>
      </w:pPr>
      <w:r>
        <w:rPr>
          <w:rFonts w:ascii="IRNazanin" w:hAnsi="IRNazanin" w:eastAsia="IRNazanin"/>
          <w:color w:val="111111"/>
          <w:sz w:val="28"/>
          <w:sz w:val="28"/>
          <w:szCs w:val="28"/>
          <w:rtl w:val="true"/>
          <w:lang w:bidi="fa-IR"/>
        </w:rPr>
        <w:t>الله تعالی،فقال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هذا الصائح فلیعد کلامه،ففعل جعفر فقال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فلیدخلوا بأمان الله و ذمته فنظر عمرو إلی صاحبه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تسمع کیف یرطنون بحزب الله و ما أجابهم به الملک؟فأساءهما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دخلوا علیه فلم یسجدوا له فقال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أنهم یستکبرون أن یسجدوا لک؟فقال لهم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منعکم أن تسجدوا لی و  تحیونی بالتحیة التی یحیینی بها من أتانی من الآفاق؟قالوا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نسجد لله الذی خلقک و ملکک،و إنما کانت تلک التحیة لنا و نحن نعبد الأوثان فبعث الله فینا نبیا صادقا،فأمرنا بالتحیة التی رضیها الله و هی السلام تحیة أهل الجنة فعرف النجاشی أن ذلک حق و أنه فی التوراة و الإنجیل،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الهاتف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یستأذن علیک حزب الله؟قال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ملک من ملوک الأرض من أهل الکتاب،و لا یصلح عندک کثرة الکلام و لا الظلم،و إنما أحب أن أجیب عن أصحابی فمر هذین الرجلین فلیتکلم أحدهما و لینصت الآخر فتسمع محاورتنا فقال عمرو 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جعفر للنجاشی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هذین الرجلین،أ عبید نحن أم أحرار؟فإن کنا عبیدا قد أبقنا من أربابنا فردنا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عبید هم أم أحرار؟فقال بل أحرار کرام،فقال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 من العبودیة 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أرقنا دما بغیر حق فیقتص منا؟فقال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قطرة،قال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سلهما هل أخذنا أموال الناس بغیر حق فعلینا قضاؤها،قال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قنطارا فعلی قضاؤه،فقال عمرو لا و لا قیراط،فقال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تطلبون منهم؟قال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و إیاهم علی دین واحد، علی دین آبائنا فترکوا ذلک،و اتبعوا غیره فبعثنا قومنا لتدفعهم إلینا فقال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الذی کنتم علیه و الدین الذی اتبعوه؟فقال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الدین الذی کنا علیه فهو دین الشیطان کنا نکفر بالله و نعبد الحجارة،و أما الذی تحولنا إلیه فهو دین الله الإسلام جاءنا به من عند الله رسول بکتاب مثل کتاب ابن مریم موافقا له،فقال النجاشی یا جعفر تکلمت بأمر عظیم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النجاشی بضرب الناقوس فضرب و اجتمع إلیه کل قسیس و راهب فلما اجتمعوا عنده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 الذی أنزل الإنجیل علی عیسی هل تجدون بین عیسی و بین یوم القیامة نبیا مرسلا؟قالوا اللهم نعم قد بشرنا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آمن به فقد </w:t>
      </w:r>
    </w:p>
    <w:p>
      <w:pPr>
        <w:pStyle w:val="BookText"/>
        <w:rPr/>
      </w:pPr>
      <w:r>
        <w:rPr>
          <w:rFonts w:ascii="IRNazanin" w:hAnsi="IRNazanin" w:eastAsia="IRNazanin"/>
          <w:color w:val="111111"/>
          <w:sz w:val="28"/>
          <w:sz w:val="28"/>
          <w:szCs w:val="28"/>
          <w:rtl w:val="true"/>
          <w:lang w:bidi="fa-IR"/>
        </w:rPr>
        <w:t>آمن بی و من کفر به فقد کفر بی فقال النجاشی لجعفر ما ذا یقول لکم هذا الرجل؟و ما یأمرکم به؟و ما ینهاکم عنه؟فقال یقرأ علینا کتاب الله،و یأمرنا بالمعروف و ینهانا عن المنکر،و یأمرنا بحسن الجوار و صلة الرحم و بر الیتیم،یأمرنا أن نعبد الله وحده لا شریک 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علی مما یقرأ علیکم فقرأ علیه سورة العنکبوت و الروم ففاضت عینا النجاشی و أصحابه من الدمع،و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 من هذا الحدیث الطیب فقرأ علیهم سورة الکهف فأراد عمرو أن یغضب النجاشی فقال إنهم یشتمون عیسی و أمه فقال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تقولون فی عیسی و أمه؟فقرأ علیهم سورة مریم فلما أتی علی ذکر مریم و عیسی رفع النجاشی من سواکه قدر ما یقذی العین،و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زاد المسیح علی ما تقولون هذا،ثم أقبل علی جعفر و أصحابه فقال اذهبوا فأنتم سیوم بأرضی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آمنون من سبکم و آذاکم 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أبشروا و لا تخافوا فلا دهورة الیوم علی حزب إبراهیم فقال عمرو یا نجاشی و من حزب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الرهط و صاحبهم الذی جاءوا من عنده و من اتبعهم فأنکر ذلک المشرکون و ادعوا دین إبراهیم ثم رد النجاشی علی عمرو و صاحبه المال الذی حملوه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هدیتکم إلی رشوة فاقبضوها فإن الله ملکنی و لم یأخذ منی رشوة،قال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فانصرفنا فکنا فی خیر جوار،و أنزل الله عز و جل فی ذلک علی رسول الله ص فی خصومتهم فی إبراهیم و هو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النّٰاسِ بِإِبْرٰاهِیمَ لَلَّذِینَ  اتَّبَعُوهُ وَ هٰذَا النَّبِیُّ وَ الَّذِینَ آمَنُوا وَ اللّٰهُ وَلِیُّ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القصة مرویة من طرق أخری و من طرق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نقلناها علی طولها لاشتمالها علی فوائد هامة فی بلاء المسلمین من المهاجرین الأولین، و لیست من سبب النزول فی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إِبْرٰاهِیمُ یَهُودِیًّا وَ لاٰ نَصْرٰانِیًّا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لا یهودیا یصلی إلی المغرب،و لا نصرانیا یصلی إلی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کان حنیفا مسلما علی دین محمد ص</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فی البیان السابق معنی کونه علی دین محمد ص، و قد اعتبر فی الروایة استقبال الکعبة و قد حولت القبلة إلیها فی المدینة و الکعبة فی نقطة جنوبها تقریبا،و تأبی الیهود و النصاری عن قبولها أوجب لهم الانحراف عنها إلی </w:t>
      </w:r>
    </w:p>
    <w:p>
      <w:pPr>
        <w:pStyle w:val="BookText"/>
        <w:rPr/>
      </w:pPr>
      <w:r>
        <w:rPr>
          <w:rFonts w:ascii="IRNazanin" w:hAnsi="IRNazanin" w:eastAsia="IRNazanin"/>
          <w:color w:val="111111"/>
          <w:sz w:val="28"/>
          <w:sz w:val="28"/>
          <w:szCs w:val="28"/>
          <w:rtl w:val="true"/>
          <w:lang w:bidi="fa-IR"/>
        </w:rPr>
        <w:t>جهتی المغرب التی بها بیت المقدس،و المشرق التی یستقبلها النصاری فعد ذلک من الطائفتین انحرافا عن حاق الوسط،و قد أید هذه العنایة لفظ الآیة وَ کَذٰلِکَ جَعَلْنٰاکُمْ أُمَّةً وَسَطاً الآیة،و بالجملة فإنما هی عنایة لطیفة لا تزید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 مخلصا لیس فیه شیء من عبادة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النّٰاسِ بِإِبْرٰاهِیمَ الآیة،قال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بالأنبیاء أعملهم بما جاءوا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هذه الآیة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 محمد من أطاع الله و إن بعدت لحمته،و إن عدو محمد من عصی الله و إن قربت لحمته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الکافی،و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و من اتبعهم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تفسیری القمی،و العیاشی،عن عمر بن أذینة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 الله من آل محمد،فقلت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 من أنفسهم ثلاثا،ثم نظر إلی و نظرت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إن الله یقول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 النّٰاسِ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طٰائِفَةٌ مِنْ أَهْلِ الْکِتٰابِ آمِنُوا الآیة،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لما قدم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یصلی نحو بیت المقدس أعجب ذلک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صرفه الله عن بیت المقدس إلی 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الیهود من ذلک،و کان صرف القبلة صلاة الظهر،فقالوا صلی محمد الغداة و استقبل قبلتنا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بالذی أنزل علی محمد وجه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اکفروا آخره یعنوه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استقبل رسول الله ص 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الروایة کما تری تجعل قوله وَجْهَ النَّهٰارِ ،ظرفا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،دون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،و قد تقدم الکلام فیه فی البیان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جریر و ابن أبی حاتم من طریق العوفی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طٰائِفَةٌ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طائفة من الیهود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لقیتم أصحاب محمد أول النهار فآمنوا،و إذا کان آخره فصلوا صلاتکم لعلهم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 الکتاب و هم أعلم منا لعلهم ینقلبون عن دینهم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فیه أیضا عن السدی و مجاهد</w:t>
      </w:r>
      <w:r>
        <w:rPr>
          <w:rFonts w:eastAsia="IRNazanin" w:cs="IRNazanin"/>
          <w:color w:val="111111"/>
          <w:sz w:val="28"/>
          <w:szCs w:val="28"/>
          <w:rtl w:val="true"/>
          <w:lang w:bidi="fa-IR"/>
        </w:rPr>
        <w:t xml:space="preserve">. </w:t>
      </w:r>
      <w:bookmarkStart w:id="181" w:name="pg11941_123791"/>
    </w:p>
    <w:p>
      <w:pPr>
        <w:pStyle w:val="BookText"/>
        <w:rPr/>
      </w:pPr>
      <w:bookmarkEnd w:id="181"/>
      <w:r>
        <w:rPr>
          <w:rFonts w:ascii="Amiri" w:hAnsi="Amiri" w:eastAsia="Amiri" w:cs="Amiri"/>
          <w:color w:val="111111"/>
          <w:sz w:val="28"/>
          <w:sz w:val="28"/>
          <w:szCs w:val="28"/>
          <w:rtl w:val="true"/>
          <w:lang w:bidi="ar-SA"/>
        </w:rPr>
        <w:t>و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یَشْتَرُونَ بِعَهْدِ اللّٰهِ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فی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یَشْتَرُونَ بِعَهْدِ اللّٰهِ وَ أَیْمٰانِهِمْ ثَمَناً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لاٰ خَلاٰقَ لَهُمْ فِی الْآخِرَةِ وَ لاٰ یُکَلِّمُهُمُ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یَنْظُرُ إِلَیْهِمْ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یُزَکِّیهِمْ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أَلِیمٌ ،و الخلاق النصیب فمن لم یکن له نصیب 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شیء یدخل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أمالی الشیخ،بإسناده عن عدی بن عدی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 امرؤ القیس و رجل من 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 ص فی أرض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بینة؟قال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فبیمینه،قال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و الله یذهب بأرضی،قال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ذهب بأرضک بیمینه کان ممن لا ینظر الله إلیه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یزکیه و له عذاب ألیم،قال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 الرجل و ردها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کما تری لا تدل علی  نزول الآیة فی مورد القصة،و قد روی من طرق أهل السنة فی عدة روایات أن الآیة نزلت فی هذا الشأن،و هی متعارضة من حیث مورد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بعضها أن النزاع کان بین امرئ القیس و رجل من حضرموت کما مر فی الروایة السابقة،و فی بعضها أنه کان بین الأشعث بن القیس و بین رجل من الیهود فی أرض له،و فی بعضها أنها نزلت فی رجل من الکفار و قد کان أقام سلعة له فی السوق فحلف بالله لقد أعطی بها ما لم یعطه لیوقع بها رجلا من المسلمین فنزلت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 البیان السابق أن ظاهر الآیة أنها واقعة موقع التعلیل لمضمون الآیة السابقة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حمل الروایات إن أمکن علی بیان انطباق الآیة علی مورد القصة دون النزول بالمعنی المعهود منه</w:t>
      </w:r>
      <w:r>
        <w:rPr>
          <w:rFonts w:eastAsia="IRNazanin" w:cs="IRNazanin"/>
          <w:color w:val="111111"/>
          <w:sz w:val="28"/>
          <w:szCs w:val="28"/>
          <w:rtl w:val="true"/>
          <w:lang w:bidi="fa-IR"/>
        </w:rPr>
        <w:t>.</w:t>
      </w:r>
    </w:p>
    <w:p>
      <w:pPr>
        <w:pStyle w:val="Heading3"/>
        <w:numPr>
          <w:ilvl w:val="2"/>
          <w:numId w:val="1"/>
        </w:numPr>
        <w:rPr/>
      </w:pPr>
      <w:bookmarkStart w:id="182" w:name="__RefHeading___Toc14783350_73709187"/>
      <w:bookmarkStart w:id="183" w:name="_Toc65"/>
      <w:bookmarkEnd w:id="182"/>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79</w:t>
      </w:r>
      <w:r>
        <w:rPr>
          <w:rtl w:val="true"/>
        </w:rPr>
        <w:t xml:space="preserve"> </w:t>
      </w:r>
      <w:r>
        <w:rPr>
          <w:rtl w:val="true"/>
        </w:rPr>
        <w:t xml:space="preserve">الی </w:t>
      </w:r>
      <w:r>
        <w:rPr/>
        <w:t>80</w:t>
      </w:r>
      <w:r>
        <w:rPr>
          <w:rtl w:val="true"/>
        </w:rPr>
        <w:t>]</w:t>
      </w:r>
      <w:bookmarkEnd w:id="183"/>
    </w:p>
    <w:p>
      <w:pPr>
        <w:pStyle w:val="Heading4"/>
        <w:numPr>
          <w:ilvl w:val="3"/>
          <w:numId w:val="1"/>
        </w:numPr>
        <w:rPr/>
      </w:pPr>
      <w:bookmarkStart w:id="184" w:name="__RefHeading___Toc14783352_73709187"/>
      <w:bookmarkStart w:id="185" w:name="_Toc66"/>
      <w:bookmarkEnd w:id="184"/>
      <w:r>
        <w:rPr>
          <w:rtl w:val="true"/>
        </w:rPr>
        <w:t>اشارة</w:t>
      </w:r>
      <w:bookmarkEnd w:id="18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یَأْمُرَکُمْ أَنْ تَتَّخِذُوا اَلْمَلاٰئِکَةَ وَ اَلنَّبِیِّینَ أَرْبٰاباً أَ یَأْمُرُکُمْ بِالْکُفْرِ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186" w:name="pg11941_123792"/>
    </w:p>
    <w:p>
      <w:pPr>
        <w:pStyle w:val="Heading4"/>
        <w:numPr>
          <w:ilvl w:val="3"/>
          <w:numId w:val="1"/>
        </w:numPr>
        <w:rPr/>
      </w:pPr>
      <w:bookmarkStart w:id="187" w:name="__RefHeading___Toc14783354_73709187"/>
      <w:bookmarkStart w:id="188" w:name="_Toc67"/>
      <w:bookmarkEnd w:id="186"/>
      <w:bookmarkEnd w:id="187"/>
      <w:r>
        <w:rPr>
          <w:rtl w:val="true"/>
        </w:rPr>
        <w:t>بیان</w:t>
      </w:r>
      <w:bookmarkEnd w:id="188"/>
    </w:p>
    <w:p>
      <w:pPr>
        <w:pStyle w:val="BookText"/>
        <w:rPr/>
      </w:pPr>
      <w:r>
        <w:rPr>
          <w:rFonts w:ascii="IRNazanin" w:hAnsi="IRNazanin" w:eastAsia="IRNazanin"/>
          <w:color w:val="111111"/>
          <w:sz w:val="28"/>
          <w:sz w:val="28"/>
          <w:szCs w:val="28"/>
          <w:rtl w:val="true"/>
          <w:lang w:bidi="fa-IR"/>
        </w:rPr>
        <w:t>وقوع الآیات عقیب الآیات المرتبطة بأمر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أنها بمنزلة الفصل الثانی من الاحتجاج علی براءة ساحة المسیح مما یعتقده فی حقه أهل الکتاب من النصاری، و الکلام بمنزلة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کما تزعمون فلا هو رب و لا أنه ادعی لنفسه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مخلوق بشری حملته أمه و وضعته و ربته فی المهد غیر أنه لا أب له کآدم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عند الله کمثل آدم،و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کان نبیا أوتی الکتاب و الحکم و النبوة و النبی الذی هذا شأنه لا یعدو طور العبودیة و لا یتعری عن زی الرقیة فکیف یتأتی أن یقول للناس اتخذونی ربا و کونوا عبادا لی من دون الله،أو یجوز ذلک فی حق غیره من عباد الله من ملک أو نبی فیعطی لعبد من عباد الله ما لیس له بحق،أو ینفی عن نبی من الأنبیاء ما أثبت الله فی حقه من الرسالة فیأخذ منه ما هو له من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 ، البشر مرادف للإنسان،و یطلق علی الواحد و الکثیر فالإنسان الواحد بشر کما أن الجماعة منه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لِبَشَرٍ ،اللام للملک أی لا یملک ذلک أی لیس له بحق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لَنٰا أَنْ نَتَکَلَّمَ بِهٰذٰا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لِنَبِیٍّ أَنْ یَغُلَّ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یُؤْتِیَهُ اللّٰهُ الْکِتٰابَ وَ الْحُکْمَ وَ النُّبُوَّةَ ،اسم کان إلا أنه توطئة لما یتبعه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لِلنّٰاسِ ،و ذکر هذه التوطئة مع صحة المعنی بدونها ظاهرا یفید وجها آخر لمعنی قوله مٰا کٰانَ لِبَشَرٍ ،فإنه لو قیل ما کان لبشر أن یقول للناس، کان معناه أنه لم یشرع له هذا الحق  و إن أمکن أن یقول ذلک فسقا و عتوا،و لکنه </w:t>
      </w:r>
    </w:p>
    <w:p>
      <w:pPr>
        <w:pStyle w:val="BookText"/>
        <w:rPr/>
      </w:pPr>
      <w:r>
        <w:rPr>
          <w:rFonts w:ascii="Amiri" w:hAnsi="Amiri" w:eastAsia="Amiri" w:cs="Amiri"/>
          <w:color w:val="111111"/>
          <w:sz w:val="28"/>
          <w:sz w:val="28"/>
          <w:szCs w:val="28"/>
          <w:rtl w:val="true"/>
          <w:lang w:bidi="ar-SA"/>
        </w:rPr>
        <w:t>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لِبَشَرٍ أَنْ یُؤْتِیَهُ اللّٰهُ الْکِتٰابَ وَ الْحُکْمَ وَ النُّبُوَّةَ،ثُمَّ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معناه أن إیتاء الله له العلم و الفقه مما عنده و تربیته له بتربیة ربانیة لا یدعه أن یعدو طور العبودیة، و لا یوسع له أن یتصرف فیما لا یملکه و لا یحق له کما یحکیه تعالی عن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اللّٰهُ یٰا عِیسَی ابْنَ مَرْیَمَ أَ أَنْتَ قُلْتَ لِلنّٰاسِ اتَّخِذُونِی وَ أُمِّی إِلٰهَیْنِ مِنْ دُونِ اللّٰهِ قٰالَ سُبْحٰانَکَ مٰا یَکُونُ لِی أَنْ أَقُولَ مٰا لَیْسَ لِی بِحَقٍّ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تظهر النکتة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یُؤْتِیَهُ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لبشر آتاه الله الکتاب و الحکم و النبوة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العبارة الثانیة تفید معنی أصل التشریع کما تقدم بخلاف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یُؤْتِیَهُ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یفید أن ذلک غیر ممکن البتة أی إن التربیة الربانیة و الهدایة الإلهیة لا تتخلف عن مقصدها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آتَیْنٰاهُمُ الْکِتٰابَ وَ الْحُکْمَ وَ النُّبُوَّةَ فَإِنْ یَکْفُرْ بِهٰا هٰؤُلاٰءِ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 قوم رسول الله ص</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وَکَّلْنٰا بِهٰا قَوْماً لَیْسُوا بِهٰا بِکٰافِرِینَ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المعنی أنه لا یسع لبشر أن یجمع بین هذه النعم الإلهیة و بین دعوة الناس إلی عبادة نفسه بأن یؤتی الکتاب و الحکم و النبوة ثم یقول للناس کونوا عبادا لی من دون الله،فالآیة بحسب السیاق بوجه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الَّذِینَ اسْتَنْکَفُوا وَ اسْتَکْبَرُوا فَیُعَذِّبُهُمْ عَذٰاباً أَلِیماً وَ لاٰ یَجِدُونَ  لَهُمْ مِنْ دُونِ اللّٰهِ وَلِیًّا وَ لاٰ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،فإن المستفاد من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المسیح و کذا الملائکة المقربون أجل شأنا و أرفع قدرا أن یستنکفوا عن عبادة الله فإن الاستنکاف عن عبادته یستوجب ألیم العذاب،و حاشا أن یعذب الله کرام أنبیائه و مقربی ملائکته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الإتیان بثم الدالة علی التراخی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لِلنّٰاسِ ،ینافی الجمع الذی ذکرته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من معنی الجمع محصل المعنی،و کما یصح اعتبار الاجتماع و المعیة بین المتحدین زمانا کذلک یصح اعتباره بین المترتبین و المتتالیین فهو نوع من الجمع</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عِبٰاداً لِی مِنْ دُونِ اللّٰهِ ،فالعباد کالعبید جمع عبد،و الفرق بینهما أن العباد یغلب استعماله فیما إذا نسب إلی الله سبحانه،یقال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الله،و لا </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عباد الناس،بل عبید الناس و تقیید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 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 تقیید قهری فإن الله سبحانه لا یقبل من العبادة إلا ما هو خالص لوجهه الکریم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،فرد عبادة من یعبد مع عبادته غیره  حتی بعنوان التقرب و التوسل و الاستشفاع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حقیقة العبادة لا تتحقق إلا مع إعطاء استقلال ما للمعبود حتی فی صورة الإشراک فإن الشریک من حیث إنه شریک مساهم ذو استقلال ما،و الله سبحانه له الربوبیة المطلقة فلا یتم ربوبیته و لا تستقیم عبادته إلا مع نفی الاستقلال عن کل شیء من کل جهة فعبادة غیر الله عبادة له من دون الله و إن عبد الله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کُونُوا رَبّٰانِیِّینَ بِمٰا کُنْتُمْ تُعَلِّمُونَ الْکِتٰابَ وَ بِمٰا کُنْتُمْ تَدْرُسُونَ الربانی منسوب إلی الرب،زید علیه الألف و النون للدلالة علی التفخیم کما یقال لحیانی لکثیر اللحیة و نحو ذلک،فمعنی الربانی شدید الاختصاص بالرب و کثیر الاشتغال بعبودیته و عبادته،و 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کُنْتُمْ ،للسببیة و ما مصدریة،و الکلام بتقدیر القول و المعنی،و لکن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ربانیین بسبب تعلیمکم الکتاب للناس و دراستکم إیاه فیما 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الدراسة أخص  من التعلیم فإنه یستعمل غالبا فیما یتعلم عن الکتاب بقراءته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الدار بقی أثرها،و بقاء الأثر یقتضی انمحاءه فی نفسه،فلذلک فسر الدروس بالانمحاء،و کذا درس الکتاب،و درست العلم تناولت أثره بالحفظ، لما کان تناول ذلک بمداومة القراءة عبر عن إدامة القراءة بالحفظ،قال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دَرَسُوا مٰا فِیهِ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کُنْتُمْ تُعَلِّمُونَ الْکِتٰابَ وَ بِمٰا کُنْتُمْ تَدْرُسُونَ ،وَ مٰا آتَیْنٰاهُمْ مِنْ کُتُبٍ یَدْرُسُونَهٰا انتهی</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الکلام أن البشر الذی هذا شأنه إنما یدعوکم إلی التلبس بالإیمان و الیقین بما فی الکتاب الذی تعلمونه و تدرسونه من أصول المعارف الإلهیة،و الاتصاف و التحقق بالملکات و الأخلاق الفاضلة التی یشتمل علیها،و العمل بالصالحات التی تدعون الناس إلیها حتی تنقطعوا بذلک إلی ربکم،و تکونوا به علماء ربانیین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کُنْتُمْ ،حیث اشتمل علی الماضی الدال علی التحقق لا یخلو عن دلالة ما علی أن الکلام فی الآیة مسوق للتعریض بالنصاری من أهل الکتاب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أخبرهم بأنه ابنه و کلمته علی الخلاف فی تفسیر البنوة،و ذلک أن بنی إسرائیل هم الذین کان فی أیدیهم کتاب سماوی یعلمونه و یدرسونه و قد اختلفوا فیه اختلافا یصاحب التغییر و التحریف ،و ما بعث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لیبین لهم بعض ما اختلفوا فیه،و لیحل بعض الذی حرم علیهم،و بالجملة لیدعوهم إلی القیام بالواجب من وظائف التعلیم و التدریس و هو أن یکونوا ربانیین فی تعلیمهم و دراستهم کتاب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إن لم تأب الانطباق علی رسول الله ص بوجه فقد کانت لدعوته أیضا مساس بأهل الکتاب الذین کانوا یعلمون و یدرسون کتاب الله لکن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أسبق انطباقا علیه،و کانت رسالته خاصة ببنی إسرائیل بخلاف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الأنبیاء العظام من أولی العزم و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کنوح و إبراهیم و موسی فمضمون الآیة لا ینطبق علیهم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یَأْمُرَکُمْ أَنْ تَتَّخِذُوا الْمَلاٰئِکَةَ وَ النَّبِیِّینَ أَرْبٰاباً عطف علی قوله یَقُولَ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القراءة المشهورة التی هی نصب یأمرکم،و هذا کما کان طائفة من أهل الکتاب کالصابئین یعبدون الملائکة و یسندون ذلک إلی الدعوة الدینیة،و کعرب الجاهلیة حیث کانوا یقولون إن الملائکة بنات الله،و هم یدعون أنهم علی دین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اتخاذ الملائکة أربابا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اتخاذ النبیین أربابا فکقول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بن الله علی ما حکاه القرآن و لم یجوز لهم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ذلک،و لا وقع فی التوراة إلا توحید الرب و لو جوز لهم ذلک لکان آمرا به حاشاه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اختلفت الآیتان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لِلنّٰاسِ کُونُوا عِبٰاداً لِی مِنْ دُونِ 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یَأْمُرَکُمْ أَنْ تَتَّخِذُوا الْمَلاٰئِکَةَ وَ النَّبِیِّینَ أَرْبٰاباً من جهتین فی سیاقهما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المأمور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الناس،و فی الثانیة هم المخاطبون بالآیة،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المأمور به فی الأولی العبودیة له و فی الثانیة الاتخاذ أربابا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الأولی فحیث کان الکلام مسوقا للتعریض بالنصاری فی عبادتهم لعیسی، </w:t>
      </w:r>
    </w:p>
    <w:p>
      <w:pPr>
        <w:pStyle w:val="BookText"/>
        <w:rPr/>
      </w:pPr>
      <w:r>
        <w:rPr>
          <w:rFonts w:ascii="IRNazanin" w:hAnsi="IRNazanin" w:eastAsia="IRNazanin"/>
          <w:color w:val="111111"/>
          <w:sz w:val="28"/>
          <w:sz w:val="28"/>
          <w:szCs w:val="28"/>
          <w:rtl w:val="true"/>
          <w:lang w:bidi="fa-IR"/>
        </w:rPr>
        <w:t>و قولهم بألوهیته صریحا مسندین ذلک إلی دعوته کان ذلک نسبة منهم إلیه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عِبٰاداً لِی</w:t>
      </w:r>
    </w:p>
    <w:p>
      <w:pPr>
        <w:pStyle w:val="BookText"/>
        <w:rPr/>
      </w:pPr>
      <w:r>
        <w:rPr>
          <w:rFonts w:ascii="IRNazanin" w:hAnsi="IRNazanin" w:eastAsia="IRNazanin"/>
          <w:color w:val="111111"/>
          <w:sz w:val="28"/>
          <w:sz w:val="28"/>
          <w:szCs w:val="28"/>
          <w:rtl w:val="true"/>
          <w:lang w:bidi="fa-IR"/>
        </w:rPr>
        <w:t>بخلاف اتخاذ الملائکة و النبیین أربابا بالمعنی الذی قیل فی غیر عیسی فإنه یضاد الألوهیة بلازمه لا بصریحه فلذلک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أربابا،و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الثانیة فالوجه فیه أن التعبیرین کلیهما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عِبٰاداً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یَأْمُرَکُمْ أَنْ تَتَّخِذُوا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لو تعلق بأحد تعلق بهؤلاء الذین یخاطبون بهذه الآیات من أهل الکتاب و العرب لکن التعبیر لما وقع فی الآیة الأولی بالقول،و القول یقضی بالمشافهة و لم یکن الحاضرون فی زمن نزول الآیة حاضرین إذ ذاک لا جرم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لِلنّٰاسِ ،و لم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یقول لکم،و هذا بخلاف لفظ الأمر المستعمل فی الآیة الثانیة فإنه لا یستلزم شفاها بل یتم مع الغیبة فإن الأمر المتعلق بالأسلاف متعلق بالأخلاف مع حفظ الوحدة القومیة،و أما القول فهو لإفادته بحسب الانصراف إسماع الصوت یقضی بالمشافهة و الحضور إلا أن یعنی به مجرد معنی التفهیم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فالأصل فی سیاق هذه الآیات الحضور و خطاب الجمع،کما جری علیه قوله تعالی وَ لاٰ یَأْمُرَکُمْ 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یَأْمُرُکُمْ بِالْکُفْرِ بَعْدَ إِذْ أَنْتُمْ مُسْلِمُونَ ،ظاهر الخطاب أنه متعلق بجمیع المنتحلین بالنبوة من أهل الکتاب أو المدعین للانتساب إلی الأنبیاء کما کانت عرب الجاهلیة تزعم أنهم حنفاء و الکلام موضوع علی الفرض و التقدیر فالمعنی أنکم علی تقدیر إجابتکم هذا البشر الذی أوتی الکتاب و الحکم و النبوة تکونون مسلمین لله متحلین بحلیة الإسلام مصبوغین بصبغته فکیف یمکنه أن یأمرکم بالکفر و یضلکم عن السبیل الذی هداکم إلیه بإذن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المراد بالإسلام هو دین التوحید الذی هو دین الله عند جمیع الأنبیاء علی ما یدل علیه أیضا احتفاف الآیات بهذا المعنی من الإسلام أعنی قوله تعالی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قوله تعالی 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فَغَیْرَ دِینِ اللّٰهِ یَبْغُونَ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ذکر بعض المفسرین أن المراد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لِبَشَرٍ أَنْ یُؤْتِیَهُ اللّٰهُ إلی آخر </w:t>
      </w:r>
      <w:bookmarkStart w:id="189" w:name="pg11941_123797"/>
    </w:p>
    <w:p>
      <w:pPr>
        <w:pStyle w:val="BookText"/>
        <w:rPr/>
      </w:pPr>
      <w:bookmarkEnd w:id="189"/>
      <w:r>
        <w:rPr>
          <w:rFonts w:ascii="Amiri" w:hAnsi="Amiri" w:eastAsia="Amiri" w:cs="Amiri"/>
          <w:color w:val="111111"/>
          <w:sz w:val="28"/>
          <w:sz w:val="28"/>
          <w:szCs w:val="28"/>
          <w:rtl w:val="true"/>
          <w:lang w:bidi="ar-SA"/>
        </w:rPr>
        <w:t>الآیتین رسول الله ص بناء علی ما روی فی سبب النزول و حاصله أن أبا رافع القرظی و رجلا من نصاری نجران قالا لرسول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ترید أن نعبدک یا محمد؟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لِبَشَرٍ أَنْ یُؤْتِیَهُ اللّٰهُ إلی آخر الآیتین الحدیث ثم أیده بقوله فی آخرهما بَعْدَ إِذْ أَنْتُمْ مُسْلِمُونَ فإن الإسلام هو الدین الذی جاء به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أنه خلط بین الإسلام فی عرف القرآن و هو دین التوحید الذی بعث به جمیع الأنبیاء و بین الإسلام بالاصطلاح الحادث بین المسلمین بعد عصر النزول،و قد تقدم الکلام فیه</w:t>
      </w:r>
      <w:r>
        <w:rPr>
          <w:rFonts w:eastAsia="IRNazanin" w:cs="IRNazanin"/>
          <w:color w:val="111111"/>
          <w:sz w:val="28"/>
          <w:szCs w:val="28"/>
          <w:rtl w:val="true"/>
          <w:lang w:bidi="fa-IR"/>
        </w:rPr>
        <w:t>.</w:t>
      </w:r>
    </w:p>
    <w:p>
      <w:pPr>
        <w:pStyle w:val="Heading4"/>
        <w:numPr>
          <w:ilvl w:val="3"/>
          <w:numId w:val="1"/>
        </w:numPr>
        <w:rPr/>
      </w:pPr>
      <w:bookmarkStart w:id="190" w:name="__RefHeading___Toc14783356_73709187"/>
      <w:bookmarkStart w:id="191" w:name="_Toc68"/>
      <w:bookmarkEnd w:id="190"/>
      <w:r>
        <w:rPr>
          <w:rtl w:val="true"/>
        </w:rPr>
        <w:t>(</w:t>
      </w:r>
      <w:r>
        <w:rPr>
          <w:rtl w:val="true"/>
        </w:rPr>
        <w:t>خاتمة فیها فصول</w:t>
      </w:r>
      <w:r>
        <w:rPr>
          <w:rtl w:val="true"/>
        </w:rPr>
        <w:t>)</w:t>
      </w:r>
      <w:bookmarkEnd w:id="191"/>
    </w:p>
    <w:p>
      <w:pPr>
        <w:pStyle w:val="Heading5"/>
        <w:numPr>
          <w:ilvl w:val="4"/>
          <w:numId w:val="1"/>
        </w:numPr>
        <w:rPr/>
      </w:pPr>
      <w:bookmarkStart w:id="192" w:name="__RefHeading___Toc14783358_73709187"/>
      <w:bookmarkStart w:id="193" w:name="_Toc69"/>
      <w:bookmarkEnd w:id="192"/>
      <w:r>
        <w:rPr/>
        <w:t>1</w:t>
      </w:r>
      <w:r>
        <w:rPr>
          <w:rtl w:val="true"/>
        </w:rPr>
        <w:t>-</w:t>
      </w:r>
      <w:r>
        <w:rPr>
          <w:rtl w:val="true"/>
        </w:rPr>
        <w:t>ما هی قصة عیسی و أمه فی القرآن؟</w:t>
      </w:r>
      <w:bookmarkEnd w:id="193"/>
    </w:p>
    <w:p>
      <w:pPr>
        <w:pStyle w:val="BookText"/>
        <w:rPr/>
      </w:pPr>
      <w:r>
        <w:rPr>
          <w:rFonts w:ascii="Amiri" w:hAnsi="Amiri" w:eastAsia="Amiri" w:cs="Amiri"/>
          <w:color w:val="111111"/>
          <w:sz w:val="28"/>
          <w:sz w:val="28"/>
          <w:szCs w:val="28"/>
          <w:rtl w:val="true"/>
          <w:lang w:bidi="ar-SA"/>
        </w:rPr>
        <w:t>کانت أم المسیح مریم بنت عمران حملت بها أمها فنذرت أن تجعل ما فی بطنها إذا وضعته محررا یخدم المسجد و هی تزعم أن ما فی بطنها ذکور فلما وضعتها و بان لها أنها أنثی حزنت و تحسرت ثم سمتها مریم أی الخادمة و قد کان توفی أبوها عمران قبل ولادتها فأتت بها المسجد تسلمها للکهنة و فیهم زکریا فتشاجروا فی کفالتها ثم اصطلحوا علی القرعة و ساهموا فخرج لزکریا فکفلها حتی إذا أدرکت ضرب لها من دونهم حجابا فکانت تعبد الله سبحانه فیها لا یدخل علیها إلا زکریا و کُلَّمٰا دَخَلَ عَلَیْهٰا زَکَرِیَّا الْمِحْرٰابَ وَجَدَ عِنْدَهٰا رِزْقاً،قٰالَ یٰا مَرْیَمُ أَنّٰی لَکِ هٰذٰا؟قٰالَتْ هُوَ مِنْ عِنْدِ اللّٰهِ،إِنَّ اللّٰهَ یَرْزُقُ مَنْ یَشٰاءُ بِغَیْرِ حِسٰابٍ ،و قد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صدیقة،و کانت معصومة بعصمة الله،طاهرة مصطفاة محدثة حدثها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اصطفاها و طهرها و کانت من القانتین و من آیات الله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،سورة مریم آیة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سورة الأنبیاء آیة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،سورة التحریم 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الله تعالی أرسل إلیها الروح و هی محتجبة فَتَمَثَّلَ لَهٰا بَشَراً سَوِیًّا ،و ذکر لها أنه رسول من ربها لیهب لها بإذن الله ولدا من غیر أب،و بشرها بما سیظهر من ولدها من المعجزات الباهرة،و أخبرها أن الله سیؤیده بروح القدس،و یعلمه الکتاب و الحکمة و التوراة و الإنجیل،و رسولا إلی  بنی إسرائیل ذا الآیات البینات،و أنبأها </w:t>
      </w:r>
    </w:p>
    <w:p>
      <w:pPr>
        <w:pStyle w:val="BookText"/>
        <w:rPr/>
      </w:pPr>
      <w:r>
        <w:rPr>
          <w:rFonts w:ascii="IRNazanin" w:hAnsi="IRNazanin" w:eastAsia="IRNazanin"/>
          <w:color w:val="111111"/>
          <w:sz w:val="28"/>
          <w:sz w:val="28"/>
          <w:szCs w:val="28"/>
          <w:rtl w:val="true"/>
          <w:lang w:bidi="fa-IR"/>
        </w:rPr>
        <w:t>بشأنه و قصته ثم نفخ الروح فیها فحملت بها حمل المرأة بولدها الآیات من 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انتبذت مریم به مکانا قصیا فأجاءها المخاض إلی جذع النخلة قالت یا لیتنی مت قبل هذا و کنت نسیا منسیا فناداها من تحتها أن لا تحزنی قد جعل ربک تحتک سریا و هزی إلیک بجذع النخلة تساقط علیک رطبا جنیا فکلی و اشربی و قری عینا فإما ترین من البشر أحدا فقولی إنی نذرت للرحمن صوما فلن أکلم الیوم إنسیا فأتت به قومها 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مریم آیة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حمله و وضعه و کلامه و سائر شئون وجوده من سنخ ما عند سائر الأفراد من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رآها 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ثاروا علیها بالطعنة و اللوم بما یشهد به حال امرأة حملت و وضعت من غیر بعل،و قٰالُوا یٰا مَرْیَمُ لَقَدْ جِئْتِ شَیْئاً فَرِیًّا  یٰا أُخْتَ هٰارُونَ مٰا کٰانَ أَبُوکِ امْرَأَ سَوْءٍ وَ مٰا کٰانَتْ أُمُّکِ بَغِیًّا  فَأَشٰارَتْ إِلَیْهِ قٰالُوا کَیْفَ نُکَلِّمُ مَنْ کٰانَ فِی الْمَهْدِ صَبِیًّا؟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عَبْدُ اللّٰهِ آتٰانِیَ الْکِتٰابَ وَ جَعَلَنِی نَبِیًّا  وَ جَعَلَنِی مُبٰارَکاً أَیْنَ مٰا کُنْتُ وَ أَوْصٰانِی بِالصَّلاٰةِ وَ الزَّکٰاةِ مٰا دُمْتُ حَیًّا  وَ بَرًّا بِوٰالِدَتِی وَ لَمْ یَجْعَلْنِی جَبّٰاراً شَقِیًّا،  وَ السَّلاٰمُ عَلَیَّ یَوْمَ وُلِدْتُ وَ یَوْمَ أَمُوتُ وَ یَوْمَ أُبْعَثُ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مریم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هذا الکلام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کبراعة الاستهلال بالنسبة إلی  ما سینهض علی البغی و الظلم و إحیاء شریعة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تقویمه،و تجدید ما اندرس من معارفه،و بیان ما اختلفوا فیه من آیاته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نشأ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کان هو و أمه علی العادة الجاریة فی الحیاة البشریة یأکلان و یشربان و فیهما ما فی سائر الناس من عوارض الوجود إلی آخر ما عاشا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أوتی الرسالة إلی بنی إسرائیل فانبعث یدعوهم إلی دین التوحید،و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بُیُوتِکُمْ،إِنَّ فِی ذٰلِکَ لَآیَةً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رَبِّی وَ رَبُّکُمْ فَاعْبُدُوهُ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یدعوهم إلی شریعته الجدیدة و هو تصدیق شریعة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w:t>
      </w:r>
      <w:bookmarkStart w:id="194" w:name="pg11941_123799"/>
    </w:p>
    <w:p>
      <w:pPr>
        <w:pStyle w:val="BookText"/>
        <w:rPr/>
      </w:pPr>
      <w:bookmarkEnd w:id="194"/>
      <w:r>
        <w:rPr>
          <w:rFonts w:ascii="Amiri" w:hAnsi="Amiri" w:eastAsia="Amiri" w:cs="Amiri"/>
          <w:color w:val="111111"/>
          <w:sz w:val="28"/>
          <w:sz w:val="28"/>
          <w:szCs w:val="28"/>
          <w:rtl w:val="true"/>
          <w:lang w:bidi="ar-SA"/>
        </w:rPr>
        <w:t>نسخ بعض ما حرم فی التوراة تشدیدا علی الیهود،و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جِئْتُکُمْ بِالْحِکْمَةِ وَ لِأُبَیِّنَ لَکُمْ بَعْضَ الَّذِی تَخْتَلِفُونَ فِیهِ ،و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إِنِّی رَسُولُ اللّٰهِ إِلَیْکُمْ مُصَدِّقاً لِمٰا بَیْنَ یَدَیَّ مِنَ التَّوْرٰاةِ وَ مُبَشِّراً بِرَسُولٍ یَأْتِی مِنْ بَعْدِی اسْمُهُ أَحْمَدُ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لهم من المعجزات کخلق الطیر و إحیاء الموتی و إبراء الأکمه و الأبرص و الإخبار عن المغیبات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یدعوهم إلی توحید الله و شریعته الجدیدة حتی أیس من إیمانهم لما شاهد من عتو القوم و عنادهم و استکبار الکهنة و الأحبار عن ذلک فانتخب من الشرذمة التی آمنت به الحواریین أنصارا له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الیهود ثاروا علیه یریدون قتله فتوفاه الله و رفعه إلیه،و شبه للیهود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زاعم أنهم قتلوه،و من زاعم أنهم صلبوه، وَ لٰکِنْ شُبِّهَ لَهُمْ آل عمران آیة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،الزخرف آیة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،الصف 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،المائدة آیة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النساء آیة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 ما قصه القرآن فی عیسی بن مریم و أمه</w:t>
      </w:r>
      <w:r>
        <w:rPr>
          <w:rFonts w:eastAsia="IRNazanin" w:cs="IRNazanin"/>
          <w:color w:val="111111"/>
          <w:sz w:val="28"/>
          <w:szCs w:val="28"/>
          <w:rtl w:val="true"/>
          <w:lang w:bidi="fa-IR"/>
        </w:rPr>
        <w:t>.</w:t>
      </w:r>
    </w:p>
    <w:p>
      <w:pPr>
        <w:pStyle w:val="Heading5"/>
        <w:numPr>
          <w:ilvl w:val="4"/>
          <w:numId w:val="1"/>
        </w:numPr>
        <w:rPr/>
      </w:pPr>
      <w:bookmarkStart w:id="195" w:name="__RefHeading___Toc14783360_73709187"/>
      <w:bookmarkStart w:id="196" w:name="_Toc70"/>
      <w:bookmarkEnd w:id="195"/>
      <w:r>
        <w:rPr/>
        <w:t>2</w:t>
      </w:r>
      <w:r>
        <w:rPr>
          <w:rtl w:val="true"/>
        </w:rPr>
        <w:t xml:space="preserve"> </w:t>
      </w:r>
      <w:r>
        <w:rPr>
          <w:rtl w:val="true"/>
        </w:rPr>
        <w:t>منزلة عیسی عند الله و موقفه فی نفسه</w:t>
      </w:r>
      <w:r>
        <w:rPr>
          <w:rtl w:val="true"/>
        </w:rPr>
        <w:t>:</w:t>
      </w:r>
      <w:bookmarkEnd w:id="19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لله و کان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مریم آیة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رسولا إلی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واحدا من الخمسة أولی العزم صاحب شرع و کتاب و هو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آیة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،الشوری آیة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،المائدة آیة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سماه الله بالمسیح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کلمة لله و روحا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آیة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آیة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شهداء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آیة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المائدة آیة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مبشرا برسول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 آیة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وجیها فی الدنیا و الآخرة و من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المصطفین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المجتبین،و کان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آیة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مبارکا أینما کان و کان زکیا و کان آیة للناس و رحمة من الله و برا بوالدته و کان مسلما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آیة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علمه الله الکتاب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اثنتان و عشرون خصلة من مقامات الولایة هی جمل ما وصف الله به </w:t>
      </w:r>
      <w:bookmarkStart w:id="197" w:name="pg11941_123800"/>
    </w:p>
    <w:p>
      <w:pPr>
        <w:pStyle w:val="BookText"/>
        <w:rPr/>
      </w:pPr>
      <w:bookmarkEnd w:id="197"/>
      <w:r>
        <w:rPr>
          <w:rFonts w:ascii="IRNazanin" w:hAnsi="IRNazanin" w:eastAsia="IRNazanin"/>
          <w:color w:val="111111"/>
          <w:sz w:val="28"/>
          <w:sz w:val="28"/>
          <w:szCs w:val="28"/>
          <w:rtl w:val="true"/>
          <w:lang w:bidi="fa-IR"/>
        </w:rPr>
        <w:t>هذا النبی المکرم و رفع بها قدره،و هی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اکتسابیة کالعبودیة و القرب و الصلاح،و اختصاصیة،و قد شرحنا کلا منها فی الموضع المناسب له من هذا الکتاب بما نطیق فهمه فلیرجع فیها إلی مظانها منه</w:t>
      </w:r>
      <w:r>
        <w:rPr>
          <w:rFonts w:eastAsia="IRNazanin" w:cs="IRNazanin"/>
          <w:color w:val="111111"/>
          <w:sz w:val="28"/>
          <w:szCs w:val="28"/>
          <w:rtl w:val="true"/>
          <w:lang w:bidi="fa-IR"/>
        </w:rPr>
        <w:t>.</w:t>
      </w:r>
    </w:p>
    <w:p>
      <w:pPr>
        <w:pStyle w:val="Heading5"/>
        <w:numPr>
          <w:ilvl w:val="4"/>
          <w:numId w:val="1"/>
        </w:numPr>
        <w:rPr/>
      </w:pPr>
      <w:bookmarkStart w:id="198" w:name="__RefHeading___Toc14783362_73709187"/>
      <w:bookmarkStart w:id="199" w:name="_Toc71"/>
      <w:bookmarkEnd w:id="198"/>
      <w:r>
        <w:rPr/>
        <w:t>3</w:t>
      </w:r>
      <w:r>
        <w:rPr>
          <w:rtl w:val="true"/>
        </w:rPr>
        <w:t>-</w:t>
      </w:r>
      <w:r>
        <w:rPr>
          <w:rtl w:val="true"/>
        </w:rPr>
        <w:t>ما الذی قاله عیسی</w:t>
      </w:r>
      <w:r>
        <w:rPr>
          <w:rtl w:val="true"/>
        </w:rPr>
        <w:t>(</w:t>
      </w:r>
      <w:r>
        <w:rPr>
          <w:rtl w:val="true"/>
        </w:rPr>
        <w:t>ع</w:t>
      </w:r>
      <w:r>
        <w:rPr>
          <w:rtl w:val="true"/>
        </w:rPr>
        <w:t>)</w:t>
      </w:r>
      <w:r>
        <w:rPr>
          <w:rtl w:val="true"/>
        </w:rPr>
        <w:t>؟و ما الذی قیل فیه؟</w:t>
      </w:r>
      <w:bookmarkEnd w:id="199"/>
    </w:p>
    <w:p>
      <w:pPr>
        <w:pStyle w:val="BookText"/>
        <w:rPr/>
      </w:pPr>
      <w:r>
        <w:rPr>
          <w:rFonts w:ascii="Amiri" w:hAnsi="Amiri" w:eastAsia="Amiri" w:cs="Amiri"/>
          <w:color w:val="111111"/>
          <w:sz w:val="28"/>
          <w:sz w:val="28"/>
          <w:szCs w:val="28"/>
          <w:rtl w:val="true"/>
          <w:lang w:bidi="ar-SA"/>
        </w:rPr>
        <w:t>ذکر القرآن أن عیسی کان عبدا رسولا،و أنه لم یدع لنفسه ما نسبوه إلیه، و لا تکلم معهم إلا بالرسالة،کما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مٰا قُلْتُ لَهُمْ إِلاّٰ مٰا أَمَرْتَنِی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 رَبِّی وَ رَبَّکُمْ وَ کُنْتُ عَلَیْهِمْ شَهِیداً مٰا دُمْتُ فِیهِمْ فَلَمّٰا تَوَفَّیْتَنِی کُنْتَ أَنْتَ الرَّقِیبَ عَلَیْهِمْ وَ أَنْتَ عَلیٰ کُلِّ شَیْءٍ شَهِیدٌ  إِنْ تُعَذِّبْهُمْ فَإِنَّهُمْ عِبٰادُکَ وَ إِنْ تَغْفِرْ لَهُمْ فَإِنَّکَ أَنْتَ الْعَزِیزُ الْحَکِیمُ،  قٰالَ اللّٰهُ هٰذٰا یَوْمُ یَنْفَعُ الصّٰادِقِینَ صِدْقُهُمْ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الکلام العجیب الذی یشتمل من العبودیة علی عصارتها،و یتضمن من بارع الأدب علی مجامعة  یفصح عما کان یراه عیسی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موقفه نفسه تلقاء ربوبیة ربه،و تجاه الناس و أعمالهم فذکر أنه کان یری نفسه بالنسبة إلی ربه عبدا لا شأن له إلا الامتثال لا یرد إلا عن أمر،و لا یصدر إلا عن أمر،و لم یؤمر إلا بالدعوة إلی عبادة الله وحده و لم یقل لهم إلا ما 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رَبِّی وَ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له من الناس إلا تحمل الشهادة علی أعمالهم فحسب،و أما ما یفعله الله فیهم و بهم یوم یرجعون إلیه فلا شأن له فی ذلک،غفر أو 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ما تقدم فی الکلام علی الشفاعة 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الشفعاء یوم القیامة یشفع فیشفع؟</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صریح أو کالصریح فی ذلک،قال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قد قال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یَکُونُ عَلَیْهِمْ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w:t>
      </w:r>
    </w:p>
    <w:p>
      <w:pPr>
        <w:pStyle w:val="BookText"/>
        <w:rPr/>
      </w:pPr>
      <w:r>
        <w:rPr>
          <w:rFonts w:ascii="IRNazanin" w:hAnsi="IRNazanin" w:eastAsia="IRNazanin"/>
          <w:color w:val="111111"/>
          <w:sz w:val="28"/>
          <w:sz w:val="28"/>
          <w:szCs w:val="28"/>
          <w:rtl w:val="true"/>
          <w:lang w:bidi="fa-IR"/>
        </w:rPr>
        <w:t xml:space="preserve">عَلَّمْتُکَ الْکِتٰابَ وَ الْحِکْمَةَ وَ التَّوْرٰاةَ وَ 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،و قد تقدم إشباع الکلام فی معنی الشفاعة،و هذا غیر التفدیة التی یقول بها النصاری ،و هی إبطال الجزاء بالفدیة و العوض فإنها تبطل السلطنة المطلقة الإلهیة علی ما سیجیء من بیانه،و الآیة إنما تنفی ذلک،و أما الشفاعة فالآیة غیر متعرضة لأمرها لا إثباتا و لا نفیا فإنها لو کانت بصدد إثباتها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منافاته </w:t>
      </w:r>
      <w:r>
        <w:rPr>
          <w:rStyle w:val="FootnoteAnchor"/>
          <w:rtl w:val="true"/>
        </w:rPr>
        <w:footnoteReference w:id="8"/>
      </w:r>
      <w:r>
        <w:rPr>
          <w:rFonts w:ascii="IRNazanin" w:hAnsi="IRNazanin" w:eastAsia="IRNazanin"/>
          <w:color w:val="111111"/>
          <w:sz w:val="28"/>
          <w:sz w:val="28"/>
          <w:szCs w:val="28"/>
          <w:rtl w:val="true"/>
          <w:lang w:bidi="fa-IR"/>
        </w:rPr>
        <w:t>للمقام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تغفر لهم فإنک أنت الغفور الرحیم،و لو کانت بصدد نفیها لم یکن لذکر الشهادة علی الناس وجه، و هذا إجمال ما سیأتی فی تفسیر الآیات تفصیله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الناس فی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و إن تشتتوا فی مذاهبهم بعده، و اختلفوا فی مسالکهم بما ربما جاوز السبعین من حیث کلیات ما اختلفوا فیه، و جزئیات المذاهب و الآراء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القرآن إنما یهتم بما قالوا به فی أمر عیسی نفسه و أمه لمساسه بأساس التوحید الذی هو الغرض الوحید فیما یدعو إلیه القرآن الکریم و الدین الفطری القویم،و أما بعض الجزئیات کمسألة التحریف و مسألة التفدیة فلم یهتم به ذاک الاهتمام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حکاه القرآن الکریم عنهم أو نسبه إلیهم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النَّصٰاریٰ الْمَسِیحُ ابْنُ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ما فی معناه،کقوله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هُوَ الْمَسِیحُ ابْنُ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ثٰالِثُ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الآیات و إن اشتملت بظاهرها علی کلمات مختلفة ذوات مضامین و معان متفاوتة،و لذلک ربما حملت </w:t>
      </w:r>
      <w:r>
        <w:rPr>
          <w:rStyle w:val="FootnoteAnchor"/>
          <w:rtl w:val="true"/>
        </w:rPr>
        <w:footnoteReference w:id="9"/>
      </w:r>
      <w:r>
        <w:rPr>
          <w:rFonts w:ascii="IRNazanin" w:hAnsi="IRNazanin" w:eastAsia="IRNazanin"/>
          <w:color w:val="111111"/>
          <w:sz w:val="28"/>
          <w:sz w:val="28"/>
          <w:szCs w:val="28"/>
          <w:rtl w:val="true"/>
          <w:lang w:bidi="fa-IR"/>
        </w:rPr>
        <w:t>علی اختلاف المذاهب فی ذلک کمذهب الملکانیة القائلین بالبنوة الحقیقیة،و النسطوریة القائلین بأن النزول و البنوة من قبیل إشراق النور علی جسم شفاف کالبلور،و الیعقوبیة القائلین بأنه من الانقلاب،و قد انقلب الإله سبحانه لحما و دما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الظاهر أن القرآن لا یهتم بخصوصیات مذاهبهم المختلفة،و إنما یهتم بکلمة واحدة مشترکة بینهم جمیعا و هو البنوة،و أن المسیح من سنخ الإله سبحانه،و ما یتفرع علیه من حدیث التثلیث و إن اختلفوا فی تفسیرها اختلافا کثیرا،و تعرقوا فی المشاجرة و النزاع،و الدلیل علی ذلک وحدة الاحتجاج الوارد علیهم فی القرآن لسانا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التوراة و الأناجیل الحاضرة جمیعا تصرح بتوحید الإله تعالی،من جانب و الإنجیل یصرح بالبنوة من جانب آخر،و صرح بأن الابن هو الأب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یحملوا البنوة الموجودة فیه علی التشریف و التبریک مع ما فی موارد منه من التصریح بذلک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أقول لکم أحبوا أعداءکم،و بارکوا علی لاعنیکم و أحسنوا إلی من أبغضکم،و صلوا علی من یطردکم و یعسفکم کیما تکونوا بنی أبیکم الذی فی السماوات لأنه المشرق شمسه علی الأخیار و الأشرار و الممطر علی الصدیقین و الظالمین،و إذا أحببتم من یحبکم فأی أجر لکم؟أ لیس العشارون یفعلون کذلک؟ و إن سلمتم علی إخوتکم فقط فأی فضل لکم؟أ لیس کذلک یفعل الوثنیون کونوا کاملین مثل أبیکم السماوی فهو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الإصحاح الخامس من إنجیل متی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فلیضئ نورکم قدام الناس لیروا أعمالکم الحسنة و یمجدوا أباکم الذی فی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تصنعوا جمیع مراحمکم قدام الناس کی یروکم فلیس لکم أجر عند أبیکم الذی فی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أیضا فی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تصلون أنتم یا أبانا الذی فی السماوات یتقدس اسمک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غفرتم للناس خطایاهم غفر لکم أبوکم السمائی خطایاکم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فی الإصحاح السادس من إنجیل متی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رحماء مثل أبیکم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السادس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 لمریم المجدلیة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 إلی إخوتی و قولی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صاعد إلی أبی الذی هو أبوکم و إلهی الذی هو إلهکم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 أمثالها من فقرات الأناجیل تطلق لفظ الأب علی الله تعالی و تقدس بالنسبة إلی عیسی و غیره جمیعا کما تری بعنایة التشریف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فی بعض الموارد منها یعطی أن هذه البنوة و الأبوة نوع من الاستکمال المؤدی إلی الاتحاد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الیسوع بهذا و رفع عینیه إلی السماء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أبة قد حضرت الساعة فمجد ابنک لیمجدک ابنک ثم ذکر دعاءه لرسله من تلامذته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أسأل فی هؤلاء فقط بل و فی الذین یؤمنون بی بقولهم لیکونوا بأجمعهم واحدا کما أنک یا أبة ثابت فی و أنا أیضا فیک لیکونوا أیضا فینا واحدا لیؤمن العالم أنک أرسلتنی و أنا أعطیتهم المجد الذی أعطیتنی لیکونوا واحدا کما نحن واحد أنا فیهم و أنت فی و یکونوا کاملین لواحد لکی یعلم العالم أنک أرسلتنی و أننی أحببتهم کما أحببتنی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السابع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وقع فیها أقاویل یتأبی ظواهرها عن تأویلها إلی التشریف و نحوه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توما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 ما نعلم أین تذهب؟و کیف نقدر أن نعرف الطریق؟قال له یسوع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 الطریق و الحق و الحیاة لا یأتی أحد إلی أبی إلا بی لو کنتم تعرفوننی لعرفتم أبی أیضا و من الآن تعرفونه و قد رأیتموه أیضا،قال له فیلبس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 أرنا الأب و حسبنا،قال له یسوع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معکم کل هذا الزمان و لم تعرفنی یا فیلبس؟من رآنی فقد رأی الأب فکیف تقول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 الأب؟أ ما تؤمن أنی فی أبی و أبی فی و هذا الکلام الذی أقوله لکم لیس هو من ذاتی وحدی بل أبی الحال فی هو یفعل هذه الأفعال آمنوا بی،أنا فی أبی و أبی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خرجت من الله و جئت و لم آت من عندی بل هو أرسلنی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الإصحاح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أبی واحد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العاشر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لتلامذته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اذهبوا و تلمذوا کل الأمم و عمدوهم </w:t>
      </w:r>
      <w:r>
        <w:rPr>
          <w:rStyle w:val="FootnoteAnchor"/>
          <w:rtl w:val="true"/>
        </w:rPr>
        <w:footnoteReference w:id="11"/>
      </w:r>
      <w:r>
        <w:rPr>
          <w:rFonts w:ascii="IRNazanin" w:hAnsi="IRNazanin" w:eastAsia="IRNazanin"/>
          <w:color w:val="111111"/>
          <w:sz w:val="28"/>
          <w:sz w:val="28"/>
          <w:szCs w:val="28"/>
          <w:rtl w:val="true"/>
          <w:lang w:bidi="fa-IR"/>
        </w:rPr>
        <w:t xml:space="preserve">باسم الأب و الابن </w:t>
      </w:r>
    </w:p>
    <w:p>
      <w:pPr>
        <w:pStyle w:val="BookText"/>
        <w:rPr/>
      </w:pPr>
      <w:r>
        <w:rPr>
          <w:rFonts w:ascii="IRNazanin" w:hAnsi="IRNazanin" w:eastAsia="IRNazanin"/>
          <w:color w:val="111111"/>
          <w:sz w:val="28"/>
          <w:sz w:val="28"/>
          <w:szCs w:val="28"/>
          <w:rtl w:val="true"/>
          <w:lang w:bidi="fa-IR"/>
        </w:rPr>
        <w:t>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الثامن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البدء کان الکلمة و الکلمة کان عند الله،و الله کان الکلمة منذ البدء کان هذا عند الله کل به کان و بغیره لم یکن شیء مما کان به کانت الحیاة،و الحیاة کانت نور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الکلمات و ما یماثلها مما وقع فی الإنجیل هی التی دعت النصاری إلی القول بالتثلیث فی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المسیح 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التحفظ علی التوحید الذی نص علیه المسیح فی تعلیمه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کل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یا إسرائیل الرب إلهک إله واحد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قالوا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یرجع إلی محصل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الذات جوهر واحد له أقانیم ثلاث،و المراد بالأقنوم هو الصفة التی هی ظهور الشیء و بروزه و تجلیه لغیره و لیست الصفة غیر 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الأقانیم الثلاث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أقنوم الوجود و أقنوم العلم،و هو الکلمة،و أقنوم الحیاة و هو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الأقانیم الثلاث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الابن و الروح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أقنوم الوجود، و الثانی أقنوم العلم و الکلمة،و الثالث أقنوم الحیاة،فالابن و هو الکلمة و أقنوم العلم نزل من عند أبیه و هو أقنوم الوجود بمصاحبة روح القدس و هو أقنوم الحیوة التی بها یستنیر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تفسیر هذا الإجمال اختلافا عظیما أوجب تشتتهم و انشعابهم شعبا و مذاهب کثیرة تجاوز السبعین،و سیأتیک نبؤها علی قدر ما یلائم حال هذا الکتاب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تأملت ما قدمناه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یحکیه القرآن عنهم،أو ینسبه إلیهم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النَّصٰاریٰ الْمَسِیحُ ابْنُ اللّٰهِ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هُوَ الْمَسِیحُ ابْنُ مَرْیَمَ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ثٰالِثُ ثَلاٰثَةٍ ،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ثَلاٰثَةٌ انْتَهُوا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ذلک یرجع إلی معنی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تثلیث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المشترک بین جمیع المذاهب المستحدثة فی النصرانیة،و هو الذی قدمناه فی معنی تثلیث الوحدة</w:t>
      </w:r>
      <w:r>
        <w:rPr>
          <w:rFonts w:eastAsia="Amiri" w:cs="Amiri" w:ascii="Amiri" w:hAnsi="Amiri"/>
          <w:color w:val="111111"/>
          <w:sz w:val="28"/>
          <w:szCs w:val="28"/>
          <w:rtl w:val="true"/>
          <w:lang w:bidi="ar-SA"/>
        </w:rPr>
        <w:t xml:space="preserve">. </w:t>
      </w:r>
      <w:bookmarkStart w:id="200" w:name="pg11941_123805"/>
    </w:p>
    <w:p>
      <w:pPr>
        <w:pStyle w:val="BookText"/>
        <w:rPr/>
      </w:pPr>
      <w:bookmarkEnd w:id="200"/>
      <w:r>
        <w:rPr>
          <w:rFonts w:ascii="IRNazanin" w:hAnsi="IRNazanin" w:eastAsia="IRNazanin"/>
          <w:color w:val="111111"/>
          <w:sz w:val="28"/>
          <w:sz w:val="28"/>
          <w:szCs w:val="28"/>
          <w:rtl w:val="true"/>
          <w:lang w:bidi="fa-IR"/>
        </w:rPr>
        <w:t>و إنما اقتصر فیه علی هذا المعنی المشترک لأن الذی یرد علی أقوالهم فی خصوص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کثرتها و تشتتها مما یحتج به القرآن أمر واحد یرد علی وتیرة واحدة کما سیتضح</w:t>
      </w:r>
      <w:r>
        <w:rPr>
          <w:rFonts w:eastAsia="IRNazanin" w:cs="IRNazanin"/>
          <w:color w:val="111111"/>
          <w:sz w:val="28"/>
          <w:szCs w:val="28"/>
          <w:rtl w:val="true"/>
          <w:lang w:bidi="fa-IR"/>
        </w:rPr>
        <w:t>.</w:t>
      </w:r>
    </w:p>
    <w:p>
      <w:pPr>
        <w:pStyle w:val="Heading5"/>
        <w:numPr>
          <w:ilvl w:val="4"/>
          <w:numId w:val="1"/>
        </w:numPr>
        <w:rPr/>
      </w:pPr>
      <w:bookmarkStart w:id="201" w:name="__RefHeading___Toc14783364_73709187"/>
      <w:bookmarkStart w:id="202" w:name="_Toc72"/>
      <w:bookmarkEnd w:id="201"/>
      <w:r>
        <w:rPr/>
        <w:t>4</w:t>
      </w:r>
      <w:r>
        <w:rPr>
          <w:rtl w:val="true"/>
        </w:rPr>
        <w:t>-</w:t>
      </w:r>
      <w:r>
        <w:rPr>
          <w:rtl w:val="true"/>
        </w:rPr>
        <w:t>احتجاج القرآن علی مذهب التثلیث</w:t>
      </w:r>
      <w:bookmarkEnd w:id="202"/>
    </w:p>
    <w:p>
      <w:pPr>
        <w:pStyle w:val="BookText"/>
        <w:rPr/>
      </w:pPr>
      <w:r>
        <w:rPr>
          <w:rFonts w:ascii="IRNazanin" w:hAnsi="IRNazanin" w:eastAsia="IRNazanin"/>
          <w:color w:val="111111"/>
          <w:sz w:val="28"/>
          <w:sz w:val="28"/>
          <w:szCs w:val="28"/>
          <w:rtl w:val="true"/>
          <w:lang w:bidi="fa-IR"/>
        </w:rPr>
        <w:t>یرد القرآن فی الاحتجاج،و یرد قول المثلثة من طریقین،أحدهما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العام،و هو بیان استحالة الابن علیه تعالی فی نفسه أی سواء کان عیسی هو الابن أو غیره،الثانی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الخاص و هو بیان أن عیسی بن مریم لیس ابنا إلها بل عبد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الأول فتوضیحه أن حقیقة البنوة و التولد هو أن یجزئ واحد من هذه الموجودات الحیة المادیة کالإنسان و الحیوان بل النبات أیضا شیئا من مادة نفسه ثم یجعله بالتربیة التدریجیة فردا آخر من نوعه مماثلا لنفسه یترتب علیه من الخواص و الآثار ما کان یترتب علی المجزأ منه کالحیوان یفصل من نفسه النطفة،و النبات یفصل من نفسه اللقاح ثم یأخذ فی تربیته تدریجا حتی یصیره حیوانا أو نباتا آخر مماثلا لنفسه، و من المعلوم أن الله سبحانه یمتنع علیه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فلاستلزامه الجسمیة المادیة،و الله سبحانه منزه من المادة و لوازمها الافتقاریة کالحرکة و الزمان و المکان و غیر ذلک، و أما ثانیا فلأن الله سبحانه لإطلاق ألوهیته و ربوبیته له القیومیة المطلقة علی ما سواه فکل شیء سواه مفتقر الوجود إلیه قائم الوجود به فکیف یمکن فرض شیء غیره یماثله فی النوعیة یستقل عنه بنفسه،و یکون له من الذات و الأوصاف و الأحکام ما له من غیر افتقار إلیه،و أما ثالثا فلأن جواز الإیلاد و الاستیلاد علیه تعالی یستلزم جواز الفعل التدریجی علیه تعالی،و هو یستلزم دخوله تحت ناموس المادة و الحرکة و هو خلف بل ما یقع بإرادته و مشیته تعالی إنما یقع من غیر مهلة و تدریج</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البیان هو الذی یفیده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اللّٰهُ وَلَداً سُبْحٰانَهُ بَلْ لَهُ مٰا فِی السَّمٰاوٰاتِ وَ الْأَرْضِ کُلٌّ لَهُ قٰانِتُونَ  بَدِیعُ السَّمٰاوٰاتِ وَ الْأَرْضِ وَ إِذٰا قَضیٰ أَمْراً فَإِنَّمٰا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،و علی ما قربناه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برهان،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الْأَرْضِ کُلٌّ لَهُ قٰانِتُونَ برهان آخر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w:t>
      </w:r>
    </w:p>
    <w:p>
      <w:pPr>
        <w:pStyle w:val="BookText"/>
        <w:rPr/>
      </w:pPr>
      <w:r>
        <w:rPr>
          <w:rFonts w:ascii="Amiri" w:hAnsi="Amiri" w:eastAsia="Amiri" w:cs="Amiri"/>
          <w:color w:val="111111"/>
          <w:sz w:val="28"/>
          <w:sz w:val="28"/>
          <w:szCs w:val="28"/>
          <w:rtl w:val="true"/>
          <w:lang w:bidi="ar-SA"/>
        </w:rPr>
        <w:t xml:space="preserve">السَّمٰاوٰاتِ وَ الْأَرْضِ وَ إِذٰا قَضیٰ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یجعل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السَّمٰاوٰاتِ وَ الْأَرْضِ من قبیل إضافة الصفة إلی فاعلها،و یستفاد منه أن خلقه تعالی علی غیر مثال سابق فلا یمکن منه الإیلاد لأنه خلق علی مثال نفسه لأن مفروضهم العینیة فیکون هذه الفقرة وحدها برهانا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الله ولدا کلاما ملقی لا علی وجه الحقیقة بل علی وجه التوسع فی معنی الابن و الولد بأن یراد به انفصال شیء عن شیء یماثله فی الحقیقة من غیر تجز مادی أو تدریج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یرومه النصاری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بن الله بعد تنقیحه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لیتخلص بذلک عن إشکال الجسمیة و المادیة و التدریج بقی إشکال المماثلة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إثبات الابن و الأب إثبات للعدد بالضرورة،و هو إثبات للکثرة الحقیقیة و إن فرضت الوحدة النوعیة بین الأب و الابن کالأب و الابن من الإنسان هما واحد فی الحقیقة الإنسانیة،و کثیر من حیث إنهما فردان من الإنسان،و علی هذا فلو فرض وحدة الإله کان کل ما سواه و من جملتها الابن غیرا له مملوکا مفتقرا إلیه فلا یکون الابن المفروض إلها مثله،و لو فرض ابن مماثل له غیر مفتقر إلیه بل مستقل مثله بطل التوحید فی الإله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البیان هو المدلول علیه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ثَلاٰثَةٌ انْتَهُوا خَیْراً لَکُمْ إِنَّمَا اللّٰهُ إِلٰهٌ وٰاحِدٌ سُبْحٰانَهُ أَنْ یَکُونَ لَهُ وَلَدٌ لَهُ مٰا فِی السَّمٰاوٰاتِ وَ مٰا فِی الْأَرْضِ،وَ کَفیٰ بِاللّٰهِ وَکِیلاً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الطریق الثانی و هو بیان أن شخص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ابنا لله مشارکا له فی الحقیقة الإلهیة فلما کان فیه من البشریة و لوازمها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 أن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به مریم،و ربته جنینا فی رحمها،ثم وضعته وضع المرأة ولدها،ثم ربته کما یتربی الولد فی حضانة أمه،ثم أخذ فی النشوء و قطع مراحل الحیوة و الارتقاء فی مدارج العمر من الصبا و الشباب و الکهولة،و فی جمیع ذلک کان حاله حال إنسان طبیعی فی حیوته،یعرضه من العوارض و الحالات ما یعرض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جوع و شبع،و سرور و مساءة،و لذة و ألم،و أکل و شرب، و نوم و یقظة،و تعب و راحة،و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ما شوهد من حال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مکثه بین الناس،و لا یرتاب ذو عقل أن من کان هذا شأنه فهو إنسان کسائر الأناسی من نوعه و إذا کان کذلک فهو مخلوق مصنوع کسائر أفراد نوعه،و أما صدور الخوارق و تحقق المعجزات بیده کإحیاء الأموات و خلق الطیر و إبراء الأکمه و الأبرص،و کذا تحقق الخوارق من الآیات فی وجوده کتکونه من غیر أب فإنما هی أمور خارقة للعادة المألوفة و السنة الجاریة فی الطبیعة فإنها نادرة الوجود لا مستحیلته فهذا آدم تذکر الکتب السماویة أنه خلق من تراب و لا أب له،و هؤلاء أنبیاء الله کصالح و إبراهیم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بأیدیهم آیات معجزة کثیرة مذکورة فی مسفورات الوحی من غیر أن تقتضی فیهم ألوهیة،و لا خروجا عن طور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الطریقة هی المسلوکة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کَفَرَ الَّذِینَ قٰالُوا إِنَّ اللّٰهَ ثٰالِثُ ثَلاٰثَةٍ وَ مٰا مِنْ إِلٰهٍ إِلاّٰ إِلٰهٌ وٰاحِدٌ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انْظُرْ کَیْفَ نُبَیِّنُ لَهُمُ الْآیٰاتِ ثُمَّ انْظُرْ 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قد خص أکل الطعام من بین جمیع الأفعال بالذکر لکونه من أحسنها دلالة علی المادیة و استلزاما للحاجة و الفاقة المنافیة للألوهیة، فمن المعلوم أن من یجوع و یظمأ بطبعه ثم یشبع بأکلة أو یرتوی بشربة لیس عنده غیر الحاجة و الفاقة التی لا یرفعها إلا غیره،و ما معنی ألوهیة من هذا شأنه؟فإن الذی قد أحاطت به الحاجة و احتاج فی رفعها إلی الخارج من نفسه فهو ناقص فی نفسه مدبر بغیره،و لیس بإله غنی بذاته بل هو مخلوق مدبر بربوبیة من ینتهی إلیه تدبیره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هذا یمکن أن یرجع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 تعالی فی ذیل الآیة المنقولة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 للنصاری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تَعْبُدُونَ مِنْ دُونِ اللّٰهِ مٰا لاٰ یَمْلِکُ لَکُمْ ضَرًّا وَ لاٰ نَفْعاً وَ اللّٰهُ هُوَ السَّمِیعُ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الملاک فی هذا النوع من الاحتجاجات هو أن الذی شوهد من أمر المسیح </w:t>
      </w:r>
    </w:p>
    <w:p>
      <w:pPr>
        <w:pStyle w:val="BookText"/>
        <w:rPr/>
      </w:pPr>
      <w:r>
        <w:rPr>
          <w:rFonts w:ascii="IRNazanin" w:hAnsi="IRNazanin" w:eastAsia="IRNazanin"/>
          <w:color w:val="111111"/>
          <w:sz w:val="28"/>
          <w:sz w:val="28"/>
          <w:szCs w:val="28"/>
          <w:rtl w:val="true"/>
          <w:lang w:bidi="fa-IR"/>
        </w:rPr>
        <w:t>أنه کان یعیش علی الناموس الجاری فی حیوة الإنسان متصفا بجمیع صفاته و أفعاله و أحواله النوعیة کالأکل و الشرب و سائر الاحتیاجات الإنسانیة،و الخواص البشریة و لم یکن هذا التلبس و الاتصاف بحسب ظاهر الحس أو تسویل الخیال فحسب بل کان علی الحقیقة و کان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 ذا هذه الأوصاف و الأحوال و الأفعال،و الأناجیل مشحونة بتسمیته نفسه إنسانا و ابن الإنسان،مملوءة بالقصص الناطقة بأکله و شربه و نومه و مشیه و مسافرته و تعبه و تکلمه و نحو ذلک بحیث لا یقبل شیء منها صرفا و لا تأویلا،و مع تسلیم هذه الأمور یجری علی المسیح ما یجری علی غیره فهو لا یملک من غیره شیئا کغیره،و یمکن أن یهلک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حدیث عبادته و دعائه بحیث لا یرتاب فی أن ما کان یأتیه من عبادة فإنما للتقرب من الله و الخضوع لقدس ساحته لا لتعلیم الناس أو لأغراض أخر تشابه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حدیث العبادة و الاحتجاج به یومئ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یَسْتَنْکِفَ الْمَسِیحُ أَنْ یَکُونَ عَبْداً لِلّٰهِ وَ لاَ الْمَلاٰئِکَةُ الْمُقَرَّبُونَ  وَ مَنْ یَسْتَنْکِفْ عَنْ عِبٰادَتِهِ وَ یَسْتَکْبِرْ فَسَیَحْشُرُهُمْ إِلَیْهِ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،فعبادة المسیح أول دلیل علی أنه لیس بإله،و أن الألوهیة لغیره لا نصیب له فیها،فأی معنی لنصب الشیء نفسه فی مقام العبودیة و المملوکیة لنفسه؟و کون الشیء قائما بنفسه من عین الجهة التی بها یقوم نفسه و الأمر ظاهر و کذا عبادة الملائکة کاشفة عن أنها لیست ببنات الله سبحانه و لا أن روح القدس إله بعد ما کانوا بأجمعهم عابدین لله طائعین له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 بَلْ عِبٰادٌ مُکْرَمُونَ  لاٰ یَسْبِقُونَهُ بِالْقَوْلِ وَ هُمْ بِأَمْرِهِ یَعْمَلُونَ  یَعْلَمُ مٰا بَیْنَ أَیْدِیهِمْ وَ مٰا خَلْفَهُمْ وَ لاٰ یَشْفَعُونَ إِلاّٰ لِمَنِ ارْتَضیٰ وَ هُمْ مِنْ خَشْیَتِهِ مُشْفِقُونَ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الأناجیل مشحونة بأن الروح طائع لله و رسله مؤتمر للأمر محکوم بالحکم و لا معنی لأمر الشیء نفسه و لا لطاعته لذاته،و لا لانقیاده و ائتماره لمخلوق نفسه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نظیر عبادة المسیح لله سبحانه فی الدلالة علی المغایرة دعوته الناس إلی عبادة الله کما یشیر إلیه قوله تعالی لَقَدْ کَفَرَ الَّذِینَ قٰالُوا إِنَّ اللّٰهَ هُوَ الْمَسِیحُ ابْنُ مَرْیَمَ،وَ قٰالَ الْمَسِیحُ یٰا بَنِی إِسْرٰائِیلَ اعْبُدُوا اللّٰهَ رَبِّی وَ رَبَّکُمْ إِنَّهُ مَنْ یُشْرِکْ بِاللّٰهِ فَقَدْ حَرَّمَ اللّٰهُ عَلَیْهِ الْجَنَّةَ وَ مَأْوٰاهُ النّٰارُ وَ مٰا لِلظّٰالِمِینَ مِنْ 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سبیل الآیة و احتجاجها ظاهر</w:t>
      </w:r>
      <w:r>
        <w:rPr>
          <w:rFonts w:eastAsia="Amiri" w:cs="Amiri" w:ascii="Amiri" w:hAnsi="Amiri"/>
          <w:color w:val="111111"/>
          <w:sz w:val="28"/>
          <w:szCs w:val="28"/>
          <w:rtl w:val="true"/>
          <w:lang w:bidi="ar-SA"/>
        </w:rPr>
        <w:t xml:space="preserve">. </w:t>
      </w:r>
      <w:bookmarkStart w:id="203" w:name="pg11941_123809"/>
    </w:p>
    <w:p>
      <w:pPr>
        <w:pStyle w:val="BookText"/>
        <w:rPr/>
      </w:pPr>
      <w:bookmarkEnd w:id="203"/>
      <w:r>
        <w:rPr>
          <w:rFonts w:ascii="IRNazanin" w:hAnsi="IRNazanin" w:eastAsia="IRNazanin"/>
          <w:color w:val="111111"/>
          <w:sz w:val="28"/>
          <w:sz w:val="28"/>
          <w:szCs w:val="28"/>
          <w:rtl w:val="true"/>
          <w:lang w:bidi="fa-IR"/>
        </w:rPr>
        <w:t>و الأناجیل أیضا مشحونة فی دعوته إلی الله سبحانه،و هی و إن لم تشتمل علی هذا اللفظ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اُعْبُدُوا اللّٰهَ رَبِّی وَ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مشتملة علی الدعوة إلی عبادة الله، و علی اعترافه بأنه ربه الذی بیده زمام أمره،و علی اعترافه بأنه رب الناس،و لا تتضمن دعوته إلی عبادة نفسه صریحا و لا مرة مع ما فیها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أبی واحد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العاشر،فمن الواجب أن یحمل علی تقدیر صحته علی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إطاعتی إطاعة الله کما قال تعالی فی کتابه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5"/>
        <w:numPr>
          <w:ilvl w:val="4"/>
          <w:numId w:val="1"/>
        </w:numPr>
        <w:rPr/>
      </w:pPr>
      <w:bookmarkStart w:id="204" w:name="__RefHeading___Toc14783366_73709187"/>
      <w:bookmarkStart w:id="205" w:name="_Toc73"/>
      <w:bookmarkEnd w:id="204"/>
      <w:r>
        <w:rPr/>
        <w:t>5</w:t>
      </w:r>
      <w:r>
        <w:rPr>
          <w:rtl w:val="true"/>
        </w:rPr>
        <w:t>-</w:t>
      </w:r>
      <w:r>
        <w:rPr>
          <w:rtl w:val="true"/>
        </w:rPr>
        <w:t>المسیح من الشفعاء عند الله و لیس بفاد</w:t>
      </w:r>
      <w:r>
        <w:rPr>
          <w:rtl w:val="true"/>
        </w:rPr>
        <w:t>:</w:t>
      </w:r>
      <w:bookmarkEnd w:id="205"/>
    </w:p>
    <w:p>
      <w:pPr>
        <w:pStyle w:val="BookText"/>
        <w:rPr/>
      </w:pPr>
      <w:r>
        <w:rPr>
          <w:rFonts w:ascii="IRNazanin" w:hAnsi="IRNazanin" w:eastAsia="IRNazanin"/>
          <w:color w:val="111111"/>
          <w:sz w:val="28"/>
          <w:sz w:val="28"/>
          <w:szCs w:val="28"/>
          <w:rtl w:val="true"/>
          <w:lang w:bidi="fa-IR"/>
        </w:rPr>
        <w:t>زعمت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المسیح فداهم بدمه الکریم،و لذلک لقبوه بالفادی،قالوا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آدم لما عصی الله بالأکل من الشجرة المنهیة فی الجنة أخطأ بذلک و لزمته الخطیئة، و کذلک لزمت ذریته من بعده ما توالدوا و تناسلوا،و جزاء الخطیئة العقاب فی الآخرة و الهلاک الأبدی الذی لا مخلص منه،و قد کان الله سبحانه رحیما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فبدا إذ ذاک إشکال عویص لا انحلال له،و هو أنه لو عاقب آدم و ذریته بخطیئتهم کان ذلک منافیا لرحمته التی لها خلقهم،و لو غفر لهم کان ذلک منافیا لعدله فإن مقتضی العدل أن یعاقب المجرم الخاطئ بجرمه و خطیئته کما أن مقتضاه أن یثاب المحسن المطیع بإحسانه و إساءته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تزل هذه العویصة علی حالها حتی حلها ببرکة المسیح،و ذلک بأن حل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الله،و هو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واحدة من ذریة آدم و هو مریم البتول و تولد منها کما یتولد إنسان  فکان بذلک إنسانا کاملا لأنه ابن إنسان،و إلها کاملا لأنه ابن الله،و ابن الله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 عن جمیع الذنوب و الخطایا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أن عاش بین الناس برهة یسیرة من الزمان یعاشرهم و یخالطهم،و یأکل و یشرب معهم،و یکلمهم و یستأنس بهم،و یمشی فیهم تسخر لأعدائه لیقتلوه شر </w:t>
      </w:r>
    </w:p>
    <w:p>
      <w:pPr>
        <w:pStyle w:val="BookText"/>
        <w:rPr/>
      </w:pPr>
      <w:r>
        <w:rPr>
          <w:rFonts w:ascii="IRNazanin" w:hAnsi="IRNazanin" w:eastAsia="IRNazanin"/>
          <w:color w:val="111111"/>
          <w:sz w:val="28"/>
          <w:sz w:val="28"/>
          <w:szCs w:val="28"/>
          <w:rtl w:val="true"/>
          <w:lang w:bidi="fa-IR"/>
        </w:rPr>
        <w:t xml:space="preserve">قتلة،و هی قتلة الصلب التی لعن صاحبها فی الکتاب الإلهی فاحتمل اللعن و الصلب بما فیه من الزجر و الأذی و العذاب ففدی الناس بنفسه لیخلصوا بذلک من عقاب الآخرة و هلاک السرمد و هو کفارة لخطایا المؤمنین به بل لخطایا کل العالم </w:t>
      </w:r>
      <w:r>
        <w:rPr>
          <w:rStyle w:val="FootnoteAnchor"/>
          <w:rtl w:val="true"/>
        </w:rPr>
        <w:footnoteReference w:id="13"/>
      </w:r>
      <w:r>
        <w:rPr>
          <w:rFonts w:ascii="IRNazanin" w:hAnsi="IRNazanin" w:eastAsia="IRNazanin"/>
          <w:color w:val="111111"/>
          <w:sz w:val="28"/>
          <w:sz w:val="28"/>
          <w:szCs w:val="28"/>
          <w:rtl w:val="true"/>
          <w:lang w:bidi="fa-IR"/>
        </w:rPr>
        <w:t>هذا ما قالوه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جعلت النصاری هذه الکلمة أعنی مسألة الصلب و الفداء أساس دعوتهم فلا یبدءون إلا بها،و لا یختمون إلا علیها کما أن القرآن یجعل أساس الدعوة الإسلامیة هو التوحید کما قال الله مخاطبا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 وَ سُبْحٰانَ اللّٰهِ وَ مٰا أَنَا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،مع أن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یصرح به الأناجیل،و قد تقدم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یجعل أول الوصایا هو التوحید و محبة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ناقشهم غیرهم من المسلمین و سائر الباحثین فیما یشتمل علیه قولهم هذا من وجوه الفساد و البطلان،و ألفت فیها کتب و رسائل و ملئت بها صحف و طوامیر ببیان منافاتها لضرورة العقل،و مناقضتها لکتب العهدین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یهمنا و یوافق الغرض الموضوع له هذا الکتاب بیان جهات منافاته لأصول تعلیم القرآن  و ختمه ببیان الفرق بین ما یثبته القرآن من الشفاعة و ما یثبتونه من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القرآن یذکر صراحة أنه إنما یخاطب الناس و یکلمهم ببیان ما یقرب من أفق عقولهم،و یمکن بیاناته من فقههم و فهمهم،و هو الأمر الذی به یمیز الإنسان الحق من الباطل فینقاد لهذا و یأبی ذاک،و یفرق بین الخیر و الشر و النافع و الضار فیأخذ بهذا و یترک ذاک،و الذی ذکرناه من اعتبار القرآن فی بیاناته حکم العقل السلیم مما لا غبار علیه عند من راجع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ذکروه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ذکروا معصیة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بالأکل من الشجرة المنهیة،و القرآن یدفع ذلک من جهتین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النهی هناک کان نهیا إرشادیا یقصد به صلاح المنهی و وجه الرشد </w:t>
      </w:r>
    </w:p>
    <w:p>
      <w:pPr>
        <w:pStyle w:val="BookText"/>
        <w:rPr/>
      </w:pPr>
      <w:r>
        <w:rPr>
          <w:rFonts w:ascii="IRNazanin" w:hAnsi="IRNazanin" w:eastAsia="IRNazanin"/>
          <w:color w:val="111111"/>
          <w:sz w:val="28"/>
          <w:sz w:val="28"/>
          <w:szCs w:val="28"/>
          <w:rtl w:val="true"/>
          <w:lang w:bidi="fa-IR"/>
        </w:rPr>
        <w:t>فی أمره لا إعمال المولویة و الأمر الذی هو من هذا القبیل لا یترتب علی امتثاله و لا ترکه ثواب و لا عقاب مولوی کأوامر المشیر و نواهیه لمن یستشیره،و أوامر الطبیب و نواهیه للمریض بل إنما یترتب علی امتثال التکلیف الإرشادی الرشد المنظور لمصلحة المکلف،و علی مخالفته الوقوع فی مفسدة المخالفة و ضرر الفعل بما أنه فعل،و بالجملة لم یلحق بآدم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أخرج من الجنة و فاته راحة القرب و سرور الرضا،و أما العقاب الأخروی فلا لأنه لم یعص معصیة مولویة حتی یستتبع عقابا،راجع تفسیر الآیات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نبیا و القرآن ینزه ساحة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یبرئ نفوسهم  الشریفة عن اقتراف المعاصی و الفسق عن أمر الله سبحانه،و البرهان العقلی أیضا یؤید ذلک،راجع ما ذکرناه فی البحث عن عصمة الأنبیاء فی تفسیر الآیة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الخطیئة لزمت آدم فإن القرآن یدفعه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اجْتَبٰاهُ رَبُّهُ فَتٰابَ عَلَیْهِ وَ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الاعتبار العقلی یؤید ذلک بل یبینه فإن الخطیئة و تبعة الذنب إنما هو أمر محذور مخوف منه یعتبره العقل أو المولی لازما للمخالفة و التمرد لیستحکم بذلک أمر التکلیف فلو لا العقاب و الثواب لم یستقم أمر المولویة و لم یمتثل أمر و لا نهی و کما أن من شئون المولویة بسط العقاب علی المجرمین فی جرائمهم کالثواب علی المطیعین فی طاعاتهم کذلک من شئون المولویة إطلاق التصرف فی دائرة مولویته فللمولی أن یغمض عن خطیئة المخطئین و معصیة العاصین بالعفو و المغفرة فإنه نوع تصرف و حکومة کما أن له أن یؤاخذ بها و هی نوع حکومة،و حسن العفو و المغفرة عن الموالی و أولی القوة و السطوة فی الجملة مما لا ریب فیه،و العقلاء من الإنسان یستعملونه إلی هذا الحین فکون کل خطیئة صادرة من الإنسان لازمة للإنسان مما لا وجه له البتة و إلا لم یکن لأصل العفو و المغفرة تحقق لأن المغفرة و العفو إنما یکون لإمحاء الخطیئة و إبطال أثر الذنب، و مع فرض أن الخطیئة لازمة غیر منفکة لا یبقی موضوع للعفو و المغفرة،مع أن الوحی الإلهی مملو بحدیث العفو و المغفرة،و کتب العهدین کذلک حتی أن هذا الکلام </w:t>
      </w:r>
    </w:p>
    <w:p>
      <w:pPr>
        <w:pStyle w:val="BookText"/>
        <w:rPr/>
      </w:pPr>
      <w:r>
        <w:rPr>
          <w:rFonts w:ascii="IRNazanin" w:hAnsi="IRNazanin" w:eastAsia="IRNazanin"/>
          <w:color w:val="111111"/>
          <w:sz w:val="28"/>
          <w:sz w:val="28"/>
          <w:szCs w:val="28"/>
          <w:rtl w:val="true"/>
          <w:lang w:bidi="fa-IR"/>
        </w:rPr>
        <w:t>المنقول منهم لا یخلو عنه،و بالجملة دعوی کون ذنب من الذنوب أو خطیئة من الخطایا لازمة غیر قابلة فی نفسه للمغفرة و الإمحاء حتی بالتوبة و الإنابة و الرجوع و الندم مما لا یقبله عقل سلیم و لا طبع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خطیئة آدم کما لزمته کذلک لزمت ذریته إلی یوم القیامة یستلزم أن یشمل تبعة الذنب الصادر من واحد غیره أیضا ممن لم یذنب فی المعاصی المولویة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أن یصدر فعل عن واحد و یعم عصیانه و تبعته غیر فاعله کما یشمل فاعله،و هذا غیر أن یأتی قوم بالمعصیة و یرضی به آخرون من أخلافهم فتحسب المعصیة علی الجمیع و بالجملة هو تحمل الوزر من غیر صدور الذنب و القرآن یرد ذلک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 العقل یساعده علیه لقبح مؤاخذة من لم یذنب بذنب لم یصدر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أبحاث الأفعال فی تفسیر آیة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کلامهم مبنی علی کون تبعة جمیع الخطایا و الذنوب هو الهلاک الأبدی من غیر فرق بینها،و لازمه أن لا یختلف الخطایا و الذنوب من حیث الصغر و الکبر بل یکون جمیعها کبائر موبقات،و الذی یراه القرآن الکریم فی تعلیمه أن الخطایا و المعاصی مختلفة فمنها کبائر،و منها صغائر،و منها ما تناله المغفرة،و منها ما لا تناله إلا بالتوبة کالشرک،قال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،فجعل تعالی من المحرمات المنهی عنها و هی الخطایا و الذنوب ما هی کبائر،و ما هی سیئات أی صغائر بقرینة المقابلة،و جعل تعالی من الذنوب ما لا یقبل المغفرة،و منها ما یقبلها فالذنوب علی أی حال مختلفة،و لیس کل ذنب بموجب للخلود فی النار و الهلاک الأبدی</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العقل یأبی عن نضد جمیع الذنوب و نظمها فی سلک واحد فاللطم غیر القتل و النظر المریب غیر الزنا،و هکذا،و العقلاء من الإنسان فی جمیع الأدوار لم یضعوا کل ذنب و خطإ موضع غیره،و یرون للمعاصی المختلفة تبعات و مؤاخذات مختلفة فکیف یصح إجراء الجمیع مجری واحدا مع هذا الاختلاف الفاحش بینها،و إذا فرض اختلافها لم یصح إلا جعل العقاب الخالد و الهلاک الأبدی لبعضها کالشرک بالله، </w:t>
      </w:r>
    </w:p>
    <w:p>
      <w:pPr>
        <w:pStyle w:val="BookText"/>
        <w:rPr/>
      </w:pPr>
      <w:r>
        <w:rPr>
          <w:rFonts w:ascii="IRNazanin" w:hAnsi="IRNazanin" w:eastAsia="IRNazanin"/>
          <w:color w:val="111111"/>
          <w:sz w:val="28"/>
          <w:sz w:val="28"/>
          <w:szCs w:val="28"/>
          <w:rtl w:val="true"/>
          <w:lang w:bidi="fa-IR"/>
        </w:rPr>
        <w:t>کما یقول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مخالفة نهی ما فی الأکل من الشجرة لیس یحل محل الکفر بالله العظیم و ما یشابه ذلک فلا وجه لجعل عقابه و تبعته هو العذاب المؤبد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بحث الأفعال السابق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ذکروه من وقوع الإشکال،و حدوث التزاحم بین صفة الرحمة و صفة العدل ثم الاحتیال إلی رفعه بنزول المسیح و صعوده بالوجه الذی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المتأمل فی هذا الکلام و ما یستتبعه من اللوازم  یجد أنهم یرون أن الله تعالی و تقدس موجود خالق ینسب و ینتهی إلیه هذا العالم المخلوق بجمیع أجزائه غیر أنه إنما یفعل بإرادة و علم فی نفسه،و إرادته فی تحققها تتوقف إلی ترجیح علمی کما أن الإنسان إنما یرید شیئا إذا رجحه بعلمه،فهناک مصالح و مفاسد یطبق الله أفعاله علیها فیفعلها، و ربما أخطأ فی التطبیق فندم </w:t>
      </w:r>
      <w:r>
        <w:rPr>
          <w:rStyle w:val="FootnoteAnchor"/>
          <w:rtl w:val="true"/>
        </w:rPr>
        <w:footnoteReference w:id="14"/>
      </w:r>
      <w:r>
        <w:rPr>
          <w:rFonts w:ascii="IRNazanin" w:hAnsi="IRNazanin" w:eastAsia="IRNazanin"/>
          <w:color w:val="111111"/>
          <w:sz w:val="28"/>
          <w:sz w:val="28"/>
          <w:szCs w:val="28"/>
          <w:rtl w:val="true"/>
          <w:lang w:bidi="fa-IR"/>
        </w:rPr>
        <w:t>علی الفعل،و ربما فکر فی أمر و لم یهتد إلی طریق صلاحه،و ربما جهل أمرا،و بالجملة هو تعالی فی أوصافه و أفعاله کالإنسان إنما یفعل ما یفعل بالتفکر و التروی و یروم فیه تطبیق فعله علی المصلحة فهو محکوم بحکم المصالح و مقهور بعملها فیه من الخارج،و یمکن له الاهتداء إلی الصلاح و یمکن له الضلال و الاشتباه و الغفلة فربما یعلم و ربما یجهل،و ربما یغلب و ربما یغلب علیه فقدرته محدودة کعلمه،و إذا جاز علیه هذا الذی ذکر جاز علیه سائر ما یطرأ الفاعل المتفکر المرید فی فعله من سرور و حزن و حمد و ندم و ابتهاج و انفعال و غیر ذلک،و الذی هذا شأنه یکون موجودا مادیا جسمانیا واقعا تحت ناموس الحرکة و التغیر و الاستکمال،و الذی هو کذلک ممکن مخلوق بل إنسان مصنوع،و لیس بالواجب تعالی،الخالق لکل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بالرجوع إلی کتب العهدین تجد صدق جمیع ما  نسبناه إلیهم فی الواجب تعالی من جسمیته و اتصافه بجمیع أوصاف الجسمانیات و خاصة الإنسان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فی جمیع هذه المعانی المذکورة ینزه الله تعالی عن هذه الأوهام الخرافیة، کما یقول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،و البراهین العقلیة القاطعة قائمة علی أنه تعالی ذات مستجمع لجمیع صفات الکمال فله الوجود من غیر شائبة عدم، </w:t>
      </w:r>
    </w:p>
    <w:p>
      <w:pPr>
        <w:pStyle w:val="BookText"/>
        <w:rPr/>
      </w:pPr>
      <w:r>
        <w:rPr>
          <w:rFonts w:ascii="IRNazanin" w:hAnsi="IRNazanin" w:eastAsia="IRNazanin"/>
          <w:color w:val="111111"/>
          <w:sz w:val="28"/>
          <w:sz w:val="28"/>
          <w:szCs w:val="28"/>
          <w:rtl w:val="true"/>
          <w:lang w:bidi="fa-IR"/>
        </w:rPr>
        <w:t>و القدرة المطلقة من غیر عجز،و العلم المطلق من غیر طرو جهل،و الحیوة المطلقة من غیر إمکان موت و فناء،و إذا کان کذلک لم یجز علیه تغیر حال فی وجوده أو علمه أو قدرته أو حیوته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کذلک لم یکن جسما و لا جسمانیا لأن الأجسام و الجسمانیات محاط التغیرات و التحولات،و محال الإمکانات و الافتقارات و الاحتیاجات،و إذا لم یکن جسما و لا جسمانیا لم یطرأ علیه الحالات المختلفة و الطواری المتنوعة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غفلة و سهو و غلط و ندم و تحیر و تأثر و انفعال و هوان و صغر و مغلوبیة و نحوها،و قد استوفینا البحث البرهانی المتعلق بهذه المعانی فی هذا الکتاب فی موارد یناسبها،یجدها المراجع إذا 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الناقد المتبصر و المتأمل المتدبر أن یقایس بین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به القرآن الکریم فی إله العالم فیثبت له کل صفة کمال،و ینزهه عن کل صفة نقص،و بالأخرة یعده أکبر و أعظم من أن یحکم فیه أفهامنا بما صحبته من عالم الحد و التقدیر،و بین ما یثبته العهدان فی الباری تعالی بما لا یوجد إلا فی أساطیر یونان،و خرافات هند القدیم و الصین،و أمور کان الإنسان الأولی یتوهمها فیتأثر مما قدمه إلیه 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إن الله أرسل ابنه المسیح و أمره أن یحل رحما من الأرحام لیتولد إنسانا و هو إله ،و هذا هو القول غیر المعقول الذی انتهض لبیان بطلانه القرآن الکریم علی ما أوضحناه فی البیان السابق فلا نعید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العقل أیضا لا یساعد علیه فإنک إذا تأملت فیما یجب من الصفات أن یقال باتصاف الواجب تعالی بها کالثبات السرمدی،و عدم التغیر،و عدم تحدد الوجود،و الإحاطة بکل شیء،و التنزه عن الزمان و المکان و ما یتبعهما،و تأملت فی تکون إنسان من حین کونه نطفة فجنینا فی رحم سواء اعتبرت فی معناه تفسیر الملکانیین لهذه الکلمة أو تفسیر النسطوریین،أو تفسیر الیعقوبیین أو غیرهم إذ لا نسبة بین ما له الجسمیة و جمیع أوصاف الجسمیة و آثارها و بین ما لیس فیه جسمیة و لا شیء مما یتصف به من زمان أو مکان أو حرکة أو غیر ذلک فکیف یمکن تعقل الاتحاد بینهما بوجه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عدم انطباق القول المذکور علی القضایا الضروریة العقلیة هو السر فیما یذکره بولس و غیره من رؤسائهم القدیسین من تقبیح الفلسفة و الإزراء بالأحکام العقلیة،یقول بولس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 لأهلکن حکمة الحکماء و لأخالفن فهم الفقهاء أین الحکیم أین الکاتب أین مستفحص هذا الدهر بتعمق؟أ و لیس قد حمق الله حکمة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الیهود یسألون آیة و الیونانیون یطلبون حکمة نکرز </w:t>
      </w:r>
      <w:r>
        <w:rPr>
          <w:rStyle w:val="FootnoteAnchor"/>
          <w:rtl w:val="true"/>
        </w:rPr>
        <w:footnoteReference w:id="15"/>
      </w:r>
      <w:r>
        <w:rPr>
          <w:rFonts w:ascii="IRNazanin" w:hAnsi="IRNazanin" w:eastAsia="IRNazanin"/>
          <w:color w:val="111111"/>
          <w:sz w:val="28"/>
          <w:sz w:val="28"/>
          <w:szCs w:val="28"/>
          <w:rtl w:val="true"/>
          <w:lang w:bidi="fa-IR"/>
        </w:rPr>
        <w:t>نحن بالمسیح 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بولس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الأول،و نظائر هذه الکلمات کثیرة فی کلامه و کلام غیره و لیست إلا لسیاسة النشر و الإذاعة و التبلیغ و العظة،یوقن بذلک من أرعی نظره فی هذه الرسائل و الکتب و تعمق فی طریق تکلیمها الناس و إلقاء بیاناتها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ما مر یظهر ما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معصوم من الذنوب و الخطایا فإن الإله الذی صوروه غیر مصون عن الخطإ أصلا بمعنی الغلط فی الإدراک و الغلط فی الفعل من غیر أن ینتهی إلی مخالفة من یجب موافقته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الذنب و المعصیة بمعنی التمرد فیما یجب فیه الطاعة و الانقیاد فهو غیر متصور فی حقه تعالی فالعصمة أیضا غیر متصورة فی حقه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أن صار إنسانا عاشر الناس معاشرة الإنسان للإنسان حق تسخر لأعدائه فیه تجویز اتصاف الواجب بحقیقة من حقائق الممکنات حتی یکون إلها و إنسانا فی عرض واحد،فکان من الجائز أن یصیر الواجب شیئا من مخلوقاته أی یتصف بحقیقة کل نوع من هذه الأنواع الخارجیة،فتارة یکون إنسانا من الأناسی، و تارة فرسا،و تارة طائرا،و تارة حشرة،و تارة غیر ذلک،و تارة یکون أزید من نوع واحد من الأنواع کالإنسان و الفرس و الحشرة معا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یجوز أن یصدر عنه أی فعل فرض من أفعال الموجودات لجواز أن یصیر هو ذلک النوع فیفعل فعله المختص به،و کذا یجوز أن یصدر عنه أفعال متقابلة معا کالعدل و الظلم،و أن یتصف بصفات متقابلة کالعلم و الجهل،و القدرة و العجز،و الحیاة و الموت و الغنی و الفقر،تعالی الملک الحق،و هذا غیر المحذور المتقدم فی الأمر السادس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تحمل الصلب و اللعن أیضا لأن المصلوب ملعون ،ما ذا یریدون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تحمل اللعن؟و ما ذا یراد بهذا اللعن؟أ هو هذا اللعن الذی یعرفه العرف و اللغة و هو الإبعاد من الرحمة و الکرامة أو غیر ذلک؟فإن کان هو الذی نعرفه، و تعرفه اللغة فما معنی إبعاده تعالی نفسه من الرحمة أو إبعاد غیره إیاه من الرحمة؟فهل الرحمة إلا الفیض الوجودی و موهبة النعمة و الاختصاص بمزایا الوجود فیرجع هذا الإبعاد و اللعن بحسب المعنی إلی الفقر فی المال أو الجاه أو نحو ذلک فی الدنیا أو الآخرة أو کلتیهما،و حینئذ فما معنی لحوق اللعن بالله تعالی و تقدس بأی وجه تصوروه؟مع أنه الغنی بالذات الذی هو یسد باب الفقر عن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التعلیم القرآنی علی خلاف هذا التعلیم العجیب بتمام معنی الکلمة،قال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القرآن یسمیه تعالی بأسماء و یصفه بصفات یستحیل معها عروض أی فقر و فاقة و حاجة و نقیصة و فقد و عدم و سوء و قبح و ذل و هوان إلی ساحة قدسه و کبریائه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اتصافه بالهوان،و حمله اللعن بواسطة اتحاده بالإنسان،و إلا فهو تعالی فی نفسه و حیال ذاته أجل من أن یعرضه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یوجب هذا الاتحاد حمله اللعن و اتصافه بهذه الأمور الشاقة حقیقة و من غیر مجاز أو لا؟فإن کان الأول لزم المحذور الذی ذکرناه،و إن کان الثانی عاد الإشکال،أعنی أن تولد المسیح لم یوجب انحلال إشکال تزاحم الرحمة و العدل،فإن تحمل غیره تعالی للمصائب و أقسام العذاب و اللعن لا یتم أمر الفدیة أی صیرورة الله فدیة عن أفراد الإنسان،و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کفارة لخطایا المؤمنین بعیسی بل لخطایا کل العالم، یدل ذلک علی أنهم لم یحصلوا حقیقة معنی الذنوب و الخطایا و کیفیة استتباعها للعقاب الأخروی و کیف یتحقق هذا العقاب،و لم یعرفوا حقیقة الارتباط بین هذه الذنوب و الخطایا و بین التشریع،و ما هو موقف التشریع من ذلک؟علی ما یتکفله البیان القرآنی و تعلیمه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بینا فی المباحث السابقة فی هذا الکتاب و من جملتها ما فی تفسیر قوله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یَسْتَحْیِی أَنْ یَضْرِبَ مَثَلاً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 فی ذیل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النّٰاسُ أُمَّةً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،أن الأحکام و القوانین التی یقع فیها المخالفة و التمرد ثم الذنب و الخطیئة إنما هی أمور وضعیة اعتباریة أرید بوضعها و اعتبارها أن یحفظ مصالح المجتمع الإنسانی بالعمل بها و الرقوب لها،و أن العقاب المترتب علی المعصیة و المخالفة إنما هو تبعة سوء اعتبروه و وضعوه لیکون ذلک صارفا للإنسان المکلف عن اقتراف المعصیة و التمرد عن الطاعة،هذا ما عند العقلاء البانین للمجتمع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التعلیم القرآنی یعطی فی هذا المعنی ما هو أرقی من ذلک و أرق و یؤیده البحث العقلی علی ما مر و هو أن الإنسان بانقیاده للشرع المنصوب له من جانب الله و عدم انقیاده له تتهیأ فی نفسه حقائق من الصفات الباطنة الحمیدة الفاضلة أو الرذیلة الخسیسة الخبیثة،و هذه هی التی تهیئ للإنسان نعمة أخرویة أو نقمة أخرویة اللتین ممثلهما الجنة و النار و حقیقتهما القرب و البعد من الله فالحسنات أو الخطایا تتکی و تنتهی إلی أمور حقیقیة لها نظام حقیقی غیر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أیضا أن التشریع الإلهی إنما هو تتمة للتکمیل الإلهی فی الخلقة،و إنهاء الهدایة التکوینیة إلی غایتها و هدفها من الخلقة،و بعبارة أخری،شأنه تعالی إیصال کل نوع إلی کمال وجوده و هدف ذاته و من کمال وجود الإنسان النظام النوعی الصالح فی الدنیا،و الحیوة الناعمة السعیدة فی الآخرة،و الطریق إلی ذلک الدین الذی یتکفل قوانین صالحة لإصلاح الاجتماع و جهات من التقرب باسم العبادات یعمل بها الإنسان فینتظم بذلک معاشه و یتهیأ فی نفسه و یصلح فی ذاته و عمله للکرامة الإلهیة فی الدار الآخرة، کل ذلک من جهة النور المجعول فی قلبه و الطهارة الحاصلة فی نفسه هذا حق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فللإنسان قرب و بعد من الله سبحانه هما الملاکان فی سعادته و شقاوته الدائمتین و لصلاح اجتماعه المدنی فی الدنیا،و الدین هو العامل الوحید فی إیجاد هذا القرب و البعد، و جمیع ذلک أمور حقیقیة غیر مبتنیة علی اللغو و الجزاف</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فرضنا أن اقتراف معصیة واحدة کالأکل من الشجرة المنهیة من آدم أوجب له الهلاک الدائم و لا له فحسب بل و لجمیع ذریته ثم لم یکن هناک ما یعالج به الداء و یفرج به الهم إلا فداء المسیح فما فائدة تشریع الدین قبل المسیح؟و ما فائدة تشریعه معه؟و ما فائدة تشریعه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 أنه لما فرض أن الهلاک الدائم و العقاب الأخروی محتوم من جهة صدور المعصیة لا ینفع فی صرفه عن الإنسان لا عمل و لا توبة إلا بنحو الفداء لم یکن معنی لتشریع الشرائع و إنزال الکتب و إرسال الرسل من عند الله سبحانه،و لم یزل الوعد و الوعید و الإنذار و التبشیر خالیة عن وجه الصحة فما ذا کاد یصلحه هذا السعی بعد وجوب العذاب و حتم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فرض هناک من تکمل بالعمل بالشرائع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الأنبیاء و الربانیین من الأمم السالفة کذلک کالنبی المکرم إبراهیم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قضوا و ماتوا قبل إدراک زمان الفداء فما ذا تری أ تری أنهم ختموا الحیوة علی الشقاء أو السعادة؟و ما الذی استقبلهم به الموت و عالم الآخرة؟استقبلهم بالعقاب و الهلاک أم بالثواب و الحیوة السعیدة؟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المسیح یصرح بأنه إنما أرسل لتخلیص المذنبین و المخطئین و أما الصلحاء و الأخیار فلا حاجة لهم إلی ذلک؟ </w:t>
      </w:r>
      <w:r>
        <w:rPr>
          <w:rStyle w:val="FootnoteAnchor"/>
          <w:rtl w:val="true"/>
        </w:rPr>
        <w:footnoteReference w:id="16"/>
      </w:r>
      <w:r>
        <w:rPr>
          <w:rFonts w:ascii="IRNazanin" w:hAnsi="IRNazanin" w:eastAsia="IRNazanin"/>
          <w:color w:val="111111"/>
          <w:sz w:val="28"/>
          <w:sz w:val="28"/>
          <w:szCs w:val="28"/>
          <w:rtl w:val="true"/>
          <w:lang w:bidi="fa-IR"/>
        </w:rPr>
        <w:t>و بالجملة فلا یبقی لتشریع الشرائع الإلهیة و جعل النوامیس الدینیة قبل فداء المسیح غرض صحیح یصونه عن العبث و اللغویة،و لا لهذا الفعل العجیب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و تقدس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 حق إلا أن یقال،إنه تعالی کان یعلم أن لو لم یرفع محذور خطیئة آدم لم ینفعه شیء من هذه التشریعات قط،و إنما شرع هذه الشرائع علی سبیل الاحتیاط برجاء أن سیوفق یوما لرفع المحذور و یجنی ثمرة تشریعه بعد ذلک،و یبلغ غایته و یظفر بأمنیته إذ ذاک فشرع ما شرع بکتمان الأمر عن الأنبیاء و الناس،و إخفاء أن هاهنا محذورا لو لم یرتفع خابت مساعی الأنبیاء و المؤمنین کافة،و ذهبت الشرائع سدی،و إظهار أن التشریع و الدعوة علی الجد و الحقیقة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فغر الناس و غر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غرور الناس فبإظهار أن العمل بالشرائع یضمن مغفرتهم و سعادتهم،و أما غرور نفسه فلأن التشریع بعد رفع المحذور بالفداء یعود </w:t>
      </w:r>
    </w:p>
    <w:p>
      <w:pPr>
        <w:pStyle w:val="BookText"/>
        <w:rPr/>
      </w:pPr>
      <w:r>
        <w:rPr>
          <w:rFonts w:ascii="IRNazanin" w:hAnsi="IRNazanin" w:eastAsia="IRNazanin"/>
          <w:color w:val="111111"/>
          <w:sz w:val="28"/>
          <w:sz w:val="28"/>
          <w:szCs w:val="28"/>
          <w:rtl w:val="true"/>
          <w:lang w:bidi="fa-IR"/>
        </w:rPr>
        <w:t>لغوا لا أثر له فی سعادة الناس کما أنه من غیر رفع المحذور کان لا أثر له فهذا،حال تشریع الدین قبل وصول أوان الفداء و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زمان الفداء و بعده فالأمر فی صیرورة التشریع و الدعوة الدینیة و الهدایة الإلهیة لغوا أوضح و أبین ،فما هی الفائدة فی الإیمان بالمعارف الحقة و الإتیان بالأعمال الصالحة بعد ارتفاع محذور الخطیئة،و استیجاب نزول المغفرة و الرحمة علی الناس مؤمنهم و کافرهم،برهم و فاجرهم،من غیر فرق بین أتقی الأتقیاء و أشقی الأشقیاء فی أنهما یشترکان فی الهلاک المؤبد مع بقاء الخطیئة،و فی الرحمة اللازمة مع ارتفاعها بالفداء و المفروض أنه لا ینفع أی عمل صالح فی رفعها لو لا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الفداء إنما ینفع فی حق من آمن بالمسیح فللدعوة ثمرة کما یصرح به المسیح فی بشارته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مناقض لما تقدمت الإشارة إلیه من کلام یوحنا فی رسالته، أنه هدم لجمیع الأصول الماضیة إذ لا یبقی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فمن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حظیرة النجاة و الخلاص إلا شرذمة منهم و هم المؤمنون بالمسیح و الروح بل واحدة من طوائفهم المختلفة فی الأصول و أما غیرهم فهم باقون علی الهلاک الدائم،فلیت شعری إلی ما یئول أمر الأنبیاء المکرمین قبل المسیح و أمر المؤمنین من أممهم؟و بما ذا یتصف الدعوة التی جاءوا بها من کتاب و حکم،أ بالصدق أم بالکذب؟و الأناجیل تصدق التوراة و دعوتها، و لیس فیها دعوة إلی قصة الروح و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هی تصدق ما هو صادق أو تصدق الکاذب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الکتب السماویة السابقة فیما نعلم تبشر بالمسیح،و هذه منهم دعوة إجمالیة إلی المسیح و إن لم تفصل القول فی کیفیة نزوله و فدائه فلم یزل الله یبشر أنبیاءه بظهور المسیح لیؤمنوا به و یطیبوا نفسا بما سیصنعه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القول به قبل موسی تخرص علی الغیب،علی أن البشارة لو کانت </w:t>
      </w:r>
    </w:p>
    <w:p>
      <w:pPr>
        <w:pStyle w:val="BookText"/>
        <w:rPr/>
      </w:pPr>
      <w:r>
        <w:rPr>
          <w:rFonts w:ascii="IRNazanin" w:hAnsi="IRNazanin" w:eastAsia="IRNazanin"/>
          <w:color w:val="111111"/>
          <w:sz w:val="28"/>
          <w:sz w:val="28"/>
          <w:szCs w:val="28"/>
          <w:rtl w:val="true"/>
          <w:lang w:bidi="fa-IR"/>
        </w:rPr>
        <w:t>فإنما هی بشارة بالخلاص و لیست بدعوة إلی الإیمان و التدین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لا یدفع محذور لغویة الدعوة فی فروع الدین من الأخلاق و الأفعال حتی من المسیح نفسه، و الأناجیل مملوءة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محذور الخطیئة و انتقاض الغرض الإلهی باق علی حاله فإن الله تعالی إنما خلقهم لیرحم جمیعهم و یبسط النعمة و السعادة علی کافتهم و قد آل أمره إلی عقابهم و الغضب علیهم و إهلاکهم للأبد إلا شرذمة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نبذة من وجوه فساده عند العقل،و یؤیده و یجری علیه القرآن الکریم،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أَعْطیٰ کُلَّ شَیْءٍ خَلْقَهُ ثُمَّ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،فبین أن کل شیء مهدی إلی غایته و ما یبتغیه بوجوده،و الهدایة تعم التکوینیة و التشریعیة فالسنة الإلهیة جاریة علی بسط الهدایة،و منها هدایة الإنسان هدایة 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 و هو أول هدایة دینیة ألقاها إلی آدم و من معه حین إهباطهم 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 لاٰ هُمْ یَحْزَنُونَ  وَ الَّذِینَ کَفَرُوا وَ کَذَّبُوا بِآیٰاتِنٰا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ما یشتمل علیه  بمنزلة التلخیص لتفاصیل الشرائع إلی یوم القیامة ففیه تشریع و وعد و وعید علیه من غیر تردد و ارتیاب،و قد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أَقُولُ</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یُبَدَّلُ الْقَوْلُ لَدَیَّ وَ مٰا أَنَا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،فبین أنه لا یتردد فیما جزم به من الأمر و لا ینقض ما أنفذه من الأمر فما یقضیه،هو الذی یمضیه،و إنما یفعل ما قاله،فلا ینحرف فعله عن المجری الذی أراد علیه لا من جهة نفسه بأن یرید شیئا ثم یتردد فی فعله،أو یریده ثم یبدو له فلا یفعله و لا جهة غیره بأن یرید شیئا و یقطع به و یعزم علیه ثم یمنعه مانع من العقل أو یبدو إشکال یعترض علیه فی طریق الفعل فکل ذلک من قهر القاهر،و غلبة المانع الخارجی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عَلیٰ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قال تعالی حکایة عن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عِلْمُهٰا عِنْدَ رَبِّی فِی کِتٰابٍ لاٰ یَضِلُّ رَبِّی وَ لاٰ یَنْسیٰ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تدل هذه الآیات و ما یشابهها علی أنه تعالی إنما خلق الخلق و لم یغفل عن أمره، و لم یجهل شیئا مما سیظهر منه و لم یندم علی ما فعله ،ثم شرع لهم الشرائع تشریعا </w:t>
      </w:r>
    </w:p>
    <w:p>
      <w:pPr>
        <w:pStyle w:val="BookText"/>
        <w:rPr/>
      </w:pPr>
      <w:r>
        <w:rPr>
          <w:rFonts w:ascii="IRNazanin" w:hAnsi="IRNazanin" w:eastAsia="IRNazanin"/>
          <w:color w:val="111111"/>
          <w:sz w:val="28"/>
          <w:sz w:val="28"/>
          <w:szCs w:val="28"/>
          <w:rtl w:val="true"/>
          <w:lang w:bidi="fa-IR"/>
        </w:rPr>
        <w:t>جدیا فاصلا من غیر هزل و لا خوف و لا رجاء،ثم إنه یجزی کل ذی عمل بعمله،إن خیرا فخیر و إن شرا فشر من غیر أن یغلبه تعالی غالب،أو یحکم علیه حاکم من شریک أو فدیة أو خلة أو شفاعة من دون إذنه فکل ذلک ینافی ملکه المطلق لما سواه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ذکروه من حدیث الفداء و حقیقة الفداء أن یلزم الإنسان أو ما یتعلق به من نفس أو مال أثر سیئ من قتل أو فناء فیعوض بغیره أی شیء کان لیصان بذلک من لحوق ذلک الأثر به کما یفدی الإنسان الأسیر بنفس أو مال و کما تفدی الجرائم و الجنایات بالأموال و یسمی البدل فدیة و فداء،فالتفدیة نوع معاملة ینتزع بها حق صاحب الحق و سلطنته عن المفدی عنه إلی الفداء فیستنقذ به المفدی عنه من أن یلحق به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الفداء غیر معقول فی ما یتعلق بالله سبحانه فإن السلطنة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السلطنة الوضعیة الاعتباریة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سلطنة حقیقیة واقعیة غیر جائزة التبدیل مستحیلة الصرف،فالأشیاء بأعیانها و آثارها موجودة قائمة بالله سبحانه و کیف یتصور تغییر الواقع عما هو علیه فلیس إلا أمرا لا یمکن تعقله فضلا عن أن یمکن وقوعه و هذا بخلاف الملک و السلطنة و الحق و أمثالها الدائرة بیننا معاشر أبناء الاجتماع فإنها و أمثالها أمور وضعیة اعتباریة زمامها بأیدینا،نحن المجتمعین نبطلها مرة، و نبدلها أخری علی حسب تغیر مصالحنا فی الحیوة و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ما تقدم من البحث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اللّٰهُمَّ مٰالِکَ الْمُلْکِ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نفی الله سبحانه الفدیة بالخصوص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لاٰ یُؤْخَذُ مِنْکُمْ فِدْیَةٌ وَ لاٰ مِنَ الَّذِینَ کَفَرُوا مَأْوٰاکُمُ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قد تقدم فیما مر أن من هذا القبیل قول المسیح فیما یحکیه الله تعالی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قٰالَ سُبْحٰانَکَ مٰا یَکُونُ لِی أَنْ أَقُولَ مٰا لَیْسَ لِی بِحَقٍّ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قُلْتُ لَهُمْ إِلاّٰ مٰا أَمَرْتَنِی بِهِ أَنِ اعْبُدُوا اللّٰهَ رَبِّی وَ رَبَّکُمْ وَ کُنْتُ عَلَیْهِمْ شَهِیداً مٰا دُمْتُ فِیهِمْ فَلَمّٰا تَوَفَّیْتَنِی کُنْتَ أَنْتَ الرَّقِیبَ عَلَیْهِمْ وَ أَنْتَ عَلیٰ کُلِّ شَیْءٍ شَهِیدٌ  إِنْ تُعَذِّبْهُمْ فَإِنَّهُمْ عِبٰادُکَ وَ إِنْ تَغْفِرْ لَهُمْ فَإِنَّکَ أَنْتَ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أنه لم یکن لی شأن فیهم إلا ما أنت وظفته علی و عینته و هو تبلیغ الرسالة و الشهادة علی الأعمال ما دمت فیهم،و أما هلاکهم و نجاتهم و عذابهم و مغفرتهم فإنما ذلک إلیک من غیر أن یرتبط بی شیء من ذلک أو یکون لی شأن فیه فأملک لهم شیئا منک أخرجهم به من عذابک أو تسلطک علیهم، و فی ذلک نفی الفداء إذ لو کان هناک فداء لم یصح تبریه من أعمالهم و إرجاع العذاب و المغفرة معا إلی الله سبحانه بنفی ارتباطهما به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معنی هذه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لاٰ تَجْزِی نَفْسٌ عَنْ نَفْسٍ شَیْئاً وَ لاٰ یُقْبَلُ مِنْهٰا شَفٰاعَةٌ وَ لاٰ یُؤْخَذُ مِنْهٰا عَدْلٌ وَ لاٰ هُمْ یُنْصَرُونَ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بَیْعٌ فِیهِ وَ لاٰ خُلَّةٌ وَ لاٰ 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تُوَلُّونَ مُدْبِرِینَ مٰا لَکُمْ مِنَ اللّٰهِ مِنْ 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،فإن العدل فی الآیة الأولی و البیع فی الآیة الثانیة و العصمة من الله فی الآیة الثالثة مما ینطبق علیه الفداء فنفیها نفی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أثبت القرآن الشریف فی مورد المسیح الشفاعة بدل ما یثبتونه من الفداء و الفرق بینهما أن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البحث عنها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یَوْماً لاٰ 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،نوع من ظهور قرب الشفیع و مکانته لدی المشفوع عنده من غیر أن یملک الشفیع منه شیئا أو یسلب عنه ملک أو سلطنة،أو یبطل حکمه الذی خالفه المجرم أو یبطل قانون المجازاة بل إنما هو نوع دعاء و استدعاء من الشفیع لتصرف المشفوع عنده و هو الرب ما یجوز له من التصرف فی ملکه،و هذا التصرف الجائز مع وجود الحق هو العفو الجائز للمولی مع کونه ذا حق أن یعذبه لمکان المعصیة و قانون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فالشفیع یحضه و یستدعی منه أن یعمل بالعفو و المغفرة فی مورد استحقاق العذاب للمعصیة من غیر أن یسلب من المولی ملک أو سلطان بخلاف الفداء فإنه کما مر معاملة یتبدل به سلطنة من شیء إلی شیء آخر هو الفداء و یخرج المفدی عنه عن سلطان القابل الآخذ للفداء</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 هذا الذی ذکرناه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،فإنه صریح فی وقوع الشفاعة من المستثنی،و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کانوا یدعونهم من دون الله،و قد نص القرآن بأن </w:t>
      </w:r>
      <w:bookmarkStart w:id="206" w:name="pg11941_123823"/>
    </w:p>
    <w:p>
      <w:pPr>
        <w:pStyle w:val="BookText"/>
        <w:rPr/>
      </w:pPr>
      <w:bookmarkEnd w:id="206"/>
      <w:r>
        <w:rPr>
          <w:rFonts w:ascii="Amiri" w:hAnsi="Amiri" w:eastAsia="Amiri" w:cs="Amiri"/>
          <w:color w:val="111111"/>
          <w:sz w:val="28"/>
          <w:sz w:val="28"/>
          <w:szCs w:val="28"/>
          <w:rtl w:val="true"/>
          <w:lang w:bidi="ar-SA"/>
        </w:rPr>
        <w:t>الله علمه الکتاب و الحکمة،و بأنه من الشهداء یوم القیامة،قال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یُعَلِّمُهُ الْکِتٰابَ وَ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قال تعالی حکایة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 عَلَیْهِمْ شَهِیداً مٰا دُمْتُ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یَکُونُ عَلَیْهِمْ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فالآیات کما تری تدل علی کون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الشفعاء،و قد تقدم تفصیل القول فی هذا المعنی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یَوْماً لاٰ تَجْزِی نَفْسٌ عَنْ نَفْسٍ شَیْئاً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4783368_73709187"/>
      <w:bookmarkStart w:id="208" w:name="_Toc74"/>
      <w:bookmarkEnd w:id="207"/>
      <w:r>
        <w:rPr/>
        <w:t>6</w:t>
      </w:r>
      <w:r>
        <w:rPr>
          <w:rtl w:val="true"/>
        </w:rPr>
        <w:t xml:space="preserve"> </w:t>
      </w:r>
      <w:r>
        <w:rPr>
          <w:rtl w:val="true"/>
        </w:rPr>
        <w:t>من أین نشأ هذه الآراء؟</w:t>
      </w:r>
      <w:bookmarkEnd w:id="208"/>
    </w:p>
    <w:p>
      <w:pPr>
        <w:pStyle w:val="BookText"/>
        <w:rPr/>
      </w:pPr>
      <w:r>
        <w:rPr>
          <w:rFonts w:ascii="Amiri" w:hAnsi="Amiri" w:eastAsia="Amiri" w:cs="Amiri"/>
          <w:color w:val="111111"/>
          <w:sz w:val="28"/>
          <w:sz w:val="28"/>
          <w:szCs w:val="28"/>
          <w:rtl w:val="true"/>
          <w:lang w:bidi="ar-SA"/>
        </w:rPr>
        <w:t>القرآن ینفی أن یکون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الملقی لهذه الآراء و العقائد إلیهم و المروج لها فیما بینهم بل إنهم تعبدوا لرؤسائهم فی الدین و سلموا الأمر إلیهم و هم نقلوا إلیهم عقائد الماضین من الوثنیین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عُزَیْرٌ ابْنُ اللّٰهِ وَ قٰالَتِ النَّصٰاریٰ الْمَسِیحُ ابْنُ اللّٰهِ ذٰلِکَ قَوْلُهُمْ بِأَفْوٰاهِهِمْ یُضٰاهِؤُنَ قَوْلَ الَّذِینَ کَفَرُوا مِنْ قَبْلُ قٰاتَلَهُمُ اللّٰهُ أَنّٰی یُؤْفَکُونَ  اتَّخَذُوا أَحْبٰارَهُمْ وَ رُهْبٰانَهُمْ أَرْبٰاباً مِنْ دُونِ اللّٰهِ وَ الْمَسِیحَ ابْنَ مَرْیَمَ وَ مٰا أُمِرُوا إِلاّٰ لِیَعْبُدُوا إِلٰهاً وٰاحِداً لاٰ إِلٰهَ إِلاّٰ هُوَ سُبْحٰانَهُ عَمّٰا یُشْرِکُونَ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الکافرون الذین یشیر تعالی إلیهم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یُضٰاهِؤُنَ قَوْلَ الَّذِینَ کَفَرُوا مِنْ قَبْلُ ،لیسوا هم عرب الجاهلیة فی وثنیتهم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بنات الله فإن قولهم  بأن لله ابنا أقدم تاریخا من تماسهم مع العرب و اختلاطهم بهم و خاصة قول الیهود بذلک مع أن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،أنهم سابقون فیه علی الیهود و النصاری،علی أن اتخاذ الأصنام فی الجاهلیة مما نقل إلیهم من غیرهم و لم یکونوا بمبتکرین فی ذلک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09" w:name="pg11941_123824"/>
    </w:p>
    <w:p>
      <w:pPr>
        <w:pStyle w:val="BookText"/>
        <w:rPr/>
      </w:pPr>
      <w:bookmarkEnd w:id="209"/>
      <w:r>
        <w:rPr>
          <w:rFonts w:ascii="IRNazanin" w:hAnsi="IRNazanin" w:eastAsia="IRNazanin"/>
          <w:color w:val="111111"/>
          <w:sz w:val="28"/>
          <w:sz w:val="28"/>
          <w:szCs w:val="28"/>
          <w:rtl w:val="true"/>
          <w:lang w:bidi="fa-IR"/>
        </w:rPr>
        <w:t>علی أن الوثنیة من الروم و یونان و مصر و سوریة و الهند کانوا أقرب إلی أهل الکتاب القاطنین بفلسطین و حوالیه،و انتقال العقائد و المزاعم الدینیة إلیهم منهم أسهل،و الأسباب بذلک أوفق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المراد بالذین کفروا الذین ضاهاهم أهل الکتاب فی القول بالبنوة إلا قدماء وثنیة الهند و الصین و وثنیة الغرب من الروم و یونان و شمال إفریقا  کما أن التاریخ یحکی عنهم نظائر هذه المزاعم الموجودة فی أهل الکتاب من الیهود و النصاری من البنوة و الأبوة و التثلیث و حدیث الصلب و الفداء و غیر ذلک،و هذا من الحقائق التاریخیة التی ینبه علیها القرآن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الآیات السابقة فی الدلالة علی هذه الحقیقة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لاٰ تَغْلُوا فِی دِینِکُمْ غَیْرَ الْحَقِّ وَ لاٰ تَتَّبِعُوا أَهْوٰاءَ قَوْمٍ قَدْ ضَلُّوا مِنْ قَبْلُ وَ أَضَلُّوا کَثِیراً وَ ضَلُّوا عَنْ سَوٰاءِ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،فإن الآیة تبین أن غلوهم فی الدین بغیر الحق إنما طرأ علیهم بالتقلید و اتباع أهواء قوم ضالین من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المراد بهؤلاء القوم أحبارهم و رهبانهم،فإن الکلام مطلق غیر مقید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منکم،و أضلوا کثیرا منکم،و لیس المراد بهم عرب الجاهلیة کما تقدم، علی أنه وصف هؤلاء القوم بأنهم أضلوا کثیرا أی کانوا أئمة ضلال مقلدین متبعین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المفعول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العرب یومئذ إلا شرذمة مضطهدین أمیین لیس عندهم من العلم و الحضارة و التقدم ما یتبعهم به و فیه غیرهم من الأمم کفارس و الروم و الهند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المراد بهؤلاء القوم المذکورین إلا وثنیة الصین و الهند و الغرب کما تقدم</w:t>
      </w:r>
      <w:r>
        <w:rPr>
          <w:rFonts w:eastAsia="IRNazanin" w:cs="IRNazanin"/>
          <w:color w:val="111111"/>
          <w:sz w:val="28"/>
          <w:szCs w:val="28"/>
          <w:rtl w:val="true"/>
          <w:lang w:bidi="fa-IR"/>
        </w:rPr>
        <w:t>.</w:t>
      </w:r>
    </w:p>
    <w:p>
      <w:pPr>
        <w:pStyle w:val="Heading5"/>
        <w:numPr>
          <w:ilvl w:val="4"/>
          <w:numId w:val="1"/>
        </w:numPr>
        <w:rPr/>
      </w:pPr>
      <w:bookmarkStart w:id="210" w:name="__RefHeading___Toc14783370_73709187"/>
      <w:bookmarkStart w:id="211" w:name="_Toc75"/>
      <w:bookmarkEnd w:id="210"/>
      <w:r>
        <w:rPr/>
        <w:t>7</w:t>
      </w:r>
      <w:r>
        <w:rPr>
          <w:rtl w:val="true"/>
        </w:rPr>
        <w:t>-</w:t>
      </w:r>
      <w:r>
        <w:rPr>
          <w:rtl w:val="true"/>
        </w:rPr>
        <w:t>ما هو الکتاب الذی ینتسب إلیه أهل الکتاب و کیف هو؟</w:t>
      </w:r>
      <w:bookmarkEnd w:id="21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و إن عدت المجوس من أهل الکتاب،و لازم ذلک أن یکون لهم کتاب خاص أو ینتموا إلی واحد من الکتب التی یذکرها القرآن  ککتاب،نوح و صحف إبراهیم،و توراة موسی،و إنجیل عیسی،و زبور داود،لکن القرآن لا یذکر شأنهم، و لا یذکر کتابا لهم،و الذی عندهم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ذکر منه فیه،و لیس عندهم من سائر الکتب 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یطلق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یطلق،و یرید بهم الیهود و النصاری لکان الکتاب الذی أنزله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عند الیهود من الکتب المقدسة خمسة و ثلاثون کتابا منها توراة موسی مشتملة علی خمسة أسفار </w:t>
      </w:r>
      <w:r>
        <w:rPr>
          <w:rStyle w:val="FootnoteAnchor"/>
          <w:rtl w:val="true"/>
        </w:rPr>
        <w:footnoteReference w:id="19"/>
      </w:r>
      <w:r>
        <w:rPr>
          <w:rFonts w:ascii="IRNazanin" w:hAnsi="IRNazanin" w:eastAsia="IRNazanin"/>
          <w:color w:val="111111"/>
          <w:sz w:val="28"/>
          <w:sz w:val="28"/>
          <w:szCs w:val="28"/>
          <w:rtl w:val="true"/>
          <w:lang w:bidi="fa-IR"/>
        </w:rPr>
        <w:t xml:space="preserve">،و منها کتب المؤرخین اثنا عشر کتابا </w:t>
      </w:r>
      <w:r>
        <w:rPr>
          <w:rStyle w:val="FootnoteAnchor"/>
          <w:rtl w:val="true"/>
        </w:rPr>
        <w:footnoteReference w:id="20"/>
      </w:r>
      <w:r>
        <w:rPr>
          <w:rFonts w:ascii="IRNazanin" w:hAnsi="IRNazanin" w:eastAsia="IRNazanin"/>
          <w:color w:val="111111"/>
          <w:sz w:val="28"/>
          <w:sz w:val="28"/>
          <w:szCs w:val="28"/>
          <w:rtl w:val="true"/>
          <w:lang w:bidi="fa-IR"/>
        </w:rPr>
        <w:t xml:space="preserve">،و منها کتاب أیوب،و منها زبور داود،و منها ثلاثة کتب لسلیمان </w:t>
      </w:r>
      <w:r>
        <w:rPr>
          <w:rStyle w:val="FootnoteAnchor"/>
          <w:rtl w:val="true"/>
        </w:rPr>
        <w:footnoteReference w:id="21"/>
      </w:r>
      <w:r>
        <w:rPr>
          <w:rFonts w:ascii="IRNazanin" w:hAnsi="IRNazanin" w:eastAsia="IRNazanin"/>
          <w:color w:val="111111"/>
          <w:sz w:val="28"/>
          <w:sz w:val="28"/>
          <w:szCs w:val="28"/>
          <w:rtl w:val="true"/>
          <w:lang w:bidi="fa-IR"/>
        </w:rPr>
        <w:t xml:space="preserve">،و منها کتب النبوات سبعة عشر کتابا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یذکر القرآن من بینها إلا توراة موسی و 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عند النصاری من مقدسات الکتب،الأناجیل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إنجیل متی،و إنجیل مرقس،و إنجیل لوقا،و إنجیل یوحنا،و منها کتاب أعمال الرسل، و منها عدة من الرسائل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رؤیا یوحنا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یذکر القرآن شیئا من هذه الکتب المقدسة المختصة بالنصاری إلا أنه ذکر أن هناک کتابا سماویا أنزله الله علی عیسی بن مریم یسمی بالإنجیل ،و هو إنجیل واحد لیس بالأناجیل،و النصاری و إن کانوا لا یعرفونه و لا یعترفون به إلا أن فی کلمات </w:t>
      </w:r>
      <w:bookmarkStart w:id="212" w:name="pg11941_123826"/>
    </w:p>
    <w:p>
      <w:pPr>
        <w:pStyle w:val="BookText"/>
        <w:rPr/>
      </w:pPr>
      <w:bookmarkEnd w:id="212"/>
      <w:r>
        <w:rPr>
          <w:rFonts w:ascii="IRNazanin" w:hAnsi="IRNazanin" w:eastAsia="IRNazanin"/>
          <w:color w:val="111111"/>
          <w:sz w:val="28"/>
          <w:sz w:val="28"/>
          <w:szCs w:val="28"/>
          <w:rtl w:val="true"/>
          <w:lang w:bidi="fa-IR"/>
        </w:rPr>
        <w:t xml:space="preserve">رؤسائهم لقیطات تتضمن الاعتراف بأنه کان للمسیح کتاب اسمه إنجیل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مع ذلک لا یخلو من إشعار بأن بعضا من التوراة الحقة موجود فیما عند الیهود،و کذا بعض من الإنجیل الحق موجود فی أیدی النصاری،قال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یُحَکِّمُونَکَ وَ عِنْدَهُمُ التَّوْرٰاةُ فِیهٰا حُکْمُ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الَّذِینَ قٰالُوا إِنّٰا نَصٰاریٰ أَخَذْنٰا مِیثٰاقَهُمْ فَنَسُوا حَظًّا مِمّٰا ذُکِّرُوا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الدلالة ظاهرة</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4783372_73709187"/>
      <w:bookmarkStart w:id="214" w:name="_Toc76"/>
      <w:bookmarkEnd w:id="213"/>
      <w:r>
        <w:rPr>
          <w:rtl w:val="true"/>
        </w:rPr>
        <w:t>بحث تاریخی</w:t>
      </w:r>
      <w:bookmarkEnd w:id="214"/>
    </w:p>
    <w:p>
      <w:pPr>
        <w:pStyle w:val="Heading5"/>
        <w:numPr>
          <w:ilvl w:val="4"/>
          <w:numId w:val="1"/>
        </w:numPr>
        <w:rPr/>
      </w:pPr>
      <w:bookmarkStart w:id="215" w:name="__RefHeading___Toc14783374_73709187"/>
      <w:bookmarkStart w:id="216" w:name="_Toc77"/>
      <w:bookmarkEnd w:id="215"/>
      <w:r>
        <w:rPr/>
        <w:t>1</w:t>
      </w:r>
      <w:r>
        <w:rPr>
          <w:rtl w:val="true"/>
        </w:rPr>
        <w:t>-</w:t>
      </w:r>
      <w:r>
        <w:rPr>
          <w:rtl w:val="true"/>
        </w:rPr>
        <w:t>قصة التوراة الحاضرة</w:t>
      </w:r>
      <w:r>
        <w:rPr>
          <w:rtl w:val="true"/>
        </w:rPr>
        <w:t>:</w:t>
      </w:r>
      <w:bookmarkEnd w:id="216"/>
    </w:p>
    <w:p>
      <w:pPr>
        <w:pStyle w:val="BookText"/>
        <w:rPr/>
      </w:pPr>
      <w:r>
        <w:rPr>
          <w:rFonts w:ascii="IRNazanin" w:hAnsi="IRNazanin" w:eastAsia="IRNazanin"/>
          <w:color w:val="111111"/>
          <w:sz w:val="28"/>
          <w:sz w:val="28"/>
          <w:szCs w:val="28"/>
          <w:rtl w:val="true"/>
          <w:lang w:bidi="fa-IR"/>
        </w:rPr>
        <w:t>بنو إسرائیل هم الأسباط من آل یعقوب کانوا یعیشون أولا عیشة القبائل البدویین ثم أشخصهم الفراعنة إلی مصر و کانوا یعامل معهم معاملة الأسراء المملوکین حتی نجاهم الله بموسی من فرعون و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کانوا فی زمن موسی یسیرون مسیر الحیوة بالإمام و هو موسی و بعده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کانوا برهة من الزمان یدبر أمرهم القضاة مثل إیهود و جدعون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یشرع فیهم عصر الملک و أول الملوک فیهم شاءول و هو الذی یسمیه القرآن الشریف بطالوت ثم داود ثم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انقسمت المملکة و انشعبت القدرة و مع ذلک ملک فیهم ملوک کثیرون کرحبعام و أبیام و یربعام و یهوشافاط و یهورام و غیرهم بضعة و ثلاثون ملکا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تزل تضعف القدرة بعد الانقسام حتی تغلبت علیهم ملوک بابل و تصرفوا فی أورشلیم و هو بیت المقدس،و ذلک فی حدود سنة ستمائة قبل المسیح،و ملک بابل یومئذ بخت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نبوکد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تمردت الیهود عن طاعته فأرسل إلیهم عساکره </w:t>
      </w:r>
    </w:p>
    <w:p>
      <w:pPr>
        <w:pStyle w:val="BookText"/>
        <w:rPr/>
      </w:pPr>
      <w:r>
        <w:rPr>
          <w:rFonts w:ascii="IRNazanin" w:hAnsi="IRNazanin" w:eastAsia="IRNazanin"/>
          <w:color w:val="111111"/>
          <w:sz w:val="28"/>
          <w:sz w:val="28"/>
          <w:szCs w:val="28"/>
          <w:rtl w:val="true"/>
          <w:lang w:bidi="fa-IR"/>
        </w:rPr>
        <w:t>فحاصروهم ثم فتحوا البلدة،و نهبوا خزائن الملک،و خزائن الهیکل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جمعوا من أغنیائهم و أقویائهم و صناعهم ما یقرب من عشرة آلاف نفسا و ساروا بهم إلی بابل،و ما أبقوا فی المحل إلا الضعفاء و الصعالیک،و نصب بخت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آخر ملوک بنی إسرائیل ملکا علیهم،و علیه الطاعة لبخت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الأمر علی ذلک قریبا من عشر سنین حتی وجد صدقیا بعض القوة و الشدة، و اتصل بعض الاتصال بواحد من فراعنة مصر فاستکبر و تمرد عن طاعة بخت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فأغضب ذلک بخت نصر غضبا شدیدا فساق إلیهم الجیوش و حاصر بلادهم فتحصنوا عنه بالحصون،و تمادی بهم التحصن قریبا من سنة و نصف حتی ظهر فیهم القحط و الوباء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أصر بخت نصر علی المحاصرة حتی فتح الحصون،و ذلک فی سنة خمسمائة و ست و ثمانین قبل المسیح،و قتل نفوسهم،و خرب دیارهم و خربوا بیت الله،و أفنوا کل آیة و علامة دینیة،و بدلوا هیکلهم تلا من تراب ،و فقدت عند ذلک التوراة و التابوت الذی کانت تجعل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الأمر علی هذا الحال خمسین سنة تقریبا و هم قاطنون ببابل و لیس من کتابهم عین و لا أثر،و لا من مسجدهم و دیارهم إلا تلال و ریاع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جلس کورش من ملوک فارس علی سریر الملک،و کان من أمره مع البابلیین ما کان،و فتح بابل و دخله أطلق أسراء بابل من بنی إسرائیل،و کان عزرا المعروف من المقربین عنده فأمره علیهم،و أجاز له أن یکتب لهم کتابهم التوراة،و یبنی لهم الهیکل،و یعیدهم إلی سیرتهم الأولی و کان رجوع عزرا بهم إلی بیت المقدس سنة أربعمائة و سبعة و خمسین قبل المسیح،و بعد ذلک جمع عزرا کتب العهد العتیق و صححها،و هی التوراة الدائرة الیوم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تری بعد التدبر فی القصة أن سنة التوراة الدائرة الیوم مقطوعة غیر </w:t>
      </w:r>
      <w:bookmarkStart w:id="217" w:name="pg11941_123828"/>
    </w:p>
    <w:p>
      <w:pPr>
        <w:pStyle w:val="BookText"/>
        <w:rPr/>
      </w:pPr>
      <w:bookmarkEnd w:id="217"/>
      <w:r>
        <w:rPr>
          <w:rFonts w:ascii="IRNazanin" w:hAnsi="IRNazanin" w:eastAsia="IRNazanin"/>
          <w:color w:val="111111"/>
          <w:sz w:val="28"/>
          <w:sz w:val="28"/>
          <w:szCs w:val="28"/>
          <w:rtl w:val="true"/>
          <w:lang w:bidi="fa-IR"/>
        </w:rPr>
        <w:t>متصلة بموسی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نعرفه أولا و لا نعرف کیفیة اطلاعه و تعمقه ثانیا،و لا نعرف مقدار أمانته ثالثا،و لا نعرف من أین أخذ ما جمعه من أسفار التوراة رابعا،و لا ندری بالاستناد إلی أی مستند صحح الأغلاط الواقعة أو الدائرة خامسا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أعقبت هذه الحادثة المشئومة أثرا مشئوما آخر و هو إنکار عدة من باحثی المؤرخین من الغربیین وجود موسی و ما یتبعه،و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شخص خیالی کما قیل نظیره فی المسیح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ذلک لا یسع لمسلم فإن القرآن الشریف یصرح بوجوده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 علیه</w:t>
      </w:r>
      <w:r>
        <w:rPr>
          <w:rFonts w:eastAsia="IRNazanin" w:cs="IRNazanin"/>
          <w:color w:val="111111"/>
          <w:sz w:val="28"/>
          <w:szCs w:val="28"/>
          <w:rtl w:val="true"/>
          <w:lang w:bidi="fa-IR"/>
        </w:rPr>
        <w:t>.</w:t>
      </w:r>
    </w:p>
    <w:p>
      <w:pPr>
        <w:pStyle w:val="Heading5"/>
        <w:numPr>
          <w:ilvl w:val="4"/>
          <w:numId w:val="1"/>
        </w:numPr>
        <w:rPr/>
      </w:pPr>
      <w:bookmarkStart w:id="218" w:name="__RefHeading___Toc14783376_73709187"/>
      <w:bookmarkStart w:id="219" w:name="_Toc78"/>
      <w:bookmarkEnd w:id="218"/>
      <w:r>
        <w:rPr/>
        <w:t>2</w:t>
      </w:r>
      <w:r>
        <w:rPr>
          <w:rtl w:val="true"/>
        </w:rPr>
        <w:t>-</w:t>
      </w:r>
      <w:r>
        <w:rPr>
          <w:rtl w:val="true"/>
        </w:rPr>
        <w:t>قصة المسیح و الإنجیل</w:t>
      </w:r>
      <w:r>
        <w:rPr>
          <w:rtl w:val="true"/>
        </w:rPr>
        <w:t>:</w:t>
      </w:r>
      <w:bookmarkEnd w:id="219"/>
    </w:p>
    <w:p>
      <w:pPr>
        <w:pStyle w:val="Heading6"/>
        <w:numPr>
          <w:ilvl w:val="5"/>
          <w:numId w:val="1"/>
        </w:numPr>
        <w:rPr/>
      </w:pPr>
      <w:bookmarkStart w:id="220" w:name="__RefHeading___Toc14783378_73709187"/>
      <w:bookmarkStart w:id="221" w:name="_Toc79"/>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الیهود مهتمون بتاریخ قومیتهم،و ضبط الحوادث الظاهرة فی الأعصار التی مرت بهم،و مع ذلک فإنک لو تتبعت کتبهم و مسفوراتهم  لم تعثر فیها علی ذکر المسیح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کیفیة ولادته،و لا علی ظهوره و دعوته و لا علی سیرته و الآیات التی أظهرها الله علی یدیه،و لا علی خاتمة حیوته من موت أو قتل أو صلب أو غیر ذلک،فما هو السبب فی ذلک؟و ما هو الذی أوجب خفاء أمره علیهم أو إخفاءهم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یذکر عنهم أنهم قذفوا مریم و رموها بالبهتان فی ولادة عیسی، و أنهم ادعوا قتل عیسی،قال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بِکُفْرِهِمْ وَ قَوْلِهِمْ عَلیٰ مَرْیَمَ بُهْتٰاناً عَظِیماً  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کانت دعواهم تلک مستندة إلی حدیث دائر بینهم کانوا یذکرونه بین قصصهم القومیة من غیر أن یکون مودعا فی کتاب؟و عند کل أمة أحادیث دائرة من واقعیات و أساطیر لا اعتبار بها ما لم تنته إلی مآخذ صحیحة قویمة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أنهم سمعوا من النصاری الذکر المکرر من المسیح و ولادته و ظهوره و دعوته أخذوا ذلک من أفواههم و باهتوا مریم و ادعوا قتل المسیح؟لا طریق إلی استبانة شیء </w:t>
      </w:r>
      <w:bookmarkStart w:id="222" w:name="pg11941_123829"/>
    </w:p>
    <w:p>
      <w:pPr>
        <w:pStyle w:val="BookText"/>
        <w:rPr/>
      </w:pPr>
      <w:bookmarkEnd w:id="222"/>
      <w:r>
        <w:rPr>
          <w:rFonts w:ascii="IRNazanin" w:hAnsi="IRNazanin" w:eastAsia="IRNazanin"/>
          <w:color w:val="111111"/>
          <w:sz w:val="28"/>
          <w:sz w:val="28"/>
          <w:szCs w:val="28"/>
          <w:rtl w:val="true"/>
          <w:lang w:bidi="fa-IR"/>
        </w:rPr>
        <w:t>من ذلک غیر أن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بالتدبر فی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ینسب إلیهم صریحا إلا دعوی القتل دون الصلب،و یذکر أنهم علی ریب من الأمر،و أن هناک اختلافا</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 w:name="__RefHeading___Toc14783380_73709187"/>
      <w:bookmarkStart w:id="224" w:name="_Toc80"/>
      <w:bookmarkEnd w:id="223"/>
      <w:r>
        <w:rPr>
          <w:rtl w:val="true"/>
        </w:rPr>
        <w:t>[</w:t>
      </w:r>
      <w:r>
        <w:rPr>
          <w:rtl w:val="true"/>
        </w:rPr>
        <w:t>الأناجیل الأربعة</w:t>
      </w:r>
      <w:r>
        <w:rPr>
          <w:rtl w:val="true"/>
        </w:rPr>
        <w:t>]</w:t>
      </w:r>
      <w:bookmarkEnd w:id="224"/>
    </w:p>
    <w:p>
      <w:pPr>
        <w:pStyle w:val="BookText"/>
        <w:rPr/>
      </w:pPr>
      <w:r>
        <w:rPr>
          <w:rFonts w:ascii="IRNazanin" w:hAnsi="IRNazanin" w:eastAsia="IRNazanin"/>
          <w:color w:val="111111"/>
          <w:sz w:val="28"/>
          <w:sz w:val="28"/>
          <w:szCs w:val="28"/>
          <w:rtl w:val="true"/>
          <w:lang w:bidi="fa-IR"/>
        </w:rPr>
        <w:t>و أما حقیقة ما عند النصاری من قصة المسیح و أمر الإنجیل و البشارة فهی  أن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یتعلق بها تنتهی عندهم إلی الکتب المقدسة عندهم و هی الأناجیل الأربعة التی هی أناجیل متی و مرقس و لوقا و یوحنا،و کتاب أعمال الرسل للوقا، و عدة رسائل لبولس و بطرس و یعقوب و یوحنا و یهوذا،و اعتبار الجمیع ینتهی إلی اعتبار الأناجیل فلنشتغل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إنجیل متی فهو أقدم الأناجیل فی تصنیفه و انتشاره ذکر بعضهم أنه صنف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المیلادیة،و ذکر آخرون أنه کتب ما بین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مؤلف بعد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المحققون من قدمائهم و متأخریهم علی أنه کان أصله مکتوبا بالعبرانیة ثم ترجم إلی الیونانیة و غیرها أما النسخة الأصلیة العبرانیة فمفقودة،و أما الترجمة فلا یدری حالها،و لا یعرف مترجمها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إنجیل 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فمرقس هذا کان تلمیذا لبطرس،و لم یکن من الحواریین و ربما ذکروا أنه إنما کتب إنجیله بإشارة بطرس و أمره،و کان لا یری إلهیة المسیح </w:t>
      </w:r>
      <w:r>
        <w:rPr>
          <w:rStyle w:val="FootnoteAnchor"/>
          <w:rtl w:val="true"/>
        </w:rPr>
        <w:footnoteReference w:id="29"/>
      </w:r>
      <w:r>
        <w:rPr>
          <w:rFonts w:ascii="IRNazanin" w:hAnsi="IRNazanin" w:eastAsia="IRNazanin"/>
          <w:color w:val="111111"/>
          <w:sz w:val="28"/>
          <w:sz w:val="28"/>
          <w:szCs w:val="28"/>
          <w:rtl w:val="true"/>
          <w:lang w:bidi="fa-IR"/>
        </w:rPr>
        <w:t xml:space="preserve">، و لذلک ذکر بعضهم أنه إنما کتب إنجیله للعشائر و أهل القری فعرف المسیح تعریف رسول إلهی مبلغ لشرائع الله </w:t>
      </w:r>
      <w:r>
        <w:rPr>
          <w:rStyle w:val="FootnoteAnchor"/>
          <w:rtl w:val="true"/>
        </w:rPr>
        <w:footnoteReference w:id="30"/>
      </w:r>
      <w:r>
        <w:rPr>
          <w:rFonts w:ascii="IRNazanin" w:hAnsi="IRNazanin" w:eastAsia="IRNazanin"/>
          <w:color w:val="111111"/>
          <w:sz w:val="28"/>
          <w:sz w:val="28"/>
          <w:szCs w:val="28"/>
          <w:rtl w:val="true"/>
          <w:lang w:bidi="fa-IR"/>
        </w:rPr>
        <w:t xml:space="preserve">،و  کیف کان فقد کتب إنجیله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إنجیل لوقا فلوقا هذا لم یکن حواریا و لا رأی المسیح و إنما تلقن النصرانیة من بولس،و بولس کان یهودیا متعصبا علی النصرانیة یؤذی المؤمنین بالمسیح و یقلب </w:t>
      </w:r>
    </w:p>
    <w:p>
      <w:pPr>
        <w:pStyle w:val="BookText"/>
        <w:rPr/>
      </w:pPr>
      <w:r>
        <w:rPr>
          <w:rFonts w:ascii="IRNazanin" w:hAnsi="IRNazanin" w:eastAsia="IRNazanin"/>
          <w:color w:val="111111"/>
          <w:sz w:val="28"/>
          <w:sz w:val="28"/>
          <w:szCs w:val="28"/>
          <w:rtl w:val="true"/>
          <w:lang w:bidi="fa-IR"/>
        </w:rPr>
        <w:t>الأمور علیهم،ثم اتفق مفاجأة أن ادعی أنه صرع و فی حال الصرع لمسه المسیح و لامه و زجره عن الإساءة إلی متبعیه و أنه آمن بالمسیح و أرسله المسیح لیبشر بإنجیله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بولس هذا هو الذی شید أرکان النصرانیة الحاضرة علی ما هی علیها </w:t>
      </w:r>
      <w:r>
        <w:rPr>
          <w:rStyle w:val="FootnoteAnchor"/>
          <w:rtl w:val="true"/>
        </w:rPr>
        <w:footnoteReference w:id="31"/>
      </w:r>
      <w:r>
        <w:rPr>
          <w:rFonts w:ascii="IRNazanin" w:hAnsi="IRNazanin" w:eastAsia="IRNazanin"/>
          <w:color w:val="111111"/>
          <w:sz w:val="28"/>
          <w:sz w:val="28"/>
          <w:szCs w:val="28"/>
          <w:rtl w:val="true"/>
          <w:lang w:bidi="fa-IR"/>
        </w:rPr>
        <w:t xml:space="preserve">فبنی التعلیم علی أن الإیمان بالمسیح کاف فی النجاة من دون عمل،و أباح لهم أکل المیتة و لحم الخنزیر و نهی عن الختنة و کثیرا مما فی التوراة </w:t>
      </w:r>
      <w:r>
        <w:rPr>
          <w:rStyle w:val="FootnoteAnchor"/>
          <w:rtl w:val="true"/>
        </w:rPr>
        <w:footnoteReference w:id="32"/>
      </w:r>
      <w:r>
        <w:rPr>
          <w:rFonts w:ascii="IRNazanin" w:hAnsi="IRNazanin" w:eastAsia="IRNazanin"/>
          <w:color w:val="111111"/>
          <w:sz w:val="28"/>
          <w:sz w:val="28"/>
          <w:szCs w:val="28"/>
          <w:rtl w:val="true"/>
          <w:lang w:bidi="fa-IR"/>
        </w:rPr>
        <w:t>مع أن الإنجیل لم یأت إلا مصدقا لما بین یدیه من التوراة،و لم یحلل إلا أشیاء معدودة،و بالجملة إنما جاء عیسی لیقوم شریعة التوراة و یرد إلیها المنحرفین و الفاسقین لا لیبطل العمل و یقصر السعادة علی الإیمان الخالی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لوقا إنجیله بعد إنجیل 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بعد موت بطرس و بولس،و قد صرح جمع بأن إنجیله لیس کتابا إلهامیا کسائر الأناجیل </w:t>
      </w:r>
      <w:r>
        <w:rPr>
          <w:rStyle w:val="FootnoteAnchor"/>
          <w:rtl w:val="true"/>
        </w:rPr>
        <w:footnoteReference w:id="33"/>
      </w:r>
      <w:r>
        <w:rPr>
          <w:rFonts w:ascii="IRNazanin" w:hAnsi="IRNazanin" w:eastAsia="IRNazanin"/>
          <w:color w:val="111111"/>
          <w:sz w:val="28"/>
          <w:sz w:val="28"/>
          <w:szCs w:val="28"/>
          <w:rtl w:val="true"/>
          <w:lang w:bidi="fa-IR"/>
        </w:rPr>
        <w:t>کما یدل علیه ما وقع فی مبتدإ إنجیله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إنجیل یوحنا فقد ذکر کثیر من النصاری أن یوحنا هذا هو یوحنا بن زبدی الصیاد أحد التلامیذ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کان یحبه المسیح حبا شدیدا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جماعتهما لما کانوا یرون أن المسیح لیس إلا إنسانا مخلوقا لا یسبق وجوده وجود أمه اجتمعت أساقفة آسیا و غیرهم فی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عند یوحنا و التمسوا منه أن یکتب ما لم یکتبه الآخرون فی أناجیلهم، و یبین بنوع خصوصی لاهوت المسیح فلم یسعه أن ینکر إجابة طلبهم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اختلفت کلماتهم فی السنة التی ألف فیها هذا الإنجیل فمن قائل إنها سنة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 قائل إنها سنة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،و قائل إنها سنة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جمع منهم إنه لیس تألیف یوحنا التلمیذ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فبعضهم علی أنه تألیف طالب من طلبة المدرسة الإسکندریة </w:t>
      </w:r>
      <w:r>
        <w:rPr>
          <w:rStyle w:val="FootnoteAnchor"/>
          <w:rtl w:val="true"/>
        </w:rPr>
        <w:footnoteReference w:id="36"/>
      </w:r>
      <w:r>
        <w:rPr>
          <w:rFonts w:ascii="IRNazanin" w:hAnsi="IRNazanin" w:eastAsia="IRNazanin"/>
          <w:color w:val="111111"/>
          <w:sz w:val="28"/>
          <w:sz w:val="28"/>
          <w:szCs w:val="28"/>
          <w:rtl w:val="true"/>
          <w:lang w:bidi="fa-IR"/>
        </w:rPr>
        <w:t xml:space="preserve">،و بعضهم علی أن هذا الإنجیل کله و کذا رسائل یوحنا لیست من تصنیفه بل إنما صنفه بعضهم فی ابتداء القرن الثانی،و نسبه إلی یوحنا لیعتبره الناس </w:t>
      </w:r>
      <w:r>
        <w:rPr>
          <w:rStyle w:val="FootnoteAnchor"/>
          <w:rtl w:val="true"/>
        </w:rPr>
        <w:footnoteReference w:id="37"/>
      </w:r>
      <w:r>
        <w:rPr>
          <w:rFonts w:ascii="IRNazanin" w:hAnsi="IRNazanin" w:eastAsia="IRNazanin"/>
          <w:color w:val="111111"/>
          <w:sz w:val="28"/>
          <w:sz w:val="28"/>
          <w:szCs w:val="28"/>
          <w:rtl w:val="true"/>
          <w:lang w:bidi="fa-IR"/>
        </w:rPr>
        <w:t>،و بعضهم علی أن إنجیل یوحنا کان فی الأصل عشرین بابا فألحقت کنیسة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الحادی و العشرین بعد موت یوحنا </w:t>
      </w:r>
      <w:r>
        <w:rPr>
          <w:rStyle w:val="FootnoteAnchor"/>
          <w:rtl w:val="true"/>
        </w:rPr>
        <w:footnoteReference w:id="38"/>
      </w:r>
      <w:r>
        <w:rPr>
          <w:rFonts w:ascii="IRNazanin" w:hAnsi="IRNazanin" w:eastAsia="IRNazanin"/>
          <w:color w:val="111111"/>
          <w:sz w:val="28"/>
          <w:sz w:val="28"/>
          <w:szCs w:val="28"/>
          <w:rtl w:val="true"/>
          <w:lang w:bidi="fa-IR"/>
        </w:rPr>
        <w:t>،فهذه حال هذه الأناجیل الأربعة،و إذا أخذنا بالقدر المتیقن من هذه الطرق انتهت إلی سبعة رجال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متی،مرقس،لوقا،یوحنا،بطرس،بولس،یهوذا،ینتهی رکونهم کله إلی هذه الأناجیل الأربعة و ینتهی الأربعة إلی واحد هو أقدمها و أسبقها و هو إنجیل متی، و قد مر أنه ترجمة مفقود الأصل لا یدری من الذی ترجمه؟و کیف کان أصله و علی ما ذا کان یبنی تعلیمه،أ برسالة المسیح أم بألوهیته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الإنجیل الموجود یترجم أنه ظهر فی بنی إسرائیل رجل یدعی عیسی بن یوسف النجار و أقام الدعوة إلی الله،و کان یدعی أنه ابن الله مولود من غیر أب بشری و أن أباه أرسله لیفدی به الناس عن ذنوبهم بالصلب و القتل،و أنه أحیا المیت،و أبرأ الأکمه و الأبرص،و شفی المجانین بإخراج الجن من أبدانهم،و أنه کان له اثنا عشر تلمیذا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 متی صاحب الإنجیل بارک لهم و أرسلهم للدعوة و تبلیغ الدین المسیحی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ملخص ما تنتهی إلیه الدعوة المسیحیة علی انبساطها علی شرق الأرض و غربها،و هو لا یزید علی خبر واحد مجهول الاسم و الرسم،مبهم العین 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الوهن العجیب فی مبدإ القصة هو الذی أوجب لبعض أحرار الباحثین من أروبا أن ادعی أن المسیح عیسی بن مریم شخص خیالی  صوره بعض النزعات الدینیة علی حکومات الوقت أو لها و تأید ذلک بموضوع خرافی آخر یشبهه کل الشبه فی جمیع شئون القصة،و هو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تدعی وثنیة الهند القدیمة أنه ابن الله نزل عن لاهوته،و فدی الناس بنفسه صلبا لیخلصهم من الأوزار و الخطایا کما یدعی فی عیسی المسیح حذو النعل بالنعل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 لآخرین من منتقدی الباحثین أن یذهبوا إلی أن هناک شخصین مسمیین بالمسیح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غیر المصلوب،و المسیح المصلوب،و بینهما من الزمان ما یزید علی خمسة 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التاریخ المیلاد الذی سنتنا هذه سنة ألف و تسعمائة و ستة و خمسین منه لا ینطبق علی واحد منهما بل المسیح الأول غیر المصلوب یتقدم علیه بما یزید علی مائتین و خمسین سنة و قد عاش نحوا من ستین سنة،و المسیح الثانی المصلوب یتأخر عنه بما یزید علی مائتین و تسعین سنة و قد عاش نحو من ثلاث و ثلاثین سنة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عدم انطباق التاریخ المیلاد علی میلاد المسیح فی الجملة مما لم یسع للنصاری إنکاره </w:t>
      </w:r>
      <w:r>
        <w:rPr>
          <w:rStyle w:val="FootnoteAnchor"/>
          <w:rtl w:val="true"/>
        </w:rPr>
        <w:footnoteReference w:id="40"/>
      </w:r>
      <w:r>
        <w:rPr>
          <w:rFonts w:ascii="IRNazanin" w:hAnsi="IRNazanin" w:eastAsia="IRNazanin"/>
          <w:color w:val="111111"/>
          <w:sz w:val="28"/>
          <w:sz w:val="28"/>
          <w:szCs w:val="28"/>
          <w:rtl w:val="true"/>
          <w:lang w:bidi="fa-IR"/>
        </w:rPr>
        <w:t>و هو سکتة تاریخیة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هاهنا أمورا مریبة موهمة أخری فقد ذکروا أنه کتب فی القرنین الأولین من المیلاد أناجیل کثیرة أخری ربما أنهوها إلی نیف و مائة من الأناجیل،و الأناجیل الأربعة منها ثم حرمت الکنیسة جمیع تلک الأناجیل إلا الأناجیل الأربعة التی عرفت </w:t>
      </w:r>
      <w:bookmarkStart w:id="225" w:name="pg11941_123833"/>
    </w:p>
    <w:p>
      <w:pPr>
        <w:pStyle w:val="BookText"/>
        <w:rPr/>
      </w:pPr>
      <w:bookmarkEnd w:id="225"/>
      <w:r>
        <w:rPr>
          <w:rFonts w:ascii="IRNazanin" w:hAnsi="IRNazanin" w:eastAsia="IRNazanin"/>
          <w:color w:val="111111"/>
          <w:sz w:val="28"/>
          <w:sz w:val="28"/>
          <w:szCs w:val="28"/>
          <w:rtl w:val="true"/>
          <w:lang w:bidi="fa-IR"/>
        </w:rPr>
        <w:t xml:space="preserve">قانونیة لموافقة متونها تعلیم الکنیسة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14783382_73709187"/>
      <w:bookmarkStart w:id="227" w:name="_Toc81"/>
      <w:bookmarkEnd w:id="226"/>
      <w:r>
        <w:rPr>
          <w:rtl w:val="true"/>
        </w:rPr>
        <w:t>[</w:t>
      </w:r>
      <w:r>
        <w:rPr>
          <w:rtl w:val="true"/>
        </w:rPr>
        <w:t>إنجیل برنابا</w:t>
      </w:r>
      <w:r>
        <w:rPr>
          <w:rtl w:val="true"/>
        </w:rPr>
        <w:t>]</w:t>
      </w:r>
      <w:bookmarkEnd w:id="227"/>
    </w:p>
    <w:p>
      <w:pPr>
        <w:pStyle w:val="BookText"/>
        <w:rPr/>
      </w:pPr>
      <w:r>
        <w:rPr>
          <w:rFonts w:ascii="IRNazanin" w:hAnsi="IRNazanin" w:eastAsia="IRNazanin"/>
          <w:color w:val="111111"/>
          <w:sz w:val="28"/>
          <w:sz w:val="28"/>
          <w:szCs w:val="28"/>
          <w:rtl w:val="true"/>
          <w:lang w:bidi="fa-IR"/>
        </w:rPr>
        <w:t xml:space="preserve">و من جملة الأناجیل المتروکة إنجیل برنابا الذی ظهرت نسخة منها منذ سنین فترجمت إلی العربیة و الفارسیة و هو یوافق فی عامة قصصه ما قصه القرآن فی المسیح عیسی بن مریم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العجیب أن المواد التاریخیة المأثورة عن غیر الیهود أیضا ساکتة عن تفاصیل ما ینسبه الإنجیل إلی الدعوة المسیحیة من حدیث البنوة و الفداء و غیرهما ذکر المؤرخ الأمریکی الشهیر هندریک ویلم وان لون فی تألیفه فی تاریخ البشر کتابا کتبه الطبیب إسکولابیوس کولتلوس الرومی 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المیلادیة إلی ابن أخیه جلادیوس أنسا و کان جندیا فی عسکر الروم بفلسطین یذکر فیه أنه عاد مریضا برومیة یسمی بولس فأعجبه کلامه و قد کان بولس کلمه بالدعوة المسیحیة و ذکر له طرفا من أخبار المسیح و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أنه ترک بولس و لم یره حتی سمع بعد حین أنه قتل فی طریق أوستی ثم یسأل ابن أخیه أن یبحث عن أخبار هذا النبی الإسرائیلی الذی کان یذکره بولس و عن أخبار بولس نفسه و یکتب إلیه ما بلغه من ذلک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إلیه جلادیوس أنسا بعد ستة أسابیع من معسکر الروم بأورشلیم </w:t>
      </w:r>
    </w:p>
    <w:p>
      <w:pPr>
        <w:pStyle w:val="BookText"/>
        <w:rPr/>
      </w:pPr>
      <w:r>
        <w:rPr>
          <w:rFonts w:ascii="IRNazanin" w:hAnsi="IRNazanin" w:eastAsia="IRNazanin"/>
          <w:color w:val="111111"/>
          <w:sz w:val="28"/>
          <w:sz w:val="28"/>
          <w:szCs w:val="28"/>
          <w:rtl w:val="true"/>
          <w:lang w:bidi="fa-IR"/>
        </w:rPr>
        <w:t xml:space="preserve">أنی سألت عدة من شیوخ البلد و معمریهم عن عیسی المسیح فوجدتهم لا یحسنون مجاوبتی فیما أسألهم هذا و السنة 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 و هم شیوخ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لقیت بیاع زیتون فسألته هل یعرفه فأنعم لی فی الجواب ثم دلنی علی رجل اسمه یوسف و ذکر أنه کان من أتباعه و محبیه و أنه خبیر بقصصه بصیر بأخباره یستطیع أن یجیبک فیما تسأله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فلقیت یوسف الیوم بعد ما تفحصت أیاما فوجدته شیخا هرما و قد کان قدیما یصطاد السمک فی بعض البحیرات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الرجل علی کبر سنه صحیح المشاعر جید الحافظة و قص لی جمیع الأخبار و القضایا الحادثة فی ذلک الأوان أوان الاغتشاش و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أن فونتیوس فیلاطوس کان حاکما علی سامرا و یهودیة فی عهد القیصر تی‌بریوس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أن وقع أیام حکومته فتنة فی أورشلیم فسافر فونتیوس فیلاطوس إلیه لإخماد ما فیه من نار الفتنة و کانت الفتنة هی ما شاع یومئذ أن ابن نجار من أهل الناصرة یدعو الناس و یستنهضهم علی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تحققوا أمره تبین أن ابن النجار المتهم شاب عاقل متین لم یرتکب ما یوجب علیه سیاسة غیر أن رؤساء المذهب من الیهود کانوا یخالفونه و یباغضونه بأشد ما یکون و قد قالوا لفیلاطوس إن هذا الشاب الناصری یقول لو أن یونانیا أو رومیا أو فلسطینیا عامل الناس و عاشرهم بالعدالة و الشفقة کان عند الله کمن صرف عمره فی مطالعة کتاب الله و تلاوة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هذه التعرضات و الاقتراحات لم تؤثر فی فیلاطوس أثرها لکنه لما سمع ازدحام الناس قبال المعبد و هم یریدون أن یقبضوا علی عیسی و أصحابه و یقطعوهم إربا إربا رأی أن الأصلح أن یقبض هو علی هذا الشاب النجار و یسجنه حتی لا یقتل بأیدی الناس فی غوغائهم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فیلاطوس لم یتضح له سبب ما ینقمه الناس من عیسی کل الاتضاح و کلما </w:t>
      </w:r>
    </w:p>
    <w:p>
      <w:pPr>
        <w:pStyle w:val="BookText"/>
        <w:rPr/>
      </w:pPr>
      <w:r>
        <w:rPr>
          <w:rFonts w:ascii="IRNazanin" w:hAnsi="IRNazanin" w:eastAsia="IRNazanin"/>
          <w:color w:val="111111"/>
          <w:sz w:val="28"/>
          <w:sz w:val="28"/>
          <w:szCs w:val="28"/>
          <w:rtl w:val="true"/>
          <w:lang w:bidi="fa-IR"/>
        </w:rPr>
        <w:t>کلم الناس فی أمره و سألهم و استوضحهم علت أصواتهم و تنادوا هو کافر هو ملحد هو خائن فلم ینته الأمر إلی 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استقر رأی فیلاطوس أن یکلم عیسی بنفسه فأشخصه و کلمه و سأله عما یقصده بما یبلغه من الدین فأجابه عیسی أنه لا یهتم بأمر الحکومة و السیاسة و لا له فی ذلک غرض و أنه یهتم بالحیاة الروحانیة أکثر مما یهتم بأمر الحیاة الجسمانیة و أنه یعتقد أن الإنسان یجب أن یحسن إلی الناس و یعبد الله الفرد الواحد وحده الذی هو فی حکم الأب لجمیع أرباب الحیاة من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فیلاطوس ذا خبرة فی مذاهب الرواقیین و سائر فلاسفة یونان فکأنه لم یر فی ما کلمه به عیسی موضع غمضة و لا محل مؤاخذة و لذلک عزم ثانیا أن یخلص هذا النبی السلیم المتین من شر الیهود و سوف فی حکم قتله و إنجازه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الیهود لم یرضوا بذلک و لم یترکوه علی حاله بل أشاعوا علیه أنه فتن بأکاذیب عیسی و أقاویله و أن فیلاطوس یرید الخیانة علی قیصر و أخذوا یستشهدون علیه و یسجلون الطوامیر علی ذلک یریدون به عزله من الحکومة و قد کان برز قبل ذلک فتن و انقلابات فی فلسطین و القوی المؤمنة القیصریة قلیلة العدة لا تقوی علی إسکات الناس فیها کل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الحکام و سائر المأمورین من ناحیة قیصر أن لا یعاملوا الناس بما یجلب شکواهم و عدم رضایتهم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فلهذه الأسباب لم یر فیلاطوس بدا من أن یفدی هذا الشاب المسجون للأمن العام و یجیب الناس فیما سألوه من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فإنه لم یجزع من الموت بل استقبله علی شهامة من نفسه و قد عفا قبل موته عمن تسبب إلی قتله من الیهود ثم قضی به علی الصلیب و الناس یسخرون منه و یشتمونه و یسبونه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جلادیوس أنسا هذا ما قص لی یوسف من قصة عیسی و دموعه تجری علی خدیه و حین ودعنی للمفارقة قدمت إلیه شیئا من المسکوک الذهبی لکنه أبی أن یأخذه و قال لی یوجد هاهنا من هو أفقر منی فأعطه إیاه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سألته عن بولس رفیقک المعهود فما کان یعرفه معرفة تامة و القدر الذی تبین من أمره أنه کان رجلا خیاما ثم ترک شغله و اشتغل بالتبلیغ لهذا المذهب الجدید مذهب الرب الرءوف الرحیم الإله الذی بینه و بین یهوه إله یهود الذی لا نزال نسمعه من علماء الیهود من الفرق ما هو أبعد مما بین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بولس سافر أولا إلی آسیا الصغری ثم إلی یونان و أنه کان یقول للعبید و الأرقاء إنهم جمیعا أبناء لأب یحبهم و یرأف بهم و أن السعادة لیست تخص بعض الناس دون بعض بل تعم جمیع الناس من فقیر و غنی بشرط أن یعاشروا علی المؤاخاة و یعیشوا علی الطهارة و الصداقة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عامة فقرات هذا الکتاب مما یرتبط بما نحن فیه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بالتأمل فی جمل مضامین هذا الکتاب یتحصل للمتأمل أن ظهور الدعوة المسیحیة کیف کان فی بنی إسرائیل بعید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لم یکن إلا ظهور دعوة نبویة بالرسالة من عند الله لا ظهور دعوة إلهیة بظهور اللاهوت و نزولها إلیهم و تخلیصهم بالفداء ثم إن عدة من تلامذة عیسی أو المنتسبین إلیه کبولس و تلامذة تلامذتهم سافروا بعد وقعة الصلب إلی مختلف أقطار الأرض من الهند و إفریقیة و رومیة و غیرها و بسطوا الدعوة المسیحیة لکنهم لم یلبثوا دون أن اختلفوا فی مسائل أصلیة من التعلیم کلاهوت المسیح و کفایة الإیمان بالمسیح عن العمل بشریعة موسی و کون دین الإنجیل دینا أصیلا ناسخا لدین موسی أو کونه تابعا لشریعة التوراة مکملا إیاها </w:t>
      </w:r>
      <w:r>
        <w:rPr>
          <w:rStyle w:val="FootnoteAnchor"/>
          <w:rtl w:val="true"/>
        </w:rPr>
        <w:footnoteReference w:id="43"/>
      </w:r>
      <w:r>
        <w:rPr>
          <w:rFonts w:ascii="IRNazanin" w:hAnsi="IRNazanin" w:eastAsia="IRNazanin"/>
          <w:color w:val="111111"/>
          <w:sz w:val="28"/>
          <w:sz w:val="28"/>
          <w:szCs w:val="28"/>
          <w:rtl w:val="true"/>
          <w:lang w:bidi="fa-IR"/>
        </w:rPr>
        <w:t>فافترقوا عند ذلک فرقا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یجب الإمعان فیه أن الأمم التی بسطت الدعوة المسیحیة و ظهرت فیها أول ظهورها کالروم و الهند و غیرهما کانوا قبلها منتحلین بالوثنیة الصابئة أو البرهمنیة أو البوذائیة و فیها أصول من مذاق التصوف من جهة و الفلسفة البرهمنیة من جهة و فیها جمیعا شطر وافر من ظهور اللاهوت فی مظهر الناسوت علی أن القول بتثلیث </w:t>
      </w:r>
    </w:p>
    <w:p>
      <w:pPr>
        <w:pStyle w:val="BookText"/>
        <w:rPr/>
      </w:pPr>
      <w:r>
        <w:rPr>
          <w:rFonts w:ascii="IRNazanin" w:hAnsi="IRNazanin" w:eastAsia="IRNazanin"/>
          <w:color w:val="111111"/>
          <w:sz w:val="28"/>
          <w:sz w:val="28"/>
          <w:szCs w:val="28"/>
          <w:rtl w:val="true"/>
          <w:lang w:bidi="fa-IR"/>
        </w:rPr>
        <w:t xml:space="preserve">الوحدة و نزول اللاهوت فی لباس الناسوت و تحملها الصلب </w:t>
      </w:r>
      <w:r>
        <w:rPr>
          <w:rStyle w:val="FootnoteAnchor"/>
          <w:rtl w:val="true"/>
        </w:rPr>
        <w:footnoteReference w:id="44"/>
      </w:r>
      <w:r>
        <w:rPr>
          <w:rFonts w:ascii="IRNazanin" w:hAnsi="IRNazanin" w:eastAsia="IRNazanin"/>
          <w:color w:val="111111"/>
          <w:sz w:val="28"/>
          <w:sz w:val="28"/>
          <w:szCs w:val="28"/>
          <w:rtl w:val="true"/>
          <w:lang w:bidi="fa-IR"/>
        </w:rPr>
        <w:t>و العذاب فداء کان دائرا بین القدماء من وثنیة الهند و الصین و مصر و کلدان و الآشور و الفرس،و کذا قدماء وثنیة الغرب کالرومان و الإسکندناویین و غیرهم علی ما یوجد فی الکتب المؤلفة فی الأدیان و المذاهب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التوراة و ما یماثلها فی الأدیان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رجعنا البصر إلی الهند نری أن أعظم و أشهر عبادتهم اللاهوتیة هو التثلیث،و یسمون هذا التعلیم بلغتهم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تری‌مورتی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عبارة مرکبة من کلمتین بلغتهم السنسکریتیة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الثلاثة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هیئات أو أقانیم،و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فشنو،و سیفا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أقانیم متحدة لا ینفک عن الوحدة فهی إله واحد بزعمهم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برهما عندهم هو الأب و فشنو هو الابن و سیفا هو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أنهم یدعون سیفا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کرشنا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المخلص و الروح العظیم الذی ولد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 الذی ظهر بالناسوت علی الأرض لیخلص الناس فهو أحد الأقانیم الثلاثة التی هی الإله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یرمزون للأقنوم الثالث بصورة حمامة  کما یقوله النصاری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نجد عند الهنود ثالوثا مؤلفا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عند البوذیین ثالوثا 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له ثلاثة أقانیم،و کذلک بوذیو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الأقانیم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الصینیون یعبدون بوذه و 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إنه ثلاثة أقانیم کما تقول الهنود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دوان فی کتابه المتقدم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قسیسو هیکل منفیس بمصر یعبرون عن الثالوث المقدس للمبتدئین بتعلم الدین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الأول خلق الثانی و الثانی خلق الثالث،و بذلک تم الثالوث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تولیسو ملک مصر الکاهن تنیشوکی أن 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قبله أحد أعظم منه؟و هل یکون بعده أحد أعظم منه؟فأجابه الکاهن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یوجد من هو أعظم و هو الله قبل کل شیء ثم الکلمة و معهما روح القدس،و لهذه الثلاثة طبیعة واحدة،و هم واحد بالذات و عنهم صدرت القوة الأبدیة،فاذهب یا فانی یا صاحب الحیاة القصیرة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بونویک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قدماء المصریین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أغرب کلمة عم انتشارها فی دیانة المصریین هی قولهم بلاهوت الکلمة،و أن کل شیء حصل بواسطتها،و أنها منبثقة من الله،و أنها هی الله،انتهی،و هذا عین العبارة التی یبتدی بها إنجیل یوحنا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الإنکلوساکسون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الفرس یدعون متروسا الکلمة و الوسیط و مخلص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کتاب سکان أوروبة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الوثنیون القدماء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الإله مثلث الأقانیم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الیونان و الرومان و الفنلندیین و الإسکندناویین قضیة الثالوث السابق الذکر،و کذا القول بالکلمة عن الکلدانیین و الآشوریین و الفینیقیین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دوان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التوراة و ما یقابلها من الدیانات الأخری</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ترجمته بالتلخیص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تصور الخلاص بواسطة تقدیم أحد الآلهة ذبیحة فداء عن الخطیئة قدیم العهد جدا عند الهنود الوثنیین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شواهد علی ذلک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الهنود أن کرشنا المولود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نفس الآلهة فشنو الذی لا ابتداء له و لا انتهاء علی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تحرک حنوا کی یخلص الأرض من ثقل حملها </w:t>
      </w:r>
    </w:p>
    <w:p>
      <w:pPr>
        <w:pStyle w:val="BookText"/>
        <w:rPr/>
      </w:pPr>
      <w:r>
        <w:rPr>
          <w:rFonts w:ascii="IRNazanin" w:hAnsi="IRNazanin" w:eastAsia="IRNazanin"/>
          <w:color w:val="111111"/>
          <w:sz w:val="28"/>
          <w:sz w:val="28"/>
          <w:szCs w:val="28"/>
          <w:rtl w:val="true"/>
          <w:lang w:bidi="fa-IR"/>
        </w:rPr>
        <w:t>فأتاها و خلص الإنسان بتقدیم ذبیحة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صور کرشنا مصلوبا کما هو مصور فی کتب الهنود مثقوب الیدین و الرجلین،و علی قمیصه صورة قلب الإنسان معلقا،و وجدت له صورة مصلوبا و علی رأسه إکلیل من الذهب،و النصاری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یسوع صلب و علی رأسه إکلیل من الشوک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الأول من رحلته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 الهنود الوثنیون بتجسد بعض الآلهة،و تقدیم ذبیحة فداء للناس من 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موریفورلیمس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 الهنود الوثنیون بالخطیئة الأصلیة،و مما یدل علی ذلک ما جاء فی مناجاتهم و توسلاتهم التی یتوسلون بها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الکیاتری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هو،إنی مذنب و مرتکب الخطیئة،و طبیعتی شریرة،و حملتنی أمی بالإثم فخلصنی یا ذا العین الحندقوقیة یا مخلص الخاطئین من الآثام و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کوکس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الدیانات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الکلام عن الهنود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یصفون کرشنا بالبطل الودیع المملوء لاهوتا لأنه قدم شخصه 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اندارادا الکروزوبوس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أوروبی دخل بلاد التیبال و التبت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سفک دمه بالصلب و ثقب المسامیر لکی یخلص البشر من ذنوبهم،و أن صورة الصلب موجودة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الراهب صورة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مصلوبا،و هو بشکل صلیب أضلاعه متساویة العرض متفاوتة الطول فالرأسی أقصرها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صورة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السفلی أطولها،و لو لا صورة الوجه لما خطر لمن یری الصورة أنها تمثل شخصا،هذا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یروی عن البوذیین فی بوذا فهو أکثر انطباقا علی ما یرویه النصاری عن المسیح من جمیع الوجوه حتی أنهم یسمونه المسیح،و المولود الوحید،و مخلص العالم، و یقولون إنه إنسان کامل و إله کامل تجسد بالناسوت،و أنه قدم نفسه ذبیحة لیکفر ذنوب البشر و یخلصهم من ذنوبهم فلا یعاقبوا علیها،و یجعلهم وارثین لملکوت السماوات، </w:t>
      </w:r>
    </w:p>
    <w:p>
      <w:pPr>
        <w:pStyle w:val="BookText"/>
        <w:rPr/>
      </w:pPr>
      <w:r>
        <w:rPr>
          <w:rFonts w:ascii="IRNazanin" w:hAnsi="IRNazanin" w:eastAsia="IRNazanin"/>
          <w:color w:val="111111"/>
          <w:sz w:val="28"/>
          <w:sz w:val="28"/>
          <w:szCs w:val="28"/>
          <w:rtl w:val="true"/>
          <w:lang w:bidi="fa-IR"/>
        </w:rPr>
        <w:t>بین ذلک کثیر من علماء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رحلته،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کتابه تاریخ الآداب السنسکریتیة،و غیرهم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نبذة أو أنموذجة من عقیدة تلبس اللاهوت بالناسوت،و حدیث الصلب و الفداء  فی الدیانات القدیمة التی کانت الأمم متمسکین بها منکبین علیها یوم شرعت الدیانة النصرانیة تنبسط علی الأرض،و أخذت الدعوة المسیحیة تأخذ بمجامع القلوب فی المناطق التی جال الدعاة المسیحیون فیها،فهل هذا إلا أن الدعاة المسیحیین أخذوا أصول المسیحیة و أفرغوها فی قالب الوثنیة و استمالوا بذلک قلوب الناس فی تقبل دعوتهم و هضم تعلیمهم؟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تری فی کلمات بولس و غیره من الطعن فی حکمة الحکماء و فلسفتهم و الإزراء بطرق الاستدلالات العقلیة،و أن الإله الرب یرجح بلاهة الأبله علی عقل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إلا لأنهم قابلوا بتعلیمهم مکاتب التعقل و الاستدلال فرده أهله بأنه لا طریق إلی قبوله بل إلی تعقله الصحیح من جهة الاستدلال فوضعوا الأساس علی المکاشفة و الامتلاء بالروح المقدس فشاکلوا بذلک ما یصر به جهلة المتصوفة أن طریقتهم طور وراء طور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الدعاة منهم ترهبوا و جالوا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یحکیه کتاب أعمال الرسل و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بسطوا الدعوة المسیحیة و استقبلتهم فی ذلک العامة  فی شتات البلاد، کان من سر موفقیتهم و خاصة فی إمبراطوریة الروم هی الضغطة الروحیة التی عمت البلاد من فشو الظلم و التعدی،و شمول أحکام الاسترقاق و الاستعباد،و البون البعید فی حیوة الطبقة الحاکمة و المحکومة و الآمرة و المأمورة و الفصل الشاسع بین عیشة الأغنیاء و أهل الإتراف و الفقراء و المساکین و الأرقاء</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کانت الدعاة تدعو إلی المؤاخاة و المحابة و التساوی و المعاشرة الجمیلة بین الناس،و رفض الدنیا و عیشتها الکدرة الفانیة،و الإقبال علی الحیوة الصافیة السعیدة التی فی ملکوت السماء،و لهذا بعینه ما کان یعنی بحالهم الطبقة الحاکمة من الملوک </w:t>
      </w:r>
    </w:p>
    <w:p>
      <w:pPr>
        <w:pStyle w:val="BookText"/>
        <w:rPr/>
      </w:pPr>
      <w:r>
        <w:rPr>
          <w:rFonts w:ascii="IRNazanin" w:hAnsi="IRNazanin" w:eastAsia="IRNazanin"/>
          <w:color w:val="111111"/>
          <w:sz w:val="28"/>
          <w:sz w:val="28"/>
          <w:szCs w:val="28"/>
          <w:rtl w:val="true"/>
          <w:lang w:bidi="fa-IR"/>
        </w:rPr>
        <w:t>و القیاصرة کل العنایة،و لا یقصدونهم بالأذی و السیاسة و الطرد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یزالوا یزیدون عددا من غیر تظاهر و تنافس و ینمون قوة و شدة حتی حصل لهم جم غفیر فی إمبراطوریة الروم و إفریقیة و الهند و غیرها من البلاد،و لم یزالوا کلما بنوا کنیسة و فتحوا بابها علی وجوه الناس هدموا بذلک واحدا من بیوت الأوثان أغلقوا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لا یعتنون بمزاحمة رؤساء الوثنیة فی هدم أساسهم،و لا بملوک الوقت و حکامه فی التعالی عن خضوعهم و فی مخالفة أحکامهم و دساتیرهم،و ربما کان ذلک یؤدیهم إلی الهلاک و القتل و الحبس و العذاب فکان لا تزال تقتل طائفة و تسجن أخری و تشرد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الأمر علی هذه الصفة إلی أوان ملک القیصر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 بالملة المسیحیة و أعلن بها فأخذ التنصر بالرسمیة و بنیت الکنائس فی الروم و ما یتبع إمبراطوریته من الممالک،و ذلک فی النصف الأخیر من القرن الرابع المیلادی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تمرکزت النصرانیة یومئذ فی کنیسة الروم و أخذت تبعث القسیسین إلی أکناف الأرض من البلاد التابعة یبنون الکنائس و الدیرات و مدارس یدرسون بها التعلیم الإنجیلی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یجب إلفات النظر إلیه أنهم وضعوا البحث علی أصول مسلمة إنجیلیة فأخذوا التعالیم الإنجیلیة کمسألة الأب و الابن و الروح،و مسألة الصلب و الفداء و غیر ذلک أصولا مسلمة و بنوا البحث و التنقیر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أول ما ورد علی أبحاثهم الدینیة من الوهن و الوهاء فإن استحکام البناء المبنی و إن بلغ ما بلغ و استقامته لا یغنی عن وهن الأساس المبنی علیه شیئا،و ما بنوا علیه من مسألة تثلیث الوحدة و الصلب و الفداء أمر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اعترف عدة من باحثیهم فی التثلیث بأنه أمر غیر معقول لکنهم اعتذروا عنه بأنه من المسائل الدینیة التی یجب أن تقبل تعبدا فکم فی الأدیان من مسألة تعبدیة تحیلها العقول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من الظنون الفاسدة المتفرعة علی أصلهم الفاسد،و کیف یتصور وقوع مسألة مستحیلة فی دین حق؟و نحن إنما نقبل الدین و نمیز کونه دین حق بالعقل و کیف یمکن </w:t>
      </w:r>
    </w:p>
    <w:p>
      <w:pPr>
        <w:pStyle w:val="BookText"/>
        <w:rPr/>
      </w:pPr>
      <w:r>
        <w:rPr>
          <w:rFonts w:ascii="IRNazanin" w:hAnsi="IRNazanin" w:eastAsia="IRNazanin"/>
          <w:color w:val="111111"/>
          <w:sz w:val="28"/>
          <w:sz w:val="28"/>
          <w:szCs w:val="28"/>
          <w:rtl w:val="true"/>
          <w:lang w:bidi="fa-IR"/>
        </w:rPr>
        <w:t>عند العقل أن تشتمل العقیدة الحقة علی أمر یبطله العقل و یحیله؟و هل هذا إلا تناقض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یشتمل الدین علی ممکن یخرق العادة الجاریة،و السنة الطبیعیة القائمة،و أما المحال الذاتی فلا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الطریق المذکور من البحث هو الذی أوجب وقوع الخلاف و المشاجرة بین الباحثین المتفکرین منهم فی أوائل انتشار صیت النصرانیة و انکباب المحصلین علی الأبحاث المذهبیة فی مدارس الروم و الإسکندریة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الکنیسة تزید کل یوم فی مراقبتها لوحدة الکلمة و تهیئ مجمعا مشکلا عند ظهور کل قول حدیث و بدعة جدیدة من البطارقة و الأساقفة لإقناعهم بالمذهب العام و تکفیرهم و نفیهم و طردهم و قتلهم إذا لم یقنعوا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مجمع عقدوه مجمع نیقیه  لما قال أریوس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أقنوم الابن غیر مساو لأقنوم الأب،و إن القدیم هو الله و المسیح مخلوق</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اجتمعت البطارقة و المطارفة و الأساقفة فی قسطنطینیة بمحضر من القیصر کنستانتین و کانوا ثلاثمائة و ثلاثة عشر رجلا،و اتفقوا علی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نؤمن بالله الواحد الأب مالک کل شیء،و صانع ما یری و ما لا یری،و بالابن الواحد یسوع المسیح ابن الله الواحد،بکر الخلائق کلها،و لیس بمصنوع،إله حق من إله حق،من جوهر أبیه الذی بیده أتقنت العوالم و کل شیء،الذی من أجلنا و من أجل خلاصنا نزل من السماء،و تجسد من روح القدس،و ولد من مریم البتول،و صلب أیام فیلاطوس،و دفن ثم قام فی الیوم الثالث،و صعد إلی السماء،و جلس عن یمین أبیه،و هو مستعد للمجیء تارة أخری للقضاء بین الأموات و الأحیاء،و نؤمن بروح القدس الواحد،روح الحق الذی یخرج من أبیه،و بمعمودیة </w:t>
      </w:r>
      <w:r>
        <w:rPr>
          <w:rStyle w:val="FootnoteAnchor"/>
          <w:rtl w:val="true"/>
        </w:rPr>
        <w:footnoteReference w:id="47"/>
      </w:r>
      <w:r>
        <w:rPr>
          <w:rFonts w:ascii="IRNazanin" w:hAnsi="IRNazanin" w:eastAsia="IRNazanin"/>
          <w:color w:val="111111"/>
          <w:sz w:val="28"/>
          <w:sz w:val="28"/>
          <w:szCs w:val="28"/>
          <w:rtl w:val="true"/>
          <w:lang w:bidi="fa-IR"/>
        </w:rPr>
        <w:t xml:space="preserve">واحدة لغفران الخطایا،و بجماعة واحدة قدسیة </w:t>
      </w:r>
    </w:p>
    <w:p>
      <w:pPr>
        <w:pStyle w:val="BookText"/>
        <w:rPr/>
      </w:pPr>
      <w:r>
        <w:rPr>
          <w:rFonts w:ascii="IRNazanin" w:hAnsi="IRNazanin" w:eastAsia="IRNazanin"/>
          <w:color w:val="111111"/>
          <w:sz w:val="28"/>
          <w:sz w:val="28"/>
          <w:szCs w:val="28"/>
          <w:rtl w:val="true"/>
          <w:lang w:bidi="fa-IR"/>
        </w:rPr>
        <w:t>مسیحیة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جاثلیقیة،و بقیام أبداننا </w:t>
      </w:r>
      <w:r>
        <w:rPr>
          <w:rStyle w:val="FootnoteAnchor"/>
          <w:rtl w:val="true"/>
        </w:rPr>
        <w:footnoteReference w:id="48"/>
      </w:r>
      <w:r>
        <w:rPr>
          <w:rFonts w:ascii="IRNazanin" w:hAnsi="IRNazanin" w:eastAsia="IRNazanin"/>
          <w:color w:val="111111"/>
          <w:sz w:val="28"/>
          <w:sz w:val="28"/>
          <w:szCs w:val="28"/>
          <w:rtl w:val="true"/>
          <w:lang w:bidi="fa-IR"/>
        </w:rPr>
        <w:t xml:space="preserve">و الحیوة أبد الآبدین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المجمع الأول و کم من مجمع بعد ذلک عقدوه للتبری عن المذاهب المستحدثة کمذهب النسطوریة و الیعقوبیة و الألیانیة و الیلیارسیة و المقدانوسیة و السبالیوسیة و النوئتوسیة و البولسیة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هذا کانت الکنیسة تقوم بالواجب من مراقبتها و لا تتوانی و لا تهن فی دعوتها و تزید کل یوم فی قوتها و سیطرتها حتی وفقت لجلب سائر دول أوروبا إلی التنصر کفرنسا و الإنجلیز و النمسا و البروس و الإسبانیا  و البرتغال و البلجیک و هولندا و غیرهم إلا الروسیا أواخر القرن الخامس المیلاد سنة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تزل تتقدم و ترتقی الکنیسة من جانب و من جانب آخر کانت تهاجم الأمم الشمالیة و العشائر البدویة علی الروم و الحروب و الفتن تضعف سلطنة القیاصرة و آل الأمر إلی أن أجمعت أهل الروم و الأمم المتغلبة علی إلقاء زمام أمور المملکة إلی الکنیسة کما کانت زمام أمور الدین بیدها فاجتمعت السلطنة الروحانیة و الجسمانیة لرئیس الکنیسة الیوم و هو البابا جریجوار و کان ذلک سنة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صارت کنیسة الروم لها الرئاسة المطلقة للعالم المسیحی غیر أن الروم لما کانت انشعبت إمبراطوریته إلی الروم الغربی الذی عاصمتها روما و الروم الشرقی الذی عاصمتها قسطنطینیة کانت قیاصرة الروم الشرقی یعدون أنفسهم رؤساء دینیین لمملکتهم من غیر أن یتبعوا کنیسة روما و هذا مبدأ انشعاب المسیحیة إلی الکاثولیک أتباع کنیسة روما و الأورثوذکس و هم غیرهم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الأمر علی ذلک حتی إذا فتحت قسطنطینیة بید آل عثمان و قتل القیصر بالی‌اولوکوس و هو آخر قیاصرة الروم الشرقی و قسیس الکنیسة الیوم قتل فی </w:t>
      </w:r>
      <w:bookmarkStart w:id="228" w:name="pg11941_123844"/>
    </w:p>
    <w:p>
      <w:pPr>
        <w:pStyle w:val="BookText"/>
        <w:rPr/>
      </w:pPr>
      <w:bookmarkEnd w:id="228"/>
      <w:r>
        <w:rPr>
          <w:rFonts w:ascii="IRNazanin" w:hAnsi="IRNazanin" w:eastAsia="IRNazanin"/>
          <w:color w:val="111111"/>
          <w:sz w:val="28"/>
          <w:sz w:val="28"/>
          <w:szCs w:val="28"/>
          <w:rtl w:val="true"/>
          <w:lang w:bidi="fa-IR"/>
        </w:rPr>
        <w:t>کنیسة أیاصوفیا</w:t>
      </w:r>
      <w:r>
        <w:rPr>
          <w:rFonts w:eastAsia="IRNazanin" w:cs="IRNazanin"/>
          <w:color w:val="111111"/>
          <w:sz w:val="28"/>
          <w:szCs w:val="28"/>
          <w:rtl w:val="true"/>
          <w:lang w:bidi="fa-IR"/>
        </w:rPr>
        <w:t>.</w:t>
      </w:r>
    </w:p>
    <w:p>
      <w:pPr>
        <w:pStyle w:val="Heading6"/>
        <w:numPr>
          <w:ilvl w:val="5"/>
          <w:numId w:val="1"/>
        </w:numPr>
        <w:rPr/>
      </w:pPr>
      <w:bookmarkStart w:id="229" w:name="__RefHeading___Toc14783384_73709187"/>
      <w:bookmarkStart w:id="230" w:name="_Toc82"/>
      <w:bookmarkEnd w:id="229"/>
      <w:r>
        <w:rPr>
          <w:rtl w:val="true"/>
        </w:rPr>
        <w:t>[</w:t>
      </w:r>
      <w:r>
        <w:rPr>
          <w:rtl w:val="true"/>
        </w:rPr>
        <w:t>انشعاب الکنائس</w:t>
      </w:r>
      <w:r>
        <w:rPr>
          <w:rtl w:val="true"/>
        </w:rPr>
        <w:t>]</w:t>
      </w:r>
      <w:bookmarkEnd w:id="230"/>
    </w:p>
    <w:p>
      <w:pPr>
        <w:pStyle w:val="BookText"/>
        <w:rPr/>
      </w:pPr>
      <w:r>
        <w:rPr>
          <w:rFonts w:ascii="IRNazanin" w:hAnsi="IRNazanin" w:eastAsia="IRNazanin"/>
          <w:color w:val="111111"/>
          <w:sz w:val="28"/>
          <w:sz w:val="28"/>
          <w:szCs w:val="28"/>
          <w:rtl w:val="true"/>
          <w:lang w:bidi="fa-IR"/>
        </w:rPr>
        <w:t xml:space="preserve">و ادعی وراثة هذا المنصب الدینی أعنی رئاسة الکنیسة قیاصرة روسیا لقرابة سببیة کانت بینهم و بین قیاصرة الروم و کانت الروس تنصرت فی القرن العاشر المیلاد فصارت ملوک روسیا قسیسی کنیسة أرضهم غیر تابعة لکنیسة روما و کان ذلک سنة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الأمر علی هذا الحال نحوا من خمسة قرون حتی قتل تزار نیکولا و هو آخر قیاصرة الروسیا قتل هو و جمیع أهل بیته سنة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المیلادیة بید الشیوعیین فعادت کنیسة روما تقریبا إلی حالها قبل الانشعاب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الکنیسة فی أثر ما کانت تحاول رؤساؤها السلطة علی جمیع جهات حیوة الناس فی القرون الوسطی التی کانت الکنیسة فیها فی أوج  ارتقائها و ارتفاعها ثار علیها جماهیر من المتدینین تخلصا من القیود التی کانت تحملها علیهم الکنیسة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طائفة عن تبعیة أحکام رؤساء الکنیسة و الباباوات و طاعتهم مع البقاء علی طاعة التعلیم الإنجیلی علی ما یفهمه مجامعهم و یقرره اتفاق علمائهم و قسیسهم و هؤلاء هم الأورثوذکس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خرجت عن متابعة کنیسة روما أصلا فلیسوا بتابعین فی التعلیم الإنجیلی لکنیسة روما و لا معتنین للأوامر الصادرة منها و هؤلاء هم البروتستانت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فانشعب العالم المسیحی الیوم إلی ثلاث فرق الکاثولیک و هی التابعة لکنیسة روما و تعلیمها و الأورثوذکس و هی التابعة لتعلیم الکنیسة دون نفسها و قد حدثت شعبتهم بحدوث الانشعاب فی الکنیسة و خاصة بعد انتقال کنیسة قسطنطینیة إلی مسکو بروسیا کما تقدم و البروتستانت و هی الخارجة عن تبعیة الکنیسة و تعلیمها جمیعا و قد استقلت طریقتهم و تظاهرت فی القرن الخامس عشر المیلاد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إجمال ما جری علیه أمر الدعوة المسیحیة فی زمان یقرب من عشرین قرنا و البصیر بالغرض الموضوع له هذا الکتاب یعلم أن القصد من ذکر جمل تاریخهم أولا أن یکون الباحث علی بصیرة من التحولات التاریخیة فی مذهبهم و المعانی التی یمکن أن تنتقل إلی عقائدهم الدینیة بنحو التوارث أو السرایة أو الانفعال بالامتزاج </w:t>
      </w:r>
    </w:p>
    <w:p>
      <w:pPr>
        <w:pStyle w:val="BookText"/>
        <w:rPr/>
      </w:pPr>
      <w:r>
        <w:rPr>
          <w:rFonts w:ascii="IRNazanin" w:hAnsi="IRNazanin" w:eastAsia="IRNazanin"/>
          <w:color w:val="111111"/>
          <w:sz w:val="28"/>
          <w:sz w:val="28"/>
          <w:szCs w:val="28"/>
          <w:rtl w:val="true"/>
          <w:lang w:bidi="fa-IR"/>
        </w:rPr>
        <w:t>أو الألف و العادة من عقائد الوثنیة و الأفکار الموروثة منهم أو المأخوذة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أن اقتدار الکنیسة و خاصة کنیسة روما بلغ بالتدریج فی القرون الوسطی المیلادیة إلی نهایة أوجه حتی کانت لهم سیطرة الدین و الدنیا و انقادت لهم کراسی الملک بأوربا  فکان لهم عزل من شاءوا و نصب من شاءوا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یروی أن البابا مرة أمر إمبراطور ألمانیا أن یقف ثلاثة أیام حافیا علی باب قصره فی فصل الشتاء لزلة صدرت منه یرید أن یغفرها له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رفس البابا مرة تاج الملک برجله حیث جاءه جاثیا یطلب المغفرة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کانوا وصفوا المسلمین لأتباعهم وصفا لم یدعهم إلا أن یروا دین الإسلام دین الوثنیة یستفاد ذلک من الشعارات و الأشعار التی نظموها فی استنهاض النصاری و تهییجهم علی المسلمین فی الحروب الصلیبیة التی نشبت بینهم و بین المسلمین سنین متطاولة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فإنهم کانوا </w:t>
      </w:r>
      <w:r>
        <w:rPr>
          <w:rStyle w:val="FootnoteAnchor"/>
          <w:rtl w:val="true"/>
        </w:rPr>
        <w:footnoteReference w:id="53"/>
      </w:r>
      <w:r>
        <w:rPr>
          <w:rFonts w:ascii="IRNazanin" w:hAnsi="IRNazanin" w:eastAsia="IRNazanin"/>
          <w:color w:val="111111"/>
          <w:sz w:val="28"/>
          <w:sz w:val="28"/>
          <w:szCs w:val="28"/>
          <w:rtl w:val="true"/>
          <w:lang w:bidi="fa-IR"/>
        </w:rPr>
        <w:t>یرون أن المسلمین یعبدون الأصنام و أن لهم آلهة ثلاثة أسماؤها علی الترتیب ماهوم و یسمی بافومید و ماهومند و هو أول الآلهة و هو محمد و بعده ایلین و هو الثانی و بعده ترفاجان و هو الثالث و ربما یظهر من بعض کلماتهم أن للمسلمین إلهین آخرین و هما مارتوان وجوبین و لکنهما بعد الثلاثة المتقدمة رتبة و کانوا یقولون إن محمدا بنی دعوته علی دعوی الألوهیة و ربما قالوا إنه کان اتخذ لنفسه صنما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أشعار ریشار التی قالها لاستنهاض الإفرنج علی المسلمین قوموا و قلبوا ماهومند و ترفاجان و ألقوهما فی النار تقربا من إلهکم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أشعار رولان فی وصف ماهوم إله المسلمین أنه مصنوع تاما من الذهب و الفضة و لو رأیته أیقنت أنه لا یمکن لصانع أن یصور فی خیاله أجمل منه ثم </w:t>
      </w:r>
    </w:p>
    <w:p>
      <w:pPr>
        <w:pStyle w:val="BookText"/>
        <w:rPr/>
      </w:pPr>
      <w:r>
        <w:rPr>
          <w:rFonts w:ascii="IRNazanin" w:hAnsi="IRNazanin" w:eastAsia="IRNazanin"/>
          <w:color w:val="111111"/>
          <w:sz w:val="28"/>
          <w:sz w:val="28"/>
          <w:szCs w:val="28"/>
          <w:rtl w:val="true"/>
          <w:lang w:bidi="fa-IR"/>
        </w:rPr>
        <w:t>یصنعه عظیمة جثته جیدة صنعته و فی سیمائه آثار الجلالة ظاهرة ماهوم مصنوع من الذهب و الفضة یکاد سنا برقه یذهب بالبصر و قد أقعد علی فیل هو من أحسن المصنوعات و أجودها بطنه خال و ربما أحس الناظر من بطنه ضوءا هو مرصعة بالأحجار الثمینة المتلألئة یری باطنه من ظاهره و لا یوجد له فی جودة الصنعة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آلهة المسلمین یوحون إلیهم فی مواقع الشدة و قد انهزم المسلمون فی بعض حروبهم بعث قائد القوم واحدا فی طلب إلههم الذی کان بمکة یعنی محمدا ص یروی بعض من شاهد الواقعة أن الإله یعنی محمدا جاءهم و قد أحاط به جم غفیر من أتباعه و هم یضربون الطبول و العیدان و المزامیر و البوقات المعمولة من فضة و یتغنون و یرقصون حتی أتوا به إلی المعسکر بسرور و ترح و مرح و قد کان خلیفته منتظرا لقدومه فلما رآه قام علی ساقه و اشتغل بعبادته بخضوع و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وصف وحی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سمعت وصفه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السحرة سخروا واحدا من الجن و جعلوه فی بطن ذلک الصنم،و کان ذلک الجنی یرعد و یعربد أولا ثم یأخذ فی تکلیم المسلمین و هم ینصتون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أمثال هذه الطرف توجد کثیرا </w:t>
      </w:r>
      <w:r>
        <w:rPr>
          <w:rFonts w:eastAsia="IRNazanin" w:cs="IRNazanin"/>
          <w:color w:val="111111"/>
          <w:sz w:val="28"/>
          <w:szCs w:val="28"/>
          <w:lang w:bidi="fa-IR"/>
        </w:rPr>
        <w:t>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بطن ذلک الصنم و کان ذلک الجنی یرعد و یعربد أولا ثم یأخذ فی کتبهم المؤلفة فی سنی الحروب الصلیبیة أو المتعرضة لشئونها و إن کان ربما أبهتت القارئ و أدهشته تعجبا و حیرة،و کاد أن لا یصدق صحة النقل حین یحدث له أمور لم یشاهدها مسلم فی یقظة و لا رآها فی نومة أو نعسة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الباحث المتدبر کیفیة طرق التطور علی الدعوة المسیحیة فی مسیرها خلال القرون الماضیة حتی الیوم،فإن العقائد الوثنیة وردت فیها بخفی دبیبها أولا بالغلو فی حق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تمکنت فأفرغت الدعوة فی قالب التثلیث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 و الابن و الروح،و القول بالصلب و الفداء،و استلزم ذلک القول برفض العمل و الاکتفاء بالاعتقاد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ذلک أولا فی صورة الدین و کان یعقد أزمتهم بالکنیسة بإتیان أشیاء من صوم و صلاة و تعمید لکن لم یزل الإلحاد ینمو جسمه و یقوی روحه و یبرز الانشعابات حتی ظهرت البروتستانت،و قامت القوانین الرسمیة مقام الهرج و المرج فی السیاسات مدونة علی أساس الحریة فی ما وراء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العملیة المضمونة الإجراء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یزل </w:t>
      </w:r>
    </w:p>
    <w:p>
      <w:pPr>
        <w:pStyle w:val="BookText"/>
        <w:rPr/>
      </w:pPr>
      <w:r>
        <w:rPr>
          <w:rFonts w:ascii="IRNazanin" w:hAnsi="IRNazanin" w:eastAsia="IRNazanin"/>
          <w:color w:val="111111"/>
          <w:sz w:val="28"/>
          <w:sz w:val="28"/>
          <w:szCs w:val="28"/>
          <w:rtl w:val="true"/>
          <w:lang w:bidi="fa-IR"/>
        </w:rPr>
        <w:t>التعلیم الدینی یضعف أثرا و یخیب سعیا حتی انثلمت تدریجا أرکان الأخلاق و الفضائل الإنسانیة عقیب شیوع المادیة التی استتبعتها الحریة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ظهرت الشیوعیة و الاشتراک بالبناء علی فلسفة ماتریالیسم دیالکتیک و رفض القول باللاهوت و الأخلاق الفاضلة الثابتة و الأعمال الدینیة فانهدمت الإنسانیة المعنویة، و ورثتها الحیوانیة المادیة مؤلفة من سبعیة و بهیمیة،و انتهضت الدنیا تسیر إلیها سیرا حثیثا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النهضات الدینیة التی عمت الدنیا أخیرا فلیست إلا ملاعب سیاسیة یلعب بها رجال السیاسة للتوسل بها إلی غایاتهم و أمانیهم فالسیاسة الفنیة الیوم تدق  کل باب و تدب کل جحر و ثقب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الدکتور جوزف شیتلر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 العلوم الدینیة فی کلیة لوتران فی شیکاغو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النهضة الدینیة الجدیدة فی أمریکا لیست إلا تطبیق الدین علی المجموعة من شئون الحیوة فی المدنیة الحدیثة،و تثبیت أن المدنیة الحاضرة لا تضاد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فیه خطر أن یعتقد عامة الناس أنهم متدینون بالدین الحق بما فی أیدیهم من نتائج المدنیة الحاضرة حتی یستغنوا عن الالتحاق إلی النهضة الحقیقیة الدینیة لو ظهرت یوما بینهم فلا یلتفتوا إلیها</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الدکتور جرج فلوروفسکی أکبر مدافع أرثوذکس روسیا بإمریکا أن التعلیمات الدینیة بإمریکا لیست إلا سلوة کاذبة للقلوب لأنها لو کانت نهضة حیة حقیقیة دینیة لکان من الواجب أن تتکئ علی تعلیمات عمیقة واقعیة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من أین خرج وفد الدین و فی أین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بدأت الدعوة باسم إحیاء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 و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اختتمت بإلغاء الجمیع و وضع التمتع الحیوانی موضعها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ذلک کله إلا تطور الانحراف الأولی الواقع من بولس المدعو بالقدیس، </w:t>
      </w:r>
      <w:bookmarkStart w:id="231" w:name="pg11941_123848"/>
    </w:p>
    <w:p>
      <w:pPr>
        <w:pStyle w:val="BookText"/>
        <w:rPr/>
      </w:pPr>
      <w:bookmarkEnd w:id="231"/>
      <w:r>
        <w:rPr>
          <w:rFonts w:ascii="IRNazanin" w:hAnsi="IRNazanin" w:eastAsia="IRNazanin"/>
          <w:color w:val="111111"/>
          <w:sz w:val="28"/>
          <w:sz w:val="28"/>
          <w:szCs w:val="28"/>
          <w:rtl w:val="true"/>
          <w:lang w:bidi="fa-IR"/>
        </w:rPr>
        <w:t>بولس الحواری و أعضاده فلو أنهم سموا هذه المدنیة الحاضرة التی تعترف الدنیا بأنها تهدد الإنسانیة بالفناء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مدنیة بولسیة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أحق بالتصدیق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المسیح هو قائد الحضارة و المدنیة الحاضرة و حامل لوائها</w:t>
      </w:r>
      <w:r>
        <w:rPr>
          <w:rFonts w:eastAsia="IRNazanin" w:cs="IRNazanin"/>
          <w:color w:val="111111"/>
          <w:sz w:val="28"/>
          <w:szCs w:val="28"/>
          <w:rtl w:val="true"/>
          <w:lang w:bidi="fa-IR"/>
        </w:rPr>
        <w:t>.</w:t>
      </w:r>
    </w:p>
    <w:p>
      <w:pPr>
        <w:pStyle w:val="Heading4"/>
        <w:numPr>
          <w:ilvl w:val="3"/>
          <w:numId w:val="1"/>
        </w:numPr>
        <w:rPr/>
      </w:pPr>
      <w:bookmarkStart w:id="232" w:name="__RefHeading___Toc14783386_73709187"/>
      <w:bookmarkStart w:id="233" w:name="_Toc83"/>
      <w:bookmarkEnd w:id="232"/>
      <w:r>
        <w:rPr>
          <w:rtl w:val="true"/>
        </w:rPr>
        <w:t>بحث روائی</w:t>
      </w:r>
      <w:bookmarkEnd w:id="233"/>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لِبَشَرٍ أَنْ یُؤْتِیَهُ اللّٰهُ الْکِتٰابَ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عیسی  لم یقل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خلقتکم فکونوا عبادا لی من دون الله،و لکن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کُونُوا رَبّٰانِیِّینَ</w:t>
      </w:r>
    </w:p>
    <w:p>
      <w:pPr>
        <w:pStyle w:val="BookText"/>
        <w:rPr/>
      </w:pPr>
      <w:r>
        <w:rPr>
          <w:rFonts w:ascii="IRNazanin" w:hAnsi="IRNazanin" w:eastAsia="IRNazanin"/>
          <w:color w:val="111111"/>
          <w:sz w:val="28"/>
          <w:sz w:val="28"/>
          <w:szCs w:val="28"/>
          <w:rtl w:val="true"/>
          <w:lang w:bidi="fa-IR"/>
        </w:rPr>
        <w:t>أی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فی البیان السابق ما یؤیده من القرائن،و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خلقتکم،بمنزلة الاحتجاج علی عدم قوله ذلک أی لو کان قال لهم ذلک لوجب أن یخبرهم بأنه خلقهم و لم یخبر و لم یفعل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یَأْمُرَکُمْ أَنْ تَتَّخِذُوا الْمَلاٰئِکَةَ وَ النَّبِیِّینَ أَرْبٰاباً 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قوم یعبدون الملائکة،و قوم من النصاری زعموا أن عیسی رب،و الیهود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عُزَیْرٌ ابْنُ اللّٰهِ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یَأْمُرَکُمْ أَنْ تَتَّخِذُوا الْمَلاٰئِکَةَ وَ النَّبِیِّینَ أَرْبٰاباً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إسحاق و ابن جریر و ابن المنذر و ابن أبی حاتم و البیهقی فی الدلائل،عن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رافع القرظی حین اجتمعت الأحبار من الیهود، و النصاری من أهل نجران عند رسول الله ص،و دعاهم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 یا محمد أن نعبدک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تعبد النصاری عیسی بن مریم؟فقال رجل من أهل نجران نصرانی،یقال له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ذاک ترید منا 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نعبد غیر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نأمر بعبادة غیره ما بذلک بعثنی و لا بذلک أمرنی،فأنزل الله من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لِبَشَرٍ أَنْ یُؤْتِیَهُ اللّٰهُ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إِذْ أَنْتُمْ مُسْلِمُونَ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فیه،أیضا و أخرج عبد بن حمید عن الحسن،قال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رجلا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نسلم علیک کما یسلم بعضنا علی بعض أ فلا نسجد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لکن أکرموا </w:t>
      </w:r>
      <w:bookmarkStart w:id="234" w:name="pg11941_123849"/>
    </w:p>
    <w:p>
      <w:pPr>
        <w:pStyle w:val="BookText"/>
        <w:rPr/>
      </w:pPr>
      <w:bookmarkEnd w:id="234"/>
      <w:r>
        <w:rPr>
          <w:rFonts w:ascii="Amiri" w:hAnsi="Amiri" w:eastAsia="Amiri" w:cs="Amiri"/>
          <w:color w:val="111111"/>
          <w:sz w:val="28"/>
          <w:sz w:val="28"/>
          <w:szCs w:val="28"/>
          <w:rtl w:val="true"/>
          <w:lang w:bidi="ar-SA"/>
        </w:rPr>
        <w:t>نبیکم و اعرفوا الحق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ینبغی أن یسجد لأحد من دون الله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لِبَشَرٍ أَنْ یُؤْتِیَهُ اللّٰهُ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بَعْدَ إِذْ أَنْتُمْ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 قد روی فی سبب النزول غیر هذین السببین و الظاهر أن ذلک من الاستنباط النظری و قد تقدم تفصیل الکلام فی ذلک و من الممکن أن تجتمع عدة أسباب فی نزول آیة و الله أعلم</w:t>
      </w:r>
    </w:p>
    <w:p>
      <w:pPr>
        <w:pStyle w:val="Heading3"/>
        <w:numPr>
          <w:ilvl w:val="2"/>
          <w:numId w:val="1"/>
        </w:numPr>
        <w:rPr/>
      </w:pPr>
      <w:bookmarkStart w:id="235" w:name="__RefHeading___Toc14783388_73709187"/>
      <w:bookmarkStart w:id="236" w:name="_Toc84"/>
      <w:bookmarkEnd w:id="235"/>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81</w:t>
      </w:r>
      <w:r>
        <w:rPr>
          <w:rtl w:val="true"/>
        </w:rPr>
        <w:t xml:space="preserve"> </w:t>
      </w:r>
      <w:r>
        <w:rPr>
          <w:rtl w:val="true"/>
        </w:rPr>
        <w:t xml:space="preserve">الی </w:t>
      </w:r>
      <w:r>
        <w:rPr/>
        <w:t>85</w:t>
      </w:r>
      <w:r>
        <w:rPr>
          <w:rtl w:val="true"/>
        </w:rPr>
        <w:t>]</w:t>
      </w:r>
      <w:bookmarkEnd w:id="236"/>
    </w:p>
    <w:p>
      <w:pPr>
        <w:pStyle w:val="Heading4"/>
        <w:numPr>
          <w:ilvl w:val="3"/>
          <w:numId w:val="1"/>
        </w:numPr>
        <w:rPr/>
      </w:pPr>
      <w:bookmarkStart w:id="237" w:name="__RefHeading___Toc14783390_73709187"/>
      <w:bookmarkStart w:id="238" w:name="_Toc85"/>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تَوَلّٰی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فَغَیْرَ دِینِ اَللّٰهِ یَبْغُونَ وَ لَهُ أَسْلَمَ مَنْ فِی اَلسَّمٰاوٰاتِ وَ اَلْأَرْضِ طَوْعاً وَ کَرْهاً وَ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4783392_73709187"/>
      <w:bookmarkStart w:id="240" w:name="_Toc86"/>
      <w:bookmarkEnd w:id="239"/>
      <w:r>
        <w:rPr>
          <w:rtl w:val="true"/>
        </w:rPr>
        <w:t>بیان</w:t>
      </w:r>
      <w:bookmarkEnd w:id="24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غیر خالیة عن الارتباط بما قبلها و السیاق سیاق واحد مستمر جار علی وحدته و کأنه تعالی لما بین أن أهل الکتاب لم یزالوا یبغون فیما حملوه من علم الکتاب </w:t>
      </w:r>
    </w:p>
    <w:p>
      <w:pPr>
        <w:pStyle w:val="BookText"/>
        <w:rPr/>
      </w:pPr>
      <w:r>
        <w:rPr>
          <w:rFonts w:ascii="IRNazanin" w:hAnsi="IRNazanin" w:eastAsia="IRNazanin"/>
          <w:color w:val="111111"/>
          <w:sz w:val="28"/>
          <w:sz w:val="28"/>
          <w:szCs w:val="28"/>
          <w:rtl w:val="true"/>
          <w:lang w:bidi="fa-IR"/>
        </w:rPr>
        <w:t>و الدین یحرفون الکلم عن مواضعه،و یستغشون بتلبیس الأمر علی الناس و التفرقة بین النبیین و إنکار آیات نبوة رسول الله ص،و نفی أن یکون نبی من الأنبیاء کموسی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یأمرهم باتخاذ نفسه أو غیره من النبیین و الملائکة أربابا علی ما هو صریح قول النصاری،و ظاهر قول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شدد النکیر علیهم فی ذلک بأنه کیف یتأتی ذلک و قد أخذ الله المیثاق من النبیین أن یؤمنوا بکل نبی یأتیهم ممن تقدمهم أو تأخر عنهم و ینصروه،و ذلک بتصدیق کل منهم لمن تقدم علیه من الأنبیاء،و تبشیره بمن تأخر عنه کتصدیق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لموسی و شریعته،و تبشیره بمحمد ص و کذا أخذه تعالی المیثاق منهم أن یأخذوا العهد علی ذلک من أممهم و أشهدهم علیهم،و بین أن هذا هو الإسلام الذی شمل حکمه من فی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نبیه أن یجری علی هذا المیثاق جری قبول و طاعة فیؤمن بالله و بجمیع ما أنزله علی أنبیائه من غیر تفرقة بینهم،و أن یسلم لله سبحانه،و أن یأتی بذلک عن نفسه و عن أمته،و هو معنی أخذ المیثاق منه بلا واسطة و من أمته بواسطته کما سیجیء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،الآیة تنبئ عن میثاق مأخوذ،و قد أخذ الله هذا المیثاق للنبیین کما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جٰاءَکُمْ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أنه تعالی أخذه من النبیین علی 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أَقْرَرْتُمْ وَ أَخَذْتُمْ عَلیٰ ذٰلِکُمْ إِصْرِی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آمَنّٰا بِاللّٰهِ إلی آخر الآیة فالمیثاق میثاق مأخوذ للنبیین و مأخوذ منهم و إن کان مأخوذا من غیرهم أیضا بواسطتهم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فمن الجائز أن یراد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النَّبِیِّینَ المیثاق المأخوذ منهم أو المأخوذ لهم و المیثاق واحد،و بعبارة أخری یجوز أن یراد بالنبیین،المأخوذ لهم المیثاق و المأخوذ منهم المیثاق إلا أن سیاق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لِبَشَرٍ أَنْ یُؤْتِیَهُ اللّٰهُ إلی آخر الآیتین فی اتصاله بهذه الآیة یؤید کون المراد بالنبیین هم الذین أخذ منهم المیثاق فإن وحدة السیاق تعطی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النبیین بعد ما آتاهم الله الکتاب و الحکم و النبوة لا یتأتی لهم أن یدعوا إلی الشریک و کیف یتأتی لهم ذلک؟و قد أخذ منهم المیثاق </w:t>
      </w:r>
    </w:p>
    <w:p>
      <w:pPr>
        <w:pStyle w:val="BookText"/>
        <w:rPr/>
      </w:pPr>
      <w:r>
        <w:rPr>
          <w:rFonts w:ascii="IRNazanin" w:hAnsi="IRNazanin" w:eastAsia="IRNazanin"/>
          <w:color w:val="111111"/>
          <w:sz w:val="28"/>
          <w:sz w:val="28"/>
          <w:szCs w:val="28"/>
          <w:rtl w:val="true"/>
          <w:lang w:bidi="fa-IR"/>
        </w:rPr>
        <w:t>علی الإیمان و النصرة لغیرهم من النبیین الذین یدعون إلی توحید الله سبحانه،فالأنسب أن یبدأ بذکر المیثاق من حیث أخذه من النبیین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آتَیْتُکُمْ مِنْ کِتٰابٍ وَ حِکْمَةٍ القراءة المشهورة،و هی قراءة غیر حمزة بفتح اللام و التخفیف فی لَمٰا و علیها فما موصولة و آتیتکم،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آتیناکم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صلته،و الضمیر محذوف،یدل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وَ حِکْمَةٍ ،و الموصول مبتدأ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 فی لما ابتدائیة،و فی لتؤمنن به لام القسم، و المجموع بیان للمیثاق المأخوذ،و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 آتیتکموه من کتاب و حکمة ثم جاءکم رسول مصدق لما معکم آمنتم به و نصرتموه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ما شرطیة و جزاؤها قوله لتؤمنن به،و المعنی مهما آتیتکم من کتاب و حکمة ثم جاءکم رسول مصدق لما معکم لتؤمنن به و لتنصرنه،و هذا أحسن لأن دخول اللام المحذوف قسمها فی الجزاء أشهر،و المعنی علیه أسلس و أوضح،و الشرط فی موارد المواثیق أعرف،و أما قراءة کسر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فاللام فیها للتعلیل و ما موصولة،و الترجیح لقراءة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الخطاب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آتَیْتُکُمْ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جٰاءَکُمْ ،و إن کان بحسب النظر البدوی للنبیین لکن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أَقْرَرْتُمْ وَ أَخَذْتُمْ عَلیٰ ذٰلِکُمْ إِصْرِی ،قرینة علی أن الخطاب للنبیین و أممهم جمیعا أی أن الخطاب مختص بهم و حکمه شامل لهم و لأممهم جمیعا فعلی الأمم أن یؤمنوا و ینصروا کما علی النبیین أن یؤمنوا و ینصروا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جٰاءَکُمْ رَسُولٌ مُصَدِّقٌ لِمٰا مَعَکُمْ ،التراخی الزمانی أی إن علی النبی السابق أن یؤمن و ینصر النبی اللاحق،و أما ما یظهر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المیثاق مأخوذ من کل من السابق و اللاحق للآخر،و أن علی اللاحق أن یؤمن و ینصر السابق کالعکس فإنما هو أمر یشعر به فحوی الخطاب دون لفظ الآیة کما سیجیء إن شاء الله العزیز</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وَ لَتَنْصُرُنَّهُ ،الضمیر الأول و إن کان من الجائز أن یرجع إلی الرسول کالضمیر الثانی إذ لا ضیر فی إیمان نبی لنبی آخر،قال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 وَ الْمُؤْمِنُونَ کُلٌّ آمَنَ بِاللّٰهِ وَ مَلاٰئِکَتِهِ وَ کُتُبِهِ وَ رُسُلِهِ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لکن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وَ مٰا أُنْزِلَ عَلَیْنٰا وَ مٰا أُنْزِلَ عَلیٰ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رجوعه إلی ما أوتوا من کتاب و حکمة،و رجوع الضمیر الثانی إلی الرسول،و المعنی لتؤمنن بما آتیتکم من کتاب و حکمة و لتنصرن الرسول الذی جاءکم مصدقا لما معکم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أَقْرَرْتُمْ وَ أَخَذْتُمْ عَلیٰ ذٰلِکُمْ إِصْرِی قٰالُوا أَقْرَرْنٰا ،الاستفهام للتقریر،و الإقرار معروف،و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العهد،و هو مفعول أخذتم،و أخذ العهد یستلزم مأخوذا منه غیر الأخذ و لیس إلا أمم الأنبیاء،فالمعنی أ أقررتم أنتم بالمیثاق، و أخذتم علی ذلکم عهدی من أممکم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بأخذ العهد قبول الأنبیاء ذلک لأنفسهم فیکون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أَخَذْتُمْ عَلیٰ ذٰلِکُمْ إِصْرِی عطف بیان لقوله أَقْرَرْتُمْ ،و یؤیده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أَقْرَرْنٰا من غیر أن یذکر الأخذ فی الجواب،و علی هذا یکون المیثاق  لا یتعدی الأنبیاء إلی غیرهم من الأمم و یبعده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فَاشْهَدُوا ،لظهور الشهادة فی أنها علی الغیر،و کذا قوله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آمَنّٰا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آمنت فإن ظاهره أنه إیمان من رسول الله ص من قبل نفسه و أمته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اشتراک الأمم مع الأنبیاء إنما یستفاد من هاتین الجملتین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فَاشْهَدُوا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آمَنّٰا بِاللّٰهِ ،من غیر أن یفید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أَخَذْتُمْ</w:t>
      </w:r>
    </w:p>
    <w:p>
      <w:pPr>
        <w:pStyle w:val="BookText"/>
        <w:rPr/>
      </w:pPr>
      <w:r>
        <w:rPr>
          <w:rFonts w:ascii="IRNazanin" w:hAnsi="IRNazanin" w:eastAsia="IRNazanin"/>
          <w:color w:val="111111"/>
          <w:sz w:val="28"/>
          <w:sz w:val="28"/>
          <w:szCs w:val="28"/>
          <w:rtl w:val="true"/>
          <w:lang w:bidi="fa-IR"/>
        </w:rPr>
        <w:t>،فی ذلک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فَاشْهَدُوا وَ أَنَا مَعَکُمْ مِنَ الشّٰاهِدِینَ ،ظاهر الشهادة کما مر أن یکون علی الغیر فهی شهادة من الأنبیاء و أممهم جمیعا،و یشهد لذلک کما مر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آمَنّٰا بِاللّٰهِ ،و یشهد لذلک السیاق أیضا،فإن الآیات مسوقة للاحتجاج علی أهل الکتاب فی ترکهم إجابة دعوة رسول الله ص کما أنها تحتج علیهم فی ما نسبوه إلی عیسی و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غیرهما کما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دِینِ اللّٰهِ یَبْغُونَ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فَاشْهَدُوا ،شهادة بعض الأنبیاء علی بعض کما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المخاطبین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فَاشْهَدُوا ،هم الملائکة دون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المعنیان و إن کانا جائزین فی نفسهما غیر أن اللفظ غیر ظاهر فی شیء منهما بغیر قرینة،و قد عرفت أن القرینة علی الخلاف</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اللطائف الواقعة فی الآیة أن المیثاق مأخوذ من النبیین للرسل علی ما یعطیه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جٰاءَکُمْ رَسُولٌ ،و قد مر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،الفرق بین النبوة و الرسالة و أن الرسول أخص مصداقا من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ظاهر ما یفیده اللفظ یکون المیثاق مأخوذا من مقام النبوة لمقام الرسالة من غیر دلالة علی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یمکن المناقشة فیما ذکر بعضهم أن المحصل من معنی الآیة أن المیثاق مأخوذ من عامة النبیین أن یصدق بعضهم بعضا،و یأمر بعضهم بالإیمان ببعض،أی إن الدین واحد یدعو إلیه جمیع الأنبیاء،و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معنی الآیة 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أخذ المیثاق من الأنبیاء و أممهم أن لو آتاهم الله الکتاب و الحکمة و جاءهم رسول مصدق لما معهم لیؤمنن بما آتاهم و ینصرن الرسول و ذلک من الأنبیاء تصدیق من المتأخر للمتقدم و المعاصر،و بشارة من المتقدم بالمتأخر و توصیة الأمة،و من الأمة الإیمان و التصدیق و النصرة،و لازم ذلک وحدة الدین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بعض المفسرین أن المراد بالآیة أن الله أخذ المیثاق من النبیین أن یصدقوا محمدا ص،و یبشروا أممهم بمبعثه،فهو و إن کان صحیحا إلا أنه أمر یدل علیه سیاق الآیات کما مرت الإشارة إلیه دون الآیة فی نفسها لعموم اللفظ بل من حیث وقوع الآیة ضمن الاحتجاج علی أهل الکتاب و لومهم و عتابهم علی انکبابهم علی تحریف کتبهم و کتمان آیات النبوة و العناد و العتو مع صریح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تَوَلّٰی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للمیثاق المأخوذ المذکور، و المعنی واضح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فَغَیْرَ دِینِ اللّٰهِ یَبْغُونَ وَ لَهُ أَسْلَمَ ،تفریع علی الآیة السابقة المتضمنة لأخذ میثاق النبیین،و المعنی فإذا کان دین الله واحدا و هو الذی أخذ علیه المیثاق من عامة النبیین و أممهم  و کان علی المتقدم من الأنبیاء و الأمم أن یبشروا بالرسول المتأخر و یؤمنوا بما عنده و یصدقوه فما ذا یقصده هؤلاء معاشر أهل الکتاب و قد کفروا بک و ظاهر حالهم أنهم یبغون الدین فهل یبغون غیر الإسلام الذی هو دین الله الوحید؟ </w:t>
      </w:r>
    </w:p>
    <w:p>
      <w:pPr>
        <w:pStyle w:val="BookText"/>
        <w:rPr/>
      </w:pPr>
      <w:r>
        <w:rPr>
          <w:rFonts w:ascii="IRNazanin" w:hAnsi="IRNazanin" w:eastAsia="IRNazanin"/>
          <w:color w:val="111111"/>
          <w:sz w:val="28"/>
          <w:sz w:val="28"/>
          <w:szCs w:val="28"/>
          <w:rtl w:val="true"/>
          <w:lang w:bidi="fa-IR"/>
        </w:rPr>
        <w:t>و لذلک لا یصدقونک و لا یتمسکون بدین الإسلام مع أنه کان یجب علیهم الاعتصام بالإسلام لأنه الدین الذی یبتنی علی الفطرة،و کذلک یجب أن یکون الدین،و الدلیل علیه أن من فی السماوات و الأرض من أولی العقل و الشعور مسلمون لله فی مقام التکوین فیجب أن یسلموا علیه فی مقام التشریع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فِی السَّمٰاوٰاتِ وَ الْأَرْضِ طَوْعاً وَ کَرْهاً ،هذا الإسلام الذی یعم من فی السماوات و الأرض و منهم أهل الکتاب الذین یذکر أنهم غیر مسلمین، و لفظ أسلم صیغة ماض ظاهره المضی و التحقق لا محالة و هو التسلیم التکوینی لأمر الله دون الإسلام بمعنی الخضوع العبودی،و یؤیده أو یدل علیه قوله طَوْعاً وَ کَرْهاً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أَسْلَمَ ،من قبیل الاکتفاء بذکر الدلیل و السبب عن ذکر المدلول و المسبب،و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فغیر الإسلام یبغون؟و هو دین الله لأن من فی السماوات و الأرض مسلمون له منقادون لأمره،فإن رضوا به کان انقیادهم طوعا من أنفسهم،و إن کرهوا ما شاءه و أرادوا غیره کان الأمر أمره و جری علیهم کرها من غیر 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طَوْعاً وَ کَرْهاً ،للتقسیم،و أن المراد بالطوع و الکره رضاهم بما أراد الله فیهم مما یحبونه،و کراهتهم لما أراده فیهم مما لا یحبونه کالموت و الفقر و المرض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یُرْجَعُونَ هذا سبب آخر لوجوب ابتغاء الإسلام دینا فإن مرجعهم إلی الله مولاهم الحق لا إلی ما یهدیهم إلیه کفرهم و شرکهم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آمَنّٰا بِاللّٰهِ وَ مٰا أُنْزِلَ عَلَیْنٰا ،أمر النبی أن یجری علی المیثاق الذی أخذ منه و من غیره فیقول عن نفسه و عن المؤمنین من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 مٰا أُنْزِلَ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من الشواهد علی أن المیثاق مأخوذ من الأنبیاء و أممهم جمیعا کما مرت الإشارة إلیه آنفا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عَلیٰ إِبْرٰاهِیمَ وَ إِسْمٰاعِیلَ إلی آخر الآیة،هؤلاء المذکورون بأسمائهم هم الأنبیاء من آل إبراهیم،و لا تخلو الآیة من إشعار بأن المراد بالأسباط </w:t>
      </w:r>
      <w:bookmarkStart w:id="241" w:name="pg11941_123855"/>
    </w:p>
    <w:p>
      <w:pPr>
        <w:pStyle w:val="BookText"/>
        <w:rPr/>
      </w:pPr>
      <w:bookmarkEnd w:id="241"/>
      <w:r>
        <w:rPr>
          <w:rFonts w:ascii="IRNazanin" w:hAnsi="IRNazanin" w:eastAsia="IRNazanin"/>
          <w:color w:val="111111"/>
          <w:sz w:val="28"/>
          <w:sz w:val="28"/>
          <w:szCs w:val="28"/>
          <w:rtl w:val="true"/>
          <w:lang w:bidi="fa-IR"/>
        </w:rPr>
        <w:t>هم الأنبیاء من ذریة یعقوب أو من أسباط بنی إسرائیل کداود و سلیمان و یونس و أیوب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النَّبِیُّونَ مِنْ رَبِّهِمْ ،تعمیم للکلام لیشمل آدم و نوحا و من دونهما،ثم جمع الجمیع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بَیْنَ أَحَدٍ مِنْهُمْ وَ نَحْنُ لَهُ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لغیر مورد الإثبات من المیثاق المأخوذ،و فیه تأکید لوجوب الجری علی المیثاق</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4783394_73709187"/>
      <w:bookmarkStart w:id="243" w:name="_Toc87"/>
      <w:bookmarkEnd w:id="242"/>
      <w:r>
        <w:rPr>
          <w:rtl w:val="true"/>
        </w:rPr>
        <w:t>بحث روائی</w:t>
      </w:r>
      <w:bookmarkEnd w:id="243"/>
    </w:p>
    <w:p>
      <w:pPr>
        <w:pStyle w:val="BookText"/>
        <w:rPr/>
      </w:pPr>
      <w:r>
        <w:rPr>
          <w:rFonts w:ascii="IRNazanin" w:hAnsi="IRNazanin" w:eastAsia="IRNazanin"/>
          <w:color w:val="111111"/>
          <w:sz w:val="28"/>
          <w:sz w:val="28"/>
          <w:szCs w:val="28"/>
          <w:rtl w:val="true"/>
          <w:lang w:bidi="fa-IR"/>
        </w:rPr>
        <w:t>فی المجمع،عن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أخذ المیثاق علی الأنبیاء قبل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یخبروا أممهم بمبعثه و نعته،و یبشروهم به و یأمروهم بتصدیقه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عن علی بن أبی طالب رضی الله عنه،قال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یبعث الله نبیا آدم فمن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أخذ علیه العهد فی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بعث و هو حی لیؤمنن به و لینصرنه،و یأمره فیأخذ العهد علی قومه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النَّبِیِّینَ لَمٰا آتَیْتُکُمْ مِنْ کِتٰابٍ وَ حِکْمَةٍ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تفسران الآیة بمجموع ما یدل علیه اللفظ و السیاق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الجوامع،عن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معناه و إذ أخذ الله میثاق أمم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أمة بتصدیق نبیها،و العمل بما جاءهم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وفوا به و ترکوا کثیرا من شرائعهم و حرفوا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فی الروایة من قبیل ذکر المصداق المنطبقة علیه الآیة فلا ینافی شمول المراد بالآیة الأنبیاء و أممهم جمیعا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المجمع،أیضا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أَقْرَرْتُمْ وَ أَخَذْتُمْ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أقررتم و أخذتم العهد بذلک علی أممکم،قالوا أی قال الأنبیاء و أممهم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أقررنا بما أمرتنا </w:t>
      </w:r>
    </w:p>
    <w:p>
      <w:pPr>
        <w:pStyle w:val="BookText"/>
        <w:rPr/>
      </w:pPr>
      <w:r>
        <w:rPr>
          <w:rFonts w:ascii="IRNazanin" w:hAnsi="IRNazanin" w:eastAsia="IRNazanin"/>
          <w:color w:val="111111"/>
          <w:sz w:val="28"/>
          <w:sz w:val="28"/>
          <w:szCs w:val="28"/>
          <w:rtl w:val="true"/>
          <w:lang w:bidi="fa-IR"/>
        </w:rPr>
        <w:t>بالإقرار به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فاشهدوا بذلک علی أممکم،و أنا معکم من الشاهدین علیکم و علی أممکم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قٰالَ فَاشْهَدُوا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فاشهدوا علی أممکم بذلک،و أنا معکم من الشاهدین علیکم و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تولی عنک یا محمد بعد هذا العهد من جمیع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الفاسقون،هم العاصون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توجیه معنی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فی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أَقْرَرْتُمْ وَ أَخَذْتُمْ عَلیٰ ذٰلِکُمْ إِصْرِی أی عهدی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أَقْرَرْنٰا ،قال الله للملائکة فَاشْهَدُوا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الآیة لا یأباه و إن کان لا یستفاد من ظاهره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و الطبرانی فی الأوسط عن أبی هریرة،قال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تجیء الأعمال یوم القیامة فتجیء الصلوة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أنا الصلوة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خیر،و تجیء الصدقة فتقول یا رب أنا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خیر،ثم یجیء الصیام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الصیام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خیر،ثم تجیء الأعمال کل ذلک 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خیر، بک الیوم آخذ،و بک أعطی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فِی الْآخِرَةِ مِنَ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التوحید،و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توحیدهم 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المذکور یلازم التسلیم فی جمیع ما یریده الله تعالی من عباده فیرجع إلی المعنی الذی قدمناه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أرید به مجرد نفی الشریک کان الطوع و الکره هما الدلالة الاختیاریة و الاضطراریة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هاهنا عدة روایات أخر رواها العیاشی و القمی فی تفسیریهما،و غیرهما </w:t>
      </w:r>
      <w:bookmarkStart w:id="244" w:name="pg11941_123857"/>
    </w:p>
    <w:p>
      <w:pPr>
        <w:pStyle w:val="BookText"/>
        <w:rPr/>
      </w:pPr>
      <w:bookmarkEnd w:id="244"/>
      <w:r>
        <w:rPr>
          <w:rFonts w:ascii="IRNazanin" w:hAnsi="IRNazanin" w:eastAsia="IRNazanin"/>
          <w:color w:val="111111"/>
          <w:sz w:val="28"/>
          <w:sz w:val="28"/>
          <w:szCs w:val="28"/>
          <w:rtl w:val="true"/>
          <w:lang w:bidi="fa-IR"/>
        </w:rPr>
        <w:t>فی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اللّٰهُ مِیثٰاقَ النَّبِیِّینَ الآیة،و فیها لتؤمنن برسول الله،و لتنصرن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ظاهرها تفسیر الآیة بإرجاع ضمیر لتؤمنن به إلی رسول الله ص،و ضمیر و لتنصرنه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دلیل یدل علیه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w:t>
      </w:r>
    </w:p>
    <w:p>
      <w:pPr>
        <w:pStyle w:val="BookText"/>
        <w:rPr/>
      </w:pPr>
      <w:r>
        <w:rPr>
          <w:rFonts w:ascii="IRNazanin" w:hAnsi="IRNazanin" w:eastAsia="IRNazanin"/>
          <w:color w:val="111111"/>
          <w:sz w:val="28"/>
          <w:sz w:val="28"/>
          <w:szCs w:val="28"/>
          <w:rtl w:val="true"/>
          <w:lang w:bidi="fa-IR"/>
        </w:rPr>
        <w:t>ما رواه العیاشی ما رواه عن سلام بن المستنیر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تسموا باسم ما سمی الله 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بن أبی طالب و ما جاء تأویله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متی یجیء تأویله؟قال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جمع الله أمامه النبیین و المؤمنین حتی ینصروه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آتَیْتُکُمْ مِنْ کِتٰابٍ وَ 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مَعَکُمْ مِنَ الشّٰاهِدِینَ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یهون أمر الإشکال فإنه إنما یرد لو کانت الروایات واردة مورد التفسیر و أما التأویل فقد عرفت أنه لیس من قبیل المعنی،و لا مرتبطا باللفظ فی ما تقدم من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45" w:name="__RefHeading___Toc14783396_73709187"/>
      <w:bookmarkStart w:id="246" w:name="_Toc88"/>
      <w:bookmarkEnd w:id="245"/>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86</w:t>
      </w:r>
      <w:r>
        <w:rPr>
          <w:rtl w:val="true"/>
        </w:rPr>
        <w:t xml:space="preserve"> </w:t>
      </w:r>
      <w:r>
        <w:rPr>
          <w:rtl w:val="true"/>
        </w:rPr>
        <w:t xml:space="preserve">الی </w:t>
      </w:r>
      <w:r>
        <w:rPr/>
        <w:t>91</w:t>
      </w:r>
      <w:r>
        <w:rPr>
          <w:rtl w:val="true"/>
        </w:rPr>
        <w:t>]</w:t>
      </w:r>
      <w:bookmarkEnd w:id="246"/>
    </w:p>
    <w:p>
      <w:pPr>
        <w:pStyle w:val="Heading4"/>
        <w:numPr>
          <w:ilvl w:val="3"/>
          <w:numId w:val="1"/>
        </w:numPr>
        <w:rPr/>
      </w:pPr>
      <w:bookmarkStart w:id="247" w:name="__RefHeading___Toc14783398_73709187"/>
      <w:bookmarkStart w:id="248" w:name="_Toc89"/>
      <w:bookmarkEnd w:id="247"/>
      <w:r>
        <w:rPr>
          <w:rtl w:val="true"/>
        </w:rPr>
        <w:t>اشارة</w:t>
      </w:r>
      <w:bookmarkEnd w:id="24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یَهْدِی اَللّٰهُ قَوْماً کَفَرُوا بَعْدَ إِیمٰانِهِمْ وَ شَهِدُوا أَنَّ اَلرَّسُولَ حَقٌّ وَ جٰاءَهُمُ اَلْبَیِّنٰاتُ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أَنَّ عَلَیْهِمْ لَعْنَةَ اَللّٰهِ وَ اَلْمَلاٰئِکَةِ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بَعْدَ إِیمٰانِهِمْ ثُمَّ اِزْدٰادُوا کُفْراً لَنْ تُقْبَلَ تَوْبَتُهُمْ وَ أُولٰئِکَ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مٰاتُوا وَ هُمْ کُفّٰارٌ فَلَنْ یُقْبَلَ مِنْ أَحَدِهِمْ مِلْءُ اَلْأَرْضِ ذَهَباً وَ لَوِ اِفْتَدیٰ بِهِ أُولٰئِکَ لَهُمْ عَذٰابٌ أَلِیمٌ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249" w:name="pg11941_123858"/>
    </w:p>
    <w:p>
      <w:pPr>
        <w:pStyle w:val="Heading4"/>
        <w:numPr>
          <w:ilvl w:val="3"/>
          <w:numId w:val="1"/>
        </w:numPr>
        <w:rPr/>
      </w:pPr>
      <w:bookmarkStart w:id="250" w:name="__RefHeading___Toc14783400_73709187"/>
      <w:bookmarkStart w:id="251" w:name="_Toc90"/>
      <w:bookmarkEnd w:id="249"/>
      <w:bookmarkEnd w:id="250"/>
      <w:r>
        <w:rPr>
          <w:rtl w:val="true"/>
        </w:rPr>
        <w:t>بیان</w:t>
      </w:r>
      <w:bookmarkEnd w:id="251"/>
    </w:p>
    <w:p>
      <w:pPr>
        <w:pStyle w:val="BookText"/>
        <w:rPr/>
      </w:pPr>
      <w:r>
        <w:rPr>
          <w:rFonts w:ascii="IRNazanin" w:hAnsi="IRNazanin" w:eastAsia="IRNazanin"/>
          <w:color w:val="111111"/>
          <w:sz w:val="28"/>
          <w:sz w:val="28"/>
          <w:szCs w:val="28"/>
          <w:rtl w:val="true"/>
          <w:lang w:bidi="fa-IR"/>
        </w:rPr>
        <w:t>الآیات ممکنة الارتباط بما تقدمها من الکلام علی أهل الکتاب و إن کان یمکن أن تستقل بنفسها و تنفصل عما تقدمها،و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یَهْدِی اللّٰهُ قَوْماً کَفَرُوا بَعْدَ إِیمٰانِهِمْ ،الاستفهام یفید الاستبعاد و الإنکار،و المراد به استحالة الهدایة،و قد ختم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الظّٰالِمِینَ ،و قد مر فی نظیر هذه الجملة أن الوصف مشعر بالعلیة أی لا یهدیهم مع وجود هذا الوصف فیهم،و ذلک لا ینافی هدایته لهم علی تقدیر رجوعهم و توبتهم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شَهِدُوا أَنَّ الرَّسُولَ حَقٌّ ،فإن کان المراد بهم أهل الکتاب فشهادتهم هو مشاهدتهم أن آیات النبوة التی عندهم منطبقة علی رسول الله ص کما یفیده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جٰاءَهُمُ الْبَیِّنٰاتُ</w:t>
      </w:r>
    </w:p>
    <w:p>
      <w:pPr>
        <w:pStyle w:val="BookText"/>
        <w:rPr/>
      </w:pPr>
      <w:r>
        <w:rPr>
          <w:rFonts w:ascii="IRNazanin" w:hAnsi="IRNazanin" w:eastAsia="IRNazanin"/>
          <w:color w:val="111111"/>
          <w:sz w:val="28"/>
          <w:sz w:val="28"/>
          <w:szCs w:val="28"/>
          <w:rtl w:val="true"/>
          <w:lang w:bidi="fa-IR"/>
        </w:rPr>
        <w:t>،و إن کان المراد بهم أهل الردة من المسلمین فشهادتهم هی إقرارهم بالرسالة لا إقرارا صوریا مبنیا علی الجهالة و الحمیة و نحوهما بل إقرارا مستندا إلی ظهور الأمر کما یفیده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جٰاءَهُمُ الْبَیِّنٰاتُ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الأمر فانضمام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أول الکلام یفید أن المراد بالکفر هو الکفر بعد ظهور الحق و تمام الحجة فیکون کفرا عن عناد مع الحق و لجاج مع أهله و هو البغی بغیر الحق و الظلم الذی  لا یهتدی صاحبه إلی النجاة و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معطوف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إِیمٰانِهِمْ لما فیه من معنی الفعل،و التقدیر کفروا بعد أن آمنوا و 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الواو للحال، و الجملة حالیة 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أَنَّ عَلَیْهِمْ 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یُنْظَرُونَ ، قد مر الکلام فی معنی عود جمیع اللعنة علیهم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یَلْعَنُهُمُ اللّٰهُ وَ یَلْعَنُهُمُ اللاّٰعِنُونَ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دخلوا فی الصلاح، و المراد به کون توبتهم نصوحا تغسل عنهم درن الکفر و تطهر باطنهم بالإیمان،و أما </w:t>
      </w:r>
    </w:p>
    <w:p>
      <w:pPr>
        <w:pStyle w:val="BookText"/>
        <w:rPr/>
      </w:pPr>
      <w:r>
        <w:rPr>
          <w:rFonts w:ascii="IRNazanin" w:hAnsi="IRNazanin" w:eastAsia="IRNazanin"/>
          <w:color w:val="111111"/>
          <w:sz w:val="28"/>
          <w:sz w:val="28"/>
          <w:szCs w:val="28"/>
          <w:rtl w:val="true"/>
          <w:lang w:bidi="fa-IR"/>
        </w:rPr>
        <w:t>الإتیان بالأعمال الصالحة فهو و إن کان مما یتفرع علی ذلک و یلزمه غیر أنه لیس بمقوم لهذه التوبة و لا رکنا منها،و لا فی الآیة دلالة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رَحِیمٌ وضع العلة موضع المعلول و التقدیر فیغفر الله له و یرحمه فإن الله 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بَعْدَ إِیمٰانِهِمْ ثُمَّ ازْدٰادُوا کُفْراً إلی آخر الآیتین  تعلیل لما یشتمل علیه قوله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یَهْدِی اللّٰهُ قَوْماً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قبیل التعلیل بتطبیق الکلی العام علی الفرد الخاص،و المعنی أن الذی یکفر بعد ظهور الحق و تمام الحجة علیه،و لا یتوب بعده توبة مصلحة إنما هو أحد رجلین إما کافر یکفر ثم یزید کفرا فیطغی،و لا سبیل للصلاح إلیه فهذا لا یهدیه الله و لا یقبل توبته لأنه لا یرجع بالحقیقة بل هو منغمر فی الضلال،و لا مطمع فی اهتدائه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کافر یموت علی کفره و عناده من غیر توبة یتوبها فلا یهدیه الله فی الآخرة بأن یدخله الجنة إذ لم یرجع إلی ربه و لا بدل لذلک حتی یفتدی به،و لا شفیع و لا ناصر حتی یشفع له أو ینصره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هُمُ الضّٰالُّونَ باشتماله علی اسمیة الجملة،و الإشارة البعیدة فی أولئک،و ضمیر الفصل،و الاسمیة و اللام فی الخبر یدل علی تأکد الضلال فیهم بحیث لا ترجی هدایتهم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یظهر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مِنْ نٰاصِرِینَ نفی انتفاعهم بالشفعاء الذین هم الناصرون یوم القیامة فإن الإتیان بصیغة الجمع یدل علی تحقق ناصرین یوم القیامة کما مر نظیره فی الاستدلال علی الشفاعة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 الآیة فی مبحث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اشتملت الآیة الثانیة علی ذکر نفی الفداء و الناصرین لکونهما کالبدل، و البدل إنما یکون من فائت یفوت الإنسان و قد فاتتهم التوبة فی الدنیا و لا بدل لها یحل محلها فی الآخرة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مٰاتُوا وَ هُمْ کُفّٰارٌ فی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فاتتهم التوبة فلا ینتقض هذا البیان الظاهر فی الحصر بما ذکره الله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لَیْسَتِ التَّوْبَةُ لِلَّذِینَ یَعْمَلُونَ </w:t>
      </w:r>
      <w:bookmarkStart w:id="252" w:name="pg11941_123860"/>
    </w:p>
    <w:p>
      <w:pPr>
        <w:pStyle w:val="BookText"/>
        <w:rPr/>
      </w:pPr>
      <w:bookmarkEnd w:id="252"/>
      <w:r>
        <w:rPr>
          <w:rFonts w:ascii="Amiri" w:hAnsi="Amiri" w:eastAsia="Amiri" w:cs="Amiri"/>
          <w:color w:val="111111"/>
          <w:sz w:val="28"/>
          <w:sz w:val="28"/>
          <w:szCs w:val="28"/>
          <w:rtl w:val="true"/>
          <w:lang w:bidi="ar-SA"/>
        </w:rPr>
        <w:t>السَّیِّئٰاتِ حَتّٰی إِذٰا حَضَرَ أَحَدَهُمُ الْمَوْتُ قٰالَ إِنِّی تُبْتُ الْآنَ وَ لاَ الَّذِینَ یَمُوتُونَ وَ هُمْ کُفّٰارٌ أُولٰئِکَ أَعْتَدْنٰا لَهُمْ عَذٰاباً أَلِیماً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بحضور الموت ظهور آثار الآخرة و انقطاع الدنیا و تفوت عند ذلک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مِلْءُ الْأَرْضِ ذَهَباً مقدار ما یسعه الإناء من شیء فاعتبر الأرض إناء یملؤه الذهب فالجملة من قبیل الاستعارة التخییلیة و الاستعارة بالکنایة</w:t>
      </w:r>
      <w:r>
        <w:rPr>
          <w:rFonts w:eastAsia="IRNazanin" w:cs="IRNazanin"/>
          <w:color w:val="111111"/>
          <w:sz w:val="28"/>
          <w:szCs w:val="28"/>
          <w:rtl w:val="true"/>
          <w:lang w:bidi="fa-IR"/>
        </w:rPr>
        <w:t>.</w:t>
      </w:r>
    </w:p>
    <w:p>
      <w:pPr>
        <w:pStyle w:val="Heading4"/>
        <w:numPr>
          <w:ilvl w:val="3"/>
          <w:numId w:val="1"/>
        </w:numPr>
        <w:rPr/>
      </w:pPr>
      <w:bookmarkStart w:id="253" w:name="__RefHeading___Toc14783402_73709187"/>
      <w:bookmarkStart w:id="254" w:name="_Toc91"/>
      <w:bookmarkEnd w:id="253"/>
      <w:r>
        <w:rPr>
          <w:rtl w:val="true"/>
        </w:rPr>
        <w:t>بحث روائی</w:t>
      </w:r>
      <w:bookmarkEnd w:id="254"/>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کَیْفَ یَهْدِی اللّٰهُ قَوْماً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نزلت الآیات فی رجل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حارث بن سوید بن الصامت،و کان قتل المجدر بن زیاد البلوی غدرا،و هرب و ارتد عن الإسلام،و لحق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ندم فأرسل إلی قومه أن یسألوا لرسول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لی من توبة؟فسألوا فنزلت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 ، فحملها إلیه رجل من قومه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لأعلم أنک لصدوق،و رسول الله أصدق منک، و إن الله أصدق الثلاثة،و رجع إلی المدینة و تاب و حسن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مجاهد و السدی و هو المروی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إسحاق و ابن المنذر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الحارث بن سوید قتل المجدر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قیس بن زید أحد بنی ضبیعة یوم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لحق بقریش فکان بمکة ثم بعث إلی أخیه الجلاس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التوبة لیرجع إلی قومه فأنزل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یَهْدِی اللّٰهُ قَوْماً إلی آخر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القصة بطرق أخری و فیها اختلافات،و من جملتها</w:t>
      </w:r>
    </w:p>
    <w:p>
      <w:pPr>
        <w:pStyle w:val="BookText"/>
        <w:rPr/>
      </w:pPr>
      <w:r>
        <w:rPr>
          <w:rFonts w:ascii="IRNazanin" w:hAnsi="IRNazanin" w:eastAsia="IRNazanin"/>
          <w:color w:val="111111"/>
          <w:sz w:val="28"/>
          <w:sz w:val="28"/>
          <w:szCs w:val="28"/>
          <w:rtl w:val="true"/>
          <w:lang w:bidi="fa-IR"/>
        </w:rPr>
        <w:t>ما رواه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أبی عامر 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الحارث بن سوید بن الصامت و وحوح بن الأسلت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اثنی عشر رجلا رجعوا عن الإسلام و لحقوا بقریش،ثم کتبوا إلی أهلهم هل لنا من توبة؟فنزلت إِلاَّ الَّذِینَ تٰابُوا مِنْ بَعْدِ ذٰلِکَ الآیات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بَعْدَ إِیمٰانِهِمْ ثُمَّ ازْدٰادُوا الآیة، أنها نزلت فی أحد عشر من أصحاب الحارث بن سوید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الحارث قالوا نقیم بمکة علی  الکفر ما بدا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فمتی ما أردنا الرجعة رجعنا فینزل 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فی الحارث فلما </w:t>
      </w:r>
      <w:bookmarkStart w:id="255" w:name="pg11941_123861"/>
    </w:p>
    <w:p>
      <w:pPr>
        <w:pStyle w:val="BookText"/>
        <w:rPr/>
      </w:pPr>
      <w:bookmarkEnd w:id="255"/>
      <w:r>
        <w:rPr>
          <w:rFonts w:ascii="Amiri" w:hAnsi="Amiri" w:eastAsia="Amiri" w:cs="Amiri"/>
          <w:color w:val="111111"/>
          <w:sz w:val="28"/>
          <w:sz w:val="28"/>
          <w:szCs w:val="28"/>
          <w:rtl w:val="true"/>
          <w:lang w:bidi="ar-SA"/>
        </w:rPr>
        <w:t>افتتح رسول الله ص مکة دخل فی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منهم فقبلت توبته فنزل فیمن مات منهم کافرا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مٰاتُوا وَ هُمْ کُفّٰارٌ الآیة،نسبها إلی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إنها نزلت فی أهل الکتاب،و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بَعْدَ إِیمٰانِهِمْ ثُمَّ ازْدٰادُوا کُفْراً الآیة نزلت فی الیهود خاصة حیث آمنوا ثم کفروا بعیسی ثم ازدادوا کفرا بمحمد ص،و قیل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التأمل فی هذه الأقوال و الروایات یعطی أن جمیعها من الأنظار الاجتهادیة من سلف المفسرین کما تنبه له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فمرسلة ضعیفة،علی أن من الممکن أن یتعدد أسباب النزول فی آیة أو آیات،و الله أعلم</w:t>
      </w:r>
      <w:r>
        <w:rPr>
          <w:rFonts w:eastAsia="IRNazanin" w:cs="IRNazanin"/>
          <w:color w:val="111111"/>
          <w:sz w:val="28"/>
          <w:szCs w:val="28"/>
          <w:rtl w:val="true"/>
          <w:lang w:bidi="fa-IR"/>
        </w:rPr>
        <w:t>.</w:t>
      </w:r>
    </w:p>
    <w:p>
      <w:pPr>
        <w:pStyle w:val="Heading3"/>
        <w:numPr>
          <w:ilvl w:val="2"/>
          <w:numId w:val="1"/>
        </w:numPr>
        <w:rPr/>
      </w:pPr>
      <w:bookmarkStart w:id="256" w:name="__RefHeading___Toc14783404_73709187"/>
      <w:bookmarkStart w:id="257" w:name="_Toc92"/>
      <w:bookmarkEnd w:id="256"/>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92</w:t>
      </w:r>
      <w:r>
        <w:rPr>
          <w:rtl w:val="true"/>
        </w:rPr>
        <w:t xml:space="preserve"> </w:t>
      </w:r>
      <w:r>
        <w:rPr>
          <w:rtl w:val="true"/>
        </w:rPr>
        <w:t xml:space="preserve">الی </w:t>
      </w:r>
      <w:r>
        <w:rPr/>
        <w:t>95</w:t>
      </w:r>
      <w:r>
        <w:rPr>
          <w:rtl w:val="true"/>
        </w:rPr>
        <w:t>]</w:t>
      </w:r>
      <w:bookmarkEnd w:id="257"/>
    </w:p>
    <w:p>
      <w:pPr>
        <w:pStyle w:val="Heading4"/>
        <w:numPr>
          <w:ilvl w:val="3"/>
          <w:numId w:val="1"/>
        </w:numPr>
        <w:rPr/>
      </w:pPr>
      <w:bookmarkStart w:id="258" w:name="__RefHeading___Toc14783406_73709187"/>
      <w:bookmarkStart w:id="259" w:name="_Toc93"/>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لَنْ تَنٰالُوا اَلْبِرَّ حَتّٰی تُنْفِقُوا مِمّٰا تُحِبُّونَ وَ مٰا تُنْفِقُوا مِنْ شَیْءٍ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اَلطَّعٰامِ کٰانَ حِلاًّ لِبَنِی إِسْرٰائِیلَ إِلاّٰ مٰا حَرَّمَ إِسْرٰائِیلُ عَلیٰ نَفْسِهِ مِنْ قَبْلِ أَنْ تُنَزَّلَ اَلتَّوْرٰاةُ قُلْ فَأْتُوا بِالتَّوْرٰاةِ فَاتْلُوهٰا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اِفْتَریٰ عَلَی اَللّٰهِ اَلْکَذِبَ مِنْ بَعْدِ ذٰلِکَ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صَدَقَ اَللّٰهُ فَاتَّبِعُوا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4783408_73709187"/>
      <w:bookmarkStart w:id="261" w:name="_Toc94"/>
      <w:bookmarkEnd w:id="260"/>
      <w:r>
        <w:rPr>
          <w:rtl w:val="true"/>
        </w:rPr>
        <w:t>بیان</w:t>
      </w:r>
      <w:bookmarkEnd w:id="26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الآیة الأولی بما قبلها غیر واضح و من الممکن أن  لا تکون نازلة فی ضمن بقیة الآیات التی لا غبار علی ارتباط بعضها ببعض،و قد عرفت نظیر هذا الإشکال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تَعٰالَوْا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،من حیث تاریخ النزول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فی الآیة موجه إلی بنی إسرائیل،و لا یزال موجها إلیهم،و محصل المعنی بعد ما مر من توبیخهم و لومهم علی حب الدنیا و إیثار المال و المنال علی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کاذبون فی دعواکم أنکم منسوبون إلی الله سبحانه و أنبیائه و أنکم أهل البر و التقوی،فإنکم تحبون کرائم أموالکم و تبخلون فی بذلها و لا تنفقون منها إلا الردی الذی لا تتعلق به النفوس مما لا یعبأ بزواله و فقده مع أنه لا ینال البر إلا بإنفاق الإنسان ما یحبه من کرائم ماله،و لا یفوت الله سبحانه حفظه،هذا محصل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تمحل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بقیة الآیات فارتباطها بالبیانات السابقة ظاهر لا غبار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مِمّٰا تُحِبُّونَ ، النیل هو الوصول،و البر هو التوسع فی فعل الخیر،قال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خلاف البحر،و تصور منه التوسع فاشتق منه البر أی التوسع فی فعل الخیر،انتهی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فعل الخیر أعم مما هو فعل القلب کالاعتقاد الحق و النیة الطاهرة أو فعل الجوارح کالعبادة لله و الإنفاق فی سبیل الله تعالی،و قد اشتمل علی القسمین جمیعا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انضمام الآیة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الآیة،یتبین أن المراد بها أن إنفاق المال علی حبه،أحد أرکان البر التی لا یتم إلا باجتماعها نعم جعل الإنفاق غایة لنیل البر لا یخلو عن العنایة و الاهتمام بأمر هذا الجزء بخصوصه لما فی غریزة الإنسان من التعلق القلبی بما جمعه من المال،و عده کأنه جزء من نفسه إذا فقده فکأنه فقد جزء من حیوة نفسه بخلاف سائر العبادات و الأعمال التی لا یظهر معها فوت و لا زوال منه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ما فی قول بعضهم إن البر هو الإنفاق مما تحبون،و کان هذا القائل جعلها من قبیل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تنجو من ألم الجوع حتی تأکل،و نحو ذلک، لکنه محجوج بما مر من 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یتبین من آیة البقرة المذکورة أیضا أن المراد بالبر هو ظاهر معناه اللغوی أعنی التوسع فی الخیر فإنها بینته بمجامع الخیرات الاعتقادیة و العملیة،و منه یظهر ما 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بالبر هو إحسان الله و إنعامه،و ما فی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شَیْءٍ فَإِنَّ اللّٰهَ بِهِ عَلِیمٌ ،تطییب لنفوس المنفقین أن ما ینفقونه من المال المحبوب عندهم لا یذهب مهدورا من غیر أجر فإن الله الذی یأمرهم به علیم بإنفاقهم و ما ینفقونه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الطَّعٰامِ کٰانَ حِلاًّ لِبَنِی إِسْرٰائِیلَ إِلاّٰ مٰا حَرَّمَ إِسْرٰائِیلُ عَلیٰ نَفْسِهِ مِنْ قَبْلِ أَنْ تُنَزَّلَ التَّوْرٰاةُ ، الطعام کل ما یطعم و یتغذی به و کان یطلق عند أهل الحجاز علی البر خاصة و ینصرف إلیه عندهم لدی الإطلاق،و الحل مقابل الحرمة،و کأنه مأخوذ من الحل مقابل العقد و العقل فیفید معنی الإطلاق،و إسرائیل هو یعقوب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به لأنه کان مجاهدا فی الله مظفرا به،و یقول أهل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معناه المظفر الغالب علی الله سبحانه لأنه صارع الله فی موضع یسمی فنیئیل فغلبه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مما یکذبه القرآن و یحیله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حَرَّمَ إِسْرٰائِیلُ عَلیٰ نَفْسِهِ استثناء من الطعام المذکور آنفا،و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أَنْ تُنَزَّلَ التَّوْرٰاةُ</w:t>
      </w:r>
    </w:p>
    <w:p>
      <w:pPr>
        <w:pStyle w:val="BookText"/>
        <w:rPr/>
      </w:pPr>
      <w:r>
        <w:rPr>
          <w:rFonts w:ascii="IRNazanin" w:hAnsi="IRNazanin" w:eastAsia="IRNazanin"/>
          <w:color w:val="111111"/>
          <w:sz w:val="28"/>
          <w:sz w:val="28"/>
          <w:szCs w:val="28"/>
          <w:rtl w:val="true"/>
          <w:lang w:bidi="fa-IR"/>
        </w:rPr>
        <w:t>متعلق بکان فی الجملة الأولی،و المعنی لم یحرم الله قبل نزول التوراة شیئا من الطعام علی بنی إسرائیل إلا ما حرم إسرائیل علی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بِالتَّوْرٰاةِ فَاتْلُوهٰا إِنْ کُنْتُمْ صٰادِقِینَ ،دلالة علی أنهم کانوا ینکرون ذلک،أعنی حلیة کل الطعام علیهم قبل التوراة،و یدل علیه أنهم کانوا ینکرون النسخ فی الشرائع و یحیلون ذلک کما مر ذکره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 أَوْ نُنْسِهٰا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،فهم کانوا ینکرون بالطبع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الَّذِینَ هٰادُوا حَرَّمْنٰا عَلَیْهِمْ طَیِّبٰاتٍ أُحِلَّتْ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یدل قوله تعالی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صَدَقَ اللّٰهُ فَاتَّبِعُوا مِلَّةَ إِبْرٰاهِیمَ حَنِیفاً ،أنهم کانوا یجعلون ما ینکرونه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حلیة کل الطعام علیهم قبل التوراة،و کون التحریم إنما نزل علیهم لظلمهم بنسخ الحل 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إلی إلقاء الشبهة علی المسلمین،و الاعتراض علی ما کان یخبر به رسول الله ص عن ربه أن دینه هو ملة إبراهیم الحنیف،و هی ملة فطریة لا إفراط فیها و لا تفریط،کیف؟و هم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إبراهیم کان </w:t>
      </w:r>
    </w:p>
    <w:p>
      <w:pPr>
        <w:pStyle w:val="BookText"/>
        <w:rPr/>
      </w:pPr>
      <w:r>
        <w:rPr>
          <w:rFonts w:ascii="IRNazanin" w:hAnsi="IRNazanin" w:eastAsia="IRNazanin"/>
          <w:color w:val="111111"/>
          <w:sz w:val="28"/>
          <w:sz w:val="28"/>
          <w:szCs w:val="28"/>
          <w:rtl w:val="true"/>
          <w:lang w:bidi="fa-IR"/>
        </w:rPr>
        <w:t>یهودیا علی شریعة التوراة،فکیف یمکن أن تشتمل ملته علی حلیة ما حرمتها التوراة، و النسخ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أن الآیة إنما تتعرض لدفع شبهة أوردتها الیهود،و یظهر من عدم تعرض الآیة لنقل الشبهة عنهم کما یجری علیه القرآن فی غالب الموارد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 مَغْلُولَةٌ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تَمَسَّنَا النّٰارُ إِلاّٰ أَیّٰاماً مَعْدُودَةً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قُلُوبُنٰا غُلْفٌ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 تعالی بعد عدة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أَهْلَ الْکِتٰابِ لِمَ تَصُدُّونَ عَنْ سَبِیلِ اللّٰهِ مَنْ آمَنَ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یٰا أَیُّهَا الَّذِینَ آمَنُوا إِنْ تُطِیعُوا فَرِیقاً مِنَ الَّذِینَ أُوتُوا الْکِتٰابَ یَرُدُّوکُمْ بَعْدَ إِیمٰانِکُمْ کٰافِرِینَ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یظهر من ذلک أنها کانت شبهة تلقیه الیهود لا علی رسول الله ص بل علی المؤمنین فی ضمن ما کانوا یتلاقون و یتحاورون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کیف یکون النبی صادقا و هو یخبر بالنسخ،و أن الله إنما حرم الطیبات علی بنی إسرائیل لظلمهم،و هذا نسخ لحل سابق لا یجوز علی الله سبحانه بل المحرمات محرمة دائما من غیر إمکان تغییر لحکم الله،و حاصل الجواب من النبی ص بتعلیم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التوراة ناطقة بکون کل الطعام حلا قبل نزولها فأتوا بالتوراة و اتلوها إن کنتم صادقین فی قولکم،و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الطَّعٰامِ کٰانَ حِلاًّ لِبَنِی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کُنْتُمْ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أبیتم الإتیان بالتوراة و تلاوتها فاعترفوا بأنکم المفترون علی الله الکذب و أنکم الظالمون،و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اَلظّٰالِمُونَ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تبین بذلک أنی صادق فی دعوتی فاتبعوا ملتی و هی ملة إبراهیم حنیفا،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صَدَقَ اللّٰهُ فَاتَّبِعُوا مِلَّةَ إِبْرٰاهِیمَ 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فی توضیح معنی الآیة بیانات مختلفة لکنهم علی أی حال ذکروا أن الآیة متعرضة لبیان شبهة أوردتها الیهود مرتبطة بالنسخ کما مر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ما قیل فی المقام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الآیة متعرضة لجواب شبهة </w:t>
      </w:r>
    </w:p>
    <w:p>
      <w:pPr>
        <w:pStyle w:val="BookText"/>
        <w:rPr/>
      </w:pPr>
      <w:r>
        <w:rPr>
          <w:rFonts w:ascii="IRNazanin" w:hAnsi="IRNazanin" w:eastAsia="IRNazanin"/>
          <w:color w:val="111111"/>
          <w:sz w:val="28"/>
          <w:sz w:val="28"/>
          <w:szCs w:val="28"/>
          <w:rtl w:val="true"/>
          <w:lang w:bidi="fa-IR"/>
        </w:rPr>
        <w:t>أوردتها الیهود فی النسخ،و تقریرها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الیهود کأنها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یا محمد علی ملة إبراهیم و النبیین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تستحل ما کان محرما علیه و علیهم کلحم الإبل؟أما و قد استبحت ما کان محرما علیهم فلا ینبغی لک أن تدعی أنک مصدق لهم،و موافق فی الدین،و لا أن تخص إبراهیم بالذکر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أولی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محصل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کل الطعام کان حلا لعامة الناس و منهم بنو إسرائیل لکن بنی إسرائیل حرموا أشیاء علی أنفسهم بما ارتکبوا من المعاصی،و السیئات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الَّذِینَ هٰادُوا حَرَّمْنٰا عَلَیْهِمْ طَیِّبٰاتٍ أُحِلَّتْ 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فالمراد بإسرائیل شعب إسرائیل کما هو مستعمل عندهم،لا یعقوب وحده،و معنی تحریمهم ذلک علی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ارتکبوا الظلم و اجترحوا السیئات فکانت سببا للتحریم،و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تُنَزَّلَ التَّوْرٰاةُ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إِسْرٰائِیلُ ،و لو کان 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إسرائیل هو یعقوب نفسه لکان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تُنَزَّلَ التَّوْرٰاةُ لغوا زائدا من الکلام لبداهة أن یعقوب کان قبل التوراة زمانا فلا وجه لذکره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محصل ما ذکره و ذکر بعض آخر نظیر ما ذکره 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تحریم بنی إسرائیل علی أنفسهم تحریمهم ذلک تشریعا من عند أنفسهم من غیر أن یستند إلی وحی من الله سبحانه إلی بعض أنبیائهم کما کانت عرب الجاهلیة تفعل ذلک علی ما قصه الله تعالی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ارتکبا جمیعا من التکلف ما لا یرتضیه ذو خبرة فأخرجا الکلام من مجراه، و عمدة ما حملهما علی ذلک حملهما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تُنَزَّلَ التَّوْرٰاةُ علی أنه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إِسْرٰائِیلُ ،مع کونه متعلقا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حِلاًّ ،فی صدر الکلام و قوله إِلاّٰ مٰا حَرَّمَ ،استثناء معترض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یظهر أن لا حاجة إلی أخذ إسرائیل بمعنی بنی إسرائیل کما توهما مستندین إلی عدم استقامة المعنی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إطلاق إسرائیل و إرادة بنی إسرائیل و إن کان جائزا علی حد قولهم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 و تغلب و نزار و عدنان یریدون بنی بکر و بنی تغلب و بنی نزار و بنی عدنان لکنه فی بنی إسرائیل من حیث الوقوع استعمال غیر معهود عند العرب فی عهد النزول،و لا </w:t>
      </w:r>
    </w:p>
    <w:p>
      <w:pPr>
        <w:pStyle w:val="BookText"/>
        <w:rPr/>
      </w:pPr>
      <w:r>
        <w:rPr>
          <w:rFonts w:ascii="IRNazanin" w:hAnsi="IRNazanin" w:eastAsia="IRNazanin"/>
          <w:color w:val="111111"/>
          <w:sz w:val="28"/>
          <w:sz w:val="28"/>
          <w:szCs w:val="28"/>
          <w:rtl w:val="true"/>
          <w:lang w:bidi="fa-IR"/>
        </w:rPr>
        <w:t>أن القرآن سلک هذا المسلک فی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هذا المورد الذی یدعیانه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بنی إسرائیل مذکور فیه فیما یقرب من أربعین موضعا،و من جملتها نفس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الطَّعٰامِ کٰانَ حِلاًّ لِبَنِی إِسْرٰائِیلَ إِلاّٰ مٰا حَرَّمَ إِسْرٰائِیلُ عَلیٰ نَفْسِهِ</w:t>
      </w:r>
    </w:p>
    <w:p>
      <w:pPr>
        <w:pStyle w:val="BookText"/>
        <w:rPr/>
      </w:pPr>
      <w:r>
        <w:rPr>
          <w:rFonts w:ascii="IRNazanin" w:hAnsi="IRNazanin" w:eastAsia="IRNazanin"/>
          <w:color w:val="111111"/>
          <w:sz w:val="28"/>
          <w:sz w:val="28"/>
          <w:szCs w:val="28"/>
          <w:rtl w:val="true"/>
          <w:lang w:bidi="fa-IR"/>
        </w:rPr>
        <w:t>،فما هو الفرق علی قولهما بین الموضعین فی الآیة؟حیث عبر عنهم أولا ببنی إسرائیل،ثم أردف ذلک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إِسْرٰائِیلَ</w:t>
      </w:r>
    </w:p>
    <w:p>
      <w:pPr>
        <w:pStyle w:val="BookText"/>
        <w:rPr/>
      </w:pPr>
      <w:r>
        <w:rPr>
          <w:rFonts w:ascii="IRNazanin" w:hAnsi="IRNazanin" w:eastAsia="IRNazanin"/>
          <w:color w:val="111111"/>
          <w:sz w:val="28"/>
          <w:sz w:val="28"/>
          <w:szCs w:val="28"/>
          <w:rtl w:val="true"/>
          <w:lang w:bidi="fa-IR"/>
        </w:rPr>
        <w:t>،مع أن المقام من أوضح مقامات الالتباس،و ناهیک فی ذلک أن الجم الغفیر من المفسرین فهموا منه أن المراد به یعقوب لا بنوه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أحسن الشواهد علی أن المراد به یعقوب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بإرجاع ضمیر المفرد المذکر إلی إسرائیل و لو کان المراد به بنی إسرائیل لکان من اللازم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نفسها أو علی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بِالتَّوْرٰاةِ فَاتْلُوهٰا إِنْ کُنْتُمْ صٰادِقِینَ أی حتی یتبین أن أی الفریقین علی الحق،أنا أم أنتم،و هذا إلقاء جواب منه تعالی علی نبیه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افْتَریٰ عَلَی اللّٰهِ الْکَذِبَ مِنْ بَعْدِ ذٰلِکَ فَأُولٰئِکَ هُمُ الظّٰالِمُونَ ، ظاهره أنه کلام لله سبحانه یخاطب به نبیه ص،و علی هذا ففیه تطییب لنفس النبی ص بأن أعداءه من الیهود هم الظالمون بعد هذا البیان لافترائهم الکذب علی الله،و تعریض للیهود،و الکلام یجری مجری الکنایة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کون الکلام من تتمة کلام النبی ص فلا یلائمه ظاهر إفراد خطاب الإشارة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ذٰلِکَ ،و علی هذا أیضا یجری الکلام مجری الکنایة و الستر علی الخصم المغلوب لیقع الکلام موقعه من القبول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 إِیّٰاکُمْ لَعَلیٰ هُدیً أَوْ 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المشار إلیه بذلک هو البیان و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ذلک مع أن المفتری ظالم علی أی حال لأن الظلم لا یتحقق قبل التبین کما قیل،و القصر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هُمُ الظّٰالِمُونَ قصر قلب علی أی حال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صَدَقَ اللّٰهُ فَاتَّبِعُوا مِلَّةَ إِبْرٰاهِیمَ حَنِیفاً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فإذا کان الحق معی فیما أخبرتکم به و دعوتکم إلیه فاتبعوا دینی و اعترفوا بحلیة لحم الإبل و غیره من الطیبات التی أحلها الله،و إنما کان حرمها علیکم عقوبة لاعتدائکم و ظلمکم کما أخبر تعالی به</w:t>
      </w:r>
      <w:r>
        <w:rPr>
          <w:rFonts w:eastAsia="Amiri" w:cs="Amiri" w:ascii="Amiri" w:hAnsi="Amiri"/>
          <w:color w:val="111111"/>
          <w:sz w:val="28"/>
          <w:szCs w:val="28"/>
          <w:rtl w:val="true"/>
          <w:lang w:bidi="ar-SA"/>
        </w:rPr>
        <w:t xml:space="preserve">. </w:t>
      </w:r>
      <w:bookmarkStart w:id="262" w:name="pg11941_123867"/>
    </w:p>
    <w:p>
      <w:pPr>
        <w:pStyle w:val="BookText"/>
        <w:rPr/>
      </w:pPr>
      <w:bookmarkEnd w:id="262"/>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کالکنایة عن اتباع دینه،و إنما لم یذکره بعینه لأنهم کانوا معترفین بملة إبراهیم،لیکون إشارة إلی کون ما یدعو إلیه من الدین حنیفا فطریا لأن الفطرة لا تمنع الإنسان من أکل الطیبات من اللحوم و سائر الرزق</w:t>
      </w:r>
      <w:r>
        <w:rPr>
          <w:rFonts w:eastAsia="IRNazanin" w:cs="IRNazanin"/>
          <w:color w:val="111111"/>
          <w:sz w:val="28"/>
          <w:szCs w:val="28"/>
          <w:rtl w:val="true"/>
          <w:lang w:bidi="fa-IR"/>
        </w:rPr>
        <w:t>.</w:t>
      </w:r>
    </w:p>
    <w:p>
      <w:pPr>
        <w:pStyle w:val="Heading4"/>
        <w:numPr>
          <w:ilvl w:val="3"/>
          <w:numId w:val="1"/>
        </w:numPr>
        <w:rPr/>
      </w:pPr>
      <w:bookmarkStart w:id="263" w:name="__RefHeading___Toc14783410_73709187"/>
      <w:bookmarkStart w:id="264" w:name="_Toc95"/>
      <w:bookmarkEnd w:id="263"/>
      <w:r>
        <w:rPr>
          <w:rtl w:val="true"/>
        </w:rPr>
        <w:t>(</w:t>
      </w:r>
      <w:r>
        <w:rPr>
          <w:rtl w:val="true"/>
        </w:rPr>
        <w:t>بحث روائی</w:t>
      </w:r>
      <w:r>
        <w:rPr>
          <w:rtl w:val="true"/>
        </w:rPr>
        <w:t>)</w:t>
      </w:r>
      <w:bookmarkEnd w:id="264"/>
    </w:p>
    <w:p>
      <w:pPr>
        <w:pStyle w:val="BookText"/>
        <w:rPr/>
      </w:pPr>
      <w:r>
        <w:rPr>
          <w:rFonts w:ascii="IRNazanin" w:hAnsi="IRNazanin" w:eastAsia="IRNazanin"/>
          <w:color w:val="111111"/>
          <w:sz w:val="28"/>
          <w:sz w:val="28"/>
          <w:szCs w:val="28"/>
          <w:rtl w:val="true"/>
          <w:lang w:bidi="fa-IR"/>
        </w:rPr>
        <w:t>فی الکافی،و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إسرائیل کان إذا أکل لحم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 علیه وجع الخاصرة فحرم علی نفسه لحم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قبل أن تنزل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التوراة لم یحرمه و لم یأکله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یقرب منه مروی من طرق أهل السنة 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یحرمه و لم یأکله ضمیرا الفاعل راجعان إلی موسی لدلالة المقام علیه،و المعنی لم یحرمه موسی و لم یأکله،و یحتمل أن یکون لم یأکله من التأکیل بمعنی التمکین من الأکل،و یظهر من التاج،أن التفعیل و المفاعلة فیه بمعنی واحد</w:t>
      </w:r>
    </w:p>
    <w:p>
      <w:pPr>
        <w:pStyle w:val="Heading3"/>
        <w:numPr>
          <w:ilvl w:val="2"/>
          <w:numId w:val="1"/>
        </w:numPr>
        <w:rPr/>
      </w:pPr>
      <w:bookmarkStart w:id="265" w:name="__RefHeading___Toc14783412_73709187"/>
      <w:bookmarkStart w:id="266" w:name="_Toc96"/>
      <w:bookmarkEnd w:id="265"/>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96</w:t>
      </w:r>
      <w:r>
        <w:rPr>
          <w:rtl w:val="true"/>
        </w:rPr>
        <w:t xml:space="preserve"> </w:t>
      </w:r>
      <w:r>
        <w:rPr>
          <w:rtl w:val="true"/>
        </w:rPr>
        <w:t xml:space="preserve">الی </w:t>
      </w:r>
      <w:r>
        <w:rPr/>
        <w:t>97</w:t>
      </w:r>
      <w:r>
        <w:rPr>
          <w:rtl w:val="true"/>
        </w:rPr>
        <w:t>]</w:t>
      </w:r>
      <w:bookmarkEnd w:id="266"/>
    </w:p>
    <w:p>
      <w:pPr>
        <w:pStyle w:val="Heading4"/>
        <w:numPr>
          <w:ilvl w:val="3"/>
          <w:numId w:val="1"/>
        </w:numPr>
        <w:rPr/>
      </w:pPr>
      <w:bookmarkStart w:id="267" w:name="__RefHeading___Toc14783414_73709187"/>
      <w:bookmarkStart w:id="268" w:name="_Toc97"/>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مَقٰامُ إِبْرٰاهِیمَ وَ مَنْ دَخَلَهُ کٰانَ آمِناً 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4783416_73709187"/>
      <w:bookmarkStart w:id="270" w:name="_Toc98"/>
      <w:bookmarkEnd w:id="269"/>
      <w:r>
        <w:rPr>
          <w:rtl w:val="true"/>
        </w:rPr>
        <w:t>بیان</w:t>
      </w:r>
      <w:bookmarkEnd w:id="27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الآیتان جواب عن شبهة أخری کانت الیهود توردها علی المؤمنین من جهة النسخ، و هی ما حدث فی أمر القبلة بتحویلها من بیت المقدس إلی الکعبة،و قد مر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تحویل، </w:t>
      </w:r>
    </w:p>
    <w:p>
      <w:pPr>
        <w:pStyle w:val="BookText"/>
        <w:rPr/>
      </w:pPr>
      <w:r>
        <w:rPr>
          <w:rFonts w:ascii="IRNazanin" w:hAnsi="IRNazanin" w:eastAsia="IRNazanin"/>
          <w:color w:val="111111"/>
          <w:sz w:val="28"/>
          <w:sz w:val="28"/>
          <w:szCs w:val="28"/>
          <w:rtl w:val="true"/>
          <w:lang w:bidi="fa-IR"/>
        </w:rPr>
        <w:t>القبلة کان من الأمور الهامة التی کانت له تأثیرات عمیقة مادیة و معنویة فی حیوة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 مخالفا لمذهبهم من النسخ،و لذلک طالت المشاجرات و المشاغبات بینهم و بین المسلمین بعد نزول حکم القبلة إلی أمد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جمعوا فی شبهتهم بین شبهة النسخ و بین انتساب الحکم إلی ملة إبراهیم فیکون محصل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الکعبة کیف یمکن أن یکون قبلة فی ملة إبراهیم مع أن الله جعل بیت المقدس قبلة و هل هذا إلا القول بحکم نسخی فی ملة إبراهیم الحقة مع کون النسخ محالا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الکعبة موضوعة للعبادة قبل غیرها کبیت المقدس فلقد بناها إبراهیم من غیر شک و وضعها للعبادة،و فیها آیات بینات تدل علی ذلک کمقام إبراهیم، و أما بیت المقدس فبانیه سلیمان و هو بعد إبراهیم بقرون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بَیْتٍ وُضِعَ لِلنّٰاسِ لَلَّذِی بِبَکَّةَ إلی آخر الآیة،البیت معروف،و المراد بوضع البیت للناس وضعه لعبادتهم و هو أن یجعلوه ذریعة یتوسل به إلی عبادة الله سبحانه،و یستعان به فیها بأن یعبد الله فیه،و بقصده و المسیر إلیه و غیر ذلک،و الدلیل علی ذلک ما یشتمل علیه الکلام من کونه مبارکا و هدی للعالمین و غیر ذلک،و یشعر به التعبیر عن الکعبة بالذی ببکة فإن فیه تلویحا إلی ازدحام الناس عنده فی الطواف و الصلوة و غیرهما من العبادات و المناسک،و أما کونه أول بیت بنی علی الأرض و وضع لینتفع به الناس فلا دلالة علی ذلک من جهة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ببکة أرض البیت سمیت بکة لازدحام الناس فیها،و ربما قیل إن بکة هی مکة،و أنه من تبدیل المیم باء کما فی قولهم لازم و لازب و راتم و راتب و نحو ذلک،و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للحرم،و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المطاف</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المبارکة مفاعلة من البرکة و هی الخیر الکثیر،فالمبارکة إفاضة الخیر الکثیر علیه و جعله فیه ،و هی و إن کانت تشمل البرکات الدنیویة و الأخرویة،إلا أن ظاهر مقابلتها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لِلْعٰالَمِینَ أن المراد بها إفاضة البرکات الدنیویة و عمدتها وفور الأرزاق و توفر الهمم و الدواعی إلی عمرانه بالحج إلیه و الحضور عنده و الاحترام له و إکرامه فیئول المعنی إلی ما یتضمنه قوله تعالی فی دعوة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إِنِّی أَسْکَنْتُ مِنْ ذُرِّیَّتِی </w:t>
      </w:r>
    </w:p>
    <w:p>
      <w:pPr>
        <w:pStyle w:val="BookText"/>
        <w:rPr/>
      </w:pPr>
      <w:r>
        <w:rPr>
          <w:rFonts w:ascii="Amiri" w:hAnsi="Amiri" w:eastAsia="Amiri" w:cs="Amiri"/>
          <w:color w:val="111111"/>
          <w:sz w:val="28"/>
          <w:sz w:val="28"/>
          <w:szCs w:val="28"/>
          <w:rtl w:val="true"/>
          <w:lang w:bidi="ar-SA"/>
        </w:rPr>
        <w:t>بِوٰادٍ غَیْرِ ذِی زَرْعٍ عِنْدَ بَیْتِکَ الْمُحَرَّمِ رَبَّنٰا لِیُقِیمُوا الصَّلاٰةَ فَاجْعَلْ أَفْئِدَةً مِنَ النّٰاسِ تَهْوِی إِلَیْهِمْ وَ ارْزُقْهُمْ مِنَ الثَّمَرٰاتِ لَعَلَّهُمْ یَشْکُرُونَ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کونه هدی هو إراءته للناس سعادة آخرتهم،و إیصاله إیاهم إلی الکرامة و القرب و الزلفی بما وضعه الله للعبادة،و بما شرع عنده من أقسام الطاعات و النسک و لم یزل منذ بناه إبراهیم مقصدا للقاصدین و معبدا للعابدین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دل القرآن علی أن الحج شرع أول ما شرع فی زمن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من بنائه،قال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 لإبراهیم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الآیة کما تری تدل علی أن هذا الأذان و الدعوة سیقابل بتلبیة عامة من الناس الأقربین و الأبعدین من العشائر و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 أیضا علی أن هذا الشعار الإلهی کان علی استقراره و معروفیته فی زمن شعیب عند الناس کما حکاه الله عنه فی قوله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أُرِیدُ أَنْ أُنْکِحَکَ إِحْدَی ابْنَتَیَّ هٰاتَیْنِ عَلیٰ أَنْ تَأْجُرَنِی ثَمٰانِیَ حِجَجٍ فَإِنْ أَتْمَمْتَ عَشْراً فَمِنْ عِنْدِکَ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،فقد أراد بالحج سنة و لیس إلا لکون السنین تعد بالحج لتکررها بتکرره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فی دعوة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کثیر یدل علی کون البیت لم یزل معمورا بالعبادة آیة فی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سورة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عرب الجاهلیة یعظمونه و یأتون بالحج بعنوان أنه من شرع إبراهیم،و قد ذکر التاریخ أن سائر الناس أیضا کانوا یعظمونه،و هذا فی نفسه نوع من الهدایة لما فیه من التوجه إلی الله سبحانه و ذکره،و أما بعد ظهور الإسلام فالأمر أوضح،و قد ملأ ذکره مشارق الأرض و مغاربها،و هو یعرض نفسه لأفهام الناس و قلوبهم بنفسه و بذکره، و فی عبادات المسلمین و طاعاتهم و قیامهم و قعودهم و مذابحهم و سائر شئونهم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هدی بجمیع مراتب الهدایة آخذة من الخطور الذهنی إلی الانقطاع التام الذی لا یمسه إلا المطهرون من عباد الله المخلصین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أنه یهدی عالم المسلمین إلی سعادتهم الدنیویة التی هی وحدة الکلمة و ائتلاف الأمة و شهادة منافعهم،و یهدی عالم غیرهم بإیقاظهم و تنبیههم إلی ثمرات هذه الوحدة و ائتلاف القوی المختلفة المتشتتة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هدی إلی سعادة الدنیا و الآخرة کما أنه هدی بجمیع مراتب الهدایة،فالهدایة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هدی للعالمین لا لعالم خاص و جماعة مخصوصة کآل إبراهیم أو العرب أو المسلمین و ذلک لما فیه من سعة الهدایة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 ،الآیات و إن وصفت بالبینات، و أفاد ذلک تخصصا ما فی الموصوف إلا أنها مع ذلک لا تخرج عن الإبهام،و المقام مقام بیان مزایا البیت و مفاخره التی بها یتقدم علی غیره فی الشرف و لا یناسب ذلک إلا الإتیان ببیان واضح،و الوصف بما لا غبار علیه بالإبهام و الإجمال،و هذا من الشواهد علی 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إِبْرٰاهِیمَ وَ مَنْ دَخَلَهُ کٰانَ آمِناً وَ لِلّٰهِ عَلَی النّٰاسِ إلی آخر الآیة بیانا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بَیِّنٰاتٌ فالآیات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إِبْرٰاهِیمَ ،و تقریر الأمن فیه،و إیجاب حجة علی الناس المستطیعین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لا کما یتراءی من بعض التفاسیر من کون الجمل الثلاث بدلا أو عطف بیان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لوضوح أن ذلک یحتاج إلی رجوع الکلام بحسب التقدیر إلی مثل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مقام إبراهیم،و الأمن لمن دخله،و حجة لمن استطاع إلیه سبیلا،و فی ذلک إرجاع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،سواء کان إنشاء أو إخبارا إلی المفرد بتقدیر أن و إرجاع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عَلَی النّٰاسِ</w:t>
      </w:r>
    </w:p>
    <w:p>
      <w:pPr>
        <w:pStyle w:val="BookText"/>
        <w:rPr/>
      </w:pPr>
      <w:r>
        <w:rPr>
          <w:rFonts w:ascii="IRNazanin" w:hAnsi="IRNazanin" w:eastAsia="IRNazanin"/>
          <w:color w:val="111111"/>
          <w:sz w:val="28"/>
          <w:sz w:val="28"/>
          <w:szCs w:val="28"/>
          <w:rtl w:val="true"/>
          <w:lang w:bidi="fa-IR"/>
        </w:rPr>
        <w:t>،و هی جملة إنشائیة إلی الخبریة ثم عطفه علی الجملة السابقة و تأویلها إلی المفرد بذلک أو بتقدیر أن فیها أیضا،و کل ذلک مما لا یساعد علیه الکلام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سیقت هذه الجمل الثلاث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لغرض خاص من إخبار أو إنشاء حکم ثم تتبین بها الآیات فتعطی فائدة البیان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رجل شریف هو ابن فلان و یقری الضیف و یجب علینا أن نتبعه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إِبْرٰاهِیمَ مبتدأ لخبر محذوف و التقدیر فیه مقام إبراهیم،و هو الحجر الذی علیه أثر قدمی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استفاض النقل بأن الحجر مدفون </w:t>
      </w:r>
    </w:p>
    <w:p>
      <w:pPr>
        <w:pStyle w:val="BookText"/>
        <w:rPr/>
      </w:pPr>
      <w:r>
        <w:rPr>
          <w:rFonts w:ascii="IRNazanin" w:hAnsi="IRNazanin" w:eastAsia="IRNazanin"/>
          <w:color w:val="111111"/>
          <w:sz w:val="28"/>
          <w:sz w:val="28"/>
          <w:szCs w:val="28"/>
          <w:rtl w:val="true"/>
          <w:lang w:bidi="fa-IR"/>
        </w:rPr>
        <w:t>فی المکان الذی یدعی الیوم بمقام إبراهیم علی حافة المطاف حیال الملتزم،و قد أشار إلیه أبو طالب عم النبی فی قصیدته اللامیة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موطئ إبراهیم فی الصخر رطبة</w:t>
      </w:r>
    </w:p>
    <w:p>
      <w:pPr>
        <w:pStyle w:val="BookText"/>
        <w:rPr/>
      </w:pPr>
      <w:r>
        <w:rPr>
          <w:rFonts w:ascii="IRNazanin" w:hAnsi="IRNazanin" w:eastAsia="IRNazanin"/>
          <w:color w:val="111111"/>
          <w:sz w:val="28"/>
          <w:sz w:val="28"/>
          <w:szCs w:val="28"/>
          <w:rtl w:val="true"/>
          <w:lang w:bidi="fa-IR"/>
        </w:rPr>
        <w:t>علی قدمیه حافیا غیر ناعل</w:t>
      </w:r>
    </w:p>
    <w:p>
      <w:pPr>
        <w:pStyle w:val="BookText"/>
        <w:rPr/>
      </w:pPr>
      <w:r>
        <w:rPr>
          <w:rFonts w:ascii="IRNazanin" w:hAnsi="IRNazanin" w:eastAsia="IRNazanin"/>
          <w:color w:val="111111"/>
          <w:sz w:val="28"/>
          <w:sz w:val="28"/>
          <w:szCs w:val="28"/>
          <w:rtl w:val="true"/>
          <w:lang w:bidi="fa-IR"/>
        </w:rPr>
        <w:t>و ربما یفهم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إِبْرٰاهِیمَ أن البیت أو فی البیت موضع قیام إبراهیم بعبادة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مقام إبراهیم و الأمن و الحج ثم وضع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دَخَلَهُ</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،و هما جملتان مشتملتان علی حکم إنشائی موضع الخبرین،و هذا من أعاجیب أسلوب القرآن حیث یستخدم الکلام المسوق لغرض فی سبیل غرض آخر فیضعه موضعه لینتقل منه إلیه فیفید فائدتین،و یحفظ الجهتین کحکایة الکلام فی موضع الإخبار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آمَنَ بِاللّٰهِ وَ مَلاٰئِکَتِهِ وَ کُتُبِهِ وَ رُسُلِهِ لاٰ نُفَرِّقُ بَیْنَ أَحَدٍ مِنْ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،و کما مر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 حَاجَّ إِبْرٰاهِیمَ فِی رَبِّهِ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،و قد بینا النکتة فی ذلک فی تفسیر الثانیة ،و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مٰالٌ وَ لاٰ بَنُونَ  إِلاّٰ مَنْ أَتَی اللّٰهَ بِقَلْبٍ 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لٰکِنَّ الْبِرَّ مَنْ آمَنَ بِاللّٰهِ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،حیث وضع صاحب البر،مکان البر،و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الَّذِینَ کَفَرُوا کَمَثَلِ الَّذِی یَنْعِقُ بِمٰا لاٰ یَسْمَعُ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غالب الأمثال الواردة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فوزان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مَقٰامُ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الْعٰالَمِینَ فی التردد بین الإنشاء و الإخبار،وزان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عَبْدَنٰا أَیُّوبَ إِذْ نٰادیٰ رَبَّهُ أَنِّی مَسَّنِیَ الشَّیْطٰانُ بِنُصْبٍ وَ عَذٰابٍ  ارْکُضْ بِرِجْلِکَ هٰذٰا مُغْتَسَلٌ بٰارِدٌ وَ شَرٰابٌ  وَ وَهَبْنٰا لَهُ أَهْلَهُ وَ مِثْلَهُمْ مَعَهُمْ رَحْمَةً مِنّٰا وَ ذِکْریٰ لِأُولِی الْأَلْبٰابِ  وَ خُذْ بِیَدِکَ ضِغْثاً فَاضْرِبْ بِهِ وَ لاٰ تَحْنَثْ إِنّٰا وَجَدْنٰاهُ صٰابِراً نِعْمَ الْعَبْدُ إِنَّهُ أَوّٰابٌ</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ذکرناه غیر ما ذکره بعضهم من حدیث البدلیة،و إن کان بدلا و لا بد  فالأولی جعل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إِبْرٰاهِیمَ بدلا و جعل الجملتین التالیتین مستأنفتین </w:t>
      </w:r>
    </w:p>
    <w:p>
      <w:pPr>
        <w:pStyle w:val="BookText"/>
        <w:rPr/>
      </w:pPr>
      <w:r>
        <w:rPr>
          <w:rFonts w:ascii="IRNazanin" w:hAnsi="IRNazanin" w:eastAsia="IRNazanin"/>
          <w:color w:val="111111"/>
          <w:sz w:val="28"/>
          <w:sz w:val="28"/>
          <w:szCs w:val="28"/>
          <w:rtl w:val="true"/>
          <w:lang w:bidi="fa-IR"/>
        </w:rPr>
        <w:t>دالتین علی بدلین محذوفین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 فیه آیات بینات مقام إبراهیم و أمن الداخل و حج المستطیع للبیت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کون کل واحد من هذه الأمور آیة بینة دالة بوقوعها علی الله سبحانه مذکرة لمقامه إذ لیست الآیة إلا العلامة الدالة علی الشیء بوجه،و أی علامة دالة علیه تعالی مذکرة لمقامه أعظم و أجلی فی نظر أهل الدنیا من موقف إبراهیم و من حرم آمن یأمن من دخله و من مناسک و عبادات یأتی بها الألوف بعد الألوف من الناس تتکرر بتکرر السنین،و لا تنسخ بانتساخ اللیالی و الأیام،و أما کون کل آیة أمرا خارقا للعادة ناقضا لسنة الطبیعة فلیس من الواجب،و لا لفظ الآیة بمفهومه یدل علیه،و لا استعماله فی القرآن ینحصر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هی تشمل الأحکام المنسوخة فی الشرع قطعا،و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تَبْنُونَ بِکُلِّ رِیعٍ آیَةً تَعْبَثُونَ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ما فی إصرار بعض المفسرین علی توجیه کون المقام آیة خارقة، و کون الأمن و الحج مذکورین لغیر غرض بیان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إصرار آخرین علی أن المراد بالآیات البینات أمور أخر  من خواص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أغمضنا عن ذکرها،و من أرادها فلیراجع بعض مطولات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مبنی علی کون المراد من الآیات الآیات المعجزة و خوارق العادة،و لا دلیل علی ذلک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کٰانَ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لبیان حکم تشریعی لا خاصة تکوینیة غیر أن الظاهر أن یکون الجملة إخباریة یخبر بها عن تشریع سابق للأمن کما ربما استفید ذلک من دعوة إبراهیم المذکورة فی سورتی إبراهیم و البقرة و قد کان هذا الحق محفوظا للبیت قبل البعثة بین عرب الجاهلیة و یتصل بزمن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کون المراد من حدیث الأمن هو الإخبار بأن الفتن و الحوادث العظام لا تقع و لا ینسحب ذیلها إلی الحرم فیدفعه وقوع ما وقع من الحروب و المقاتلات و اختلال الأمن فیه،و خاصة ما وقع منها قبل نزول هذه الآیة،و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أَنّٰا جَعَلْنٰا حَرَماً آمِناً وَ یُتَخَطَّفُ النّٰاسُ مِنْ حَوْلِهِمْ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،لا یدل علی أزید من استقرار الأمن و استمراره فی الحرم،و لیس ذلک إلا لما یراه الناس من </w:t>
      </w:r>
      <w:bookmarkStart w:id="271" w:name="pg11941_123873"/>
    </w:p>
    <w:p>
      <w:pPr>
        <w:pStyle w:val="BookText"/>
        <w:rPr/>
      </w:pPr>
      <w:bookmarkEnd w:id="271"/>
      <w:r>
        <w:rPr>
          <w:rFonts w:ascii="IRNazanin" w:hAnsi="IRNazanin" w:eastAsia="IRNazanin"/>
          <w:color w:val="111111"/>
          <w:sz w:val="28"/>
          <w:sz w:val="28"/>
          <w:szCs w:val="28"/>
          <w:rtl w:val="true"/>
          <w:lang w:bidi="fa-IR"/>
        </w:rPr>
        <w:t>حرمة هذا البیت و وجوب تعظیمه الثابت فی شریعة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ینتهی بالأخرة إلی جعله سبحانه و تشریعه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ما وقع فی دعاء إبراهیم المحکی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،حیث سأل الأمن لبلد مکة فأجابه الله بتشریع الأمن و سوق الناس سوقا قلبیا إلی تسلیم ذلک و قبوله زمانا بعد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 الحج بالکسر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قرئ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القصد ثم اختص استعماله بقصد البیت علی نهج مخصوص بینه الشرع،و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سَبِیلاً تمییز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تتضمن تشریع الحج إمضاء لما شرع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یدل علیه قوله تعالی حکایة لما خوطب به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فِی النّٰاسِ بِالْحَجِّ</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من هنا یظهر أن وزان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کٰانَ آمِناً فی کونه إخبارا عن تشریع سابق و إن کان من الممکن أن یکون إنشاء علی نحو الإمضاء لکن الأظهر من السیاق هو الأول کما لا یخفی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فَإِنَّ اللّٰهَ غَنِیٌّ عَنِ الْعٰالَمِینَ ،الکفر هاهنا من الکفر بالفروع نظیر الکفر بترک الصلوة و الزکاة فالمراد بالکفر الترک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الکلام من قبیل وضع المسبب أو الأثر مقام السبب أو المنشإ 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وضع العلة موضع المعلول،و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ترک الحج فلا یضر الله شیئا فإن الله غنی عن العالمین</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4783418_73709187"/>
      <w:bookmarkStart w:id="273" w:name="_Toc99"/>
      <w:bookmarkEnd w:id="272"/>
      <w:r>
        <w:rPr>
          <w:rtl w:val="true"/>
        </w:rPr>
        <w:t>(</w:t>
      </w:r>
      <w:r>
        <w:rPr>
          <w:rtl w:val="true"/>
        </w:rPr>
        <w:t>بحث روائی</w:t>
      </w:r>
      <w:r>
        <w:rPr>
          <w:rtl w:val="true"/>
        </w:rPr>
        <w:t>)</w:t>
      </w:r>
      <w:bookmarkEnd w:id="27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شهرآشوب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بَیْتٍ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 أ هو أول بیت؟قال لا قد کان قبله بیوت،و لکنه أول بیت وضع للناس مبارکا،فیه الهدی و الرحمة و البرکة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بناه إبراهیم،ثم بناه قوم من العرب من 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هدم فبنته العمالقة ثم هدم فبناه قریش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الدر المنثور،أخرج ابن المنذر و ابن أبی حاتم من طریق الشعبی عن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البیوت قبله و لکنه کان أول بیت وضع لعبادة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ابن جریر عن مطر مثله،</w:t>
      </w:r>
    </w:p>
    <w:p>
      <w:pPr>
        <w:pStyle w:val="BookText"/>
        <w:rPr/>
      </w:pPr>
      <w:r>
        <w:rPr>
          <w:rFonts w:ascii="IRNazanin" w:hAnsi="IRNazanin" w:eastAsia="IRNazanin"/>
          <w:color w:val="111111"/>
          <w:sz w:val="28"/>
          <w:sz w:val="28"/>
          <w:szCs w:val="28"/>
          <w:rtl w:val="true"/>
          <w:lang w:bidi="fa-IR"/>
        </w:rPr>
        <w:t>و الروایات فی هذه المعانی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البیت بکة،و القریة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بکة بکة لأن الناس یبکون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یزدحمون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مکة بکة لأنه یبک بها الرجال و النساء، و المرأة تصلی بین یدیک،و عن یمینک،و عن شمالک و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بذلک إنما یکره ذلک فی سائر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یخلق الأرض أمر الریاح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 متن الماء حتی صار موجا ثم أزبد فصار زبدا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فجمعه فی موضع البیت ثم جعله جبلا من زبد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دحی الأرض من تحته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بِبَکَّةَ مُبٰارَکاً ،فأول بقعة خلقت من الأرض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مدت الأرض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دحو الأرض من تحت الکعبة کثیرة،و لیست مخالفة للکتاب،و لا أن هناک برهانا یدفع ذلک غیر ما کانت تزعمه القدماء من علماء الطبیعة أن الأرض عنصر بسیط قدیم،و قد بان بطلان هذا القول بما لا یحتاج إلی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تفسیر ما ورد من الروایات فی أن الکعبة أول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و إن کان الظاهر من الآیة ما تشتمل علیه الروایتان الأولیان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الکافی،و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سئل ما هذه الآیات البینات؟قال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إبراهیم حیث قام علی الحجر فأثرت فیه قدماه،و الحجر الأسود،و منزل إسماعیل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أخر،و لعل ذکره هذه الأمور من باب العد و إن لم تشتمل علی بعضها 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تفسیر العیاشی،عن عبد الصمد،قال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أبو جعفر أن یشتری من أهل مکة بیوتهم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یزید فی المسجد فأبوا فأرغبهم فامتنعوا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فضاق بذلک فأتی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سألت هؤلاء شیئا من منازلهم و أفنیتهم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لنزید فی المسجد و قد منعوا فی ذلک فقد غمنی غما شدیدا،فقال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یغمک ذلک و حجتک علیهم فیه ظاهرة،فقال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أحتج علیهم؟فقال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موضع؟فقال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بَیْتٍ وُضِعَ لِلنّٰاسِ لَلَّذِی بِبَکَّةَ ،و قد أخبرک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أول بیت  وضع للناس هو الذی ببکة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هم تولوا قبل البیت فلهم أفنیتهم، و إن کان البیت قدیما فیهم فله فناؤه،فدعاهم أبو جعفر فاحتج علیهم بهذا فقالوا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اصنع ما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الحسن بن علی بن النعمان،قال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بنی المهدی فی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دار فی تربیع المسجد فطلبها من أربابها فامتنعوا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عن ذلک الفقهاء فکل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ینبغی أن تدخل شیئا فی المسجد الحرام غصبا،فقال له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أکتب إلی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لأخبرک بوجه الأمر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 والی المدینة أن یسأل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دار أردنا أن ندخلها فی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فامتنع علیها صاحبها،فکیف المخرج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ذلک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الجواب فی هذا؟فقال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لا بد منه،فقال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الکعبة هی النازلة بالناس فالناس أولی بفنائها،و إن کان الناس هم النازلون بفناء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فالکعبة أولی بفنائها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الکتاب إلی المهدی أخذ الکتاب فقبله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بهدم الدار فأتی أهل الدار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أن یکتب إلی المهدی کتابا فی ثمن دارهم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فکتب إلیه أن أوضح </w:t>
      </w:r>
      <w:r>
        <w:rPr>
          <w:rStyle w:val="FootnoteAnchor"/>
          <w:rtl w:val="true"/>
        </w:rPr>
        <w:footnoteReference w:id="56"/>
      </w:r>
      <w:r>
        <w:rPr>
          <w:rFonts w:ascii="IRNazanin" w:hAnsi="IRNazanin" w:eastAsia="IRNazanin"/>
          <w:color w:val="111111"/>
          <w:sz w:val="28"/>
          <w:sz w:val="28"/>
          <w:szCs w:val="28"/>
          <w:rtl w:val="true"/>
          <w:lang w:bidi="fa-IR"/>
        </w:rPr>
        <w:t>لهم شیئا فأرضاهم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مشتملتان علی استدلال لطیف،و کان أبو جعفر المنصور کان هو البادئ بتوسعة المسجد الحرام ثم تم الأمر للمهدی</w:t>
      </w:r>
      <w:r>
        <w:rPr>
          <w:rFonts w:eastAsia="IRNazanin" w:cs="IRNazanin"/>
          <w:color w:val="111111"/>
          <w:sz w:val="28"/>
          <w:szCs w:val="28"/>
          <w:rtl w:val="true"/>
          <w:lang w:bidi="fa-IR"/>
        </w:rPr>
        <w:t xml:space="preserve">. </w:t>
      </w:r>
      <w:bookmarkStart w:id="274" w:name="pg11941_123876"/>
    </w:p>
    <w:p>
      <w:pPr>
        <w:pStyle w:val="BookText"/>
        <w:rPr/>
      </w:pPr>
      <w:bookmarkEnd w:id="274"/>
      <w:r>
        <w:rPr>
          <w:rFonts w:ascii="Amiri" w:hAnsi="Amiri" w:eastAsia="Amiri" w:cs="Amiri"/>
          <w:color w:val="111111"/>
          <w:sz w:val="28"/>
          <w:sz w:val="28"/>
          <w:szCs w:val="28"/>
          <w:rtl w:val="true"/>
          <w:lang w:bidi="ar-SA"/>
        </w:rPr>
        <w:t>و فی الکافی،عن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به الحج و العمرة جمیعا لأنهما مفروضان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تفسیره،و قد فسر الحج فیه بمعناه اللغوی و هو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الشیخ فی التهذیب،و قد عرفت أن الکفر ذو مراتب کالإیمان، و أن المراد منه الکفر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علی بن جعفر عن أخیه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لم یحج منا فقد کفر؟قال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هکذا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هذه المعانی کثیرة،و الکفر فی الروایة بمعنی الرد، و الآیة تحتمله، فالکفر فیها بمعناه اللغوی و هو الستر علی الحق،و علی حسب الموارد تتعین له مصادیق</w:t>
      </w:r>
      <w:r>
        <w:rPr>
          <w:rFonts w:eastAsia="IRNazanin" w:cs="IRNazanin"/>
          <w:color w:val="111111"/>
          <w:sz w:val="28"/>
          <w:szCs w:val="28"/>
          <w:rtl w:val="true"/>
          <w:lang w:bidi="fa-IR"/>
        </w:rPr>
        <w:t>.</w:t>
      </w:r>
    </w:p>
    <w:p>
      <w:pPr>
        <w:pStyle w:val="Heading4"/>
        <w:numPr>
          <w:ilvl w:val="3"/>
          <w:numId w:val="1"/>
        </w:numPr>
        <w:rPr/>
      </w:pPr>
      <w:bookmarkStart w:id="275" w:name="__RefHeading___Toc14783420_73709187"/>
      <w:bookmarkStart w:id="276" w:name="_Toc100"/>
      <w:bookmarkEnd w:id="275"/>
      <w:r>
        <w:rPr>
          <w:rtl w:val="true"/>
        </w:rPr>
        <w:t>(</w:t>
      </w:r>
      <w:r>
        <w:rPr>
          <w:rtl w:val="true"/>
        </w:rPr>
        <w:t>بحث تاریخی</w:t>
      </w:r>
      <w:r>
        <w:rPr>
          <w:rtl w:val="true"/>
        </w:rPr>
        <w:t>) [</w:t>
      </w:r>
      <w:r>
        <w:rPr>
          <w:rtl w:val="true"/>
        </w:rPr>
        <w:t>ملخص تاریخ الکعبة</w:t>
      </w:r>
      <w:r>
        <w:rPr>
          <w:rtl w:val="true"/>
        </w:rPr>
        <w:t>]</w:t>
      </w:r>
      <w:bookmarkEnd w:id="276"/>
    </w:p>
    <w:p>
      <w:pPr>
        <w:pStyle w:val="BookText"/>
        <w:rPr/>
      </w:pPr>
      <w:r>
        <w:rPr>
          <w:rFonts w:ascii="IRNazanin" w:hAnsi="IRNazanin" w:eastAsia="IRNazanin"/>
          <w:color w:val="111111"/>
          <w:sz w:val="28"/>
          <w:sz w:val="28"/>
          <w:szCs w:val="28"/>
          <w:rtl w:val="true"/>
          <w:lang w:bidi="fa-IR"/>
        </w:rPr>
        <w:t>من المتواتر المقطوع به أن الذی بنی الکعبة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القاطنون حولها یومئذ ابنه إسماعیل و جرهم من قبائل الیمن و هی بناء مربع تقریبا و زوایاها الأربع إلی الجهات الأربع  تتکسر علیها الریاح و لا تضرها مهما اشتدت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زالت الکعبة علی بناء إبراهیم حتی جددها العمالقة ثم بنو 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الروایة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آل أمر الکعبة إلی قصی بن کلاب أحد أجداد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الثانی قبل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هدمها و بناها فأحکم بناءها،و سقفها بخشب الدوم و جذوع النخل و بنی إلی جانبها دار الندوة،و کان فی هذه الدار حکومته و شوراه مع أصحابه،ثم قسم جهات الکعبة بین طوائف قریش فبنوا دورهم علی المطاف حول الکعبة،و فتحوا علیه أبواب دورهم</w:t>
      </w:r>
      <w:r>
        <w:rPr>
          <w:rFonts w:eastAsia="IRNazanin" w:cs="IRNazanin"/>
          <w:color w:val="111111"/>
          <w:sz w:val="28"/>
          <w:szCs w:val="28"/>
          <w:rtl w:val="true"/>
          <w:lang w:bidi="fa-IR"/>
        </w:rPr>
        <w:t>.</w:t>
      </w:r>
    </w:p>
    <w:p>
      <w:pPr>
        <w:pStyle w:val="Heading4"/>
        <w:numPr>
          <w:ilvl w:val="3"/>
          <w:numId w:val="1"/>
        </w:numPr>
        <w:rPr/>
      </w:pPr>
      <w:bookmarkStart w:id="277" w:name="__RefHeading___Toc14783422_73709187"/>
      <w:bookmarkStart w:id="278" w:name="_Toc101"/>
      <w:bookmarkEnd w:id="277"/>
      <w:r>
        <w:rPr>
          <w:rtl w:val="true"/>
        </w:rPr>
        <w:t>[</w:t>
      </w:r>
      <w:r>
        <w:rPr>
          <w:rtl w:val="true"/>
        </w:rPr>
        <w:t>بناء الکعبة</w:t>
      </w:r>
      <w:r>
        <w:rPr>
          <w:rtl w:val="true"/>
        </w:rPr>
        <w:t>]</w:t>
      </w:r>
      <w:bookmarkEnd w:id="27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البعثة بخمس سنین هدم السیل الکعبة فاقتسمت الطوائف العمل لبنائها </w:t>
      </w:r>
    </w:p>
    <w:p>
      <w:pPr>
        <w:pStyle w:val="BookText"/>
        <w:rPr/>
      </w:pPr>
      <w:r>
        <w:rPr>
          <w:rFonts w:ascii="IRNazanin" w:hAnsi="IRNazanin" w:eastAsia="IRNazanin"/>
          <w:color w:val="111111"/>
          <w:sz w:val="28"/>
          <w:sz w:val="28"/>
          <w:szCs w:val="28"/>
          <w:rtl w:val="true"/>
          <w:lang w:bidi="fa-IR"/>
        </w:rPr>
        <w:t>و کان الذی یبنیها یاقوم الرومی،و یساعده علیه نجار مصری،و لما انتهوا إلی وضع الحجر الأسود تنازعوا بینهم فی أن أیها یختص بشرف وضعه فرأوا أن یحکموا محمدا ص،و سنه إذ ذاک خمس و ثلاثون سنة لما عرفوا من وفور عقله و سداد رأیه،فطلب رداء و وضع علیه الحجر،و أمر القبائل فأمسکوا بأطرافه و رفعوه حتی إذا وصل إلی مکانه من البناء فی الرکن الشرقی أخذه هو فوضعه بیده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النفقة قد بهظتهم فقصروا بناءها علی ما هی علیه الآن و قد بقی بعض ساحته خارج البناء من طرف الحجر حجر إسماعیل لاستصغارهم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البناء علی هذا الحال حتی تسلط عبد الله بن الزبیر علی الحجاز فی عهد یزید بن معاویة فحاربه الحصین قائد یزید بمکة،و أصاب الکعبة بالمنجنیق  فانهدمت و أحرقت کسوتها و بعض أخشابها،ثم انکشف عنها لموت یزید،فرأی ابن الزبیر أن یهدم الکعبة و یعید بناءها فأتی لها بالجص النقی من الیمن،و بناها به و أدخل الحجر فی البیت،و ألصق الباب بالأرض،و جعل قبالته بابا آخر لیدخل الناس من باب و یخرجوا من آخر،و جعل ارتفاع البیت سبعة و عشرین ذراعا و لما فرغ من بنائها ضمخها بالمسک و العبیر داخلا و خارجا،و کساها بالدیباج،و کان فراغه من بنائها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تولی عبد الملک بن مروان الخلافة بعث الحجاج بن یوسف قائده فحارب ابن الزبیر حتی غلبه فقتله،و دخل البیت فأخبر عبد الملک بما أحدثه ابن الزبیر فی الکعبة،فأمره بإرجاعها إلی شکلها الأول،فهدم الحجاج من جانبها الشمالی ستة أذرع و شبرا،و بنی ذلک الجدار علی أساس قریش،و رفع الباب الشرقی و سد الغربی ثم کبس أرضها بالحجارة التی فضلت منها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تولی السلطان سلیمان العثمانی الملک سنة ستین و تسعمائة غیر سقفها،و لما تولی السلطان أحمد العثمانی سنة إحدی و عشرین بعد الألف أحدث فیها ترمیما و لما حدث السیل العظیم سنة تسع و ثلاثین بعد الألف هدم بعض حوائطها الشمالیة و الشرقیة و الغربیة فأمر السلطان مراد الرابع من ملوک آل عثمان بترمیمها و لم یزل علی ذلک حتی الیوم و هو سنة ألف و ثلاث مائة و خمس و سبعین هجریة قمریة و سنة ألف و ثلاثمائة و ثمانیة و ثلاثین هجریة شمسیة</w:t>
      </w:r>
      <w:r>
        <w:rPr>
          <w:rFonts w:eastAsia="IRNazanin" w:cs="IRNazanin"/>
          <w:color w:val="111111"/>
          <w:sz w:val="28"/>
          <w:szCs w:val="28"/>
          <w:rtl w:val="true"/>
          <w:lang w:bidi="fa-IR"/>
        </w:rPr>
        <w:t xml:space="preserve">. </w:t>
      </w:r>
      <w:bookmarkStart w:id="279" w:name="pg11941_123878"/>
    </w:p>
    <w:p>
      <w:pPr>
        <w:pStyle w:val="Heading4"/>
        <w:numPr>
          <w:ilvl w:val="3"/>
          <w:numId w:val="1"/>
        </w:numPr>
        <w:rPr/>
      </w:pPr>
      <w:bookmarkStart w:id="280" w:name="__RefHeading___Toc14783424_73709187"/>
      <w:bookmarkStart w:id="281" w:name="_Toc102"/>
      <w:bookmarkEnd w:id="279"/>
      <w:bookmarkEnd w:id="280"/>
      <w:r>
        <w:rPr>
          <w:rtl w:val="true"/>
        </w:rPr>
        <w:t>شکل الکعبة</w:t>
      </w:r>
      <w:r>
        <w:rPr>
          <w:rtl w:val="true"/>
        </w:rPr>
        <w:t>:</w:t>
      </w:r>
      <w:bookmarkEnd w:id="281"/>
    </w:p>
    <w:p>
      <w:pPr>
        <w:pStyle w:val="BookText"/>
        <w:rPr/>
      </w:pPr>
      <w:r>
        <w:rPr>
          <w:rFonts w:ascii="IRNazanin" w:hAnsi="IRNazanin" w:eastAsia="IRNazanin"/>
          <w:color w:val="111111"/>
          <w:sz w:val="28"/>
          <w:sz w:val="28"/>
          <w:szCs w:val="28"/>
          <w:rtl w:val="true"/>
          <w:lang w:bidi="fa-IR"/>
        </w:rPr>
        <w:t>شکل الکعبة مربع تقریبا و هی مبنیة بالحجارة الزرقاء الصلبة و یبلغ ارتفاعها  ستة عشر مترا،و قد کانت فی زمن النبی ص أخفض منه بکثیر علی ما یستفاد من حدیث رفع النبی ص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عاتقه یوم الفتح لأخذ الأصنام التی کانت علی الکعبة و 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طول الضلع الذی فیه المیزاب و الذی قبالته عشرة أمتار و عشرة سانتیمترات، و طول الضلع الذی فیه الباب و الذی قبالته اثنا عشر مترا،و الباب علی ارتفاع مترین من الأرض،و فی الرکن الذی علی یسار الباب للداخل،الحجر الأسود علی ارتفاع متر و نصف من أرض المطاف،و الحجر الأسود حجر ثقیل بیضی الشکل غیر منتظم لونه أسود ضارب إلی الحمرة،و فیه نقط حمراء،و تعاریج صفراء،و هی أثر لحام القطع التی کانت تکسرت منه،قطرة نحو ثلاثین سانتی 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تسمی زوایا الکعبة من قدیم أیامها بالأرکان فیسمی الشمالی بالرکن العراقی، و الغربی بالشامی و الجنوبی بالیمانی،و الشرقی الذی فیه الحجر الأسود بالأسود،و تسمی المسافة التی بین الباب و رکن الحجر بالملتزم لالتزام الطائف إیاه فی دعائه و استغاثته، و أما المیزاب علی الحائط الشمالی و یسمی میزاب الرحمة فمما أحدثه الحجاج بن یوسف ثم غیره السلطان سلیمان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میزاب من الفضة ثم أبدله السلطان أحمد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بآخر من فضة منقوشة بالمیناء الزرقاء یتخللها نقوش ذهبیة،ثم أرسل السلطان عبد المجید من آل عثمان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میزابا من الذهب فنصب مکانه و هو الموجود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قبالة المیزاب حائط قوسی یسمی بالحطیم،و هو قوس من البناء طرفاه إلی زاویتی البیت الشمالیة و الغربیة،و یبعدان عنهما مقدار مترین و ثلاثة سانتیمترات، و یبلغ ارتفاعه مترا،و سمکه مترا و نصف متر،و هو مبطن بالرخام المنقوش، و المسافة بین  منتصف هذا القوس من داخله إلی منتصف ضلع الکعبة ثمانیة أمتار و أربعة و أربعون سانتی 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الفضاء الواقع بین الحطیم و بین حائط البیت هو المسمی بحجر إسماعیل،و قد کان یدخل منه ثلاثة أمتار تقریبا فی الکعبة فی بناء إبراهیم،و الباقی کان زریبة لغنم هاجر و ولدها،و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هاجر و إسماعیل مدفونان فی الحجر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تفصیل ما وقع فی داخل البیت من تغییر و ترمیم،و ما للبیت من السنن </w:t>
      </w:r>
      <w:bookmarkStart w:id="282" w:name="pg11941_123879"/>
    </w:p>
    <w:p>
      <w:pPr>
        <w:pStyle w:val="BookText"/>
        <w:rPr/>
      </w:pPr>
      <w:bookmarkEnd w:id="282"/>
      <w:r>
        <w:rPr>
          <w:rFonts w:ascii="IRNazanin" w:hAnsi="IRNazanin" w:eastAsia="IRNazanin"/>
          <w:color w:val="111111"/>
          <w:sz w:val="28"/>
          <w:sz w:val="28"/>
          <w:szCs w:val="28"/>
          <w:rtl w:val="true"/>
          <w:lang w:bidi="fa-IR"/>
        </w:rPr>
        <w:t>و التشریفات فلا یهمنا التعرض له</w:t>
      </w:r>
      <w:r>
        <w:rPr>
          <w:rFonts w:eastAsia="IRNazanin" w:cs="IRNazanin"/>
          <w:color w:val="111111"/>
          <w:sz w:val="28"/>
          <w:szCs w:val="28"/>
          <w:rtl w:val="true"/>
          <w:lang w:bidi="fa-IR"/>
        </w:rPr>
        <w:t>.</w:t>
      </w:r>
    </w:p>
    <w:p>
      <w:pPr>
        <w:pStyle w:val="Heading4"/>
        <w:numPr>
          <w:ilvl w:val="3"/>
          <w:numId w:val="1"/>
        </w:numPr>
        <w:rPr/>
      </w:pPr>
      <w:bookmarkStart w:id="283" w:name="__RefHeading___Toc14783426_73709187"/>
      <w:bookmarkStart w:id="284" w:name="_Toc103"/>
      <w:bookmarkEnd w:id="283"/>
      <w:r>
        <w:rPr>
          <w:rtl w:val="true"/>
        </w:rPr>
        <w:t>کسوة الکعبة</w:t>
      </w:r>
      <w:r>
        <w:rPr>
          <w:rtl w:val="true"/>
        </w:rPr>
        <w:t>:</w:t>
      </w:r>
      <w:bookmarkEnd w:id="284"/>
    </w:p>
    <w:p>
      <w:pPr>
        <w:pStyle w:val="BookText"/>
        <w:rPr/>
      </w:pPr>
      <w:r>
        <w:rPr>
          <w:rFonts w:ascii="IRNazanin" w:hAnsi="IRNazanin" w:eastAsia="IRNazanin"/>
          <w:color w:val="111111"/>
          <w:sz w:val="28"/>
          <w:sz w:val="28"/>
          <w:szCs w:val="28"/>
          <w:rtl w:val="true"/>
          <w:lang w:bidi="fa-IR"/>
        </w:rPr>
        <w:t>قد تقدم فی ما نقلناه من الروایات فی سورة البقرة فی قصة هاجر و إسماعیل و نزولهما أرض مکة أن هاجر علق کساءها علی باب الکعبة بعد تمام 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کسوة البیت نفسه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کساها تبع أبو بکر أسعد کساها بالبرود المطرزة بأسلاک الفضة،و تبعه خلفاؤه ثم أخذ الناس یکسونها بأردیة مختلفة فیضعونها بعضها علی بعض،و کلما بلی منها ثوب وضع علیها آخر إلی زمن قصی، و وضع قصی علی العرب رفادة لکسوتها سنویا و استمر ذلک فی بنیه و کان أبو ربیعة بن المغیرة یکسوها سنة و قبائل قریش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کساها النبی ص بالثیاب الیمانیة،و کان علی ذلک حتی إذا حج الخلیفة العباسی المهدی شکی إلیه سدنة الکعبة من تراکم الأکسیة علی سطح الکعبة، و ذکروا أنه یخشی سقوطه فأمر برفع تلک الأکسیة،و إبدالها بکسوة واحدة کل سنة،و جری العمل علی ذلک حتی الیوم ،و للکعبة کسوة من داخل،و أول من کساها من داخل أم العباس بن عبد المطلب لنذر نذرته فی ابنها العباس</w:t>
      </w:r>
      <w:r>
        <w:rPr>
          <w:rFonts w:eastAsia="IRNazanin" w:cs="IRNazanin"/>
          <w:color w:val="111111"/>
          <w:sz w:val="28"/>
          <w:szCs w:val="28"/>
          <w:rtl w:val="true"/>
          <w:lang w:bidi="fa-IR"/>
        </w:rPr>
        <w:t>.</w:t>
      </w:r>
    </w:p>
    <w:p>
      <w:pPr>
        <w:pStyle w:val="Heading4"/>
        <w:numPr>
          <w:ilvl w:val="3"/>
          <w:numId w:val="1"/>
        </w:numPr>
        <w:rPr/>
      </w:pPr>
      <w:bookmarkStart w:id="285" w:name="__RefHeading___Toc14783428_73709187"/>
      <w:bookmarkStart w:id="286" w:name="_Toc104"/>
      <w:bookmarkEnd w:id="285"/>
      <w:r>
        <w:rPr>
          <w:rtl w:val="true"/>
        </w:rPr>
        <w:t>منزلة الکعبة</w:t>
      </w:r>
      <w:r>
        <w:rPr>
          <w:rtl w:val="true"/>
        </w:rPr>
        <w:t>:</w:t>
      </w:r>
      <w:bookmarkEnd w:id="286"/>
    </w:p>
    <w:p>
      <w:pPr>
        <w:pStyle w:val="BookText"/>
        <w:rPr/>
      </w:pPr>
      <w:r>
        <w:rPr>
          <w:rFonts w:ascii="IRNazanin" w:hAnsi="IRNazanin" w:eastAsia="IRNazanin"/>
          <w:color w:val="111111"/>
          <w:sz w:val="28"/>
          <w:sz w:val="28"/>
          <w:szCs w:val="28"/>
          <w:rtl w:val="true"/>
          <w:lang w:bidi="fa-IR"/>
        </w:rPr>
        <w:t>کانت الکعبة مقدسة معظمة عند الأمم المختلفة فکانت الهنود یعظمونها،و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الأقنوم الثالث عندهم حلت فی الحجر الأسود حین زار مع زوجته بلاد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الصابئة من الفرس و الکلدانیین یعدونها أحد البیوت السبعة المعظمة </w:t>
      </w:r>
      <w:r>
        <w:rPr>
          <w:rStyle w:val="FootnoteAnchor"/>
          <w:rtl w:val="true"/>
        </w:rPr>
        <w:footnoteReference w:id="57"/>
      </w:r>
      <w:r>
        <w:rPr>
          <w:rFonts w:ascii="IRNazanin" w:hAnsi="IRNazanin" w:eastAsia="IRNazanin"/>
          <w:color w:val="111111"/>
          <w:sz w:val="28"/>
          <w:sz w:val="28"/>
          <w:szCs w:val="28"/>
          <w:rtl w:val="true"/>
          <w:lang w:bidi="fa-IR"/>
        </w:rPr>
        <w:t>، 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بیت زحل لقدم عهده و طول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الفرس یحترمون الکعبة أیضا زاعمین أن روح هرمز حلت فیها،و ربما حجوا إلیها زائرین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الیهود یعظمونها و یعبدون الله فیها علی دین إبراهیم،و کان بها صور </w:t>
      </w:r>
      <w:bookmarkStart w:id="287" w:name="pg11941_123880"/>
    </w:p>
    <w:p>
      <w:pPr>
        <w:pStyle w:val="BookText"/>
        <w:rPr/>
      </w:pPr>
      <w:bookmarkEnd w:id="287"/>
      <w:r>
        <w:rPr>
          <w:rFonts w:ascii="IRNazanin" w:hAnsi="IRNazanin" w:eastAsia="IRNazanin"/>
          <w:color w:val="111111"/>
          <w:sz w:val="28"/>
          <w:sz w:val="28"/>
          <w:szCs w:val="28"/>
          <w:rtl w:val="true"/>
          <w:lang w:bidi="fa-IR"/>
        </w:rPr>
        <w:t>و تماثیل منها تمثال إبراهیم و إسماعیل،و بأیدیهما الأزلام،و منها صورتا العذراء و المسیح، و یشهد ذلک علی تعظیم النصاری لأمرها أیضا کالیهود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العرب أیضا تعظمها کل التعظیم،و تعدها بیتا لله تعالی،و کانوا یحجون إلیها من کل جهة و هم یعدون البیت بناء لإبراهیم،و الحج من دینه الباقی بینهم بالتوارث</w:t>
      </w:r>
      <w:r>
        <w:rPr>
          <w:rFonts w:eastAsia="IRNazanin" w:cs="IRNazanin"/>
          <w:color w:val="111111"/>
          <w:sz w:val="28"/>
          <w:szCs w:val="28"/>
          <w:rtl w:val="true"/>
          <w:lang w:bidi="fa-IR"/>
        </w:rPr>
        <w:t>.</w:t>
      </w:r>
    </w:p>
    <w:p>
      <w:pPr>
        <w:pStyle w:val="Heading4"/>
        <w:numPr>
          <w:ilvl w:val="3"/>
          <w:numId w:val="1"/>
        </w:numPr>
        <w:rPr/>
      </w:pPr>
      <w:bookmarkStart w:id="288" w:name="__RefHeading___Toc14783430_73709187"/>
      <w:bookmarkStart w:id="289" w:name="_Toc105"/>
      <w:bookmarkEnd w:id="288"/>
      <w:r>
        <w:rPr>
          <w:rtl w:val="true"/>
        </w:rPr>
        <w:t>ولایة الکعبة</w:t>
      </w:r>
      <w:r>
        <w:rPr>
          <w:rtl w:val="true"/>
        </w:rPr>
        <w:t>:</w:t>
      </w:r>
      <w:bookmarkEnd w:id="289"/>
    </w:p>
    <w:p>
      <w:pPr>
        <w:pStyle w:val="BookText"/>
        <w:rPr/>
      </w:pPr>
      <w:r>
        <w:rPr>
          <w:rFonts w:ascii="IRNazanin" w:hAnsi="IRNazanin" w:eastAsia="IRNazanin"/>
          <w:color w:val="111111"/>
          <w:sz w:val="28"/>
          <w:sz w:val="28"/>
          <w:szCs w:val="28"/>
          <w:rtl w:val="true"/>
          <w:lang w:bidi="fa-IR"/>
        </w:rPr>
        <w:t>کانت الولایة علی الکعبة لإسماعیل ثم لولده من بعده حتی تغلبت علیهم جرهم فقبضوا بولایتها ثم ملکتها العمالیق و هم طائفة من بنی کرکر بعد حروب وقعت بینهم،و قد کانوا ینزلون أسفل مکة کما أن جرهم کانت تنزل أعلی مکة و فیهم ملوکهم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کانت الدائرة لجرهم علی العمالیق فعادت الولایة إلیهم فتولوها نحو من ثلاثمائة سنة،و زادوا فی بناء البیت و رفعته علی ما کان فی بناء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نشأت ولد إسماعیل و کثروا و صاروا ذوی قوة و منعة و ضاقت بهم الدار حاربوا جرهم فغلبوهم و أخرجوهم من مکة و مقدم الإسماعیلیین یومئذ عمرو بن لحی، و هو کبیر خزاعة فاستولی علی مکة و تولی أمر البیت،و هو الذی وضع الأصنام علی الکعبة و دعا الناس إلی عبادتها،و أول صنم وضعه علیها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معه من الشام إلی مکة و وضعه علیها ثم أتبعه بغیره حتی کثرت و شاعت عبادتها بین العرب، و هجرت الحنیفیة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یقول شحنة بن خلف الجرهمی یخاطب عمرو بن 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عمرو إنک قد أحدثت آلهة</w:t>
      </w:r>
    </w:p>
    <w:p>
      <w:pPr>
        <w:pStyle w:val="BookText"/>
        <w:rPr/>
      </w:pPr>
      <w:r>
        <w:rPr>
          <w:rFonts w:ascii="IRNazanin" w:hAnsi="IRNazanin" w:eastAsia="IRNazanin"/>
          <w:color w:val="111111"/>
          <w:sz w:val="28"/>
          <w:sz w:val="28"/>
          <w:szCs w:val="28"/>
          <w:rtl w:val="true"/>
          <w:lang w:bidi="fa-IR"/>
        </w:rPr>
        <w:t>شتی بمکة حول البیت أنصابا</w:t>
      </w:r>
    </w:p>
    <w:p>
      <w:pPr>
        <w:pStyle w:val="BookText"/>
        <w:rPr/>
      </w:pPr>
      <w:r>
        <w:rPr>
          <w:rFonts w:ascii="IRNazanin" w:hAnsi="IRNazanin" w:eastAsia="IRNazanin"/>
          <w:color w:val="111111"/>
          <w:sz w:val="28"/>
          <w:sz w:val="28"/>
          <w:szCs w:val="28"/>
          <w:rtl w:val="true"/>
          <w:lang w:bidi="fa-IR"/>
        </w:rPr>
        <w:t>و کان للبیت رب واحد أبدا</w:t>
      </w:r>
    </w:p>
    <w:p>
      <w:pPr>
        <w:pStyle w:val="BookText"/>
        <w:rPr/>
      </w:pPr>
      <w:r>
        <w:rPr>
          <w:rFonts w:ascii="IRNazanin" w:hAnsi="IRNazanin" w:eastAsia="IRNazanin"/>
          <w:color w:val="111111"/>
          <w:sz w:val="28"/>
          <w:sz w:val="28"/>
          <w:szCs w:val="28"/>
          <w:rtl w:val="true"/>
          <w:lang w:bidi="fa-IR"/>
        </w:rPr>
        <w:t>فقد جعلت له فی الناس أربابا</w:t>
      </w:r>
    </w:p>
    <w:p>
      <w:pPr>
        <w:pStyle w:val="BookText"/>
        <w:rPr/>
      </w:pPr>
      <w:r>
        <w:rPr>
          <w:rFonts w:ascii="IRNazanin" w:hAnsi="IRNazanin" w:eastAsia="IRNazanin"/>
          <w:color w:val="111111"/>
          <w:sz w:val="28"/>
          <w:sz w:val="28"/>
          <w:szCs w:val="28"/>
          <w:rtl w:val="true"/>
          <w:lang w:bidi="fa-IR"/>
        </w:rPr>
        <w:t>لتعرفن بأن الله فی مهل</w:t>
      </w:r>
    </w:p>
    <w:p>
      <w:pPr>
        <w:pStyle w:val="BookText"/>
        <w:rPr/>
      </w:pPr>
      <w:r>
        <w:rPr>
          <w:rFonts w:ascii="IRNazanin" w:hAnsi="IRNazanin" w:eastAsia="IRNazanin"/>
          <w:color w:val="111111"/>
          <w:sz w:val="28"/>
          <w:sz w:val="28"/>
          <w:szCs w:val="28"/>
          <w:rtl w:val="true"/>
          <w:lang w:bidi="fa-IR"/>
        </w:rPr>
        <w:t>سیصطفی دونکم للبیت حجابا</w:t>
      </w:r>
    </w:p>
    <w:p>
      <w:pPr>
        <w:pStyle w:val="BookText"/>
        <w:rPr/>
      </w:pPr>
      <w:r>
        <w:rPr>
          <w:rFonts w:ascii="IRNazanin" w:hAnsi="IRNazanin" w:eastAsia="IRNazanin"/>
          <w:color w:val="111111"/>
          <w:sz w:val="28"/>
          <w:sz w:val="28"/>
          <w:szCs w:val="28"/>
          <w:rtl w:val="true"/>
          <w:lang w:bidi="fa-IR"/>
        </w:rPr>
        <w:t>و کانت الولایة فی خزاعة إلی زمن حلیل الخزاعی فجعلها حلیل من بعده لابنته و کانت تحت قصی بن کلاب،و جعل فتح الباب و غلقها لرجل من خزاعة یسمی أبا غبشان الخزاعی فباعه أبو غبشان من قصی بن کلاب ببعیر و زق خمر،و فی ذلک یضرب المثل السائر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 ممن صفقة أبی غبشان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فانتقلت الولایة إلی قریش،و جدد قصی بناء البیت کما قدمناه و کان الأمر علی </w:t>
      </w:r>
      <w:bookmarkStart w:id="290" w:name="pg11941_123881"/>
    </w:p>
    <w:p>
      <w:pPr>
        <w:pStyle w:val="BookText"/>
        <w:rPr/>
      </w:pPr>
      <w:bookmarkEnd w:id="290"/>
      <w:r>
        <w:rPr>
          <w:rFonts w:ascii="IRNazanin" w:hAnsi="IRNazanin" w:eastAsia="IRNazanin"/>
          <w:color w:val="111111"/>
          <w:sz w:val="28"/>
          <w:sz w:val="28"/>
          <w:szCs w:val="28"/>
          <w:rtl w:val="true"/>
          <w:lang w:bidi="fa-IR"/>
        </w:rPr>
        <w:t>ذلک حتی فتح النبی ص مکة،و دخل الکعبة و أمر بالصور و التماثیل فمحیت، و أمر بالأصنام فهدمت و کسرت،و قد کان مقام إبراهیم و هو الحجر الذی علیه أثر قدمی إبراهیم موضوعا بمعجن فی جوار الکعبة ثم دفن فی محله الذی یعرف به الآن، و هو قبة قائمة علی أربعة أعمدة یقصدها الطائفون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أخبار الکعبة و ما یتعلق بها من المعاهد الدینیة کثیرة طویلة الذیل اقتصرنا منها علی ما تمسه حاجة الباحث المتدبر فی آیات الحج و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خواص هذا البیت الذی بارک الله فیه و جعله هدی أنه لم یختلف فی شأنه أحد من طوائف الإسلام </w:t>
      </w:r>
      <w:r>
        <w:rPr>
          <w:rFonts w:eastAsia="IRNazanin" w:cs="IRNazanin"/>
          <w:color w:val="111111"/>
          <w:sz w:val="28"/>
          <w:szCs w:val="28"/>
          <w:rtl w:val="true"/>
          <w:lang w:bidi="fa-IR"/>
        </w:rPr>
        <w:t>.</w:t>
      </w:r>
    </w:p>
    <w:p>
      <w:pPr>
        <w:pStyle w:val="Heading3"/>
        <w:numPr>
          <w:ilvl w:val="2"/>
          <w:numId w:val="1"/>
        </w:numPr>
        <w:rPr/>
      </w:pPr>
      <w:bookmarkStart w:id="291" w:name="__RefHeading___Toc14783432_73709187"/>
      <w:bookmarkStart w:id="292" w:name="_Toc106"/>
      <w:bookmarkEnd w:id="291"/>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98</w:t>
      </w:r>
      <w:r>
        <w:rPr>
          <w:rtl w:val="true"/>
        </w:rPr>
        <w:t xml:space="preserve"> </w:t>
      </w:r>
      <w:r>
        <w:rPr>
          <w:rtl w:val="true"/>
        </w:rPr>
        <w:t xml:space="preserve">الی </w:t>
      </w:r>
      <w:r>
        <w:rPr/>
        <w:t>101</w:t>
      </w:r>
      <w:r>
        <w:rPr>
          <w:rtl w:val="true"/>
        </w:rPr>
        <w:t>]</w:t>
      </w:r>
      <w:bookmarkEnd w:id="292"/>
    </w:p>
    <w:p>
      <w:pPr>
        <w:pStyle w:val="Heading4"/>
        <w:numPr>
          <w:ilvl w:val="3"/>
          <w:numId w:val="1"/>
        </w:numPr>
        <w:rPr/>
      </w:pPr>
      <w:bookmarkStart w:id="293" w:name="__RefHeading___Toc14783434_73709187"/>
      <w:bookmarkStart w:id="294" w:name="_Toc107"/>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 xml:space="preserve">قُلْ یٰا أَهْلَ اَلْکِتٰابِ لِمَ تَکْفُرُونَ بِآیٰاتِ اَللّٰهِ وَ اَللّٰهُ شَهِیدٌ عَلیٰ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لِمَ تَصُدُّونَ عَنْ سَبِیلِ اَللّٰهِ مَنْ آمَنَ تَبْغُونَهٰا عِوَجاً وَ أَنْتُمْ شُهَدٰاءُ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تُطِیعُوا فَرِیقاً مِنَ اَلَّذِینَ أُوتُوا اَلْکِتٰابَ یَرُدُّوکُمْ بَعْدَ إِیمٰانِکُمْ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تَکْفُرُونَ وَ أَنْتُمْ تُتْلیٰ عَلَیْکُمْ آیٰاتُ اَللّٰهِ وَ فِیکُمْ رَسُولُهُ وَ مَنْ یَعْتَصِمْ بِاللّٰهِ فَقَدْ 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4783436_73709187"/>
      <w:bookmarkStart w:id="296" w:name="_Toc108"/>
      <w:bookmarkEnd w:id="295"/>
      <w:r>
        <w:rPr>
          <w:rtl w:val="true"/>
        </w:rPr>
        <w:t>بیان</w:t>
      </w:r>
      <w:bookmarkEnd w:id="29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کما تری باتصال السیاق تدل علی أن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منهم و هم الیهود أو فریق من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یکفرون بآیات الله،و یصدون المؤمنین عن سبیل الله بإراءته إیاهم عوجا غیر مستقیم،و تمثیل سبیل الضلال المعوج المنحرف سبیلا لله، </w:t>
      </w:r>
    </w:p>
    <w:p>
      <w:pPr>
        <w:pStyle w:val="BookText"/>
        <w:rPr/>
      </w:pPr>
      <w:r>
        <w:rPr>
          <w:rFonts w:ascii="IRNazanin" w:hAnsi="IRNazanin" w:eastAsia="IRNazanin"/>
          <w:color w:val="111111"/>
          <w:sz w:val="28"/>
          <w:sz w:val="28"/>
          <w:szCs w:val="28"/>
          <w:rtl w:val="true"/>
          <w:lang w:bidi="fa-IR"/>
        </w:rPr>
        <w:t>و ذلک بإلقاء شبهات إلی المؤمنین یرون بها الحق باطلا،و الباطل الذی یدعونهم إلیه حقا،و الآیات السابقة تدل علی ما انحرفوا فیه من إنکار حلیة کل الطعام قبل التوراة، و إنکار نسخ استقبال بیت المقدس،فهذه الآیات متممات للآیات السابقة المتعرضة لحل الطعام قبل التوراة،و کون الکعبة أول بیت وضع للناس فهی تشتمل علی الإنکار و التوبیخ للیهود فی إلقائهم الشبهات و تفتینهم المؤمنین فی دینهم،و تحذیر للمؤمنین أن یطیعوهم فیما یدعون إلیه فیکفروا بالدین،و ترغیب و تحریص لهم أن یعتصموا بالله فیهتدوا إلی صراط الإیمان و تدوم هدایتهم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عن زید بن أسلم کما رواه السیوطی فی لباب النقول،علی ما قیل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شاش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یهودیا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علی نفر من الأوس و الخزرج یتحدثون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فغاظه ما رأی من تألفهم بعد 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شابا معه من الیهود أن یجلس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فیذکرهم یوم بعاث ففعل،فتنازعوا و تفاخروا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وثب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قرظی من الأوس، و جبار بن صخر من الخزرج فتقاولا و غضب الفریقان،و تواثبوا للقتال فبلغ ذلک رسول الله ص فجاء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وعظهم و أصلح بینهم فسمعوا و أطاعوا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فی أوس و 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تُطِیعُوا فَرِیقاً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أُوتُوا الْکِتٰابَ</w:t>
      </w:r>
    </w:p>
    <w:p>
      <w:pPr>
        <w:pStyle w:val="BookText"/>
        <w:rPr/>
      </w:pPr>
      <w:r>
        <w:rPr>
          <w:rFonts w:ascii="IRNazanin" w:hAnsi="IRNazanin" w:eastAsia="IRNazanin"/>
          <w:color w:val="111111"/>
          <w:sz w:val="28"/>
          <w:sz w:val="28"/>
          <w:szCs w:val="28"/>
          <w:rtl w:val="true"/>
          <w:lang w:bidi="fa-IR"/>
        </w:rPr>
        <w:t>الآیة،و فی شاش بن 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لِمَ تَصُدُّونَ عَنْ سَبِیلِ اللّٰهِ</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مختصرة مستخرجة مما رواه فی الدر المنثور،عن زید بن أسلم مفصلا و روی ما یقرب منها عن ابن عباس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کان،الآیات أقرب انطباقا علی ما ذکرنا منها علی الروایة کما هو ظاهر، علی أن الآیات یذکر الکفر و الإیمان،و شهادة الیهود،و تلاوة آیات الله علی المؤمنین، و نحو ذلک،و کل ذلک لما ذکرناه أنسب،و یؤید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کما ذکرنا أن الآیات متممة لسابقتها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لِمَ تَکْفُرُونَ بِآیٰاتِ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بالآیات بقرینة وحدة السیاق حلیة الطعام قبل نزول التوراة،و کون القبلة هی الکعبة فی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لِمَ تَصُدُّونَ عَنْ سَبِیلِ اللّٰهِ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عِوَجاً ، الصد الصرف،و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تَبْغُونَهٰا أی تطلبون السبیل،و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المعطوف المحرف،و المراد طلب سبیل الله معوجا من غیر 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شُهَدٰاءُ ،أی تعلمون أن الطعام کان حلا قبل نزول التوراة و أن من خصائص النبوة تحویل القبلة إلی الکعبة،و قد حاذی فی عدهم شهداء فی هذه الآیة ما فی الآیة السابقة من عد نفسه تعالی شهیدا علی فعلهم و کفرهم،و فیه من اللطف ما لا یخفی فهم شهداء علی حقیقة ما ینکرونه و الله شهید علی إنکارهم و کفرهم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نسب الشهادة إلیهم فی هذه الآیة أبدل ما ذیل به الآیة السابقة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شَهِیدٌ عَلیٰ مٰا تَعْمَلُونَ من قوله فی ذیل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بِغٰافِلٍ عَمّٰا تَعْمَلُونَ فأفاد ذلک أنهم شهداء علی الحقیة،و الله سبحانه شهید علی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فِیکُمْ رَسُولُهُ ،المراد بالفریق کما تقدم هم الیهود أو فریق منهم،و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تُتْلیٰ عَلَیْکُمْ آیٰاتُ اللّٰهِ وَ فِیکُمْ رَسُولُهُ أی یمکنکم أن تعتصموا بالحق الذی یظهر لکم بالإنصات إلی آیات الله و التدبر فیها ثم الرجوع فیما خفی علیکم منها لقلة التدبر أو الرجوع ابتداء إلی رسوله الذی هو فیکم غیر محتجب عنکم و لا بعید عنکم،و استظهار الحق بالرجوع إلیه ثم إبطال شبهة ألقتها الیهود إلیکم و التمسک بآیات الله و برسوله و الاعتصام بهما اعتصام بالله، وَ مَنْ یَعْتَصِمْ بِاللّٰهِ فَقَدْ هُدِیَ إِلیٰ صِرٰاطٍ 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بالکفر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تَکْفُرُونَ ،الکفر بعد الإیمان،و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تُتْلیٰ عَلَیْکُمْ ،کنایة من إمکان الاعتصام فی الاجتناب عن الکفر بآیات الله و برسوله،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یَعْتَصِمْ بِاللّٰهِ ،بمنزلة الکبری الکلیة لذلک و المراد بالهدایة إلی صراط مستقیم الاهتداء إلی إیمان ثابت و هو الصراط الذی لا یختلف و لا یتخلف أمره،و یجمع سالکیه فی مستواه و لا یدعهم یخرجون عن الطریق فیضلوا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تحقیق الماضی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هُدِیَ ،مع حذف الفاعل دلالة علی تحقق الفعل من غیر شعور بفاعله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یتبین من الآیة أن الکتاب و السنة کافیان فی الدلالة علی کل حق یمکن أن یضل فیه</w:t>
      </w:r>
      <w:r>
        <w:rPr>
          <w:rFonts w:eastAsia="IRNazanin" w:cs="IRNazanin"/>
          <w:color w:val="111111"/>
          <w:sz w:val="28"/>
          <w:szCs w:val="28"/>
          <w:rtl w:val="true"/>
          <w:lang w:bidi="fa-IR"/>
        </w:rPr>
        <w:t xml:space="preserve">. </w:t>
      </w:r>
      <w:bookmarkStart w:id="297" w:name="pg11941_123884"/>
    </w:p>
    <w:p>
      <w:pPr>
        <w:pStyle w:val="Heading3"/>
        <w:numPr>
          <w:ilvl w:val="2"/>
          <w:numId w:val="1"/>
        </w:numPr>
        <w:rPr/>
      </w:pPr>
      <w:bookmarkStart w:id="298" w:name="__RefHeading___Toc14783438_73709187"/>
      <w:bookmarkStart w:id="299" w:name="_Toc109"/>
      <w:bookmarkEnd w:id="297"/>
      <w:bookmarkEnd w:id="298"/>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102</w:t>
      </w:r>
      <w:r>
        <w:rPr>
          <w:rtl w:val="true"/>
        </w:rPr>
        <w:t xml:space="preserve"> </w:t>
      </w:r>
      <w:r>
        <w:rPr>
          <w:rtl w:val="true"/>
        </w:rPr>
        <w:t xml:space="preserve">الی </w:t>
      </w:r>
      <w:r>
        <w:rPr/>
        <w:t>110</w:t>
      </w:r>
      <w:r>
        <w:rPr>
          <w:rtl w:val="true"/>
        </w:rPr>
        <w:t>]</w:t>
      </w:r>
      <w:bookmarkEnd w:id="299"/>
    </w:p>
    <w:p>
      <w:pPr>
        <w:pStyle w:val="Heading4"/>
        <w:numPr>
          <w:ilvl w:val="3"/>
          <w:numId w:val="1"/>
        </w:numPr>
        <w:rPr/>
      </w:pPr>
      <w:bookmarkStart w:id="300" w:name="__RefHeading___Toc14783440_73709187"/>
      <w:bookmarkStart w:id="301" w:name="_Toc110"/>
      <w:bookmarkEnd w:id="300"/>
      <w:r>
        <w:rPr>
          <w:rtl w:val="true"/>
        </w:rPr>
        <w:t>اشارة</w:t>
      </w:r>
      <w:bookmarkEnd w:id="30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وَ أُولٰئِکَ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تَبْیَضُّ وُجُوهٌ وَ تَسْوَدُّ وُجُوهٌ فَأَمَّا اَلَّذِینَ اِسْوَدَّتْ وُجُوهُهُمْ أَ کَفَرْتُمْ بَعْدَ إِیمٰانِکُمْ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اِبْیَضَّتْ وُجُوهُهُمْ فَفِی رَحْمَتِ اَللّٰهِ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وَ مَا اَللّٰهُ یُرِیدُ ظُلْماً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302" w:name="pg11941_123885"/>
    </w:p>
    <w:p>
      <w:pPr>
        <w:pStyle w:val="Heading4"/>
        <w:numPr>
          <w:ilvl w:val="3"/>
          <w:numId w:val="1"/>
        </w:numPr>
        <w:rPr/>
      </w:pPr>
      <w:bookmarkStart w:id="303" w:name="__RefHeading___Toc14783442_73709187"/>
      <w:bookmarkStart w:id="304" w:name="_Toc111"/>
      <w:bookmarkEnd w:id="302"/>
      <w:bookmarkEnd w:id="303"/>
      <w:r>
        <w:rPr>
          <w:rtl w:val="true"/>
        </w:rPr>
        <w:t>بیان</w:t>
      </w:r>
      <w:bookmarkEnd w:id="304"/>
    </w:p>
    <w:p>
      <w:pPr>
        <w:pStyle w:val="BookText"/>
        <w:rPr/>
      </w:pPr>
      <w:r>
        <w:rPr>
          <w:rFonts w:ascii="IRNazanin" w:hAnsi="IRNazanin" w:eastAsia="IRNazanin"/>
          <w:color w:val="111111"/>
          <w:sz w:val="28"/>
          <w:sz w:val="28"/>
          <w:szCs w:val="28"/>
          <w:rtl w:val="true"/>
          <w:lang w:bidi="fa-IR"/>
        </w:rPr>
        <w:t>الآیات من تتمة ما خاطب به المؤمنین بالتحذیر من أهل الکتاب و تفتینهم،و أن عندهم ما یمکنهم أن یعتصموا به فلا یضلوا و لا یسقطوا فی حفر المهالک،و هی مع ذلک کلام اعتقبه کلام،و لا تغیر السیاق السابق أعنی أن التعرض لحال أهل الکتاب لم یختتم بعد،و الدلیل علی ذلک قوله تعالی بعد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یَضُرُّوکُمْ إِلاّٰ 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حَقَّ تُقٰاتِهِ ،قد مر فیما مر أن التقوی و هو نوع من الاحتراز إذا کان تقوی الله سبحانه کان تجنبا و تحرزا من عذابه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الَّتِی وَقُودُهَا النّٰاسُ وَ 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ذلک إنما یتحقق بالجری علی ما یریده و یرتضیه فهو امتثال أوامره تعالی،و الانتهاء عن نواهیه،و الشکر لنعمه،و الصبر عند بلائه،و یرجع الأخیران جمیعا إلی الشکر بمعنی وضع الشیء موضعه و بالجملة تقوی الله سبحانه أن یطاع و لا یعصی و یخضع له فیما أعطی أو 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لکنه إذا أخذ التقوی حق التقوی الذی لا یشوبه باطل فاسد من سنخه کان محض العبودیة التی لا تشوبها إنیة و غفلة و هی الطاعة من غیر معصیة،و الشکر من غیر کفر،و الذکر من غیر نسیان،و هو الإسلام الحق أعنی الدرجة العلیا من درجاته، و علی هذا یرجع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تَمُوتُنَّ إِلاّٰ وَ أَنْتُمْ مُسْلِمُونَ إلی نحو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دوموا علی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تموتوا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غیر ما یستفاد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،فإن هذه الآیة فی معنی أن لا تذروا التقوی فی شیء مما تستطیعونه غیر أن الاستطاعة تختلف باختلاف قوی الأشخاص و أفهامهم  و هممهم،و لا ریب أن حق التقوی بالمعنی الذی ذکرناه لیس فی وسع کثیر من الناس،فإن فی هذا المسیر الباطنی مواقف و معاهد و مخاطر لا یعقلها إلا العالمون،و دقائق و لطائف لا یتنبه لها إلا المخلصون،فرب مرحلة من مراحل التقوی لا یصدق الفهم العامی بکونها مما تستطیعه النفس الإنسانیة فیجزم بکونها غیر مستطاعة و إن کان أهل التقوی الحقة خلفوها وراء ظهورهم،و أقبلوا بهممهم علی ما هو أشق و أصعب</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الآیة کلام یتلقاه الأفهام المختلفة بمعان مختلفة علی </w:t>
      </w:r>
    </w:p>
    <w:p>
      <w:pPr>
        <w:pStyle w:val="BookText"/>
        <w:rPr/>
      </w:pPr>
      <w:r>
        <w:rPr>
          <w:rFonts w:ascii="IRNazanin" w:hAnsi="IRNazanin" w:eastAsia="IRNazanin"/>
          <w:color w:val="111111"/>
          <w:sz w:val="28"/>
          <w:sz w:val="28"/>
          <w:szCs w:val="28"/>
          <w:rtl w:val="true"/>
          <w:lang w:bidi="fa-IR"/>
        </w:rPr>
        <w:t>حسب ما یطبقه کل فهم علی ما یستطیعه صاحبه ثم یکون ذلک وسیلة لیفهم من هذه الآیة أعنی قوله ،اتَّقُوا اللّٰهَ حَقَّ تُقٰاتِهِ وَ لاٰ تَمُوتُنَّ إِلاّٰ وَ أَنْتُمْ مُسْلِمُونَ أن المراد أن یقعوا فی صراط حق التقوی،و یقصدوا نیل هذا المقام و الشخوص و المثول فیه،و ذلک نظیر الاهتداء إلی الصراط المستقیم الذی لا یتمکن منه إلا الأوحدیون،و مع ذلک یدعی إلیه جمیع الناس،فیکون محصل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حَقَّ تُقٰاتِهِ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یندب جمیع الناس و یدعوا إلی حق التقوی ثم یؤمروا بالسیر إلی هذا المقصد ما قدروا و استطاعوا،و ینتج ذلک أن یقع الجمیع فی صراط التقوی إلا أنهم فی مراحل مختلفة،و علی درجات مختلفة علی طبق ما عندهم من الأفهام و الهمم،و علی ما یفاض  علیهم من توفیق الله و تأییده و تسدیده،فهذا ما یعطیه التدبر فی معنی الآیتین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یظهر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الآیتین غیر مختلفتین بحسب المضمون،و لا أن الآیة الأولی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الآیة،أرید بها عین ما أرید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الآیة،بل الآیة الأولی تدعو إلی المقصد و الثانیة تبین کیفیة السلوک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تَمُوتُنَّ إِلاّٰ وَ أَنْتُمْ مُسْلِمُونَ الموت من الأمور التکوینیة التی هی خارجة عن حومة اختیارنا،و لذلک یکون الأمر و النهی المتعلقان به و بأمثاله أمرا و نهیا تکوینیین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لَهُمُ اللّٰهُ مُوتُوا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،إلا أنه ربما یجعل الأمر غیر الاختیاری مضافا إلی أمر اختیاری فیترکبان بنحو و ینسب المرکب إلی الاختیار فیتأتی الأمر و النهی الاعتباری حینئذ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تَکُونَنَّ مِنَ الْمُمْتَرِینَ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تَکُنْ مَعَ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،و غیر ذلک،فإن أصل الکون لازم تکوینی للإنسان لا أثر لاختیاره فیه لکنه بارتباطه بأمر اختیاری کالامتراء و الکفر و التزام الصدق مثلا یعد أمرا اختیاریا فیؤمر به و ینهی عنه أمرا و نهیا مولویین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النهی عن الموت إلا مع الإسلام إنما هو لمکان عده اختیاریا و یرجع بالأخرة إلی الکنایة عن لزوم التزام الإسلام فی جمیع الحالات حتی یقع الموت فی واحدة من هذه الحالات،فیکون المیت مات فی حال الإسلام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،ذکر سبحانه فیما مر </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تَکْفُرُونَ وَ أَنْتُمْ تُتْلیٰ عَلَیْکُمْ آیٰاتُ اللّٰهِ وَ فِیکُمْ رَسُولُهُ وَ مَنْ یَعْتَصِمْ بِاللّٰهِ الآیة أن التمسک بآیات الله و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اعتصام بالله مأمون معه المتمسک المعتصم،مضمون له الهدی،و التمسک بذیل الرسول تمسک بذیل الکتاب فإن الکتاب هو الذی یأمر بذلک فی مثل قوله وَ مٰا آتٰاکُمُ الرَّسُولُ فَخُذُوهُ وَ مٰا نَهٰاکُمْ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بدل فی هذه الآیة الاعتصام المندوب إلیه فی تلک الآیة بالاعتصام بحبل الله فأنتج ذلک أن حبل الله هو الکتاب المنزل من عند الله،و هو الذی یصل ما بین العبد و الرب و یربط السماء بالأرض،و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حبل الله هو القرآن و النبی ص فقد عرفت أن مآل الجمیع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و إن لم یدع إلا إلی حق التقوی و الإسلام الثابت لکن غرض هذه الآیة غیر غرض الآیة السابقة الآمرة بحق التقوی و الموت علی الإسلام فإن الآیة السابقة تتعرض لحکم الفرد،و هذه الآیة تتعرض لحکم الجماعة المجتمعة و الدلیل علیه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تَفَرَّقُوا فالآیات تأمر المجتمع الإسلامی بالاعتصام بالکتاب و السنة کما تأمر الفرد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نِعْمَتَ اللّٰهِ عَلَیْکُمْ إِذْ کُنْتُمْ أَعْدٰاءً فَأَلَّفَ بَیْنَ قُلُوبِکُمْ فَأَصْبَحْتُمْ بِنِعْمَتِهِ إِخْوٰاناً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إِذْ کُنْتُمْ ،بیان لما ذکر من النعمة،و علیه یعطف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کُنْتُمْ عَلیٰ شَفٰا حُفْرَةٍ مِنَ النّٰارِ فَأَنْقَذَکُمْ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بذکر هذه النعمة مبنی علی ما علیه دأب  القرآن أن یضع تعلیمه علی بیان العلل و الأسباب،و یدعو إلی الخیر و الهدی من وجهه من غیر أن یأمر بالتقلید العامی المعمی،و حاشا التعلیم الإلهی أن یهدی الناس إلی السعادة و هی العلم النافع و العمل الصالح ثم یأمر بالوقوع فی تیه التقلید و ظلمة الجهل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یجب أن لا یشتبه الأمر و لا یختلط الحال علی المتدبر الباحث،فالله سبحانه یعلم الناس حقیقة سعادتهم،و یعلم الوجه فیها لیتبصروا بارتباط الحقائق بعضها ببعض، و أن الجمیع فائضة من منبع التوحید مع وجوب إسلامهم لله لأنه الله رب العالمین </w:t>
      </w:r>
    </w:p>
    <w:p>
      <w:pPr>
        <w:pStyle w:val="BookText"/>
        <w:rPr/>
      </w:pPr>
      <w:r>
        <w:rPr>
          <w:rFonts w:ascii="IRNazanin" w:hAnsi="IRNazanin" w:eastAsia="IRNazanin"/>
          <w:color w:val="111111"/>
          <w:sz w:val="28"/>
          <w:sz w:val="28"/>
          <w:szCs w:val="28"/>
          <w:rtl w:val="true"/>
          <w:lang w:bidi="fa-IR"/>
        </w:rPr>
        <w:t>و اعتصامهم بحبله لأنه حبل الله رب العالمین کما یومئ إلیه ما فی آخر الآیات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اللّٰهِ نَتْلُوهٰا عَلَیْکَ</w:t>
      </w:r>
    </w:p>
    <w:p>
      <w:pPr>
        <w:pStyle w:val="BookText"/>
        <w:rPr/>
      </w:pPr>
      <w:r>
        <w:rPr>
          <w:rFonts w:ascii="IRNazanin" w:hAnsi="IRNazanin" w:eastAsia="IRNazanin"/>
          <w:color w:val="111111"/>
          <w:sz w:val="28"/>
          <w:sz w:val="28"/>
          <w:szCs w:val="28"/>
          <w:rtl w:val="true"/>
          <w:lang w:bidi="fa-IR"/>
        </w:rPr>
        <w:t>،الآیتان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هو أمرهم أن لا یقبلوا قولا،و لا یطیعوا أمرا إلا عن علم بوجهه،ثم أمرهم بالتسلیم المطلق لنفسه و بین وجهه أنه هو الله الذی یملکهم علی الإطلاق فلیس لهم إلا ما أراده فیهم و تصرف فیه منهم،و أمرهم بالطاعة المطلقة لما یبلغه رسوله و بین وجهه بأنه رسول لا شأن له إلا البلاغ،ثم یکلمهم بحقائق المعارف،و بیان طرق السعادة،و بین الوجه العام فی جمیع ذلک لیهتدوا إلی روابط المعارف و طرق السعادة فیتحققوا أصل التوحید،و لیتأدبوا بهذا الأدب الإلهی فیتسلطوا علی سبیل التفکر الصحیح،و یعرفوا طریق التکلم الحق فیکونوا أحیاء بالعلم أحرارا من التقلید، و نتیجة ذلک أنهم لو عرفوا وجه الأمر فی شیء من المعارف الثابتة الدینیة أو ما یلحق بها أخذوا به،و لو لم یعرفوا وقفوا عن الرد و رجعوا نیله بالبحث و التدبر من غیر رد أو اعتراض بعد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موضوع علی أن لا یقبل شیء حتی من الله و رسوله إلا عن دلیل فإن ذلک من أسفه الرأی و أردإ القول،و مرجعه إلی أن الله یرید من عباده أن یطالبوا الدلیل بعد وجوده فإن ربوبیته و ملکه أصل کل دلیل علی وجوب التسلیم و نفوذ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رسالة رسوله هو الدلیل علی أن ما یؤدیه عن الله سبحانه فافهم ذلک،أو مرجعه إلی إلغاء ربوبیته فیما یتصرف فیه بربوبیته و لیس إلا التناقض، و الحاصل أن المسلک الإسلامی و الطریق النبوی لیس إلا الدعوة إلی العلم دون التقلید علی ما یزعمه هؤلاء المقلدة المتسمون بالناقدین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ذکر أن هذا المذکور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الإشارة إلی ما ذکرناه أی إن الدلیل علی ما ندبناکم إلیه من الاتحاد و الاجتماع هو ما شاهدتموه من مرارة العداوة و حلاوة المحبة و الألفة و الأخوة و الإشراف علی حفرة النار و التخلص منها،و إنما نذکرکم بهذا الدلیل لا لأن علینا أن نؤید قولنا بما لولاه لم یکن حقا فإنما قولنا حق سواء دللنا علیه أو لا،بل لأن تعلموا أن ذلک نعمة منا علیکم فتعرفوا أن فی هذا الاجتماع  کسائر ما نندبکم إلیه سعادتکم و راحتکم و مفازتکم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ذکره تعالی من الدلیلین أحدهما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کُنْتُمْ أَعْدٰاءً ،مبتن علی أصل </w:t>
      </w:r>
    </w:p>
    <w:p>
      <w:pPr>
        <w:pStyle w:val="BookText"/>
        <w:rPr/>
      </w:pPr>
      <w:r>
        <w:rPr>
          <w:rFonts w:ascii="Amiri" w:hAnsi="Amiri" w:eastAsia="Amiri" w:cs="Amiri"/>
          <w:color w:val="111111"/>
          <w:sz w:val="28"/>
          <w:sz w:val="28"/>
          <w:szCs w:val="28"/>
          <w:rtl w:val="true"/>
          <w:lang w:bidi="ar-SA"/>
        </w:rPr>
        <w:t>التجربة،و الثانی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عَلیٰ شَفٰا حُفْرَةٍ ،علی طریقة البیان العقلی کما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فَأَصْبَحْتُمْ بِنِعْمَتِهِ إِخْوٰاناً تکرار للامتنان الذی یدل علیه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اذْکُرُوا نِعْمَتَ اللّٰهِ عَلَیْکُمْ</w:t>
      </w:r>
    </w:p>
    <w:p>
      <w:pPr>
        <w:pStyle w:val="BookText"/>
        <w:rPr/>
      </w:pPr>
      <w:r>
        <w:rPr>
          <w:rFonts w:ascii="IRNazanin" w:hAnsi="IRNazanin" w:eastAsia="IRNazanin"/>
          <w:color w:val="111111"/>
          <w:sz w:val="28"/>
          <w:sz w:val="28"/>
          <w:szCs w:val="28"/>
          <w:rtl w:val="true"/>
          <w:lang w:bidi="fa-IR"/>
        </w:rPr>
        <w:t>،و المراد بالنعمة هو التألیف فالمراد بالأخوة التی توجده و تحققه هذه النعمة أیضا تألف القلوب فالأخوة هاهنا حقیقة ادعائیة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إشارة إلی ما یشتمل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،من تشریع الأخوة بینهم فإن بین المؤمنین أخوة مشرعة تتعلق بها حقوق هامة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عَلیٰ شَفٰا حُفْرَةٍ مِنَ النّٰارِ فَأَنْقَذَکُمْ مِنْهٰا ، شفا الحفرة طرفها الذی یشرف علی السقوط فیها من کان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النار إن کان نار الآخرة فالمراد بکونهم علی شفا حفرتها أنهم کانوا کافرین لیس بینهم و بین الوقوع فیها إلا الموت الذی هو أقرب إلی الإنسان من سواد العین إلی بیاضها فأنقذهم الله منها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بیان حالهم فی مجتمعهم الفاسد الذی کانوا فیه قبل إیمانهم و تألف قلوبهم،و کان المراد بالنار هی الحروب و المنازعات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الاستعمالات الشائعة بطریق 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فالمقصود أن المجتمع الذی بنی علی تشتت القلوب و اختلاف المقاصد و الأهواء،و لا محالة لا یسیر مثل هذا المجتمع بدلیل واحد یهدیهم إلی غایة واحدة بل بأدلة شتی تختلف باختلاف المیول الشخصیة و التحکمات الفردیة اللاغیة التی تهدیهم إلی أشد الخلاف و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یشرفهم إلی أردإ التنازع،و یهددهم دائما بالقتال و النزال، و یعدهم الفناء و الزوال،و هی النار التی لا تبقی و لا تذر علی حفرة الجهالة التی لا منجا و لا مخلص للساقط فیها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هم طائفة من المسلمین کانوا آمنوا قبل نزول الآیة بعد کفرهم،و هم المخاطبون الأقربون بهذه الآیات لم یکونوا یعیشون مدی حیوتهم قبل الإسلام إلا فی حال تهددهم الحروب و المقاتلات آنا بعد آن،فلا أمن و لا راحة و لا فراغ،و لم یکونوا یفقهون ما حقیقة الأمن العام الذی یعم المجتمع بجمیع جهاتها من جاه و مال و عرض و نفس 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لما اجتمعوا علی الاعتصام بحبل الله،و لاحت لهم آیات السعادة،و ذاقوا شیئا من حلاوة النعم وجدوا صدق ما یذکرهم به الله من هنیء النعمة و لذیذ السعادة فکان الخطاب أوقع فی نفوسهم و نفوس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بنی الکلام و وضعت الدعوة علی أساس المشاهدة و الوجدان دون مجرد التقدیر و الفرض فلیس العیان کالبیان،و لا التجارب کالفرض و التقدیر،و لذلک بعینه أشار فی التحذیر الآتی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کَالَّذِینَ تَفَرَّقُوا وَ اخْتَلَفُوا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حال من قبلهم فإن مآل حالهم بمرأی و مسمع من المؤمنین فعلیهم أن یعتبروا بهم و بما آل إلیه أمرهم فلا یجروا مجراهم و لا یسلکوا مسلکهم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نبههم الله علی خصوصیة هذا البیان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آیٰاتِهِ لَعَلَّکُمْ تَهْتَدُونَ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القطعیة تدل علی أن المعلومات التی یهیئها الإنسان لنفسه فی حیاته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یهیئ و لا یدخر لنفسه إلا ما ینتفع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 طریق هیأها و بأی وجه ادخرها تزول عنه إذا لم یذکرها و لم یدم علی تکرارها بالعمل،و لا نشک أن العمل فی جمیع شئونه یدور مدار العلم یقوی بقوته،و یضعف بضعفه و یصلح بصلاحه، و یفسد بفساده،و قد مثل الله سبحانه حالهما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 الطَّیِّبُ یَخْرُجُ نَبٰاتُهُ بِإِذْنِ رَبِّهِ وَ الَّذِی خَبُثَ لاٰ یَخْرُجُ إِلاّٰ نَکِداً،</w:t>
      </w:r>
      <w:r>
        <w:rPr>
          <w:rFonts w:eastAsia="Times New Roman" w:cs="Times New Roman" w:ascii="Times New Roman" w:hAnsi="Times New Roman"/>
          <w:color w:val="111111"/>
          <w:sz w:val="28"/>
          <w:szCs w:val="28"/>
          <w:lang w:val="en-US" w:bidi="en-US"/>
        </w:rPr>
        <w:t>X» 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نشک أن العلم و العمل متعاکسان فی التأثیر فالعلم أقوی داع إلی العمل و العمل الواقع المشهود أقوی معلم یعلم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 هو الذی یدعو المجتمع الصالح الذی عندهم العلم النافع و العمل الصالح أن یتحفظوا علی معرفتهم و ثقافتهم،و أن یردوا المتخلف عن طریق الخیر المعروف عندهم إلیه،و أن لا یدعوا المائل عن طریق الخیر المعروف و هو الواقع فی مهبط الشر المنکر عندهم أن یقع فی مهلکة الشر و ینهوه عنه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هی الدعوة بالتعلیم و الأمر بالمعروف و النهی عن المنکر و هی التی یذکرها الله فی هذه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إِلَی الْخَیْرِ وَ یَأْمُرُونَ بِالْمَعْرُوفِ وَ یَنْهَوْنَ عَنِ الْمُنْکَرِ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یظهر السر فی تعبیره تعالی عن الخیر و الشر بالمعروف و المنکر فإن الکلام مبنی علی ما فی الآیة السابقة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المجتمع الذی هذا شأنه یکون المعروف فیه هو الخیر،و المنکر فیه هو الشر ،و لو لا العبرة بهذه النکتة لکان الوجه فی تسمیة الخیر و الشر بالمعروف و المنکر کون الخیر و الشر معروفا و منکرا بحسب نظر الدین لا بحسب العمل الخارجی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،فقد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للتبعیض بناء علی أن الأمر بالمعروف و النهی عن المنکر و کذا الدعوة من الواجبات الکفائیة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 و المراد منه و لتکونوا بهذا الاجتماع الصالح أمة یدعون إلی الخیر فیجری الکلام علی هذا مجری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لی منک صدیق أی کن صدیقا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 کونها نشوئیة ابتدائیة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فی کون من تبعیضیة أو بیانیة لا یرجع إلی ثمرة محصلة فإن الدعوة و الأمر بالمعروف و النهی عن المنکر أمور لو وجبت لکانت بحسب طبعها واجبات کفائیة إذ لا معنی للدعوة و الأمر و النهی المذکورات بعد حصول الغرض فلو فرضت الأمة بأجمعهم داعیة إلی الخیر آمرة بالمعروف ناهیة عن المنکر کان معناه أن فیهم من یقوم بهذه الوظائف فالأمر قائم بالبعض علی أی حال،و الخطاب إن کان للبعض فهو ذاک،و إن کان للکل کان أیضا باعتبار البعض،و بعبارة أخری المسئول بها الکل و المثاب بها البعض،و لذلک  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هُمُ الْمُفْلِحُونَ فالظاهر أن من تبعیضیة،و هو الظاهر من مثل هذا الترکیب فی لسان المحاورین و لا یصار إلی غیره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الموضوعات الثلاثة أعنی الدعوة و الأمر بالمعروف و النهی عن المنکر ذوات أبحاث تفسیریة طویلة عمیقة سنتعرض لها فی موضع آخر یناسبها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یتعلق بها من الأبحاث العلمیة و النفسیة و الاجتماعیة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یبعد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جٰاءَهُمُ الْبَیِّنٰاتُ متعلقا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اخْتَلَفُوا فقط و حینئذ کان المراد بالاختلاف التفرق من حیث الاعتقاد و بالتفرق الاختلاف و التشتت </w:t>
      </w:r>
    </w:p>
    <w:p>
      <w:pPr>
        <w:pStyle w:val="BookText"/>
        <w:rPr/>
      </w:pPr>
      <w:r>
        <w:rPr>
          <w:rFonts w:ascii="IRNazanin" w:hAnsi="IRNazanin" w:eastAsia="IRNazanin"/>
          <w:color w:val="111111"/>
          <w:sz w:val="28"/>
          <w:sz w:val="28"/>
          <w:szCs w:val="28"/>
          <w:rtl w:val="true"/>
          <w:lang w:bidi="fa-IR"/>
        </w:rPr>
        <w:t>من حیث الأبدان و قدم التفرق علی الاختلاف لأنه کالمقدمة المؤدیة إلیه لأن القوم مهما کانوا مجتمعین متواصلین اتصلت عقائد بعضهم ببعض و اتحدت بالتماس و التفاعل،و حفظهم ذلک من الاختلاف فإذا تفرقوا و انقطع بعضهم عن بعض أداهم ذلک إلی اختلاف المشارب و المسالک،و لم یلبثوا دون أن یستقل أفکارهم و آراؤهم بعضها عن بعض، و برز فیهم الفرقة،و انشق عصا الوحدة فکأنه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تفرقوا بالأبدان أولا،و خرجوا من الجماعة،و أفضاهم ذلک إلی اختلاف العقائد و الآراء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تعالی هذا الاختلاف فی موارد من کلامه إلی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 فِیهِ إِلاَّ الَّذِینَ أُوتُوهُ مِنْ بَعْدِ مٰا جٰاءَتْهُمُ الْبَیِّنٰاتُ بَغْیاً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،مع أن ظهور الاختلاف فی العقائد و الآراء ضروری بین الأفراد  لاختلاف الأفهام لکن کما أن ظهور هذا الاختلاف ضروری کذلک دفع الاجتماع لذلک،و رده المختلفین إلی ساحة الاتحاد أیضا ضروری فرفع الاختلاف ممکن مقدور بالواسطة،و إعراض الأمة عن ذلک بغی منهم،و إلقاء لأنفسهم فی تهلکة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أکد القرآن الدعوة إلی الاتحاد،و بالغ فی النهی عن الاختلاف،و لیس ذلک إلا لما کان یتفرس من أمر هذه الأمة،أنهم سیختلفون کالذین من قبلهم بل یزیدون علیهم فی ذلک،و قد تقدم مرارا أن من دأب القرآن أنه إذا بالغ فی التحذیر عن شیء و النهی عن اقترافه کان ذلک آیة وقوعه و ارتکابه،و هذا أمر أخبر به النبی ص أیضا کما أخبر به القرآن،و أن الاختلاف سیدب فی أمته ثم یظهر فی صورة الفرق المتنوعة،و أن أمته ستختلف کما اختلفت الیهود و النصاری من قبل و سیجیء الروایة فی البحث الروائی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صدق جریان الحوادث هذه الملحمة القرآنیة فلم تلبث الأمة بعد رسول الله ص دون أن تفرقوا شذر مدر،و اختلفوا فی مذاهب شتی بعضهم یکفر بعضا من لدن عصر الصحابة إلی یومنا هذا،و کلما رام أحد أن یوفق بین مختلفین منها أولد ذلک مذهبا ثالثا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یهدینا إلیه البحث بالتحلیل و التجزیة أن أصل هذا الاختلاف ینتهی إلی المنافقین الذین یغلظ القرآن القول فیهم و علیهم و یستعظم مکرهم و کیدهم فإنک لو </w:t>
      </w:r>
    </w:p>
    <w:p>
      <w:pPr>
        <w:pStyle w:val="BookText"/>
        <w:rPr/>
      </w:pPr>
      <w:r>
        <w:rPr>
          <w:rFonts w:ascii="IRNazanin" w:hAnsi="IRNazanin" w:eastAsia="IRNazanin"/>
          <w:color w:val="111111"/>
          <w:sz w:val="28"/>
          <w:sz w:val="28"/>
          <w:szCs w:val="28"/>
          <w:rtl w:val="true"/>
          <w:lang w:bidi="fa-IR"/>
        </w:rPr>
        <w:t>تدبرت ما یذکره الله تعالی فی حقهم فی سور البقرة و التوبة و الأحزاب و المنافقین و غیرها لرأیت عجبا،و  کان هذا حالهم فی عهد رسول الله ص و لما ینقطع الوحی ثم لما توفاه الله غاب ذکرهم و سکنت أجراسهم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لم یکن بین الحجون إلی الصفا</w:t>
      </w:r>
    </w:p>
    <w:p>
      <w:pPr>
        <w:pStyle w:val="BookText"/>
        <w:rPr/>
      </w:pPr>
      <w:r>
        <w:rPr>
          <w:rFonts w:ascii="IRNazanin" w:hAnsi="IRNazanin" w:eastAsia="IRNazanin"/>
          <w:color w:val="111111"/>
          <w:sz w:val="28"/>
          <w:sz w:val="28"/>
          <w:szCs w:val="28"/>
          <w:rtl w:val="true"/>
          <w:lang w:bidi="fa-IR"/>
        </w:rPr>
        <w:t>أنیس و لم یسمر بمکة سامر</w:t>
      </w:r>
    </w:p>
    <w:p>
      <w:pPr>
        <w:pStyle w:val="BookText"/>
        <w:rPr/>
      </w:pPr>
      <w:r>
        <w:rPr>
          <w:rFonts w:ascii="IRNazanin" w:hAnsi="IRNazanin" w:eastAsia="IRNazanin"/>
          <w:color w:val="111111"/>
          <w:sz w:val="28"/>
          <w:sz w:val="28"/>
          <w:szCs w:val="28"/>
          <w:rtl w:val="true"/>
          <w:lang w:bidi="fa-IR"/>
        </w:rPr>
        <w:t>و لم یلبث الناس دون أن وجدوا أنفسهم و قد تفرقوا أیادی سبإ،و باعدت بینهم شتی المذاهب،و استعبدتهم حکومات التحکم و الاستبداد،و أبدلوا سعادة الحیوة بشقاء الضلال و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المستعان،و المرجو من فضل الله أن یوفقنا لاستیفاء هذا البحث فی تفسیر سورة البراءة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تَبْیَضُّ وُجُوهٌ وَ تَسْوَدُّ وُجُوهٌ إلی آخر الآیتین،لما کان المقام مقام الکفر بالنعمة و هو نظیر الخیانة مما یوجب خسة الانفعال و الخجل ذکر سبحانه من بین أنواع عذاب الآخرة ما یناسبها بحسب التمثیل و هو سواد الوجه الذی یکنی به فی الدنیا عن الانفعال و الخجل و نحوهما کما یشعر أو یدل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اسْوَدَّتْ وُجُوهُهُمْ أَ کَفَرْتُمْ بَعْدَ إِیمٰانِکُمْ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ذکر من ثواب الشاکرین لهذه النعمة ما یناسب الشکر و هو بیاض الوجه المکنی به فی الدنیا عن الارتضاء و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 نَتْلُوهٰا عَلَیْکَ بِالْحَقِّ ،الظرف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نَتْلُوهٰا ، و المراد کون التلاوة تلاوة حق من غیر أن یکون باطلا شیطانیا،أو متعلق بالآیات باستشمام معنی الوصف فیه أو مستقر متعلق بمقدر،و المعنی أن هذه الآیات الکاشفة عن ما یصنع الله بالطائفتین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الکافرین و الشاکرین مصاحبة للحق من غیر أن تجری علی نحو الباطل و الظلم،و هذا الوجه أوفق لما یتعقبه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یُرِیدُ ظُلْماً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اللّٰهُ یُرِیدُ ظُلْماً لِلْعٰالَمِینَ ،تنکیر الظلم و هو فی سیاق النفی یفید الاستغراق،و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لِلْعٰالَمِینَ و هو جمع محلی باللام أن یفید الاستغراق،و المعنی علی هذا أن الله لا یرید ظلما أی ظلم فرض لجمیع العالمین،و کافة الجماعات،و هو کذلک فإنما التفرق بین الناس أمر یعود أثره المشئوم إلی جمیع العالمین و کافة الناس</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إِلَی اللّٰهِ تُرْجَعُ الْأُمُورُ ،لما ذکر أن </w:t>
      </w:r>
    </w:p>
    <w:p>
      <w:pPr>
        <w:pStyle w:val="BookText"/>
        <w:rPr/>
      </w:pPr>
      <w:r>
        <w:rPr>
          <w:rFonts w:ascii="IRNazanin" w:hAnsi="IRNazanin" w:eastAsia="IRNazanin"/>
          <w:color w:val="111111"/>
          <w:sz w:val="28"/>
          <w:sz w:val="28"/>
          <w:szCs w:val="28"/>
          <w:rtl w:val="true"/>
          <w:lang w:bidi="fa-IR"/>
        </w:rPr>
        <w:t>الله لا یرید الظلم علل ذلک بما یزول معه توهم صدور الظلم فذکر أن الله تعالی یملک جمیع الأشیاء من جمیع الجهات فله أن یتصرف فیها کیف یشاء فلا یتصور فی حقه التصرف فیما لا یملکه حتی یکون ظلما و تعدیا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الشخص إنما ینحو الظلم إذا کان له حاجة لا یتمکن من رفعها إلا بالتعدی علی ما لا یملکه،و الله الغنی الذی له ما فی السماوات و الأرض هذا ما قرره بعضهم لکنه لا یلائم ظاهر الآیة فإن هذا الجواب یبتنی بالحقیقة علی غناه تعالی دون ملکه،و المذکور فی الآیة هو الملک دون الغنی،و کیف کان فملکه دلیل أنه تعالی لیس بظالم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دلیل آخر و هو أن مرجع جمیع الأمور أیا ما  کانت إلیه تعالی فلیس لغیره تعالی من الأمر شیء حتی یسلبه الله عنه و ینتزعه من یده و یجری فیه إرادة نفسه فیکون بذلک ظالما،و هذا هو الذی یشیر إلیه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تُرْجَعُ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 کما تری متلازمان أحدهما مبنی علی أن کل شیء له تعالی و الثانی مبنی علی أن شیئا من الأمور لیس لغیره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أُمَّةٍ أُخْرِجَتْ لِلنّٰاسِ ،المراد بإخراج الأمة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إظهارها لهم،و مزیة هذه اللفظة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فیها إشعارا بالحدوث و التکون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أَخْرَجَ الْمَرْعیٰ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الخطاب للمؤمنین فیکون قرینة علی أن المراد بالناس عامة البشر و الفعل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منسلخ عن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الأمة إنما تطلق علی الجماعة و الفرد لکونهم ذوی هدف و مقصد یؤمرونه و یقصدونه،و ذکر الإیمان بالله بعد الأمر بالمعروف و النهی عن المنکر من قبیل ذکر الکل بعد الجزء أو الأصل بعد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 أنکم معاشر المسلمین خیر أمة أظهرها الله للناس بهدایتها لأنکم علی الجماعة تؤمنون بالله و تأتون بفریضتی الأمر بالمعروف و النهی عن المنکر،و من المعلوم أن انبساط هذا التشریف علی جمیع الأمة لکون البعض متصفین بحقیقة الإیمان و القیام بحق الأمر بالمعروف و النهی عن المنکر هذا محصل ما ذکروه فی المقام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غیر منسلخ عن الزمان و الآیة تمدح حال </w:t>
      </w:r>
      <w:bookmarkStart w:id="305" w:name="pg11941_123895"/>
    </w:p>
    <w:p>
      <w:pPr>
        <w:pStyle w:val="BookText"/>
        <w:rPr/>
      </w:pPr>
      <w:bookmarkEnd w:id="305"/>
      <w:r>
        <w:rPr>
          <w:rFonts w:ascii="IRNazanin" w:hAnsi="IRNazanin" w:eastAsia="IRNazanin"/>
          <w:color w:val="111111"/>
          <w:sz w:val="28"/>
          <w:sz w:val="28"/>
          <w:szCs w:val="28"/>
          <w:rtl w:val="true"/>
          <w:lang w:bidi="fa-IR"/>
        </w:rPr>
        <w:t>المؤمنین فی أول ظهور الإسلام من السابقین الأولین من المهاجرین و الأنصار،و المراد بالإیمان هو الإیمان بدعوة الاجتماع علی الاعتصام بحبل الله و عدم التفرق فیه فی مقابل الکفر به علی ما یدل علیه قوله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کَفَرْتُمْ بَعْدَ إِیمٰانِکُمْ الآیة،و کذا المراد بإیمان أهل الکتاب ذلک أیضا فیئول المعنی إلی أنکم معاشر أمة الإسلام کنتم فی أول ما تکونتم و ظهرتم للناس خیر أمة ظهرت لکونکم تأمرون بالمعروف و تنهون عن المنکر و تعتصمون بحبل الله متفقین متحدین کنفس واحدة،و لو کان أهل الکتاب علی هذا الوصف أیضا لکان خیرا لهم لکنهم اختلفوا منهم أمة مؤمنون و أکثرهم 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فی الآیات موارد من التفات من الغیبة إلی الخطاب و من خطاب الجمع إلی خطاب المفرد و بالعکس،و فیها موارد من وضع الظاهر موضع الضمیر کتکرر لفظ الجلالة فی عدة مواضع،و النکتة فی الجمیع ظاهرة للمتأمل</w:t>
      </w:r>
      <w:r>
        <w:rPr>
          <w:rFonts w:eastAsia="IRNazanin" w:cs="IRNazanin"/>
          <w:color w:val="111111"/>
          <w:sz w:val="28"/>
          <w:szCs w:val="28"/>
          <w:rtl w:val="true"/>
          <w:lang w:bidi="fa-IR"/>
        </w:rPr>
        <w:t>.</w:t>
      </w:r>
    </w:p>
    <w:p>
      <w:pPr>
        <w:pStyle w:val="Heading4"/>
        <w:numPr>
          <w:ilvl w:val="3"/>
          <w:numId w:val="1"/>
        </w:numPr>
        <w:rPr/>
      </w:pPr>
      <w:bookmarkStart w:id="306" w:name="__RefHeading___Toc14783444_73709187"/>
      <w:bookmarkStart w:id="307" w:name="_Toc112"/>
      <w:bookmarkEnd w:id="306"/>
      <w:r>
        <w:rPr>
          <w:rtl w:val="true"/>
        </w:rPr>
        <w:t>(</w:t>
      </w:r>
      <w:r>
        <w:rPr>
          <w:rtl w:val="true"/>
        </w:rPr>
        <w:t>بحث روائی</w:t>
      </w:r>
      <w:r>
        <w:rPr>
          <w:rtl w:val="true"/>
        </w:rPr>
        <w:t>)</w:t>
      </w:r>
      <w:bookmarkEnd w:id="307"/>
    </w:p>
    <w:p>
      <w:pPr>
        <w:pStyle w:val="BookText"/>
        <w:rPr/>
      </w:pPr>
      <w:r>
        <w:rPr>
          <w:rFonts w:ascii="Amiri" w:hAnsi="Amiri" w:eastAsia="Amiri" w:cs="Amiri"/>
          <w:color w:val="111111"/>
          <w:sz w:val="28"/>
          <w:sz w:val="28"/>
          <w:szCs w:val="28"/>
          <w:rtl w:val="true"/>
          <w:lang w:bidi="ar-SA"/>
        </w:rPr>
        <w:t>فی المعانی،و تفسیر العیاشی،عن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یطاع فلا یعصی،و یذکر فلا ینسی، و یشکر فلا یکفر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الحاکم و ابن مردویه من وجه آخر عن ابن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حَقَّ تُقٰاتِهِ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یطاع فلا یعصی،و یذکر فلا ینسی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الخطیب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یتقی الله عبد حق تقاته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 أن ما أصابه لم یکن لیخطئه،و ما أخطأه لم یکن لیصیبه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فی البیان المتقدم کیفیة استفادة معنی الحدیثین الأولین من الآیة، و أما الحدیث الثالث فإنما هو تفسیر بلازم المعنی،و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البرهان،عن ابن شهرآشوب عن تفسیر وکیع،عن عبد خیر قال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علی بن أبی طالب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حَقَّ تُقٰاتِهِ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عمل بها غیر بیت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ذکرناه فلا ننساه،و نحن شکرناه فلن نکفره، و نحن أطعناه فلم نعصه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نزلت هذه الآیة قال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نطیق ذلک فأنزل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وکیع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أطقتم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منسوخة،قلت و ما نسختها؟قال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روایة وکیع أن المراد بالنسخ فی روایة العیاشی بیان مراتب التقوی،و أما النسخ بمعناه المصطلح کما نقل عن بعض المفسرین فهو معنی یرده 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مسلمون 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و ابن جریر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هو حبل الله الممدود من السماء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عن أبی شریح الخزاعی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القرآن سبب طرفه بید الله،و طرفه بأیدیکم فتمسکوا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لن تزالوا و لن تضلوا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حبل الله هو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أخری من طرق الفریقین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هم حبل الله الذی أمر بالاعتصام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أخر،و قد تقدم فی البیان ما یتأید به معناها، و یؤیدها أیضا ما یأتی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الطبرانی عن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لکم فرط،و إنکم واردون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 الثقلین؟قیل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الثقلان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الأکبر کتاب الله عز و جل سبب طرفه بید  الله، و طرفه بأیدیکم فتمسکوا به لن تزالوا و لن تضلوا،و الأصغر عترتی،و إنهما لن یفترقا </w:t>
      </w:r>
    </w:p>
    <w:p>
      <w:pPr>
        <w:pStyle w:val="BookText"/>
        <w:rPr/>
      </w:pP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لهما ذاک ربی فلا تقدموهما فتهلکوا،و لا تعلموهما فإنهما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الثقلین من المتواترات التی أجمع علی روایتها الفریقان،و قد تقدم فی أول السورة أن بعض علماء الحدیث أنهی رواته من الصحابة إلی خمس و ثلاثین راویا من الرجال و النساء،و قد رواه عنهم جم غفیر من الرواة و أهل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المنثور،أیضا أخرج ابن ماجة و ابن جریر و ابن أبی حاتم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افترقت بنو إسرائیل علی إحدی و سبعین فرقة، و إن أمتی ستفترق علی اثنتین و سبعین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فی النار إلا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من هذه الواحدة؟قال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اِعْتَصِمُوا بِحَبْلِ اللّٰهِ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أیضا من المشهورات،و قد روتها الشیعة بنحو آخر کما فی الخصال،و المعانی،و الاحتجاج،و الأمالی،و کتاب سلیم بن قیس،و تفسیر العیاشی،و اللفظ کما فی الخصال،بإسناده إلی سلیمان بن مهران عن جعفر بن محمد عن آبائه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أمة موسی افترقت بعده علی إحدی و سبعین فرقة، فرقة منها ناجیة،و سبعون فی النار،و افترقت أمة عیسی بعده علی اثنتین و سبعین فرقة،فرقة منها ناجیة،و إحدی و سبعون فی النار،و إن أمتی ستفترق بعدی علی ثلاث و سبعین فرقة،فرقة منها ناجیة،و اثنتان و سبعون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الموافقة لما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أبو داود و الترمذی و ابن ماجة و الحاکم و صححه 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افترقت الیهود علی إحدی و سبعین فرقة، و تفرقت النصاری علی اثنتین و سبعین فرقة،و تفترق أمتی علی ثلاث و سبعین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بطرق أخری عن معاویة و غیره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الحاکم عن عبد الله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أمتی ما أتی علی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فیهم من نکح أمه علانیة کان فی أمتی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بنی إسرائیل افترقوا علی إحدی و سبعین ملة،و تفترق أمتی علی </w:t>
      </w:r>
    </w:p>
    <w:p>
      <w:pPr>
        <w:pStyle w:val="BookText"/>
        <w:rPr/>
      </w:pPr>
      <w:r>
        <w:rPr>
          <w:rFonts w:ascii="IRNazanin" w:hAnsi="IRNazanin" w:eastAsia="IRNazanin"/>
          <w:color w:val="111111"/>
          <w:sz w:val="28"/>
          <w:sz w:val="28"/>
          <w:szCs w:val="28"/>
          <w:rtl w:val="true"/>
          <w:lang w:bidi="fa-IR"/>
        </w:rPr>
        <w:t>ثلاث و سبعین ملة،کلها فی النار إلا ملة واحدة،فقیل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الواحدة؟قال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علیه الیوم و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عن جامع الأصول،لابن الأثیر عن الترمذی عن ابن عمرو بن العاص 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و فی کمال الدین،بإسناده عن غیاث بن إبراهیم 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الأمم السالفة فإنه یکون فی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حذو النعل بالنعل،و 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سنة من کان قبلکم حذو النعل بالنعل، و القذة بالقذة،لا تخطئون طریقهم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یخطأ،شبر بشبر،و ذراع بذراع،و باع بباع ،حتی أن لو کان من قبلکم دخل جحر ضب لدخلتموه،قالوا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 تعنی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أعنی؟لتنقضن عری الإسلام عروة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أول ما تنقضون من دینکم الأمانة،و آخره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جامع الأصول،فیما استخرجه من الصحاح،و عن صحیح الترمذی،عن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لترکبن سنن من کان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 و 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 کان فیهم من أتی أمه یکون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أدری أ تعبدون العجل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أیضا من المشهورات،رواها أهل السنة فی صحاحهم و غیرهم، و روتها الشیعة فی جوامعهم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الصحیحین،عن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لیردن علی الحوض رجال ممن صاحبنی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رفعوا اختلجوا دونی،فلأقولن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فلیقالن إنک لا تدری ما أحدثوا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الصحیحین،أیضا عن أبی هریرة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یوم القیامة رهط من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من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فیحلئون عن الحوض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أصحابی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لک بما أحدثوا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ارتدوا علی أعقابهم القهقری فیحلئون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الحدیث أیضا من المشهورات،رواها الفریقان فی صحاحهم </w:t>
      </w:r>
    </w:p>
    <w:p>
      <w:pPr>
        <w:pStyle w:val="BookText"/>
        <w:rPr/>
      </w:pPr>
      <w:r>
        <w:rPr>
          <w:rFonts w:ascii="IRNazanin" w:hAnsi="IRNazanin" w:eastAsia="IRNazanin"/>
          <w:color w:val="111111"/>
          <w:sz w:val="28"/>
          <w:sz w:val="28"/>
          <w:szCs w:val="28"/>
          <w:rtl w:val="true"/>
          <w:lang w:bidi="fa-IR"/>
        </w:rPr>
        <w:t>و جوامعهم عن عدة من الصحابة کابن مسعود و أنس و سهل بن ساعد و أبی هریرة و أبی سعید الخدری و عائشة و أم سلمة و أسماء بنت أبی بکر و غیرهم و عن بعض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علی کثرتها و تفننها تصدق ما استفدناه من ظاهر الآیات الکریمة، و توالی الحوادث و الفتن یصدق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الحاکم و صححه عن ابن عمر أن رسول الله 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خرج من الجماعة قید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خلع ربقة الإسلام من عنقه حتی یراجعه،و من مات و لیس علیه إمام جماعة فإن موتته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أیضا من المشهورات مضمونا،</w:t>
      </w:r>
    </w:p>
    <w:p>
      <w:pPr>
        <w:pStyle w:val="BookText"/>
        <w:rPr/>
      </w:pPr>
      <w:r>
        <w:rPr>
          <w:rFonts w:ascii="IRNazanin" w:hAnsi="IRNazanin" w:eastAsia="IRNazanin"/>
          <w:color w:val="111111"/>
          <w:sz w:val="28"/>
          <w:sz w:val="28"/>
          <w:szCs w:val="28"/>
          <w:rtl w:val="true"/>
          <w:lang w:bidi="fa-IR"/>
        </w:rPr>
        <w:t>و قد روی الفریقان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جامع الأصول،من الترمذی و سنن أبی داود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طائفة من أمتی علی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کَفَرْتُمْ بَعْدَ إِیمٰانِکُمْ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أهل البدع و الأهواء و الآراء الباطلة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فیه،و فی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عمرو الزبیری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الأمة التی وجبت لها دعوة إبراهیم، و هم الأمة التی بعث الله فیها و منها و إلیها،و هم الأمة الوسطی،و هم خیر أمة أخرجت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الکلام فی توضیح معنی الروایة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ذُرِّیَّتِنٰا أُمَّةً مُسْلِمَةً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أبی حاتم عن أبی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خَیْرَ أُمَّةٍ أُخْرِجَتْ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 النبی ص</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أحمد بسند حسن 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ما لم </w:t>
      </w:r>
      <w:bookmarkStart w:id="308" w:name="pg11941_123900"/>
    </w:p>
    <w:p>
      <w:pPr>
        <w:pStyle w:val="BookText"/>
        <w:rPr/>
      </w:pPr>
      <w:bookmarkEnd w:id="308"/>
      <w:r>
        <w:rPr>
          <w:rFonts w:ascii="IRNazanin" w:hAnsi="IRNazanin" w:eastAsia="IRNazanin"/>
          <w:color w:val="111111"/>
          <w:sz w:val="28"/>
          <w:sz w:val="28"/>
          <w:szCs w:val="28"/>
          <w:rtl w:val="true"/>
          <w:lang w:bidi="fa-IR"/>
        </w:rPr>
        <w:t>یعط أحد من الأنبیاء نصرت بالرعب،و أعطیت مفاتیح الأرض،و سمیت أحمد، و جعل التراب لی طهورا،و جعلت أمتی خیر الأمم</w:t>
      </w:r>
    </w:p>
    <w:p>
      <w:pPr>
        <w:pStyle w:val="Heading3"/>
        <w:numPr>
          <w:ilvl w:val="2"/>
          <w:numId w:val="1"/>
        </w:numPr>
        <w:rPr/>
      </w:pPr>
      <w:bookmarkStart w:id="309" w:name="__RefHeading___Toc14783446_73709187"/>
      <w:bookmarkStart w:id="310" w:name="_Toc113"/>
      <w:bookmarkEnd w:id="309"/>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111</w:t>
      </w:r>
      <w:r>
        <w:rPr>
          <w:rtl w:val="true"/>
        </w:rPr>
        <w:t xml:space="preserve"> </w:t>
      </w:r>
      <w:r>
        <w:rPr>
          <w:rtl w:val="true"/>
        </w:rPr>
        <w:t xml:space="preserve">الی </w:t>
      </w:r>
      <w:r>
        <w:rPr/>
        <w:t>120</w:t>
      </w:r>
      <w:r>
        <w:rPr>
          <w:rtl w:val="true"/>
        </w:rPr>
        <w:t>]</w:t>
      </w:r>
      <w:bookmarkEnd w:id="310"/>
    </w:p>
    <w:p>
      <w:pPr>
        <w:pStyle w:val="Heading4"/>
        <w:numPr>
          <w:ilvl w:val="3"/>
          <w:numId w:val="1"/>
        </w:numPr>
        <w:rPr/>
      </w:pPr>
      <w:bookmarkStart w:id="311" w:name="__RefHeading___Toc14783448_73709187"/>
      <w:bookmarkStart w:id="312" w:name="_Toc114"/>
      <w:bookmarkEnd w:id="311"/>
      <w:r>
        <w:rPr>
          <w:rtl w:val="true"/>
        </w:rPr>
        <w:t>اشارة</w:t>
      </w:r>
      <w:bookmarkEnd w:id="31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یَضُرُّوکُمْ إِلاّٰ أَذیً وَ إِنْ یُقٰاتِلُوکُمْ یُوَلُّوکُمُ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 هُمْ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یُؤْمِنُونَ بِاللّٰهِ وَ اَلْیَوْمِ اَلْآخِرِ وَ یَأْمُرُونَ بِالْمَعْرُوفِ وَ یَنْهَوْنَ عَنِ اَلْمُنْکَرِ وَ یُسٰارِعُونَ فِی اَلْخَیْرٰاتِ وَ أُولٰئِکَ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یَفْعَلُوا مِنْ خَیْرٍ فَلَنْ یُکْفَرُوهُ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یُنْفِقُونَ فِی هٰذِهِ اَلْحَیٰاةِ اَلدُّنْیٰا کَمَثَلِ رِیحٍ فِیهٰا صِرٌّ أَصٰابَتْ حَرْثَ قَوْمٍ ظَلَمُوا أَنْفُسَهُمْ فَأَهْلَکَتْهُ وَ مٰا ظَلَمَهُمُ اَللّٰهُ وَ لٰکِنْ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تَمْسَسْکُمْ حَسَنَةٌ تَسُؤْهُمْ وَ إِنْ تُصِبْکُمْ سَیِّئَةٌ یَفْرَحُوا بِهٰا وَ إِنْ تَصْبِرُوا وَ تَتَّقُوا لاٰ یَضُرُّکُمْ کَیْدُهُمْ شَیْئاً إِنَّ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313" w:name="pg11941_123901"/>
    </w:p>
    <w:p>
      <w:pPr>
        <w:pStyle w:val="Heading4"/>
        <w:numPr>
          <w:ilvl w:val="3"/>
          <w:numId w:val="1"/>
        </w:numPr>
        <w:rPr/>
      </w:pPr>
      <w:bookmarkStart w:id="314" w:name="__RefHeading___Toc14783450_73709187"/>
      <w:bookmarkStart w:id="315" w:name="_Toc115"/>
      <w:bookmarkEnd w:id="313"/>
      <w:bookmarkEnd w:id="314"/>
      <w:r>
        <w:rPr>
          <w:rtl w:val="true"/>
        </w:rPr>
        <w:t>بیان</w:t>
      </w:r>
      <w:bookmarkEnd w:id="315"/>
    </w:p>
    <w:p>
      <w:pPr>
        <w:pStyle w:val="BookText"/>
        <w:rPr/>
      </w:pPr>
      <w:r>
        <w:rPr>
          <w:rFonts w:ascii="IRNazanin" w:hAnsi="IRNazanin" w:eastAsia="IRNazanin"/>
          <w:color w:val="111111"/>
          <w:sz w:val="28"/>
          <w:sz w:val="28"/>
          <w:szCs w:val="28"/>
          <w:rtl w:val="true"/>
          <w:lang w:bidi="fa-IR"/>
        </w:rPr>
        <w:t>الآیات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تنعطف إلی ما کان الکلام فیه قبل من التعرض لحال أهل الکتاب و خاصة الیهود فی کفرهم بآیات الله و إغوائهم أنفسهم،و صدهم المؤمنین عن سبیل الله،و إنما کانت الآیات العشر المتقدمة من قبیل الکلام فی طی الکلام،فاتصال الآیات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یَضُرُّوکُمْ إِلاّٰ 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الأذی ما یصل إلی الحیوان من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فی نفسه أو جسمه أو تبعاته دنیویا کان أو أخرویا علی ما ذکره الراغب مفردات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عَلَیْهِمُ الذِّلَّةُ أَیْنَ مٰا ثُقِفُوا إِلاّٰ بِحَبْلٍ مِنَ اللّٰهِ وَ حَبْلٍ مِنَ النّٰاسِ ، الذلة بناء نوع من الذل،و الذل بالضم ما کان عن قهر،و بالکسر ما کان عن تصعب و شماس علی ما ذکره الراغب،و معناه العام حال الانکسار و المطاوعة،و یقابله العز و هو الامتناع</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ثُقِفُوا أی وجدوا،و الحبل السبب الذی یوجب التمسک به العصمة، و قد أستعیر لکل ما یوجب نوعا من الأمن و العصمة و الوقایة کالعهد و الذمة و الأمان، 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الذلة مضروبة علیهم کضرب السکة علی الفاز أو کضرب </w:t>
      </w:r>
    </w:p>
    <w:p>
      <w:pPr>
        <w:pStyle w:val="BookText"/>
        <w:rPr/>
      </w:pPr>
      <w:r>
        <w:rPr>
          <w:rFonts w:ascii="IRNazanin" w:hAnsi="IRNazanin" w:eastAsia="IRNazanin"/>
          <w:color w:val="111111"/>
          <w:sz w:val="28"/>
          <w:sz w:val="28"/>
          <w:szCs w:val="28"/>
          <w:rtl w:val="true"/>
          <w:lang w:bidi="fa-IR"/>
        </w:rPr>
        <w:t>الخیمة علی الإنسان فهم مکتوب علیهم أو مسلط علیهم الذلة إلا بحبل و سبب من الله، و حبل و سبب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کرر لفظ الحبل  بإضافته إلی الله و إلی الناس لاختلاف المعنی بالإضافة فإنه من الله القضاء و الحکم تکوینا أو تشریعا،و من الناس البناء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بضرب الذلة علیهم القضاء التشریعی بذلتهم،و الدلیل علی ذلک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مٰا ثُقِفُوا</w:t>
      </w:r>
    </w:p>
    <w:p>
      <w:pPr>
        <w:pStyle w:val="BookText"/>
        <w:rPr/>
      </w:pPr>
      <w:r>
        <w:rPr>
          <w:rFonts w:ascii="IRNazanin" w:hAnsi="IRNazanin" w:eastAsia="IRNazanin"/>
          <w:color w:val="111111"/>
          <w:sz w:val="28"/>
          <w:sz w:val="28"/>
          <w:szCs w:val="28"/>
          <w:rtl w:val="true"/>
          <w:lang w:bidi="fa-IR"/>
        </w:rPr>
        <w:t>فإن ظاهر معناه أینما وجدهم المؤمنون أی تسلطوا علیهم،و هو إنما یناسب الذلة التشریعیة التی من آثارها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فیئول معنی الآیة إلی أنهم أذلاء بحسب حکم الشرع الإسلامی إلا أن یدخلوا تحت الذمة أو أمان من الناس بنحو من الأنحاء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بعض المفسرین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عَلَیْهِمُ الذِّلَّةُ ،لیس فی مقام تشریع الحکم بل إخبار عن ما جری علیه أمرهم بقضاء من الله و قدر فإن الإسلام أدرک الیهود و هم یؤدون الجزیة إلی المجوس،و بعض شعبهم کانوا تحت سلطة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لا بأس به و ربما أیده ذیل الکلام إلی آخر الآیة فإنه ظاهر فی أن السبب فی ضرب الذلة و المسکنة علیهم ما کسبته أیدیهم من الکفر بآیات الله،و قتل الأنبیاء،و الاعتداء المستمر إلا أن لازم هذا المعنی اختصاص الکلام فی الآیة بالیهود و لا مخصص ظاهرا،و سیجیء فی ذلک کلام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أَلْقَیْنٰا بَیْنَهُمُ الْعَدٰاوَةَ وَ الْبَغْضٰاءَ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بٰاؤُ بِغَضَبٍ مِنَ اللّٰهِ وَ ضُرِبَتْ عَلَیْهِمُ الْمَسْکَنَةُ ، باءوا أی اتخذوا مباءة و مکانا،أو رجعوا،و المسکنة أشد الفقر،و الظاهر أن المسکنة أن لا یجد الإنسان سبیلا إلی النجاة و الخلاص عما یهدده من فقر أو أی عدم،و علی هذا فیتلاءم معنی الآیة صدرا و ذیلا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عَصَوْا وَ کٰانُوا یَعْتَدُونَ ،و المعنی أنهم عصوا و کانوا قبل ذلک یستمرون علی الاعتداء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بِالْمُتَّقِینَ السواء مصدر أرید به معنی </w:t>
      </w:r>
    </w:p>
    <w:p>
      <w:pPr>
        <w:pStyle w:val="BookText"/>
        <w:rPr/>
      </w:pPr>
      <w:r>
        <w:rPr>
          <w:rFonts w:ascii="IRNazanin" w:hAnsi="IRNazanin" w:eastAsia="IRNazanin"/>
          <w:color w:val="111111"/>
          <w:sz w:val="28"/>
          <w:sz w:val="28"/>
          <w:szCs w:val="28"/>
          <w:rtl w:val="true"/>
          <w:lang w:bidi="fa-IR"/>
        </w:rPr>
        <w:t xml:space="preserve">الوصف أی لیسوا مستوین فی الوصف و الحکم فإن منهم أمة قائمة یتلون آیات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التعلیل یبین به وجه عدم استواء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ثابتة علی أمر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عادلة،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ذو أمة قائمة أی ذو طریقة مستقیمة،و الحق أن اللفظ مطلق یحتمل الجمیع غیر أن ذکر الکتاب و ذکر أعمالهم الصالحة یعین أن المراد هو القیام علی الإیمان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الآناء جمع إنی بکسر الهمزة أو فتحها،و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إنو و هو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المسارعة المبادرة و هی مفاعلة من السرعة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السرعة و العجلة أن السرعة هی التقدم فیما یجوز أن یتقدم فیه،و هی محمودة و ضدها الإبطاء، و هو مذموم،و العجلة هی التقدم فیما لا ینبغی أن یتقدم فیه و هی مذمومة،و ضدها الأناة و هی محمودة،انتهی، و الظاهر أن السرعة فی الأصل وصف للحرکة،و العجلة وصف للمتحرک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الخیرات مطلق الأعمال الصالحة من عبادة أو إنفاق أو عدل أو قضاء حاجة، و هو جمع محلی باللام،و معناه الاستغراق،و یکثر إطلاقه علی الخیرات المالیة کما أن الخیر یکثر إطلاقه علی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عد الله سبحانه لهم جمل مهمات الصالحات،و هی الإیمان،و الأمر بالمعروف و النهی عن المنکر،و المسارعة فی کل خیر،ثم وصفهم بأنهم صالحون فهم أهل الصراط المستقیم و زملاء النبیین و الصدیقین و الشهداء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  صِرٰاطَ الَّذِینَ أَنْعَمْتَ عَلَیْهِمْ غَیْرِ الْمَغْضُوبِ عَلَیْهِمْ وَ لاَ الضّٰالِّینَ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 لنساء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بهؤلاء الممدوحین عبد الله بن سلام و أصحابه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یَفْعَلُوا مِنْ خَیْرٍ فَلَنْ یُکْفَرُوهُ ،من الکفران مقابل الشکر أی یشکر الله لهم فیرده إلیهم من غیر ضیعة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تَطَوَّعَ خَیْراً فَإِنَّ اللّٰهَ </w:t>
      </w:r>
    </w:p>
    <w:p>
      <w:pPr>
        <w:pStyle w:val="BookText"/>
        <w:rPr/>
      </w:pPr>
      <w:r>
        <w:rPr>
          <w:rFonts w:ascii="Amiri" w:hAnsi="Amiri" w:eastAsia="Amiri" w:cs="Amiri"/>
          <w:color w:val="111111"/>
          <w:sz w:val="28"/>
          <w:sz w:val="28"/>
          <w:szCs w:val="28"/>
          <w:rtl w:val="true"/>
          <w:lang w:bidi="ar-SA"/>
        </w:rPr>
        <w:t>شٰاکِرٌ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تُنْفِقُوا مِنْ خَیْرٍ فَلِأَنْفُسِکُمْ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تُنْفِقُوا مِنْ خَیْرٍ یُوَفَّ إِلَیْکُمْ وَ أَنْتُمْ لاٰ تُظْلَمُونَ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لَنْ تُغْنِیَ عَنْهُمْ ،ظاهر وحدة السیاق أن المراد بهؤلاء، اَلَّذِینَ کَفَرُوا هم الطائفة الأخری من أهل الکتاب الذین لم یستجیبوا دعوة النبوة،و کانوا یوطئون علی الإسلام،و لا یألون جهدا فی إطفاء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ناظرة إلی حال المشرکین فتکون التوطئة لما سیشیر إلیه من قصة أحد لکن لا یلائمه ما سیأتی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تُؤْمِنُونَ بِالْکِتٰابِ کُلِّهِ وَ إِذٰا لَقُوکُمْ قٰالُوا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ذلک بیان لحال الیهود مع المسلمین دون حال المشرکین،و من هناک یظهر أن اتصال السیاق لم ینقطع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جمع بعض المفسرین بین حمل هذه الآیة علی المشرکین و حمل تلک علی الیهود،و هو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یُنْفِقُونَ فِی هٰذِهِ الْحَیٰاةِ الدُّنْیٰا الآیة الصر البرد الشدید، و إنما قید الممثل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الْحَیٰاةِ الدُّنْیٰا لیدل علی أنهم منقطعون عن الدار الآخرة فلا یتعلق إنفاقهم إلا بهذه الحیوة،و قید حرث القوم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أَنْفُسَهُمْ لیحسن ارتباطه بقوله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ظَلَمَهُمُ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الکلام أن إنفاقهم فی هذه الحیوة و هم یریدون به إصلاح شأنهم و نیل مقاصدهم الفاسدة لا یثمر لهم إلا الشقاء،و فساد ما یریدونه و یحسبونه سعادة لأنفسهم کالریح التی فیها صر تهلک حرث الظالمین،و لیس ذلک إلا ظلما منهم لأنفسهم فإن العمل الفاسد لا یأتی إلا بالأثر الفاسد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بِطٰانَةً مِنْ دُونِکُمْ الآیة سمیت الولیجة بطانة و هی ما یلی البدن من الثوب و هی خلاف الظهارة لکونها تطلع علی باطن الإنسان و ما یضمره و یستسره،و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یَأْلُونَکُمْ أی لا یقصرون فیکم،و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خَبٰالاً أی شرا و فسادا،و منه الخبل للجنون لأنه فساد العقل،و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مٰا عَنِتُّمْ ،ما مصدریة أی ودوا و أحبوا عنتکم و شدة ضررکم،و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بَدَتِ الْبَغْضٰاءُ مِنْ أَفْوٰاهِهِمْ أرید به ظهور البغضاء و العداوة من لحن قولهم و فلتات لسانهم ففیه استعارة </w:t>
      </w:r>
    </w:p>
    <w:p>
      <w:pPr>
        <w:pStyle w:val="BookText"/>
        <w:rPr/>
      </w:pPr>
      <w:r>
        <w:rPr>
          <w:rFonts w:ascii="Amiri" w:hAnsi="Amiri" w:eastAsia="Amiri" w:cs="Amiri"/>
          <w:color w:val="111111"/>
          <w:sz w:val="28"/>
          <w:sz w:val="28"/>
          <w:szCs w:val="28"/>
          <w:rtl w:val="true"/>
          <w:lang w:bidi="ar-SA"/>
        </w:rPr>
        <w:t>لطیفة و کنایة،و لم یبین ما فی صدورهم بل أبهم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تُخْفِی صُدُورُهُمْ أَکْبَرُ للإیماء إلی أنه لا یوصف لتنوعه و عظمته و به یتأکد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أُولاٰءِ تُحِبُّونَهُمْ الآیة،الظاهر أن أولاء اسم إشارة و لفظة ها للتنبیه،و قد تخلل لفظة أنتم بین ها و أولاء،و المعنی أنتم هؤلاء علی حد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هذا و هند هذه کذا و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تُؤْمِنُونَ بِالْکِتٰابِ کُلِّهِ ،اللام للجنس أی و أنتم تؤمنون بجمیع الکتب السماویة النازلة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کتابهم و کتابکم،و هم لا یؤمنون بکتابکم ،و قوله ،وَ إِذٰا لَقُوکُمْ قٰالُوا آمَنّٰا ،أی إنهم منافقون،و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خَلَوْا عَضُّوا عَلَیْکُمُ الْأَنٰامِلَ مِنَ الْغَیْظِ العض هو الأخذ بالأسنان مع ضغط،و الأنامل جمع أنملة و هی طرف الإصبع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الغیظ هو الحنق،و عض الأنامل علی شیء مثل یضرب للتحسر و التأسف غضبا و حنقا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مُوتُوا بِغَیْظِکُمْ دعاء علیهم فی صورة الأمر و بذلک تتصل الجملة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عَلِیمٌ بِذٰاتِ الصُّدُورِ أی اللهم أمتهم بغیظهم إنک علیم بذات الصدور أی القلوب أی النفوس</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تَمْسَسْکُمْ حَسَنَةٌ تَسُؤْهُمْ ، المساءة خلاف السرور،و فی الآیة دلالة علی أن الأمن من کیدهم مشروط بالصبر و التقوی</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من المجلد الثانی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من المجلد الأول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سنة تسع علی ما ذکره بعض المؤرخین أو عشر علی ما ذکره آخرون و إن لم یخل جمیعا عن الإشکال علی ما سیجیء فی البحث الروائی عن الآیات التالیة لهذه الآیات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 أیها الذین هادوا إن زعمتم أنکم أولیاء لله من دون الناس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 الیهود و النصاری نحن أبناء الله و أحباؤه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یهود بنی قریطة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المقام مقام التذلل دون الاسترسال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فعله الشهرستانی فی الملل و النحل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العربیة المطبوعة سنة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میلادیة و عنها ننقل جمیع ما ننقله فی هذا البحث عن کتب العهد العربیة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التعمید نوع من التغسیل عند النصاری یتطهر به المغتسل من الذنوب و هو من فرائض الکنیسة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علیه معظمهم و یظهر من بعضهم کالقسیس مار إسحاق أن التخلف فی مجازاة الجریمة و الخطیئة و بعبارة أخری خلف الوعید جائز دون خلف الوعد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الرسالة الأولی لیوحنا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أولادی هذه الألفاظ أکتبها إلیکم لئلا تخطئوا و إن یخطئ أحدکم فلنا لدی الرب معزی عدل یسوع المسیح و ذلک هو اغتفار من أجل خطایانا فقط بل و من أجل العالم کله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الإصحاح السادس من سفر التکوین من التوراة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کره الله خلقة ولد آدم علی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التوراة العربیة مطبوعة سنة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المیلادیة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کرز کرزا،وعظ و نادی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فتقمقم الفریسیون و الکتبة علی تلامیذه قائلین لما تأکلون و تشربون مع العشارین و الخطاة أجابهم یسوع قائلا لا یحتاج الأصحاء إلی الطبیب لکن المرضی لم آت لأدعو الصدیقین لکن الخطاة إلی التوبة إنجیل لوقا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الإصحاح الخامس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لکم إن کل من اعترف لی قدام الناس فابن الإنسان یعترف به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 ملائکة الله، و من أنکرنی قدام الناس أنکره أیضا قدام ملائکة الله،و کل من یقول کلمة فی ابن الإنسان یغفر له و من یجدف علی روح القدس لا یغفر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الإصحاح الثانی عشر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 أن أول من وضع الأصنام علی الکعبة و دعا الناس إلیها عمرو بن لحی و کان فی زمان سابور ذی الأکتاف ساد قومه بمکة و استولی علی سدانة البیت ثم سافر إلی مدینة البلقاء بأرض الشام فرأی قوما یعبدون الأصنام فسألهم عنها فقالوا هذه أرباب اتخذناها علی شکل الهیاکل العلویة و الأشخاص البشریة نستنصر بها فننصر،و نستمطر بها فنمطر فطلب منهم صنما من أصنامهم فدفعوا إلیه هبل فرجع إلی مکة و وضعه علی الکعبة و دعا الناس إلی عبادتها،و کان معه إساف و نائلة علی شکل زوجین فدعا الناس إلیهما و التقرب إلی الله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فی الملل و النحل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عجیب الأمر أن القرآن یذکر أسماء من أصنام العرب فی قصة نوح و شکواه من قومه قال تعالی حکایة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لا تذرن آلهتکم و لا تذرن ودا و لا سواعا و لا یغوث و یعوق و نسرا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سفر الخلیقة،و سفر الخروج،و سفر الأحبار،و سفر العدد،و سفر الاستثناء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کتاب یوشع،و کتاب قضاة بنی إسرائیل،و کتاب راعوث،و السفر الأول من أسفار صموئیل،و الثانی منها،و السفر الأول من أسفار الملوک،و الثانی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السفر الأول من أخبار الأیام، و السفر الثانی منها،و السفر الأول لعزرا،و الثانی له،و سفر إستیر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کتاب الأمثال،و کتاب تسبیح التسابیح</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کتاب نبوة أشعیا،و کتاب نبوة أرمیا،و مراثی أرمیا،و کتاب حزقیال،و کتاب نبوة دانیال،و کتاب نبوة هوشع،و کتاب نبوة یوییل،و کتاب نبوة عاموص،و کتاب نبوة عویذیا، و کتاب نبوة یونان،و کتاب نبوة میخا،و کتاب نبوة ناحوم،و کتاب نبوة حیقوق،و کتاب نبوة صفونیا،و کتاب نبوة حجی،و کتاب نبوة زکریا،و کتاب نبوة ملاخیا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أربع عشرة رسالة لبولس،و رسالة لیعقوب،و رسالتان لبطرس،و ثلاث وسائل لیوحنا،و رسالة لیهوذا</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رسالة بولس إلی أهل غلاطیة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الإصحاح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أتعجب أنکم تنتقلون هکذا سریعا عن الذی دعاکم بنعمة المسیح إلی إنجیل آخر لیس هو آخر غیر أنه یوجد قوم یزعجونکم و یریدون أن یحولوه أی یغیروه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استشهد النجار فی قصص الانبیاء بما مر و بموارد من کلمات بولس فی رسائله علی أنه کان هناک إنخمل غیر الاربعۀ یسمی إنجیل المسیح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مأخوذة من قاموس الکتاب تألیف مستر هاکس الأمریکائی الهمدانی و مآخذ أخری من التواریخ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الکتاب المقدس للمستر هاکس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الکتاب المقدس للمستر هاکس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میزان الحق،و اعترف به علی تردد فی قاموس الکتاب المقدس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عبد الوهاب النجار فی قصص الأنبیاء عن کتاب مروج الأخبار فی تراجم الأخیار لبطرس قرماج</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قاموس الکتاب المقدس،یقول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نص تواتر السلف علی أن مرقس کتب إنجیله برومیة،و انتشر بعد وفاة بطرس و بولس لکنه لیس له کثیر اعتبار لأن ظاهر إنجیله أنه کتبه لأهل القبائل و القرویین لا لأهل البلاد و خاصة الرومیة،فتدبر فی کلامه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مادة بولس من قاموس الکتاب المقدس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أعمال الرسل و رسائل بولس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أول إنجیل لوقا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أن کثیرین راموا کتب قصص الأمور التی نحن بها عارفون کما عهد إلینا أولئک الأولون الذین کانوا من قبل معاینین و کانوا خداما للکلمة رأیت أنا أیضا إذ کنت تابعا لکل شیء بتحقیق أن أکتب إلیک أیها العزیز تأویلا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دلالته علی کون الکتاب نظریا غیر إلهامی ظاهرة و قد نقل ذلک أیضا عن مستر کدل فی رسالة الإلهام و صرح جیروم أن بعض القدماء کانوا یشکون فی البابین الأولین من إنجیل لوقا و أنهما ما کانا فی نسخة فرقة مارسیونی،و جزم إکهارن فی کتابه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إنجیل لوقا إلحاقیة،و ذکر إکهارن أیضا فی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اختلط الکذب الروائی ببیان المعجزات التی نقلها لوقا و الکاتب ضمه علی طریق المبالغة الشاعریة لکن تمییز الصدق عن الکذب فی هذا الزمان عسیر،و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 می شیس أن متی و مرقس یتخالفان فی التحریر و إذا اتفقا ترجح قولهما علی قول لوقا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عن قصص الأنبیاء للنجار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قاموس الکتاب المقدس مادة یوحنا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فی قصص الأنبیاء عن جرجس زوین الفتوحی اللبنانی فی کتابه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کاتلک هرالد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المجلد السابع المطبوع سنة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،نقله عن استادلن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إلیه فی القاموس فی مادة یوحنا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برطشنیدر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نقل عن کتاب الفاروق المجلد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القصص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المدرک السابق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القول فی ذلک الزعیم الفاضل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ألفه جدیدا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البشارات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أرجو أن أوفق لإیداع شذرة منه فی تفسیر آخر سورة النساء من هذا الکتاب،و القدر المتیقن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یهمنا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اختلال التاریخ المسیحی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مادة مسیح من قاموس الکتاب المقدس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شیلسوس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الفیلسوف فی القرن الثانی النصاری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تلاعبهم بالأناجیل،و محوهم بالغد ما أدرجوه بالأمس،و فی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م،أمر البابا داماسیوس أن تحرر ترجمة لاتینیة جدیدة من العهدین القدیم و الحدیث تعتبر قانونیة فی الکنائس و کان تیودوسیس الملک قد ضجر من المخاصمات الجدلیة بین الأساقفة،و تمت تلک الترجمة التی تسمی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فولکانا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ذلک خاصا بالأناجیل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و مرقس و لوقا و یوحنا،و قد قال مرتب تلک الأناجیل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قابلنا عددا من النسخ الیونانیة القدیمة رتبناها بمعنی أننا نقحنا ما کان فیها مغایرا للمعنی،و أبقینا الباقی علی ما کان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هذه الترجمة قد ثبتها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التریدنیتنی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بعدها بأحد عشر قرنا، ثم خطأها سیستوس الخامس سنة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بطبع نسخ جدیدة،ثم خطأ کلیمنضوس الثامن هذه النسخة الثانیة أیضا،و أمر بطبعة جدیدة منقحة هی الدارجة الیوم عند الکاثولیکیین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وجد هذا الانجیل بالخط الایطالی منذ سنین و ترجمه إلی العربیة الدکتور خلیل سعاده بمصر و ترجمه إلی الفارسیة الحبر الفاضل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سردار کابلی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بإیران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إلیه کتاب أعمال الرمل و وسائل بولس،و قد اعترضت به النصاری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بالصلب علی الصلیب من القواعد القدیمة جدا فقد کانوا یقتلون من اشتد جرمه و فظع ذنبه بالصلب الذی هو من أشد أسباب القتل عذابا و أسوئها ذکرا،و کانت الطریقة فیه أن یصنع من خشبتین تقاطع إحداهما الأخری ما هو علی شکل الصلیب المعروف بحیث ینطبق علیه إنسان لو حمل علیه ثم یوضع المجرم علیه مبسوط الیدین و یدق من باطن راحتیه علی طرفی الخشبة المتعرضة بالمسامیر،و کذا تدق قدماه علی الخشبة و ربما شدتا من غیر دق ثم تقام الخشبة بنصب طرفها علی الأرض بحیث یکون ما بین قدمه إلی الأرض ما یقرب من ذراعین فیبقی الصلیب علی ذلک یوما أو أیاما ثم تکسر قدماه من السافین و یقتل علی الصلیب أو ینزل فیقتل بعد الإنزال،و کان المصلوب یعذب قبل الصلب بالجلد أو المثلة،و کان من العار الشنیع علی قوم أن یقتل واحد منهم بالصلب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المعبر عنه بالإنکلیزیة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المسیح المخلص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یجد القارئ هذه المنقولات فی تفسیر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 فی تفسیر سورة النساء و فی دوائر المعارف،و فی کتاب العقائد الوثنیة فی الدیائة النصرانیة و غیرها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بالمعمودیة طهارة الباطن و قداسته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علیه أنه یستلزم القول بالمعاد الجسمانی و النصاری تقول بالمعاد الروحانی کما یدل علیه 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أن الإنجیل إنما یدل علی عدم وجود اللذائذ الجسمانیة الدنیویة فی القیامة،و أما کون الإنسان روحا مجردا من غیر جسم فلا دلالة فیه علیه بل یدل علی أن الإنسان یصیر فی المعاد کالملائکة لا ازدواج بینهم و ظاهر العهدین أن الله سبحانه و ملائکته جمیعا أجسام فضلا عن الإنسان یوم القیامة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المدرک السابق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المدرک السابق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بعده الی آخر الفصل منقول عن ترجمة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هنری در کالستری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الدیائة الإسلامیة،الفصل الأول منه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المجلة الإمریکیة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المؤرخ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کسابقه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البیوت المعظمة 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الکعبة،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مارس علی رأس جبل بأصفهان،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مندوسان ببلاد الهند،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نوبهار بمدینة بلخ،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غمدان بمدینة صنعاء،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کاوسان بمدینة فرغانة من خراسان،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بأعالی بلاد الصین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الرابع من تفسیر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124409</Words>
  <Characters>526267</Characters>
  <CharactersWithSpaces>648248</CharactersWithSpaces>
  <Paragraphs>3278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2026-08-22T12:58:58Z</dcterms:created>
  <dc:creator>ghaemiyeh.com</dc:creator>
  <dc:description/>
  <dc:language>en-US</dc:language>
  <cp:lastModifiedBy/>
  <dcterms:modified xsi:type="dcterms:W3CDTF">2026-08-22T16:29:09Z</dcterms:modified>
  <cp:revision>1</cp:revision>
  <dc:subject/>
  <dc:title>المیزان فی تفسیر القرآن جلد 3</dc:title>
</cp:coreProperties>
</file>

<file path=docProps/custom.xml><?xml version="1.0" encoding="utf-8"?>
<Properties xmlns="http://schemas.openxmlformats.org/officeDocument/2006/custom-properties" xmlns:vt="http://schemas.openxmlformats.org/officeDocument/2006/docPropsVTypes"/>
</file>