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58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05945_73709187">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4105947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105949_73709187">
            <w:r>
              <w:rPr>
                <w:webHidden/>
                <w:rStyle w:val="IndexLink"/>
                <w:rtl w:val="true"/>
              </w:rPr>
              <w:t>[</w:t>
            </w:r>
            <w:r>
              <w:rPr>
                <w:rStyle w:val="IndexLink"/>
                <w:rtl w:val="true"/>
              </w:rPr>
              <w:t>تتمة حرف الميم</w:t>
            </w:r>
            <w:r>
              <w:rPr>
                <w:rStyle w:val="IndexLink"/>
                <w:rtl w:val="true"/>
              </w:rPr>
              <w:t>]</w:t>
              <w:tab/>
            </w:r>
            <w:r>
              <w:rPr>
                <w:rStyle w:val="IndexLink"/>
              </w:rPr>
              <w:t>9</w:t>
            </w:r>
          </w:hyperlink>
        </w:p>
        <w:p>
          <w:pPr>
            <w:pStyle w:val="Contents3"/>
            <w:tabs>
              <w:tab w:val="clear" w:pos="8459"/>
              <w:tab w:val="right" w:pos="9026" w:leader="dot"/>
            </w:tabs>
            <w:rPr/>
          </w:pPr>
          <w:hyperlink w:anchor="__RefHeading___Toc4105951_73709187">
            <w:r>
              <w:rPr>
                <w:webHidden/>
                <w:rStyle w:val="IndexLink"/>
                <w:rtl w:val="true"/>
              </w:rPr>
              <w:t>ذكر من اسمه مسعود</w:t>
            </w:r>
            <w:r>
              <w:rPr>
                <w:rStyle w:val="IndexLink"/>
                <w:rtl w:val="true"/>
              </w:rPr>
              <w:tab/>
            </w:r>
            <w:r>
              <w:rPr>
                <w:rStyle w:val="IndexLink"/>
              </w:rPr>
              <w:t>9</w:t>
            </w:r>
          </w:hyperlink>
        </w:p>
        <w:p>
          <w:pPr>
            <w:pStyle w:val="Contents4"/>
            <w:tabs>
              <w:tab w:val="clear" w:pos="8176"/>
              <w:tab w:val="right" w:pos="9026" w:leader="dot"/>
            </w:tabs>
            <w:rPr/>
          </w:pPr>
          <w:hyperlink w:anchor="__RefHeading___Toc4105953_73709187">
            <w:r>
              <w:rPr>
                <w:webHidden/>
                <w:rStyle w:val="IndexLink"/>
              </w:rPr>
              <w:t>7375</w:t>
            </w:r>
            <w:r>
              <w:rPr>
                <w:rStyle w:val="IndexLink"/>
                <w:rtl w:val="true"/>
              </w:rPr>
              <w:t xml:space="preserve"> - </w:t>
            </w:r>
            <w:r>
              <w:rPr>
                <w:rStyle w:val="IndexLink"/>
                <w:rtl w:val="true"/>
              </w:rPr>
              <w:t>مسعود بن الأسود بن حارثة بن نضلة بن عوف بن عبيد</w:t>
            </w:r>
            <w:r>
              <w:rPr>
                <w:rStyle w:val="IndexLink"/>
                <w:rtl w:val="true"/>
              </w:rPr>
              <w:tab/>
            </w:r>
            <w:r>
              <w:rPr>
                <w:rStyle w:val="IndexLink"/>
              </w:rPr>
              <w:t>9</w:t>
            </w:r>
          </w:hyperlink>
        </w:p>
        <w:p>
          <w:pPr>
            <w:pStyle w:val="Contents4"/>
            <w:tabs>
              <w:tab w:val="clear" w:pos="8176"/>
              <w:tab w:val="right" w:pos="9026" w:leader="dot"/>
            </w:tabs>
            <w:rPr/>
          </w:pPr>
          <w:hyperlink w:anchor="__RefHeading___Toc4105955_73709187">
            <w:r>
              <w:rPr>
                <w:webHidden/>
                <w:rStyle w:val="IndexLink"/>
              </w:rPr>
              <w:t>7376</w:t>
            </w:r>
            <w:r>
              <w:rPr>
                <w:rStyle w:val="IndexLink"/>
                <w:rtl w:val="true"/>
              </w:rPr>
              <w:t xml:space="preserve"> - </w:t>
            </w:r>
            <w:r>
              <w:rPr>
                <w:rStyle w:val="IndexLink"/>
                <w:rtl w:val="true"/>
              </w:rPr>
              <w:t>مسعود بن سعد الجذامي</w:t>
            </w:r>
            <w:r>
              <w:rPr>
                <w:rStyle w:val="IndexLink"/>
                <w:rtl w:val="true"/>
              </w:rPr>
              <w:tab/>
            </w:r>
            <w:r>
              <w:rPr>
                <w:rStyle w:val="IndexLink"/>
              </w:rPr>
              <w:t>15</w:t>
            </w:r>
          </w:hyperlink>
        </w:p>
        <w:p>
          <w:pPr>
            <w:pStyle w:val="Contents4"/>
            <w:tabs>
              <w:tab w:val="clear" w:pos="8176"/>
              <w:tab w:val="right" w:pos="9026" w:leader="dot"/>
            </w:tabs>
            <w:rPr/>
          </w:pPr>
          <w:hyperlink w:anchor="__RefHeading___Toc4105957_73709187">
            <w:r>
              <w:rPr>
                <w:webHidden/>
                <w:rStyle w:val="IndexLink"/>
              </w:rPr>
              <w:t>7377</w:t>
            </w:r>
            <w:r>
              <w:rPr>
                <w:rStyle w:val="IndexLink"/>
                <w:rtl w:val="true"/>
              </w:rPr>
              <w:t xml:space="preserve"> - </w:t>
            </w:r>
            <w:r>
              <w:rPr>
                <w:rStyle w:val="IndexLink"/>
                <w:rtl w:val="true"/>
              </w:rPr>
              <w:t>مسعود بن سعد الأشجعي</w:t>
            </w:r>
            <w:r>
              <w:rPr>
                <w:rStyle w:val="IndexLink"/>
                <w:rtl w:val="true"/>
              </w:rPr>
              <w:tab/>
            </w:r>
            <w:r>
              <w:rPr>
                <w:rStyle w:val="IndexLink"/>
              </w:rPr>
              <w:t>16</w:t>
            </w:r>
          </w:hyperlink>
        </w:p>
        <w:p>
          <w:pPr>
            <w:pStyle w:val="Contents4"/>
            <w:tabs>
              <w:tab w:val="clear" w:pos="8176"/>
              <w:tab w:val="right" w:pos="9026" w:leader="dot"/>
            </w:tabs>
            <w:rPr/>
          </w:pPr>
          <w:hyperlink w:anchor="__RefHeading___Toc4105959_73709187">
            <w:r>
              <w:rPr>
                <w:webHidden/>
                <w:rStyle w:val="IndexLink"/>
              </w:rPr>
              <w:t>7378</w:t>
            </w:r>
            <w:r>
              <w:rPr>
                <w:rStyle w:val="IndexLink"/>
                <w:rtl w:val="true"/>
              </w:rPr>
              <w:t xml:space="preserve"> - </w:t>
            </w:r>
            <w:r>
              <w:rPr>
                <w:rStyle w:val="IndexLink"/>
                <w:rtl w:val="true"/>
              </w:rPr>
              <w:t>مسعود بن سويد بن حارثة بن نضلة بن عوف بن عدي بن عبيد</w:t>
            </w:r>
            <w:r>
              <w:rPr>
                <w:rStyle w:val="IndexLink"/>
                <w:rtl w:val="true"/>
              </w:rPr>
              <w:tab/>
            </w:r>
            <w:r>
              <w:rPr>
                <w:rStyle w:val="IndexLink"/>
              </w:rPr>
              <w:t>16</w:t>
            </w:r>
          </w:hyperlink>
        </w:p>
        <w:p>
          <w:pPr>
            <w:pStyle w:val="Contents4"/>
            <w:tabs>
              <w:tab w:val="clear" w:pos="8176"/>
              <w:tab w:val="right" w:pos="9026" w:leader="dot"/>
            </w:tabs>
            <w:rPr/>
          </w:pPr>
          <w:hyperlink w:anchor="__RefHeading___Toc4105961_73709187">
            <w:r>
              <w:rPr>
                <w:webHidden/>
                <w:rStyle w:val="IndexLink"/>
              </w:rPr>
              <w:t>7379</w:t>
            </w:r>
            <w:r>
              <w:rPr>
                <w:rStyle w:val="IndexLink"/>
                <w:rtl w:val="true"/>
              </w:rPr>
              <w:t xml:space="preserve"> - </w:t>
            </w:r>
            <w:r>
              <w:rPr>
                <w:rStyle w:val="IndexLink"/>
                <w:rtl w:val="true"/>
              </w:rPr>
              <w:t>مسعود بن علي بن الحسين بن إسحاق</w:t>
            </w:r>
            <w:r>
              <w:rPr>
                <w:rStyle w:val="IndexLink"/>
                <w:rtl w:val="true"/>
              </w:rPr>
              <w:tab/>
            </w:r>
            <w:r>
              <w:rPr>
                <w:rStyle w:val="IndexLink"/>
              </w:rPr>
              <w:t>17</w:t>
            </w:r>
          </w:hyperlink>
        </w:p>
        <w:p>
          <w:pPr>
            <w:pStyle w:val="Contents4"/>
            <w:tabs>
              <w:tab w:val="clear" w:pos="8176"/>
              <w:tab w:val="right" w:pos="9026" w:leader="dot"/>
            </w:tabs>
            <w:rPr/>
          </w:pPr>
          <w:hyperlink w:anchor="__RefHeading___Toc4105963_73709187">
            <w:r>
              <w:rPr>
                <w:webHidden/>
                <w:rStyle w:val="IndexLink"/>
              </w:rPr>
              <w:t>7380</w:t>
            </w:r>
            <w:r>
              <w:rPr>
                <w:rStyle w:val="IndexLink"/>
                <w:rtl w:val="true"/>
              </w:rPr>
              <w:t xml:space="preserve"> - </w:t>
            </w:r>
            <w:r>
              <w:rPr>
                <w:rStyle w:val="IndexLink"/>
                <w:rtl w:val="true"/>
              </w:rPr>
              <w:t>مسعود بن علي أبو البركات البغدادي</w:t>
            </w:r>
            <w:r>
              <w:rPr>
                <w:rStyle w:val="IndexLink"/>
                <w:rtl w:val="true"/>
              </w:rPr>
              <w:tab/>
            </w:r>
            <w:r>
              <w:rPr>
                <w:rStyle w:val="IndexLink"/>
              </w:rPr>
              <w:t>19</w:t>
            </w:r>
          </w:hyperlink>
        </w:p>
        <w:p>
          <w:pPr>
            <w:pStyle w:val="Contents4"/>
            <w:tabs>
              <w:tab w:val="clear" w:pos="8176"/>
              <w:tab w:val="right" w:pos="9026" w:leader="dot"/>
            </w:tabs>
            <w:rPr/>
          </w:pPr>
          <w:hyperlink w:anchor="__RefHeading___Toc4105965_73709187">
            <w:r>
              <w:rPr>
                <w:webHidden/>
                <w:rStyle w:val="IndexLink"/>
              </w:rPr>
              <w:t>7381</w:t>
            </w:r>
            <w:r>
              <w:rPr>
                <w:rStyle w:val="IndexLink"/>
                <w:rtl w:val="true"/>
              </w:rPr>
              <w:t xml:space="preserve"> - </w:t>
            </w:r>
            <w:r>
              <w:rPr>
                <w:rStyle w:val="IndexLink"/>
                <w:rtl w:val="true"/>
              </w:rPr>
              <w:t>مسعود بن محمّد بن مسعود</w:t>
            </w:r>
            <w:r>
              <w:rPr>
                <w:rStyle w:val="IndexLink"/>
                <w:rtl w:val="true"/>
              </w:rPr>
              <w:tab/>
            </w:r>
            <w:r>
              <w:rPr>
                <w:rStyle w:val="IndexLink"/>
              </w:rPr>
              <w:t>19</w:t>
            </w:r>
          </w:hyperlink>
        </w:p>
        <w:p>
          <w:pPr>
            <w:pStyle w:val="Contents4"/>
            <w:tabs>
              <w:tab w:val="clear" w:pos="8176"/>
              <w:tab w:val="right" w:pos="9026" w:leader="dot"/>
            </w:tabs>
            <w:rPr/>
          </w:pPr>
          <w:hyperlink w:anchor="__RefHeading___Toc4105967_73709187">
            <w:r>
              <w:rPr>
                <w:webHidden/>
                <w:rStyle w:val="IndexLink"/>
              </w:rPr>
              <w:t>7382</w:t>
            </w:r>
            <w:r>
              <w:rPr>
                <w:rStyle w:val="IndexLink"/>
                <w:rtl w:val="true"/>
              </w:rPr>
              <w:t xml:space="preserve"> - </w:t>
            </w:r>
            <w:r>
              <w:rPr>
                <w:rStyle w:val="IndexLink"/>
                <w:rtl w:val="true"/>
              </w:rPr>
              <w:t>مسعود بن أبي مسعود</w:t>
            </w:r>
            <w:r>
              <w:rPr>
                <w:rStyle w:val="IndexLink"/>
                <w:rtl w:val="true"/>
              </w:rPr>
              <w:tab/>
            </w:r>
            <w:r>
              <w:rPr>
                <w:rStyle w:val="IndexLink"/>
              </w:rPr>
              <w:t>20</w:t>
            </w:r>
          </w:hyperlink>
        </w:p>
        <w:p>
          <w:pPr>
            <w:pStyle w:val="Contents4"/>
            <w:tabs>
              <w:tab w:val="clear" w:pos="8176"/>
              <w:tab w:val="right" w:pos="9026" w:leader="dot"/>
            </w:tabs>
            <w:rPr/>
          </w:pPr>
          <w:hyperlink w:anchor="__RefHeading___Toc4105969_73709187">
            <w:r>
              <w:rPr>
                <w:webHidden/>
                <w:rStyle w:val="IndexLink"/>
              </w:rPr>
              <w:t>7383</w:t>
            </w:r>
            <w:r>
              <w:rPr>
                <w:rStyle w:val="IndexLink"/>
                <w:rtl w:val="true"/>
              </w:rPr>
              <w:t xml:space="preserve"> - </w:t>
            </w:r>
            <w:r>
              <w:rPr>
                <w:rStyle w:val="IndexLink"/>
                <w:rtl w:val="true"/>
              </w:rPr>
              <w:t>مسعود بن مصاد، أو ابن أنيف بن عبيد بن مصاد الكلبي</w:t>
            </w:r>
            <w:r>
              <w:rPr>
                <w:rStyle w:val="IndexLink"/>
                <w:rtl w:val="true"/>
              </w:rPr>
              <w:tab/>
            </w:r>
            <w:r>
              <w:rPr>
                <w:rStyle w:val="IndexLink"/>
              </w:rPr>
              <w:t>20</w:t>
            </w:r>
          </w:hyperlink>
        </w:p>
        <w:p>
          <w:pPr>
            <w:pStyle w:val="Contents4"/>
            <w:tabs>
              <w:tab w:val="clear" w:pos="8176"/>
              <w:tab w:val="right" w:pos="9026" w:leader="dot"/>
            </w:tabs>
            <w:rPr/>
          </w:pPr>
          <w:hyperlink w:anchor="__RefHeading___Toc4105971_73709187">
            <w:r>
              <w:rPr>
                <w:webHidden/>
                <w:rStyle w:val="IndexLink"/>
              </w:rPr>
              <w:t>7384</w:t>
            </w:r>
            <w:r>
              <w:rPr>
                <w:rStyle w:val="IndexLink"/>
                <w:rtl w:val="true"/>
              </w:rPr>
              <w:t xml:space="preserve"> - </w:t>
            </w:r>
            <w:r>
              <w:rPr>
                <w:rStyle w:val="IndexLink"/>
                <w:rtl w:val="true"/>
              </w:rPr>
              <w:t>مسعود بن مطيع السّجزي</w:t>
            </w:r>
            <w:r>
              <w:rPr>
                <w:rStyle w:val="IndexLink"/>
                <w:rtl w:val="true"/>
              </w:rPr>
              <w:tab/>
            </w:r>
            <w:r>
              <w:rPr>
                <w:rStyle w:val="IndexLink"/>
              </w:rPr>
              <w:t>20</w:t>
            </w:r>
          </w:hyperlink>
        </w:p>
        <w:p>
          <w:pPr>
            <w:pStyle w:val="Contents4"/>
            <w:tabs>
              <w:tab w:val="clear" w:pos="8176"/>
              <w:tab w:val="right" w:pos="9026" w:leader="dot"/>
            </w:tabs>
            <w:rPr/>
          </w:pPr>
          <w:hyperlink w:anchor="__RefHeading___Toc4105973_73709187">
            <w:r>
              <w:rPr>
                <w:webHidden/>
                <w:rStyle w:val="IndexLink"/>
              </w:rPr>
              <w:t>7385</w:t>
            </w:r>
            <w:r>
              <w:rPr>
                <w:rStyle w:val="IndexLink"/>
                <w:rtl w:val="true"/>
              </w:rPr>
              <w:t xml:space="preserve"> - </w:t>
            </w:r>
            <w:r>
              <w:rPr>
                <w:rStyle w:val="IndexLink"/>
                <w:rtl w:val="true"/>
              </w:rPr>
              <w:t>مسكين بن أنيف، و يقال</w:t>
            </w:r>
            <w:r>
              <w:rPr>
                <w:rStyle w:val="IndexLink"/>
                <w:rtl w:val="true"/>
              </w:rPr>
              <w:t xml:space="preserve">: </w:t>
            </w:r>
            <w:r>
              <w:rPr>
                <w:rStyle w:val="IndexLink"/>
                <w:rtl w:val="true"/>
              </w:rPr>
              <w:t>ابن عامر بن أنيف الدّارمي</w:t>
            </w:r>
            <w:r>
              <w:rPr>
                <w:rStyle w:val="IndexLink"/>
                <w:rtl w:val="true"/>
              </w:rPr>
              <w:tab/>
            </w:r>
            <w:r>
              <w:rPr>
                <w:rStyle w:val="IndexLink"/>
              </w:rPr>
              <w:t>20</w:t>
            </w:r>
          </w:hyperlink>
        </w:p>
        <w:p>
          <w:pPr>
            <w:pStyle w:val="Contents4"/>
            <w:tabs>
              <w:tab w:val="clear" w:pos="8176"/>
              <w:tab w:val="right" w:pos="9026" w:leader="dot"/>
            </w:tabs>
            <w:rPr/>
          </w:pPr>
          <w:hyperlink w:anchor="__RefHeading___Toc4105975_73709187">
            <w:r>
              <w:rPr>
                <w:webHidden/>
                <w:rStyle w:val="IndexLink"/>
              </w:rPr>
              <w:t>7386</w:t>
            </w:r>
            <w:r>
              <w:rPr>
                <w:rStyle w:val="IndexLink"/>
                <w:rtl w:val="true"/>
              </w:rPr>
              <w:t xml:space="preserve"> - </w:t>
            </w:r>
            <w:r>
              <w:rPr>
                <w:rStyle w:val="IndexLink"/>
                <w:rtl w:val="true"/>
              </w:rPr>
              <w:t>مسكين بن بكير أبو عبد الرّحمن الحرّاني</w:t>
            </w:r>
            <w:r>
              <w:rPr>
                <w:rStyle w:val="IndexLink"/>
                <w:rtl w:val="true"/>
              </w:rPr>
              <w:tab/>
            </w:r>
            <w:r>
              <w:rPr>
                <w:rStyle w:val="IndexLink"/>
              </w:rPr>
              <w:t>21</w:t>
            </w:r>
          </w:hyperlink>
        </w:p>
        <w:p>
          <w:pPr>
            <w:pStyle w:val="Contents3"/>
            <w:tabs>
              <w:tab w:val="clear" w:pos="8459"/>
              <w:tab w:val="right" w:pos="9026" w:leader="dot"/>
            </w:tabs>
            <w:rPr/>
          </w:pPr>
          <w:hyperlink w:anchor="__RefHeading___Toc4105977_73709187">
            <w:r>
              <w:rPr>
                <w:webHidden/>
                <w:rStyle w:val="IndexLink"/>
                <w:rtl w:val="true"/>
              </w:rPr>
              <w:t>ذكر من اسمه مسلمة</w:t>
            </w:r>
            <w:r>
              <w:rPr>
                <w:rStyle w:val="IndexLink"/>
                <w:rtl w:val="true"/>
              </w:rPr>
              <w:tab/>
            </w:r>
            <w:r>
              <w:rPr>
                <w:rStyle w:val="IndexLink"/>
              </w:rPr>
              <w:t>25</w:t>
            </w:r>
          </w:hyperlink>
        </w:p>
        <w:p>
          <w:pPr>
            <w:pStyle w:val="Contents4"/>
            <w:tabs>
              <w:tab w:val="clear" w:pos="8176"/>
              <w:tab w:val="right" w:pos="9026" w:leader="dot"/>
            </w:tabs>
            <w:rPr/>
          </w:pPr>
          <w:hyperlink w:anchor="__RefHeading___Toc4105979_73709187">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4105981_73709187">
            <w:r>
              <w:rPr>
                <w:webHidden/>
                <w:rStyle w:val="IndexLink"/>
              </w:rPr>
              <w:t>7387</w:t>
            </w:r>
            <w:r>
              <w:rPr>
                <w:rStyle w:val="IndexLink"/>
                <w:rtl w:val="true"/>
              </w:rPr>
              <w:t xml:space="preserve"> - </w:t>
            </w:r>
            <w:r>
              <w:rPr>
                <w:rStyle w:val="IndexLink"/>
                <w:rtl w:val="true"/>
              </w:rPr>
              <w:t>مسلمة بن إبراهيم بن عبد اللّه بن أمية بن عبد اللّه بن خالد</w:t>
            </w:r>
            <w:r>
              <w:rPr>
                <w:rStyle w:val="IndexLink"/>
                <w:rtl w:val="true"/>
              </w:rPr>
              <w:tab/>
            </w:r>
            <w:r>
              <w:rPr>
                <w:rStyle w:val="IndexLink"/>
              </w:rPr>
              <w:t>25</w:t>
            </w:r>
          </w:hyperlink>
        </w:p>
        <w:p>
          <w:pPr>
            <w:pStyle w:val="Contents4"/>
            <w:tabs>
              <w:tab w:val="clear" w:pos="8176"/>
              <w:tab w:val="right" w:pos="9026" w:leader="dot"/>
            </w:tabs>
            <w:rPr/>
          </w:pPr>
          <w:hyperlink w:anchor="__RefHeading___Toc4105983_73709187">
            <w:r>
              <w:rPr>
                <w:webHidden/>
                <w:rStyle w:val="IndexLink"/>
              </w:rPr>
              <w:t>7388</w:t>
            </w:r>
            <w:r>
              <w:rPr>
                <w:rStyle w:val="IndexLink"/>
                <w:rtl w:val="true"/>
              </w:rPr>
              <w:t xml:space="preserve"> - </w:t>
            </w:r>
            <w:r>
              <w:rPr>
                <w:rStyle w:val="IndexLink"/>
                <w:rtl w:val="true"/>
              </w:rPr>
              <w:t>مسلمة بن إبراهيم البيروتي</w:t>
            </w:r>
            <w:r>
              <w:rPr>
                <w:rStyle w:val="IndexLink"/>
                <w:rtl w:val="true"/>
              </w:rPr>
              <w:tab/>
            </w:r>
            <w:r>
              <w:rPr>
                <w:rStyle w:val="IndexLink"/>
              </w:rPr>
              <w:t>26</w:t>
            </w:r>
          </w:hyperlink>
        </w:p>
        <w:p>
          <w:pPr>
            <w:pStyle w:val="Contents4"/>
            <w:tabs>
              <w:tab w:val="clear" w:pos="8176"/>
              <w:tab w:val="right" w:pos="9026" w:leader="dot"/>
            </w:tabs>
            <w:rPr/>
          </w:pPr>
          <w:hyperlink w:anchor="__RefHeading___Toc4105985_73709187">
            <w:r>
              <w:rPr>
                <w:webHidden/>
                <w:rStyle w:val="IndexLink"/>
              </w:rPr>
              <w:t>7389</w:t>
            </w:r>
            <w:r>
              <w:rPr>
                <w:rStyle w:val="IndexLink"/>
                <w:rtl w:val="true"/>
              </w:rPr>
              <w:t xml:space="preserve"> - </w:t>
            </w:r>
            <w:r>
              <w:rPr>
                <w:rStyle w:val="IndexLink"/>
                <w:rtl w:val="true"/>
              </w:rPr>
              <w:t>مسلمة بن أبي بكر بن يزيد بن معاوية بن أبي سفيان الأموي</w:t>
            </w:r>
            <w:r>
              <w:rPr>
                <w:rStyle w:val="IndexLink"/>
                <w:rtl w:val="true"/>
              </w:rPr>
              <w:tab/>
            </w:r>
            <w:r>
              <w:rPr>
                <w:rStyle w:val="IndexLink"/>
              </w:rPr>
              <w:t>26</w:t>
            </w:r>
          </w:hyperlink>
        </w:p>
        <w:p>
          <w:pPr>
            <w:pStyle w:val="Contents4"/>
            <w:tabs>
              <w:tab w:val="clear" w:pos="8176"/>
              <w:tab w:val="right" w:pos="9026" w:leader="dot"/>
            </w:tabs>
            <w:rPr/>
          </w:pPr>
          <w:hyperlink w:anchor="__RefHeading___Toc4105987_73709187">
            <w:r>
              <w:rPr>
                <w:webHidden/>
                <w:rStyle w:val="IndexLink"/>
              </w:rPr>
              <w:t>7390</w:t>
            </w:r>
            <w:r>
              <w:rPr>
                <w:rStyle w:val="IndexLink"/>
                <w:rtl w:val="true"/>
              </w:rPr>
              <w:t xml:space="preserve"> - </w:t>
            </w:r>
            <w:r>
              <w:rPr>
                <w:rStyle w:val="IndexLink"/>
                <w:rtl w:val="true"/>
              </w:rPr>
              <w:t>مسلمة بن جابر اللخمي</w:t>
            </w:r>
            <w:r>
              <w:rPr>
                <w:rStyle w:val="IndexLink"/>
                <w:rtl w:val="true"/>
              </w:rPr>
              <w:tab/>
            </w:r>
            <w:r>
              <w:rPr>
                <w:rStyle w:val="IndexLink"/>
              </w:rPr>
              <w:t>26</w:t>
            </w:r>
          </w:hyperlink>
        </w:p>
        <w:p>
          <w:pPr>
            <w:pStyle w:val="Contents4"/>
            <w:tabs>
              <w:tab w:val="clear" w:pos="8176"/>
              <w:tab w:val="right" w:pos="9026" w:leader="dot"/>
            </w:tabs>
            <w:rPr/>
          </w:pPr>
          <w:hyperlink w:anchor="__RefHeading___Toc4105989_73709187">
            <w:r>
              <w:rPr>
                <w:webHidden/>
                <w:rStyle w:val="IndexLink"/>
              </w:rPr>
              <w:t>7391</w:t>
            </w:r>
            <w:r>
              <w:rPr>
                <w:rStyle w:val="IndexLink"/>
                <w:rtl w:val="true"/>
              </w:rPr>
              <w:t xml:space="preserve"> - </w:t>
            </w:r>
            <w:r>
              <w:rPr>
                <w:rStyle w:val="IndexLink"/>
                <w:rtl w:val="true"/>
              </w:rPr>
              <w:t>مسلمة بن حبيب بن مسلمة الفهري</w:t>
            </w:r>
            <w:r>
              <w:rPr>
                <w:rStyle w:val="IndexLink"/>
                <w:rtl w:val="true"/>
              </w:rPr>
              <w:tab/>
            </w:r>
            <w:r>
              <w:rPr>
                <w:rStyle w:val="IndexLink"/>
              </w:rPr>
              <w:t>27</w:t>
            </w:r>
          </w:hyperlink>
        </w:p>
        <w:p>
          <w:pPr>
            <w:pStyle w:val="Contents4"/>
            <w:tabs>
              <w:tab w:val="clear" w:pos="8176"/>
              <w:tab w:val="right" w:pos="9026" w:leader="dot"/>
            </w:tabs>
            <w:rPr/>
          </w:pPr>
          <w:hyperlink w:anchor="__RefHeading___Toc4105991_73709187">
            <w:r>
              <w:rPr>
                <w:webHidden/>
                <w:rStyle w:val="IndexLink"/>
              </w:rPr>
              <w:t>7392</w:t>
            </w:r>
            <w:r>
              <w:rPr>
                <w:rStyle w:val="IndexLink"/>
                <w:rtl w:val="true"/>
              </w:rPr>
              <w:t xml:space="preserve"> - </w:t>
            </w:r>
            <w:r>
              <w:rPr>
                <w:rStyle w:val="IndexLink"/>
                <w:rtl w:val="true"/>
              </w:rPr>
              <w:t>مسلمة بن سعيد بن العاص بن سعيد بن العاص بن أمية</w:t>
            </w:r>
            <w:r>
              <w:rPr>
                <w:rStyle w:val="IndexLink"/>
                <w:rtl w:val="true"/>
              </w:rPr>
              <w:tab/>
            </w:r>
            <w:r>
              <w:rPr>
                <w:rStyle w:val="IndexLink"/>
              </w:rPr>
              <w:t>28</w:t>
            </w:r>
          </w:hyperlink>
        </w:p>
        <w:p>
          <w:pPr>
            <w:pStyle w:val="Contents4"/>
            <w:tabs>
              <w:tab w:val="clear" w:pos="8176"/>
              <w:tab w:val="right" w:pos="9026" w:leader="dot"/>
            </w:tabs>
            <w:rPr/>
          </w:pPr>
          <w:hyperlink w:anchor="__RefHeading___Toc4105993_73709187">
            <w:r>
              <w:rPr>
                <w:webHidden/>
                <w:rStyle w:val="IndexLink"/>
              </w:rPr>
              <w:t>7393</w:t>
            </w:r>
            <w:r>
              <w:rPr>
                <w:rStyle w:val="IndexLink"/>
                <w:rtl w:val="true"/>
              </w:rPr>
              <w:t xml:space="preserve"> - </w:t>
            </w:r>
            <w:r>
              <w:rPr>
                <w:rStyle w:val="IndexLink"/>
                <w:rtl w:val="true"/>
              </w:rPr>
              <w:t>مسلمة بن سعيد بن عبد الملك بن مروان بن الحكم الأموي</w:t>
            </w:r>
            <w:r>
              <w:rPr>
                <w:rStyle w:val="IndexLink"/>
                <w:rtl w:val="true"/>
              </w:rPr>
              <w:tab/>
            </w:r>
            <w:r>
              <w:rPr>
                <w:rStyle w:val="IndexLink"/>
              </w:rPr>
              <w:t>29</w:t>
            </w:r>
          </w:hyperlink>
        </w:p>
        <w:p>
          <w:pPr>
            <w:pStyle w:val="Contents4"/>
            <w:tabs>
              <w:tab w:val="clear" w:pos="8176"/>
              <w:tab w:val="right" w:pos="9026" w:leader="dot"/>
            </w:tabs>
            <w:rPr/>
          </w:pPr>
          <w:hyperlink w:anchor="__RefHeading___Toc4105995_73709187">
            <w:r>
              <w:rPr>
                <w:webHidden/>
                <w:rStyle w:val="IndexLink"/>
              </w:rPr>
              <w:t>7394</w:t>
            </w:r>
            <w:r>
              <w:rPr>
                <w:rStyle w:val="IndexLink"/>
                <w:rtl w:val="true"/>
              </w:rPr>
              <w:t xml:space="preserve"> - </w:t>
            </w:r>
            <w:r>
              <w:rPr>
                <w:rStyle w:val="IndexLink"/>
                <w:rtl w:val="true"/>
              </w:rPr>
              <w:t>مسلمة بن عبد اللّه بن ربعي الجهني الدّاراني العدل</w:t>
            </w:r>
            <w:r>
              <w:rPr>
                <w:rStyle w:val="IndexLink"/>
                <w:rtl w:val="true"/>
              </w:rPr>
              <w:tab/>
            </w:r>
            <w:r>
              <w:rPr>
                <w:rStyle w:val="IndexLink"/>
              </w:rPr>
              <w:t>30</w:t>
            </w:r>
          </w:hyperlink>
        </w:p>
        <w:p>
          <w:pPr>
            <w:pStyle w:val="Contents4"/>
            <w:tabs>
              <w:tab w:val="clear" w:pos="8176"/>
              <w:tab w:val="right" w:pos="9026" w:leader="dot"/>
            </w:tabs>
            <w:rPr/>
          </w:pPr>
          <w:hyperlink w:anchor="__RefHeading___Toc4105997_73709187">
            <w:r>
              <w:rPr>
                <w:webHidden/>
                <w:rStyle w:val="IndexLink"/>
              </w:rPr>
              <w:t>7395</w:t>
            </w:r>
            <w:r>
              <w:rPr>
                <w:rStyle w:val="IndexLink"/>
                <w:rtl w:val="true"/>
              </w:rPr>
              <w:t xml:space="preserve"> - </w:t>
            </w:r>
            <w:r>
              <w:rPr>
                <w:rStyle w:val="IndexLink"/>
                <w:rtl w:val="true"/>
              </w:rPr>
              <w:t>مسلمة بن عبد الحميد الضبّي</w:t>
            </w:r>
            <w:r>
              <w:rPr>
                <w:rStyle w:val="IndexLink"/>
                <w:rtl w:val="true"/>
              </w:rPr>
              <w:tab/>
            </w:r>
            <w:r>
              <w:rPr>
                <w:rStyle w:val="IndexLink"/>
              </w:rPr>
              <w:t>33</w:t>
            </w:r>
          </w:hyperlink>
        </w:p>
        <w:p>
          <w:pPr>
            <w:pStyle w:val="Contents4"/>
            <w:tabs>
              <w:tab w:val="clear" w:pos="8176"/>
              <w:tab w:val="right" w:pos="9026" w:leader="dot"/>
            </w:tabs>
            <w:rPr/>
          </w:pPr>
          <w:hyperlink w:anchor="__RefHeading___Toc4105999_73709187">
            <w:r>
              <w:rPr>
                <w:webHidden/>
                <w:rStyle w:val="IndexLink"/>
              </w:rPr>
              <w:t>7396</w:t>
            </w:r>
            <w:r>
              <w:rPr>
                <w:rStyle w:val="IndexLink"/>
                <w:rtl w:val="true"/>
              </w:rPr>
              <w:t xml:space="preserve"> - </w:t>
            </w:r>
            <w:r>
              <w:rPr>
                <w:rStyle w:val="IndexLink"/>
                <w:rtl w:val="true"/>
              </w:rPr>
              <w:t>مسلمة بن عبد الملك بن مروان بن الحكم بن أبي العاص بن أميّة</w:t>
            </w:r>
            <w:r>
              <w:rPr>
                <w:rStyle w:val="IndexLink"/>
                <w:rtl w:val="true"/>
              </w:rPr>
              <w:tab/>
            </w:r>
            <w:r>
              <w:rPr>
                <w:rStyle w:val="IndexLink"/>
              </w:rPr>
              <w:t>33</w:t>
            </w:r>
          </w:hyperlink>
        </w:p>
        <w:p>
          <w:pPr>
            <w:pStyle w:val="Contents4"/>
            <w:tabs>
              <w:tab w:val="clear" w:pos="8176"/>
              <w:tab w:val="right" w:pos="9026" w:leader="dot"/>
            </w:tabs>
            <w:rPr/>
          </w:pPr>
          <w:hyperlink w:anchor="__RefHeading___Toc4106001_73709187">
            <w:r>
              <w:rPr>
                <w:webHidden/>
                <w:rStyle w:val="IndexLink"/>
              </w:rPr>
              <w:t>7397</w:t>
            </w:r>
            <w:r>
              <w:rPr>
                <w:rStyle w:val="IndexLink"/>
                <w:rtl w:val="true"/>
              </w:rPr>
              <w:t xml:space="preserve"> - </w:t>
            </w:r>
            <w:r>
              <w:rPr>
                <w:rStyle w:val="IndexLink"/>
                <w:rtl w:val="true"/>
              </w:rPr>
              <w:t>مسلمة بن عليّ‌ بن خلف أبو سعيد الخشني</w:t>
            </w:r>
            <w:r>
              <w:rPr>
                <w:rStyle w:val="IndexLink"/>
                <w:rtl w:val="true"/>
              </w:rPr>
              <w:tab/>
            </w:r>
            <w:r>
              <w:rPr>
                <w:rStyle w:val="IndexLink"/>
              </w:rPr>
              <w:t>52</w:t>
            </w:r>
          </w:hyperlink>
        </w:p>
        <w:p>
          <w:pPr>
            <w:pStyle w:val="Contents4"/>
            <w:tabs>
              <w:tab w:val="clear" w:pos="8176"/>
              <w:tab w:val="right" w:pos="9026" w:leader="dot"/>
            </w:tabs>
            <w:rPr/>
          </w:pPr>
          <w:hyperlink w:anchor="__RefHeading___Toc4106003_73709187">
            <w:r>
              <w:rPr>
                <w:webHidden/>
                <w:rStyle w:val="IndexLink"/>
              </w:rPr>
              <w:t>7398</w:t>
            </w:r>
            <w:r>
              <w:rPr>
                <w:rStyle w:val="IndexLink"/>
                <w:rtl w:val="true"/>
              </w:rPr>
              <w:t xml:space="preserve"> - </w:t>
            </w:r>
            <w:r>
              <w:rPr>
                <w:rStyle w:val="IndexLink"/>
                <w:rtl w:val="true"/>
              </w:rPr>
              <w:t>مسلمة بن عمرو أبو عمرو</w:t>
            </w:r>
            <w:r>
              <w:rPr>
                <w:rStyle w:val="IndexLink"/>
                <w:rtl w:val="true"/>
              </w:rPr>
              <w:tab/>
            </w:r>
            <w:r>
              <w:rPr>
                <w:rStyle w:val="IndexLink"/>
              </w:rPr>
              <w:t>59</w:t>
            </w:r>
          </w:hyperlink>
        </w:p>
        <w:p>
          <w:pPr>
            <w:pStyle w:val="Contents4"/>
            <w:tabs>
              <w:tab w:val="clear" w:pos="8176"/>
              <w:tab w:val="right" w:pos="9026" w:leader="dot"/>
            </w:tabs>
            <w:rPr/>
          </w:pPr>
          <w:hyperlink w:anchor="__RefHeading___Toc4106005_73709187">
            <w:r>
              <w:rPr>
                <w:webHidden/>
                <w:rStyle w:val="IndexLink"/>
              </w:rPr>
              <w:t>7399</w:t>
            </w:r>
            <w:r>
              <w:rPr>
                <w:rStyle w:val="IndexLink"/>
                <w:rtl w:val="true"/>
              </w:rPr>
              <w:t xml:space="preserve"> - </w:t>
            </w:r>
            <w:r>
              <w:rPr>
                <w:rStyle w:val="IndexLink"/>
                <w:rtl w:val="true"/>
              </w:rPr>
              <w:t>مسلمة بن مخلّد بن الصّامت بن نيار بن لوذان بن عبد ودّ بن زيد</w:t>
            </w:r>
            <w:r>
              <w:rPr>
                <w:rStyle w:val="IndexLink"/>
                <w:rtl w:val="true"/>
              </w:rPr>
              <w:tab/>
            </w:r>
            <w:r>
              <w:rPr>
                <w:rStyle w:val="IndexLink"/>
              </w:rPr>
              <w:t>60</w:t>
            </w:r>
          </w:hyperlink>
        </w:p>
        <w:p>
          <w:pPr>
            <w:pStyle w:val="Contents4"/>
            <w:tabs>
              <w:tab w:val="clear" w:pos="8176"/>
              <w:tab w:val="right" w:pos="9026" w:leader="dot"/>
            </w:tabs>
            <w:rPr/>
          </w:pPr>
          <w:hyperlink w:anchor="__RefHeading___Toc4106007_73709187">
            <w:r>
              <w:rPr>
                <w:webHidden/>
                <w:rStyle w:val="IndexLink"/>
              </w:rPr>
              <w:t>7400</w:t>
            </w:r>
            <w:r>
              <w:rPr>
                <w:rStyle w:val="IndexLink"/>
                <w:rtl w:val="true"/>
              </w:rPr>
              <w:t xml:space="preserve"> - </w:t>
            </w:r>
            <w:r>
              <w:rPr>
                <w:rStyle w:val="IndexLink"/>
                <w:rtl w:val="true"/>
              </w:rPr>
              <w:t>مسلمة بن نافع</w:t>
            </w:r>
            <w:r>
              <w:rPr>
                <w:rStyle w:val="IndexLink"/>
                <w:rtl w:val="true"/>
              </w:rPr>
              <w:tab/>
            </w:r>
            <w:r>
              <w:rPr>
                <w:rStyle w:val="IndexLink"/>
              </w:rPr>
              <w:t>70</w:t>
            </w:r>
          </w:hyperlink>
        </w:p>
        <w:p>
          <w:pPr>
            <w:pStyle w:val="Contents4"/>
            <w:tabs>
              <w:tab w:val="clear" w:pos="8176"/>
              <w:tab w:val="right" w:pos="9026" w:leader="dot"/>
            </w:tabs>
            <w:rPr/>
          </w:pPr>
          <w:hyperlink w:anchor="__RefHeading___Toc4106009_73709187">
            <w:r>
              <w:rPr>
                <w:webHidden/>
                <w:rStyle w:val="IndexLink"/>
              </w:rPr>
              <w:t>7401</w:t>
            </w:r>
            <w:r>
              <w:rPr>
                <w:rStyle w:val="IndexLink"/>
                <w:rtl w:val="true"/>
              </w:rPr>
              <w:t xml:space="preserve"> - </w:t>
            </w:r>
            <w:r>
              <w:rPr>
                <w:rStyle w:val="IndexLink"/>
                <w:rtl w:val="true"/>
              </w:rPr>
              <w:t>مسلمة بن هشام بن عبد الملك بن مروان بن الحكم بن أبي العاص بن أميّة</w:t>
            </w:r>
            <w:r>
              <w:rPr>
                <w:rStyle w:val="IndexLink"/>
                <w:rtl w:val="true"/>
              </w:rPr>
              <w:tab/>
            </w:r>
            <w:r>
              <w:rPr>
                <w:rStyle w:val="IndexLink"/>
              </w:rPr>
              <w:t>71</w:t>
            </w:r>
          </w:hyperlink>
        </w:p>
        <w:p>
          <w:pPr>
            <w:pStyle w:val="Contents4"/>
            <w:tabs>
              <w:tab w:val="clear" w:pos="8176"/>
              <w:tab w:val="right" w:pos="9026" w:leader="dot"/>
            </w:tabs>
            <w:rPr/>
          </w:pPr>
          <w:hyperlink w:anchor="__RefHeading___Toc4106011_73709187">
            <w:r>
              <w:rPr>
                <w:webHidden/>
                <w:rStyle w:val="IndexLink"/>
              </w:rPr>
              <w:t>7402</w:t>
            </w:r>
            <w:r>
              <w:rPr>
                <w:rStyle w:val="IndexLink"/>
                <w:rtl w:val="true"/>
              </w:rPr>
              <w:t xml:space="preserve"> - </w:t>
            </w:r>
            <w:r>
              <w:rPr>
                <w:rStyle w:val="IndexLink"/>
                <w:rtl w:val="true"/>
              </w:rPr>
              <w:t>مسلمة بن يعقوب بن إبراهيم بن الوليد ابن عبد الملك بن مروان</w:t>
            </w:r>
            <w:r>
              <w:rPr>
                <w:rStyle w:val="IndexLink"/>
                <w:rtl w:val="true"/>
              </w:rPr>
              <w:tab/>
            </w:r>
            <w:r>
              <w:rPr>
                <w:rStyle w:val="IndexLink"/>
              </w:rPr>
              <w:t>74</w:t>
            </w:r>
          </w:hyperlink>
        </w:p>
        <w:p>
          <w:pPr>
            <w:pStyle w:val="Contents4"/>
            <w:tabs>
              <w:tab w:val="clear" w:pos="8176"/>
              <w:tab w:val="right" w:pos="9026" w:leader="dot"/>
            </w:tabs>
            <w:rPr/>
          </w:pPr>
          <w:hyperlink w:anchor="__RefHeading___Toc4106013_73709187">
            <w:r>
              <w:rPr>
                <w:webHidden/>
                <w:rStyle w:val="IndexLink"/>
              </w:rPr>
              <w:t>7403</w:t>
            </w:r>
            <w:r>
              <w:rPr>
                <w:rStyle w:val="IndexLink"/>
                <w:rtl w:val="true"/>
              </w:rPr>
              <w:t xml:space="preserve"> - </w:t>
            </w:r>
            <w:r>
              <w:rPr>
                <w:rStyle w:val="IndexLink"/>
                <w:rtl w:val="true"/>
              </w:rPr>
              <w:t>مسلمة بن يعقوب بن علي بن محمّد بن سعيد بن مسلمة بن عبد الملك</w:t>
            </w:r>
            <w:r>
              <w:rPr>
                <w:rStyle w:val="IndexLink"/>
                <w:rtl w:val="true"/>
              </w:rPr>
              <w:tab/>
            </w:r>
            <w:r>
              <w:rPr>
                <w:rStyle w:val="IndexLink"/>
              </w:rPr>
              <w:t>74</w:t>
            </w:r>
          </w:hyperlink>
        </w:p>
        <w:p>
          <w:pPr>
            <w:pStyle w:val="Contents3"/>
            <w:tabs>
              <w:tab w:val="clear" w:pos="8459"/>
              <w:tab w:val="right" w:pos="9026" w:leader="dot"/>
            </w:tabs>
            <w:rPr/>
          </w:pPr>
          <w:hyperlink w:anchor="__RefHeading___Toc4106015_73709187">
            <w:r>
              <w:rPr>
                <w:webHidden/>
                <w:rStyle w:val="IndexLink"/>
                <w:rtl w:val="true"/>
              </w:rPr>
              <w:t>ذكر من اسمه المسلّم</w:t>
            </w:r>
            <w:r>
              <w:rPr>
                <w:rStyle w:val="IndexLink"/>
                <w:rtl w:val="true"/>
              </w:rPr>
              <w:tab/>
            </w:r>
            <w:r>
              <w:rPr>
                <w:rStyle w:val="IndexLink"/>
              </w:rPr>
              <w:t>77</w:t>
            </w:r>
          </w:hyperlink>
        </w:p>
        <w:p>
          <w:pPr>
            <w:pStyle w:val="Contents4"/>
            <w:tabs>
              <w:tab w:val="clear" w:pos="8176"/>
              <w:tab w:val="right" w:pos="9026" w:leader="dot"/>
            </w:tabs>
            <w:rPr/>
          </w:pPr>
          <w:hyperlink w:anchor="__RefHeading___Toc4106017_73709187">
            <w:r>
              <w:rPr>
                <w:webHidden/>
                <w:rStyle w:val="IndexLink"/>
              </w:rPr>
              <w:t>7404</w:t>
            </w:r>
            <w:r>
              <w:rPr>
                <w:rStyle w:val="IndexLink"/>
                <w:rtl w:val="true"/>
              </w:rPr>
              <w:t xml:space="preserve"> - </w:t>
            </w:r>
            <w:r>
              <w:rPr>
                <w:rStyle w:val="IndexLink"/>
                <w:rtl w:val="true"/>
              </w:rPr>
              <w:t>المسلّم بن أحمد بن الحسين أبو الفضل، و يقال</w:t>
            </w:r>
            <w:r>
              <w:rPr>
                <w:rStyle w:val="IndexLink"/>
                <w:rtl w:val="true"/>
              </w:rPr>
              <w:t xml:space="preserve">: </w:t>
            </w:r>
            <w:r>
              <w:rPr>
                <w:rStyle w:val="IndexLink"/>
                <w:rtl w:val="true"/>
              </w:rPr>
              <w:t>أبو الغنائم،</w:t>
            </w:r>
            <w:r>
              <w:rPr>
                <w:rStyle w:val="IndexLink"/>
                <w:rtl w:val="true"/>
              </w:rPr>
              <w:tab/>
            </w:r>
            <w:r>
              <w:rPr>
                <w:rStyle w:val="IndexLink"/>
              </w:rPr>
              <w:t>77</w:t>
            </w:r>
          </w:hyperlink>
        </w:p>
        <w:p>
          <w:pPr>
            <w:pStyle w:val="Contents4"/>
            <w:tabs>
              <w:tab w:val="clear" w:pos="8176"/>
              <w:tab w:val="right" w:pos="9026" w:leader="dot"/>
            </w:tabs>
            <w:rPr/>
          </w:pPr>
          <w:hyperlink w:anchor="__RefHeading___Toc4106019_73709187">
            <w:r>
              <w:rPr>
                <w:webHidden/>
                <w:rStyle w:val="IndexLink"/>
              </w:rPr>
              <w:t>7405</w:t>
            </w:r>
            <w:r>
              <w:rPr>
                <w:rStyle w:val="IndexLink"/>
                <w:rtl w:val="true"/>
              </w:rPr>
              <w:t xml:space="preserve"> - </w:t>
            </w:r>
            <w:r>
              <w:rPr>
                <w:rStyle w:val="IndexLink"/>
                <w:rtl w:val="true"/>
              </w:rPr>
              <w:t>المسلم بن إبراهيم أبو الفضل السلمي البزّاز، المعروف بالشّويطر</w:t>
            </w:r>
            <w:r>
              <w:rPr>
                <w:rStyle w:val="IndexLink"/>
                <w:rtl w:val="true"/>
              </w:rPr>
              <w:tab/>
            </w:r>
            <w:r>
              <w:rPr>
                <w:rStyle w:val="IndexLink"/>
              </w:rPr>
              <w:t>78</w:t>
            </w:r>
          </w:hyperlink>
        </w:p>
        <w:p>
          <w:pPr>
            <w:pStyle w:val="Contents4"/>
            <w:tabs>
              <w:tab w:val="clear" w:pos="8176"/>
              <w:tab w:val="right" w:pos="9026" w:leader="dot"/>
            </w:tabs>
            <w:rPr/>
          </w:pPr>
          <w:hyperlink w:anchor="__RefHeading___Toc4106021_73709187">
            <w:r>
              <w:rPr>
                <w:webHidden/>
                <w:rStyle w:val="IndexLink"/>
              </w:rPr>
              <w:t>7406</w:t>
            </w:r>
            <w:r>
              <w:rPr>
                <w:rStyle w:val="IndexLink"/>
                <w:rtl w:val="true"/>
              </w:rPr>
              <w:t xml:space="preserve"> - </w:t>
            </w:r>
            <w:r>
              <w:rPr>
                <w:rStyle w:val="IndexLink"/>
                <w:rtl w:val="true"/>
              </w:rPr>
              <w:t>المسلم بن الحسن بن هلال بن الحسن</w:t>
            </w:r>
            <w:r>
              <w:rPr>
                <w:rStyle w:val="IndexLink"/>
                <w:rtl w:val="true"/>
              </w:rPr>
              <w:tab/>
            </w:r>
            <w:r>
              <w:rPr>
                <w:rStyle w:val="IndexLink"/>
              </w:rPr>
              <w:t>79</w:t>
            </w:r>
          </w:hyperlink>
        </w:p>
        <w:p>
          <w:pPr>
            <w:pStyle w:val="Contents4"/>
            <w:tabs>
              <w:tab w:val="clear" w:pos="8176"/>
              <w:tab w:val="right" w:pos="9026" w:leader="dot"/>
            </w:tabs>
            <w:rPr/>
          </w:pPr>
          <w:hyperlink w:anchor="__RefHeading___Toc4106023_73709187">
            <w:r>
              <w:rPr>
                <w:webHidden/>
                <w:rStyle w:val="IndexLink"/>
              </w:rPr>
              <w:t>7407</w:t>
            </w:r>
            <w:r>
              <w:rPr>
                <w:rStyle w:val="IndexLink"/>
                <w:rtl w:val="true"/>
              </w:rPr>
              <w:t xml:space="preserve"> - </w:t>
            </w:r>
            <w:r>
              <w:rPr>
                <w:rStyle w:val="IndexLink"/>
                <w:rtl w:val="true"/>
              </w:rPr>
              <w:t>المسلم بن الحسين بن عبد اللّه أبو الغنائم الرفافي</w:t>
            </w:r>
            <w:r>
              <w:rPr>
                <w:rStyle w:val="IndexLink"/>
                <w:rtl w:val="true"/>
              </w:rPr>
              <w:tab/>
            </w:r>
            <w:r>
              <w:rPr>
                <w:rStyle w:val="IndexLink"/>
              </w:rPr>
              <w:t>79</w:t>
            </w:r>
          </w:hyperlink>
        </w:p>
        <w:p>
          <w:pPr>
            <w:pStyle w:val="Contents4"/>
            <w:tabs>
              <w:tab w:val="clear" w:pos="8176"/>
              <w:tab w:val="right" w:pos="9026" w:leader="dot"/>
            </w:tabs>
            <w:rPr/>
          </w:pPr>
          <w:hyperlink w:anchor="__RefHeading___Toc4106025_73709187">
            <w:r>
              <w:rPr>
                <w:webHidden/>
                <w:rStyle w:val="IndexLink"/>
              </w:rPr>
              <w:t>7408</w:t>
            </w:r>
            <w:r>
              <w:rPr>
                <w:rStyle w:val="IndexLink"/>
                <w:rtl w:val="true"/>
              </w:rPr>
              <w:t xml:space="preserve"> - </w:t>
            </w:r>
            <w:r>
              <w:rPr>
                <w:rStyle w:val="IndexLink"/>
                <w:rtl w:val="true"/>
              </w:rPr>
              <w:t>المسلم بن الحسين بن الحسن أبو الغنائم المؤدب</w:t>
            </w:r>
            <w:r>
              <w:rPr>
                <w:rStyle w:val="IndexLink"/>
                <w:rtl w:val="true"/>
              </w:rPr>
              <w:tab/>
            </w:r>
            <w:r>
              <w:rPr>
                <w:rStyle w:val="IndexLink"/>
              </w:rPr>
              <w:t>80</w:t>
            </w:r>
          </w:hyperlink>
        </w:p>
        <w:p>
          <w:pPr>
            <w:pStyle w:val="Contents4"/>
            <w:tabs>
              <w:tab w:val="clear" w:pos="8176"/>
              <w:tab w:val="right" w:pos="9026" w:leader="dot"/>
            </w:tabs>
            <w:rPr/>
          </w:pPr>
          <w:hyperlink w:anchor="__RefHeading___Toc4106027_73709187">
            <w:r>
              <w:rPr>
                <w:webHidden/>
                <w:rStyle w:val="IndexLink"/>
              </w:rPr>
              <w:t>7409</w:t>
            </w:r>
            <w:r>
              <w:rPr>
                <w:rStyle w:val="IndexLink"/>
                <w:rtl w:val="true"/>
              </w:rPr>
              <w:t xml:space="preserve"> - </w:t>
            </w:r>
            <w:r>
              <w:rPr>
                <w:rStyle w:val="IndexLink"/>
                <w:rtl w:val="true"/>
              </w:rPr>
              <w:t>المسلم بن الخضر بن المسلم بن قسيم أبو المجد التّنّوخي الحموي</w:t>
            </w:r>
            <w:r>
              <w:rPr>
                <w:rStyle w:val="IndexLink"/>
                <w:rtl w:val="true"/>
              </w:rPr>
              <w:tab/>
            </w:r>
            <w:r>
              <w:rPr>
                <w:rStyle w:val="IndexLink"/>
              </w:rPr>
              <w:t>80</w:t>
            </w:r>
          </w:hyperlink>
        </w:p>
        <w:p>
          <w:pPr>
            <w:pStyle w:val="Contents4"/>
            <w:tabs>
              <w:tab w:val="clear" w:pos="8176"/>
              <w:tab w:val="right" w:pos="9026" w:leader="dot"/>
            </w:tabs>
            <w:rPr/>
          </w:pPr>
          <w:hyperlink w:anchor="__RefHeading___Toc4106029_73709187">
            <w:r>
              <w:rPr>
                <w:webHidden/>
                <w:rStyle w:val="IndexLink"/>
              </w:rPr>
              <w:t>7410</w:t>
            </w:r>
            <w:r>
              <w:rPr>
                <w:rStyle w:val="IndexLink"/>
                <w:rtl w:val="true"/>
              </w:rPr>
              <w:t xml:space="preserve"> - </w:t>
            </w:r>
            <w:r>
              <w:rPr>
                <w:rStyle w:val="IndexLink"/>
                <w:rtl w:val="true"/>
              </w:rPr>
              <w:t>المسلم بن عبد الواحد بن عمرو بن جعفر بن محمّد</w:t>
            </w:r>
            <w:r>
              <w:rPr>
                <w:rStyle w:val="IndexLink"/>
                <w:rtl w:val="true"/>
              </w:rPr>
              <w:tab/>
            </w:r>
            <w:r>
              <w:rPr>
                <w:rStyle w:val="IndexLink"/>
              </w:rPr>
              <w:t>83</w:t>
            </w:r>
          </w:hyperlink>
        </w:p>
        <w:p>
          <w:pPr>
            <w:pStyle w:val="Contents4"/>
            <w:tabs>
              <w:tab w:val="clear" w:pos="8176"/>
              <w:tab w:val="right" w:pos="9026" w:leader="dot"/>
            </w:tabs>
            <w:rPr/>
          </w:pPr>
          <w:hyperlink w:anchor="__RefHeading___Toc4106031_73709187">
            <w:r>
              <w:rPr>
                <w:webHidden/>
                <w:rStyle w:val="IndexLink"/>
              </w:rPr>
              <w:t>7411</w:t>
            </w:r>
            <w:r>
              <w:rPr>
                <w:rStyle w:val="IndexLink"/>
                <w:rtl w:val="true"/>
              </w:rPr>
              <w:t xml:space="preserve"> - </w:t>
            </w:r>
            <w:r>
              <w:rPr>
                <w:rStyle w:val="IndexLink"/>
                <w:rtl w:val="true"/>
              </w:rPr>
              <w:t>المسلّم بن عبد الواحد بن محمّد بن عمرو أبو البركات المعيوفي</w:t>
            </w:r>
            <w:r>
              <w:rPr>
                <w:rStyle w:val="IndexLink"/>
                <w:rtl w:val="true"/>
              </w:rPr>
              <w:tab/>
            </w:r>
            <w:r>
              <w:rPr>
                <w:rStyle w:val="IndexLink"/>
              </w:rPr>
              <w:t>84</w:t>
            </w:r>
          </w:hyperlink>
        </w:p>
        <w:p>
          <w:pPr>
            <w:pStyle w:val="Contents4"/>
            <w:tabs>
              <w:tab w:val="clear" w:pos="8176"/>
              <w:tab w:val="right" w:pos="9026" w:leader="dot"/>
            </w:tabs>
            <w:rPr/>
          </w:pPr>
          <w:hyperlink w:anchor="__RefHeading___Toc4106033_73709187">
            <w:r>
              <w:rPr>
                <w:webHidden/>
                <w:rStyle w:val="IndexLink"/>
              </w:rPr>
              <w:t>7412</w:t>
            </w:r>
            <w:r>
              <w:rPr>
                <w:rStyle w:val="IndexLink"/>
                <w:rtl w:val="true"/>
              </w:rPr>
              <w:t xml:space="preserve"> - </w:t>
            </w:r>
            <w:r>
              <w:rPr>
                <w:rStyle w:val="IndexLink"/>
                <w:rtl w:val="true"/>
              </w:rPr>
              <w:t>المسلم بن عبد الواحد بن محمّد</w:t>
            </w:r>
            <w:r>
              <w:rPr>
                <w:rStyle w:val="IndexLink"/>
                <w:rtl w:val="true"/>
              </w:rPr>
              <w:tab/>
            </w:r>
            <w:r>
              <w:rPr>
                <w:rStyle w:val="IndexLink"/>
              </w:rPr>
              <w:t>85</w:t>
            </w:r>
          </w:hyperlink>
        </w:p>
        <w:p>
          <w:pPr>
            <w:pStyle w:val="Contents4"/>
            <w:tabs>
              <w:tab w:val="clear" w:pos="8176"/>
              <w:tab w:val="right" w:pos="9026" w:leader="dot"/>
            </w:tabs>
            <w:rPr/>
          </w:pPr>
          <w:hyperlink w:anchor="__RefHeading___Toc4106035_73709187">
            <w:r>
              <w:rPr>
                <w:webHidden/>
                <w:rStyle w:val="IndexLink"/>
              </w:rPr>
              <w:t>7413</w:t>
            </w:r>
            <w:r>
              <w:rPr>
                <w:rStyle w:val="IndexLink"/>
                <w:rtl w:val="true"/>
              </w:rPr>
              <w:t xml:space="preserve"> - </w:t>
            </w:r>
            <w:r>
              <w:rPr>
                <w:rStyle w:val="IndexLink"/>
                <w:rtl w:val="true"/>
              </w:rPr>
              <w:t>المسلم بن علي بن سويد أبو الحسن</w:t>
            </w:r>
            <w:r>
              <w:rPr>
                <w:rStyle w:val="IndexLink"/>
                <w:rtl w:val="true"/>
              </w:rPr>
              <w:tab/>
            </w:r>
            <w:r>
              <w:rPr>
                <w:rStyle w:val="IndexLink"/>
              </w:rPr>
              <w:t>85</w:t>
            </w:r>
          </w:hyperlink>
        </w:p>
        <w:p>
          <w:pPr>
            <w:pStyle w:val="Contents4"/>
            <w:tabs>
              <w:tab w:val="clear" w:pos="8176"/>
              <w:tab w:val="right" w:pos="9026" w:leader="dot"/>
            </w:tabs>
            <w:rPr/>
          </w:pPr>
          <w:hyperlink w:anchor="__RefHeading___Toc4106037_73709187">
            <w:r>
              <w:rPr>
                <w:webHidden/>
                <w:rStyle w:val="IndexLink"/>
              </w:rPr>
              <w:t>7414</w:t>
            </w:r>
            <w:r>
              <w:rPr>
                <w:rStyle w:val="IndexLink"/>
                <w:rtl w:val="true"/>
              </w:rPr>
              <w:t xml:space="preserve"> - </w:t>
            </w:r>
            <w:r>
              <w:rPr>
                <w:rStyle w:val="IndexLink"/>
                <w:rtl w:val="true"/>
              </w:rPr>
              <w:t>المسلم بن هبة اللّه بن مختار أبو الفتح الكاتب</w:t>
            </w:r>
            <w:r>
              <w:rPr>
                <w:rStyle w:val="IndexLink"/>
                <w:rtl w:val="true"/>
              </w:rPr>
              <w:tab/>
            </w:r>
            <w:r>
              <w:rPr>
                <w:rStyle w:val="IndexLink"/>
              </w:rPr>
              <w:t>86</w:t>
            </w:r>
          </w:hyperlink>
        </w:p>
        <w:p>
          <w:pPr>
            <w:pStyle w:val="Contents3"/>
            <w:tabs>
              <w:tab w:val="clear" w:pos="8459"/>
              <w:tab w:val="right" w:pos="9026" w:leader="dot"/>
            </w:tabs>
            <w:rPr/>
          </w:pPr>
          <w:hyperlink w:anchor="__RefHeading___Toc4106039_73709187">
            <w:r>
              <w:rPr>
                <w:webHidden/>
                <w:rStyle w:val="IndexLink"/>
                <w:rtl w:val="true"/>
              </w:rPr>
              <w:t>ذكر من اسمه مسلم</w:t>
            </w:r>
            <w:r>
              <w:rPr>
                <w:rStyle w:val="IndexLink"/>
                <w:rtl w:val="true"/>
              </w:rPr>
              <w:tab/>
            </w:r>
            <w:r>
              <w:rPr>
                <w:rStyle w:val="IndexLink"/>
              </w:rPr>
              <w:t>86</w:t>
            </w:r>
          </w:hyperlink>
        </w:p>
        <w:p>
          <w:pPr>
            <w:pStyle w:val="Contents4"/>
            <w:tabs>
              <w:tab w:val="clear" w:pos="8176"/>
              <w:tab w:val="right" w:pos="9026" w:leader="dot"/>
            </w:tabs>
            <w:rPr/>
          </w:pPr>
          <w:hyperlink w:anchor="__RefHeading___Toc4106041_73709187">
            <w:r>
              <w:rPr>
                <w:webHidden/>
                <w:rStyle w:val="IndexLink"/>
              </w:rPr>
              <w:t>7415</w:t>
            </w:r>
            <w:r>
              <w:rPr>
                <w:rStyle w:val="IndexLink"/>
                <w:rtl w:val="true"/>
              </w:rPr>
              <w:t xml:space="preserve"> - </w:t>
            </w:r>
            <w:r>
              <w:rPr>
                <w:rStyle w:val="IndexLink"/>
                <w:rtl w:val="true"/>
              </w:rPr>
              <w:t>مسلم بن إياس العنزي الجسري</w:t>
            </w:r>
            <w:r>
              <w:rPr>
                <w:rStyle w:val="IndexLink"/>
                <w:rtl w:val="true"/>
              </w:rPr>
              <w:tab/>
            </w:r>
            <w:r>
              <w:rPr>
                <w:rStyle w:val="IndexLink"/>
              </w:rPr>
              <w:t>86</w:t>
            </w:r>
          </w:hyperlink>
        </w:p>
        <w:p>
          <w:pPr>
            <w:pStyle w:val="Contents4"/>
            <w:tabs>
              <w:tab w:val="clear" w:pos="8176"/>
              <w:tab w:val="right" w:pos="9026" w:leader="dot"/>
            </w:tabs>
            <w:rPr/>
          </w:pPr>
          <w:hyperlink w:anchor="__RefHeading___Toc4106043_73709187">
            <w:r>
              <w:rPr>
                <w:webHidden/>
                <w:rStyle w:val="IndexLink"/>
              </w:rPr>
              <w:t>7416</w:t>
            </w:r>
            <w:r>
              <w:rPr>
                <w:rStyle w:val="IndexLink"/>
                <w:rtl w:val="true"/>
              </w:rPr>
              <w:t xml:space="preserve"> - </w:t>
            </w:r>
            <w:r>
              <w:rPr>
                <w:rStyle w:val="IndexLink"/>
                <w:rtl w:val="true"/>
              </w:rPr>
              <w:t>مسلم بن الحارث بن مسلم، و يقال</w:t>
            </w:r>
            <w:r>
              <w:rPr>
                <w:rStyle w:val="IndexLink"/>
                <w:rtl w:val="true"/>
              </w:rPr>
              <w:t xml:space="preserve">: </w:t>
            </w:r>
            <w:r>
              <w:rPr>
                <w:rStyle w:val="IndexLink"/>
                <w:rtl w:val="true"/>
              </w:rPr>
              <w:t>الحارث بن مسلم التميمي</w:t>
            </w:r>
            <w:r>
              <w:rPr>
                <w:rStyle w:val="IndexLink"/>
                <w:rtl w:val="true"/>
              </w:rPr>
              <w:tab/>
            </w:r>
            <w:r>
              <w:rPr>
                <w:rStyle w:val="IndexLink"/>
              </w:rPr>
              <w:t>87</w:t>
            </w:r>
          </w:hyperlink>
        </w:p>
        <w:p>
          <w:pPr>
            <w:pStyle w:val="Contents4"/>
            <w:tabs>
              <w:tab w:val="clear" w:pos="8176"/>
              <w:tab w:val="right" w:pos="9026" w:leader="dot"/>
            </w:tabs>
            <w:rPr/>
          </w:pPr>
          <w:hyperlink w:anchor="__RefHeading___Toc4106045_73709187">
            <w:r>
              <w:rPr>
                <w:webHidden/>
                <w:rStyle w:val="IndexLink"/>
              </w:rPr>
              <w:t>7417</w:t>
            </w:r>
            <w:r>
              <w:rPr>
                <w:rStyle w:val="IndexLink"/>
                <w:rtl w:val="true"/>
              </w:rPr>
              <w:t xml:space="preserve"> - </w:t>
            </w:r>
            <w:r>
              <w:rPr>
                <w:rStyle w:val="IndexLink"/>
                <w:rtl w:val="true"/>
              </w:rPr>
              <w:t>مسلم بن الحجّاج بن مسلم أبو الحسين القشيري النيسابوري الحافظ‍‌</w:t>
            </w:r>
            <w:r>
              <w:rPr>
                <w:rStyle w:val="IndexLink"/>
                <w:rtl w:val="true"/>
              </w:rPr>
              <w:tab/>
            </w:r>
            <w:r>
              <w:rPr>
                <w:rStyle w:val="IndexLink"/>
              </w:rPr>
              <w:t>91</w:t>
            </w:r>
          </w:hyperlink>
        </w:p>
        <w:p>
          <w:pPr>
            <w:pStyle w:val="Contents4"/>
            <w:tabs>
              <w:tab w:val="clear" w:pos="8176"/>
              <w:tab w:val="right" w:pos="9026" w:leader="dot"/>
            </w:tabs>
            <w:rPr/>
          </w:pPr>
          <w:hyperlink w:anchor="__RefHeading___Toc4106047_73709187">
            <w:r>
              <w:rPr>
                <w:webHidden/>
                <w:rStyle w:val="IndexLink"/>
              </w:rPr>
              <w:t>7418</w:t>
            </w:r>
            <w:r>
              <w:rPr>
                <w:rStyle w:val="IndexLink"/>
                <w:rtl w:val="true"/>
              </w:rPr>
              <w:t xml:space="preserve"> - </w:t>
            </w:r>
            <w:r>
              <w:rPr>
                <w:rStyle w:val="IndexLink"/>
                <w:rtl w:val="true"/>
              </w:rPr>
              <w:t>مسلم بن الحسن بن مسلم أبو صالح الدمشقي</w:t>
            </w:r>
            <w:r>
              <w:rPr>
                <w:rStyle w:val="IndexLink"/>
                <w:rtl w:val="true"/>
              </w:rPr>
              <w:tab/>
            </w:r>
            <w:r>
              <w:rPr>
                <w:rStyle w:val="IndexLink"/>
              </w:rPr>
              <w:t>101</w:t>
            </w:r>
          </w:hyperlink>
        </w:p>
        <w:p>
          <w:pPr>
            <w:pStyle w:val="Contents4"/>
            <w:tabs>
              <w:tab w:val="clear" w:pos="8176"/>
              <w:tab w:val="right" w:pos="9026" w:leader="dot"/>
            </w:tabs>
            <w:rPr/>
          </w:pPr>
          <w:hyperlink w:anchor="__RefHeading___Toc4106049_73709187">
            <w:r>
              <w:rPr>
                <w:webHidden/>
                <w:rStyle w:val="IndexLink"/>
              </w:rPr>
              <w:t>7419</w:t>
            </w:r>
            <w:r>
              <w:rPr>
                <w:rStyle w:val="IndexLink"/>
                <w:rtl w:val="true"/>
              </w:rPr>
              <w:t xml:space="preserve"> - </w:t>
            </w:r>
            <w:r>
              <w:rPr>
                <w:rStyle w:val="IndexLink"/>
                <w:rtl w:val="true"/>
              </w:rPr>
              <w:t>مسلم بن ذكوان</w:t>
            </w:r>
            <w:r>
              <w:rPr>
                <w:rStyle w:val="IndexLink"/>
                <w:rtl w:val="true"/>
              </w:rPr>
              <w:tab/>
            </w:r>
            <w:r>
              <w:rPr>
                <w:rStyle w:val="IndexLink"/>
              </w:rPr>
              <w:t>101</w:t>
            </w:r>
          </w:hyperlink>
        </w:p>
        <w:p>
          <w:pPr>
            <w:pStyle w:val="Contents4"/>
            <w:tabs>
              <w:tab w:val="clear" w:pos="8176"/>
              <w:tab w:val="right" w:pos="9026" w:leader="dot"/>
            </w:tabs>
            <w:rPr/>
          </w:pPr>
          <w:hyperlink w:anchor="__RefHeading___Toc4106051_73709187">
            <w:r>
              <w:rPr>
                <w:webHidden/>
                <w:rStyle w:val="IndexLink"/>
              </w:rPr>
              <w:t>7420</w:t>
            </w:r>
            <w:r>
              <w:rPr>
                <w:rStyle w:val="IndexLink"/>
                <w:rtl w:val="true"/>
              </w:rPr>
              <w:t xml:space="preserve"> - </w:t>
            </w:r>
            <w:r>
              <w:rPr>
                <w:rStyle w:val="IndexLink"/>
                <w:rtl w:val="true"/>
              </w:rPr>
              <w:t>مسلم بن ربيعة المرّي</w:t>
            </w:r>
            <w:r>
              <w:rPr>
                <w:rStyle w:val="IndexLink"/>
                <w:rtl w:val="true"/>
              </w:rPr>
              <w:tab/>
            </w:r>
            <w:r>
              <w:rPr>
                <w:rStyle w:val="IndexLink"/>
              </w:rPr>
              <w:t>102</w:t>
            </w:r>
          </w:hyperlink>
        </w:p>
        <w:p>
          <w:pPr>
            <w:pStyle w:val="Contents4"/>
            <w:tabs>
              <w:tab w:val="clear" w:pos="8176"/>
              <w:tab w:val="right" w:pos="9026" w:leader="dot"/>
            </w:tabs>
            <w:rPr/>
          </w:pPr>
          <w:hyperlink w:anchor="__RefHeading___Toc4106053_73709187">
            <w:r>
              <w:rPr>
                <w:webHidden/>
                <w:rStyle w:val="IndexLink"/>
              </w:rPr>
              <w:t>7421</w:t>
            </w:r>
            <w:r>
              <w:rPr>
                <w:rStyle w:val="IndexLink"/>
                <w:rtl w:val="true"/>
              </w:rPr>
              <w:t xml:space="preserve"> - </w:t>
            </w:r>
            <w:r>
              <w:rPr>
                <w:rStyle w:val="IndexLink"/>
                <w:rtl w:val="true"/>
              </w:rPr>
              <w:t>مسلم بن زياد الحمصي</w:t>
            </w:r>
            <w:r>
              <w:rPr>
                <w:rStyle w:val="IndexLink"/>
                <w:rtl w:val="true"/>
              </w:rPr>
              <w:tab/>
            </w:r>
            <w:r>
              <w:rPr>
                <w:rStyle w:val="IndexLink"/>
              </w:rPr>
              <w:t>102</w:t>
            </w:r>
          </w:hyperlink>
        </w:p>
        <w:p>
          <w:pPr>
            <w:pStyle w:val="Contents4"/>
            <w:tabs>
              <w:tab w:val="clear" w:pos="8176"/>
              <w:tab w:val="right" w:pos="9026" w:leader="dot"/>
            </w:tabs>
            <w:rPr/>
          </w:pPr>
          <w:hyperlink w:anchor="__RefHeading___Toc4106055_73709187">
            <w:r>
              <w:rPr>
                <w:webHidden/>
                <w:rStyle w:val="IndexLink"/>
              </w:rPr>
              <w:t>7422</w:t>
            </w:r>
            <w:r>
              <w:rPr>
                <w:rStyle w:val="IndexLink"/>
                <w:rtl w:val="true"/>
              </w:rPr>
              <w:t xml:space="preserve"> - </w:t>
            </w:r>
            <w:r>
              <w:rPr>
                <w:rStyle w:val="IndexLink"/>
                <w:rtl w:val="true"/>
              </w:rPr>
              <w:t xml:space="preserve">مسلم بن شعيب بن مسلم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ابن عبد الرّحمن بن سويد </w:t>
            </w:r>
            <w:r>
              <w:rPr>
                <w:rStyle w:val="IndexLink"/>
                <w:rtl w:val="true"/>
              </w:rPr>
              <w:t>-</w:t>
              <w:tab/>
            </w:r>
            <w:r>
              <w:rPr>
                <w:rStyle w:val="IndexLink"/>
              </w:rPr>
              <w:t>106</w:t>
            </w:r>
          </w:hyperlink>
        </w:p>
        <w:p>
          <w:pPr>
            <w:pStyle w:val="Contents4"/>
            <w:tabs>
              <w:tab w:val="clear" w:pos="8176"/>
              <w:tab w:val="right" w:pos="9026" w:leader="dot"/>
            </w:tabs>
            <w:rPr/>
          </w:pPr>
          <w:hyperlink w:anchor="__RefHeading___Toc4106057_73709187">
            <w:r>
              <w:rPr>
                <w:webHidden/>
                <w:rStyle w:val="IndexLink"/>
              </w:rPr>
              <w:t>7423</w:t>
            </w:r>
            <w:r>
              <w:rPr>
                <w:rStyle w:val="IndexLink"/>
                <w:rtl w:val="true"/>
              </w:rPr>
              <w:t xml:space="preserve"> - </w:t>
            </w:r>
            <w:r>
              <w:rPr>
                <w:rStyle w:val="IndexLink"/>
                <w:rtl w:val="true"/>
              </w:rPr>
              <w:t>مسلم بن عبد اللّه بن ثوب، و هو مسلم بن أبي مسلم الخولاني</w:t>
            </w:r>
            <w:r>
              <w:rPr>
                <w:rStyle w:val="IndexLink"/>
                <w:rtl w:val="true"/>
              </w:rPr>
              <w:tab/>
            </w:r>
            <w:r>
              <w:rPr>
                <w:rStyle w:val="IndexLink"/>
              </w:rPr>
              <w:t>107</w:t>
            </w:r>
          </w:hyperlink>
        </w:p>
        <w:p>
          <w:pPr>
            <w:pStyle w:val="Contents4"/>
            <w:tabs>
              <w:tab w:val="clear" w:pos="8176"/>
              <w:tab w:val="right" w:pos="9026" w:leader="dot"/>
            </w:tabs>
            <w:rPr/>
          </w:pPr>
          <w:hyperlink w:anchor="__RefHeading___Toc4106059_73709187">
            <w:r>
              <w:rPr>
                <w:webHidden/>
                <w:rStyle w:val="IndexLink"/>
              </w:rPr>
              <w:t>7424</w:t>
            </w:r>
            <w:r>
              <w:rPr>
                <w:rStyle w:val="IndexLink"/>
                <w:rtl w:val="true"/>
              </w:rPr>
              <w:t xml:space="preserve"> - </w:t>
            </w:r>
            <w:r>
              <w:rPr>
                <w:rStyle w:val="IndexLink"/>
                <w:rtl w:val="true"/>
              </w:rPr>
              <w:t>مسلم بن عبد اللّه أبو عبد اللّه الخزاعي</w:t>
            </w:r>
            <w:r>
              <w:rPr>
                <w:rStyle w:val="IndexLink"/>
                <w:rtl w:val="true"/>
              </w:rPr>
              <w:tab/>
            </w:r>
            <w:r>
              <w:rPr>
                <w:rStyle w:val="IndexLink"/>
              </w:rPr>
              <w:t>107</w:t>
            </w:r>
          </w:hyperlink>
        </w:p>
        <w:p>
          <w:pPr>
            <w:pStyle w:val="Contents4"/>
            <w:tabs>
              <w:tab w:val="clear" w:pos="8176"/>
              <w:tab w:val="right" w:pos="9026" w:leader="dot"/>
            </w:tabs>
            <w:rPr/>
          </w:pPr>
          <w:hyperlink w:anchor="__RefHeading___Toc4106061_73709187">
            <w:r>
              <w:rPr>
                <w:webHidden/>
                <w:rStyle w:val="IndexLink"/>
              </w:rPr>
              <w:t>7425</w:t>
            </w:r>
            <w:r>
              <w:rPr>
                <w:rStyle w:val="IndexLink"/>
                <w:rtl w:val="true"/>
              </w:rPr>
              <w:t xml:space="preserve"> - </w:t>
            </w:r>
            <w:r>
              <w:rPr>
                <w:rStyle w:val="IndexLink"/>
                <w:rtl w:val="true"/>
              </w:rPr>
              <w:t>مسلم بن عقبة بن رياح بن أسعد بن ربيعة بن عامر بن مالك</w:t>
            </w:r>
            <w:r>
              <w:rPr>
                <w:rStyle w:val="IndexLink"/>
                <w:rtl w:val="true"/>
              </w:rPr>
              <w:tab/>
            </w:r>
            <w:r>
              <w:rPr>
                <w:rStyle w:val="IndexLink"/>
              </w:rPr>
              <w:t>108</w:t>
            </w:r>
          </w:hyperlink>
        </w:p>
        <w:p>
          <w:pPr>
            <w:pStyle w:val="Contents4"/>
            <w:tabs>
              <w:tab w:val="clear" w:pos="8176"/>
              <w:tab w:val="right" w:pos="9026" w:leader="dot"/>
            </w:tabs>
            <w:rPr/>
          </w:pPr>
          <w:hyperlink w:anchor="__RefHeading___Toc4106063_73709187">
            <w:r>
              <w:rPr>
                <w:webHidden/>
                <w:rStyle w:val="IndexLink"/>
              </w:rPr>
              <w:t>7426</w:t>
            </w:r>
            <w:r>
              <w:rPr>
                <w:rStyle w:val="IndexLink"/>
                <w:rtl w:val="true"/>
              </w:rPr>
              <w:t xml:space="preserve"> - </w:t>
            </w:r>
            <w:r>
              <w:rPr>
                <w:rStyle w:val="IndexLink"/>
                <w:rtl w:val="true"/>
              </w:rPr>
              <w:t>مسلم بن عمرو بن حصين بن أسيد بن زيد بن قضاعي الباهلي</w:t>
            </w:r>
            <w:r>
              <w:rPr>
                <w:rStyle w:val="IndexLink"/>
                <w:rtl w:val="true"/>
              </w:rPr>
              <w:tab/>
            </w:r>
            <w:r>
              <w:rPr>
                <w:rStyle w:val="IndexLink"/>
              </w:rPr>
              <w:t>120</w:t>
            </w:r>
          </w:hyperlink>
        </w:p>
        <w:p>
          <w:pPr>
            <w:pStyle w:val="Contents4"/>
            <w:tabs>
              <w:tab w:val="clear" w:pos="8176"/>
              <w:tab w:val="right" w:pos="9026" w:leader="dot"/>
            </w:tabs>
            <w:rPr/>
          </w:pPr>
          <w:hyperlink w:anchor="__RefHeading___Toc4106065_73709187">
            <w:r>
              <w:rPr>
                <w:webHidden/>
                <w:rStyle w:val="IndexLink"/>
              </w:rPr>
              <w:t>7427</w:t>
            </w:r>
            <w:r>
              <w:rPr>
                <w:rStyle w:val="IndexLink"/>
                <w:rtl w:val="true"/>
              </w:rPr>
              <w:t xml:space="preserve"> - </w:t>
            </w:r>
            <w:r>
              <w:rPr>
                <w:rStyle w:val="IndexLink"/>
                <w:rtl w:val="true"/>
              </w:rPr>
              <w:t>مسلم بن قرظة الأشجعي</w:t>
            </w:r>
            <w:r>
              <w:rPr>
                <w:rStyle w:val="IndexLink"/>
                <w:rtl w:val="true"/>
              </w:rPr>
              <w:tab/>
            </w:r>
            <w:r>
              <w:rPr>
                <w:rStyle w:val="IndexLink"/>
              </w:rPr>
              <w:t>121</w:t>
            </w:r>
          </w:hyperlink>
        </w:p>
        <w:p>
          <w:pPr>
            <w:pStyle w:val="Contents4"/>
            <w:tabs>
              <w:tab w:val="clear" w:pos="8176"/>
              <w:tab w:val="right" w:pos="9026" w:leader="dot"/>
            </w:tabs>
            <w:rPr/>
          </w:pPr>
          <w:hyperlink w:anchor="__RefHeading___Toc4106067_73709187">
            <w:r>
              <w:rPr>
                <w:webHidden/>
                <w:rStyle w:val="IndexLink"/>
              </w:rPr>
              <w:t>7428</w:t>
            </w:r>
            <w:r>
              <w:rPr>
                <w:rStyle w:val="IndexLink"/>
                <w:rtl w:val="true"/>
              </w:rPr>
              <w:t xml:space="preserve"> - </w:t>
            </w:r>
            <w:r>
              <w:rPr>
                <w:rStyle w:val="IndexLink"/>
                <w:rtl w:val="true"/>
              </w:rPr>
              <w:t>مسلم بن محمّد أبو صالح، و يلقّب أبا الصالحات القائد</w:t>
            </w:r>
            <w:r>
              <w:rPr>
                <w:rStyle w:val="IndexLink"/>
                <w:rtl w:val="true"/>
              </w:rPr>
              <w:tab/>
            </w:r>
            <w:r>
              <w:rPr>
                <w:rStyle w:val="IndexLink"/>
              </w:rPr>
              <w:t>124</w:t>
            </w:r>
          </w:hyperlink>
        </w:p>
        <w:p>
          <w:pPr>
            <w:pStyle w:val="Contents4"/>
            <w:tabs>
              <w:tab w:val="clear" w:pos="8176"/>
              <w:tab w:val="right" w:pos="9026" w:leader="dot"/>
            </w:tabs>
            <w:rPr/>
          </w:pPr>
          <w:hyperlink w:anchor="__RefHeading___Toc4106069_73709187">
            <w:r>
              <w:rPr>
                <w:webHidden/>
                <w:rStyle w:val="IndexLink"/>
              </w:rPr>
              <w:t>7429</w:t>
            </w:r>
            <w:r>
              <w:rPr>
                <w:rStyle w:val="IndexLink"/>
                <w:rtl w:val="true"/>
              </w:rPr>
              <w:t xml:space="preserve"> - </w:t>
            </w:r>
            <w:r>
              <w:rPr>
                <w:rStyle w:val="IndexLink"/>
                <w:rtl w:val="true"/>
              </w:rPr>
              <w:t>مسلم بن مشكم أبو عبيد اللّه الخزاعي</w:t>
            </w:r>
            <w:r>
              <w:rPr>
                <w:rStyle w:val="IndexLink"/>
                <w:rtl w:val="true"/>
              </w:rPr>
              <w:tab/>
            </w:r>
            <w:r>
              <w:rPr>
                <w:rStyle w:val="IndexLink"/>
              </w:rPr>
              <w:t>125</w:t>
            </w:r>
          </w:hyperlink>
        </w:p>
        <w:p>
          <w:pPr>
            <w:pStyle w:val="Contents4"/>
            <w:tabs>
              <w:tab w:val="clear" w:pos="8176"/>
              <w:tab w:val="right" w:pos="9026" w:leader="dot"/>
            </w:tabs>
            <w:rPr/>
          </w:pPr>
          <w:hyperlink w:anchor="__RefHeading___Toc4106071_73709187">
            <w:r>
              <w:rPr>
                <w:webHidden/>
                <w:rStyle w:val="IndexLink"/>
              </w:rPr>
              <w:t>7430</w:t>
            </w:r>
            <w:r>
              <w:rPr>
                <w:rStyle w:val="IndexLink"/>
                <w:rtl w:val="true"/>
              </w:rPr>
              <w:t xml:space="preserve"> - </w:t>
            </w:r>
            <w:r>
              <w:rPr>
                <w:rStyle w:val="IndexLink"/>
                <w:rtl w:val="true"/>
              </w:rPr>
              <w:t>مسلم بن يسار أبو عبد اللّه البصري الفقيه ،مولى بني أميّة،</w:t>
            </w:r>
            <w:r>
              <w:rPr>
                <w:rStyle w:val="IndexLink"/>
                <w:rtl w:val="true"/>
              </w:rPr>
              <w:tab/>
            </w:r>
            <w:r>
              <w:rPr>
                <w:rStyle w:val="IndexLink"/>
              </w:rPr>
              <w:t>130</w:t>
            </w:r>
          </w:hyperlink>
        </w:p>
        <w:p>
          <w:pPr>
            <w:pStyle w:val="Contents4"/>
            <w:tabs>
              <w:tab w:val="clear" w:pos="8176"/>
              <w:tab w:val="right" w:pos="9026" w:leader="dot"/>
            </w:tabs>
            <w:rPr/>
          </w:pPr>
          <w:hyperlink w:anchor="__RefHeading___Toc4106073_73709187">
            <w:r>
              <w:rPr>
                <w:webHidden/>
                <w:rStyle w:val="IndexLink"/>
              </w:rPr>
              <w:t>7431</w:t>
            </w:r>
            <w:r>
              <w:rPr>
                <w:rStyle w:val="IndexLink"/>
                <w:rtl w:val="true"/>
              </w:rPr>
              <w:t xml:space="preserve"> - </w:t>
            </w:r>
            <w:r>
              <w:rPr>
                <w:rStyle w:val="IndexLink"/>
                <w:rtl w:val="true"/>
              </w:rPr>
              <w:t>مسلم أبو عبد اللّه الخزاعي، مولاهم</w:t>
            </w:r>
            <w:r>
              <w:rPr>
                <w:rStyle w:val="IndexLink"/>
                <w:rtl w:val="true"/>
              </w:rPr>
              <w:tab/>
            </w:r>
            <w:r>
              <w:rPr>
                <w:rStyle w:val="IndexLink"/>
              </w:rPr>
              <w:t>156</w:t>
            </w:r>
          </w:hyperlink>
        </w:p>
        <w:p>
          <w:pPr>
            <w:pStyle w:val="Contents4"/>
            <w:tabs>
              <w:tab w:val="clear" w:pos="8176"/>
              <w:tab w:val="right" w:pos="9026" w:leader="dot"/>
            </w:tabs>
            <w:rPr/>
          </w:pPr>
          <w:hyperlink w:anchor="__RefHeading___Toc4106075_73709187">
            <w:r>
              <w:rPr>
                <w:webHidden/>
                <w:rStyle w:val="IndexLink"/>
              </w:rPr>
              <w:t>7432</w:t>
            </w:r>
            <w:r>
              <w:rPr>
                <w:rStyle w:val="IndexLink"/>
                <w:rtl w:val="true"/>
              </w:rPr>
              <w:t xml:space="preserve"> - </w:t>
            </w:r>
            <w:r>
              <w:rPr>
                <w:rStyle w:val="IndexLink"/>
                <w:rtl w:val="true"/>
              </w:rPr>
              <w:t>مسلم أبو سليمان، والد حمّاد بن أبي سليمان</w:t>
            </w:r>
            <w:r>
              <w:rPr>
                <w:rStyle w:val="IndexLink"/>
                <w:rtl w:val="true"/>
              </w:rPr>
              <w:tab/>
            </w:r>
            <w:r>
              <w:rPr>
                <w:rStyle w:val="IndexLink"/>
              </w:rPr>
              <w:t>157</w:t>
            </w:r>
          </w:hyperlink>
        </w:p>
        <w:p>
          <w:pPr>
            <w:pStyle w:val="Contents4"/>
            <w:tabs>
              <w:tab w:val="clear" w:pos="8176"/>
              <w:tab w:val="right" w:pos="9026" w:leader="dot"/>
            </w:tabs>
            <w:rPr/>
          </w:pPr>
          <w:hyperlink w:anchor="__RefHeading___Toc4106077_73709187">
            <w:r>
              <w:rPr>
                <w:webHidden/>
                <w:rStyle w:val="IndexLink"/>
              </w:rPr>
              <w:t>7433</w:t>
            </w:r>
            <w:r>
              <w:rPr>
                <w:rStyle w:val="IndexLink"/>
                <w:rtl w:val="true"/>
              </w:rPr>
              <w:t xml:space="preserve"> - </w:t>
            </w:r>
            <w:r>
              <w:rPr>
                <w:rStyle w:val="IndexLink"/>
                <w:rtl w:val="true"/>
              </w:rPr>
              <w:t>مسلم</w:t>
            </w:r>
            <w:r>
              <w:rPr>
                <w:rStyle w:val="IndexLink"/>
                <w:rtl w:val="true"/>
              </w:rPr>
              <w:tab/>
            </w:r>
            <w:r>
              <w:rPr>
                <w:rStyle w:val="IndexLink"/>
              </w:rPr>
              <w:t>158</w:t>
            </w:r>
          </w:hyperlink>
        </w:p>
        <w:p>
          <w:pPr>
            <w:pStyle w:val="Contents3"/>
            <w:tabs>
              <w:tab w:val="clear" w:pos="8459"/>
              <w:tab w:val="right" w:pos="9026" w:leader="dot"/>
            </w:tabs>
            <w:rPr/>
          </w:pPr>
          <w:hyperlink w:anchor="__RefHeading___Toc4106079_73709187">
            <w:r>
              <w:rPr>
                <w:webHidden/>
                <w:rStyle w:val="IndexLink"/>
                <w:rtl w:val="true"/>
              </w:rPr>
              <w:t>[</w:t>
            </w:r>
            <w:r>
              <w:rPr>
                <w:rStyle w:val="IndexLink"/>
                <w:rtl w:val="true"/>
              </w:rPr>
              <w:t>ذكر من اسمه</w:t>
            </w:r>
            <w:r>
              <w:rPr>
                <w:rStyle w:val="IndexLink"/>
                <w:rtl w:val="true"/>
              </w:rPr>
              <w:t>] [</w:t>
            </w:r>
            <w:r>
              <w:rPr>
                <w:rStyle w:val="IndexLink"/>
                <w:rtl w:val="true"/>
              </w:rPr>
              <w:t>مسمع</w:t>
            </w:r>
            <w:r>
              <w:rPr>
                <w:rStyle w:val="IndexLink"/>
                <w:rtl w:val="true"/>
              </w:rPr>
              <w:t>]</w:t>
              <w:tab/>
            </w:r>
            <w:r>
              <w:rPr>
                <w:rStyle w:val="IndexLink"/>
              </w:rPr>
              <w:t>159</w:t>
            </w:r>
          </w:hyperlink>
        </w:p>
        <w:p>
          <w:pPr>
            <w:pStyle w:val="Contents4"/>
            <w:tabs>
              <w:tab w:val="clear" w:pos="8176"/>
              <w:tab w:val="right" w:pos="9026" w:leader="dot"/>
            </w:tabs>
            <w:rPr/>
          </w:pPr>
          <w:hyperlink w:anchor="__RefHeading___Toc4106081_73709187">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4106083_73709187">
            <w:r>
              <w:rPr>
                <w:webHidden/>
                <w:rStyle w:val="IndexLink"/>
              </w:rPr>
              <w:t>7434</w:t>
            </w:r>
            <w:r>
              <w:rPr>
                <w:rStyle w:val="IndexLink"/>
                <w:rtl w:val="true"/>
              </w:rPr>
              <w:t xml:space="preserve"> - </w:t>
            </w:r>
            <w:r>
              <w:rPr>
                <w:rStyle w:val="IndexLink"/>
                <w:rtl w:val="true"/>
              </w:rPr>
              <w:t>مسمع بن محمّد الأشعري</w:t>
            </w:r>
            <w:r>
              <w:rPr>
                <w:rStyle w:val="IndexLink"/>
                <w:rtl w:val="true"/>
              </w:rPr>
              <w:tab/>
            </w:r>
            <w:r>
              <w:rPr>
                <w:rStyle w:val="IndexLink"/>
              </w:rPr>
              <w:t>159</w:t>
            </w:r>
          </w:hyperlink>
        </w:p>
        <w:p>
          <w:pPr>
            <w:pStyle w:val="Contents4"/>
            <w:tabs>
              <w:tab w:val="clear" w:pos="8176"/>
              <w:tab w:val="right" w:pos="9026" w:leader="dot"/>
            </w:tabs>
            <w:rPr/>
          </w:pPr>
          <w:hyperlink w:anchor="__RefHeading___Toc4106085_73709187">
            <w:r>
              <w:rPr>
                <w:webHidden/>
                <w:rStyle w:val="IndexLink"/>
              </w:rPr>
              <w:t>7435</w:t>
            </w:r>
            <w:r>
              <w:rPr>
                <w:rStyle w:val="IndexLink"/>
                <w:rtl w:val="true"/>
              </w:rPr>
              <w:t xml:space="preserve"> - </w:t>
            </w:r>
            <w:r>
              <w:rPr>
                <w:rStyle w:val="IndexLink"/>
                <w:rtl w:val="true"/>
              </w:rPr>
              <w:t>مسمع بن مالك بن مسمع بن شيبان بن شهاب بن علقمة بن عباد بن عمرو</w:t>
            </w:r>
            <w:r>
              <w:rPr>
                <w:rStyle w:val="IndexLink"/>
                <w:rtl w:val="true"/>
              </w:rPr>
              <w:tab/>
            </w:r>
            <w:r>
              <w:rPr>
                <w:rStyle w:val="IndexLink"/>
              </w:rPr>
              <w:t>161</w:t>
            </w:r>
          </w:hyperlink>
        </w:p>
        <w:p>
          <w:pPr>
            <w:pStyle w:val="Contents4"/>
            <w:tabs>
              <w:tab w:val="clear" w:pos="8176"/>
              <w:tab w:val="right" w:pos="9026" w:leader="dot"/>
            </w:tabs>
            <w:rPr/>
          </w:pPr>
          <w:hyperlink w:anchor="__RefHeading___Toc4106087_73709187">
            <w:r>
              <w:rPr>
                <w:webHidden/>
                <w:rStyle w:val="IndexLink"/>
              </w:rPr>
              <w:t>7436</w:t>
            </w:r>
            <w:r>
              <w:rPr>
                <w:rStyle w:val="IndexLink"/>
                <w:rtl w:val="true"/>
              </w:rPr>
              <w:t xml:space="preserve"> - </w:t>
            </w:r>
            <w:r>
              <w:rPr>
                <w:rStyle w:val="IndexLink"/>
                <w:rtl w:val="true"/>
              </w:rPr>
              <w:t>مسور بن مخرمة بن نوفل بن أهيب بن عبد مناف بن زهرة</w:t>
            </w:r>
            <w:r>
              <w:rPr>
                <w:rStyle w:val="IndexLink"/>
                <w:rtl w:val="true"/>
              </w:rPr>
              <w:tab/>
            </w:r>
            <w:r>
              <w:rPr>
                <w:rStyle w:val="IndexLink"/>
              </w:rPr>
              <w:t>164</w:t>
            </w:r>
          </w:hyperlink>
        </w:p>
        <w:p>
          <w:pPr>
            <w:pStyle w:val="Contents4"/>
            <w:tabs>
              <w:tab w:val="clear" w:pos="8176"/>
              <w:tab w:val="right" w:pos="9026" w:leader="dot"/>
            </w:tabs>
            <w:rPr/>
          </w:pPr>
          <w:hyperlink w:anchor="__RefHeading___Toc4106089_73709187">
            <w:r>
              <w:rPr>
                <w:webHidden/>
                <w:rStyle w:val="IndexLink"/>
              </w:rPr>
              <w:t>7437</w:t>
            </w:r>
            <w:r>
              <w:rPr>
                <w:rStyle w:val="IndexLink"/>
                <w:rtl w:val="true"/>
              </w:rPr>
              <w:t xml:space="preserve"> - </w:t>
            </w:r>
            <w:r>
              <w:rPr>
                <w:rStyle w:val="IndexLink"/>
                <w:rtl w:val="true"/>
              </w:rPr>
              <w:t>مسهر بن عبد الأعلى بن مسهر أبو عبد الأعلى،</w:t>
            </w:r>
            <w:r>
              <w:rPr>
                <w:rStyle w:val="IndexLink"/>
                <w:rtl w:val="true"/>
              </w:rPr>
              <w:tab/>
            </w:r>
            <w:r>
              <w:rPr>
                <w:rStyle w:val="IndexLink"/>
              </w:rPr>
              <w:t>184</w:t>
            </w:r>
          </w:hyperlink>
        </w:p>
        <w:p>
          <w:pPr>
            <w:pStyle w:val="Contents3"/>
            <w:tabs>
              <w:tab w:val="clear" w:pos="8459"/>
              <w:tab w:val="right" w:pos="9026" w:leader="dot"/>
            </w:tabs>
            <w:rPr/>
          </w:pPr>
          <w:hyperlink w:anchor="__RefHeading___Toc4106091_73709187">
            <w:r>
              <w:rPr>
                <w:webHidden/>
                <w:rStyle w:val="IndexLink"/>
                <w:rtl w:val="true"/>
              </w:rPr>
              <w:t>ذكر من اسمه مسيّب</w:t>
            </w:r>
            <w:r>
              <w:rPr>
                <w:rStyle w:val="IndexLink"/>
                <w:rtl w:val="true"/>
              </w:rPr>
              <w:tab/>
            </w:r>
            <w:r>
              <w:rPr>
                <w:rStyle w:val="IndexLink"/>
              </w:rPr>
              <w:t>187</w:t>
            </w:r>
          </w:hyperlink>
        </w:p>
        <w:p>
          <w:pPr>
            <w:pStyle w:val="Contents4"/>
            <w:tabs>
              <w:tab w:val="clear" w:pos="8176"/>
              <w:tab w:val="right" w:pos="9026" w:leader="dot"/>
            </w:tabs>
            <w:rPr/>
          </w:pPr>
          <w:hyperlink w:anchor="__RefHeading___Toc4106093_73709187">
            <w:r>
              <w:rPr>
                <w:webHidden/>
                <w:rStyle w:val="IndexLink"/>
              </w:rPr>
              <w:t>7438</w:t>
            </w:r>
            <w:r>
              <w:rPr>
                <w:rStyle w:val="IndexLink"/>
                <w:rtl w:val="true"/>
              </w:rPr>
              <w:t xml:space="preserve"> - </w:t>
            </w:r>
            <w:r>
              <w:rPr>
                <w:rStyle w:val="IndexLink"/>
                <w:rtl w:val="true"/>
              </w:rPr>
              <w:t>المسيّب بن حزن بن أبي وهب بن عمرو بن عائذ بن عمران بن مخزوم</w:t>
            </w:r>
            <w:r>
              <w:rPr>
                <w:rStyle w:val="IndexLink"/>
                <w:rtl w:val="true"/>
              </w:rPr>
              <w:tab/>
            </w:r>
            <w:r>
              <w:rPr>
                <w:rStyle w:val="IndexLink"/>
              </w:rPr>
              <w:t>187</w:t>
            </w:r>
          </w:hyperlink>
        </w:p>
        <w:p>
          <w:pPr>
            <w:pStyle w:val="Contents4"/>
            <w:tabs>
              <w:tab w:val="clear" w:pos="8176"/>
              <w:tab w:val="right" w:pos="9026" w:leader="dot"/>
            </w:tabs>
            <w:rPr/>
          </w:pPr>
          <w:hyperlink w:anchor="__RefHeading___Toc4106095_73709187">
            <w:r>
              <w:rPr>
                <w:webHidden/>
                <w:rStyle w:val="IndexLink"/>
              </w:rPr>
              <w:t>7439</w:t>
            </w:r>
            <w:r>
              <w:rPr>
                <w:rStyle w:val="IndexLink"/>
                <w:rtl w:val="true"/>
              </w:rPr>
              <w:t xml:space="preserve"> - </w:t>
            </w:r>
            <w:r>
              <w:rPr>
                <w:rStyle w:val="IndexLink"/>
                <w:rtl w:val="true"/>
              </w:rPr>
              <w:t>المسيّب بن دارم أبو صالح البصري</w:t>
            </w:r>
            <w:r>
              <w:rPr>
                <w:rStyle w:val="IndexLink"/>
                <w:rtl w:val="true"/>
              </w:rPr>
              <w:tab/>
            </w:r>
            <w:r>
              <w:rPr>
                <w:rStyle w:val="IndexLink"/>
              </w:rPr>
              <w:t>196</w:t>
            </w:r>
          </w:hyperlink>
        </w:p>
        <w:p>
          <w:pPr>
            <w:pStyle w:val="Contents4"/>
            <w:tabs>
              <w:tab w:val="clear" w:pos="8176"/>
              <w:tab w:val="right" w:pos="9026" w:leader="dot"/>
            </w:tabs>
            <w:rPr/>
          </w:pPr>
          <w:hyperlink w:anchor="__RefHeading___Toc4106097_73709187">
            <w:r>
              <w:rPr>
                <w:webHidden/>
                <w:rStyle w:val="IndexLink"/>
              </w:rPr>
              <w:t>7440</w:t>
            </w:r>
            <w:r>
              <w:rPr>
                <w:rStyle w:val="IndexLink"/>
                <w:rtl w:val="true"/>
              </w:rPr>
              <w:t xml:space="preserve"> - </w:t>
            </w:r>
            <w:r>
              <w:rPr>
                <w:rStyle w:val="IndexLink"/>
                <w:rtl w:val="true"/>
              </w:rPr>
              <w:t>المسيّب بن نجبة بن ربيعة بن رباح بن ربيعة بن عوف بن هلال</w:t>
            </w:r>
            <w:r>
              <w:rPr>
                <w:rStyle w:val="IndexLink"/>
                <w:rtl w:val="true"/>
              </w:rPr>
              <w:tab/>
            </w:r>
            <w:r>
              <w:rPr>
                <w:rStyle w:val="IndexLink"/>
              </w:rPr>
              <w:t>199</w:t>
            </w:r>
          </w:hyperlink>
        </w:p>
        <w:p>
          <w:pPr>
            <w:pStyle w:val="Contents4"/>
            <w:tabs>
              <w:tab w:val="clear" w:pos="8176"/>
              <w:tab w:val="right" w:pos="9026" w:leader="dot"/>
            </w:tabs>
            <w:rPr/>
          </w:pPr>
          <w:hyperlink w:anchor="__RefHeading___Toc4106099_73709187">
            <w:r>
              <w:rPr>
                <w:webHidden/>
                <w:rStyle w:val="IndexLink"/>
              </w:rPr>
              <w:t>7441</w:t>
            </w:r>
            <w:r>
              <w:rPr>
                <w:rStyle w:val="IndexLink"/>
                <w:rtl w:val="true"/>
              </w:rPr>
              <w:t xml:space="preserve"> - </w:t>
            </w:r>
            <w:r>
              <w:rPr>
                <w:rStyle w:val="IndexLink"/>
                <w:rtl w:val="true"/>
              </w:rPr>
              <w:t>المسيّب بن واضح بن سرحان</w:t>
            </w:r>
            <w:r>
              <w:rPr>
                <w:rStyle w:val="IndexLink"/>
                <w:rtl w:val="true"/>
              </w:rPr>
              <w:tab/>
            </w:r>
            <w:r>
              <w:rPr>
                <w:rStyle w:val="IndexLink"/>
              </w:rPr>
              <w:t>206</w:t>
            </w:r>
          </w:hyperlink>
        </w:p>
        <w:p>
          <w:pPr>
            <w:pStyle w:val="Contents3"/>
            <w:tabs>
              <w:tab w:val="clear" w:pos="8459"/>
              <w:tab w:val="right" w:pos="9026" w:leader="dot"/>
            </w:tabs>
            <w:rPr/>
          </w:pPr>
          <w:hyperlink w:anchor="__RefHeading___Toc4106101_73709187">
            <w:r>
              <w:rPr>
                <w:webHidden/>
                <w:rStyle w:val="IndexLink"/>
                <w:rtl w:val="true"/>
              </w:rPr>
              <w:t>[</w:t>
            </w:r>
            <w:r>
              <w:rPr>
                <w:rStyle w:val="IndexLink"/>
                <w:rtl w:val="true"/>
              </w:rPr>
              <w:t>ذكر من اسمه</w:t>
            </w:r>
            <w:r>
              <w:rPr>
                <w:rStyle w:val="IndexLink"/>
                <w:rtl w:val="true"/>
              </w:rPr>
              <w:t>] [</w:t>
            </w:r>
            <w:r>
              <w:rPr>
                <w:rStyle w:val="IndexLink"/>
                <w:rtl w:val="true"/>
              </w:rPr>
              <w:t>مشرف</w:t>
            </w:r>
            <w:r>
              <w:rPr>
                <w:rStyle w:val="IndexLink"/>
                <w:rtl w:val="true"/>
              </w:rPr>
              <w:t>]</w:t>
              <w:tab/>
            </w:r>
            <w:r>
              <w:rPr>
                <w:rStyle w:val="IndexLink"/>
              </w:rPr>
              <w:t>211</w:t>
            </w:r>
          </w:hyperlink>
        </w:p>
        <w:p>
          <w:pPr>
            <w:pStyle w:val="Contents4"/>
            <w:tabs>
              <w:tab w:val="clear" w:pos="8176"/>
              <w:tab w:val="right" w:pos="9026" w:leader="dot"/>
            </w:tabs>
            <w:rPr/>
          </w:pPr>
          <w:hyperlink w:anchor="__RefHeading___Toc4106103_73709187">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4106105_73709187">
            <w:r>
              <w:rPr>
                <w:webHidden/>
                <w:rStyle w:val="IndexLink"/>
              </w:rPr>
              <w:t>7442</w:t>
            </w:r>
            <w:r>
              <w:rPr>
                <w:rStyle w:val="IndexLink"/>
                <w:rtl w:val="true"/>
              </w:rPr>
              <w:t xml:space="preserve"> - </w:t>
            </w:r>
            <w:r>
              <w:rPr>
                <w:rStyle w:val="IndexLink"/>
                <w:rtl w:val="true"/>
              </w:rPr>
              <w:t>مشرف بن مرجّى بن إبراهيم أبو المعالي المقدسي الفقيه</w:t>
            </w:r>
            <w:r>
              <w:rPr>
                <w:rStyle w:val="IndexLink"/>
                <w:rtl w:val="true"/>
              </w:rPr>
              <w:tab/>
            </w:r>
            <w:r>
              <w:rPr>
                <w:rStyle w:val="IndexLink"/>
              </w:rPr>
              <w:t>211</w:t>
            </w:r>
          </w:hyperlink>
        </w:p>
        <w:p>
          <w:pPr>
            <w:pStyle w:val="Contents4"/>
            <w:tabs>
              <w:tab w:val="clear" w:pos="8176"/>
              <w:tab w:val="right" w:pos="9026" w:leader="dot"/>
            </w:tabs>
            <w:rPr/>
          </w:pPr>
          <w:hyperlink w:anchor="__RefHeading___Toc4106107_73709187">
            <w:r>
              <w:rPr>
                <w:webHidden/>
                <w:rStyle w:val="IndexLink"/>
              </w:rPr>
              <w:t>7443</w:t>
            </w:r>
            <w:r>
              <w:rPr>
                <w:rStyle w:val="IndexLink"/>
                <w:rtl w:val="true"/>
              </w:rPr>
              <w:t xml:space="preserve"> - </w:t>
            </w:r>
            <w:r>
              <w:rPr>
                <w:rStyle w:val="IndexLink"/>
                <w:rtl w:val="true"/>
              </w:rPr>
              <w:t xml:space="preserve">مشكان أبو عمرو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أبو عمر </w:t>
            </w:r>
            <w:r>
              <w:rPr>
                <w:rStyle w:val="IndexLink"/>
                <w:rtl w:val="true"/>
              </w:rPr>
              <w:t xml:space="preserve">- </w:t>
            </w:r>
            <w:r>
              <w:rPr>
                <w:rStyle w:val="IndexLink"/>
                <w:rtl w:val="true"/>
              </w:rPr>
              <w:t>الدمشقي</w:t>
            </w:r>
            <w:r>
              <w:rPr>
                <w:rStyle w:val="IndexLink"/>
                <w:rtl w:val="true"/>
              </w:rPr>
              <w:tab/>
            </w:r>
            <w:r>
              <w:rPr>
                <w:rStyle w:val="IndexLink"/>
              </w:rPr>
              <w:t>212</w:t>
            </w:r>
          </w:hyperlink>
        </w:p>
        <w:p>
          <w:pPr>
            <w:pStyle w:val="Contents3"/>
            <w:tabs>
              <w:tab w:val="clear" w:pos="8459"/>
              <w:tab w:val="right" w:pos="9026" w:leader="dot"/>
            </w:tabs>
            <w:rPr/>
          </w:pPr>
          <w:hyperlink w:anchor="__RefHeading___Toc4106109_73709187">
            <w:r>
              <w:rPr>
                <w:webHidden/>
                <w:rStyle w:val="IndexLink"/>
                <w:rtl w:val="true"/>
              </w:rPr>
              <w:t>[</w:t>
            </w:r>
            <w:r>
              <w:rPr>
                <w:rStyle w:val="IndexLink"/>
                <w:rtl w:val="true"/>
              </w:rPr>
              <w:t>ذكر من اسمه</w:t>
            </w:r>
            <w:r>
              <w:rPr>
                <w:rStyle w:val="IndexLink"/>
                <w:rtl w:val="true"/>
              </w:rPr>
              <w:t>] [</w:t>
            </w:r>
            <w:r>
              <w:rPr>
                <w:rStyle w:val="IndexLink"/>
                <w:rtl w:val="true"/>
              </w:rPr>
              <w:t>مصاد</w:t>
            </w:r>
            <w:r>
              <w:rPr>
                <w:rStyle w:val="IndexLink"/>
                <w:rtl w:val="true"/>
              </w:rPr>
              <w:t>]</w:t>
              <w:tab/>
            </w:r>
            <w:r>
              <w:rPr>
                <w:rStyle w:val="IndexLink"/>
              </w:rPr>
              <w:t>215</w:t>
            </w:r>
          </w:hyperlink>
        </w:p>
        <w:p>
          <w:pPr>
            <w:pStyle w:val="Contents4"/>
            <w:tabs>
              <w:tab w:val="clear" w:pos="8176"/>
              <w:tab w:val="right" w:pos="9026" w:leader="dot"/>
            </w:tabs>
            <w:rPr/>
          </w:pPr>
          <w:hyperlink w:anchor="__RefHeading___Toc4106111_73709187">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4106113_73709187">
            <w:r>
              <w:rPr>
                <w:webHidden/>
                <w:rStyle w:val="IndexLink"/>
              </w:rPr>
              <w:t>7444</w:t>
            </w:r>
            <w:r>
              <w:rPr>
                <w:rStyle w:val="IndexLink"/>
                <w:rtl w:val="true"/>
              </w:rPr>
              <w:t xml:space="preserve"> - </w:t>
            </w:r>
            <w:r>
              <w:rPr>
                <w:rStyle w:val="IndexLink"/>
                <w:rtl w:val="true"/>
              </w:rPr>
              <w:t>مصاد بن زهير الكلبي</w:t>
            </w:r>
            <w:r>
              <w:rPr>
                <w:rStyle w:val="IndexLink"/>
                <w:rtl w:val="true"/>
              </w:rPr>
              <w:tab/>
            </w:r>
            <w:r>
              <w:rPr>
                <w:rStyle w:val="IndexLink"/>
              </w:rPr>
              <w:t>215</w:t>
            </w:r>
          </w:hyperlink>
        </w:p>
        <w:p>
          <w:pPr>
            <w:pStyle w:val="Contents3"/>
            <w:tabs>
              <w:tab w:val="clear" w:pos="8459"/>
              <w:tab w:val="right" w:pos="9026" w:leader="dot"/>
            </w:tabs>
            <w:rPr/>
          </w:pPr>
          <w:hyperlink w:anchor="__RefHeading___Toc4106115_73709187">
            <w:r>
              <w:rPr>
                <w:webHidden/>
                <w:rStyle w:val="IndexLink"/>
                <w:rtl w:val="true"/>
              </w:rPr>
              <w:t>ذكر من اسمه مصعب</w:t>
            </w:r>
            <w:r>
              <w:rPr>
                <w:rStyle w:val="IndexLink"/>
                <w:rtl w:val="true"/>
              </w:rPr>
              <w:tab/>
            </w:r>
            <w:r>
              <w:rPr>
                <w:rStyle w:val="IndexLink"/>
              </w:rPr>
              <w:t>215</w:t>
            </w:r>
          </w:hyperlink>
        </w:p>
        <w:p>
          <w:pPr>
            <w:pStyle w:val="Contents4"/>
            <w:tabs>
              <w:tab w:val="clear" w:pos="8176"/>
              <w:tab w:val="right" w:pos="9026" w:leader="dot"/>
            </w:tabs>
            <w:rPr/>
          </w:pPr>
          <w:hyperlink w:anchor="__RefHeading___Toc4106117_73709187">
            <w:r>
              <w:rPr>
                <w:webHidden/>
                <w:rStyle w:val="IndexLink"/>
              </w:rPr>
              <w:t>7445</w:t>
            </w:r>
            <w:r>
              <w:rPr>
                <w:rStyle w:val="IndexLink"/>
                <w:rtl w:val="true"/>
              </w:rPr>
              <w:t xml:space="preserve"> - </w:t>
            </w:r>
            <w:r>
              <w:rPr>
                <w:rStyle w:val="IndexLink"/>
                <w:rtl w:val="true"/>
              </w:rPr>
              <w:t>مصعب بن أيوب</w:t>
            </w:r>
            <w:r>
              <w:rPr>
                <w:rStyle w:val="IndexLink"/>
                <w:rtl w:val="true"/>
              </w:rPr>
              <w:tab/>
            </w:r>
            <w:r>
              <w:rPr>
                <w:rStyle w:val="IndexLink"/>
              </w:rPr>
              <w:t>215</w:t>
            </w:r>
          </w:hyperlink>
        </w:p>
        <w:p>
          <w:pPr>
            <w:pStyle w:val="Contents4"/>
            <w:tabs>
              <w:tab w:val="clear" w:pos="8176"/>
              <w:tab w:val="right" w:pos="9026" w:leader="dot"/>
            </w:tabs>
            <w:rPr/>
          </w:pPr>
          <w:hyperlink w:anchor="__RefHeading___Toc4106119_73709187">
            <w:r>
              <w:rPr>
                <w:webHidden/>
                <w:rStyle w:val="IndexLink"/>
              </w:rPr>
              <w:t>7446</w:t>
            </w:r>
            <w:r>
              <w:rPr>
                <w:rStyle w:val="IndexLink"/>
                <w:rtl w:val="true"/>
              </w:rPr>
              <w:t xml:space="preserve"> - </w:t>
            </w:r>
            <w:r>
              <w:rPr>
                <w:rStyle w:val="IndexLink"/>
                <w:rtl w:val="true"/>
              </w:rPr>
              <w:t>مصعب بن الرّبيع الخثعمي</w:t>
            </w:r>
            <w:r>
              <w:rPr>
                <w:rStyle w:val="IndexLink"/>
                <w:rtl w:val="true"/>
              </w:rPr>
              <w:tab/>
            </w:r>
            <w:r>
              <w:rPr>
                <w:rStyle w:val="IndexLink"/>
              </w:rPr>
              <w:t>216</w:t>
            </w:r>
          </w:hyperlink>
        </w:p>
        <w:p>
          <w:pPr>
            <w:pStyle w:val="Contents4"/>
            <w:tabs>
              <w:tab w:val="clear" w:pos="8176"/>
              <w:tab w:val="right" w:pos="9026" w:leader="dot"/>
            </w:tabs>
            <w:rPr/>
          </w:pPr>
          <w:hyperlink w:anchor="__RefHeading___Toc4106121_73709187">
            <w:r>
              <w:rPr>
                <w:webHidden/>
                <w:rStyle w:val="IndexLink"/>
              </w:rPr>
              <w:t>7447</w:t>
            </w:r>
            <w:r>
              <w:rPr>
                <w:rStyle w:val="IndexLink"/>
                <w:rtl w:val="true"/>
              </w:rPr>
              <w:t xml:space="preserve"> - </w:t>
            </w:r>
            <w:r>
              <w:rPr>
                <w:rStyle w:val="IndexLink"/>
                <w:rtl w:val="true"/>
              </w:rPr>
              <w:t>مصعب بن الزبير بن العوّام بن خويلد بن أسد بن عبد العزّى</w:t>
            </w:r>
            <w:r>
              <w:rPr>
                <w:rStyle w:val="IndexLink"/>
                <w:rtl w:val="true"/>
              </w:rPr>
              <w:tab/>
            </w:r>
            <w:r>
              <w:rPr>
                <w:rStyle w:val="IndexLink"/>
              </w:rPr>
              <w:t>216</w:t>
            </w:r>
          </w:hyperlink>
        </w:p>
        <w:p>
          <w:pPr>
            <w:pStyle w:val="Contents4"/>
            <w:tabs>
              <w:tab w:val="clear" w:pos="8176"/>
              <w:tab w:val="right" w:pos="9026" w:leader="dot"/>
            </w:tabs>
            <w:rPr/>
          </w:pPr>
          <w:hyperlink w:anchor="__RefHeading___Toc4106123_73709187">
            <w:r>
              <w:rPr>
                <w:webHidden/>
                <w:rStyle w:val="IndexLink"/>
              </w:rPr>
              <w:t>7448</w:t>
            </w:r>
            <w:r>
              <w:rPr>
                <w:rStyle w:val="IndexLink"/>
                <w:rtl w:val="true"/>
              </w:rPr>
              <w:t xml:space="preserve"> - </w:t>
            </w:r>
            <w:r>
              <w:rPr>
                <w:rStyle w:val="IndexLink"/>
                <w:rtl w:val="true"/>
              </w:rPr>
              <w:t>مصعب بن عبد اللّه بن مصعب بن ثابت بن عبد اللّه بن الزبير</w:t>
            </w:r>
            <w:r>
              <w:rPr>
                <w:rStyle w:val="IndexLink"/>
                <w:rtl w:val="true"/>
              </w:rPr>
              <w:tab/>
            </w:r>
            <w:r>
              <w:rPr>
                <w:rStyle w:val="IndexLink"/>
              </w:rPr>
              <w:t>258</w:t>
            </w:r>
          </w:hyperlink>
        </w:p>
        <w:p>
          <w:pPr>
            <w:pStyle w:val="Contents4"/>
            <w:tabs>
              <w:tab w:val="clear" w:pos="8176"/>
              <w:tab w:val="right" w:pos="9026" w:leader="dot"/>
            </w:tabs>
            <w:rPr/>
          </w:pPr>
          <w:hyperlink w:anchor="__RefHeading___Toc4106125_73709187">
            <w:r>
              <w:rPr>
                <w:webHidden/>
                <w:rStyle w:val="IndexLink"/>
              </w:rPr>
              <w:t>7449</w:t>
            </w:r>
            <w:r>
              <w:rPr>
                <w:rStyle w:val="IndexLink"/>
                <w:rtl w:val="true"/>
              </w:rPr>
              <w:t xml:space="preserve"> - </w:t>
            </w:r>
            <w:r>
              <w:rPr>
                <w:rStyle w:val="IndexLink"/>
                <w:rtl w:val="true"/>
              </w:rPr>
              <w:t>مصعب بن المثنّى العبدي و الدموسى بن مصعب</w:t>
            </w:r>
            <w:r>
              <w:rPr>
                <w:rStyle w:val="IndexLink"/>
                <w:rtl w:val="true"/>
              </w:rPr>
              <w:tab/>
            </w:r>
            <w:r>
              <w:rPr>
                <w:rStyle w:val="IndexLink"/>
              </w:rPr>
              <w:t>274</w:t>
            </w:r>
          </w:hyperlink>
        </w:p>
        <w:p>
          <w:pPr>
            <w:pStyle w:val="Contents4"/>
            <w:tabs>
              <w:tab w:val="clear" w:pos="8176"/>
              <w:tab w:val="right" w:pos="9026" w:leader="dot"/>
            </w:tabs>
            <w:rPr/>
          </w:pPr>
          <w:hyperlink w:anchor="__RefHeading___Toc4106127_73709187">
            <w:r>
              <w:rPr>
                <w:webHidden/>
                <w:rStyle w:val="IndexLink"/>
              </w:rPr>
              <w:t>7450</w:t>
            </w:r>
            <w:r>
              <w:rPr>
                <w:rStyle w:val="IndexLink"/>
                <w:rtl w:val="true"/>
              </w:rPr>
              <w:t xml:space="preserve"> - </w:t>
            </w:r>
            <w:r>
              <w:rPr>
                <w:rStyle w:val="IndexLink"/>
                <w:rtl w:val="true"/>
              </w:rPr>
              <w:t>مصقلة بن هبيرة بن شبل بن يثربي بن امرئ القيس بن ربيعة بن مالك بن</w:t>
            </w:r>
            <w:r>
              <w:rPr>
                <w:rStyle w:val="IndexLink"/>
                <w:rtl w:val="true"/>
              </w:rPr>
              <w:tab/>
            </w:r>
            <w:r>
              <w:rPr>
                <w:rStyle w:val="IndexLink"/>
              </w:rPr>
              <w:t>275</w:t>
            </w:r>
          </w:hyperlink>
        </w:p>
        <w:p>
          <w:pPr>
            <w:pStyle w:val="Contents3"/>
            <w:tabs>
              <w:tab w:val="clear" w:pos="8459"/>
              <w:tab w:val="right" w:pos="9026" w:leader="dot"/>
            </w:tabs>
            <w:rPr/>
          </w:pPr>
          <w:hyperlink w:anchor="__RefHeading___Toc4106129_73709187">
            <w:r>
              <w:rPr>
                <w:webHidden/>
                <w:rStyle w:val="IndexLink"/>
                <w:rtl w:val="true"/>
              </w:rPr>
              <w:t>[</w:t>
            </w:r>
            <w:r>
              <w:rPr>
                <w:rStyle w:val="IndexLink"/>
                <w:rtl w:val="true"/>
              </w:rPr>
              <w:t>ذكر من اسمه</w:t>
            </w:r>
            <w:r>
              <w:rPr>
                <w:rStyle w:val="IndexLink"/>
                <w:rtl w:val="true"/>
              </w:rPr>
              <w:t>] [</w:t>
            </w:r>
            <w:r>
              <w:rPr>
                <w:rStyle w:val="IndexLink"/>
                <w:rtl w:val="true"/>
              </w:rPr>
              <w:t>مضارب</w:t>
            </w:r>
            <w:r>
              <w:rPr>
                <w:rStyle w:val="IndexLink"/>
                <w:rtl w:val="true"/>
              </w:rPr>
              <w:t>]</w:t>
              <w:tab/>
            </w:r>
            <w:r>
              <w:rPr>
                <w:rStyle w:val="IndexLink"/>
              </w:rPr>
              <w:t>283</w:t>
            </w:r>
          </w:hyperlink>
        </w:p>
        <w:p>
          <w:pPr>
            <w:pStyle w:val="Contents4"/>
            <w:tabs>
              <w:tab w:val="clear" w:pos="8176"/>
              <w:tab w:val="right" w:pos="9026" w:leader="dot"/>
            </w:tabs>
            <w:rPr/>
          </w:pPr>
          <w:hyperlink w:anchor="__RefHeading___Toc4106131_73709187">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4106133_73709187">
            <w:r>
              <w:rPr>
                <w:webHidden/>
                <w:rStyle w:val="IndexLink"/>
              </w:rPr>
              <w:t>7451</w:t>
            </w:r>
            <w:r>
              <w:rPr>
                <w:rStyle w:val="IndexLink"/>
                <w:rtl w:val="true"/>
              </w:rPr>
              <w:t xml:space="preserve"> - </w:t>
            </w:r>
            <w:r>
              <w:rPr>
                <w:rStyle w:val="IndexLink"/>
                <w:rtl w:val="true"/>
              </w:rPr>
              <w:t>مضارب بن حزن أبو عبد اللّه التميمي المجاشعي البصري</w:t>
            </w:r>
            <w:r>
              <w:rPr>
                <w:rStyle w:val="IndexLink"/>
                <w:rtl w:val="true"/>
              </w:rPr>
              <w:tab/>
            </w:r>
            <w:r>
              <w:rPr>
                <w:rStyle w:val="IndexLink"/>
              </w:rPr>
              <w:t>283</w:t>
            </w:r>
          </w:hyperlink>
        </w:p>
        <w:p>
          <w:pPr>
            <w:pStyle w:val="Contents3"/>
            <w:tabs>
              <w:tab w:val="clear" w:pos="8459"/>
              <w:tab w:val="right" w:pos="9026" w:leader="dot"/>
            </w:tabs>
            <w:rPr/>
          </w:pPr>
          <w:hyperlink w:anchor="__RefHeading___Toc4106135_73709187">
            <w:r>
              <w:rPr>
                <w:webHidden/>
                <w:rStyle w:val="IndexLink"/>
                <w:rtl w:val="true"/>
              </w:rPr>
              <w:t>[</w:t>
            </w:r>
            <w:r>
              <w:rPr>
                <w:rStyle w:val="IndexLink"/>
                <w:rtl w:val="true"/>
              </w:rPr>
              <w:t>ذكر من اسمه</w:t>
            </w:r>
            <w:r>
              <w:rPr>
                <w:rStyle w:val="IndexLink"/>
                <w:rtl w:val="true"/>
              </w:rPr>
              <w:t>] [</w:t>
            </w:r>
            <w:r>
              <w:rPr>
                <w:rStyle w:val="IndexLink"/>
                <w:rtl w:val="true"/>
              </w:rPr>
              <w:t>المضاء</w:t>
            </w:r>
            <w:r>
              <w:rPr>
                <w:rStyle w:val="IndexLink"/>
                <w:rtl w:val="true"/>
              </w:rPr>
              <w:t>]</w:t>
              <w:tab/>
            </w:r>
            <w:r>
              <w:rPr>
                <w:rStyle w:val="IndexLink"/>
              </w:rPr>
              <w:t>287</w:t>
            </w:r>
          </w:hyperlink>
        </w:p>
        <w:p>
          <w:pPr>
            <w:pStyle w:val="Contents4"/>
            <w:tabs>
              <w:tab w:val="clear" w:pos="8176"/>
              <w:tab w:val="right" w:pos="9026" w:leader="dot"/>
            </w:tabs>
            <w:rPr/>
          </w:pPr>
          <w:hyperlink w:anchor="__RefHeading___Toc4106137_73709187">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4106139_73709187">
            <w:r>
              <w:rPr>
                <w:webHidden/>
                <w:rStyle w:val="IndexLink"/>
              </w:rPr>
              <w:t>7452</w:t>
            </w:r>
            <w:r>
              <w:rPr>
                <w:rStyle w:val="IndexLink"/>
                <w:rtl w:val="true"/>
              </w:rPr>
              <w:t xml:space="preserve"> - </w:t>
            </w:r>
            <w:r>
              <w:rPr>
                <w:rStyle w:val="IndexLink"/>
                <w:rtl w:val="true"/>
              </w:rPr>
              <w:t>المضاء بن عيسى الكلاعي الزاهد</w:t>
            </w:r>
            <w:r>
              <w:rPr>
                <w:rStyle w:val="IndexLink"/>
                <w:rtl w:val="true"/>
              </w:rPr>
              <w:tab/>
            </w:r>
            <w:r>
              <w:rPr>
                <w:rStyle w:val="IndexLink"/>
              </w:rPr>
              <w:t>287</w:t>
            </w:r>
          </w:hyperlink>
        </w:p>
        <w:p>
          <w:pPr>
            <w:pStyle w:val="Contents3"/>
            <w:tabs>
              <w:tab w:val="clear" w:pos="8459"/>
              <w:tab w:val="right" w:pos="9026" w:leader="dot"/>
            </w:tabs>
            <w:rPr/>
          </w:pPr>
          <w:hyperlink w:anchor="__RefHeading___Toc4106141_73709187">
            <w:r>
              <w:rPr>
                <w:webHidden/>
                <w:rStyle w:val="IndexLink"/>
                <w:rtl w:val="true"/>
              </w:rPr>
              <w:t>[</w:t>
            </w:r>
            <w:r>
              <w:rPr>
                <w:rStyle w:val="IndexLink"/>
                <w:rtl w:val="true"/>
              </w:rPr>
              <w:t>ذكر من اسمه</w:t>
            </w:r>
            <w:r>
              <w:rPr>
                <w:rStyle w:val="IndexLink"/>
                <w:rtl w:val="true"/>
              </w:rPr>
              <w:t>] [</w:t>
            </w:r>
            <w:r>
              <w:rPr>
                <w:rStyle w:val="IndexLink"/>
                <w:rtl w:val="true"/>
              </w:rPr>
              <w:t>مضرس</w:t>
            </w:r>
            <w:r>
              <w:rPr>
                <w:rStyle w:val="IndexLink"/>
                <w:rtl w:val="true"/>
              </w:rPr>
              <w:t>]</w:t>
              <w:tab/>
            </w:r>
            <w:r>
              <w:rPr>
                <w:rStyle w:val="IndexLink"/>
              </w:rPr>
              <w:t>291</w:t>
            </w:r>
          </w:hyperlink>
        </w:p>
        <w:p>
          <w:pPr>
            <w:pStyle w:val="Contents4"/>
            <w:tabs>
              <w:tab w:val="clear" w:pos="8176"/>
              <w:tab w:val="right" w:pos="9026" w:leader="dot"/>
            </w:tabs>
            <w:rPr/>
          </w:pPr>
          <w:hyperlink w:anchor="__RefHeading___Toc4106143_73709187">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4106145_73709187">
            <w:r>
              <w:rPr>
                <w:webHidden/>
                <w:rStyle w:val="IndexLink"/>
              </w:rPr>
              <w:t>7453</w:t>
            </w:r>
            <w:r>
              <w:rPr>
                <w:rStyle w:val="IndexLink"/>
                <w:rtl w:val="true"/>
              </w:rPr>
              <w:t xml:space="preserve"> - </w:t>
            </w:r>
            <w:r>
              <w:rPr>
                <w:rStyle w:val="IndexLink"/>
                <w:rtl w:val="true"/>
              </w:rPr>
              <w:t>مضرّس بن عثمان الجهني</w:t>
            </w:r>
            <w:r>
              <w:rPr>
                <w:rStyle w:val="IndexLink"/>
                <w:rtl w:val="true"/>
              </w:rPr>
              <w:tab/>
            </w:r>
            <w:r>
              <w:rPr>
                <w:rStyle w:val="IndexLink"/>
              </w:rPr>
              <w:t>291</w:t>
            </w:r>
          </w:hyperlink>
        </w:p>
        <w:p>
          <w:pPr>
            <w:pStyle w:val="Contents3"/>
            <w:tabs>
              <w:tab w:val="clear" w:pos="8459"/>
              <w:tab w:val="right" w:pos="9026" w:leader="dot"/>
            </w:tabs>
            <w:rPr/>
          </w:pPr>
          <w:hyperlink w:anchor="__RefHeading___Toc4106147_73709187">
            <w:r>
              <w:rPr>
                <w:webHidden/>
                <w:rStyle w:val="IndexLink"/>
                <w:rtl w:val="true"/>
              </w:rPr>
              <w:t>[</w:t>
            </w:r>
            <w:r>
              <w:rPr>
                <w:rStyle w:val="IndexLink"/>
                <w:rtl w:val="true"/>
              </w:rPr>
              <w:t>ذكر من اسمه</w:t>
            </w:r>
            <w:r>
              <w:rPr>
                <w:rStyle w:val="IndexLink"/>
                <w:rtl w:val="true"/>
              </w:rPr>
              <w:t>] [</w:t>
            </w:r>
            <w:r>
              <w:rPr>
                <w:rStyle w:val="IndexLink"/>
                <w:rtl w:val="true"/>
              </w:rPr>
              <w:t>مضر</w:t>
            </w:r>
            <w:r>
              <w:rPr>
                <w:rStyle w:val="IndexLink"/>
                <w:rtl w:val="true"/>
              </w:rPr>
              <w:t>]</w:t>
              <w:tab/>
            </w:r>
            <w:r>
              <w:rPr>
                <w:rStyle w:val="IndexLink"/>
              </w:rPr>
              <w:t>292</w:t>
            </w:r>
          </w:hyperlink>
        </w:p>
        <w:p>
          <w:pPr>
            <w:pStyle w:val="Contents4"/>
            <w:tabs>
              <w:tab w:val="clear" w:pos="8176"/>
              <w:tab w:val="right" w:pos="9026" w:leader="dot"/>
            </w:tabs>
            <w:rPr/>
          </w:pPr>
          <w:hyperlink w:anchor="__RefHeading___Toc4106149_73709187">
            <w:r>
              <w:rPr>
                <w:webHidden/>
                <w:rStyle w:val="IndexLink"/>
                <w:rtl w:val="true"/>
              </w:rPr>
              <w:t>اشارة</w:t>
            </w:r>
            <w:r>
              <w:rPr>
                <w:rStyle w:val="IndexLink"/>
                <w:rtl w:val="true"/>
              </w:rPr>
              <w:tab/>
            </w:r>
            <w:r>
              <w:rPr>
                <w:rStyle w:val="IndexLink"/>
              </w:rPr>
              <w:t>292</w:t>
            </w:r>
          </w:hyperlink>
        </w:p>
        <w:p>
          <w:pPr>
            <w:pStyle w:val="Contents4"/>
            <w:tabs>
              <w:tab w:val="clear" w:pos="8176"/>
              <w:tab w:val="right" w:pos="9026" w:leader="dot"/>
            </w:tabs>
            <w:rPr/>
          </w:pPr>
          <w:hyperlink w:anchor="__RefHeading___Toc4106151_73709187">
            <w:r>
              <w:rPr>
                <w:webHidden/>
                <w:rStyle w:val="IndexLink"/>
              </w:rPr>
              <w:t>7454</w:t>
            </w:r>
            <w:r>
              <w:rPr>
                <w:rStyle w:val="IndexLink"/>
                <w:rtl w:val="true"/>
              </w:rPr>
              <w:t xml:space="preserve"> - </w:t>
            </w:r>
            <w:r>
              <w:rPr>
                <w:rStyle w:val="IndexLink"/>
                <w:rtl w:val="true"/>
              </w:rPr>
              <w:t>مضر بن محمّد بن خالد بن الوليد أبو محمّد الأسدي القاضي البغدادي</w:t>
            </w:r>
            <w:r>
              <w:rPr>
                <w:rStyle w:val="IndexLink"/>
                <w:rtl w:val="true"/>
              </w:rPr>
              <w:tab/>
            </w:r>
            <w:r>
              <w:rPr>
                <w:rStyle w:val="IndexLink"/>
              </w:rPr>
              <w:t>292</w:t>
            </w:r>
          </w:hyperlink>
        </w:p>
        <w:p>
          <w:pPr>
            <w:pStyle w:val="Contents3"/>
            <w:tabs>
              <w:tab w:val="clear" w:pos="8459"/>
              <w:tab w:val="right" w:pos="9026" w:leader="dot"/>
            </w:tabs>
            <w:rPr/>
          </w:pPr>
          <w:hyperlink w:anchor="__RefHeading___Toc4106153_73709187">
            <w:r>
              <w:rPr>
                <w:webHidden/>
                <w:rStyle w:val="IndexLink"/>
                <w:rtl w:val="true"/>
              </w:rPr>
              <w:t>[</w:t>
            </w:r>
            <w:r>
              <w:rPr>
                <w:rStyle w:val="IndexLink"/>
                <w:rtl w:val="true"/>
              </w:rPr>
              <w:t>ذكر من اسمه</w:t>
            </w:r>
            <w:r>
              <w:rPr>
                <w:rStyle w:val="IndexLink"/>
                <w:rtl w:val="true"/>
              </w:rPr>
              <w:t>] [</w:t>
            </w:r>
            <w:r>
              <w:rPr>
                <w:rStyle w:val="IndexLink"/>
                <w:rtl w:val="true"/>
              </w:rPr>
              <w:t>مطاع</w:t>
            </w:r>
            <w:r>
              <w:rPr>
                <w:rStyle w:val="IndexLink"/>
                <w:rtl w:val="true"/>
              </w:rPr>
              <w:t>]</w:t>
              <w:tab/>
            </w:r>
            <w:r>
              <w:rPr>
                <w:rStyle w:val="IndexLink"/>
              </w:rPr>
              <w:t>295</w:t>
            </w:r>
          </w:hyperlink>
        </w:p>
        <w:p>
          <w:pPr>
            <w:pStyle w:val="Contents4"/>
            <w:tabs>
              <w:tab w:val="clear" w:pos="8176"/>
              <w:tab w:val="right" w:pos="9026" w:leader="dot"/>
            </w:tabs>
            <w:rPr/>
          </w:pPr>
          <w:hyperlink w:anchor="__RefHeading___Toc4106155_73709187">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4106157_73709187">
            <w:r>
              <w:rPr>
                <w:webHidden/>
                <w:rStyle w:val="IndexLink"/>
              </w:rPr>
              <w:t>7455</w:t>
            </w:r>
            <w:r>
              <w:rPr>
                <w:rStyle w:val="IndexLink"/>
                <w:rtl w:val="true"/>
              </w:rPr>
              <w:t xml:space="preserve"> - </w:t>
            </w:r>
            <w:r>
              <w:rPr>
                <w:rStyle w:val="IndexLink"/>
                <w:rtl w:val="true"/>
              </w:rPr>
              <w:t>مطاع بن المطّلب القيني</w:t>
            </w:r>
            <w:r>
              <w:rPr>
                <w:rStyle w:val="IndexLink"/>
                <w:rtl w:val="true"/>
              </w:rPr>
              <w:tab/>
            </w:r>
            <w:r>
              <w:rPr>
                <w:rStyle w:val="IndexLink"/>
              </w:rPr>
              <w:t>295</w:t>
            </w:r>
          </w:hyperlink>
        </w:p>
        <w:p>
          <w:pPr>
            <w:pStyle w:val="Contents3"/>
            <w:tabs>
              <w:tab w:val="clear" w:pos="8459"/>
              <w:tab w:val="right" w:pos="9026" w:leader="dot"/>
            </w:tabs>
            <w:rPr/>
          </w:pPr>
          <w:hyperlink w:anchor="__RefHeading___Toc4106159_73709187">
            <w:r>
              <w:rPr>
                <w:webHidden/>
                <w:rStyle w:val="IndexLink"/>
                <w:rtl w:val="true"/>
              </w:rPr>
              <w:t>[</w:t>
            </w:r>
            <w:r>
              <w:rPr>
                <w:rStyle w:val="IndexLink"/>
                <w:rtl w:val="true"/>
              </w:rPr>
              <w:t>ذكر من اسمه</w:t>
            </w:r>
            <w:r>
              <w:rPr>
                <w:rStyle w:val="IndexLink"/>
                <w:rtl w:val="true"/>
              </w:rPr>
              <w:t>] [</w:t>
            </w:r>
            <w:r>
              <w:rPr>
                <w:rStyle w:val="IndexLink"/>
                <w:rtl w:val="true"/>
              </w:rPr>
              <w:t>مطرّف</w:t>
            </w:r>
            <w:r>
              <w:rPr>
                <w:rStyle w:val="IndexLink"/>
                <w:rtl w:val="true"/>
              </w:rPr>
              <w:t>]</w:t>
              <w:tab/>
            </w:r>
            <w:r>
              <w:rPr>
                <w:rStyle w:val="IndexLink"/>
              </w:rPr>
              <w:t>295</w:t>
            </w:r>
          </w:hyperlink>
        </w:p>
        <w:p>
          <w:pPr>
            <w:pStyle w:val="Contents4"/>
            <w:tabs>
              <w:tab w:val="clear" w:pos="8176"/>
              <w:tab w:val="right" w:pos="9026" w:leader="dot"/>
            </w:tabs>
            <w:rPr/>
          </w:pPr>
          <w:hyperlink w:anchor="__RefHeading___Toc4106161_73709187">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4106163_73709187">
            <w:r>
              <w:rPr>
                <w:webHidden/>
                <w:rStyle w:val="IndexLink"/>
              </w:rPr>
              <w:t>7456</w:t>
            </w:r>
            <w:r>
              <w:rPr>
                <w:rStyle w:val="IndexLink"/>
                <w:rtl w:val="true"/>
              </w:rPr>
              <w:t xml:space="preserve"> - </w:t>
            </w:r>
            <w:r>
              <w:rPr>
                <w:rStyle w:val="IndexLink"/>
                <w:rtl w:val="true"/>
              </w:rPr>
              <w:t>مطرّف بن عبد اللّه بن الشّخّير بن عوف بن كعب بن وقدان</w:t>
            </w:r>
            <w:r>
              <w:rPr>
                <w:rStyle w:val="IndexLink"/>
                <w:rtl w:val="true"/>
              </w:rPr>
              <w:tab/>
            </w:r>
            <w:r>
              <w:rPr>
                <w:rStyle w:val="IndexLink"/>
              </w:rPr>
              <w:t>295</w:t>
            </w:r>
          </w:hyperlink>
        </w:p>
        <w:p>
          <w:pPr>
            <w:pStyle w:val="Contents4"/>
            <w:tabs>
              <w:tab w:val="clear" w:pos="8176"/>
              <w:tab w:val="right" w:pos="9026" w:leader="dot"/>
            </w:tabs>
            <w:rPr/>
          </w:pPr>
          <w:hyperlink w:anchor="__RefHeading___Toc4106165_73709187">
            <w:r>
              <w:rPr>
                <w:webHidden/>
                <w:rStyle w:val="IndexLink"/>
              </w:rPr>
              <w:t>7457</w:t>
            </w:r>
            <w:r>
              <w:rPr>
                <w:rStyle w:val="IndexLink"/>
                <w:rtl w:val="true"/>
              </w:rPr>
              <w:t xml:space="preserve"> - </w:t>
            </w:r>
            <w:r>
              <w:rPr>
                <w:rStyle w:val="IndexLink"/>
                <w:rtl w:val="true"/>
              </w:rPr>
              <w:t>مطرّف بن مالك أبو الرباب القشيري البصري</w:t>
            </w:r>
            <w:r>
              <w:rPr>
                <w:rStyle w:val="IndexLink"/>
                <w:rtl w:val="true"/>
              </w:rPr>
              <w:tab/>
            </w:r>
            <w:r>
              <w:rPr>
                <w:rStyle w:val="IndexLink"/>
              </w:rPr>
              <w:t>343</w:t>
            </w:r>
          </w:hyperlink>
        </w:p>
        <w:p>
          <w:pPr>
            <w:pStyle w:val="Contents3"/>
            <w:tabs>
              <w:tab w:val="clear" w:pos="8459"/>
              <w:tab w:val="right" w:pos="9026" w:leader="dot"/>
            </w:tabs>
            <w:rPr/>
          </w:pPr>
          <w:hyperlink w:anchor="__RefHeading___Toc4106167_73709187">
            <w:r>
              <w:rPr>
                <w:webHidden/>
                <w:rStyle w:val="IndexLink"/>
                <w:rtl w:val="true"/>
              </w:rPr>
              <w:t>ذكر من اسمه مطر</w:t>
            </w:r>
            <w:r>
              <w:rPr>
                <w:rStyle w:val="IndexLink"/>
                <w:rtl w:val="true"/>
              </w:rPr>
              <w:tab/>
            </w:r>
            <w:r>
              <w:rPr>
                <w:rStyle w:val="IndexLink"/>
              </w:rPr>
              <w:t>351</w:t>
            </w:r>
          </w:hyperlink>
        </w:p>
        <w:p>
          <w:pPr>
            <w:pStyle w:val="Contents4"/>
            <w:tabs>
              <w:tab w:val="clear" w:pos="8176"/>
              <w:tab w:val="right" w:pos="9026" w:leader="dot"/>
            </w:tabs>
            <w:rPr/>
          </w:pPr>
          <w:hyperlink w:anchor="__RefHeading___Toc4106169_73709187">
            <w:r>
              <w:rPr>
                <w:webHidden/>
                <w:rStyle w:val="IndexLink"/>
              </w:rPr>
              <w:t>7458</w:t>
            </w:r>
            <w:r>
              <w:rPr>
                <w:rStyle w:val="IndexLink"/>
                <w:rtl w:val="true"/>
              </w:rPr>
              <w:t xml:space="preserve"> - </w:t>
            </w:r>
            <w:r>
              <w:rPr>
                <w:rStyle w:val="IndexLink"/>
                <w:rtl w:val="true"/>
              </w:rPr>
              <w:t>مطر أبو خالد</w:t>
            </w:r>
            <w:r>
              <w:rPr>
                <w:rStyle w:val="IndexLink"/>
                <w:rtl w:val="true"/>
              </w:rPr>
              <w:tab/>
            </w:r>
            <w:r>
              <w:rPr>
                <w:rStyle w:val="IndexLink"/>
              </w:rPr>
              <w:t>351</w:t>
            </w:r>
          </w:hyperlink>
        </w:p>
        <w:p>
          <w:pPr>
            <w:pStyle w:val="Contents4"/>
            <w:tabs>
              <w:tab w:val="clear" w:pos="8176"/>
              <w:tab w:val="right" w:pos="9026" w:leader="dot"/>
            </w:tabs>
            <w:rPr/>
          </w:pPr>
          <w:hyperlink w:anchor="__RefHeading___Toc4106171_73709187">
            <w:r>
              <w:rPr>
                <w:webHidden/>
                <w:rStyle w:val="IndexLink"/>
              </w:rPr>
              <w:t>7459</w:t>
            </w:r>
            <w:r>
              <w:rPr>
                <w:rStyle w:val="IndexLink"/>
                <w:rtl w:val="true"/>
              </w:rPr>
              <w:t xml:space="preserve"> - </w:t>
            </w:r>
            <w:r>
              <w:rPr>
                <w:rStyle w:val="IndexLink"/>
                <w:rtl w:val="true"/>
              </w:rPr>
              <w:t>مطر القرشي</w:t>
            </w:r>
            <w:r>
              <w:rPr>
                <w:rStyle w:val="IndexLink"/>
                <w:rtl w:val="true"/>
              </w:rPr>
              <w:tab/>
            </w:r>
            <w:r>
              <w:rPr>
                <w:rStyle w:val="IndexLink"/>
              </w:rPr>
              <w:t>352</w:t>
            </w:r>
          </w:hyperlink>
        </w:p>
        <w:p>
          <w:pPr>
            <w:pStyle w:val="Contents4"/>
            <w:tabs>
              <w:tab w:val="clear" w:pos="8176"/>
              <w:tab w:val="right" w:pos="9026" w:leader="dot"/>
            </w:tabs>
            <w:rPr/>
          </w:pPr>
          <w:hyperlink w:anchor="__RefHeading___Toc4106173_73709187">
            <w:r>
              <w:rPr>
                <w:webHidden/>
                <w:rStyle w:val="IndexLink"/>
              </w:rPr>
              <w:t>7460</w:t>
            </w:r>
            <w:r>
              <w:rPr>
                <w:rStyle w:val="IndexLink"/>
                <w:rtl w:val="true"/>
              </w:rPr>
              <w:t xml:space="preserve"> - </w:t>
            </w:r>
            <w:r>
              <w:rPr>
                <w:rStyle w:val="IndexLink"/>
                <w:rtl w:val="true"/>
              </w:rPr>
              <w:t>مطر بن العلاء بن أبي الشعثاء، و يقال</w:t>
            </w:r>
            <w:r>
              <w:rPr>
                <w:rStyle w:val="IndexLink"/>
                <w:rtl w:val="true"/>
              </w:rPr>
              <w:t xml:space="preserve">: </w:t>
            </w:r>
            <w:r>
              <w:rPr>
                <w:rStyle w:val="IndexLink"/>
                <w:rtl w:val="true"/>
              </w:rPr>
              <w:t>ابن أبي الأشعث الفزاري</w:t>
            </w:r>
            <w:r>
              <w:rPr>
                <w:rStyle w:val="IndexLink"/>
                <w:rtl w:val="true"/>
              </w:rPr>
              <w:tab/>
            </w:r>
            <w:r>
              <w:rPr>
                <w:rStyle w:val="IndexLink"/>
              </w:rPr>
              <w:t>353</w:t>
            </w:r>
          </w:hyperlink>
        </w:p>
        <w:p>
          <w:pPr>
            <w:pStyle w:val="Contents3"/>
            <w:tabs>
              <w:tab w:val="clear" w:pos="8459"/>
              <w:tab w:val="right" w:pos="9026" w:leader="dot"/>
            </w:tabs>
            <w:rPr/>
          </w:pPr>
          <w:hyperlink w:anchor="__RefHeading___Toc4106175_73709187">
            <w:r>
              <w:rPr>
                <w:webHidden/>
                <w:rStyle w:val="IndexLink"/>
                <w:rtl w:val="true"/>
              </w:rPr>
              <w:t>[</w:t>
            </w:r>
            <w:r>
              <w:rPr>
                <w:rStyle w:val="IndexLink"/>
                <w:rtl w:val="true"/>
              </w:rPr>
              <w:t>ذكر من اسمه</w:t>
            </w:r>
            <w:r>
              <w:rPr>
                <w:rStyle w:val="IndexLink"/>
                <w:rtl w:val="true"/>
              </w:rPr>
              <w:t>] [</w:t>
            </w:r>
            <w:r>
              <w:rPr>
                <w:rStyle w:val="IndexLink"/>
                <w:rtl w:val="true"/>
              </w:rPr>
              <w:t>مطعم</w:t>
            </w:r>
            <w:r>
              <w:rPr>
                <w:rStyle w:val="IndexLink"/>
                <w:rtl w:val="true"/>
              </w:rPr>
              <w:t>]</w:t>
              <w:tab/>
            </w:r>
            <w:r>
              <w:rPr>
                <w:rStyle w:val="IndexLink"/>
              </w:rPr>
              <w:t>354</w:t>
            </w:r>
          </w:hyperlink>
        </w:p>
        <w:p>
          <w:pPr>
            <w:pStyle w:val="Contents4"/>
            <w:tabs>
              <w:tab w:val="clear" w:pos="8176"/>
              <w:tab w:val="right" w:pos="9026" w:leader="dot"/>
            </w:tabs>
            <w:rPr/>
          </w:pPr>
          <w:hyperlink w:anchor="__RefHeading___Toc4106177_73709187">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4106179_73709187">
            <w:r>
              <w:rPr>
                <w:webHidden/>
                <w:rStyle w:val="IndexLink"/>
              </w:rPr>
              <w:t>7461</w:t>
            </w:r>
            <w:r>
              <w:rPr>
                <w:rStyle w:val="IndexLink"/>
                <w:rtl w:val="true"/>
              </w:rPr>
              <w:t xml:space="preserve"> - </w:t>
            </w:r>
            <w:r>
              <w:rPr>
                <w:rStyle w:val="IndexLink"/>
                <w:rtl w:val="true"/>
              </w:rPr>
              <w:t>مطعم بن المقدام بن غنيم أبو المقدام الكلاعي الصنعاني</w:t>
            </w:r>
            <w:r>
              <w:rPr>
                <w:rStyle w:val="IndexLink"/>
                <w:rtl w:val="true"/>
              </w:rPr>
              <w:tab/>
            </w:r>
            <w:r>
              <w:rPr>
                <w:rStyle w:val="IndexLink"/>
              </w:rPr>
              <w:t>354</w:t>
            </w:r>
          </w:hyperlink>
        </w:p>
        <w:p>
          <w:pPr>
            <w:pStyle w:val="Contents3"/>
            <w:tabs>
              <w:tab w:val="clear" w:pos="8459"/>
              <w:tab w:val="right" w:pos="9026" w:leader="dot"/>
            </w:tabs>
            <w:rPr/>
          </w:pPr>
          <w:hyperlink w:anchor="__RefHeading___Toc4106181_73709187">
            <w:r>
              <w:rPr>
                <w:webHidden/>
                <w:rStyle w:val="IndexLink"/>
                <w:rtl w:val="true"/>
              </w:rPr>
              <w:t>[</w:t>
            </w:r>
            <w:r>
              <w:rPr>
                <w:rStyle w:val="IndexLink"/>
                <w:rtl w:val="true"/>
              </w:rPr>
              <w:t>ذكر من اسمه</w:t>
            </w:r>
            <w:r>
              <w:rPr>
                <w:rStyle w:val="IndexLink"/>
                <w:rtl w:val="true"/>
              </w:rPr>
              <w:t>] [</w:t>
            </w:r>
            <w:r>
              <w:rPr>
                <w:rStyle w:val="IndexLink"/>
                <w:rtl w:val="true"/>
              </w:rPr>
              <w:t>مطلب</w:t>
            </w:r>
            <w:r>
              <w:rPr>
                <w:rStyle w:val="IndexLink"/>
                <w:rtl w:val="true"/>
              </w:rPr>
              <w:t>]</w:t>
              <w:tab/>
            </w:r>
            <w:r>
              <w:rPr>
                <w:rStyle w:val="IndexLink"/>
              </w:rPr>
              <w:t>362</w:t>
            </w:r>
          </w:hyperlink>
        </w:p>
        <w:p>
          <w:pPr>
            <w:pStyle w:val="Contents4"/>
            <w:tabs>
              <w:tab w:val="clear" w:pos="8176"/>
              <w:tab w:val="right" w:pos="9026" w:leader="dot"/>
            </w:tabs>
            <w:rPr/>
          </w:pPr>
          <w:hyperlink w:anchor="__RefHeading___Toc4106183_73709187">
            <w:r>
              <w:rPr>
                <w:webHidden/>
                <w:rStyle w:val="IndexLink"/>
                <w:rtl w:val="true"/>
              </w:rPr>
              <w:t>اشارة</w:t>
            </w:r>
            <w:r>
              <w:rPr>
                <w:rStyle w:val="IndexLink"/>
                <w:rtl w:val="true"/>
              </w:rPr>
              <w:tab/>
            </w:r>
            <w:r>
              <w:rPr>
                <w:rStyle w:val="IndexLink"/>
              </w:rPr>
              <w:t>362</w:t>
            </w:r>
          </w:hyperlink>
        </w:p>
        <w:p>
          <w:pPr>
            <w:pStyle w:val="Contents4"/>
            <w:tabs>
              <w:tab w:val="clear" w:pos="8176"/>
              <w:tab w:val="right" w:pos="9026" w:leader="dot"/>
            </w:tabs>
            <w:rPr/>
          </w:pPr>
          <w:hyperlink w:anchor="__RefHeading___Toc4106185_73709187">
            <w:r>
              <w:rPr>
                <w:webHidden/>
                <w:rStyle w:val="IndexLink"/>
              </w:rPr>
              <w:t>7462</w:t>
            </w:r>
            <w:r>
              <w:rPr>
                <w:rStyle w:val="IndexLink"/>
                <w:rtl w:val="true"/>
              </w:rPr>
              <w:t xml:space="preserve"> - </w:t>
            </w:r>
            <w:r>
              <w:rPr>
                <w:rStyle w:val="IndexLink"/>
                <w:rtl w:val="true"/>
              </w:rPr>
              <w:t>مطّلب بن عبد اللّه بن المطّلب بن حنطب بن الحارث بن عبيد بن عمر</w:t>
            </w:r>
            <w:r>
              <w:rPr>
                <w:rStyle w:val="IndexLink"/>
                <w:rtl w:val="true"/>
              </w:rPr>
              <w:tab/>
            </w:r>
            <w:r>
              <w:rPr>
                <w:rStyle w:val="IndexLink"/>
              </w:rPr>
              <w:t>362</w:t>
            </w:r>
          </w:hyperlink>
        </w:p>
        <w:p>
          <w:pPr>
            <w:pStyle w:val="Contents3"/>
            <w:tabs>
              <w:tab w:val="clear" w:pos="8459"/>
              <w:tab w:val="right" w:pos="9026" w:leader="dot"/>
            </w:tabs>
            <w:rPr/>
          </w:pPr>
          <w:hyperlink w:anchor="__RefHeading___Toc4106187_73709187">
            <w:r>
              <w:rPr>
                <w:webHidden/>
                <w:rStyle w:val="IndexLink"/>
                <w:rtl w:val="true"/>
              </w:rPr>
              <w:t>ذكر من اسمه مطهّر</w:t>
            </w:r>
            <w:r>
              <w:rPr>
                <w:rStyle w:val="IndexLink"/>
                <w:rtl w:val="true"/>
              </w:rPr>
              <w:tab/>
            </w:r>
            <w:r>
              <w:rPr>
                <w:rStyle w:val="IndexLink"/>
              </w:rPr>
              <w:t>369</w:t>
            </w:r>
          </w:hyperlink>
        </w:p>
        <w:p>
          <w:pPr>
            <w:pStyle w:val="Contents4"/>
            <w:tabs>
              <w:tab w:val="clear" w:pos="8176"/>
              <w:tab w:val="right" w:pos="9026" w:leader="dot"/>
            </w:tabs>
            <w:rPr/>
          </w:pPr>
          <w:hyperlink w:anchor="__RefHeading___Toc4106189_73709187">
            <w:r>
              <w:rPr>
                <w:webHidden/>
                <w:rStyle w:val="IndexLink"/>
                <w:rtl w:val="true"/>
              </w:rPr>
              <w:t>اشارة</w:t>
            </w:r>
            <w:r>
              <w:rPr>
                <w:rStyle w:val="IndexLink"/>
                <w:rtl w:val="true"/>
              </w:rPr>
              <w:tab/>
            </w:r>
            <w:r>
              <w:rPr>
                <w:rStyle w:val="IndexLink"/>
              </w:rPr>
              <w:t>369</w:t>
            </w:r>
          </w:hyperlink>
        </w:p>
        <w:p>
          <w:pPr>
            <w:pStyle w:val="Contents4"/>
            <w:tabs>
              <w:tab w:val="clear" w:pos="8176"/>
              <w:tab w:val="right" w:pos="9026" w:leader="dot"/>
            </w:tabs>
            <w:rPr/>
          </w:pPr>
          <w:hyperlink w:anchor="__RefHeading___Toc4106191_73709187">
            <w:r>
              <w:rPr>
                <w:webHidden/>
                <w:rStyle w:val="IndexLink"/>
              </w:rPr>
              <w:t>7463</w:t>
            </w:r>
            <w:r>
              <w:rPr>
                <w:rStyle w:val="IndexLink"/>
                <w:rtl w:val="true"/>
              </w:rPr>
              <w:t xml:space="preserve"> - </w:t>
            </w:r>
            <w:r>
              <w:rPr>
                <w:rStyle w:val="IndexLink"/>
                <w:rtl w:val="true"/>
              </w:rPr>
              <w:t>مطهّر بن أحمد بن الوليد بن هشام بن يحيى بن يحيى بن قيس الغساني</w:t>
            </w:r>
            <w:r>
              <w:rPr>
                <w:rStyle w:val="IndexLink"/>
                <w:rtl w:val="true"/>
              </w:rPr>
              <w:tab/>
            </w:r>
            <w:r>
              <w:rPr>
                <w:rStyle w:val="IndexLink"/>
              </w:rPr>
              <w:t>369</w:t>
            </w:r>
          </w:hyperlink>
        </w:p>
        <w:p>
          <w:pPr>
            <w:pStyle w:val="Contents4"/>
            <w:tabs>
              <w:tab w:val="clear" w:pos="8176"/>
              <w:tab w:val="right" w:pos="9026" w:leader="dot"/>
            </w:tabs>
            <w:rPr/>
          </w:pPr>
          <w:hyperlink w:anchor="__RefHeading___Toc4106193_73709187">
            <w:r>
              <w:rPr>
                <w:webHidden/>
                <w:rStyle w:val="IndexLink"/>
              </w:rPr>
              <w:t>7464</w:t>
            </w:r>
            <w:r>
              <w:rPr>
                <w:rStyle w:val="IndexLink"/>
                <w:rtl w:val="true"/>
              </w:rPr>
              <w:t xml:space="preserve"> - </w:t>
            </w:r>
            <w:r>
              <w:rPr>
                <w:rStyle w:val="IndexLink"/>
                <w:rtl w:val="true"/>
              </w:rPr>
              <w:t>مطهّر بن بزال</w:t>
            </w:r>
            <w:r>
              <w:rPr>
                <w:rStyle w:val="IndexLink"/>
                <w:rtl w:val="true"/>
              </w:rPr>
              <w:tab/>
            </w:r>
            <w:r>
              <w:rPr>
                <w:rStyle w:val="IndexLink"/>
              </w:rPr>
              <w:t>369</w:t>
            </w:r>
          </w:hyperlink>
        </w:p>
        <w:p>
          <w:pPr>
            <w:pStyle w:val="Contents4"/>
            <w:tabs>
              <w:tab w:val="clear" w:pos="8176"/>
              <w:tab w:val="right" w:pos="9026" w:leader="dot"/>
            </w:tabs>
            <w:rPr/>
          </w:pPr>
          <w:hyperlink w:anchor="__RefHeading___Toc4106195_73709187">
            <w:r>
              <w:rPr>
                <w:webHidden/>
                <w:rStyle w:val="IndexLink"/>
              </w:rPr>
              <w:t>7465</w:t>
            </w:r>
            <w:r>
              <w:rPr>
                <w:rStyle w:val="IndexLink"/>
                <w:rtl w:val="true"/>
              </w:rPr>
              <w:t xml:space="preserve"> - </w:t>
            </w:r>
            <w:r>
              <w:rPr>
                <w:rStyle w:val="IndexLink"/>
                <w:rtl w:val="true"/>
              </w:rPr>
              <w:t>مطهّر بن محمّد بن إبراهيم أبو عبد اللّه الشّيرازي اللّحافي الصّوفي</w:t>
            </w:r>
            <w:r>
              <w:rPr>
                <w:rStyle w:val="IndexLink"/>
                <w:rtl w:val="true"/>
              </w:rPr>
              <w:tab/>
            </w:r>
            <w:r>
              <w:rPr>
                <w:rStyle w:val="IndexLink"/>
              </w:rPr>
              <w:t>370</w:t>
            </w:r>
          </w:hyperlink>
        </w:p>
        <w:p>
          <w:pPr>
            <w:pStyle w:val="Contents4"/>
            <w:tabs>
              <w:tab w:val="clear" w:pos="8176"/>
              <w:tab w:val="right" w:pos="9026" w:leader="dot"/>
            </w:tabs>
            <w:rPr/>
          </w:pPr>
          <w:hyperlink w:anchor="__RefHeading___Toc4106197_73709187">
            <w:r>
              <w:rPr>
                <w:webHidden/>
                <w:rStyle w:val="IndexLink"/>
              </w:rPr>
              <w:t>7466</w:t>
            </w:r>
            <w:r>
              <w:rPr>
                <w:rStyle w:val="IndexLink"/>
                <w:rtl w:val="true"/>
              </w:rPr>
              <w:t xml:space="preserve"> - </w:t>
            </w:r>
            <w:r>
              <w:rPr>
                <w:rStyle w:val="IndexLink"/>
                <w:rtl w:val="true"/>
              </w:rPr>
              <w:t>مطهّر بن مازن العكّي</w:t>
            </w:r>
            <w:r>
              <w:rPr>
                <w:rStyle w:val="IndexLink"/>
                <w:rtl w:val="true"/>
              </w:rPr>
              <w:tab/>
            </w:r>
            <w:r>
              <w:rPr>
                <w:rStyle w:val="IndexLink"/>
              </w:rPr>
              <w:t>372</w:t>
            </w:r>
          </w:hyperlink>
        </w:p>
        <w:p>
          <w:pPr>
            <w:pStyle w:val="Contents4"/>
            <w:tabs>
              <w:tab w:val="clear" w:pos="8176"/>
              <w:tab w:val="right" w:pos="9026" w:leader="dot"/>
            </w:tabs>
            <w:rPr/>
          </w:pPr>
          <w:hyperlink w:anchor="__RefHeading___Toc4106199_73709187">
            <w:r>
              <w:rPr>
                <w:webHidden/>
                <w:rStyle w:val="IndexLink"/>
              </w:rPr>
              <w:t>7467</w:t>
            </w:r>
            <w:r>
              <w:rPr>
                <w:rStyle w:val="IndexLink"/>
                <w:rtl w:val="true"/>
              </w:rPr>
              <w:t xml:space="preserve"> - </w:t>
            </w:r>
            <w:r>
              <w:rPr>
                <w:rStyle w:val="IndexLink"/>
                <w:rtl w:val="true"/>
              </w:rPr>
              <w:t>مطهّر العامري</w:t>
            </w:r>
            <w:r>
              <w:rPr>
                <w:rStyle w:val="IndexLink"/>
                <w:rtl w:val="true"/>
              </w:rPr>
              <w:tab/>
            </w:r>
            <w:r>
              <w:rPr>
                <w:rStyle w:val="IndexLink"/>
              </w:rPr>
              <w:t>372</w:t>
            </w:r>
          </w:hyperlink>
        </w:p>
        <w:p>
          <w:pPr>
            <w:pStyle w:val="Contents4"/>
            <w:tabs>
              <w:tab w:val="clear" w:pos="8176"/>
              <w:tab w:val="right" w:pos="9026" w:leader="dot"/>
            </w:tabs>
            <w:rPr/>
          </w:pPr>
          <w:hyperlink w:anchor="__RefHeading___Toc4106201_73709187">
            <w:r>
              <w:rPr>
                <w:webHidden/>
                <w:rStyle w:val="IndexLink"/>
              </w:rPr>
              <w:t>7468</w:t>
            </w:r>
            <w:r>
              <w:rPr>
                <w:rStyle w:val="IndexLink"/>
                <w:rtl w:val="true"/>
              </w:rPr>
              <w:t xml:space="preserve"> - </w:t>
            </w:r>
            <w:r>
              <w:rPr>
                <w:rStyle w:val="IndexLink"/>
                <w:rtl w:val="true"/>
              </w:rPr>
              <w:t>مطير مولى يزيد بن عبد الملك و كان على خاتمه</w:t>
            </w:r>
            <w:r>
              <w:rPr>
                <w:rStyle w:val="IndexLink"/>
                <w:rtl w:val="true"/>
              </w:rPr>
              <w:tab/>
            </w:r>
            <w:r>
              <w:rPr>
                <w:rStyle w:val="IndexLink"/>
              </w:rPr>
              <w:t>373</w:t>
            </w:r>
          </w:hyperlink>
        </w:p>
        <w:p>
          <w:pPr>
            <w:pStyle w:val="Contents3"/>
            <w:tabs>
              <w:tab w:val="clear" w:pos="8459"/>
              <w:tab w:val="right" w:pos="9026" w:leader="dot"/>
            </w:tabs>
            <w:rPr/>
          </w:pPr>
          <w:hyperlink w:anchor="__RefHeading___Toc4106203_73709187">
            <w:r>
              <w:rPr>
                <w:webHidden/>
                <w:rStyle w:val="IndexLink"/>
                <w:rtl w:val="true"/>
              </w:rPr>
              <w:t>[</w:t>
            </w:r>
            <w:r>
              <w:rPr>
                <w:rStyle w:val="IndexLink"/>
                <w:rtl w:val="true"/>
              </w:rPr>
              <w:t>ذكر من اسمه</w:t>
            </w:r>
            <w:r>
              <w:rPr>
                <w:rStyle w:val="IndexLink"/>
                <w:rtl w:val="true"/>
              </w:rPr>
              <w:t>] [</w:t>
            </w:r>
            <w:r>
              <w:rPr>
                <w:rStyle w:val="IndexLink"/>
                <w:rtl w:val="true"/>
              </w:rPr>
              <w:t>مطيع</w:t>
            </w:r>
            <w:r>
              <w:rPr>
                <w:rStyle w:val="IndexLink"/>
                <w:rtl w:val="true"/>
              </w:rPr>
              <w:t>]</w:t>
              <w:tab/>
            </w:r>
            <w:r>
              <w:rPr>
                <w:rStyle w:val="IndexLink"/>
              </w:rPr>
              <w:t>373</w:t>
            </w:r>
          </w:hyperlink>
        </w:p>
        <w:p>
          <w:pPr>
            <w:pStyle w:val="Contents4"/>
            <w:tabs>
              <w:tab w:val="clear" w:pos="8176"/>
              <w:tab w:val="right" w:pos="9026" w:leader="dot"/>
            </w:tabs>
            <w:rPr/>
          </w:pPr>
          <w:hyperlink w:anchor="__RefHeading___Toc4106205_73709187">
            <w:r>
              <w:rPr>
                <w:webHidden/>
                <w:rStyle w:val="IndexLink"/>
                <w:rtl w:val="true"/>
              </w:rPr>
              <w:t>اشارة</w:t>
            </w:r>
            <w:r>
              <w:rPr>
                <w:rStyle w:val="IndexLink"/>
                <w:rtl w:val="true"/>
              </w:rPr>
              <w:tab/>
            </w:r>
            <w:r>
              <w:rPr>
                <w:rStyle w:val="IndexLink"/>
              </w:rPr>
              <w:t>373</w:t>
            </w:r>
          </w:hyperlink>
        </w:p>
        <w:p>
          <w:pPr>
            <w:pStyle w:val="Contents4"/>
            <w:tabs>
              <w:tab w:val="clear" w:pos="8176"/>
              <w:tab w:val="right" w:pos="9026" w:leader="dot"/>
            </w:tabs>
            <w:rPr/>
          </w:pPr>
          <w:hyperlink w:anchor="__RefHeading___Toc4106207_73709187">
            <w:r>
              <w:rPr>
                <w:webHidden/>
                <w:rStyle w:val="IndexLink"/>
              </w:rPr>
              <w:t>7469</w:t>
            </w:r>
            <w:r>
              <w:rPr>
                <w:rStyle w:val="IndexLink"/>
                <w:rtl w:val="true"/>
              </w:rPr>
              <w:t xml:space="preserve"> - </w:t>
            </w:r>
            <w:r>
              <w:rPr>
                <w:rStyle w:val="IndexLink"/>
                <w:rtl w:val="true"/>
              </w:rPr>
              <w:t>مطيع بن إياس بن أبي مسلم أبو سلمى الكناني الليثي الكوفي</w:t>
            </w:r>
            <w:r>
              <w:rPr>
                <w:rStyle w:val="IndexLink"/>
                <w:rtl w:val="true"/>
              </w:rPr>
              <w:tab/>
            </w:r>
            <w:r>
              <w:rPr>
                <w:rStyle w:val="IndexLink"/>
              </w:rPr>
              <w:t>373</w:t>
            </w:r>
          </w:hyperlink>
        </w:p>
        <w:p>
          <w:pPr>
            <w:pStyle w:val="Contents3"/>
            <w:tabs>
              <w:tab w:val="clear" w:pos="8459"/>
              <w:tab w:val="right" w:pos="9026" w:leader="dot"/>
            </w:tabs>
            <w:rPr/>
          </w:pPr>
          <w:hyperlink w:anchor="__RefHeading___Toc4106209_73709187">
            <w:r>
              <w:rPr>
                <w:webHidden/>
                <w:rStyle w:val="IndexLink"/>
                <w:rtl w:val="true"/>
              </w:rPr>
              <w:t>ذكر من اسمه مظفّر</w:t>
            </w:r>
            <w:r>
              <w:rPr>
                <w:rStyle w:val="IndexLink"/>
                <w:rtl w:val="true"/>
              </w:rPr>
              <w:tab/>
            </w:r>
            <w:r>
              <w:rPr>
                <w:rStyle w:val="IndexLink"/>
              </w:rPr>
              <w:t>379</w:t>
            </w:r>
          </w:hyperlink>
        </w:p>
        <w:p>
          <w:pPr>
            <w:pStyle w:val="Contents4"/>
            <w:tabs>
              <w:tab w:val="clear" w:pos="8176"/>
              <w:tab w:val="right" w:pos="9026" w:leader="dot"/>
            </w:tabs>
            <w:rPr/>
          </w:pPr>
          <w:hyperlink w:anchor="__RefHeading___Toc4106211_73709187">
            <w:r>
              <w:rPr>
                <w:webHidden/>
                <w:rStyle w:val="IndexLink"/>
                <w:rtl w:val="true"/>
              </w:rPr>
              <w:t>اشارة</w:t>
            </w:r>
            <w:r>
              <w:rPr>
                <w:rStyle w:val="IndexLink"/>
                <w:rtl w:val="true"/>
              </w:rPr>
              <w:tab/>
            </w:r>
            <w:r>
              <w:rPr>
                <w:rStyle w:val="IndexLink"/>
              </w:rPr>
              <w:t>379</w:t>
            </w:r>
          </w:hyperlink>
        </w:p>
        <w:p>
          <w:pPr>
            <w:pStyle w:val="Contents4"/>
            <w:tabs>
              <w:tab w:val="clear" w:pos="8176"/>
              <w:tab w:val="right" w:pos="9026" w:leader="dot"/>
            </w:tabs>
            <w:rPr/>
          </w:pPr>
          <w:hyperlink w:anchor="__RefHeading___Toc4106213_73709187">
            <w:r>
              <w:rPr>
                <w:webHidden/>
                <w:rStyle w:val="IndexLink"/>
              </w:rPr>
              <w:t>7470</w:t>
            </w:r>
            <w:r>
              <w:rPr>
                <w:rStyle w:val="IndexLink"/>
                <w:rtl w:val="true"/>
              </w:rPr>
              <w:t xml:space="preserve"> - </w:t>
            </w:r>
            <w:r>
              <w:rPr>
                <w:rStyle w:val="IndexLink"/>
                <w:rtl w:val="true"/>
              </w:rPr>
              <w:t>المظفّر بن أحمد بن إبراهيم بن الحسن بن برهان أبو الفتح المقرئ</w:t>
            </w:r>
            <w:r>
              <w:rPr>
                <w:rStyle w:val="IndexLink"/>
                <w:rtl w:val="true"/>
              </w:rPr>
              <w:tab/>
            </w:r>
            <w:r>
              <w:rPr>
                <w:rStyle w:val="IndexLink"/>
              </w:rPr>
              <w:t>379</w:t>
            </w:r>
          </w:hyperlink>
        </w:p>
        <w:p>
          <w:pPr>
            <w:pStyle w:val="Contents4"/>
            <w:tabs>
              <w:tab w:val="clear" w:pos="8176"/>
              <w:tab w:val="right" w:pos="9026" w:leader="dot"/>
            </w:tabs>
            <w:rPr/>
          </w:pPr>
          <w:hyperlink w:anchor="__RefHeading___Toc4106215_73709187">
            <w:r>
              <w:rPr>
                <w:webHidden/>
                <w:rStyle w:val="IndexLink"/>
              </w:rPr>
              <w:t>7471</w:t>
            </w:r>
            <w:r>
              <w:rPr>
                <w:rStyle w:val="IndexLink"/>
                <w:rtl w:val="true"/>
              </w:rPr>
              <w:t xml:space="preserve"> - </w:t>
            </w:r>
            <w:r>
              <w:rPr>
                <w:rStyle w:val="IndexLink"/>
                <w:rtl w:val="true"/>
              </w:rPr>
              <w:t>المظفّر بن أحمد بن علي بن عبد اللّه أبو بكر،</w:t>
            </w:r>
            <w:r>
              <w:rPr>
                <w:rStyle w:val="IndexLink"/>
                <w:rtl w:val="true"/>
              </w:rPr>
              <w:tab/>
            </w:r>
            <w:r>
              <w:rPr>
                <w:rStyle w:val="IndexLink"/>
              </w:rPr>
              <w:t>381</w:t>
            </w:r>
          </w:hyperlink>
        </w:p>
        <w:p>
          <w:pPr>
            <w:pStyle w:val="Contents4"/>
            <w:tabs>
              <w:tab w:val="clear" w:pos="8176"/>
              <w:tab w:val="right" w:pos="9026" w:leader="dot"/>
            </w:tabs>
            <w:rPr/>
          </w:pPr>
          <w:hyperlink w:anchor="__RefHeading___Toc4106217_73709187">
            <w:r>
              <w:rPr>
                <w:webHidden/>
                <w:rStyle w:val="IndexLink"/>
              </w:rPr>
              <w:t>7472</w:t>
            </w:r>
            <w:r>
              <w:rPr>
                <w:rStyle w:val="IndexLink"/>
                <w:rtl w:val="true"/>
              </w:rPr>
              <w:t xml:space="preserve"> - </w:t>
            </w:r>
            <w:r>
              <w:rPr>
                <w:rStyle w:val="IndexLink"/>
                <w:rtl w:val="true"/>
              </w:rPr>
              <w:t>المظفّر بن حاجب بن مالك بن أركين</w:t>
            </w:r>
            <w:r>
              <w:rPr>
                <w:rStyle w:val="IndexLink"/>
                <w:rtl w:val="true"/>
              </w:rPr>
              <w:tab/>
            </w:r>
            <w:r>
              <w:rPr>
                <w:rStyle w:val="IndexLink"/>
              </w:rPr>
              <w:t>382</w:t>
            </w:r>
          </w:hyperlink>
        </w:p>
        <w:p>
          <w:pPr>
            <w:pStyle w:val="Contents4"/>
            <w:tabs>
              <w:tab w:val="clear" w:pos="8176"/>
              <w:tab w:val="right" w:pos="9026" w:leader="dot"/>
            </w:tabs>
            <w:rPr/>
          </w:pPr>
          <w:hyperlink w:anchor="__RefHeading___Toc4106219_73709187">
            <w:r>
              <w:rPr>
                <w:webHidden/>
                <w:rStyle w:val="IndexLink"/>
              </w:rPr>
              <w:t>7473</w:t>
            </w:r>
            <w:r>
              <w:rPr>
                <w:rStyle w:val="IndexLink"/>
                <w:rtl w:val="true"/>
              </w:rPr>
              <w:t xml:space="preserve"> - </w:t>
            </w:r>
            <w:r>
              <w:rPr>
                <w:rStyle w:val="IndexLink"/>
                <w:rtl w:val="true"/>
              </w:rPr>
              <w:t>المظفّر بن الحسن بن المهنّد أبو الحسن السّلماسي</w:t>
            </w:r>
            <w:r>
              <w:rPr>
                <w:rStyle w:val="IndexLink"/>
                <w:rtl w:val="true"/>
              </w:rPr>
              <w:tab/>
            </w:r>
            <w:r>
              <w:rPr>
                <w:rStyle w:val="IndexLink"/>
              </w:rPr>
              <w:t>383</w:t>
            </w:r>
          </w:hyperlink>
        </w:p>
        <w:p>
          <w:pPr>
            <w:pStyle w:val="Contents4"/>
            <w:tabs>
              <w:tab w:val="clear" w:pos="8176"/>
              <w:tab w:val="right" w:pos="9026" w:leader="dot"/>
            </w:tabs>
            <w:rPr/>
          </w:pPr>
          <w:hyperlink w:anchor="__RefHeading___Toc4106221_73709187">
            <w:r>
              <w:rPr>
                <w:webHidden/>
                <w:rStyle w:val="IndexLink"/>
              </w:rPr>
              <w:t>7474</w:t>
            </w:r>
            <w:r>
              <w:rPr>
                <w:rStyle w:val="IndexLink"/>
                <w:rtl w:val="true"/>
              </w:rPr>
              <w:t xml:space="preserve"> - </w:t>
            </w:r>
            <w:r>
              <w:rPr>
                <w:rStyle w:val="IndexLink"/>
                <w:rtl w:val="true"/>
              </w:rPr>
              <w:t>المظفّر بن طاهر بن محمّد بن عبد اللّه أبو القاسم البستي الفقيه</w:t>
            </w:r>
            <w:r>
              <w:rPr>
                <w:rStyle w:val="IndexLink"/>
                <w:rtl w:val="true"/>
              </w:rPr>
              <w:tab/>
            </w:r>
            <w:r>
              <w:rPr>
                <w:rStyle w:val="IndexLink"/>
              </w:rPr>
              <w:t>384</w:t>
            </w:r>
          </w:hyperlink>
        </w:p>
        <w:p>
          <w:pPr>
            <w:pStyle w:val="Contents4"/>
            <w:tabs>
              <w:tab w:val="clear" w:pos="8176"/>
              <w:tab w:val="right" w:pos="9026" w:leader="dot"/>
            </w:tabs>
            <w:rPr/>
          </w:pPr>
          <w:hyperlink w:anchor="__RefHeading___Toc4106223_73709187">
            <w:r>
              <w:rPr>
                <w:webHidden/>
                <w:rStyle w:val="IndexLink"/>
              </w:rPr>
              <w:t>7475</w:t>
            </w:r>
            <w:r>
              <w:rPr>
                <w:rStyle w:val="IndexLink"/>
                <w:rtl w:val="true"/>
              </w:rPr>
              <w:t xml:space="preserve"> - </w:t>
            </w:r>
            <w:r>
              <w:rPr>
                <w:rStyle w:val="IndexLink"/>
                <w:rtl w:val="true"/>
              </w:rPr>
              <w:t>المظفّر بن عبد اللّه أبو القاسم المقرئ، المعروف بزعزاع</w:t>
            </w:r>
            <w:r>
              <w:rPr>
                <w:rStyle w:val="IndexLink"/>
                <w:rtl w:val="true"/>
              </w:rPr>
              <w:tab/>
            </w:r>
            <w:r>
              <w:rPr>
                <w:rStyle w:val="IndexLink"/>
              </w:rPr>
              <w:t>385</w:t>
            </w:r>
          </w:hyperlink>
        </w:p>
        <w:p>
          <w:pPr>
            <w:pStyle w:val="Contents4"/>
            <w:tabs>
              <w:tab w:val="clear" w:pos="8176"/>
              <w:tab w:val="right" w:pos="9026" w:leader="dot"/>
            </w:tabs>
            <w:rPr/>
          </w:pPr>
          <w:hyperlink w:anchor="__RefHeading___Toc4106225_73709187">
            <w:r>
              <w:rPr>
                <w:webHidden/>
                <w:rStyle w:val="IndexLink"/>
              </w:rPr>
              <w:t>7476</w:t>
            </w:r>
            <w:r>
              <w:rPr>
                <w:rStyle w:val="IndexLink"/>
                <w:rtl w:val="true"/>
              </w:rPr>
              <w:t xml:space="preserve"> - </w:t>
            </w:r>
            <w:r>
              <w:rPr>
                <w:rStyle w:val="IndexLink"/>
                <w:rtl w:val="true"/>
              </w:rPr>
              <w:t>المظفّر بن عمر بن يزيد الفزاري أبو الحديد</w:t>
            </w:r>
            <w:r>
              <w:rPr>
                <w:rStyle w:val="IndexLink"/>
                <w:rtl w:val="true"/>
              </w:rPr>
              <w:tab/>
            </w:r>
            <w:r>
              <w:rPr>
                <w:rStyle w:val="IndexLink"/>
              </w:rPr>
              <w:t>385</w:t>
            </w:r>
          </w:hyperlink>
        </w:p>
        <w:p>
          <w:pPr>
            <w:pStyle w:val="Contents4"/>
            <w:tabs>
              <w:tab w:val="clear" w:pos="8176"/>
              <w:tab w:val="right" w:pos="9026" w:leader="dot"/>
            </w:tabs>
            <w:rPr/>
          </w:pPr>
          <w:hyperlink w:anchor="__RefHeading___Toc4106227_73709187">
            <w:r>
              <w:rPr>
                <w:webHidden/>
                <w:rStyle w:val="IndexLink"/>
              </w:rPr>
              <w:t>7477</w:t>
            </w:r>
            <w:r>
              <w:rPr>
                <w:rStyle w:val="IndexLink"/>
                <w:rtl w:val="true"/>
              </w:rPr>
              <w:t xml:space="preserve"> - </w:t>
            </w:r>
            <w:r>
              <w:rPr>
                <w:rStyle w:val="IndexLink"/>
                <w:rtl w:val="true"/>
              </w:rPr>
              <w:t>المظفّر بن مرجّى البغدادي</w:t>
            </w:r>
            <w:r>
              <w:rPr>
                <w:rStyle w:val="IndexLink"/>
                <w:rtl w:val="true"/>
              </w:rPr>
              <w:tab/>
            </w:r>
            <w:r>
              <w:rPr>
                <w:rStyle w:val="IndexLink"/>
              </w:rPr>
              <w:t>385</w:t>
            </w:r>
          </w:hyperlink>
        </w:p>
        <w:p>
          <w:pPr>
            <w:pStyle w:val="Contents4"/>
            <w:tabs>
              <w:tab w:val="clear" w:pos="8176"/>
              <w:tab w:val="right" w:pos="9026" w:leader="dot"/>
            </w:tabs>
            <w:rPr/>
          </w:pPr>
          <w:hyperlink w:anchor="__RefHeading___Toc4106229_73709187">
            <w:r>
              <w:rPr>
                <w:webHidden/>
                <w:rStyle w:val="IndexLink"/>
              </w:rPr>
              <w:t>7478</w:t>
            </w:r>
            <w:r>
              <w:rPr>
                <w:rStyle w:val="IndexLink"/>
                <w:rtl w:val="true"/>
              </w:rPr>
              <w:t xml:space="preserve"> - </w:t>
            </w:r>
            <w:r>
              <w:rPr>
                <w:rStyle w:val="IndexLink"/>
                <w:rtl w:val="true"/>
              </w:rPr>
              <w:t>المظفّر بن مكارم الرّجي</w:t>
            </w:r>
            <w:r>
              <w:rPr>
                <w:rStyle w:val="IndexLink"/>
                <w:rtl w:val="true"/>
              </w:rPr>
              <w:tab/>
            </w:r>
            <w:r>
              <w:rPr>
                <w:rStyle w:val="IndexLink"/>
              </w:rPr>
              <w:t>386</w:t>
            </w:r>
          </w:hyperlink>
        </w:p>
        <w:p>
          <w:pPr>
            <w:pStyle w:val="Contents4"/>
            <w:tabs>
              <w:tab w:val="clear" w:pos="8176"/>
              <w:tab w:val="right" w:pos="9026" w:leader="dot"/>
            </w:tabs>
            <w:rPr/>
          </w:pPr>
          <w:hyperlink w:anchor="__RefHeading___Toc4106231_73709187">
            <w:r>
              <w:rPr>
                <w:webHidden/>
                <w:rStyle w:val="IndexLink"/>
              </w:rPr>
              <w:t>7479</w:t>
            </w:r>
            <w:r>
              <w:rPr>
                <w:rStyle w:val="IndexLink"/>
                <w:rtl w:val="true"/>
              </w:rPr>
              <w:t xml:space="preserve"> - </w:t>
            </w:r>
            <w:r>
              <w:rPr>
                <w:rStyle w:val="IndexLink"/>
                <w:rtl w:val="true"/>
              </w:rPr>
              <w:t>المظفّر أبو الفتح المنيري، القائد</w:t>
            </w:r>
            <w:r>
              <w:rPr>
                <w:rStyle w:val="IndexLink"/>
                <w:rtl w:val="true"/>
              </w:rPr>
              <w:tab/>
            </w:r>
            <w:r>
              <w:rPr>
                <w:rStyle w:val="IndexLink"/>
              </w:rPr>
              <w:t>387</w:t>
            </w:r>
          </w:hyperlink>
        </w:p>
        <w:p>
          <w:pPr>
            <w:pStyle w:val="Contents4"/>
            <w:tabs>
              <w:tab w:val="clear" w:pos="8176"/>
              <w:tab w:val="right" w:pos="9026" w:leader="dot"/>
            </w:tabs>
            <w:rPr/>
          </w:pPr>
          <w:hyperlink w:anchor="__RefHeading___Toc4106233_73709187">
            <w:r>
              <w:rPr>
                <w:webHidden/>
                <w:rStyle w:val="IndexLink"/>
              </w:rPr>
              <w:t>7480</w:t>
            </w:r>
            <w:r>
              <w:rPr>
                <w:rStyle w:val="IndexLink"/>
                <w:rtl w:val="true"/>
              </w:rPr>
              <w:t xml:space="preserve"> - </w:t>
            </w:r>
            <w:r>
              <w:rPr>
                <w:rStyle w:val="IndexLink"/>
                <w:rtl w:val="true"/>
              </w:rPr>
              <w:t>المظفّر الصويفي</w:t>
            </w:r>
            <w:r>
              <w:rPr>
                <w:rStyle w:val="IndexLink"/>
                <w:rtl w:val="true"/>
              </w:rPr>
              <w:tab/>
            </w:r>
            <w:r>
              <w:rPr>
                <w:rStyle w:val="IndexLink"/>
              </w:rPr>
              <w:t>387</w:t>
            </w:r>
          </w:hyperlink>
        </w:p>
        <w:p>
          <w:pPr>
            <w:pStyle w:val="Contents3"/>
            <w:tabs>
              <w:tab w:val="clear" w:pos="8459"/>
              <w:tab w:val="right" w:pos="9026" w:leader="dot"/>
            </w:tabs>
            <w:rPr/>
          </w:pPr>
          <w:hyperlink w:anchor="__RefHeading___Toc4106235_73709187">
            <w:r>
              <w:rPr>
                <w:webHidden/>
                <w:rStyle w:val="IndexLink"/>
                <w:rtl w:val="true"/>
              </w:rPr>
              <w:t>ذكر من اسمه معاذ</w:t>
            </w:r>
            <w:r>
              <w:rPr>
                <w:rStyle w:val="IndexLink"/>
                <w:rtl w:val="true"/>
              </w:rPr>
              <w:tab/>
            </w:r>
            <w:r>
              <w:rPr>
                <w:rStyle w:val="IndexLink"/>
              </w:rPr>
              <w:t>389</w:t>
            </w:r>
          </w:hyperlink>
        </w:p>
        <w:p>
          <w:pPr>
            <w:pStyle w:val="Contents4"/>
            <w:tabs>
              <w:tab w:val="clear" w:pos="8176"/>
              <w:tab w:val="right" w:pos="9026" w:leader="dot"/>
            </w:tabs>
            <w:rPr/>
          </w:pPr>
          <w:hyperlink w:anchor="__RefHeading___Toc4106237_73709187">
            <w:r>
              <w:rPr>
                <w:webHidden/>
                <w:rStyle w:val="IndexLink"/>
              </w:rPr>
              <w:t>7481</w:t>
            </w:r>
            <w:r>
              <w:rPr>
                <w:rStyle w:val="IndexLink"/>
                <w:rtl w:val="true"/>
              </w:rPr>
              <w:t xml:space="preserve"> - </w:t>
            </w:r>
            <w:r>
              <w:rPr>
                <w:rStyle w:val="IndexLink"/>
                <w:rtl w:val="true"/>
              </w:rPr>
              <w:t>معاذ بن جبل بن عمرو بن أوس بن عائذ بن عدي بن كعب بن عمرو</w:t>
            </w:r>
            <w:r>
              <w:rPr>
                <w:rStyle w:val="IndexLink"/>
                <w:rtl w:val="true"/>
              </w:rPr>
              <w:tab/>
            </w:r>
            <w:r>
              <w:rPr>
                <w:rStyle w:val="IndexLink"/>
              </w:rPr>
              <w:t>389</w:t>
            </w:r>
          </w:hyperlink>
        </w:p>
        <w:p>
          <w:pPr>
            <w:pStyle w:val="Contents4"/>
            <w:tabs>
              <w:tab w:val="clear" w:pos="8176"/>
              <w:tab w:val="right" w:pos="9026" w:leader="dot"/>
            </w:tabs>
            <w:rPr/>
          </w:pPr>
          <w:hyperlink w:anchor="__RefHeading___Toc4106239_73709187">
            <w:r>
              <w:rPr>
                <w:webHidden/>
                <w:rStyle w:val="IndexLink"/>
              </w:rPr>
              <w:t>7482</w:t>
            </w:r>
            <w:r>
              <w:rPr>
                <w:rStyle w:val="IndexLink"/>
                <w:rtl w:val="true"/>
              </w:rPr>
              <w:t xml:space="preserve"> - </w:t>
            </w:r>
            <w:r>
              <w:rPr>
                <w:rStyle w:val="IndexLink"/>
                <w:rtl w:val="true"/>
              </w:rPr>
              <w:t>معاذ بن سعد السكسكي</w:t>
            </w:r>
            <w:r>
              <w:rPr>
                <w:rStyle w:val="IndexLink"/>
                <w:rtl w:val="true"/>
              </w:rPr>
              <w:tab/>
            </w:r>
            <w:r>
              <w:rPr>
                <w:rStyle w:val="IndexLink"/>
              </w:rPr>
              <w:t>465</w:t>
            </w:r>
          </w:hyperlink>
        </w:p>
        <w:p>
          <w:pPr>
            <w:pStyle w:val="Contents4"/>
            <w:tabs>
              <w:tab w:val="clear" w:pos="8176"/>
              <w:tab w:val="right" w:pos="9026" w:leader="dot"/>
            </w:tabs>
            <w:rPr/>
          </w:pPr>
          <w:hyperlink w:anchor="__RefHeading___Toc4106241_73709187">
            <w:r>
              <w:rPr>
                <w:webHidden/>
                <w:rStyle w:val="IndexLink"/>
              </w:rPr>
              <w:t>7483</w:t>
            </w:r>
            <w:r>
              <w:rPr>
                <w:rStyle w:val="IndexLink"/>
                <w:rtl w:val="true"/>
              </w:rPr>
              <w:t xml:space="preserve"> - </w:t>
            </w:r>
            <w:r>
              <w:rPr>
                <w:rStyle w:val="IndexLink"/>
                <w:rtl w:val="true"/>
              </w:rPr>
              <w:t>معاذ بن عبد الحميد بن حريث بن أبي حريث القرشي</w:t>
            </w:r>
            <w:r>
              <w:rPr>
                <w:rStyle w:val="IndexLink"/>
                <w:rtl w:val="true"/>
              </w:rPr>
              <w:tab/>
            </w:r>
            <w:r>
              <w:rPr>
                <w:rStyle w:val="IndexLink"/>
              </w:rPr>
              <w:t>469</w:t>
            </w:r>
          </w:hyperlink>
        </w:p>
        <w:p>
          <w:pPr>
            <w:pStyle w:val="Contents4"/>
            <w:tabs>
              <w:tab w:val="clear" w:pos="8176"/>
              <w:tab w:val="right" w:pos="9026" w:leader="dot"/>
            </w:tabs>
            <w:rPr/>
          </w:pPr>
          <w:hyperlink w:anchor="__RefHeading___Toc4106243_73709187">
            <w:r>
              <w:rPr>
                <w:webHidden/>
                <w:rStyle w:val="IndexLink"/>
              </w:rPr>
              <w:t>7484</w:t>
            </w:r>
            <w:r>
              <w:rPr>
                <w:rStyle w:val="IndexLink"/>
                <w:rtl w:val="true"/>
              </w:rPr>
              <w:t xml:space="preserve"> - </w:t>
            </w:r>
            <w:r>
              <w:rPr>
                <w:rStyle w:val="IndexLink"/>
                <w:rtl w:val="true"/>
              </w:rPr>
              <w:t>معاذ بن عفّان أبو عثمان الخواشي</w:t>
            </w:r>
            <w:r>
              <w:rPr>
                <w:rStyle w:val="IndexLink"/>
                <w:rtl w:val="true"/>
              </w:rPr>
              <w:tab/>
            </w:r>
            <w:r>
              <w:rPr>
                <w:rStyle w:val="IndexLink"/>
              </w:rPr>
              <w:t>469</w:t>
            </w:r>
          </w:hyperlink>
        </w:p>
        <w:p>
          <w:pPr>
            <w:pStyle w:val="Contents4"/>
            <w:tabs>
              <w:tab w:val="clear" w:pos="8176"/>
              <w:tab w:val="right" w:pos="9026" w:leader="dot"/>
            </w:tabs>
            <w:rPr/>
          </w:pPr>
          <w:hyperlink w:anchor="__RefHeading___Toc4106245_73709187">
            <w:r>
              <w:rPr>
                <w:webHidden/>
                <w:rStyle w:val="IndexLink"/>
              </w:rPr>
              <w:t>7485</w:t>
            </w:r>
            <w:r>
              <w:rPr>
                <w:rStyle w:val="IndexLink"/>
                <w:rtl w:val="true"/>
              </w:rPr>
              <w:t xml:space="preserve"> - </w:t>
            </w:r>
            <w:r>
              <w:rPr>
                <w:rStyle w:val="IndexLink"/>
                <w:rtl w:val="true"/>
              </w:rPr>
              <w:t>معاذ بن محمّد بن حمزة بن عبد اللّه بن سليمان بن أبي كريمة الصيداوي</w:t>
            </w:r>
            <w:r>
              <w:rPr>
                <w:rStyle w:val="IndexLink"/>
                <w:rtl w:val="true"/>
              </w:rPr>
              <w:tab/>
            </w:r>
            <w:r>
              <w:rPr>
                <w:rStyle w:val="IndexLink"/>
              </w:rPr>
              <w:t>470</w:t>
            </w:r>
          </w:hyperlink>
        </w:p>
        <w:p>
          <w:pPr>
            <w:pStyle w:val="Contents4"/>
            <w:tabs>
              <w:tab w:val="clear" w:pos="8176"/>
              <w:tab w:val="right" w:pos="9026" w:leader="dot"/>
            </w:tabs>
            <w:rPr/>
          </w:pPr>
          <w:hyperlink w:anchor="__RefHeading___Toc4106247_73709187">
            <w:r>
              <w:rPr>
                <w:webHidden/>
                <w:rStyle w:val="IndexLink"/>
              </w:rPr>
              <w:t>7486</w:t>
            </w:r>
            <w:r>
              <w:rPr>
                <w:rStyle w:val="IndexLink"/>
                <w:rtl w:val="true"/>
              </w:rPr>
              <w:t xml:space="preserve"> - </w:t>
            </w:r>
            <w:r>
              <w:rPr>
                <w:rStyle w:val="IndexLink"/>
                <w:rtl w:val="true"/>
              </w:rPr>
              <w:t>معاذ بن محمّد بن عبد الغالب بن عبد الرّحمن بن ثوابة أبو محمّد الصّيداوي</w:t>
            </w:r>
            <w:r>
              <w:rPr>
                <w:rStyle w:val="IndexLink"/>
                <w:rtl w:val="true"/>
              </w:rPr>
              <w:tab/>
            </w:r>
            <w:r>
              <w:rPr>
                <w:rStyle w:val="IndexLink"/>
              </w:rPr>
              <w:t>470</w:t>
            </w:r>
          </w:hyperlink>
        </w:p>
        <w:p>
          <w:pPr>
            <w:pStyle w:val="Contents4"/>
            <w:tabs>
              <w:tab w:val="clear" w:pos="8176"/>
              <w:tab w:val="right" w:pos="9026" w:leader="dot"/>
            </w:tabs>
            <w:rPr/>
          </w:pPr>
          <w:hyperlink w:anchor="__RefHeading___Toc4106249_73709187">
            <w:r>
              <w:rPr>
                <w:webHidden/>
                <w:rStyle w:val="IndexLink"/>
              </w:rPr>
              <w:t>7487</w:t>
            </w:r>
            <w:r>
              <w:rPr>
                <w:rStyle w:val="IndexLink"/>
                <w:rtl w:val="true"/>
              </w:rPr>
              <w:t xml:space="preserve"> - </w:t>
            </w:r>
            <w:r>
              <w:rPr>
                <w:rStyle w:val="IndexLink"/>
                <w:rtl w:val="true"/>
              </w:rPr>
              <w:t>معاذ بن محمّد بن مخلد بن مطر بن صبيح</w:t>
            </w:r>
            <w:r>
              <w:rPr>
                <w:rStyle w:val="IndexLink"/>
                <w:rtl w:val="true"/>
              </w:rPr>
              <w:tab/>
            </w:r>
            <w:r>
              <w:rPr>
                <w:rStyle w:val="IndexLink"/>
              </w:rPr>
              <w:t>472</w:t>
            </w:r>
          </w:hyperlink>
        </w:p>
        <w:p>
          <w:pPr>
            <w:pStyle w:val="Contents4"/>
            <w:tabs>
              <w:tab w:val="clear" w:pos="8176"/>
              <w:tab w:val="right" w:pos="9026" w:leader="dot"/>
            </w:tabs>
            <w:rPr/>
          </w:pPr>
          <w:hyperlink w:anchor="__RefHeading___Toc4106251_73709187">
            <w:r>
              <w:rPr>
                <w:webHidden/>
                <w:rStyle w:val="IndexLink"/>
              </w:rPr>
              <w:t>7488</w:t>
            </w:r>
            <w:r>
              <w:rPr>
                <w:rStyle w:val="IndexLink"/>
                <w:rtl w:val="true"/>
              </w:rPr>
              <w:t xml:space="preserve"> - </w:t>
            </w:r>
            <w:r>
              <w:rPr>
                <w:rStyle w:val="IndexLink"/>
                <w:rtl w:val="true"/>
              </w:rPr>
              <w:t xml:space="preserve">معاذ بن ماعص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ابن معاص </w:t>
            </w:r>
            <w:r>
              <w:rPr>
                <w:rStyle w:val="IndexLink"/>
                <w:rtl w:val="true"/>
              </w:rPr>
              <w:t xml:space="preserve">- </w:t>
            </w:r>
            <w:r>
              <w:rPr>
                <w:rStyle w:val="IndexLink"/>
                <w:rtl w:val="true"/>
              </w:rPr>
              <w:t>بن قيس بن خلدة بن عامر بن</w:t>
            </w:r>
            <w:r>
              <w:rPr>
                <w:rStyle w:val="IndexLink"/>
                <w:rtl w:val="true"/>
              </w:rPr>
              <w:tab/>
            </w:r>
            <w:r>
              <w:rPr>
                <w:rStyle w:val="IndexLink"/>
              </w:rPr>
              <w:t>473</w:t>
            </w:r>
          </w:hyperlink>
        </w:p>
        <w:p>
          <w:pPr>
            <w:pStyle w:val="Contents4"/>
            <w:tabs>
              <w:tab w:val="clear" w:pos="8176"/>
              <w:tab w:val="right" w:pos="9026" w:leader="dot"/>
            </w:tabs>
            <w:rPr/>
          </w:pPr>
          <w:hyperlink w:anchor="__RefHeading___Toc4106253_73709187">
            <w:r>
              <w:rPr>
                <w:webHidden/>
                <w:rStyle w:val="IndexLink"/>
              </w:rPr>
              <w:t>7489</w:t>
            </w:r>
            <w:r>
              <w:rPr>
                <w:rStyle w:val="IndexLink"/>
                <w:rtl w:val="true"/>
              </w:rPr>
              <w:t xml:space="preserve"> - </w:t>
            </w:r>
            <w:r>
              <w:rPr>
                <w:rStyle w:val="IndexLink"/>
                <w:rtl w:val="true"/>
              </w:rPr>
              <w:t>معافى بن عبد اللّه بن معافى بن أحمد بن محمّد بن بشير بن أبي كريمة</w:t>
            </w:r>
            <w:r>
              <w:rPr>
                <w:rStyle w:val="IndexLink"/>
                <w:rtl w:val="true"/>
              </w:rPr>
              <w:tab/>
            </w:r>
            <w:r>
              <w:rPr>
                <w:rStyle w:val="IndexLink"/>
              </w:rPr>
              <w:t>476</w:t>
            </w:r>
          </w:hyperlink>
        </w:p>
        <w:p>
          <w:pPr>
            <w:pStyle w:val="Contents2"/>
            <w:tabs>
              <w:tab w:val="clear" w:pos="8743"/>
              <w:tab w:val="right" w:pos="9026" w:leader="dot"/>
            </w:tabs>
            <w:rPr/>
          </w:pPr>
          <w:hyperlink w:anchor="__RefHeading___Toc4106255_73709187">
            <w:r>
              <w:rPr>
                <w:webHidden/>
                <w:rStyle w:val="IndexLink"/>
                <w:rtl w:val="true"/>
              </w:rPr>
              <w:t>الفهرس</w:t>
            </w:r>
            <w:r>
              <w:rPr>
                <w:rStyle w:val="IndexLink"/>
                <w:rtl w:val="true"/>
              </w:rPr>
              <w:tab/>
            </w:r>
            <w:r>
              <w:rPr>
                <w:rStyle w:val="IndexLink"/>
              </w:rPr>
              <w:t>479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47_92340"/>
      <w:bookmarkStart w:id="1" w:name="pg11547_92340"/>
      <w:bookmarkEnd w:id="1"/>
    </w:p>
    <w:p>
      <w:pPr>
        <w:pStyle w:val="Heading2"/>
        <w:numPr>
          <w:ilvl w:val="1"/>
          <w:numId w:val="1"/>
        </w:numPr>
        <w:rPr/>
      </w:pPr>
      <w:bookmarkStart w:id="2" w:name="pg11547_92340"/>
      <w:bookmarkStart w:id="3" w:name="__RefHeading___Toc4105945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05947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547_92342"/>
      <w:bookmarkStart w:id="8" w:name="pg11547_92342"/>
      <w:bookmarkEnd w:id="8"/>
    </w:p>
    <w:p>
      <w:pPr>
        <w:pStyle w:val="BookText"/>
        <w:rPr/>
      </w:pPr>
      <w:bookmarkStart w:id="9" w:name="pg11547_92342"/>
      <w:bookmarkEnd w:id="9"/>
      <w:r>
        <w:rPr>
          <w:rFonts w:ascii="IRNazanin" w:hAnsi="IRNazanin" w:eastAsia="IRNazanin"/>
          <w:color w:val="111111"/>
          <w:sz w:val="28"/>
          <w:sz w:val="28"/>
          <w:szCs w:val="28"/>
          <w:rtl w:val="true"/>
          <w:lang w:bidi="fa-IR"/>
        </w:rPr>
        <w:t>الجزء الثامن و الخمسون</w:t>
      </w:r>
    </w:p>
    <w:p>
      <w:pPr>
        <w:pStyle w:val="Heading2"/>
        <w:numPr>
          <w:ilvl w:val="1"/>
          <w:numId w:val="1"/>
        </w:numPr>
        <w:rPr/>
      </w:pPr>
      <w:bookmarkStart w:id="10" w:name="__RefHeading___Toc4105949_73709187"/>
      <w:bookmarkStart w:id="11" w:name="_Toc3"/>
      <w:bookmarkEnd w:id="10"/>
      <w:r>
        <w:rPr>
          <w:rtl w:val="true"/>
        </w:rPr>
        <w:t>[</w:t>
      </w:r>
      <w:r>
        <w:rPr>
          <w:rtl w:val="true"/>
        </w:rPr>
        <w:t>تتمة حرف الميم</w:t>
      </w:r>
      <w:r>
        <w:rPr>
          <w:rtl w:val="true"/>
        </w:rPr>
        <w:t>]</w:t>
      </w:r>
      <w:bookmarkEnd w:id="11"/>
    </w:p>
    <w:p>
      <w:pPr>
        <w:pStyle w:val="Heading3"/>
        <w:numPr>
          <w:ilvl w:val="2"/>
          <w:numId w:val="1"/>
        </w:numPr>
        <w:rPr/>
      </w:pPr>
      <w:bookmarkStart w:id="12" w:name="__RefHeading___Toc4105951_73709187"/>
      <w:bookmarkStart w:id="13" w:name="_Toc4"/>
      <w:bookmarkEnd w:id="12"/>
      <w:r>
        <w:rPr>
          <w:rtl w:val="true"/>
        </w:rPr>
        <w:t>ذكر من اسمه مسعود</w:t>
      </w:r>
      <w:bookmarkEnd w:id="13"/>
    </w:p>
    <w:p>
      <w:pPr>
        <w:pStyle w:val="Heading4"/>
        <w:numPr>
          <w:ilvl w:val="3"/>
          <w:numId w:val="1"/>
        </w:numPr>
        <w:rPr/>
      </w:pPr>
      <w:bookmarkStart w:id="14" w:name="__RefHeading___Toc4105953_73709187"/>
      <w:bookmarkStart w:id="15" w:name="_Toc5"/>
      <w:bookmarkEnd w:id="14"/>
      <w:r>
        <w:rPr/>
        <w:t>7375</w:t>
      </w:r>
      <w:r>
        <w:rPr>
          <w:rtl w:val="true"/>
        </w:rPr>
        <w:t xml:space="preserve"> - </w:t>
      </w:r>
      <w:r>
        <w:rPr>
          <w:rtl w:val="true"/>
        </w:rPr>
        <w:t>مسعود بن الأسود بن حارثة بن نضلة بن عوف بن عبيد</w:t>
      </w:r>
      <w:bookmarkEnd w:id="15"/>
    </w:p>
    <w:p>
      <w:pPr>
        <w:pStyle w:val="BookText"/>
        <w:rPr/>
      </w:pPr>
      <w:r>
        <w:rPr>
          <w:rFonts w:eastAsia="Amiri" w:cs="Amiri" w:ascii="Amiri" w:hAnsi="Amiri"/>
          <w:color w:val="111111"/>
          <w:sz w:val="28"/>
          <w:szCs w:val="28"/>
          <w:lang w:bidi="ar-SA"/>
        </w:rPr>
        <w:t>7375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الأسود بن حارثة بن نضلة بن عوف بن عبيد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ابن عويج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يقال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عوف بن عدي بن عويج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عدي</w:t>
      </w:r>
    </w:p>
    <w:p>
      <w:pPr>
        <w:pStyle w:val="BookText"/>
        <w:rPr/>
      </w:pPr>
      <w:r>
        <w:rPr>
          <w:rFonts w:ascii="Amiri" w:hAnsi="Amiri" w:eastAsia="Amiri" w:cs="Amiri"/>
          <w:color w:val="111111"/>
          <w:sz w:val="28"/>
          <w:sz w:val="28"/>
          <w:szCs w:val="28"/>
          <w:rtl w:val="true"/>
          <w:lang w:bidi="ar-SA"/>
        </w:rPr>
        <w:t xml:space="preserve">ابن كعب بن لؤي بن غالب القرشي العدوي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أخو مطيع بن الأسود،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يوم مؤتة بأرض البلقاء من أطراف دمشق، و هو ابن عم مسعود بن سويد بن حارثة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عبد الرّحمن بن يحيى، نا مسعود، أنا أحمد بن خالد، نا محمّد بن إسحاق، عن محمّد ابن طلحة، عن أمّه عائشة بنت مسعود، عن أبيها قالت</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سرقت المرأة القطيفة من بيت رسول اللّه صلى اللّه عليه و سلّم أعظمنا ذلك، و كانت من قريش، </w:t>
      </w:r>
    </w:p>
    <w:p>
      <w:pPr>
        <w:pStyle w:val="BookText"/>
        <w:rPr/>
      </w:pPr>
      <w:r>
        <w:rPr>
          <w:rFonts w:ascii="Amiri" w:hAnsi="Amiri" w:eastAsia="Amiri" w:cs="Amiri"/>
          <w:color w:val="111111"/>
          <w:sz w:val="28"/>
          <w:sz w:val="28"/>
          <w:szCs w:val="28"/>
          <w:rtl w:val="true"/>
          <w:lang w:bidi="ar-SA"/>
        </w:rPr>
        <w:t>فجئنا إلى رسول اللّه صلى اللّه عليه و سلّم فكلّمناه،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نحن نفديها بأربعين أوقية،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تطهّر خير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سمعنا لين قول رسول اللّه صلى اللّه عليه و سلّم انطلقنا إلى أسامة بن زيد فكلّمناه،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 لنا إلى النبي صلى اللّه عليه و سلّم في شأن هذه المرأة نفديها بأربعين أوقية، فلما رأى ذلك النبي صلى اللّه عليه و سلّم قام فينا خطيبا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ما إكثاركم على حدّ من حدود اللّه وقع على أمة من إماء اللّه، فو الذي نفسي بيده لو أن فاطمة بنت محمّد كانت، لقطعتها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فأيس الناس، فقطع يدها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عبد اللّه بن نمير، عن ابن 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مسعود بن الأسود،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طلحة بن يزيد بن ركانة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نسبه سعدان اللخمي عن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محمّد السيدي، أنا أبو سعد الجنزرودي، أنا أبو أحمد الحاكم، أنا أبو بكر محمّد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خريم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نا سعيد بن يحيى، نا محمّد بن إسحاق، عن محمّد بن طلحة بن يزيد بن ركانة، عن أمّه عائشة بنت مسعود بن الأسود، عن أبيها مسعود بن الأسود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سرقت المرأة تلك القطيفة من بيت رسول اللّه صلى اللّه عليه و سلّم و كانت من قريش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نحن نفديها بأربعين أوقية، فلما رأى رسول اللّه صلى اللّه عليه و سلّم جدّ الناس في ذلك، قام فينا خطيبا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ما إكثاركم في حدّ من حدود اللّه وقع على أمة من إماء اللّه، و الذي نفس محمّد بيده، لو أن فاطمة بنت محمّد نزلت بالذي نزلت به هذه المرأة لقطع محمّد 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فآيس الناس، و قطع رسول اللّه صلى اللّه عليه و سلّم يدها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محمّد بن سلمة، و زهير، عن محمّد بن إسحاق، عن محمّد بن طلحة بن يزيد، عن عمّته عائشة بنت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يزيد بن أبي حبيب، عن ابن إسحاق، عن محمّد، عن خالته بنت مسعود، و لم يسمّها،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العجماء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يحيى بن بطريق بن بشرى، و أبو محمّد طاهر بن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مكي، أنا أبو القاسم الميمون بن حمزة بن الحسين الحسيني</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الحسين بن عبد الملك، و أبو القاسم غانم بن خالد بن عبد الواحد،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الرزّاق بن عمر بن موسى بن شمّة،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 الوارث بن جرير، نا عيسى بن حمّاد زغبة، نا الليث، عن يزيد ابن أبي حبيب، عن محمّد بن إسحاق، عن محمّد بن طلحة بن يزيد أن خالته بنت مسعود بن العجماء حدّثته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أباها قال لرسول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المخزومية التي سرقت قطيفة، نفديها بأربعين أوقية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تطهر خير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بها فقطعت 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عبد الأسد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أبي بكر قال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ولد نضلة بن عوف بن عدي </w:t>
      </w:r>
      <w:r>
        <w:rPr>
          <w:rStyle w:val="FootnoteAnchor"/>
          <w:rtl w:val="true"/>
        </w:rPr>
        <w:footnoteReference w:id="8"/>
      </w:r>
      <w:r>
        <w:rPr>
          <w:rFonts w:ascii="Amiri" w:hAnsi="Amiri" w:eastAsia="Amiri" w:cs="Amiri"/>
          <w:color w:val="111111"/>
          <w:sz w:val="28"/>
          <w:sz w:val="28"/>
          <w:szCs w:val="28"/>
          <w:rtl w:val="true"/>
          <w:lang w:bidi="ar-SA"/>
        </w:rPr>
        <w:t>بن عويج بن عدي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حارثة، و الحارث و أمّهما </w:t>
      </w:r>
      <w:r>
        <w:rPr>
          <w:rStyle w:val="FootnoteAnchor"/>
          <w:rtl w:val="true"/>
        </w:rPr>
        <w:footnoteReference w:id="9"/>
      </w:r>
      <w:r>
        <w:rPr>
          <w:rFonts w:ascii="Amiri" w:hAnsi="Amiri" w:eastAsia="Amiri" w:cs="Amiri"/>
          <w:color w:val="111111"/>
          <w:sz w:val="28"/>
          <w:sz w:val="28"/>
          <w:szCs w:val="28"/>
          <w:rtl w:val="true"/>
          <w:lang w:bidi="ar-SA"/>
        </w:rPr>
        <w:t>أم شييم، و اسمها ريطة، بنت رياح بن عبد اللّه بن قرط‍‌ بن رزاح بن عدي بن كعب، و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عاتكة بنت عبد مناف بن كعب بن سعد بن تيم بن مرّة، و أمّها سبيعة بنت الأحب </w:t>
      </w:r>
      <w:r>
        <w:rPr>
          <w:rStyle w:val="FootnoteAnchor"/>
          <w:rtl w:val="true"/>
        </w:rPr>
        <w:footnoteReference w:id="10"/>
      </w:r>
      <w:r>
        <w:rPr>
          <w:rFonts w:ascii="Amiri" w:hAnsi="Amiri" w:eastAsia="Amiri" w:cs="Amiri"/>
          <w:color w:val="111111"/>
          <w:sz w:val="28"/>
          <w:sz w:val="28"/>
          <w:szCs w:val="28"/>
          <w:rtl w:val="true"/>
          <w:lang w:bidi="ar-SA"/>
        </w:rPr>
        <w:t xml:space="preserve">بن زبينة </w:t>
      </w:r>
      <w:r>
        <w:rPr>
          <w:rStyle w:val="FootnoteAnchor"/>
          <w:rtl w:val="true"/>
        </w:rPr>
        <w:footnoteReference w:id="11"/>
      </w:r>
      <w:r>
        <w:rPr>
          <w:rFonts w:ascii="Amiri" w:hAnsi="Amiri" w:eastAsia="Amiri" w:cs="Amiri"/>
          <w:color w:val="111111"/>
          <w:sz w:val="28"/>
          <w:sz w:val="28"/>
          <w:szCs w:val="28"/>
          <w:rtl w:val="true"/>
          <w:lang w:bidi="ar-SA"/>
        </w:rPr>
        <w:t>النضرية، و عبد اللّه، و قيسا، و عبد عمرو، بني نضلة، و 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بنت مالك بن فهم، و يزيد، و عروة أمهما امرأة من بلي</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فولد حارثة بن نضلة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و هو الذي لعق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الجاهلية</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في الحلف الذي تحالفت فيه قريش، و كانت عبد مناف بن قصي قد كثروا، و قلّت عبد الدار بن قصي، فأرادوا انتزاع الحجابة من بني عبد الدار، فاختلفت في ذلك قريش، فكانت طائفة مع بني عبد مناف، و طائفة مع بني عبد الدار، فأخرجت أم حكيم البيضاء بنت عبد المطلب توأمة أبي </w:t>
      </w:r>
      <w:r>
        <w:rPr>
          <w:rStyle w:val="FootnoteAnchor"/>
          <w:rtl w:val="true"/>
        </w:rPr>
        <w:footnoteReference w:id="13"/>
      </w:r>
      <w:r>
        <w:rPr>
          <w:rFonts w:ascii="Amiri" w:hAnsi="Amiri" w:eastAsia="Amiri" w:cs="Amiri"/>
          <w:color w:val="111111"/>
          <w:sz w:val="28"/>
          <w:sz w:val="28"/>
          <w:szCs w:val="28"/>
          <w:rtl w:val="true"/>
          <w:lang w:bidi="ar-SA"/>
        </w:rPr>
        <w:t>رسول اللّه صلى اللّه عليه و سلّم جفنة فيها طيب، فوضعتها في الحجر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منا فليدخل في هذا الطيب، فأدخلت فيه عبد مناف أيديها، و بنو أسد بن عبد العزّى، و بنو زهرة، و بنو تيم </w:t>
      </w:r>
      <w:r>
        <w:rPr>
          <w:rStyle w:val="FootnoteAnchor"/>
          <w:rtl w:val="true"/>
        </w:rPr>
        <w:footnoteReference w:id="14"/>
      </w:r>
      <w:r>
        <w:rPr>
          <w:rFonts w:ascii="Amiri" w:hAnsi="Amiri" w:eastAsia="Amiri" w:cs="Amiri"/>
          <w:color w:val="111111"/>
          <w:sz w:val="28"/>
          <w:sz w:val="28"/>
          <w:szCs w:val="28"/>
          <w:rtl w:val="true"/>
          <w:lang w:bidi="ar-SA"/>
        </w:rPr>
        <w:t xml:space="preserve">بن مرّة، </w:t>
      </w:r>
    </w:p>
    <w:p>
      <w:pPr>
        <w:pStyle w:val="BookText"/>
        <w:rPr/>
      </w:pPr>
      <w:r>
        <w:rPr>
          <w:rFonts w:ascii="Amiri" w:hAnsi="Amiri" w:eastAsia="Amiri" w:cs="Amiri"/>
          <w:color w:val="111111"/>
          <w:sz w:val="28"/>
          <w:sz w:val="28"/>
          <w:szCs w:val="28"/>
          <w:rtl w:val="true"/>
          <w:lang w:bidi="ar-SA"/>
        </w:rPr>
        <w:t>و بنو الحارث بن فهر، فسمّوا المطيبين، فعمدت بنو سهم بن عمرو، فنحرت جزورا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معنا فليدخل يده في دم هذا الجزور، فأدخلت عبد الدار يديها، و مخزوم، و عدي، و جمح، و سهم، فسموا الأحلاف، و قام الأسود بن حارثة فأدخل يده في الدم، ثم لعقها، فلعقت بنو عدي أيديها، فسموا لعقة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أخبرنا أبو الفضل بن ناصر عنه، أنا أبو محمّد الحسن بن علي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مسعود بن الأسود بن حارثة بن نضلة بن حربان </w:t>
      </w:r>
      <w:r>
        <w:rPr>
          <w:rStyle w:val="FootnoteAnchor"/>
          <w:rtl w:val="true"/>
        </w:rPr>
        <w:footnoteReference w:id="15"/>
      </w:r>
      <w:r>
        <w:rPr>
          <w:rFonts w:ascii="Amiri" w:hAnsi="Amiri" w:eastAsia="Amiri" w:cs="Amiri"/>
          <w:color w:val="111111"/>
          <w:sz w:val="28"/>
          <w:sz w:val="28"/>
          <w:szCs w:val="28"/>
          <w:rtl w:val="true"/>
          <w:lang w:bidi="ar-SA"/>
        </w:rPr>
        <w:t xml:space="preserve">بن عوف بن عبيد بن عويج بن عدي ابن كعب، قتل يوم مؤتة في زمان رسول اللّه صلى اللّه عليه و سلّم سنة ثمان، و أمّه العجماء بنت عامر بن الفضل بن عفيف بن كليب بن حبشية </w:t>
      </w:r>
      <w:r>
        <w:rPr>
          <w:rStyle w:val="FootnoteAnchor"/>
          <w:rtl w:val="true"/>
        </w:rPr>
        <w:footnoteReference w:id="16"/>
      </w:r>
      <w:r>
        <w:rPr>
          <w:rFonts w:ascii="Amiri" w:hAnsi="Amiri" w:eastAsia="Amiri" w:cs="Amiri"/>
          <w:color w:val="111111"/>
          <w:sz w:val="28"/>
          <w:sz w:val="28"/>
          <w:szCs w:val="28"/>
          <w:rtl w:val="true"/>
          <w:lang w:bidi="ar-SA"/>
        </w:rPr>
        <w:t>بن سلول الخزاعية،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العجماء أم </w:t>
      </w:r>
      <w:r>
        <w:rPr>
          <w:rStyle w:val="FootnoteAnchor"/>
          <w:rtl w:val="true"/>
        </w:rPr>
        <w:footnoteReference w:id="17"/>
      </w:r>
      <w:r>
        <w:rPr>
          <w:rFonts w:ascii="Amiri" w:hAnsi="Amiri" w:eastAsia="Amiri" w:cs="Amiri"/>
          <w:color w:val="111111"/>
          <w:sz w:val="28"/>
          <w:sz w:val="28"/>
          <w:szCs w:val="28"/>
          <w:rtl w:val="true"/>
          <w:lang w:bidi="ar-SA"/>
        </w:rPr>
        <w:t xml:space="preserve">أخيه مطيع بن الأسود، و إنّما نسب إليها، له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حديث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أنا أبو عبد اللّه البخاري قال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مسعود بن الأسود،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هبة اللّه بن الحسن، و أبو عبد اللّه بن عبد الملك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أبي حاتم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مسعود بن العجماء، له صحبة، روت عنه ابنته عائشة فيما رواه محمّد بن إسحاق و خالفه الليث، سمعت أبي يقول ذلك</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عبد اللّه محمّد بن أحمد بن إبراهيم بن الخطّاب، أنا أبو الفضل محمّد بن </w:t>
      </w:r>
    </w:p>
    <w:p>
      <w:pPr>
        <w:pStyle w:val="BookText"/>
        <w:rPr/>
      </w:pPr>
      <w:r>
        <w:rPr>
          <w:rFonts w:ascii="Amiri" w:hAnsi="Amiri" w:eastAsia="Amiri" w:cs="Amiri"/>
          <w:color w:val="111111"/>
          <w:sz w:val="28"/>
          <w:sz w:val="28"/>
          <w:szCs w:val="28"/>
          <w:rtl w:val="true"/>
          <w:lang w:bidi="ar-SA"/>
        </w:rPr>
        <w:t xml:space="preserve">أحمد بن عيسى، أنا عبيد اللّه بن محمّد بن محمّد بن بطة </w:t>
      </w:r>
      <w:r>
        <w:rPr>
          <w:rStyle w:val="FootnoteAnchor"/>
          <w:rtl w:val="true"/>
        </w:rPr>
        <w:footnoteReference w:id="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الأسود القرشي، سكن المدينة، و روى عن النبي صلى اللّه عليه و سلّم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الفتح بن المحاملي، أنا أبو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عبيد،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w:t>
      </w:r>
      <w:r>
        <w:rPr>
          <w:rStyle w:val="FootnoteAnchor"/>
          <w:rtl w:val="true"/>
        </w:rPr>
        <w:footnoteReference w:id="20"/>
      </w:r>
      <w:r>
        <w:rPr>
          <w:rFonts w:ascii="Amiri" w:hAnsi="Amiri" w:eastAsia="Amiri" w:cs="Amiri"/>
          <w:color w:val="111111"/>
          <w:sz w:val="28"/>
          <w:sz w:val="28"/>
          <w:szCs w:val="28"/>
          <w:rtl w:val="true"/>
          <w:lang w:bidi="ar-SA"/>
        </w:rPr>
        <w:t>بن عويج بن عدي بن كعب بن لؤي، من ولده مطيع بن الأسود بن حارثة بن نضلة بن عوف بن عبيد بن عويج، و أخوه مسعود 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أحمد بن محمّد بن الحسن بن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بكر اللفتواني عنه، أنا أبو بكر الباطرقاني، أنا أبو عبد اللّه بن مندة، أنا أبو سعيد 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مسعود بن الأسود بن عبد شمس بن حرام بن عوف بن معتم بن الربعة </w:t>
      </w:r>
      <w:r>
        <w:rPr>
          <w:rStyle w:val="FootnoteAnchor"/>
          <w:rtl w:val="true"/>
        </w:rPr>
        <w:footnoteReference w:id="21"/>
      </w:r>
      <w:r>
        <w:rPr>
          <w:rFonts w:ascii="Amiri" w:hAnsi="Amiri" w:eastAsia="Amiri" w:cs="Amiri"/>
          <w:color w:val="111111"/>
          <w:sz w:val="28"/>
          <w:sz w:val="28"/>
          <w:szCs w:val="28"/>
          <w:rtl w:val="true"/>
          <w:lang w:bidi="ar-SA"/>
        </w:rPr>
        <w:t xml:space="preserve">بن سعد بن هميم </w:t>
      </w:r>
      <w:r>
        <w:rPr>
          <w:rStyle w:val="FootnoteAnchor"/>
          <w:rtl w:val="true"/>
        </w:rPr>
        <w:footnoteReference w:id="22"/>
      </w:r>
      <w:r>
        <w:rPr>
          <w:rFonts w:ascii="Amiri" w:hAnsi="Amiri" w:eastAsia="Amiri" w:cs="Amiri"/>
          <w:color w:val="111111"/>
          <w:sz w:val="28"/>
          <w:sz w:val="28"/>
          <w:szCs w:val="28"/>
          <w:rtl w:val="true"/>
          <w:lang w:bidi="ar-SA"/>
        </w:rPr>
        <w:t xml:space="preserve">بن ذهل بن هني </w:t>
      </w:r>
      <w:r>
        <w:rPr>
          <w:rStyle w:val="FootnoteAnchor"/>
          <w:rtl w:val="true"/>
        </w:rPr>
        <w:footnoteReference w:id="23"/>
      </w:r>
      <w:r>
        <w:rPr>
          <w:rFonts w:ascii="Amiri" w:hAnsi="Amiri" w:eastAsia="Amiri" w:cs="Amiri"/>
          <w:color w:val="111111"/>
          <w:sz w:val="28"/>
          <w:sz w:val="28"/>
          <w:szCs w:val="28"/>
          <w:rtl w:val="true"/>
          <w:lang w:bidi="ar-SA"/>
        </w:rPr>
        <w:t>بن بلي بن عمرو بن الحاف بن قضاعة البلوي، نسبه ابن يونس هكذا،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فتح مصر، و كان ممن بايع رسول اللّه صلى اللّه عليه و سلّم تحت الشجرة، روى عنه علي ابن رباح، و أخوه برتا بن الأسود، قتل يوم فتح الإسكندرية، له صحبة أيضا، و ساق نسب أخيه برتا بن الأسود كذلك أيضا في باب الباء المعجمة بواحدة من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مسعود بن العجماء، و هو ابن الأسود بن عبد الأسد بن هلال بن عمر، قتل أبوه يوم بدر كافرا، و له أخ يقال له ثوبان بن الأسود، له صحبة، قتل بالإسكندرية، قاله لي أبو سعيد ابن يونس بن عبد الأعلى، و روى عن مسعود عائشة بنت الأسود، و علي بن رياح، ثم ساق له الحديث الذي قدمناه أولا عنه، و قد وهم في نسبه وهما قبيحا، و وهم علي بن يونس في نسبة ابن العجماء، و وهم في اسم أخيه الذي ذكره ابن يونس كما أسلفناه آنفا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مسعود بن العجماء، و العجماء اسم أمّه، و هي بنت عامر، و هو مسعود بن الأسود بن حارثة بن نضلة بن عوف بن عبيد بن عويج بن عدي بن كعب، قتل أبوه يوم بدر كافرا، و له أخ يقال له ثوبان بن الأسود، قتل بالاسكندرية فيما قاله أبو سعيد بن عبد الأعلى، و استشهد مسعود يوم مؤتة مع جعفر و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عبيد بفتح العين و كسر الباء مطيع بن الأسود بن حارثة بن نضلة بن عوف بن عبيد ابن عويج بن عدي بن كعب بن لؤي، و أخوه مسعود 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علي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القاسم بن عبدان،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ابن أبي العلاء، أنا أبو محمّد بن أبي نصر، أنا علي بن يعقوب بن إبراهيم، أنا أحمد بن إبراهيم القرشي، نا محمّد بن عائذ، أخبرني الوليد بن مسلم، عن عبد اللّه بن لهيعة، عن أبي الأسود، عن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قتل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مؤتة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 من بني عدي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الأسود بن حارثة بن نضلة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حسّان بن عبد اللّه عن ابن لهيعة، عن أبي الأسود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يوم مؤتة من المسلمين من قريش من بني عدي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الأسود بن حارثة بن نضلة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الحسين محمّد بن الحسين، أنا محمّد بن عبد اللّه بن عتّاب، أنا القاسم بن عبد اللّه، نا إسماعيل بن أبي أويس، نا إسماعيل بن إبراهيم عن عمّه موسى بن عقبة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قتل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مؤتة من المسلمين من بني عدي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الأسود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w:t>
      </w:r>
      <w:bookmarkStart w:id="16" w:name="pg11547_92348"/>
    </w:p>
    <w:p>
      <w:pPr>
        <w:pStyle w:val="BookText"/>
        <w:rPr/>
      </w:pPr>
      <w:bookmarkEnd w:id="16"/>
      <w:r>
        <w:rPr>
          <w:rFonts w:ascii="IRNazanin" w:hAnsi="IRNazanin" w:eastAsia="IRNazanin"/>
          <w:color w:val="111111"/>
          <w:sz w:val="28"/>
          <w:sz w:val="28"/>
          <w:szCs w:val="28"/>
          <w:rtl w:val="true"/>
          <w:lang w:bidi="fa-IR"/>
        </w:rPr>
        <w:t xml:space="preserve">أنا رضوان </w:t>
      </w:r>
      <w:r>
        <w:rPr>
          <w:rStyle w:val="FootnoteAnchor"/>
          <w:rtl w:val="true"/>
        </w:rPr>
        <w:footnoteReference w:id="25"/>
      </w:r>
      <w:r>
        <w:rPr>
          <w:rFonts w:ascii="IRNazanin" w:hAnsi="IRNazanin" w:eastAsia="IRNazanin"/>
          <w:color w:val="111111"/>
          <w:sz w:val="28"/>
          <w:sz w:val="28"/>
          <w:szCs w:val="28"/>
          <w:rtl w:val="true"/>
          <w:lang w:bidi="fa-IR"/>
        </w:rPr>
        <w:t>بن أحمد، 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و أخبرنا أبو الفتح يوسف بن عبد الواحد، أنا شجاع بن علي، أنا أبو عبد اللّه بن مندة، أنا أحمد بن محمّد بن زياد، نا أحمد بن عبد الجبّار، نا يونس، عن محمّد بن إسحاق </w:t>
      </w:r>
      <w:r>
        <w:rPr>
          <w:rStyle w:val="FootnoteAnchor"/>
          <w:rtl w:val="true"/>
        </w:rPr>
        <w:footnoteReference w:id="26"/>
      </w:r>
      <w:r>
        <w:rPr>
          <w:rFonts w:ascii="IRNazanin" w:hAnsi="IRNazanin" w:eastAsia="IRNazanin"/>
          <w:color w:val="111111"/>
          <w:sz w:val="28"/>
          <w:sz w:val="28"/>
          <w:szCs w:val="28"/>
          <w:rtl w:val="true"/>
          <w:lang w:bidi="fa-IR"/>
        </w:rPr>
        <w:t xml:space="preserve">قال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استشهد يوم مؤتة من بني عدي بن كعب </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مسعود بن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حارثة بن نضلة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w:t>
      </w:r>
      <w:r>
        <w:rPr>
          <w:rStyle w:val="FootnoteAnchor"/>
          <w:rtl w:val="true"/>
        </w:rPr>
        <w:footnoteReference w:id="29"/>
      </w:r>
      <w:r>
        <w:rPr>
          <w:rFonts w:ascii="Amiri" w:hAnsi="Amiri" w:eastAsia="Amiri" w:cs="Amiri"/>
          <w:color w:val="111111"/>
          <w:sz w:val="28"/>
          <w:sz w:val="28"/>
          <w:szCs w:val="28"/>
          <w:rtl w:val="true"/>
          <w:lang w:bidi="ar-SA"/>
        </w:rPr>
        <w:t xml:space="preserve">بن حيوية، أنا أبو القاسم بن أبي حية، أنا محمّد بن شجاع، أنا محمّد بن عمر </w:t>
      </w:r>
      <w:r>
        <w:rPr>
          <w:rStyle w:val="FootnoteAnchor"/>
          <w:rtl w:val="true"/>
        </w:rPr>
        <w:footnoteReference w:id="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من استشهد بمؤتة من بني عدي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الأسود بن حارثة بن نضلة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بن أحمد، أنا مكي بن محمّد، أنا أبو سليمان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استشهد يوم مؤتة مسعود بن الأسود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ذكر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الأسود الذي يعرف بمسعود بن العجماء هو الذي استشهد بمؤتة، و ذكر الزبير بن بكّار أن الذي استشهد بمؤتة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سويد، و تابعه محمّد ابن سعد كاتب الواقدي على قوله ابن سويد، فلا أدري أ شهداها جميعا، و أحد القولين وهم، و اللّه تعالى أعلم</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4105955_73709187"/>
      <w:bookmarkStart w:id="18" w:name="_Toc6"/>
      <w:bookmarkEnd w:id="17"/>
      <w:r>
        <w:rPr/>
        <w:t>7376</w:t>
      </w:r>
      <w:r>
        <w:rPr>
          <w:rtl w:val="true"/>
        </w:rPr>
        <w:t xml:space="preserve"> - </w:t>
      </w:r>
      <w:r>
        <w:rPr>
          <w:rtl w:val="true"/>
        </w:rPr>
        <w:t>مسعود بن سعد الجذامي</w:t>
      </w:r>
      <w:bookmarkEnd w:id="18"/>
    </w:p>
    <w:p>
      <w:pPr>
        <w:pStyle w:val="BookText"/>
        <w:rPr/>
      </w:pPr>
      <w:r>
        <w:rPr>
          <w:rFonts w:eastAsia="Amiri" w:cs="Amiri" w:ascii="Amiri" w:hAnsi="Amiri"/>
          <w:color w:val="111111"/>
          <w:sz w:val="28"/>
          <w:szCs w:val="28"/>
          <w:lang w:bidi="ar-SA"/>
        </w:rPr>
        <w:t>7376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سعد الجذامي </w:t>
      </w:r>
      <w:r>
        <w:rPr>
          <w:rStyle w:val="FootnoteAnchor"/>
          <w:rtl w:val="true"/>
        </w:rPr>
        <w:footnoteReference w:id="31"/>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وفد على النبي صلى اللّه عليه و سلّم، و كان يسكن البلقاء</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الحسن بن علي، أنا أبو عمر محمّد </w:t>
      </w:r>
      <w:bookmarkStart w:id="19" w:name="pg11547_92349"/>
    </w:p>
    <w:p>
      <w:pPr>
        <w:pStyle w:val="BookText"/>
        <w:rPr/>
      </w:pPr>
      <w:bookmarkEnd w:id="19"/>
      <w:r>
        <w:rPr>
          <w:rFonts w:ascii="Amiri" w:hAnsi="Amiri" w:eastAsia="Amiri" w:cs="Amiri"/>
          <w:color w:val="111111"/>
          <w:sz w:val="28"/>
          <w:sz w:val="28"/>
          <w:szCs w:val="28"/>
          <w:rtl w:val="true"/>
          <w:lang w:bidi="ar-SA"/>
        </w:rPr>
        <w:t xml:space="preserve">ابن العبّاس، أنا أحمد بن معروف، نا الحارث بن أبي أسامة، نا محمّد بن سعد </w:t>
      </w:r>
      <w:r>
        <w:rPr>
          <w:rStyle w:val="FootnoteAnchor"/>
          <w:rtl w:val="true"/>
        </w:rPr>
        <w:footnoteReference w:id="33"/>
      </w:r>
      <w:r>
        <w:rPr>
          <w:rFonts w:ascii="Amiri" w:hAnsi="Amiri" w:eastAsia="Amiri" w:cs="Amiri"/>
          <w:color w:val="111111"/>
          <w:sz w:val="28"/>
          <w:sz w:val="28"/>
          <w:szCs w:val="28"/>
          <w:rtl w:val="true"/>
          <w:lang w:bidi="ar-SA"/>
        </w:rPr>
        <w:t>،أنا محمّد ابن عمر الأسلمي، حدّثني معمر بن راشد، و محمّد بن عبد اللّه، عن الزهري، عن عبيد اللّه ابن عبد اللّه بن عتبة،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بكر بن عبد اللّه بن أبي سبرة، عن المسور بن رفاعة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الحميد بن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عمر بن سليمان بن أبي حثمة، عن أبي بكر بن سليمان بن أبي حثمة، عن جدته 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بكر بن عبد اللّه بن أبي سبرة، عن محمّد بن يوسف، عن السائب بن يزيد، عن العلاء بن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معاذ بن محمّد الأنصاري، عن جعفر بن عمرو بن جعفر بن عمرو بن أمية الضمري عن أهله، عن عمرو بن أمية الضمري دخل حديث بعضهم في حديث بعض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سلّم لما رجع من الحديبية في ذي الحجة سنة ست أرسل الرسل إلى الملوك يدعوهم إلى الإسلام، فذكر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فروة بن عامر الجذامي عاملا لقيصر على عمّان من أرض البلقاء، فلم يكتب إليه رسول اللّه صلى اللّه عليه و سلّم، فأسلم فروة، و كتب إلى رسول اللّه صلى اللّه عليه و سلّم بإسلامه، و أهدى له، و بعث من عنده رسولا من قومه يقال له مسعود بن سعد، فقرأ رسول اللّه صلى اللّه عليه و سلّم كتابه و قبل هديته، و كتب إليه جواب كتابه، و أجاز مسعودا باثنتي عشرة أوقية و نش، و ذلك خمس مائة درهم</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4105957_73709187"/>
      <w:bookmarkStart w:id="21" w:name="_Toc7"/>
      <w:bookmarkEnd w:id="20"/>
      <w:r>
        <w:rPr/>
        <w:t>7377</w:t>
      </w:r>
      <w:r>
        <w:rPr>
          <w:rtl w:val="true"/>
        </w:rPr>
        <w:t xml:space="preserve"> - </w:t>
      </w:r>
      <w:r>
        <w:rPr>
          <w:rtl w:val="true"/>
        </w:rPr>
        <w:t>مسعود بن سعد الأشجعي</w:t>
      </w:r>
      <w:bookmarkEnd w:id="21"/>
    </w:p>
    <w:p>
      <w:pPr>
        <w:pStyle w:val="BookText"/>
        <w:rPr/>
      </w:pPr>
      <w:r>
        <w:rPr>
          <w:rFonts w:ascii="Amiri" w:hAnsi="Amiri" w:eastAsia="Amiri" w:cs="Amiri"/>
          <w:color w:val="111111"/>
          <w:sz w:val="28"/>
          <w:sz w:val="28"/>
          <w:szCs w:val="28"/>
          <w:rtl w:val="true"/>
          <w:lang w:bidi="ar-SA"/>
        </w:rPr>
        <w:t>ممن أدرك النبي صلى اللّه عليه و سلّم، و استشهد يوم مرج الصّفّر سنة ثلاث عشرة، فيما ذكر أبو حسّان الحسن بن عثمان الزيادي،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المحرم سنة أربع عشرة</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4105959_73709187"/>
      <w:bookmarkStart w:id="23" w:name="_Toc8"/>
      <w:bookmarkEnd w:id="22"/>
      <w:r>
        <w:rPr/>
        <w:t>7378</w:t>
      </w:r>
      <w:r>
        <w:rPr>
          <w:rtl w:val="true"/>
        </w:rPr>
        <w:t xml:space="preserve"> - </w:t>
      </w:r>
      <w:r>
        <w:rPr>
          <w:rtl w:val="true"/>
        </w:rPr>
        <w:t>مسعود بن سويد بن حارثة بن نضلة بن عوف بن عدي بن عبيد</w:t>
      </w:r>
      <w:bookmarkEnd w:id="23"/>
    </w:p>
    <w:p>
      <w:pPr>
        <w:pStyle w:val="BookText"/>
        <w:rPr/>
      </w:pPr>
      <w:r>
        <w:rPr>
          <w:rFonts w:ascii="Amiri" w:hAnsi="Amiri" w:eastAsia="Amiri" w:cs="Amiri"/>
          <w:color w:val="111111"/>
          <w:sz w:val="28"/>
          <w:sz w:val="28"/>
          <w:szCs w:val="28"/>
          <w:rtl w:val="true"/>
          <w:lang w:bidi="ar-SA"/>
        </w:rPr>
        <w:t xml:space="preserve">ابن عويج بن عدي بن كعب العدوي القرشي </w:t>
      </w:r>
      <w:r>
        <w:rPr>
          <w:rStyle w:val="FootnoteAnchor"/>
          <w:rtl w:val="true"/>
        </w:rPr>
        <w:footnoteReference w:id="3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 xml:space="preserve">. </w:t>
      </w:r>
      <w:bookmarkStart w:id="24" w:name="pg11547_92350"/>
    </w:p>
    <w:p>
      <w:pPr>
        <w:pStyle w:val="BookText"/>
        <w:rPr/>
      </w:pPr>
      <w:bookmarkEnd w:id="24"/>
      <w:r>
        <w:rPr>
          <w:rFonts w:ascii="Amiri" w:hAnsi="Amiri" w:eastAsia="Amiri" w:cs="Amiri"/>
          <w:color w:val="111111"/>
          <w:sz w:val="28"/>
          <w:sz w:val="28"/>
          <w:szCs w:val="28"/>
          <w:rtl w:val="true"/>
          <w:lang w:bidi="ar-SA"/>
        </w:rPr>
        <w:t>قتل بمؤتة من أرض البلقاء شهيدا، و هو ابن عمّ‌ مسعود 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نا الزبير بن بكّار قال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ولد سويد بن حارثة بن نضلة بن عوف بن عبيد بن عويج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سويد، قتل يوم مؤتة شهيدا، و ليس 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الزبير </w:t>
      </w:r>
      <w:r>
        <w:rPr>
          <w:rStyle w:val="FootnoteAnchor"/>
          <w:rtl w:val="true"/>
        </w:rPr>
        <w:footnoteReference w:id="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ولد نضلة بن عوف بن عدي </w:t>
      </w:r>
      <w:r>
        <w:rPr>
          <w:rStyle w:val="FootnoteAnchor"/>
          <w:rtl w:val="true"/>
        </w:rPr>
        <w:footnoteReference w:id="37"/>
      </w:r>
      <w:r>
        <w:rPr>
          <w:rFonts w:ascii="Amiri" w:hAnsi="Amiri" w:eastAsia="Amiri" w:cs="Amiri"/>
          <w:color w:val="111111"/>
          <w:sz w:val="28"/>
          <w:sz w:val="28"/>
          <w:szCs w:val="28"/>
          <w:rtl w:val="true"/>
          <w:lang w:bidi="ar-SA"/>
        </w:rPr>
        <w:t>بن عويج بن عدي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حارثة، و الحارث، فولد حارثة بن نضلة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حارثة و فلانة </w:t>
      </w:r>
      <w:r>
        <w:rPr>
          <w:rStyle w:val="FootnoteAnchor"/>
          <w:rtl w:val="true"/>
        </w:rPr>
        <w:footnoteReference w:id="38"/>
      </w:r>
      <w:r>
        <w:rPr>
          <w:rFonts w:ascii="Amiri" w:hAnsi="Amiri" w:eastAsia="Amiri" w:cs="Amiri"/>
          <w:color w:val="111111"/>
          <w:sz w:val="28"/>
          <w:sz w:val="28"/>
          <w:szCs w:val="28"/>
          <w:rtl w:val="true"/>
          <w:lang w:bidi="ar-SA"/>
        </w:rPr>
        <w:t>بنت حارثة، و ولد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بن حيّوية، أنا أحمد بن معروف </w:t>
      </w:r>
      <w:r>
        <w:rPr>
          <w:rStyle w:val="FootnoteAnchor"/>
          <w:rtl w:val="true"/>
        </w:rPr>
        <w:footnoteReference w:id="40"/>
      </w:r>
      <w:r>
        <w:rPr>
          <w:rFonts w:ascii="Amiri" w:hAnsi="Amiri" w:eastAsia="Amiri" w:cs="Amiri"/>
          <w:color w:val="111111"/>
          <w:sz w:val="28"/>
          <w:sz w:val="28"/>
          <w:szCs w:val="28"/>
          <w:rtl w:val="true"/>
          <w:lang w:bidi="ar-SA"/>
        </w:rPr>
        <w:t xml:space="preserve">،نا الحسين بن الفهم، نا محمّد بن سعد قال </w:t>
      </w:r>
      <w:r>
        <w:rPr>
          <w:rStyle w:val="FootnoteAnchor"/>
          <w:rtl w:val="true"/>
        </w:rPr>
        <w:footnoteReference w:id="41"/>
      </w:r>
      <w:r>
        <w:rPr>
          <w:rFonts w:ascii="Amiri" w:hAnsi="Amiri" w:eastAsia="Amiri" w:cs="Amiri"/>
          <w:color w:val="111111"/>
          <w:sz w:val="28"/>
          <w:sz w:val="28"/>
          <w:szCs w:val="28"/>
          <w:rtl w:val="true"/>
          <w:lang w:bidi="ar-SA"/>
        </w:rPr>
        <w:t>في الطبقة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مسعود بن سويد بن حارثة بن نضلة بن عوف بن عبيد بن عويج بن عدي بن كعب، و أمّه عاتكة بنت عبد اللّه بن نضلة بن عوف، و كان قديم الإسلام، و قتل يوم مؤتة شهيدا في جمادى الأولى سنة ثمان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خالفهما محمّد بن إسحاق، و محمّد بن عمر الواقدي، و ابن البرقي، و أبو الأسود محمّد بن عبد الرّحمن يتيم عروة، فذكروا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الشهيد يوم مؤتة مسعود بن الأسود بن حارثة، فاللّه أعلم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 w:name="__RefHeading___Toc4105961_73709187"/>
      <w:bookmarkStart w:id="26" w:name="_Toc9"/>
      <w:bookmarkEnd w:id="25"/>
      <w:r>
        <w:rPr/>
        <w:t>7379</w:t>
      </w:r>
      <w:r>
        <w:rPr>
          <w:rtl w:val="true"/>
        </w:rPr>
        <w:t xml:space="preserve"> - </w:t>
      </w:r>
      <w:r>
        <w:rPr>
          <w:rtl w:val="true"/>
        </w:rPr>
        <w:t>مسعود بن علي بن الحسين بن إسحاق</w:t>
      </w:r>
      <w:bookmarkEnd w:id="26"/>
    </w:p>
    <w:p>
      <w:pPr>
        <w:pStyle w:val="BookText"/>
        <w:rPr/>
      </w:pPr>
      <w:r>
        <w:rPr>
          <w:rFonts w:ascii="Amiri" w:hAnsi="Amiri" w:eastAsia="Amiri" w:cs="Amiri"/>
          <w:color w:val="111111"/>
          <w:sz w:val="28"/>
          <w:sz w:val="28"/>
          <w:szCs w:val="28"/>
          <w:rtl w:val="true"/>
          <w:lang w:bidi="ar-SA"/>
        </w:rPr>
        <w:t xml:space="preserve">أبو عمرو القاضي الأردبيلي </w:t>
      </w:r>
      <w:r>
        <w:rPr>
          <w:rStyle w:val="FootnoteAnchor"/>
          <w:rtl w:val="true"/>
        </w:rPr>
        <w:footnoteReference w:id="43"/>
      </w:r>
      <w:r>
        <w:rPr>
          <w:rFonts w:ascii="Amiri" w:hAnsi="Amiri" w:eastAsia="Amiri" w:cs="Amiri"/>
          <w:color w:val="111111"/>
          <w:sz w:val="28"/>
          <w:sz w:val="28"/>
          <w:szCs w:val="28"/>
          <w:rtl w:val="true"/>
          <w:lang w:bidi="ar-SA"/>
        </w:rPr>
        <w:t>المعروف بابن الملحي</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دمشق، و حدّث بها عن أبي جعفر بن المسلمة، و ابنه أبي علي، و أبي علي بن </w:t>
      </w:r>
    </w:p>
    <w:p>
      <w:pPr>
        <w:pStyle w:val="BookText"/>
        <w:rPr/>
      </w:pPr>
      <w:r>
        <w:rPr>
          <w:rFonts w:ascii="Amiri" w:hAnsi="Amiri" w:eastAsia="Amiri" w:cs="Amiri"/>
          <w:color w:val="111111"/>
          <w:sz w:val="28"/>
          <w:sz w:val="28"/>
          <w:szCs w:val="28"/>
          <w:rtl w:val="true"/>
          <w:lang w:bidi="ar-SA"/>
        </w:rPr>
        <w:t>وشاح، و أبي الغنائم بن المأمون، و يوسف بن محمّد بن أحمد المهرواني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الفقيه نصر بن إبراهيم، و جماعة من أصحابه، و حدّثنا عنه جدي أبو المفضل القاضي، و أبو الفتح نصر اللّه بن محمّد، و أبو محمّد 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الفقيه، و أبو محمّد بن طاوس،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أبو عمرو مسعود بن علي بن الحسين المعروف بابن الملحي الأردبيلي بدمشق، أنا الرئيس أبو علي محمّد بن وشاح بن عبد اللّه مولى الزينبي، نا أبو حفص عمر بن أحمد بن شاهين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عاليا أبو عبد اللّه محمّد، و أبو منصور أحمد ابنا </w:t>
      </w:r>
      <w:r>
        <w:rPr>
          <w:rStyle w:val="FootnoteAnchor"/>
          <w:rtl w:val="true"/>
        </w:rPr>
        <w:footnoteReference w:id="44"/>
      </w:r>
      <w:r>
        <w:rPr>
          <w:rFonts w:ascii="Amiri" w:hAnsi="Amiri" w:eastAsia="Amiri" w:cs="Amiri"/>
          <w:color w:val="111111"/>
          <w:sz w:val="28"/>
          <w:sz w:val="28"/>
          <w:szCs w:val="28"/>
          <w:rtl w:val="true"/>
          <w:lang w:bidi="ar-SA"/>
        </w:rPr>
        <w:t>محمّد بن أحمد بن السلال،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وشاح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الأعزّ قراتكين بن الأسعد، أنا أبو محمّد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حفص بن شاهين، نا محمّد بن سليمان بن محمّد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بالنعمانية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الحسين بن عبد الرّحمن الجرجرائي، نا وكيع بن الجرّاح، عن مسعر، و محمّد بن شريك، عن عكرمة بن خالد المخزومي،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 عند خالتي ميمونة، فقام النبي صلى اللّه عليه و سلّم في الليل فتوضّأ ثم صلّى ثماني ركعات، ثم أوتر بثلاث، ثم اضطجع ثم قام فصلى الركعتين، ثم خرج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من حديث وكيع عن مسعر، و محمّد بن شريك عزيز الحديث، لا أعلم حدّث به عنهما إلاّ وكيع، و لا حدّث به عنه إلاّ الجرجرائي، و اللّه أعلم، فيما وقع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الجرجاني، و 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أنشدني أخي أبو الحسين هبة اللّه بن الحسن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طاهر أحمد بن محمّد السلفي، أنشدنا القاضي أبو عمرو مسعود بن علي الملحي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بأردبيل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قال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فرغت من قراءة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 في أصول الفقه</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على الشيخ أبي إسحاق الشيرازي ببغداد أنشدته</w:t>
      </w:r>
      <w:r>
        <w:rPr>
          <w:rFonts w:eastAsia="Amiri" w:cs="Amiri" w:ascii="Amiri" w:hAnsi="Amiri"/>
          <w:color w:val="111111"/>
          <w:sz w:val="28"/>
          <w:szCs w:val="28"/>
          <w:rtl w:val="true"/>
          <w:lang w:bidi="ar-SA"/>
        </w:rPr>
        <w:t xml:space="preserve">: </w:t>
      </w:r>
      <w:bookmarkStart w:id="27" w:name="pg11547_92352"/>
    </w:p>
    <w:p>
      <w:pPr>
        <w:pStyle w:val="BookText"/>
        <w:rPr/>
      </w:pPr>
      <w:bookmarkEnd w:id="27"/>
      <w:r>
        <w:rPr>
          <w:rFonts w:ascii="Amiri" w:hAnsi="Amiri" w:eastAsia="Amiri" w:cs="Amiri"/>
          <w:color w:val="111111"/>
          <w:sz w:val="28"/>
          <w:sz w:val="28"/>
          <w:szCs w:val="28"/>
          <w:rtl w:val="true"/>
          <w:lang w:bidi="ar-SA"/>
        </w:rPr>
        <w:t xml:space="preserve">إنّ‌ الإمام أبا إسحاق درس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صاغه من أصول الفقه في اللّمع</w:t>
      </w:r>
    </w:p>
    <w:p>
      <w:pPr>
        <w:pStyle w:val="BookText"/>
        <w:rPr/>
      </w:pPr>
      <w:r>
        <w:rPr>
          <w:rFonts w:ascii="Amiri" w:hAnsi="Amiri" w:eastAsia="Amiri" w:cs="Amiri"/>
          <w:color w:val="111111"/>
          <w:sz w:val="28"/>
          <w:sz w:val="28"/>
          <w:szCs w:val="28"/>
          <w:rtl w:val="true"/>
          <w:lang w:bidi="ar-SA"/>
        </w:rPr>
        <w:t xml:space="preserve">فسوف أشكر ما يأتيه من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العلماء الألمعي معي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أنشدنا أبو عمرو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أراني هدّني طول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كعنّين تعانيه عجوز</w:t>
      </w:r>
    </w:p>
    <w:p>
      <w:pPr>
        <w:pStyle w:val="BookText"/>
        <w:rPr/>
      </w:pPr>
      <w:r>
        <w:rPr>
          <w:rFonts w:ascii="Amiri" w:hAnsi="Amiri" w:eastAsia="Amiri" w:cs="Amiri"/>
          <w:color w:val="111111"/>
          <w:sz w:val="28"/>
          <w:sz w:val="28"/>
          <w:szCs w:val="28"/>
          <w:rtl w:val="true"/>
          <w:lang w:bidi="ar-SA"/>
        </w:rPr>
        <w:t xml:space="preserve">يقول الشافعيّ‌ يجوز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أبي حنيفة لا يجوز</w:t>
      </w:r>
    </w:p>
    <w:p>
      <w:pPr>
        <w:pStyle w:val="BookText"/>
        <w:rPr/>
      </w:pPr>
      <w:r>
        <w:rPr>
          <w:rFonts w:ascii="Amiri" w:hAnsi="Amiri" w:eastAsia="Amiri" w:cs="Amiri"/>
          <w:color w:val="111111"/>
          <w:sz w:val="28"/>
          <w:sz w:val="28"/>
          <w:szCs w:val="28"/>
          <w:rtl w:val="true"/>
          <w:lang w:bidi="ar-SA"/>
        </w:rPr>
        <w:t xml:space="preserve">قرأت بخط‍‌ أبي القاسم بن صابر، سألت القاضي أبا عمرو مسعود بن علي عن مولده </w:t>
      </w:r>
      <w:r>
        <w:rPr>
          <w:rStyle w:val="FootnoteAnchor"/>
          <w:rtl w:val="true"/>
        </w:rPr>
        <w:footnoteReference w:id="4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عاشوراء من سنة إحدى و عشرين و أربعمائة</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4105963_73709187"/>
      <w:bookmarkStart w:id="29" w:name="_Toc10"/>
      <w:bookmarkEnd w:id="28"/>
      <w:r>
        <w:rPr/>
        <w:t>7380</w:t>
      </w:r>
      <w:r>
        <w:rPr>
          <w:rtl w:val="true"/>
        </w:rPr>
        <w:t xml:space="preserve"> - </w:t>
      </w:r>
      <w:r>
        <w:rPr>
          <w:rtl w:val="true"/>
        </w:rPr>
        <w:t>مسعود بن علي أبو البركات البغدادي</w:t>
      </w:r>
      <w:bookmarkEnd w:id="29"/>
    </w:p>
    <w:p>
      <w:pPr>
        <w:pStyle w:val="BookText"/>
        <w:rPr/>
      </w:pPr>
      <w:r>
        <w:rPr>
          <w:rFonts w:ascii="IRNazanin" w:hAnsi="IRNazanin" w:eastAsia="IRNazanin"/>
          <w:color w:val="111111"/>
          <w:sz w:val="28"/>
          <w:sz w:val="28"/>
          <w:szCs w:val="28"/>
          <w:rtl w:val="true"/>
          <w:lang w:bidi="fa-IR"/>
        </w:rPr>
        <w:t>قدم دمشق، و حدّث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منه شيخنا أبو محمّد بن الأكفاني، و قرأت اسمه بخطه في تسمية شيوخه الذين سمع منهم</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4105965_73709187"/>
      <w:bookmarkStart w:id="31" w:name="_Toc11"/>
      <w:bookmarkEnd w:id="30"/>
      <w:r>
        <w:rPr/>
        <w:t>7381</w:t>
      </w:r>
      <w:r>
        <w:rPr>
          <w:rtl w:val="true"/>
        </w:rPr>
        <w:t xml:space="preserve"> - </w:t>
      </w:r>
      <w:r>
        <w:rPr>
          <w:rtl w:val="true"/>
        </w:rPr>
        <w:t>مسعود بن محمّد بن مسعود</w:t>
      </w:r>
      <w:bookmarkEnd w:id="31"/>
    </w:p>
    <w:p>
      <w:pPr>
        <w:pStyle w:val="BookText"/>
        <w:rPr/>
      </w:pPr>
      <w:r>
        <w:rPr>
          <w:rFonts w:ascii="Amiri" w:hAnsi="Amiri" w:eastAsia="Amiri" w:cs="Amiri"/>
          <w:color w:val="111111"/>
          <w:sz w:val="28"/>
          <w:sz w:val="28"/>
          <w:szCs w:val="28"/>
          <w:rtl w:val="true"/>
          <w:lang w:bidi="ar-SA"/>
        </w:rPr>
        <w:t xml:space="preserve">أبو المعالي النيسابوري الفقيه الشافعي المعروف بالقطب </w:t>
      </w:r>
      <w:r>
        <w:rPr>
          <w:rStyle w:val="FootnoteAnchor"/>
          <w:rtl w:val="true"/>
        </w:rPr>
        <w:footnoteReference w:id="4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أبوه من طريثيث، و كان أديبا يقرأ عليه الأدب، و نشأ هو من صباه في طلب العلم، و تفقه </w:t>
      </w:r>
      <w:r>
        <w:rPr>
          <w:rStyle w:val="FootnoteAnchor"/>
          <w:rtl w:val="true"/>
        </w:rPr>
        <w:footnoteReference w:id="48"/>
      </w:r>
      <w:r>
        <w:rPr>
          <w:rFonts w:ascii="Amiri" w:hAnsi="Amiri" w:eastAsia="Amiri" w:cs="Amiri"/>
          <w:color w:val="111111"/>
          <w:sz w:val="28"/>
          <w:sz w:val="28"/>
          <w:szCs w:val="28"/>
          <w:rtl w:val="true"/>
          <w:lang w:bidi="ar-SA"/>
        </w:rPr>
        <w:t xml:space="preserve">على جماعة بنيسابور، و رحل إلى مرو، و تفقه عند شيخنا أبي إسحاق إبراهيم بن محمّد المروذي، و سمع الحديث بنيسابور من شيخنا أبي محمّد هبة اللّه بن سهل السيدي و غيره، و درس في المدرسة النّظّامية بنيسابور مع الشيوخ الكبار نيابة عن ابن بنت الجويني، و اشتغل بالوعظ‍‌، و قدم علينا دمشق سنة أربعين و خمسمائة، و عقد مجلس التذكير، و حصل له قبول، و تولّى التدريس بالمدرسة المجاهدية، ثم تولى التدريس بالزاوية الغربية بعد موت شيخنا أبي الفتح نصر اللّه بن محمّد الفقيه، و كان حسن النظر، مرابطا على التدريس، ثم خرج إلى حلب، و تولى التدريس بها مدة في المدرستين اللتين بناهما له نور الدين و أسد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من حلب و مضى إلى همذان، و تولى بها التدريس، و هو بها </w:t>
      </w:r>
      <w:bookmarkStart w:id="32" w:name="pg11547_92353"/>
    </w:p>
    <w:p>
      <w:pPr>
        <w:pStyle w:val="BookText"/>
        <w:rPr/>
      </w:pPr>
      <w:bookmarkEnd w:id="32"/>
      <w:r>
        <w:rPr>
          <w:rFonts w:ascii="Amiri" w:hAnsi="Amiri" w:eastAsia="Amiri" w:cs="Amiri"/>
          <w:color w:val="111111"/>
          <w:sz w:val="28"/>
          <w:sz w:val="28"/>
          <w:szCs w:val="28"/>
          <w:rtl w:val="true"/>
          <w:lang w:bidi="ar-SA"/>
        </w:rPr>
        <w:t>إلى الآن، له قبول، ثم رجع إلى دمشق و تولى التدريس بالزاوية الغربية، و حدّث بها إلى أن مات، و قد تفرّد برئاسته أصحاب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حسن الأخلاق، كريم العشرة، متوددا إلى الناس، متواضعا، قليل التصنع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رحمه اللّه آخر يوم من شهر رمضان سنة ثمان و سبعين و خمسمائة، و صلّى عليه صبيحة الجمعة يوم عيد الفطر، و دفن في المقبرة التي أنشأها جوار مقبرة الصوفية غربي دمشق، على الشرف القبلي</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4105967_73709187"/>
      <w:bookmarkStart w:id="34" w:name="_Toc12"/>
      <w:bookmarkEnd w:id="33"/>
      <w:r>
        <w:rPr/>
        <w:t>7382</w:t>
      </w:r>
      <w:r>
        <w:rPr>
          <w:rtl w:val="true"/>
        </w:rPr>
        <w:t xml:space="preserve"> - </w:t>
      </w:r>
      <w:r>
        <w:rPr>
          <w:rtl w:val="true"/>
        </w:rPr>
        <w:t>مسعود بن أبي مسعود</w:t>
      </w:r>
      <w:bookmarkEnd w:id="34"/>
    </w:p>
    <w:p>
      <w:pPr>
        <w:pStyle w:val="BookText"/>
        <w:rPr/>
      </w:pPr>
      <w:r>
        <w:rPr>
          <w:rFonts w:ascii="Amiri" w:hAnsi="Amiri" w:eastAsia="Amiri" w:cs="Amiri"/>
          <w:color w:val="111111"/>
          <w:sz w:val="28"/>
          <w:sz w:val="28"/>
          <w:szCs w:val="28"/>
          <w:rtl w:val="true"/>
          <w:lang w:bidi="ar-SA"/>
        </w:rPr>
        <w:t>أحد ولاة الصائفة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خمسين، شتّا مسعود بن أبي مسعود أرض الروم</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4105969_73709187"/>
      <w:bookmarkStart w:id="36" w:name="_Toc13"/>
      <w:bookmarkEnd w:id="35"/>
      <w:r>
        <w:rPr/>
        <w:t>7383</w:t>
      </w:r>
      <w:r>
        <w:rPr>
          <w:rtl w:val="true"/>
        </w:rPr>
        <w:t xml:space="preserve"> - </w:t>
      </w:r>
      <w:r>
        <w:rPr>
          <w:rtl w:val="true"/>
        </w:rPr>
        <w:t>مسعود بن مصاد، أو ابن أنيف  بن عبيد بن مصاد الكلبي</w:t>
      </w:r>
      <w:bookmarkEnd w:id="36"/>
    </w:p>
    <w:p>
      <w:pPr>
        <w:pStyle w:val="BookText"/>
        <w:rPr/>
      </w:pPr>
      <w:r>
        <w:rPr>
          <w:rFonts w:eastAsia="Amiri" w:cs="Amiri" w:ascii="Amiri" w:hAnsi="Amiri"/>
          <w:color w:val="111111"/>
          <w:sz w:val="28"/>
          <w:szCs w:val="28"/>
          <w:lang w:bidi="ar-SA"/>
        </w:rPr>
        <w:t>7383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مصاد، أو ابن أنيف </w:t>
      </w:r>
      <w:r>
        <w:rPr>
          <w:rStyle w:val="FootnoteAnchor"/>
          <w:rtl w:val="true"/>
        </w:rPr>
        <w:footnoteReference w:id="50"/>
      </w:r>
      <w:r>
        <w:rPr>
          <w:rFonts w:ascii="Amiri" w:hAnsi="Amiri" w:eastAsia="Amiri" w:cs="Amiri"/>
          <w:color w:val="111111"/>
          <w:sz w:val="28"/>
          <w:sz w:val="28"/>
          <w:szCs w:val="28"/>
          <w:rtl w:val="true"/>
          <w:lang w:bidi="ar-SA"/>
        </w:rPr>
        <w:t>بن عبيد بن مصاد الكلبي</w:t>
      </w:r>
    </w:p>
    <w:p>
      <w:pPr>
        <w:pStyle w:val="BookText"/>
        <w:rPr/>
      </w:pPr>
      <w:r>
        <w:rPr>
          <w:rFonts w:ascii="Amiri" w:hAnsi="Amiri" w:eastAsia="Amiri" w:cs="Amiri"/>
          <w:color w:val="111111"/>
          <w:sz w:val="28"/>
          <w:sz w:val="28"/>
          <w:szCs w:val="28"/>
          <w:rtl w:val="true"/>
          <w:lang w:bidi="ar-SA"/>
        </w:rPr>
        <w:t>من أهل المزة، شاعر فارس، ذكر له أبو المظفّر محمّد بن أحمد بن محمّد الأبيوردي النسّابة فيما جمعه من نسب إلى أبي سفيان و أجازه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صرمت حبالك و استمرّت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حلّت عقدة العهد الوثيق</w:t>
      </w:r>
    </w:p>
    <w:p>
      <w:pPr>
        <w:pStyle w:val="BookText"/>
        <w:rPr/>
      </w:pPr>
      <w:r>
        <w:rPr>
          <w:rFonts w:ascii="Amiri" w:hAnsi="Amiri" w:eastAsia="Amiri" w:cs="Amiri"/>
          <w:color w:val="111111"/>
          <w:sz w:val="28"/>
          <w:sz w:val="28"/>
          <w:szCs w:val="28"/>
          <w:rtl w:val="true"/>
          <w:lang w:bidi="ar-SA"/>
        </w:rPr>
        <w:t xml:space="preserve">فإن تصرم حبالي أو تبدّل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يسلو الصديق عن الصديق</w:t>
      </w:r>
    </w:p>
    <w:p>
      <w:pPr>
        <w:pStyle w:val="Heading4"/>
        <w:numPr>
          <w:ilvl w:val="3"/>
          <w:numId w:val="1"/>
        </w:numPr>
        <w:rPr/>
      </w:pPr>
      <w:bookmarkStart w:id="37" w:name="__RefHeading___Toc4105971_73709187"/>
      <w:bookmarkStart w:id="38" w:name="_Toc14"/>
      <w:bookmarkEnd w:id="37"/>
      <w:r>
        <w:rPr/>
        <w:t>7384</w:t>
      </w:r>
      <w:r>
        <w:rPr>
          <w:rtl w:val="true"/>
        </w:rPr>
        <w:t xml:space="preserve"> - </w:t>
      </w:r>
      <w:r>
        <w:rPr>
          <w:rtl w:val="true"/>
        </w:rPr>
        <w:t>مسعود بن مطيع السّجزي</w:t>
      </w:r>
      <w:bookmarkEnd w:id="38"/>
    </w:p>
    <w:p>
      <w:pPr>
        <w:pStyle w:val="BookText"/>
        <w:rPr/>
      </w:pPr>
      <w:r>
        <w:rPr>
          <w:rFonts w:ascii="Amiri" w:hAnsi="Amiri" w:eastAsia="Amiri" w:cs="Amiri"/>
          <w:color w:val="111111"/>
          <w:sz w:val="28"/>
          <w:sz w:val="28"/>
          <w:szCs w:val="28"/>
          <w:rtl w:val="true"/>
          <w:lang w:bidi="ar-SA"/>
        </w:rPr>
        <w:t>سمع بدمشق عقيل بن عبيد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4105973_73709187"/>
      <w:bookmarkStart w:id="40" w:name="_Toc15"/>
      <w:bookmarkEnd w:id="39"/>
      <w:r>
        <w:rPr/>
        <w:t>7385</w:t>
      </w:r>
      <w:r>
        <w:rPr>
          <w:rtl w:val="true"/>
        </w:rPr>
        <w:t xml:space="preserve"> - </w:t>
      </w:r>
      <w:r>
        <w:rPr>
          <w:rtl w:val="true"/>
        </w:rPr>
        <w:t>مسكين بن أنيف، و يقال</w:t>
      </w:r>
      <w:r>
        <w:rPr>
          <w:rtl w:val="true"/>
        </w:rPr>
        <w:t xml:space="preserve">: </w:t>
      </w:r>
      <w:r>
        <w:rPr>
          <w:rtl w:val="true"/>
        </w:rPr>
        <w:t>ابن عامر بن أنيف الدّارمي</w:t>
      </w:r>
      <w:bookmarkEnd w:id="4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ربيعة تقدم ذكره في حرف الراء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41" w:name="pg11547_92354"/>
    </w:p>
    <w:p>
      <w:pPr>
        <w:pStyle w:val="Heading4"/>
        <w:numPr>
          <w:ilvl w:val="3"/>
          <w:numId w:val="1"/>
        </w:numPr>
        <w:rPr/>
      </w:pPr>
      <w:bookmarkStart w:id="42" w:name="__RefHeading___Toc4105975_73709187"/>
      <w:bookmarkStart w:id="43" w:name="_Toc16"/>
      <w:bookmarkEnd w:id="41"/>
      <w:bookmarkEnd w:id="42"/>
      <w:r>
        <w:rPr/>
        <w:t>7386</w:t>
      </w:r>
      <w:r>
        <w:rPr>
          <w:rtl w:val="true"/>
        </w:rPr>
        <w:t xml:space="preserve"> - </w:t>
      </w:r>
      <w:r>
        <w:rPr>
          <w:rtl w:val="true"/>
        </w:rPr>
        <w:t>مسكين بن بكير أبو عبد الرّحمن الحرّاني</w:t>
      </w:r>
      <w:bookmarkEnd w:id="43"/>
    </w:p>
    <w:p>
      <w:pPr>
        <w:pStyle w:val="BookText"/>
        <w:rPr/>
      </w:pPr>
      <w:r>
        <w:rPr>
          <w:rFonts w:eastAsia="Amiri" w:cs="Amiri" w:ascii="Amiri" w:hAnsi="Amiri"/>
          <w:color w:val="111111"/>
          <w:sz w:val="28"/>
          <w:szCs w:val="28"/>
          <w:lang w:bidi="ar-SA"/>
        </w:rPr>
        <w:t>7386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مسكين بن بكير أبو عبد الرّحمن الحرّاني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سمع الأوزاعي بدمشق، و سعيد بن عبد العزيز، و عبد اللّه بن العلاء بن زبر، و محمّد ابن مهاجر، 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أرطأة بن المنذر، و ثابت بن عجلان،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بن الحجّاج، و بالجزيرة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برقان، و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و مخلد بن مالك، و عبد اللّه بن محمّد النّفيلي، و أحمد بن أبي شعيب، و الخضر بن محمّد بن شجاع، و محمّد بن سعيد الحرانيون، و إبراهيم بن موسى، و محمّد بن مهران الرازيان، و موسى بن أيوب النصيبي </w:t>
      </w:r>
      <w:r>
        <w:rPr>
          <w:rStyle w:val="FootnoteAnchor"/>
          <w:rtl w:val="true"/>
        </w:rPr>
        <w:footnoteReference w:id="53"/>
      </w:r>
      <w:r>
        <w:rPr>
          <w:rFonts w:ascii="Amiri" w:hAnsi="Amiri" w:eastAsia="Amiri" w:cs="Amiri"/>
          <w:color w:val="111111"/>
          <w:sz w:val="28"/>
          <w:sz w:val="28"/>
          <w:szCs w:val="28"/>
          <w:rtl w:val="true"/>
          <w:lang w:bidi="ar-SA"/>
        </w:rPr>
        <w:t>،و أبو مسلم محمّد بن يحيى بن عمّار الرازي القهستاني، و هوبر بن معاذ الكلبي، و نصر بن عاصم الأنطاكي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الحسين بن المظفّر، نا محمّد بن محمّد الباغندي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الخلاّل، أنا سعيد بن أحمد بن محمّد، أنا أبو محمّد المخلدي، أنا أبو العبّاس بن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عبيد اللّه بن محمّد بن أحمد، أنا أبو بكر محمّد بن عبد اللّه بن عمر العمري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أنا أبو الفتح محمّد بن علي المصري، أنا محمّد بن عبد العزيز بن محمّد الفارسي،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شريح، نا يحيى بن محمّد بن صاعد،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مسلم الحسن ابن أحمد الحرّاني، نا مسكين بن بكير، عن شعبة، عن هشام بن زيد،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طاف على نسائه بغسل واحد، و في حديث 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يطوف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 مسلم عن الحسن بن أحمد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الحسين، أنا أبو الغنائم بن المأمون، أنا أبو القاسم بن حبابة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محمّد بن صاعد، نا أبو مسلم الحسن بن أحمد بن أبي شعيب الحرّاني، نا مسكين بن بكير، عن الأوزاعي،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ناس مع رسول اللّه صلى اللّه عليه و سلّم بعمرة في حجة، و كنت ممن أهلّ‌ بعمرة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الفضل الزهري، نا يحيى ابن محمّد بن صاعد، نا أبو مسلم الحسن بن أحمد الحرّاني، نا مسكين بن بكير، عن الأوزاعي، عن ابن شهاب، عن أنس أن النبي صلى اللّه عليه و سلّم شرب قائما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يحفظ‍‌ إلاّ من حديث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w:t>
      </w:r>
      <w:r>
        <w:rPr>
          <w:rStyle w:val="FootnoteAnchor"/>
          <w:rtl w:val="true"/>
        </w:rPr>
        <w:footnoteReference w:id="55"/>
      </w:r>
      <w:r>
        <w:rPr>
          <w:rFonts w:ascii="Amiri" w:hAnsi="Amiri" w:eastAsia="Amiri" w:cs="Amiri"/>
          <w:color w:val="111111"/>
          <w:sz w:val="28"/>
          <w:sz w:val="28"/>
          <w:szCs w:val="28"/>
          <w:rtl w:val="true"/>
          <w:lang w:bidi="ar-SA"/>
        </w:rPr>
        <w:t xml:space="preserve">،و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مسكين بن بكير، أبو عبد الرّحمن الحذّاء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الحراني</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،عن شعبة </w:t>
      </w:r>
      <w:r>
        <w:rPr>
          <w:rStyle w:val="FootnoteAnchor"/>
          <w:rtl w:val="true"/>
        </w:rPr>
        <w:footnoteReference w:id="58"/>
      </w:r>
      <w:r>
        <w:rPr>
          <w:rFonts w:ascii="IRNazanin" w:hAnsi="IRNazanin" w:eastAsia="IRNazanin"/>
          <w:color w:val="111111"/>
          <w:sz w:val="28"/>
          <w:sz w:val="28"/>
          <w:szCs w:val="28"/>
          <w:rtl w:val="true"/>
          <w:lang w:bidi="fa-IR"/>
        </w:rPr>
        <w:t>،و جعفر بن برقان، و ثابت بن عجلان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مسكين بن بكير الحذّاء، أبو عبد الرّحمن الحرّاني، روى عن الأوزاعي، و سعيد بن عبد العزيز، و أرطأة بن المنذر و عبد اللّه بن العلاء، و شعبة، روى عنه ابن نفيل الحرّاني، و أحمد بن أبي شعيب، و أحمد بن حنبل، و إبراهيم بن موسى، و محمّد بن مهران، سمعت أبي يقول ذلك</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عبد الرّحمن مسكين بن بكير الحرّاني عن شعبة، و جعفر بن برقان، و ثابت بن عجلان، روى عنه أحمد بن حنبل، و النفيلي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الرّحمن مسكين بن بكير الحرّاني الحذاء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طاهر الخطيب، أنا هبة اللّه بن إبراهيم بن عمر،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مسكين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الرّحمن مسكين بن بكير الحذاء الجزري الحرّاني، عن جعفر بن برقان، و شعبة، كثير الوهم و الخطأ، روى عنه أبو جعفر النفيلي، و أحمد بن حنبل، كنّاه لنا أبو عروبة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الحسن السلمي </w:t>
      </w:r>
      <w:r>
        <w:rPr>
          <w:rStyle w:val="FootnoteAnchor"/>
          <w:rtl w:val="true"/>
        </w:rPr>
        <w:footnoteReference w:id="60"/>
      </w:r>
      <w:r>
        <w:rPr>
          <w:rFonts w:ascii="Amiri" w:hAnsi="Amiri" w:eastAsia="Amiri" w:cs="Amiri"/>
          <w:color w:val="111111"/>
          <w:sz w:val="28"/>
          <w:sz w:val="28"/>
          <w:szCs w:val="28"/>
          <w:rtl w:val="true"/>
          <w:lang w:bidi="ar-SA"/>
        </w:rPr>
        <w:t>،عن أبي العبّاس أحمد بن إبراهيم الرازي، أنا هبة اللّه بن إبراهيم الصوّاف، أنا أبو الحسن عليّ‌ بن الحسين بن بندار، نا أبو عروبة الحسين بن محمّد بن مودود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الطبقة الرابعة من أهل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بن بكير الحذّاء الحرّاني، كنيته أبو عبد الرّحمن، سمعت محمّد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أبيض الرأس و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مسكين بن بكير أبو عبد الرّحمن الحذّاء الحرّاني عن شعبة، روى عنه عبد اللّه بن محمّد النفيلي في آخر تفسير سورة البقرة، روى البخاري عن محمّد غير منسوب عن النفيلي، و قال لي أبو عبد اللّه بن البيع </w:t>
      </w:r>
      <w:r>
        <w:rPr>
          <w:rStyle w:val="FootnoteAnchor"/>
          <w:rtl w:val="true"/>
        </w:rPr>
        <w:footnoteReference w:id="61"/>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هذا هو ابن إبراهيم البوسنجي، و هذا الحديث فيما أملاه البوسنجي بنيسابور، و اللّه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62"/>
      </w:r>
      <w:r>
        <w:rPr>
          <w:rFonts w:ascii="Amiri" w:hAnsi="Amiri" w:eastAsia="Amiri" w:cs="Amiri"/>
          <w:color w:val="111111"/>
          <w:sz w:val="28"/>
          <w:sz w:val="28"/>
          <w:szCs w:val="28"/>
          <w:rtl w:val="true"/>
          <w:lang w:bidi="ar-SA"/>
        </w:rPr>
        <w:t>،أنا علي بن أبي طاهر القزويني فيما كتب إليّ‌، نا أبو بكر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مسكين بن بكير، فقدّمه على مخلد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شعبة بأحاديث لم يروها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القاسم إسماعيل بن محمّد بن الفضل، و أبو الفضل محمّد بن ناصر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المبارك بن عبد الجبّار، أنا إبراهيم بن عمر البرمكي، أنا محمّد بن عبد اللّه بن خلف، أنا عمر بن محمّد الجوهري، نا أحمد بن محمّد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و ذكر أبا جعفر النفيلي فأثنى عليه، و ذكر أنه قد كتب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يجيء معي إلى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حسّن أمر مسكين، 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في حديث مسكين عن شعبة فإذا فيها خطأ،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كان يضبط‍‌ هو عن شعبة‌؟ كان عنده حديث عن شعبة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هشام بن عروة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أبا جعفر يذكره عن مسكين، و قلت </w:t>
      </w:r>
      <w:r>
        <w:rPr>
          <w:rStyle w:val="FootnoteAnchor"/>
          <w:rtl w:val="true"/>
        </w:rPr>
        <w:footnoteReference w:id="64"/>
      </w:r>
      <w:r>
        <w:rPr>
          <w:rFonts w:ascii="Amiri" w:hAnsi="Amiri" w:eastAsia="Amiri" w:cs="Amiri"/>
          <w:color w:val="111111"/>
          <w:sz w:val="28"/>
          <w:sz w:val="28"/>
          <w:szCs w:val="28"/>
          <w:rtl w:val="true"/>
          <w:lang w:bidi="ar-SA"/>
        </w:rPr>
        <w:t>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يروي هذا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 من غيره،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 شعبة عن أبي بلج </w:t>
      </w:r>
      <w:r>
        <w:rPr>
          <w:rStyle w:val="FootnoteAnchor"/>
          <w:rtl w:val="true"/>
        </w:rPr>
        <w:footnoteReference w:id="65"/>
      </w:r>
      <w:r>
        <w:rPr>
          <w:rFonts w:ascii="Amiri" w:hAnsi="Amiri" w:eastAsia="Amiri" w:cs="Amiri"/>
          <w:color w:val="111111"/>
          <w:sz w:val="28"/>
          <w:sz w:val="28"/>
          <w:szCs w:val="28"/>
          <w:rtl w:val="true"/>
          <w:lang w:bidi="ar-SA"/>
        </w:rPr>
        <w:t>عن عمرو بن ميمون عن ابن عبّاس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سدّوا أبواب المسجد إلاّ 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شعبة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12049</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السامي، نا يوسف بن أحمد، أنا أبو جعفر العقيلي </w:t>
      </w:r>
      <w:r>
        <w:rPr>
          <w:rStyle w:val="FootnoteAnchor"/>
          <w:rtl w:val="true"/>
        </w:rPr>
        <w:footnoteReference w:id="66"/>
      </w:r>
      <w:r>
        <w:rPr>
          <w:rFonts w:ascii="Amiri" w:hAnsi="Amiri" w:eastAsia="Amiri" w:cs="Amiri"/>
          <w:color w:val="111111"/>
          <w:sz w:val="28"/>
          <w:sz w:val="28"/>
          <w:szCs w:val="28"/>
          <w:rtl w:val="true"/>
          <w:lang w:bidi="ar-SA"/>
        </w:rPr>
        <w:t>،حدّثني الخضر بن داود، 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و ذكر أبا </w:t>
      </w:r>
      <w:r>
        <w:rPr>
          <w:rStyle w:val="FootnoteAnchor"/>
          <w:rtl w:val="true"/>
        </w:rPr>
        <w:footnoteReference w:id="67"/>
      </w:r>
      <w:r>
        <w:rPr>
          <w:rFonts w:ascii="Amiri" w:hAnsi="Amiri" w:eastAsia="Amiri" w:cs="Amiri"/>
          <w:color w:val="111111"/>
          <w:sz w:val="28"/>
          <w:sz w:val="28"/>
          <w:szCs w:val="28"/>
          <w:rtl w:val="true"/>
          <w:lang w:bidi="ar-SA"/>
        </w:rPr>
        <w:t>جعفر النفيلي فأثنى عليه خيرا،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يجيء معي إلى مسكين بن بكير، و كأنه حسّن أمر مسكين، 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في حديث مسكين عن شعبة فإذا فيها خطأ،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كان يضبط‍‌ هو عن شعبة‌؟ </w:t>
      </w:r>
      <w:bookmarkStart w:id="44" w:name="pg11547_92358"/>
    </w:p>
    <w:p>
      <w:pPr>
        <w:pStyle w:val="BookText"/>
        <w:rPr/>
      </w:pPr>
      <w:bookmarkEnd w:id="44"/>
      <w:r>
        <w:rPr>
          <w:rFonts w:ascii="Amiri" w:hAnsi="Amiri" w:eastAsia="Amiri" w:cs="Amiri"/>
          <w:color w:val="111111"/>
          <w:sz w:val="28"/>
          <w:sz w:val="28"/>
          <w:szCs w:val="28"/>
          <w:rtl w:val="true"/>
          <w:lang w:bidi="ar-SA"/>
        </w:rPr>
        <w:t>أخبرنا أبو القاسم الواسطي، نا أبو بكر الخطيب، نا أحمد بن محمّد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فمسكين بن بكير؟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68"/>
      </w:r>
      <w:r>
        <w:rPr>
          <w:rFonts w:ascii="Amiri" w:hAnsi="Amiri" w:eastAsia="Amiri" w:cs="Amiri"/>
          <w:color w:val="111111"/>
          <w:sz w:val="28"/>
          <w:sz w:val="28"/>
          <w:szCs w:val="28"/>
          <w:rtl w:val="true"/>
          <w:lang w:bidi="ar-SA"/>
        </w:rPr>
        <w:t>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69"/>
      </w:r>
      <w:r>
        <w:rPr>
          <w:rFonts w:ascii="Amiri" w:hAnsi="Amiri" w:eastAsia="Amiri" w:cs="Amiri"/>
          <w:color w:val="111111"/>
          <w:sz w:val="28"/>
          <w:sz w:val="28"/>
          <w:szCs w:val="28"/>
          <w:rtl w:val="true"/>
          <w:lang w:bidi="ar-SA"/>
        </w:rPr>
        <w:t>،نا الحسين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مسكين بن بكير،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أبي عن مسكين بن بكير،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صالح </w:t>
      </w:r>
      <w:r>
        <w:rPr>
          <w:rStyle w:val="FootnoteAnchor"/>
          <w:rtl w:val="true"/>
        </w:rPr>
        <w:footnoteReference w:id="70"/>
      </w:r>
      <w:r>
        <w:rPr>
          <w:rFonts w:ascii="Amiri" w:hAnsi="Amiri" w:eastAsia="Amiri" w:cs="Amiri"/>
          <w:color w:val="111111"/>
          <w:sz w:val="28"/>
          <w:sz w:val="28"/>
          <w:szCs w:val="28"/>
          <w:rtl w:val="true"/>
          <w:lang w:bidi="ar-SA"/>
        </w:rPr>
        <w:t>الحديث، يحفظ‍‌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الحسن الفرضي، عن أبي العباس الرّازي، أنا أبو القاسم الصوّاف، أنا أبو الحسن الأذني، نا أبو عروبة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إسحاق بن زيد، و محمّد بن كثير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جعفر بن نفيل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مسكين بن بكير سنة ثمان و تسعين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محمّد بن يحيى عن أبي جعفر و نصر 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محاصر أهل حرّان</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4105977_73709187"/>
      <w:bookmarkStart w:id="46" w:name="_Toc17"/>
      <w:bookmarkEnd w:id="45"/>
      <w:r>
        <w:rPr>
          <w:rtl w:val="true"/>
        </w:rPr>
        <w:t>ذكر من اسمه مسلمة</w:t>
      </w:r>
      <w:bookmarkEnd w:id="46"/>
    </w:p>
    <w:p>
      <w:pPr>
        <w:pStyle w:val="Heading4"/>
        <w:numPr>
          <w:ilvl w:val="3"/>
          <w:numId w:val="1"/>
        </w:numPr>
        <w:rPr/>
      </w:pPr>
      <w:bookmarkStart w:id="47" w:name="__RefHeading___Toc4105979_73709187"/>
      <w:bookmarkStart w:id="48" w:name="_Toc18"/>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 xml:space="preserve">ذكر من اسمه مسلمة </w:t>
      </w:r>
      <w:r>
        <w:rPr>
          <w:rStyle w:val="FootnoteAnchor"/>
          <w:rtl w:val="true"/>
        </w:rPr>
        <w:footnoteReference w:id="71"/>
      </w:r>
    </w:p>
    <w:p>
      <w:pPr>
        <w:pStyle w:val="Heading4"/>
        <w:numPr>
          <w:ilvl w:val="3"/>
          <w:numId w:val="1"/>
        </w:numPr>
        <w:rPr/>
      </w:pPr>
      <w:bookmarkStart w:id="49" w:name="__RefHeading___Toc4105981_73709187"/>
      <w:bookmarkStart w:id="50" w:name="_Toc19"/>
      <w:bookmarkEnd w:id="49"/>
      <w:r>
        <w:rPr/>
        <w:t>7387</w:t>
      </w:r>
      <w:r>
        <w:rPr>
          <w:rtl w:val="true"/>
        </w:rPr>
        <w:t xml:space="preserve"> - </w:t>
      </w:r>
      <w:r>
        <w:rPr>
          <w:rtl w:val="true"/>
        </w:rPr>
        <w:t>مسلمة بن إبراهيم بن عبد اللّه بن أمية بن عبد اللّه بن خالد</w:t>
      </w:r>
      <w:bookmarkEnd w:id="50"/>
    </w:p>
    <w:p>
      <w:pPr>
        <w:pStyle w:val="BookText"/>
        <w:rPr/>
      </w:pPr>
      <w:r>
        <w:rPr>
          <w:rFonts w:ascii="Amiri" w:hAnsi="Amiri" w:eastAsia="Amiri" w:cs="Amiri"/>
          <w:color w:val="111111"/>
          <w:sz w:val="28"/>
          <w:sz w:val="28"/>
          <w:szCs w:val="28"/>
          <w:rtl w:val="true"/>
          <w:lang w:bidi="ar-SA"/>
        </w:rPr>
        <w:t>ابن أسيد بن أبي العيص القرشي الأموي</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يسكن الراهب خارج دمشق</w:t>
      </w:r>
      <w:r>
        <w:rPr>
          <w:rFonts w:eastAsia="Amiri" w:cs="Amiri" w:ascii="Amiri" w:hAnsi="Amiri"/>
          <w:color w:val="111111"/>
          <w:sz w:val="28"/>
          <w:szCs w:val="28"/>
          <w:rtl w:val="true"/>
          <w:lang w:bidi="ar-SA"/>
        </w:rPr>
        <w:t xml:space="preserve">. </w:t>
      </w:r>
      <w:bookmarkStart w:id="51" w:name="pg11547_92359"/>
    </w:p>
    <w:p>
      <w:pPr>
        <w:pStyle w:val="BookText"/>
        <w:rPr/>
      </w:pPr>
      <w:bookmarkEnd w:id="51"/>
      <w:r>
        <w:rPr>
          <w:rFonts w:ascii="Amiri" w:hAnsi="Amiri" w:eastAsia="Amiri" w:cs="Amiri"/>
          <w:color w:val="111111"/>
          <w:sz w:val="28"/>
          <w:sz w:val="28"/>
          <w:szCs w:val="28"/>
          <w:rtl w:val="true"/>
          <w:lang w:bidi="ar-SA"/>
        </w:rPr>
        <w:t>ذكره أبو الحسن أحمد بن حميد بن أبي العجائز في تسمية من كان بدمشق من بني أمية، و ذكر ابنا له اسمه إبراهيم فطيم، و ثلاث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عبيدة بن مسلمة عاتق، و آمنة </w:t>
      </w:r>
      <w:r>
        <w:rPr>
          <w:rStyle w:val="FootnoteAnchor"/>
          <w:rtl w:val="true"/>
        </w:rPr>
        <w:footnoteReference w:id="72"/>
      </w:r>
      <w:r>
        <w:rPr>
          <w:rFonts w:ascii="Amiri" w:hAnsi="Amiri" w:eastAsia="Amiri" w:cs="Amiri"/>
          <w:color w:val="111111"/>
          <w:sz w:val="28"/>
          <w:sz w:val="28"/>
          <w:szCs w:val="28"/>
          <w:rtl w:val="true"/>
          <w:lang w:bidi="ar-SA"/>
        </w:rPr>
        <w:t>بنت مسلمة بنت سبع سنين، و عبادية بنت مسلمة بنت ست سنين</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4105983_73709187"/>
      <w:bookmarkStart w:id="53" w:name="_Toc20"/>
      <w:bookmarkEnd w:id="52"/>
      <w:r>
        <w:rPr/>
        <w:t>7388</w:t>
      </w:r>
      <w:r>
        <w:rPr>
          <w:rtl w:val="true"/>
        </w:rPr>
        <w:t xml:space="preserve"> - </w:t>
      </w:r>
      <w:r>
        <w:rPr>
          <w:rtl w:val="true"/>
        </w:rPr>
        <w:t>مسلمة بن إبراهيم البيروتي</w:t>
      </w:r>
      <w:bookmarkEnd w:id="53"/>
    </w:p>
    <w:p>
      <w:pPr>
        <w:pStyle w:val="BookText"/>
        <w:rPr/>
      </w:pPr>
      <w:r>
        <w:rPr>
          <w:rFonts w:ascii="Amiri" w:hAnsi="Amiri" w:eastAsia="Amiri" w:cs="Amiri"/>
          <w:color w:val="111111"/>
          <w:sz w:val="28"/>
          <w:sz w:val="28"/>
          <w:szCs w:val="28"/>
          <w:rtl w:val="true"/>
          <w:lang w:bidi="ar-SA"/>
        </w:rPr>
        <w:t>حدّث عن أبي إسحاق البغدادي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الحارث محمّد بن عمرو بن مسعدة البيروتي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النسيب، و حدّثنا أبو منصور عبد الباقي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الباقي</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عنه، أنا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الميداني، حدّثني أبو هاشم المؤدّب، نا الحسين بن محمّد بن أحمد بن برغوث، نا أبو الحارث محمّد بن عمرو البيروتي، نا مسلمة ابن إبراهيم البيروتي، عن أبي إسحاق البغدادي الأصم، عن الطنافسي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سفيان الثوري غلاما له طرة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 القوم، و ربّ‌ الكعبة</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4105985_73709187"/>
      <w:bookmarkStart w:id="55" w:name="_Toc21"/>
      <w:bookmarkEnd w:id="54"/>
      <w:r>
        <w:rPr/>
        <w:t>7389</w:t>
      </w:r>
      <w:r>
        <w:rPr>
          <w:rtl w:val="true"/>
        </w:rPr>
        <w:t xml:space="preserve"> - </w:t>
      </w:r>
      <w:r>
        <w:rPr>
          <w:rtl w:val="true"/>
        </w:rPr>
        <w:t>مسلمة بن أبي بكر بن يزيد بن معاوية بن أبي سفيان الأموي</w:t>
      </w:r>
      <w:bookmarkEnd w:id="55"/>
    </w:p>
    <w:p>
      <w:pPr>
        <w:pStyle w:val="BookText"/>
        <w:rPr/>
      </w:pPr>
      <w:r>
        <w:rPr>
          <w:rFonts w:ascii="Amiri" w:hAnsi="Amiri" w:eastAsia="Amiri" w:cs="Amiri"/>
          <w:color w:val="111111"/>
          <w:sz w:val="28"/>
          <w:sz w:val="28"/>
          <w:szCs w:val="28"/>
          <w:rtl w:val="true"/>
          <w:lang w:bidi="ar-SA"/>
        </w:rPr>
        <w:t>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المظفّر محمّد بن أحمد بن محمّد الأبيوردي النسّابة</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4105987_73709187"/>
      <w:bookmarkStart w:id="57" w:name="_Toc22"/>
      <w:bookmarkEnd w:id="56"/>
      <w:r>
        <w:rPr/>
        <w:t>7390</w:t>
      </w:r>
      <w:r>
        <w:rPr>
          <w:rtl w:val="true"/>
        </w:rPr>
        <w:t xml:space="preserve"> - </w:t>
      </w:r>
      <w:r>
        <w:rPr>
          <w:rtl w:val="true"/>
        </w:rPr>
        <w:t>مسلمة بن جابر اللخمي</w:t>
      </w:r>
      <w:bookmarkEnd w:id="57"/>
    </w:p>
    <w:p>
      <w:pPr>
        <w:pStyle w:val="BookText"/>
        <w:rPr/>
      </w:pPr>
      <w:r>
        <w:rPr>
          <w:rFonts w:ascii="Amiri" w:hAnsi="Amiri" w:eastAsia="Amiri" w:cs="Amiri"/>
          <w:color w:val="111111"/>
          <w:sz w:val="28"/>
          <w:sz w:val="28"/>
          <w:szCs w:val="28"/>
          <w:rtl w:val="true"/>
          <w:lang w:bidi="ar-SA"/>
        </w:rPr>
        <w:t>حدّث عن منبّه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و حدّثنا عنه أبو مسعود الأصبهاني، أنا أبو نعيم الحافظ‍‌، نا سليمان بن أحمد، نا مسلمة بن جابر اللخمي الدمشقي، نا منبّه بن عثمان، عن ثور بن يزيد أو غيره، عن مجالد، عن الشعبي، عن جابر بن عبد اللّه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صلى اللّه عليه و سلّم قال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تحبون أن يكون لكم سدس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عرضها السموات و الأرض،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w:t>
      </w:r>
      <w:bookmarkStart w:id="58" w:name="pg11547_92360"/>
    </w:p>
    <w:p>
      <w:pPr>
        <w:pStyle w:val="BookText"/>
        <w:rPr/>
      </w:pPr>
      <w:bookmarkEnd w:id="58"/>
      <w:r>
        <w:rPr>
          <w:rFonts w:ascii="Amiri" w:hAnsi="Amiri" w:eastAsia="Amiri" w:cs="Amiri"/>
          <w:color w:val="111111"/>
          <w:sz w:val="28"/>
          <w:sz w:val="28"/>
          <w:szCs w:val="28"/>
          <w:rtl w:val="true"/>
          <w:lang w:bidi="ar-SA"/>
        </w:rPr>
        <w:t>أكبر،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أن أكون أنا و أمّتي نصف أهل الجنّة، ثم أقاسم الأنبياء النصف الباقي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12050</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4105989_73709187"/>
      <w:bookmarkStart w:id="60" w:name="_Toc23"/>
      <w:bookmarkEnd w:id="59"/>
      <w:r>
        <w:rPr/>
        <w:t>7391</w:t>
      </w:r>
      <w:r>
        <w:rPr>
          <w:rtl w:val="true"/>
        </w:rPr>
        <w:t xml:space="preserve"> - </w:t>
      </w:r>
      <w:r>
        <w:rPr>
          <w:rtl w:val="true"/>
        </w:rPr>
        <w:t>مسلمة بن حبيب بن مسلمة الفهري</w:t>
      </w:r>
      <w:bookmarkEnd w:id="60"/>
    </w:p>
    <w:p>
      <w:pPr>
        <w:pStyle w:val="BookText"/>
        <w:rPr/>
      </w:pPr>
      <w:r>
        <w:rPr>
          <w:rFonts w:ascii="Amiri" w:hAnsi="Amiri" w:eastAsia="Amiri" w:cs="Amiri"/>
          <w:color w:val="111111"/>
          <w:sz w:val="28"/>
          <w:sz w:val="28"/>
          <w:szCs w:val="28"/>
          <w:rtl w:val="true"/>
          <w:lang w:bidi="ar-SA"/>
        </w:rPr>
        <w:t>كان أميرا على جند دمشق مع مسلمة بن عبد الملك في غزاة القسطنطينية، له ذكر 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الكتاني، أنا أبو محمّد بن أبي نصر، أنا أبو القاسم بن أبي العقب، أنا أحمد بن إبراهيم، نا ابن عائذ، نا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غير واحد قالوا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قطع مسلمة الدرب </w:t>
      </w:r>
      <w:r>
        <w:rPr>
          <w:rStyle w:val="FootnoteAnchor"/>
          <w:rtl w:val="true"/>
        </w:rPr>
        <w:footnoteReference w:id="74"/>
      </w:r>
      <w:r>
        <w:rPr>
          <w:rFonts w:ascii="Amiri" w:hAnsi="Amiri" w:eastAsia="Amiri" w:cs="Amiri"/>
          <w:color w:val="111111"/>
          <w:sz w:val="28"/>
          <w:sz w:val="28"/>
          <w:szCs w:val="28"/>
          <w:rtl w:val="true"/>
          <w:lang w:bidi="ar-SA"/>
        </w:rPr>
        <w:t xml:space="preserve">و أفضى إلى ضواحي أرض الروم، أتاه كتاب ليون بن قسطنطين و هو عامل لصاحب القسطنطينة </w:t>
      </w:r>
      <w:r>
        <w:rPr>
          <w:rStyle w:val="FootnoteAnchor"/>
          <w:rtl w:val="true"/>
        </w:rPr>
        <w:footnoteReference w:id="75"/>
      </w:r>
      <w:r>
        <w:rPr>
          <w:rFonts w:ascii="Amiri" w:hAnsi="Amiri" w:eastAsia="Amiri" w:cs="Amiri"/>
          <w:color w:val="111111"/>
          <w:sz w:val="28"/>
          <w:sz w:val="28"/>
          <w:szCs w:val="28"/>
          <w:rtl w:val="true"/>
          <w:lang w:bidi="ar-SA"/>
        </w:rPr>
        <w:t>على الضواحي إلى مسلمة يعلمه ولاية من يلي، و أنه إن أعطاه ما يسأله قدم عليه، فناصحه و قوّاه على فتحها؛ فقرأ مسلمة كتاب إليون على الأمراء و أهل مشورته، فاجتمع رأيهم جميعا على إجابته إلى ما سأل، و سكت مسلمة بن حبيب بن مسلمة، و هو أمير جند دمشق، فقال مسلمة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مالك، لا تتكلم،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ذكر الروم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صحر و نحر و مكر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إحدى مكرهم، فلا تعطه إلاّ السيف، فتضاحك به أمراء الأجناد،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الشيخ،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عسى أن يكون عند ليون مع هذه الجموع‌؟ فكتب إليه مسلمة بأمانه على ما سأل، فقدم في اثني عشر ألفا من أساورته فكاتبه على مناصحته و مظاهرته على الروم، و دلالته على ما فيه سبب فتح القسطنطينة </w:t>
      </w:r>
      <w:r>
        <w:rPr>
          <w:rStyle w:val="FootnoteAnchor"/>
          <w:rtl w:val="true"/>
        </w:rPr>
        <w:footnoteReference w:id="76"/>
      </w:r>
      <w:r>
        <w:rPr>
          <w:rFonts w:ascii="Amiri" w:hAnsi="Amiri" w:eastAsia="Amiri" w:cs="Amiri"/>
          <w:color w:val="111111"/>
          <w:sz w:val="28"/>
          <w:sz w:val="28"/>
          <w:szCs w:val="28"/>
          <w:rtl w:val="true"/>
          <w:lang w:bidi="ar-SA"/>
        </w:rPr>
        <w:t xml:space="preserve">على بطرقته، و تمليكه على جماعة الروم الذين يؤدون الجزية، كبطريق جرزان </w:t>
      </w:r>
      <w:r>
        <w:rPr>
          <w:rStyle w:val="FootnoteAnchor"/>
          <w:rtl w:val="true"/>
        </w:rPr>
        <w:footnoteReference w:id="77"/>
      </w:r>
      <w:r>
        <w:rPr>
          <w:rFonts w:ascii="Amiri" w:hAnsi="Amiri" w:eastAsia="Amiri" w:cs="Amiri"/>
          <w:color w:val="111111"/>
          <w:sz w:val="28"/>
          <w:sz w:val="28"/>
          <w:szCs w:val="28"/>
          <w:rtl w:val="true"/>
          <w:lang w:bidi="ar-SA"/>
        </w:rPr>
        <w:t xml:space="preserve">و أرمينية، فكاتبه على ذلك، و أشهد عليه، و ذكر الحديث في خديعة ليون مسلمة حتى جمع غلال ما حول القسطنطينة و إشارته عليه بالخروج إلى بعض الوجوه و مكاتبة ليون الروم ليملّكوه عليهم و يخلّي بينهم و بين حمل الغلال، حتى كان ذلك سبب رحيل مسلمة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القسطنطينة</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61" w:name="pg11547_92361"/>
    </w:p>
    <w:p>
      <w:pPr>
        <w:pStyle w:val="Heading4"/>
        <w:numPr>
          <w:ilvl w:val="3"/>
          <w:numId w:val="1"/>
        </w:numPr>
        <w:rPr/>
      </w:pPr>
      <w:bookmarkStart w:id="62" w:name="__RefHeading___Toc4105991_73709187"/>
      <w:bookmarkStart w:id="63" w:name="_Toc24"/>
      <w:bookmarkEnd w:id="61"/>
      <w:bookmarkEnd w:id="62"/>
      <w:r>
        <w:rPr/>
        <w:t>7392</w:t>
      </w:r>
      <w:r>
        <w:rPr>
          <w:rtl w:val="true"/>
        </w:rPr>
        <w:t xml:space="preserve"> - </w:t>
      </w:r>
      <w:r>
        <w:rPr>
          <w:rtl w:val="true"/>
        </w:rPr>
        <w:t>مسلمة بن سعيد بن العاص بن سعيد بن العاص بن أمية</w:t>
      </w:r>
      <w:bookmarkEnd w:id="63"/>
    </w:p>
    <w:p>
      <w:pPr>
        <w:pStyle w:val="BookText"/>
        <w:rPr/>
      </w:pPr>
      <w:r>
        <w:rPr>
          <w:rFonts w:ascii="Amiri" w:hAnsi="Amiri" w:eastAsia="Amiri" w:cs="Amiri"/>
          <w:color w:val="111111"/>
          <w:sz w:val="28"/>
          <w:sz w:val="28"/>
          <w:szCs w:val="28"/>
          <w:rtl w:val="true"/>
          <w:lang w:bidi="ar-SA"/>
        </w:rPr>
        <w:t>ابن عبد شمس بن عبد مناف بن قصي القرشي الأموي</w:t>
      </w:r>
    </w:p>
    <w:p>
      <w:pPr>
        <w:pStyle w:val="BookText"/>
        <w:rPr/>
      </w:pPr>
      <w:r>
        <w:rPr>
          <w:rFonts w:ascii="Amiri" w:hAnsi="Amiri" w:eastAsia="Amiri" w:cs="Amiri"/>
          <w:color w:val="111111"/>
          <w:sz w:val="28"/>
          <w:sz w:val="28"/>
          <w:szCs w:val="28"/>
          <w:rtl w:val="true"/>
          <w:lang w:bidi="ar-SA"/>
        </w:rPr>
        <w:t xml:space="preserve">وفد على عمر بن عبد العزيز، و لم أجد له ذكرا في كتاب الزبير بن بكّار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محمّد بن عبد اللّه بن جعفر، أخبرني أبو الطيّب محمّد بن حميد بن سليمان، نا وزيرة بن محمّد، نا أيوب بن سليمان الرصافي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ثقلت وطأة عمر بن عبد العزيز على بني أمية اجتمعوا ببابه منكرين لما كان منه، و في القوم مسلمة بن عبد الملك، و مسلمة بن سعيد بن العاص فقال مسلمة بن سعيد 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ما تقول في هذا الأمر الذي نحن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أنه إبراء من الأضرار نزل بكم في دنياكم نقمة عليكم بقول هذا الرجل، و ما أرى لكم شيئا تلجئون </w:t>
      </w:r>
      <w:r>
        <w:rPr>
          <w:rStyle w:val="FootnoteAnchor"/>
          <w:rtl w:val="true"/>
        </w:rPr>
        <w:footnoteReference w:id="80"/>
      </w:r>
      <w:r>
        <w:rPr>
          <w:rFonts w:ascii="Amiri" w:hAnsi="Amiri" w:eastAsia="Amiri" w:cs="Amiri"/>
          <w:color w:val="111111"/>
          <w:sz w:val="28"/>
          <w:sz w:val="28"/>
          <w:szCs w:val="28"/>
          <w:rtl w:val="true"/>
          <w:lang w:bidi="ar-SA"/>
        </w:rPr>
        <w:t xml:space="preserve">إليه إلاّ الصبر إلى انقضاء مدته، فإمّا خلفه من كان يرى بكم ما كان يراه خلفاؤكم، و إما اقتدى بسيرته فيكم، فراضكم </w:t>
      </w:r>
      <w:r>
        <w:rPr>
          <w:rStyle w:val="FootnoteAnchor"/>
          <w:rtl w:val="true"/>
        </w:rPr>
        <w:footnoteReference w:id="81"/>
      </w:r>
      <w:r>
        <w:rPr>
          <w:rFonts w:ascii="Amiri" w:hAnsi="Amiri" w:eastAsia="Amiri" w:cs="Amiri"/>
          <w:color w:val="111111"/>
          <w:sz w:val="28"/>
          <w:sz w:val="28"/>
          <w:szCs w:val="28"/>
          <w:rtl w:val="true"/>
          <w:lang w:bidi="ar-SA"/>
        </w:rPr>
        <w:t>الصبر على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مسلمة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أجلتنا على مدة تعتادونها، ما لي نفس تقوى على هذا، فقوموا بنا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الحاجب على عمر فأعلمه بمكانهم،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الأمر الذي جمعهم، و اللّه لا انصرفوا إلاّ بما يسوّد وجوههم، أدخل عليّ‌ زعيمهم مسلمة بن سعيد فأدخله فسلم و جلس، فأخذ في تقريظ‍‌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و خذ فيما جئت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الأمر قد أفضى بأهل بيتك إلى ما يرقّ‌ لهم منه العدو،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تلك أثرة حملها المعتدون على كاهل الدين فأوقروه، إنّما يترادّ بهم في صدورهم حسرات لما أسلفوا، و اللّه ما ازددت لهم نظرا إلاّ ازداد البلاء عليهم ثقلا، فقال له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فادفع إلينا صكاك قطائعنا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ذكرتني الطعن و كنت ناسيا يا جارية ذلك الصندوق،</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فوضع بين يديه ففتحه، و جعل يخرج تلك السجلات فيحرقها كتابا كتابا، فقال له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صبر على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Style w:val="FootnoteAnchor"/>
          <w:rtl w:val="true"/>
        </w:rPr>
        <w:footnoteReference w:id="83"/>
      </w:r>
      <w:r>
        <w:rPr>
          <w:rFonts w:ascii="Amiri" w:hAnsi="Amiri" w:eastAsia="Amiri" w:cs="Amiri"/>
          <w:color w:val="111111"/>
          <w:sz w:val="28"/>
          <w:sz w:val="28"/>
          <w:szCs w:val="28"/>
          <w:rtl w:val="true"/>
          <w:lang w:bidi="ar-SA"/>
        </w:rPr>
        <w:t xml:space="preserve">و اللّه تصبر عليه غير مكرم في دنيا و لا مأجور في </w:t>
      </w:r>
      <w:bookmarkStart w:id="64" w:name="pg11547_92362"/>
    </w:p>
    <w:p>
      <w:pPr>
        <w:pStyle w:val="BookText"/>
        <w:rPr/>
      </w:pPr>
      <w:bookmarkEnd w:id="64"/>
      <w:r>
        <w:rPr>
          <w:rFonts w:ascii="Amiri" w:hAnsi="Amiri" w:eastAsia="Amiri" w:cs="Amiri"/>
          <w:color w:val="111111"/>
          <w:sz w:val="28"/>
          <w:sz w:val="28"/>
          <w:szCs w:val="28"/>
          <w:rtl w:val="true"/>
          <w:lang w:bidi="ar-SA"/>
        </w:rPr>
        <w:t>دين،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أراحنا اللّه منك،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ضير </w:t>
      </w:r>
      <w:r>
        <w:rPr>
          <w:rStyle w:val="FootnoteAnchor"/>
          <w:rtl w:val="true"/>
        </w:rPr>
        <w:footnoteReference w:id="84"/>
      </w:r>
      <w:r>
        <w:rPr>
          <w:rFonts w:ascii="Amiri" w:hAnsi="Amiri" w:eastAsia="Amiri" w:cs="Amiri"/>
          <w:color w:val="111111"/>
          <w:sz w:val="28"/>
          <w:sz w:val="28"/>
          <w:szCs w:val="28"/>
          <w:rtl w:val="true"/>
          <w:lang w:bidi="ar-SA"/>
        </w:rPr>
        <w:t>،هلمّ‌ فيدي معقودة بيدك إلى أن نوافي الموسم، فأجعلها إلى المسلمين، فيكونون هم الذين يختارون لأنفسهم فقال له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يمنعني ما يسوؤني في أهل بيتي أن أقول فيك الحق، و اللّه لا يعدلون بها عنك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4105993_73709187"/>
      <w:bookmarkStart w:id="66" w:name="_Toc25"/>
      <w:bookmarkEnd w:id="65"/>
      <w:r>
        <w:rPr/>
        <w:t>7393</w:t>
      </w:r>
      <w:r>
        <w:rPr>
          <w:rtl w:val="true"/>
        </w:rPr>
        <w:t xml:space="preserve"> - </w:t>
      </w:r>
      <w:r>
        <w:rPr>
          <w:rtl w:val="true"/>
        </w:rPr>
        <w:t>مسلمة بن سعيد بن عبد الملك بن مروان بن الحكم الأموي</w:t>
      </w:r>
      <w:bookmarkEnd w:id="66"/>
    </w:p>
    <w:p>
      <w:pPr>
        <w:pStyle w:val="BookText"/>
        <w:rPr/>
      </w:pPr>
      <w:r>
        <w:rPr>
          <w:rFonts w:eastAsia="Amiri" w:cs="Amiri" w:ascii="Amiri" w:hAnsi="Amiri"/>
          <w:color w:val="111111"/>
          <w:sz w:val="28"/>
          <w:szCs w:val="28"/>
          <w:lang w:bidi="ar-SA"/>
        </w:rPr>
        <w:t>7393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سعيد بن عبد الملك بن مروان بن الحكم الأموي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حكى عن أبيه، و هشام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عثمان، و سليمان بن عمر بن خالد، و محمّد بن عمر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عبد العزيز بن أحمد، أنا تمام بن محمّد، أنا أبو الحسن علي بن الحسن بن علاّن الحرّاني الحافظ‍‌، نا محمّد بن علي بن حرب، نا سليمان بن عمر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مسلمة بن سعيد بن عبد الملك يحدّث أبي في دكانه عن هشام بن عروة عن أبيه عن عائشة أن النبي صلى اللّه عليه و سلّم كان يوتر بخمس ركعات لا يفصل في شيء منهن إلاّ 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بكر محمّد بن عبد الباقي الأنصاري، عن أبي محمّد الحسن بن علي، أنا أبو عمر بن حيّوية، أنا سليمان بن إسحاق بن إبراهيم، أنا الحارث بن أبي أسامة، نا محمّد بن سعد، أنا محمّد بن عمر الواقدي، نا مسلمة بن سعيد بن عبد الملك، حدّثني من كان مع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الملك، و سأل الزهري يوما و هو في عسكره،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طلّقها ثلاثا و تزوج قبل أن تنقضي عدتها،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ابن أبي ذئب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الزهري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الأخت في عدة الأخت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هبة اللّه بن الحسن،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 xml:space="preserve">. </w:t>
      </w:r>
      <w:bookmarkStart w:id="67" w:name="pg11547_92363"/>
    </w:p>
    <w:p>
      <w:pPr>
        <w:pStyle w:val="BookText"/>
        <w:rPr/>
      </w:pPr>
      <w:bookmarkEnd w:id="67"/>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مسلمة بن سعيد بن عبد الملك، روى عن هشام بن عروة، و أبيه؛ روى عنه سليمان بن عمر بن خالد الأقطع </w:t>
      </w:r>
      <w:r>
        <w:rPr>
          <w:rStyle w:val="FootnoteAnchor"/>
          <w:rtl w:val="true"/>
        </w:rPr>
        <w:footnoteReference w:id="88"/>
      </w:r>
      <w:r>
        <w:rPr>
          <w:rFonts w:ascii="Amiri" w:hAnsi="Amiri" w:eastAsia="Amiri" w:cs="Amiri"/>
          <w:color w:val="111111"/>
          <w:sz w:val="28"/>
          <w:sz w:val="28"/>
          <w:szCs w:val="28"/>
          <w:rtl w:val="true"/>
          <w:lang w:bidi="ar-SA"/>
        </w:rPr>
        <w:t>،و سهل بن عثمان العسكري،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أحاديثه صحاحا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يحيى بن بطريق بن بشرى، أنا محمّد بن علي بن علي بن الدجاجي، و علي بن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مسلمة ابن سعيد بن عبد الملك ضعيف، يعتبر به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4105995_73709187"/>
      <w:bookmarkStart w:id="69" w:name="_Toc26"/>
      <w:bookmarkEnd w:id="68"/>
      <w:r>
        <w:rPr/>
        <w:t>7394</w:t>
      </w:r>
      <w:r>
        <w:rPr>
          <w:rtl w:val="true"/>
        </w:rPr>
        <w:t xml:space="preserve"> - </w:t>
      </w:r>
      <w:r>
        <w:rPr>
          <w:rtl w:val="true"/>
        </w:rPr>
        <w:t>مسلمة بن عبد اللّه بن ربعي الجهني الدّاراني العدل</w:t>
      </w:r>
      <w:bookmarkEnd w:id="69"/>
    </w:p>
    <w:p>
      <w:pPr>
        <w:pStyle w:val="BookText"/>
        <w:rPr/>
      </w:pPr>
      <w:r>
        <w:rPr>
          <w:rFonts w:eastAsia="Amiri" w:cs="Amiri" w:ascii="Amiri" w:hAnsi="Amiri"/>
          <w:color w:val="111111"/>
          <w:sz w:val="28"/>
          <w:szCs w:val="28"/>
          <w:lang w:bidi="ar-SA"/>
        </w:rPr>
        <w:t>7394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عبد اللّه بن ربعي الجهني الدّاراني العدل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أبي مشجعة، و عمر بن عبد العزيز، و خالد بن اللجلاج، و عمير بن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الشعيثي، و محمّد بن عبد اللّه بن علاثة، و مروان بن محمّد، و سليمان بن عطاء بن قيس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w:t>
      </w:r>
      <w:r>
        <w:rPr>
          <w:rStyle w:val="FootnoteAnchor"/>
          <w:rtl w:val="true"/>
        </w:rPr>
        <w:footnoteReference w:id="91"/>
      </w:r>
      <w:r>
        <w:rPr>
          <w:rFonts w:ascii="Amiri" w:hAnsi="Amiri" w:eastAsia="Amiri" w:cs="Amiri"/>
          <w:color w:val="111111"/>
          <w:sz w:val="28"/>
          <w:sz w:val="28"/>
          <w:szCs w:val="28"/>
          <w:rtl w:val="true"/>
          <w:lang w:bidi="ar-SA"/>
        </w:rPr>
        <w:t>المسلم، أنا أبو عبد اللّه بن أبي الحديد، أنا أبو الحسن ابن السمسار، أنا أبو عبد اللّه بن مروان، نا سليمان بن أيوب بن حذلم، نا سليمان بن عبد الرّحمن، نا الوليد بن مسلم، نا محمّد بن عبد اللّه البصري، عن مسلمة بن عبد الله الجهني، عن خالد بن اللجلاج،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نعمل في السوق، فأمر رسول اللّه صلى اللّه عليه و سلّم برجل فرجم، فجاء رجل فسألنا أن ندلّه على مكانه الذي رجم فيه، فجئنا به حتى أتينا رسول اللّه صلى اللّه عليه و سلّم،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هذا جاء يسألنا عن ذلك الخبيث الذي رجم اليوم،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الخبيث، فو اللّه لهو أطيب عند اللّه من المسك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12053</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عبد الرّحمن بن يزيد بن جابر، عن الشعيثي بإسناده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علي بن محمّد بن طوق، أنا عبد الجبّار بن محمّد بن مهنى </w:t>
      </w:r>
      <w:r>
        <w:rPr>
          <w:rStyle w:val="FootnoteAnchor"/>
          <w:rtl w:val="true"/>
        </w:rPr>
        <w:footnoteReference w:id="92"/>
      </w:r>
      <w:r>
        <w:rPr>
          <w:rFonts w:ascii="Amiri" w:hAnsi="Amiri" w:eastAsia="Amiri" w:cs="Amiri"/>
          <w:color w:val="111111"/>
          <w:sz w:val="28"/>
          <w:sz w:val="28"/>
          <w:szCs w:val="28"/>
          <w:rtl w:val="true"/>
          <w:lang w:bidi="ar-SA"/>
        </w:rPr>
        <w:t xml:space="preserve">،أنا أبو الجهم، نا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الوليد بن صبح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مروان بن محمّد، حدّثني مسلمة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أهل داريا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عمير بن هانئ، عن أبي العذراء، عن أم الدّرداء،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أحلوا اللّه يغفر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مروان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أسلموا للّه يغفر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الرّحمن بن أبي الحسن، أنا سهل بن بشر، أنا أبو بكر الخليل بن هبة اللّه، أنا أبو الحسين الكلابي، نا أبو الجهم أحمد بن الحسين بن طلاّب، نا العبّاس بن الوليد بن صبح، نا مروان، نا مسلمة العدل، عن عمير بن هانئ، عن أبي العذراء عن أم الدّرداء،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أحلوا اللّه يغفر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أحلوا اللّه يغفر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أسلموا للّه يغفر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المزكي، نا عبد العزيز الصّوفي، أنا علي بن محمّد، نا عبد الجبّار ابن مهنّى قال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الرّحمن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مسلمة بن عبد اللّه الجهني كان على بيت المال زمن هشام، و كان أيضا على تابوت الزكاة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أنا أبو عبد اللّه البخاري قال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مسلمة بن عبد اللّه الجهني، سمع عمر بن عبد العزيز، روى عنه محمّد الشّعيثي، و ابن علاثة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الأبرقوهي،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مسلمة بن عبد اللّه الجهني، روى عن عمر بن عبد العزيز، و خالد بن اللجلاج، و عمّه أبي مشجعة، روى عنه محمّد بن عبد اللّه الشعيثي، و محمّد بن عبد اللّه بن علاثة،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بعد ذلك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مسلمة العدل، روى عن عمير بن هانئ، روى عنه مروان الطاطري،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كذا فرّق ابن أبي حاتم بينهما، و هما واحد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أنا أبو عبد اللّه الكندي، نا أبو زرعة قال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بن عبد اللّه الجهني، صاحب تابوت الزكاة، روى عنه الشعيثي، 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أنا الحسن بن أحمد، أنا أبو الحسن الربعي، أنا أبو الحسين الكلابي،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مسلمة بن عبد اللّه الجهني، دمشقي، كان على بيت المال زمن هشام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التميمي، أنا أبو </w:t>
      </w:r>
      <w:bookmarkStart w:id="70" w:name="pg11547_92366"/>
    </w:p>
    <w:p>
      <w:pPr>
        <w:pStyle w:val="BookText"/>
        <w:rPr/>
      </w:pPr>
      <w:bookmarkEnd w:id="70"/>
      <w:r>
        <w:rPr>
          <w:rFonts w:ascii="Amiri" w:hAnsi="Amiri" w:eastAsia="Amiri" w:cs="Amiri"/>
          <w:color w:val="111111"/>
          <w:sz w:val="28"/>
          <w:sz w:val="28"/>
          <w:szCs w:val="28"/>
          <w:rtl w:val="true"/>
          <w:lang w:bidi="ar-SA"/>
        </w:rPr>
        <w:t xml:space="preserve">الميمون، نا أبو زرعة </w:t>
      </w:r>
      <w:r>
        <w:rPr>
          <w:rStyle w:val="FootnoteAnchor"/>
          <w:rtl w:val="true"/>
        </w:rPr>
        <w:footnoteReference w:id="100"/>
      </w:r>
      <w:r>
        <w:rPr>
          <w:rFonts w:ascii="Amiri" w:hAnsi="Amiri" w:eastAsia="Amiri" w:cs="Amiri"/>
          <w:color w:val="111111"/>
          <w:sz w:val="28"/>
          <w:sz w:val="28"/>
          <w:szCs w:val="28"/>
          <w:rtl w:val="true"/>
          <w:lang w:bidi="ar-SA"/>
        </w:rPr>
        <w:t>،نا أبو مسهر، نا سعيد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مكحول بدينار إلى مسلمة الجهني، و كان على تابوت الزكاة في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خالد بن اللجلاج، حديث أبيه في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بن أحمد، أنا تمام بن محمّد الرازي، أخبرني أبي، نا محمّد بن جعفر، نا الحسن بن محمّد بن بكّار، نا أبي، نا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أعطاني مكحول نفقة لا أدري كم هي زكاة ماله، و أمرني أن أدفعها إلى مسلمة الجهني، و هو على بيت المال ليجعلها في تابوت الصدقة، ففعلت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4105997_73709187"/>
      <w:bookmarkStart w:id="72" w:name="_Toc27"/>
      <w:bookmarkEnd w:id="71"/>
      <w:r>
        <w:rPr/>
        <w:t>7395</w:t>
      </w:r>
      <w:r>
        <w:rPr>
          <w:rtl w:val="true"/>
        </w:rPr>
        <w:t xml:space="preserve"> - </w:t>
      </w:r>
      <w:r>
        <w:rPr>
          <w:rtl w:val="true"/>
        </w:rPr>
        <w:t>مسلمة بن عبد الحميد الضبّي</w:t>
      </w:r>
      <w:bookmarkEnd w:id="72"/>
    </w:p>
    <w:p>
      <w:pPr>
        <w:pStyle w:val="BookText"/>
        <w:rPr/>
      </w:pPr>
      <w:r>
        <w:rPr>
          <w:rFonts w:ascii="Amiri" w:hAnsi="Amiri" w:eastAsia="Amiri" w:cs="Amiri"/>
          <w:color w:val="111111"/>
          <w:sz w:val="28"/>
          <w:sz w:val="28"/>
          <w:szCs w:val="28"/>
          <w:rtl w:val="true"/>
          <w:lang w:bidi="ar-SA"/>
        </w:rPr>
        <w:t>من أهل دمشق، له ذكر فيما ذكره أبو الحسن بن أبي العجائز</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4105999_73709187"/>
      <w:bookmarkStart w:id="74" w:name="_Toc28"/>
      <w:bookmarkEnd w:id="73"/>
      <w:r>
        <w:rPr/>
        <w:t>7396</w:t>
      </w:r>
      <w:r>
        <w:rPr>
          <w:rtl w:val="true"/>
        </w:rPr>
        <w:t xml:space="preserve"> - </w:t>
      </w:r>
      <w:r>
        <w:rPr>
          <w:rtl w:val="true"/>
        </w:rPr>
        <w:t>مسلمة بن عبد الملك بن مروان بن الحكم بن أبي العاص بن أميّة</w:t>
      </w:r>
      <w:bookmarkEnd w:id="74"/>
    </w:p>
    <w:p>
      <w:pPr>
        <w:pStyle w:val="BookText"/>
        <w:rPr/>
      </w:pPr>
      <w:r>
        <w:rPr>
          <w:rFonts w:ascii="Amiri" w:hAnsi="Amiri" w:eastAsia="Amiri" w:cs="Amiri"/>
          <w:color w:val="111111"/>
          <w:sz w:val="28"/>
          <w:sz w:val="28"/>
          <w:szCs w:val="28"/>
          <w:rtl w:val="true"/>
          <w:lang w:bidi="ar-SA"/>
        </w:rPr>
        <w:t xml:space="preserve">ابن عبد شمس أبو سعيد، و أبو الأصبغ </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الأموي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خديج </w:t>
      </w:r>
      <w:r>
        <w:rPr>
          <w:rStyle w:val="FootnoteAnchor"/>
          <w:rtl w:val="true"/>
        </w:rPr>
        <w:footnoteReference w:id="105"/>
      </w:r>
      <w:r>
        <w:rPr>
          <w:rFonts w:ascii="Amiri" w:hAnsi="Amiri" w:eastAsia="Amiri" w:cs="Amiri"/>
          <w:color w:val="111111"/>
          <w:sz w:val="28"/>
          <w:sz w:val="28"/>
          <w:szCs w:val="28"/>
          <w:rtl w:val="true"/>
          <w:lang w:bidi="ar-SA"/>
        </w:rPr>
        <w:t>،و يحيى بن يحيى الغسّاني، و عيينة بن أبي عمران والد سفيان، و عبد الملك بن أبي عثمان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داره بدمشق في محلة القباب عند باب الجامع القبلي، و ولي الموسم في أيام الوليد، و غزا الروم غزوات، و حاصر القسطنطينة </w:t>
      </w:r>
      <w:r>
        <w:rPr>
          <w:rStyle w:val="FootnoteAnchor"/>
          <w:rtl w:val="true"/>
        </w:rPr>
        <w:footnoteReference w:id="106"/>
      </w:r>
      <w:r>
        <w:rPr>
          <w:rFonts w:ascii="Amiri" w:hAnsi="Amiri" w:eastAsia="Amiri" w:cs="Amiri"/>
          <w:color w:val="111111"/>
          <w:sz w:val="28"/>
          <w:sz w:val="28"/>
          <w:szCs w:val="28"/>
          <w:rtl w:val="true"/>
          <w:lang w:bidi="ar-SA"/>
        </w:rPr>
        <w:t>و ولاه أخوه يزيد إمرة العراقين، ثم عزله، و ولي أرمينية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ابن بشران، أنا أبو علي بن صفوان، نا أبو بكر بن أبي الدنيا، حدّثني إبراهيم الأدمي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إبراهيم، نا حراش بن مالك الجهضمي، عن عبد الملك بن أبي عثمان، عن مسلمة بن عبد الملك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احتضر عمر بن عبد العزيز كنا عنده في قبّة، فأومأ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اخرجوا، فخرجنا، فقعدنا حول القبّة، و بقي عنده وصيف، فسمعناه يقرأ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w:t>
      </w:r>
      <w:r>
        <w:rPr>
          <w:rStyle w:val="FootnoteAnchor"/>
          <w:rtl w:val="true"/>
        </w:rPr>
        <w:footnoteReference w:id="107"/>
      </w:r>
      <w:r>
        <w:rPr>
          <w:rFonts w:ascii="Amiri" w:hAnsi="Amiri" w:eastAsia="Amiri" w:cs="Amiri"/>
          <w:color w:val="111111"/>
          <w:sz w:val="28"/>
          <w:sz w:val="28"/>
          <w:szCs w:val="28"/>
          <w:rtl w:val="true"/>
          <w:lang w:bidi="ar-SA"/>
        </w:rPr>
        <w:t>،ما أنتم بإنس و لا جان، ثم خرج الوصيف، فأومأ إلينا أن ادخلوا، فدخلنا، فإذا هو قد 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ذكره الخطيب بالحاء، و في سماعنا من ابن السمرقندي، خراش بالخاء المعجمة، و اللّه أعلم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عبيد اللّه بن أحمد بن علي، أنا محمّد بن مخلد بن حفص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مسلمة بن عبد الملك، يكنى أبا سعيد، ذكره فيمن ولي العراق، و جمع له المصران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ابن المسلمة، أنا أبو طاهر المخلّص، نا أحمد بن سليمان، نا الزبير بن بكّار، قال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تسمية ولد عبد الملك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مسلمة بن عبد الملك و كان من رجالهم؛ و كان يلقب الجرادة الصفراء، و له آثار كثيرة في الحروب، و نكاية في الروم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أنا أبو الفضل، و أبو </w:t>
      </w:r>
    </w:p>
    <w:p>
      <w:pPr>
        <w:pStyle w:val="BookText"/>
        <w:rPr/>
      </w:pPr>
      <w:r>
        <w:rPr>
          <w:rFonts w:ascii="Amiri" w:hAnsi="Amiri" w:eastAsia="Amiri" w:cs="Amiri"/>
          <w:color w:val="111111"/>
          <w:sz w:val="28"/>
          <w:sz w:val="28"/>
          <w:szCs w:val="28"/>
          <w:rtl w:val="true"/>
          <w:lang w:bidi="ar-SA"/>
        </w:rPr>
        <w:t xml:space="preserve">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ابن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نا محمّد بن سهل، أنا البخاري قال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مسلمة بن عبد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لم يزد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و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مسلمة بن عبد الملك بن مروان بن الحكم بن أبي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،روى عنه معاوية بن خديج، و عبيد اللّه بن قزعة الحرشي،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أبو موسى بن النسائي،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مسلمة بن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مسلمة بن عبد الملك أبو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أنا أبو القاسم نصر بن أحمد، أنا الحسن بن أحمد،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مسلمة بن عبد الملك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أخبرتنا </w:t>
      </w:r>
      <w:r>
        <w:rPr>
          <w:rStyle w:val="FootnoteAnchor"/>
          <w:rtl w:val="true"/>
        </w:rPr>
        <w:footnoteReference w:id="116"/>
      </w:r>
      <w:r>
        <w:rPr>
          <w:rFonts w:ascii="Amiri" w:hAnsi="Amiri" w:eastAsia="Amiri" w:cs="Amiri"/>
          <w:color w:val="111111"/>
          <w:sz w:val="28"/>
          <w:sz w:val="28"/>
          <w:szCs w:val="28"/>
          <w:rtl w:val="true"/>
          <w:lang w:bidi="ar-SA"/>
        </w:rPr>
        <w:t>أم البهاء فاطمة بنت محمّد، أنا أبو طاهر أحمد بن محمود، أنا أبو بكر محمّد بن إبراهيم، أنا أبو الطيب محمّد بن جعفر، نا عبيد اللّه بن سعد الزهري، أنا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غزا مسلمة بن عبد الملك أرض الروم سنة ست و ثمانين، و فتح اللّه على يديه حصن بوق </w:t>
      </w:r>
      <w:r>
        <w:rPr>
          <w:rStyle w:val="FootnoteAnchor"/>
          <w:rtl w:val="true"/>
        </w:rPr>
        <w:footnoteReference w:id="117"/>
      </w:r>
      <w:r>
        <w:rPr>
          <w:rFonts w:ascii="Amiri" w:hAnsi="Amiri" w:eastAsia="Amiri" w:cs="Amiri"/>
          <w:color w:val="111111"/>
          <w:sz w:val="28"/>
          <w:sz w:val="28"/>
          <w:szCs w:val="28"/>
          <w:rtl w:val="true"/>
          <w:lang w:bidi="ar-SA"/>
        </w:rPr>
        <w:t xml:space="preserve">،و حصن الأخرم قبل وفادة عبد الملك، و غزا مسلمة بن عبد الملك أرض الروم، و فتح و لعس </w:t>
      </w:r>
      <w:r>
        <w:rPr>
          <w:rStyle w:val="FootnoteAnchor"/>
          <w:rtl w:val="true"/>
        </w:rPr>
        <w:footnoteReference w:id="118"/>
      </w:r>
      <w:r>
        <w:rPr>
          <w:rFonts w:ascii="IRNazanin" w:hAnsi="IRNazanin" w:eastAsia="IRNazanin"/>
          <w:color w:val="111111"/>
          <w:sz w:val="28"/>
          <w:sz w:val="28"/>
          <w:szCs w:val="28"/>
          <w:rtl w:val="true"/>
          <w:lang w:bidi="fa-IR"/>
        </w:rPr>
        <w:t xml:space="preserve">و ممعم </w:t>
      </w:r>
      <w:r>
        <w:rPr>
          <w:rStyle w:val="FootnoteAnchor"/>
          <w:rtl w:val="true"/>
        </w:rPr>
        <w:footnoteReference w:id="119"/>
      </w:r>
      <w:r>
        <w:rPr>
          <w:rFonts w:ascii="Amiri" w:hAnsi="Amiri" w:eastAsia="Amiri" w:cs="Amiri"/>
          <w:color w:val="111111"/>
          <w:sz w:val="28"/>
          <w:sz w:val="28"/>
          <w:szCs w:val="28"/>
          <w:rtl w:val="true"/>
          <w:lang w:bidi="ar-SA"/>
        </w:rPr>
        <w:t xml:space="preserve">و بلغ عسكره تلول نابلس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ثمانين، و غزا مسلمة، و العباس بن الوليد، فرابطا طوانة </w:t>
      </w:r>
      <w:r>
        <w:rPr>
          <w:rStyle w:val="FootnoteAnchor"/>
          <w:rtl w:val="true"/>
        </w:rPr>
        <w:footnoteReference w:id="120"/>
      </w:r>
      <w:r>
        <w:rPr>
          <w:rFonts w:ascii="Amiri" w:hAnsi="Amiri" w:eastAsia="Amiri" w:cs="Amiri"/>
          <w:color w:val="111111"/>
          <w:sz w:val="28"/>
          <w:sz w:val="28"/>
          <w:szCs w:val="28"/>
          <w:rtl w:val="true"/>
          <w:lang w:bidi="ar-SA"/>
        </w:rPr>
        <w:t xml:space="preserve">من أرض الروم و شتوا عليها، و جمعت لهم الروم، فساروا إليهم بجمع عظيم، فهزمهم اللّه و قتل منهم زهاء خمسين ألفا، و فتح الطوانة و الجرجومة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ست و ثمانين غزا مسلمة بن عبد الملك بلاد الروم، ففتح حصن تولق </w:t>
      </w:r>
      <w:r>
        <w:rPr>
          <w:rStyle w:val="FootnoteAnchor"/>
          <w:rtl w:val="true"/>
        </w:rPr>
        <w:footnoteReference w:id="123"/>
      </w:r>
      <w:r>
        <w:rPr>
          <w:rFonts w:ascii="Amiri" w:hAnsi="Amiri" w:eastAsia="Amiri" w:cs="Amiri"/>
          <w:color w:val="111111"/>
          <w:sz w:val="28"/>
          <w:sz w:val="28"/>
          <w:szCs w:val="28"/>
          <w:rtl w:val="true"/>
          <w:lang w:bidi="ar-SA"/>
        </w:rPr>
        <w:t>و حصن الأخرم قبل وفاة عبد الملك</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w:t>
      </w:r>
      <w:r>
        <w:rPr>
          <w:rStyle w:val="FootnoteAnchor"/>
          <w:rtl w:val="true"/>
        </w:rPr>
        <w:footnoteReference w:id="125"/>
      </w:r>
      <w:r>
        <w:rPr>
          <w:rFonts w:ascii="Amiri" w:hAnsi="Amiri" w:eastAsia="Amiri" w:cs="Amiri"/>
          <w:color w:val="111111"/>
          <w:sz w:val="28"/>
          <w:sz w:val="28"/>
          <w:szCs w:val="28"/>
          <w:rtl w:val="true"/>
          <w:lang w:bidi="ar-SA"/>
        </w:rPr>
        <w:t xml:space="preserve">و ثمانين غزا مسلمة بن عبد الملك فافتتح قمنقم </w:t>
      </w:r>
      <w:r>
        <w:rPr>
          <w:rStyle w:val="FootnoteAnchor"/>
          <w:rtl w:val="true"/>
        </w:rPr>
        <w:footnoteReference w:id="126"/>
      </w:r>
      <w:r>
        <w:rPr>
          <w:rFonts w:ascii="Amiri" w:hAnsi="Amiri" w:eastAsia="Amiri" w:cs="Amiri"/>
          <w:color w:val="111111"/>
          <w:sz w:val="28"/>
          <w:sz w:val="28"/>
          <w:szCs w:val="28"/>
          <w:rtl w:val="true"/>
          <w:lang w:bidi="ar-SA"/>
        </w:rPr>
        <w:t xml:space="preserve">و بحيرة الفرسان و بلغ عسكره فلودبانس </w:t>
      </w:r>
      <w:r>
        <w:rPr>
          <w:rStyle w:val="FootnoteAnchor"/>
          <w:rtl w:val="true"/>
        </w:rPr>
        <w:footnoteReference w:id="127"/>
      </w:r>
      <w:r>
        <w:rPr>
          <w:rFonts w:ascii="IRNazanin" w:hAnsi="IRNazanin" w:eastAsia="IRNazanin"/>
          <w:color w:val="111111"/>
          <w:sz w:val="28"/>
          <w:sz w:val="28"/>
          <w:szCs w:val="28"/>
          <w:rtl w:val="true"/>
          <w:lang w:bidi="fa-IR"/>
        </w:rPr>
        <w:t>فقتل و سبى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فيها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ثمانين غزا مسلمة بن عبد الملك، و العباس بن الوليد بن عبد الملك قرى أنطاكية و شتوا بها، فجمعت لهم الروم جمعا كثيرا، فساروا إليهم، فهزم اللّه الروم، و قتل منهم بشرا كثيرا، و فتح اللّه جرجومة </w:t>
      </w:r>
      <w:r>
        <w:rPr>
          <w:rStyle w:val="FootnoteAnchor"/>
          <w:rtl w:val="true"/>
        </w:rPr>
        <w:footnoteReference w:id="129"/>
      </w:r>
      <w:r>
        <w:rPr>
          <w:rFonts w:ascii="Amiri" w:hAnsi="Amiri" w:eastAsia="Amiri" w:cs="Amiri"/>
          <w:color w:val="111111"/>
          <w:sz w:val="28"/>
          <w:sz w:val="28"/>
          <w:szCs w:val="28"/>
          <w:rtl w:val="true"/>
          <w:lang w:bidi="ar-SA"/>
        </w:rPr>
        <w:t>و طوانة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ثمانين غزا مسلمة بن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عمورية، فلقي جمعا للمشركين فهزمهم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سنة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مسلمة بن عبد الملك</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سورية ففتح الحصون الخمس التي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الوليد محمّد بن مروان عن الجزيرة و أرمينية و أذربيجان، فولاها مسلمة بن عبد الملك، فغزا مسلمة سنة إحدى و تسعين الترك حتى بلغ الباب من نحو أذربيجان ففتح مدائن و حصونا، و دان له من وراء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سنة ثلاث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مسلمة بن عبد الملك فافتتح ما بين الحصن الحديد من ناحية ملطية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سنة أربع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مسلمة بن عبد الملك أرض الروم، فافتتح سندرة، و أقام الحج مسلمة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 مسلمة بن عبد الملك مدينة الباب من أرمينية و هدم مدينتها و أخرجها، ثم بناها مسلمة بعد ذلك تسع سنين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أبو خالد، عن أبي البراء، حدّثني زيد </w:t>
      </w:r>
      <w:r>
        <w:rPr>
          <w:rStyle w:val="FootnoteAnchor"/>
          <w:rtl w:val="true"/>
        </w:rPr>
        <w:footnoteReference w:id="136"/>
      </w:r>
      <w:r>
        <w:rPr>
          <w:rFonts w:ascii="Amiri" w:hAnsi="Amiri" w:eastAsia="Amiri" w:cs="Amiri"/>
          <w:color w:val="111111"/>
          <w:sz w:val="28"/>
          <w:sz w:val="28"/>
          <w:szCs w:val="28"/>
          <w:rtl w:val="true"/>
          <w:lang w:bidi="ar-SA"/>
        </w:rPr>
        <w:t>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مسلمة سنة خمس و تسعين و افتتح مدينتين </w:t>
      </w:r>
      <w:r>
        <w:rPr>
          <w:rStyle w:val="FootnoteAnchor"/>
          <w:rtl w:val="true"/>
        </w:rPr>
        <w:footnoteReference w:id="137"/>
      </w:r>
      <w:r>
        <w:rPr>
          <w:rFonts w:ascii="Amiri" w:hAnsi="Amiri" w:eastAsia="Amiri" w:cs="Amiri"/>
          <w:color w:val="111111"/>
          <w:sz w:val="28"/>
          <w:sz w:val="28"/>
          <w:szCs w:val="28"/>
          <w:rtl w:val="true"/>
          <w:lang w:bidi="ar-SA"/>
        </w:rPr>
        <w:t>و مدينة صول حتى أتى مدينة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أغزى سليمان بن عبد الملك الصائفة مسلمة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تسعين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تسعين غزا مسلمة بن عبد الملك برجمة </w:t>
      </w:r>
      <w:r>
        <w:rPr>
          <w:rStyle w:val="FootnoteAnchor"/>
          <w:rtl w:val="true"/>
        </w:rPr>
        <w:footnoteReference w:id="140"/>
      </w:r>
      <w:r>
        <w:rPr>
          <w:rFonts w:ascii="Amiri" w:hAnsi="Amiri" w:eastAsia="Amiri" w:cs="Amiri"/>
          <w:color w:val="111111"/>
          <w:sz w:val="28"/>
          <w:sz w:val="28"/>
          <w:szCs w:val="28"/>
          <w:rtl w:val="true"/>
          <w:lang w:bidi="ar-SA"/>
        </w:rPr>
        <w:t xml:space="preserve">و الحصين الذي افتتح الوضاح و هو حصن ابن عوف، و افتتح مسلمة أيضا حصن الحديد و سردا، و شتا </w:t>
      </w:r>
      <w:r>
        <w:rPr>
          <w:rStyle w:val="FootnoteAnchor"/>
          <w:rtl w:val="true"/>
        </w:rPr>
        <w:footnoteReference w:id="141"/>
      </w:r>
      <w:r>
        <w:rPr>
          <w:rFonts w:ascii="Amiri" w:hAnsi="Amiri" w:eastAsia="Amiri" w:cs="Amiri"/>
          <w:color w:val="111111"/>
          <w:sz w:val="28"/>
          <w:sz w:val="28"/>
          <w:szCs w:val="28"/>
          <w:rtl w:val="true"/>
          <w:lang w:bidi="ar-SA"/>
        </w:rPr>
        <w:t>بضواحي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Style w:val="FootnoteAnchor"/>
          <w:rtl w:val="true"/>
        </w:rPr>
        <w:footnoteReference w:id="142"/>
      </w:r>
      <w:r>
        <w:rPr>
          <w:rFonts w:ascii="Amiri" w:hAnsi="Amiri" w:eastAsia="Amiri" w:cs="Amiri"/>
          <w:color w:val="111111"/>
          <w:sz w:val="28"/>
          <w:sz w:val="28"/>
          <w:szCs w:val="28"/>
          <w:rtl w:val="true"/>
          <w:lang w:bidi="ar-SA"/>
        </w:rPr>
        <w:t xml:space="preserve">سنة ثمان و تسعين شتا مسلمة بضواحي الروم، و شتا عمر بن هبيرة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البحر، فسار مسلمة من مشتاه حتى صار إلى القسطنطينة </w:t>
      </w:r>
      <w:r>
        <w:rPr>
          <w:rStyle w:val="FootnoteAnchor"/>
          <w:rtl w:val="true"/>
        </w:rPr>
        <w:footnoteReference w:id="144"/>
      </w:r>
      <w:r>
        <w:rPr>
          <w:rFonts w:ascii="Amiri" w:hAnsi="Amiri" w:eastAsia="Amiri" w:cs="Amiri"/>
          <w:color w:val="111111"/>
          <w:sz w:val="28"/>
          <w:sz w:val="28"/>
          <w:szCs w:val="28"/>
          <w:rtl w:val="true"/>
          <w:lang w:bidi="ar-SA"/>
        </w:rPr>
        <w:t xml:space="preserve">في البحر و البر، فجاوز الخليج، و افتتح مدينة السقالبة، و أغارت خيل برجان على مسلمة فهزمهم اللّه، و خرب مسلمة ما بين الخليج و قسطنطينة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أخبرتنا </w:t>
      </w:r>
      <w:r>
        <w:rPr>
          <w:rStyle w:val="FootnoteAnchor"/>
          <w:rtl w:val="true"/>
        </w:rPr>
        <w:footnoteReference w:id="146"/>
      </w:r>
      <w:r>
        <w:rPr>
          <w:rFonts w:ascii="Amiri" w:hAnsi="Amiri" w:eastAsia="Amiri" w:cs="Amiri"/>
          <w:color w:val="111111"/>
          <w:sz w:val="28"/>
          <w:sz w:val="28"/>
          <w:szCs w:val="28"/>
          <w:rtl w:val="true"/>
          <w:lang w:bidi="ar-SA"/>
        </w:rPr>
        <w:t>أم البهاء فاطمة بنت محمّد، أنا أحمد بن محمود، أنا محمّد بن إبراهيم، أنا محمّد بن جعفر، نا عبيد اللّه بن سعد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غزا مسلمة بن عبد الملك حين رجع من الطوانة، فواقع الروم بعمورية، فهزمهم، و غزا مسلمة بن عبد الملك سورية، و فتح اللّه على يديه الحصون الخمسة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،ثم حج بالناس مسلمة بن عبد الملك سنة أربع و تسعين، و غزا مسلمة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تسعين، و سار مسلمة من مشتاه حين صار إلى القسطنطينة في البر و البحر، و فتح مدينة الصقالبة، ثم أغارت عليه خيل برجان </w:t>
      </w:r>
      <w:r>
        <w:rPr>
          <w:rStyle w:val="FootnoteAnchor"/>
          <w:rtl w:val="true"/>
        </w:rPr>
        <w:footnoteReference w:id="148"/>
      </w:r>
      <w:r>
        <w:rPr>
          <w:rFonts w:ascii="Amiri" w:hAnsi="Amiri" w:eastAsia="Amiri" w:cs="Amiri"/>
          <w:color w:val="111111"/>
          <w:sz w:val="28"/>
          <w:sz w:val="28"/>
          <w:szCs w:val="28"/>
          <w:rtl w:val="true"/>
          <w:lang w:bidi="ar-SA"/>
        </w:rPr>
        <w:t xml:space="preserve">و هو في قلة من الناس، فهزمهم اللّه، و جهز عمر ابن عبد العزيز الطعام و الشراب و الدواب إلى مسلمة، و أذن لمن كان له حميم أن يحمل إليهم، و غزا مسلمة أرض الروم قيسارية في سنة ثمان و مائة، و غزا مسلمة الترك، فأخذ على </w:t>
      </w:r>
    </w:p>
    <w:p>
      <w:pPr>
        <w:pStyle w:val="BookText"/>
        <w:rPr/>
      </w:pPr>
      <w:r>
        <w:rPr>
          <w:rFonts w:ascii="Amiri" w:hAnsi="Amiri" w:eastAsia="Amiri" w:cs="Amiri"/>
          <w:color w:val="111111"/>
          <w:sz w:val="28"/>
          <w:sz w:val="28"/>
          <w:szCs w:val="28"/>
          <w:rtl w:val="true"/>
          <w:lang w:bidi="ar-SA"/>
        </w:rPr>
        <w:t xml:space="preserve">باب اللاّن حتى لقي خاقان في جموعه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ثمانين غزا مسلمة بن عبد الملك و عباس بن أمير المؤمنين طوانة، و في سنة اثنتين و تسعين فتح لمسلمة بن عبد الملك طريدة، و في ثلاث و تسعين فتح لمسلمة بن عبد الملك أماسية، و برحامه، و الحصن الحديد، و حصن غزالة، و حجّ‌ عامئذ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تسعين بالناس مسلمة بن عبد الملك،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تسعين غزا عمر بن هبيرة، و أبو عبيدة بن عقبة، و مسلمة بن عبد الملك على الجماعة مشتاهم بشرنيد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 في سنة ثمان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سفن أهل إفريقية عليهم ابن أبي بردة، فغزوهم بسفن، و أهل مصر عليهم شريح بن ميمون، فشتوا هم و السفن الأولى عمر بن هبيرة، و أبو عبيدة على المدينة في البنطس </w:t>
      </w:r>
      <w:r>
        <w:rPr>
          <w:rStyle w:val="FootnoteAnchor"/>
          <w:rtl w:val="true"/>
        </w:rPr>
        <w:footnoteReference w:id="151"/>
      </w:r>
      <w:r>
        <w:rPr>
          <w:rFonts w:ascii="Amiri" w:hAnsi="Amiri" w:eastAsia="Amiri" w:cs="Amiri"/>
          <w:color w:val="111111"/>
          <w:sz w:val="28"/>
          <w:sz w:val="28"/>
          <w:szCs w:val="28"/>
          <w:rtl w:val="true"/>
          <w:lang w:bidi="ar-SA"/>
        </w:rPr>
        <w:t>و على الجماعة مسلمة ابن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محمّد بن أبي نصر، أنا أبو القاسم بن أبي العقب، أنا أحمد بن إبراهيم، 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بن مسلم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بويع الوليد غزا مسلمة الصائفة، فافتتح حصن قونس سنة ست و ثمانين، و في سنة سبع و ثمانين غزا مسلمة بن عبد الملك الصائفة بمواليه، فأخبرني الوليد، حدّثني شيخ من أهل الجند عن من شهد الطوانة من آل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مسلمة كان على جماعة الناس سنة ثمان و ثمانين، و في سنة تسع و ثمانين غزا مسلمة الصائفة شهرين، و في سنة اثنتين و تسعين غزا مسلمة من قبل الجزيرة، ففتح ملامسة </w:t>
      </w:r>
      <w:r>
        <w:rPr>
          <w:rStyle w:val="FootnoteAnchor"/>
          <w:rtl w:val="true"/>
        </w:rPr>
        <w:footnoteReference w:id="152"/>
      </w:r>
      <w:r>
        <w:rPr>
          <w:rFonts w:ascii="Amiri" w:hAnsi="Amiri" w:eastAsia="Amiri" w:cs="Amiri"/>
          <w:color w:val="111111"/>
          <w:sz w:val="28"/>
          <w:sz w:val="28"/>
          <w:szCs w:val="28"/>
          <w:rtl w:val="true"/>
          <w:lang w:bidi="ar-SA"/>
        </w:rPr>
        <w:t xml:space="preserve">و برجمة </w:t>
      </w:r>
      <w:r>
        <w:rPr>
          <w:rStyle w:val="FootnoteAnchor"/>
          <w:rtl w:val="true"/>
        </w:rPr>
        <w:footnoteReference w:id="153"/>
      </w:r>
      <w:r>
        <w:rPr>
          <w:rFonts w:ascii="Amiri" w:hAnsi="Amiri" w:eastAsia="Amiri" w:cs="Amiri"/>
          <w:color w:val="111111"/>
          <w:sz w:val="28"/>
          <w:sz w:val="28"/>
          <w:szCs w:val="28"/>
          <w:rtl w:val="true"/>
          <w:lang w:bidi="ar-SA"/>
        </w:rPr>
        <w:t>و الحديد، و في سنة ثلاث و تسعين خرج مسلمة من قبل الجزيرة،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بويع لسليمان، و في ذلك العام غزا مسلمة بن عبد الملك الصائفة، فافتتح هرقلة و طميم، و حصونا ثلاثة معها و في سنة سبع و تسعين غزا مسلمة في البر، و غزا ابن هبيرة في البحر، و فتح مسلمة برجمة و سردة </w:t>
      </w:r>
      <w:r>
        <w:rPr>
          <w:rStyle w:val="FootnoteAnchor"/>
          <w:rtl w:val="true"/>
        </w:rPr>
        <w:footnoteReference w:id="154"/>
      </w:r>
      <w:r>
        <w:rPr>
          <w:rFonts w:ascii="Amiri" w:hAnsi="Amiri" w:eastAsia="Amiri" w:cs="Amiri"/>
          <w:color w:val="111111"/>
          <w:sz w:val="28"/>
          <w:sz w:val="28"/>
          <w:szCs w:val="28"/>
          <w:rtl w:val="true"/>
          <w:lang w:bidi="ar-SA"/>
        </w:rPr>
        <w:t xml:space="preserve">،و حصونا ثلاثة معها، قال </w:t>
      </w:r>
    </w:p>
    <w:p>
      <w:pPr>
        <w:pStyle w:val="BookText"/>
        <w:rPr/>
      </w:pP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بعض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سليمان بن عبد الملك في سنة ثمان و تسعين نزل بدابق و كان مسلمة على حصار القسطنطينة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أنا عبد الرّحمن بن يحيى، نا أبو مسعود، عن زيد بن الحباب، عن الوليد بن المغيرة، عن عبد اللّه بن بشر </w:t>
      </w:r>
      <w:r>
        <w:rPr>
          <w:rStyle w:val="FootnoteAnchor"/>
          <w:rtl w:val="true"/>
        </w:rPr>
        <w:footnoteReference w:id="155"/>
      </w:r>
      <w:r>
        <w:rPr>
          <w:rFonts w:ascii="Amiri" w:hAnsi="Amiri" w:eastAsia="Amiri" w:cs="Amiri"/>
          <w:color w:val="111111"/>
          <w:sz w:val="28"/>
          <w:sz w:val="28"/>
          <w:szCs w:val="28"/>
          <w:rtl w:val="true"/>
          <w:lang w:bidi="ar-SA"/>
        </w:rPr>
        <w:t>الغنوي،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لتفتحن القسطنطينة، و نعم الأمير أميرها، و نعم الجيش جيشها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كريب عن زيد عن الوليد بن المغيرة، عن عبيد بن بشر العبدي، عن أبيه بطوله، و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قد أخطأ فيه على أبي كريب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العبدي، و قلد البخاري في حكايته عن أبي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لي نازلا و عاليا من حديث أبي كريب على الصواب، بخلاف ما حكاه ابن مندة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الحسن علي بن محمّد الخطيب، أنا أبو منصور النهاوندي، أنا أبو العباس، أنا أبو القاسم بن الأشقر، نا البخاري، نا محمّد بن العلاء، نا زيد بن الحبّاب، حدّثني الوليد بن مغيرة، عن ابن بشر الغنوي، عن أبيه سمع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لتفتحن القسطنطينة و لنعم الأمير أميرها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فدعاني مسلمة بن عبد الملك فغزاها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زيد نحوه، و قال عبيد اللّه </w:t>
      </w:r>
      <w:r>
        <w:rPr>
          <w:rStyle w:val="FootnoteAnchor"/>
          <w:rtl w:val="true"/>
        </w:rPr>
        <w:footnoteReference w:id="156"/>
      </w:r>
      <w:r>
        <w:rPr>
          <w:rFonts w:ascii="IRNazanin" w:hAnsi="IRNazanin" w:eastAsia="IRNazanin"/>
          <w:color w:val="111111"/>
          <w:sz w:val="28"/>
          <w:sz w:val="28"/>
          <w:szCs w:val="28"/>
          <w:rtl w:val="true"/>
          <w:lang w:bidi="fa-IR"/>
        </w:rPr>
        <w:t>بن 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دعاني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عاليا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الرازي، أنا جعفر بن عبد اللّه، نا محمّد بن هارون، نا أبو كريب، نا زيد بن حباب، أنا الوليد بن المغيرة المعافري، عن عبيد اللّه بن بشر الغنوي، عن أبيه 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لتفتحن القسطنطينة، و لنعم الأمير أميرها، و لنعم الجيش ذلك الجيش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مسلمة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فحدثته بهذا الحديث، فغزاهم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محمّد بن علي بن محرز عن زيد كرواية أبي كريب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الخثعمي بدل الغنوي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محمّد حمزة بن العبّاس، و أبو الفضل بن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بكر اللفتواني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نا محمّد بن إسحاق، نا أبو سعيد بن يونس، نا علي بن أحمد بن سليمان، نا محمّد بن علي بن محرز، نا زيد بن الحباب، نا الوليد بن المغيرة المعافري، حدّثني عبيد اللّه بن بشر الخثعمي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لتفتحن القسطنطينة، فلنعم الأمير أميرها، و لنعم الجيش ذلك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بهذا الحديث مسلمة بن عبد الملك، فغزا القسطنطينة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حدث به إلاّ زيد بن الحباب، و عبيد اللّه بن بشر الخثعمي يشبه أن يكون من ناقلة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رواه أبو بكر بن أبي شيبة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الحصين، أنا أبو علي بن المذهب، أنا أحمد بن جعفر، نا عبد اللّه بن أحمد، حدّثني أبي </w:t>
      </w:r>
      <w:r>
        <w:rPr>
          <w:rStyle w:val="FootnoteAnchor"/>
          <w:rtl w:val="true"/>
        </w:rPr>
        <w:footnoteReference w:id="159"/>
      </w:r>
      <w:r>
        <w:rPr>
          <w:rFonts w:ascii="Amiri" w:hAnsi="Amiri" w:eastAsia="Amiri" w:cs="Amiri"/>
          <w:color w:val="111111"/>
          <w:sz w:val="28"/>
          <w:sz w:val="28"/>
          <w:szCs w:val="28"/>
          <w:rtl w:val="true"/>
          <w:lang w:bidi="ar-SA"/>
        </w:rPr>
        <w:t xml:space="preserve">،نا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سمعته أنا من عبد اللّه ابن محمّد 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زيد بن الحباب، حدّثني الوليد بن المغيرة المعافري، حدّثني عبد اللّه بن بشر الخثعمي،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لتفتحن القسطنطينة، فلنعم الأمير أميرها، و لنعم الجيش ذلك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فدعاني</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مسلمة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فحدثته فغزا القسطنطينة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12060</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محمّد بن هبة اللّه، أنا علي بن محمّد بن </w:t>
      </w:r>
    </w:p>
    <w:p>
      <w:pPr>
        <w:pStyle w:val="BookText"/>
        <w:rPr/>
      </w:pPr>
      <w:r>
        <w:rPr>
          <w:rFonts w:ascii="Amiri" w:hAnsi="Amiri" w:eastAsia="Amiri" w:cs="Amiri"/>
          <w:color w:val="111111"/>
          <w:sz w:val="28"/>
          <w:sz w:val="28"/>
          <w:szCs w:val="28"/>
          <w:rtl w:val="true"/>
          <w:lang w:bidi="ar-SA"/>
        </w:rPr>
        <w:t>عبد اللّه، أنا عثمان بن أحمد، 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ابن أبي </w:t>
      </w:r>
      <w:r>
        <w:rPr>
          <w:rStyle w:val="FootnoteAnchor"/>
          <w:rtl w:val="true"/>
        </w:rPr>
        <w:footnoteReference w:id="161"/>
      </w:r>
      <w:r>
        <w:rPr>
          <w:rFonts w:ascii="Amiri" w:hAnsi="Amiri" w:eastAsia="Amiri" w:cs="Amiri"/>
          <w:color w:val="111111"/>
          <w:sz w:val="28"/>
          <w:sz w:val="28"/>
          <w:szCs w:val="28"/>
          <w:rtl w:val="true"/>
          <w:lang w:bidi="ar-SA"/>
        </w:rPr>
        <w:t>المغيرة أبو العباس المعافري، حدّثني عبد اللّه بن بشر، عن أبيه عن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لتفتحن القسطنطينة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بن بشر الغنوي عن أبيه، روى عنه الوليد بن المغيرة،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في ناحية الشام، قال عبدة و عبد اللّه بن أبي شيبة، حدّثنا العكلي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الحباب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الوليد عن عبيد اللّه، و قال أبو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محمّد بن يونس، نا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حاصر مسلمة بن عبد الملك حصنا، فأصابهم فيه جهد عظيم، فندب الناس إلى نقب منه، فما دخله أحد، فجاء رجل من الجند، فدخله، ففتح اللّه عليهم، فنادى منادي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صاحب النقب‌؟ فما جاء أحد حتى نادى مرّتين أو ثلاثا أو أربعا، فجاء في الرابعة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أيها الأمير صاحب النقب، آخذ عهودا و مواثيقا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تسوّدوا اسمي في صحيفة، و لا تأمروا لي بشيء، و لا تشغلوني عن أمري،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فعلنا ذلك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بعد ذلك، فلم 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مسلمة بعد ذلك يقول في دبر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مع صاحب النقب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محمود بن أحمد بن الحسن، أنا محمّد بن أحمد بن عمر بن الحسن ابن يونس، أنا أبو نعيم الأصبهاني، نا سليمان بن أحمد، نا محمّد بن إبراهيم أبو </w:t>
      </w:r>
      <w:r>
        <w:rPr>
          <w:rStyle w:val="FootnoteAnchor"/>
          <w:rtl w:val="true"/>
        </w:rPr>
        <w:footnoteReference w:id="164"/>
      </w:r>
      <w:r>
        <w:rPr>
          <w:rFonts w:ascii="Amiri" w:hAnsi="Amiri" w:eastAsia="Amiri" w:cs="Amiri"/>
          <w:color w:val="111111"/>
          <w:sz w:val="28"/>
          <w:sz w:val="28"/>
          <w:szCs w:val="28"/>
          <w:rtl w:val="true"/>
          <w:lang w:bidi="ar-SA"/>
        </w:rPr>
        <w:t>عامر الصوري النحوي، نا سليمان بن عبد الرّحمن الدمشقي، نا عقبة بن علقمة، عن الأوزاعي 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غزا مسلمة بن عبد الملك الروم أخذه صداع شديد، فبعث إليه ملك الروم بقلنسوة،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ضعها على رأسك فإنها تذهب بصداعك،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مكيدة، فأخذها فوضعها على بعض البهائم فلم ير إلاّ خيرا، ثم أخذها فوضعها على رأس بعض أصحابه فلم ير إلاّ خيرا، ثم أخذها فوضعها على رأسه فذهب الصداع عنه، فأمر بها، ففتقت، فإذا فيها كتاب فيه سبعون سطرا هذه الآية مكررة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يُمْسِكُ‌ السَّمٰاوٰاتِ‌ وَ الْأَرْضَ‌ أَنْ‌ تَزُولاٰ وَ لَئِنْ‌ زٰالَتٰا إِنْ‌ أَمْسَكَهُمٰا مِنْ‌ أَحَدٍ مِنْ‌ بَعْدِهِ‌ إِنَّهُ‌ </w:t>
      </w:r>
      <w:r>
        <w:rPr>
          <w:rStyle w:val="FootnoteAnchor"/>
          <w:rtl w:val="true"/>
        </w:rPr>
        <w:footnoteReference w:id="165"/>
      </w:r>
      <w:r>
        <w:rPr>
          <w:rFonts w:ascii="Amiri" w:hAnsi="Amiri" w:eastAsia="Amiri" w:cs="Amiri"/>
          <w:color w:val="111111"/>
          <w:sz w:val="28"/>
          <w:sz w:val="28"/>
          <w:szCs w:val="28"/>
          <w:rtl w:val="true"/>
          <w:lang w:bidi="ar-SA"/>
        </w:rPr>
        <w:t xml:space="preserve">كٰانَ‌ حَلِيماً غَفُوراً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نصر بن أحمد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البركات الأنماطي، أنا أبو الحسين </w:t>
      </w:r>
      <w:r>
        <w:rPr>
          <w:rStyle w:val="FootnoteAnchor"/>
          <w:rtl w:val="true"/>
        </w:rPr>
        <w:footnoteReference w:id="167"/>
      </w:r>
      <w:r>
        <w:rPr>
          <w:rFonts w:ascii="Amiri" w:hAnsi="Amiri" w:eastAsia="Amiri" w:cs="Amiri"/>
          <w:color w:val="111111"/>
          <w:sz w:val="28"/>
          <w:sz w:val="28"/>
          <w:szCs w:val="28"/>
          <w:rtl w:val="true"/>
          <w:lang w:bidi="ar-SA"/>
        </w:rPr>
        <w:t>بن الطّيّوري، و أبو طاهر أحمد ابن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الطناجيري،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زيد بن علي، أنا محمّد ابن محمّد بن عقبة، نا هارون بن حاتم، نا أبو بكر بن عياش سنة تسع </w:t>
      </w:r>
      <w:r>
        <w:rPr>
          <w:rStyle w:val="FootnoteAnchor"/>
          <w:rtl w:val="true"/>
        </w:rPr>
        <w:footnoteReference w:id="168"/>
      </w:r>
      <w:r>
        <w:rPr>
          <w:rFonts w:ascii="Amiri" w:hAnsi="Amiri" w:eastAsia="Amiri" w:cs="Amiri"/>
          <w:color w:val="111111"/>
          <w:sz w:val="28"/>
          <w:sz w:val="28"/>
          <w:szCs w:val="28"/>
          <w:rtl w:val="true"/>
          <w:lang w:bidi="ar-SA"/>
        </w:rPr>
        <w:t>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مائة جمع يزيد بن عبد الملك لمسلمة العراق و أمر بمحاربة يزيد بن المهلب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Style w:val="FootnoteAnchor"/>
          <w:rtl w:val="true"/>
        </w:rPr>
        <w:footnoteReference w:id="170"/>
      </w:r>
      <w:r>
        <w:rPr>
          <w:rFonts w:ascii="Amiri" w:hAnsi="Amiri" w:eastAsia="Amiri" w:cs="Amiri"/>
          <w:color w:val="111111"/>
          <w:sz w:val="28"/>
          <w:sz w:val="28"/>
          <w:szCs w:val="28"/>
          <w:rtl w:val="true"/>
          <w:lang w:bidi="ar-SA"/>
        </w:rPr>
        <w:t>آخر سنة اثنتين أو أول سنة ثلاث و مائة عزل مسلمة عن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مائة عزل هشام بن عبد الملك الجراح بن عبد اللّه الحكمي عن أرمينية و أذربيجان و ولاها مسلمة بن عبد الملك، فوجه مسلمة الحارث بن عمرو الطائي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72"/>
      </w:r>
      <w:r>
        <w:rPr>
          <w:rFonts w:ascii="Amiri" w:hAnsi="Amiri" w:eastAsia="Amiri" w:cs="Amiri"/>
          <w:color w:val="111111"/>
          <w:sz w:val="28"/>
          <w:sz w:val="28"/>
          <w:szCs w:val="28"/>
          <w:rtl w:val="true"/>
          <w:lang w:bidi="ar-SA"/>
        </w:rPr>
        <w:t>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غزا مسلمة من ذلك العام، فأدرب من ملطية، فأناخ على قيسارية، فافتتحها عنوة، و ذلك لأربع خلون من شهر رمضان سنة سبع و مائة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مائة غزا مسلمة بن عبد الملك الصائفة اليمنى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فيها </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مائة غزا مسلمة بن عبد الملك و سرح الجيوش في أذربيجان و شتوا بها، ثم عزله سنة 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 غزا مسلمة بلاد الخزر، و هي الغزاة التي تسمى غزاة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عشرة عزل هشام بن عبد الملك أخاه مسلمة عن أرمينية، و أذربيجان، و ولّى الجراح بن عبد اللّه الحكمي الولاية الثانية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مسلمة بن عبد الملك في شوال سنة اثنتي عشرة و مائة في طلب الترك في شدة من المطر و الثلج حتى جاوز الباب، و خلف الحارث بن عمرو الطائي في بنيان الباب و تحصينه، قطع له بعثا، ثم بعث الجيوش، فافتتح مدائن و حصونا، فحرق أعداء اللّه أنفسهم بالنار في مدائنهم، و قتل الجراح سنة اثنتي عشرة و مائة، فولي سعيد بن عمرو الحرشي، ثم عزله سنة ثلاث عشرة، و ولى مسلمة بن عبد الملك فقفل مسلمة و استخلف مروان بن محمّد و ولاها هشام مروان بن محمّد </w:t>
      </w:r>
      <w:r>
        <w:rPr>
          <w:rStyle w:val="FootnoteAnchor"/>
          <w:rtl w:val="true"/>
        </w:rPr>
        <w:footnoteReference w:id="177"/>
      </w:r>
      <w:r>
        <w:rPr>
          <w:rFonts w:ascii="Amiri" w:hAnsi="Amiri" w:eastAsia="Amiri" w:cs="Amiri"/>
          <w:color w:val="111111"/>
          <w:sz w:val="28"/>
          <w:sz w:val="28"/>
          <w:szCs w:val="28"/>
          <w:rtl w:val="true"/>
          <w:lang w:bidi="ar-SA"/>
        </w:rPr>
        <w:t>في أول سنة أربع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عشرة و مائة عزل هشام مسلمة بن عبد الملك عن أرمينية و أذربيجان، و الجزيرة و ولاها مروان بن محمّد بن مروان مستهل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الوليد بن هشام، عن أبيه، عن جده، و عبد اللّه بن المغيرة و أبو اليقظان و 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يزيد بن عبد الملك لأخيه مسلمة العراق سنة إحدى و مائة في آخرها أو في أول سنة اثنتين و عزله آخر سنة اثنتين أو أول سنة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أبو محمّد الكتّاني، أنا أبو محمّد بن أبي نصر، أنا أبو القاسم بن أبي العقب، أنا أبو عبد الملك أحمد بن إبراهيم، نا محمّد بن عائذ، عن الوليد 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فأخبرني سعيد بن عبد العزيز أن عمر بن عبد العزيز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مائة، و قد صرف بعث الصائفة على أهل الشام و الجزيرة و الموصل، و ولى عليهم مسلمة، فبلغه خلاف يزيد بن المهلب، فصرف إليه بعث الصائفة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مسلمة بن عبد الملك مضى إلى يزيد بن المهلب و معه العباس بن الوليد، فوليا قتله و قتاله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بلغنا أن هشام بن عبد الملك أغزى مسلمة الصائفة سنة سبع و مائة، و سعيد ابن هشام على صائفة أهل الشام، و مسلمة على جماعة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ابن عائذ </w:t>
      </w:r>
      <w:r>
        <w:rPr>
          <w:rStyle w:val="FootnoteAnchor"/>
          <w:rtl w:val="true"/>
        </w:rPr>
        <w:footnoteReference w:id="179"/>
      </w:r>
      <w:r>
        <w:rPr>
          <w:rFonts w:ascii="Amiri" w:hAnsi="Amiri" w:eastAsia="Amiri" w:cs="Amiri"/>
          <w:color w:val="111111"/>
          <w:sz w:val="28"/>
          <w:sz w:val="28"/>
          <w:szCs w:val="28"/>
          <w:rtl w:val="true"/>
          <w:lang w:bidi="ar-SA"/>
        </w:rPr>
        <w:t>،أنا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تسع و مائة أغزى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عبد الملك مسلمة بن عبد الملك أذربيجان، و فرّق جيشه في أرمينية و أذربيجان و غزا الترك في بلادهم فأظهره اللّه عليهم، و في سنة عشر و مائة غزا مسلمة أيضا الترك في بلادهم، و لقي جمعهم فهزمهم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محمّد بن هبة اللّه، أنا محمّد بن الحسين، أنا عبد اللّه، نا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مائة قتل يزيد بن المهلب، و أمر مسلمة بن عبد الملك على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بكير 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مائة أمّر عمر بن هبيرة على العراق و نزع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ثمان و مائة أصاب مسلمة بن عبد الملك مسونه </w:t>
      </w:r>
      <w:r>
        <w:rPr>
          <w:rStyle w:val="FootnoteAnchor"/>
          <w:rtl w:val="true"/>
        </w:rPr>
        <w:footnoteReference w:id="180"/>
      </w:r>
      <w:r>
        <w:rPr>
          <w:rFonts w:ascii="IRNazanin" w:hAnsi="IRNazanin" w:eastAsia="IRNazanin"/>
          <w:color w:val="111111"/>
          <w:sz w:val="28"/>
          <w:sz w:val="28"/>
          <w:szCs w:val="28"/>
          <w:rtl w:val="true"/>
          <w:lang w:bidi="fa-IR"/>
        </w:rPr>
        <w:t>و حصونها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سنة تسع و مائة غزا مسلمة بن عبد الملك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ثلاث عشرة و مائة غزا مسلمة بن عبد الملك الترك و السند، ثم قفل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السكري، نا زكريا المنقري، نا الأصمعي 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ولّى يزيد بن عبد الملك مسلمة بن عبد الملك العراق، فاستعمل عليها عبد الملك ابن بشر بن مروان، و عزل مسلمة عن العراق، و ولّى عمر بن هبيرة الفزاري، ثم عزله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و أبو الوحش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رشأ بن نظيف، و نقلته من خطه، نا أبو أحمد عبيد اللّه بن محمّد الفرضي، نا محمّد بن يحيى الصولي، نا الغلابي، نا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مسلمة إلى الوليد، فاسترضاه من شيء بلغه عنه، فرضي عنه و خرج مسلمة بعد المغرب،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الشمع من يدي أبي سعيد، فقال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 سريت الليلة إلاّ في ضياء رضاك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أنا محمّد بن هبة اللّه، أنا محمّد بن الحسين، أنا عبد اللّه، نا يعقوب، نا الحميدي، نا سفيان، 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مسلمة بن عبد الملك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أنا و عمر بن عبد العزيز ننتهي إلى الزرع فيقحم عمر بن عبد العزيز فرسه و أكف فرسي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مسلمة بن عبد الملك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أقلّ‌ الناس في الدنيا هما أقلّهم في الآخرة همّا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 أنا أبو الحسن الحمّامي، أنا أبو بكر النجاد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أبو الغنائم بن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محمّد بن الفضل، أنا عاصم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أبو علي بن صفوان،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أبي الدنيا، حدّثني سلمة بن شبيب، نا الحميدي، عن سفيان بن عيينة،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مسلمة بن عبد الملك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أقل الناس همّا في الآخرة أقلّهم همّا بالدنيا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83"/>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أبي الحديد، أنا جدي أبو بكر، أنا أبو بكر الخرائطي، نا حبيش </w:t>
      </w:r>
      <w:r>
        <w:rPr>
          <w:rStyle w:val="FootnoteAnchor"/>
          <w:rtl w:val="true"/>
        </w:rPr>
        <w:footnoteReference w:id="184"/>
      </w:r>
      <w:r>
        <w:rPr>
          <w:rFonts w:ascii="Amiri" w:hAnsi="Amiri" w:eastAsia="Amiri" w:cs="Amiri"/>
          <w:color w:val="111111"/>
          <w:sz w:val="28"/>
          <w:sz w:val="28"/>
          <w:szCs w:val="28"/>
          <w:rtl w:val="true"/>
          <w:lang w:bidi="ar-SA"/>
        </w:rPr>
        <w:t>بن سعيد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المدائني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مسلمة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أحمدت نفسي على ظفر ابتدأته بعجز، و لا لمتها على مكروه ابتدأته بحزم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نصر </w:t>
      </w:r>
      <w:r>
        <w:rPr>
          <w:rStyle w:val="FootnoteAnchor"/>
          <w:rtl w:val="true"/>
        </w:rPr>
        <w:footnoteReference w:id="185"/>
      </w:r>
      <w:r>
        <w:rPr>
          <w:rFonts w:ascii="Amiri" w:hAnsi="Amiri" w:eastAsia="Amiri" w:cs="Amiri"/>
          <w:color w:val="111111"/>
          <w:sz w:val="28"/>
          <w:sz w:val="28"/>
          <w:szCs w:val="28"/>
          <w:rtl w:val="true"/>
          <w:lang w:bidi="ar-SA"/>
        </w:rPr>
        <w:t>بن رضوان، أنا أبو محمّد الجوهري، أنا أبو عمر محمّد بن العبّاس، أنا محمّد بن خلف بن المرزبان، نا أبو محمّد التميمي، أنا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مسلمة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مروءتان ظاهرتان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الرّياس </w:t>
      </w:r>
      <w:r>
        <w:rPr>
          <w:rStyle w:val="FootnoteAnchor"/>
          <w:rtl w:val="true"/>
        </w:rPr>
        <w:footnoteReference w:id="186"/>
      </w:r>
      <w:r>
        <w:rPr>
          <w:rFonts w:ascii="Amiri" w:hAnsi="Amiri" w:eastAsia="Amiri" w:cs="Amiri"/>
          <w:color w:val="111111"/>
          <w:sz w:val="28"/>
          <w:sz w:val="28"/>
          <w:szCs w:val="28"/>
          <w:rtl w:val="true"/>
          <w:lang w:bidi="ar-SA"/>
        </w:rPr>
        <w:t>و الفصاحة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و أبو الوحش سبيع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رشأ بن نظيف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مسلم محمّد بن أحمد بن علي الكاتب، أنا أبو بكر بن الأنباري، حدّثني أبي، نا أحمد بن الحارث الخراز </w:t>
      </w:r>
      <w:r>
        <w:rPr>
          <w:rStyle w:val="FootnoteAnchor"/>
          <w:rtl w:val="true"/>
        </w:rPr>
        <w:footnoteReference w:id="187"/>
      </w:r>
      <w:r>
        <w:rPr>
          <w:rFonts w:ascii="Amiri" w:hAnsi="Amiri" w:eastAsia="Amiri" w:cs="Amiri"/>
          <w:color w:val="111111"/>
          <w:sz w:val="28"/>
          <w:sz w:val="28"/>
          <w:szCs w:val="28"/>
          <w:rtl w:val="true"/>
          <w:lang w:bidi="ar-SA"/>
        </w:rPr>
        <w:t>،أنا المدائني، عن أبي دفاقة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مسلمة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مروءتان ظاهرتان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الرياس و الفصاحة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النسيب، و حدّثنا أبو البركات الخضر بن شبل عنه، أنا رشأ بن نظيف، أنا أبو محمّد بن الضراب، نا عثمان بن محمّد، نا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أسامة، حدّثني أحمد بن سهل الخراساني، عن حسين بن عبد الرّحمن، حدّثني شيخ من باهلة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مسلمة بن عبد الملك إذا كثر عليه أصحاب الحوائج و خاف أن يضجر قال لآذنه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لجلسائي، فيأذن لهم، فيفتنّ‌ و يفتّنون في محاسن الناس و مروءاتهم، فيتطرّب لها و يهتاج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يصيبه ما يصيب صاحب الشراب، فيقول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لأصحاب الحوائج، فلا يبقى أحد إلاّ قضيت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المبارك بن أحمد بن بركة، أنا عاصم بن الحسن، أنا أبو الحسين بن بشران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صفوان، نا ابن أبي الدنيا، نا حسين بن عبد الرّحمن، حدّثني شيخ من باهلة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مسلمة بن عبد الملك إذا كثر عليه أصحاب الحوائج و خاف أن يضجر قال لآذنه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ائذن لجلسائي، فيأذن لهم، فيفتنّ‌ و يفتّنون في محاسن الناس و مروءاتهم، فيطرب لها و يهتاج عليها، و يصيبه ما يصيب صاحب الشراب، فيقول 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لأصحاب الحوائج، فلا يبقى أحد إلاّ قضيت حاجته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العلوي، أنا رشأ، أنا الحسن، أنا أحمد بن مروان، نا إبراهيم الحربي، نا محمّد بن الحارث،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مسلمة 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كفك بالجزيل أكثر من مسألتي باللسان، فأعطاه ألف دينار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الغنائم محمّد بن علي بن علي، أنا إسماعيل بن سعيد بن سويد، نا الحسين بن القاسم، نا أحمد بن أبي خيثمة، نا أبو عمرو ابن بنت التنوري، نا يحيى بن عبيد اللّه بن قزعة،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مسلمة بن عبد الملك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لا يتثاءبون، ما تثاءب نبيّ‌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الجبّار بن محمّد بن أحمد، أنا علي بن أحمد بن محمّد، أنا إسماعيل بن إبراهيم الواعظ‍‌، نا عبد اللّه بن أحمد المروزيان، نا أبو عبد الرّحمن بن أبي دارة، نا محمّد بن عبد اللّه بن قهزاذ، نا سلمة بن سليمان، عن عبد اللّه بن المبارك، أنا الحسن بن عياش، عن عمرو بن ميمون،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مسلمة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قد أمرتم بطاعتنا؟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19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انتزعه منكم إذا خالفتم الحق،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تَنٰازَعْتُمْ‌ فِي شَيْ‌ءٍ فَرُدُّوهُ‌ إِلَى اللّٰهِ‌ وَ الرَّسُولِ‌ </w:t>
      </w:r>
      <w:r>
        <w:rPr>
          <w:rStyle w:val="FootnoteAnchor"/>
          <w:rtl w:val="true"/>
        </w:rPr>
        <w:footnoteReference w:id="1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الرسول‌؟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السنّة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طاوس، أنا عاصم بن الحسن، أنا محمود بن عمر بن جعفر، أنا علي بن الفرج بن أبي روح العكبري، نا ابن أبي الدنيا، حدّثني إبراهيم بن سعيد، نا أبو معاوية، عن عمرو بن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مسلمة بن عبد الملك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بعض الحلال ذهلت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لأغناك الحلال عن الفضول </w:t>
      </w:r>
    </w:p>
    <w:p>
      <w:pPr>
        <w:pStyle w:val="BookText"/>
        <w:rPr/>
      </w:pPr>
      <w:r>
        <w:rPr>
          <w:rFonts w:ascii="Amiri" w:hAnsi="Amiri" w:eastAsia="Amiri" w:cs="Amiri"/>
          <w:color w:val="111111"/>
          <w:sz w:val="28"/>
          <w:sz w:val="28"/>
          <w:szCs w:val="28"/>
          <w:rtl w:val="true"/>
          <w:lang w:bidi="ar-SA"/>
        </w:rPr>
        <w:t xml:space="preserve">أنبأنا أبو الفرج غيث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سهل بن بشر بن أحمد، أنا أبو الفرج محمّد بن عبد العزيز الجرجاني، و القاضي أبو الفضل محمّد بن أحمد بن عيسى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أبو العباس أحمد بن عيسى بن عبد اللّه السعدي، نا أبو بكر محمّد بن أحمد بن محمّد الجرجاني، نا الحسن بن إسماعيل، نا عبد الرّحمن بن إبراهيم الفهري،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مسلمة بن عبد الملك شعرا قطّ‍‌ إلاّ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بعض الكفاف ذهلت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لأغناك الكفاف عن الفضول</w:t>
      </w:r>
    </w:p>
    <w:p>
      <w:pPr>
        <w:pStyle w:val="BookText"/>
        <w:rPr/>
      </w:pPr>
      <w:r>
        <w:rPr>
          <w:rFonts w:ascii="Amiri" w:hAnsi="Amiri" w:eastAsia="Amiri" w:cs="Amiri"/>
          <w:color w:val="111111"/>
          <w:sz w:val="28"/>
          <w:sz w:val="28"/>
          <w:szCs w:val="28"/>
          <w:rtl w:val="true"/>
          <w:lang w:bidi="ar-SA"/>
        </w:rPr>
        <w:t>و قد روي له شعر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أبو محمّد بن زبر، نا إبراهيم بن مهدي بن عبد الرّحمن الأيلي، نا أبو حاتم سهل بن محمّد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الأصمعي لمسلمة بن عبد الملك في صديق كان له فمات، فجزع عليه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يسخّي بنفسي </w:t>
      </w:r>
      <w:r>
        <w:rPr>
          <w:rStyle w:val="FootnoteAnchor"/>
          <w:rtl w:val="true"/>
        </w:rPr>
        <w:footnoteReference w:id="195"/>
      </w:r>
      <w:r>
        <w:rPr>
          <w:rFonts w:ascii="Amiri" w:hAnsi="Amiri" w:eastAsia="Amiri" w:cs="Amiri"/>
          <w:color w:val="111111"/>
          <w:sz w:val="28"/>
          <w:sz w:val="28"/>
          <w:szCs w:val="28"/>
          <w:rtl w:val="true"/>
          <w:lang w:bidi="ar-SA"/>
        </w:rPr>
        <w:t xml:space="preserve">عن شراحيل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 لاقيت امرأ مات صاحبه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حاتم، نا الأصمعي عن عوانة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بين مسلمة بن عبد الملك و بين العباس بن الوليد بن عبد الملك مباعدة، فبلغ مسلمة أن العباس ينتقصه فكتب إليه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فلولا أنّ‌ أصلك حين تنمى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فرعك منتهى فرعي و أصلي</w:t>
      </w:r>
    </w:p>
    <w:p>
      <w:pPr>
        <w:pStyle w:val="BookText"/>
        <w:rPr/>
      </w:pPr>
      <w:r>
        <w:rPr>
          <w:rFonts w:ascii="Amiri" w:hAnsi="Amiri" w:eastAsia="Amiri" w:cs="Amiri"/>
          <w:color w:val="111111"/>
          <w:sz w:val="28"/>
          <w:sz w:val="28"/>
          <w:szCs w:val="28"/>
          <w:rtl w:val="true"/>
          <w:lang w:bidi="ar-SA"/>
        </w:rPr>
        <w:t xml:space="preserve">و إنّي إن رميتك هيض عظمي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نالتني إذا نالتك نبلي</w:t>
      </w:r>
    </w:p>
    <w:p>
      <w:pPr>
        <w:pStyle w:val="BookText"/>
        <w:rPr/>
      </w:pPr>
      <w:r>
        <w:rPr>
          <w:rFonts w:ascii="Amiri" w:hAnsi="Amiri" w:eastAsia="Amiri" w:cs="Amiri"/>
          <w:color w:val="111111"/>
          <w:sz w:val="28"/>
          <w:sz w:val="28"/>
          <w:szCs w:val="28"/>
          <w:rtl w:val="true"/>
          <w:lang w:bidi="ar-SA"/>
        </w:rPr>
        <w:t xml:space="preserve">إذا أنكرتني إنكار 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 حشاك عن شتمي و عذلي</w:t>
      </w:r>
    </w:p>
    <w:p>
      <w:pPr>
        <w:pStyle w:val="BookText"/>
        <w:rPr/>
      </w:pPr>
      <w:r>
        <w:rPr>
          <w:rFonts w:ascii="Amiri" w:hAnsi="Amiri" w:eastAsia="Amiri" w:cs="Amiri"/>
          <w:color w:val="111111"/>
          <w:sz w:val="28"/>
          <w:sz w:val="28"/>
          <w:szCs w:val="28"/>
          <w:rtl w:val="true"/>
          <w:lang w:bidi="ar-SA"/>
        </w:rPr>
        <w:t xml:space="preserve">فكم من سورة أبطأت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لك مجدها طلبي و جملي</w:t>
      </w:r>
    </w:p>
    <w:p>
      <w:pPr>
        <w:pStyle w:val="BookText"/>
        <w:rPr/>
      </w:pPr>
      <w:r>
        <w:rPr>
          <w:rFonts w:ascii="Amiri" w:hAnsi="Amiri" w:eastAsia="Amiri" w:cs="Amiri"/>
          <w:color w:val="111111"/>
          <w:sz w:val="28"/>
          <w:sz w:val="28"/>
          <w:szCs w:val="28"/>
          <w:rtl w:val="true"/>
          <w:lang w:bidi="ar-SA"/>
        </w:rPr>
        <w:t xml:space="preserve">و مبهمة عييت بها فأبدى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حويلي عن مخارجها و فضلي</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كقول المرء عمرو </w:t>
      </w:r>
      <w:r>
        <w:rPr>
          <w:rStyle w:val="FootnoteAnchor"/>
          <w:rtl w:val="true"/>
        </w:rPr>
        <w:footnoteReference w:id="196"/>
      </w:r>
      <w:r>
        <w:rPr>
          <w:rFonts w:ascii="Amiri" w:hAnsi="Amiri" w:eastAsia="Amiri" w:cs="Amiri"/>
          <w:color w:val="111111"/>
          <w:sz w:val="28"/>
          <w:sz w:val="28"/>
          <w:szCs w:val="28"/>
          <w:rtl w:val="true"/>
          <w:lang w:bidi="ar-SA"/>
        </w:rPr>
        <w:t xml:space="preserve">في 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لقيس حين خالفه يفعل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عذيرك من خليلك من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حباءه و يريد قتلي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نا أبو طالب يحيى بن علي الدسكري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بحلوان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عاليا أبو الفرج سعيد بن أبي الرجاء، أنا منصور بن الحسين، و أحمد بن محمود،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علي بن الحسين الحمّامي، أنا أبو علي الحسن بن عمر بن الحسن بن يونس، أنا أبو الحسن علي بن القاسم بن الحسن النجّاد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محمّد بن بكر أبو روق، نا عبد اللّه بن شبيب، نا علي بن الجهم بن بدر السامي، نا علي بن مسهر، عن سعيد بن عبد العزيز التنوخي،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أوصى مسلمة بن عبد الملك بثلث ماله لطلاب الأدب،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صناعة مجفو أهلها، و قال الدسكري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بثلث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ابن المسلمة، أنا أبو طاهر المخلّص، نا أحمد بن سليمان،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الوليد بن يزيد يرثيه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و ما البعد إلاّ الردى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مسلم لا تبعدن </w:t>
      </w:r>
      <w:r>
        <w:rPr>
          <w:rStyle w:val="FootnoteAnchor"/>
          <w:rtl w:val="true"/>
        </w:rPr>
        <w:footnoteReference w:id="198"/>
      </w:r>
      <w:r>
        <w:rPr>
          <w:rFonts w:ascii="Amiri" w:hAnsi="Amiri" w:eastAsia="Amiri" w:cs="Amiri"/>
          <w:color w:val="111111"/>
          <w:sz w:val="28"/>
          <w:sz w:val="28"/>
          <w:szCs w:val="28"/>
          <w:rtl w:val="true"/>
          <w:lang w:bidi="ar-SA"/>
        </w:rPr>
        <w:t>مسلمة</w:t>
      </w:r>
    </w:p>
    <w:p>
      <w:pPr>
        <w:pStyle w:val="BookText"/>
        <w:rPr/>
      </w:pPr>
      <w:r>
        <w:rPr>
          <w:rFonts w:ascii="Amiri" w:hAnsi="Amiri" w:eastAsia="Amiri" w:cs="Amiri"/>
          <w:color w:val="111111"/>
          <w:sz w:val="28"/>
          <w:sz w:val="28"/>
          <w:szCs w:val="28"/>
          <w:rtl w:val="true"/>
          <w:lang w:bidi="ar-SA"/>
        </w:rPr>
        <w:t xml:space="preserve">فقد كنت نورا لنا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مضيئا فقد أصبحت مظلمة</w:t>
      </w:r>
    </w:p>
    <w:p>
      <w:pPr>
        <w:pStyle w:val="BookText"/>
        <w:rPr/>
      </w:pPr>
      <w:r>
        <w:rPr>
          <w:rFonts w:ascii="Amiri" w:hAnsi="Amiri" w:eastAsia="Amiri" w:cs="Amiri"/>
          <w:color w:val="111111"/>
          <w:sz w:val="28"/>
          <w:sz w:val="28"/>
          <w:szCs w:val="28"/>
          <w:rtl w:val="true"/>
          <w:lang w:bidi="ar-SA"/>
        </w:rPr>
        <w:t xml:space="preserve">و نكتم موتك نخشى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فأبدى </w:t>
      </w:r>
      <w:r>
        <w:rPr>
          <w:rStyle w:val="FootnoteAnchor"/>
          <w:rtl w:val="true"/>
        </w:rPr>
        <w:footnoteReference w:id="199"/>
      </w:r>
      <w:r>
        <w:rPr>
          <w:rFonts w:ascii="Amiri" w:hAnsi="Amiri" w:eastAsia="Amiri" w:cs="Amiri"/>
          <w:color w:val="111111"/>
          <w:sz w:val="28"/>
          <w:sz w:val="28"/>
          <w:szCs w:val="28"/>
          <w:rtl w:val="true"/>
          <w:lang w:bidi="ar-SA"/>
        </w:rPr>
        <w:t>اليقين عن الجمجمة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السعود بن المجلي، نا أبو الحسين بن المهتدي، أنا الشريف أبو الفضل محمّد بن الحسن بن الفضل بن المأمون، نا أبو بكر محمّد بن القاسم بن بشار، نا أحمد بن سعيد بن عبد اللّه، نا الزبير بن بكّار، نا موسى بن مضرّس </w:t>
      </w:r>
      <w:r>
        <w:rPr>
          <w:rStyle w:val="FootnoteAnchor"/>
          <w:rtl w:val="true"/>
        </w:rPr>
        <w:footnoteReference w:id="200"/>
      </w:r>
      <w:r>
        <w:rPr>
          <w:rFonts w:ascii="Amiri" w:hAnsi="Amiri" w:eastAsia="Amiri" w:cs="Amiri"/>
          <w:color w:val="111111"/>
          <w:sz w:val="28"/>
          <w:sz w:val="28"/>
          <w:szCs w:val="28"/>
          <w:rtl w:val="true"/>
          <w:lang w:bidi="ar-SA"/>
        </w:rPr>
        <w:t xml:space="preserve">بن منظور بن زبان بن سيّار، عن أبيه قال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كنت في عسكر هشام بن عبد الملك لما مات مسلمة بن عبد الملك فرأيت هشاما في شرطته، و نظرت إلى الوليد بن يزيد قد أقبل يجرّ مطرف خزّ عليه حتى وقف على هشام و الوليد نشوان،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عقبي من بقي لحوق من مضى، و قد أقفر بعد مسلمة الصيد و المرمى </w:t>
      </w:r>
      <w:r>
        <w:rPr>
          <w:rStyle w:val="FootnoteAnchor"/>
          <w:rtl w:val="true"/>
        </w:rPr>
        <w:footnoteReference w:id="202"/>
      </w:r>
      <w:r>
        <w:rPr>
          <w:rFonts w:ascii="Amiri" w:hAnsi="Amiri" w:eastAsia="Amiri" w:cs="Amiri"/>
          <w:color w:val="111111"/>
          <w:sz w:val="28"/>
          <w:sz w:val="28"/>
          <w:szCs w:val="28"/>
          <w:rtl w:val="true"/>
          <w:lang w:bidi="ar-SA"/>
        </w:rPr>
        <w:t xml:space="preserve">،و اختلّ‌ الثغر، فوهى، و على أثر من سلف ما يمضي من خلف، و تزوّدوا فإنّ‌ خير الزاد التقوى، فلم يحر هشام جوابا، و سكت الناس، فلم يترهسم </w:t>
      </w:r>
      <w:r>
        <w:rPr>
          <w:rStyle w:val="FootnoteAnchor"/>
          <w:rtl w:val="true"/>
        </w:rPr>
        <w:footnoteReference w:id="203"/>
      </w:r>
      <w:r>
        <w:rPr>
          <w:rFonts w:ascii="Amiri" w:hAnsi="Amiri" w:eastAsia="Amiri" w:cs="Amiri"/>
          <w:color w:val="111111"/>
          <w:sz w:val="28"/>
          <w:sz w:val="28"/>
          <w:szCs w:val="28"/>
          <w:rtl w:val="true"/>
          <w:lang w:bidi="ar-SA"/>
        </w:rPr>
        <w:t>أحد بشيء، فأنشأ الوليد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هينمة حديث القوم أم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نيام بعد ما متع </w:t>
      </w:r>
      <w:r>
        <w:rPr>
          <w:rStyle w:val="FootnoteAnchor"/>
          <w:rtl w:val="true"/>
        </w:rPr>
        <w:footnoteReference w:id="204"/>
      </w:r>
      <w:r>
        <w:rPr>
          <w:rFonts w:ascii="IRNazanin" w:hAnsi="IRNazanin" w:eastAsia="IRNazanin"/>
          <w:color w:val="111111"/>
          <w:sz w:val="28"/>
          <w:sz w:val="28"/>
          <w:szCs w:val="28"/>
          <w:rtl w:val="true"/>
          <w:lang w:bidi="fa-IR"/>
        </w:rPr>
        <w:t>النهار</w:t>
      </w:r>
    </w:p>
    <w:p>
      <w:pPr>
        <w:pStyle w:val="BookText"/>
        <w:rPr/>
      </w:pPr>
      <w:r>
        <w:rPr>
          <w:rFonts w:ascii="Amiri" w:hAnsi="Amiri" w:eastAsia="Amiri" w:cs="Amiri"/>
          <w:color w:val="111111"/>
          <w:sz w:val="28"/>
          <w:sz w:val="28"/>
          <w:szCs w:val="28"/>
          <w:rtl w:val="true"/>
          <w:lang w:bidi="ar-SA"/>
        </w:rPr>
        <w:t xml:space="preserve">عزيز كان بينهم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القوم و حيّ‌ لا يحار</w:t>
      </w:r>
    </w:p>
    <w:p>
      <w:pPr>
        <w:pStyle w:val="BookText"/>
        <w:rPr/>
      </w:pPr>
      <w:r>
        <w:rPr>
          <w:rFonts w:ascii="Amiri" w:hAnsi="Amiri" w:eastAsia="Amiri" w:cs="Amiri"/>
          <w:color w:val="111111"/>
          <w:sz w:val="28"/>
          <w:sz w:val="28"/>
          <w:szCs w:val="28"/>
          <w:rtl w:val="true"/>
          <w:lang w:bidi="ar-SA"/>
        </w:rPr>
        <w:t xml:space="preserve">كأنّا بعد مسلمة المرجّى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شروب طوّحت بهم عقار</w:t>
      </w:r>
    </w:p>
    <w:p>
      <w:pPr>
        <w:pStyle w:val="BookText"/>
        <w:rPr/>
      </w:pPr>
      <w:r>
        <w:rPr>
          <w:rFonts w:ascii="Amiri" w:hAnsi="Amiri" w:eastAsia="Amiri" w:cs="Amiri"/>
          <w:color w:val="111111"/>
          <w:sz w:val="28"/>
          <w:sz w:val="28"/>
          <w:szCs w:val="28"/>
          <w:rtl w:val="true"/>
          <w:lang w:bidi="ar-SA"/>
        </w:rPr>
        <w:t xml:space="preserve">أو آلاف هجائن في 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تلفت كلّما حنّت ظؤار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فليتك لم تمت و فداك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تراخي بينهم عنها الديار</w:t>
      </w:r>
    </w:p>
    <w:p>
      <w:pPr>
        <w:pStyle w:val="BookText"/>
        <w:rPr/>
      </w:pPr>
      <w:r>
        <w:rPr>
          <w:rFonts w:ascii="Amiri" w:hAnsi="Amiri" w:eastAsia="Amiri" w:cs="Amiri"/>
          <w:color w:val="111111"/>
          <w:sz w:val="28"/>
          <w:sz w:val="28"/>
          <w:szCs w:val="28"/>
          <w:rtl w:val="true"/>
          <w:lang w:bidi="ar-SA"/>
        </w:rPr>
        <w:t xml:space="preserve">سليم الصدر أو شرف نكيد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لا يزور و لا يزار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سقيم الصدر، عنى به يزيد بن الوليد الناقص، و الشرف النكيد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به هشاما، و الذي لا يزور و لا يزار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كنت نورا لنا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مضيئا فقد أصبحت مظلمة</w:t>
      </w:r>
    </w:p>
    <w:p>
      <w:pPr>
        <w:pStyle w:val="BookText"/>
        <w:rPr/>
      </w:pPr>
      <w:r>
        <w:rPr>
          <w:rFonts w:ascii="Amiri" w:hAnsi="Amiri" w:eastAsia="Amiri" w:cs="Amiri"/>
          <w:color w:val="111111"/>
          <w:sz w:val="28"/>
          <w:sz w:val="28"/>
          <w:szCs w:val="28"/>
          <w:rtl w:val="true"/>
          <w:lang w:bidi="ar-SA"/>
        </w:rPr>
        <w:t xml:space="preserve">و نكتم موتك نخشى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فأبدى اليقين عن الجمجمة </w:t>
      </w:r>
      <w:r>
        <w:rPr>
          <w:rStyle w:val="FootnoteAnchor"/>
          <w:rtl w:val="true"/>
        </w:rPr>
        <w:footnoteReference w:id="20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نا موسى، نا خليفة قال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75" w:name="pg11547_92385"/>
    </w:p>
    <w:p>
      <w:pPr>
        <w:pStyle w:val="BookText"/>
        <w:rPr/>
      </w:pPr>
      <w:bookmarkEnd w:id="75"/>
      <w:r>
        <w:rPr>
          <w:rFonts w:ascii="Amiri" w:hAnsi="Amiri" w:eastAsia="Amiri" w:cs="Amiri"/>
          <w:color w:val="111111"/>
          <w:sz w:val="28"/>
          <w:sz w:val="28"/>
          <w:szCs w:val="28"/>
          <w:rtl w:val="true"/>
          <w:lang w:bidi="ar-SA"/>
        </w:rPr>
        <w:t>و في سنة عشرين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مسلمة بن عبد الملك بن مروان يوم الأربعاء في المحرم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عشرين توفي مسلمة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الكتاني، أنا أبو محمّد بن أبي نصر، أنا أبو القاسم بن أبي العقب، أنا أحمد بن إبراهيم، نا ابن عائذ، عن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عشرين توفي مسلمة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و أبو الوحش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رشأ بن نظيف، أنا عبد الرّحمن بن محمّد، و عبد اللّه بن عبد الرّحمن المصريان،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رشيق، أنا أبو بشر 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سعدان عن الحسن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مسلمة بن عبد الملك، و يكنى أبا سعيد يوم الأربعاء لسبع ليال خلون من المحرم بموضع يقال له الحانوت في سنة إحدى و عشرين و مائة</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4106001_73709187"/>
      <w:bookmarkStart w:id="77" w:name="_Toc29"/>
      <w:bookmarkEnd w:id="76"/>
      <w:r>
        <w:rPr/>
        <w:t>7397</w:t>
      </w:r>
      <w:r>
        <w:rPr>
          <w:rtl w:val="true"/>
        </w:rPr>
        <w:t xml:space="preserve"> - </w:t>
      </w:r>
      <w:r>
        <w:rPr>
          <w:rtl w:val="true"/>
        </w:rPr>
        <w:t>مسلمة بن عليّ‌  بن خلف أبو سعيد الخشني</w:t>
      </w:r>
      <w:bookmarkEnd w:id="77"/>
    </w:p>
    <w:p>
      <w:pPr>
        <w:pStyle w:val="BookText"/>
        <w:rPr/>
      </w:pPr>
      <w:r>
        <w:rPr>
          <w:rFonts w:eastAsia="Amiri" w:cs="Amiri" w:ascii="Amiri" w:hAnsi="Amiri"/>
          <w:color w:val="111111"/>
          <w:sz w:val="28"/>
          <w:szCs w:val="28"/>
          <w:lang w:bidi="ar-SA"/>
        </w:rPr>
        <w:t>7397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عليّ‌ </w:t>
      </w:r>
      <w:r>
        <w:rPr>
          <w:rStyle w:val="FootnoteAnchor"/>
          <w:rtl w:val="true"/>
        </w:rPr>
        <w:footnoteReference w:id="209"/>
      </w:r>
      <w:r>
        <w:rPr>
          <w:rFonts w:ascii="Amiri" w:hAnsi="Amiri" w:eastAsia="Amiri" w:cs="Amiri"/>
          <w:color w:val="111111"/>
          <w:sz w:val="28"/>
          <w:sz w:val="28"/>
          <w:szCs w:val="28"/>
          <w:rtl w:val="true"/>
          <w:lang w:bidi="ar-SA"/>
        </w:rPr>
        <w:t xml:space="preserve">بن خلف أبو سعيد الخشني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من أهل قرية بيت البلاط‍‌ من قرى دمشق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الأوزاعي، و يحيى بن الحارث، و زيد بن واقد، و معاوية بن يحيى الصّدفي، و الأعمش، و أبي سعيد الأسدي، و محمّد بن الوليد الزبيدي، و عبيد اللّه بن عمر، و يحيى بن سعيد الأنصاري، و حريز </w:t>
      </w:r>
      <w:r>
        <w:rPr>
          <w:rStyle w:val="FootnoteAnchor"/>
          <w:rtl w:val="true"/>
        </w:rPr>
        <w:footnoteReference w:id="212"/>
      </w:r>
      <w:r>
        <w:rPr>
          <w:rFonts w:ascii="Amiri" w:hAnsi="Amiri" w:eastAsia="Amiri" w:cs="Amiri"/>
          <w:color w:val="111111"/>
          <w:sz w:val="28"/>
          <w:sz w:val="28"/>
          <w:szCs w:val="28"/>
          <w:rtl w:val="true"/>
          <w:lang w:bidi="ar-SA"/>
        </w:rPr>
        <w:t xml:space="preserve">بن عثمان، و معاوية بن سلمة النصري، و ابن جريج، </w:t>
      </w:r>
    </w:p>
    <w:p>
      <w:pPr>
        <w:pStyle w:val="BookText"/>
        <w:rPr/>
      </w:pPr>
      <w:r>
        <w:rPr>
          <w:rFonts w:ascii="Amiri" w:hAnsi="Amiri" w:eastAsia="Amiri" w:cs="Amiri"/>
          <w:color w:val="111111"/>
          <w:sz w:val="28"/>
          <w:sz w:val="28"/>
          <w:szCs w:val="28"/>
          <w:rtl w:val="true"/>
          <w:lang w:bidi="ar-SA"/>
        </w:rPr>
        <w:t xml:space="preserve">و إبراهيم بن أبي عبلة، و حرام بن سليمان، و أبي عبد اللّه رزيق </w:t>
      </w:r>
      <w:r>
        <w:rPr>
          <w:rStyle w:val="FootnoteAnchor"/>
          <w:rtl w:val="true"/>
        </w:rPr>
        <w:footnoteReference w:id="213"/>
      </w:r>
      <w:r>
        <w:rPr>
          <w:rFonts w:ascii="Amiri" w:hAnsi="Amiri" w:eastAsia="Amiri" w:cs="Amiri"/>
          <w:color w:val="111111"/>
          <w:sz w:val="28"/>
          <w:sz w:val="28"/>
          <w:szCs w:val="28"/>
          <w:rtl w:val="true"/>
          <w:lang w:bidi="ar-SA"/>
        </w:rPr>
        <w:t>الحمصي، و أبي الخطاب عن زريق، و أبي بكر العبسي، و عبد اللّه بن لهيعة، و ثعلبة بن مسلم الخثعمي، و هشام بن حسّان، و المثنى بن الصباح، و عمر بن الصبح الخراساني، و مقاتل بن حيّان، و سعيد بن بشير، و عبد الرّحمن بن يزيد بن جابر، و سعيد بن سنان الحمصي، و محمّد بن عجلان، و عفير بن معدان، و مروان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وهب المصري، و سليمان بن عبد الرّحمن، و محمّد بن المبارك الصوري، و هشام بن عمّار، و فديك بن سليمان </w:t>
      </w:r>
      <w:r>
        <w:rPr>
          <w:rStyle w:val="FootnoteAnchor"/>
          <w:rtl w:val="true"/>
        </w:rPr>
        <w:footnoteReference w:id="214"/>
      </w:r>
      <w:r>
        <w:rPr>
          <w:rFonts w:ascii="Amiri" w:hAnsi="Amiri" w:eastAsia="Amiri" w:cs="Amiri"/>
          <w:color w:val="111111"/>
          <w:sz w:val="28"/>
          <w:sz w:val="28"/>
          <w:szCs w:val="28"/>
          <w:rtl w:val="true"/>
          <w:lang w:bidi="ar-SA"/>
        </w:rPr>
        <w:t>القيسراني، و أبو صالح كاتب الليث، و أبو توبة الربيع بن نافع، و عبد اللّه بن عبد الحكم المصري، و محمّد بن سعيد بن الفضل القرشي، و محمّد بن الخليل الخشني، و أبو مسلمة يزيد بن خالد بن مرشل، و سلمة بن بشر، و عمرو بن الربيع بن طارق، و أبو همام الوليد بن شجاع، و سعيد بن سابق الرشيدي، و محمّد ابن رمح بن المهاجر التجيبي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نا أبو الحسين بن مهتدي، أنا علي بن عمر بن محمّد الحربي، نا محمّد بن محمّد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أنا أبو طاهر بن محمود، أنا أبو بكر ابن المقرئ، أنا أبو الأزهر جماهر بن أحمد بن حمزة الزملكاني الدمشقي،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نا مسلمة بن عليّ‌، عن ابن جريج، عن حميد،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سلّم لا يعود مريضا إلاّ بعد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المزرفي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كان لا يعود المريض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تميم بن أبي سعيد بن أبي العبّاس، أنا أبو سعد الجنزرودي، أنا الحاكم أبو أحمد، نا محمّد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خريم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نا مسلمة بن عليّ‌، نا إبراهيم بن أبي عبلة، عن أبيه، عن عوف بن مالك الأشجعي، عن رسول اللّه صلى اللّه عليه و سلّم قال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يدي الساعة سنين خداعة يتّهم فيها الأمين، و يؤتمن فيها الخائن، و يصدّق فيها الكذّاب، و يكذّب فيها الصادق، و يتكلم فيها الرويبضة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الرويبضة‌؟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السفيه ينطق في أمر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علي الروذباري، أنا أبو أحمد القاسم بن أبي صالح الهمذاني، نا إبراهيم بن الحسين، نا أبو توبة الحلبي، نا مسلمة ابن عليّ‌ بن خلف الخشني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أنا أبو الحسن العتيقي، أنا يوسف بن أحمد، أنا أبو جعفر العقيلي </w:t>
      </w:r>
      <w:r>
        <w:rPr>
          <w:rStyle w:val="FootnoteAnchor"/>
          <w:rtl w:val="true"/>
        </w:rPr>
        <w:footnoteReference w:id="215"/>
      </w:r>
      <w:r>
        <w:rPr>
          <w:rFonts w:ascii="Amiri" w:hAnsi="Amiri" w:eastAsia="Amiri" w:cs="Amiri"/>
          <w:color w:val="111111"/>
          <w:sz w:val="28"/>
          <w:sz w:val="28"/>
          <w:szCs w:val="28"/>
          <w:rtl w:val="true"/>
          <w:lang w:bidi="ar-SA"/>
        </w:rPr>
        <w:t>،نا آدم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مسلمة بن عليّ‌ الخشني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بن عليّ‌ أبو سعيد الخشني الشامي، منكر الحديث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مسلمة بن عليّ‌ الشامي الدمشقي، أبو سعيد الخشني، 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سمع منه شيئا، روى عن يحيى بن الحارث، و الأوزاعي، و زيد بن واقد، روى عنه فديك بن سليمان </w:t>
      </w:r>
      <w:r>
        <w:rPr>
          <w:rStyle w:val="FootnoteAnchor"/>
          <w:rtl w:val="true"/>
        </w:rPr>
        <w:footnoteReference w:id="218"/>
      </w:r>
      <w:r>
        <w:rPr>
          <w:rFonts w:ascii="Amiri" w:hAnsi="Amiri" w:eastAsia="Amiri" w:cs="Amiri"/>
          <w:color w:val="111111"/>
          <w:sz w:val="28"/>
          <w:sz w:val="28"/>
          <w:szCs w:val="28"/>
          <w:rtl w:val="true"/>
          <w:lang w:bidi="ar-SA"/>
        </w:rPr>
        <w:t>القيساري، و سليمان بن عبد الرّحمن، و محمّد بن المبارك الصوري، و أبو صالح كاتب الليث، و هشام بن عمّار، سمعت أبي يقول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و لم يذكره البخاري في تاريخه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سعيد مسلمة بن عليّ‌ الخشني الشامي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مسلمة بن عليّ‌ الخشني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أنا أبو عبد اللّه الكندي، نا أبو زرعة قال في تسمية شيوخ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الخشني، روى عنه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أنا أبو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مسلمة بن عليّ‌ الخشني الشامي، عن محمّد بن الوليد بن عامر أبي الهذيل، و عبد الملك بن عبد العزيز بن جريج أبي الوليد، ذاهب الحديث، روى عنه أبو عبد الحميد محمّد بن حمير، و هشام بن عمّار، كنّاه البخاري، و ذكر له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يعود مريضا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منكر، لا أعلم له أصلا في حديث ابن جريج، و لا في حديث حميد، و لا في حديث أنس، و لمسلمة من هذا الضرب أحاديث رواها عن الأوزاعي، و الزبيدي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بن عليّ‌ الخشني كان يكره أن ينسب إلى عليّ‌، و غلب ذلك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بن مندة، و حدّثني أبو بكر اللفتواني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مسلمة بن عليّ‌ الخشني، يكنى أبا سعيد، من أهل البلاط‍‌، قرية من غوطة دمشق، قدم مصر، و سكنها و حدّث بها، و لم يكن عندهم بذلك في الحديث، توفي بمصر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سنة تسعين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من حدث عنه بمصر محمد بن رمح </w:t>
      </w:r>
      <w:r>
        <w:rPr>
          <w:rStyle w:val="FootnoteAnchor"/>
          <w:rtl w:val="true"/>
        </w:rPr>
        <w:footnoteReference w:id="221"/>
      </w:r>
      <w:r>
        <w:rPr>
          <w:rFonts w:ascii="IRNazanin" w:hAnsi="IRNazanin" w:eastAsia="IRNazanin"/>
          <w:color w:val="111111"/>
          <w:sz w:val="28"/>
          <w:sz w:val="28"/>
          <w:szCs w:val="28"/>
          <w:rtl w:val="true"/>
          <w:lang w:bidi="fa-IR"/>
        </w:rPr>
        <w:t>،و داره بمصر</w:t>
      </w:r>
      <w:r>
        <w:rPr>
          <w:rFonts w:eastAsia="IRNazanin" w:cs="IRNazanin"/>
          <w:color w:val="111111"/>
          <w:sz w:val="28"/>
          <w:szCs w:val="28"/>
          <w:rtl w:val="true"/>
          <w:lang w:bidi="fa-IR"/>
        </w:rPr>
        <w:t xml:space="preserve">] </w:t>
      </w:r>
      <w:r>
        <w:rPr>
          <w:rStyle w:val="FootnoteAnchor"/>
          <w:rtl w:val="true"/>
        </w:rPr>
        <w:footnoteReference w:id="222"/>
      </w:r>
      <w:r>
        <w:rPr>
          <w:rFonts w:ascii="Amiri" w:hAnsi="Amiri" w:eastAsia="Amiri" w:cs="Amiri"/>
          <w:color w:val="111111"/>
          <w:sz w:val="28"/>
          <w:sz w:val="28"/>
          <w:szCs w:val="28"/>
          <w:rtl w:val="true"/>
          <w:lang w:bidi="ar-SA"/>
        </w:rPr>
        <w:t>عند مسجد العيثم، معروفة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الخشني أوله خاء معجمة مضمومة، بعدها شين معجمة مفتوحة، ثم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ابن عليّ‌ الخشني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Style w:val="FootnoteAnchor"/>
          <w:rtl w:val="true"/>
        </w:rPr>
        <w:footnoteReference w:id="224"/>
      </w:r>
      <w:r>
        <w:rPr>
          <w:rFonts w:ascii="Amiri" w:hAnsi="Amiri" w:eastAsia="Amiri" w:cs="Amiri"/>
          <w:color w:val="111111"/>
          <w:sz w:val="28"/>
          <w:sz w:val="28"/>
          <w:szCs w:val="28"/>
          <w:rtl w:val="true"/>
          <w:lang w:bidi="ar-SA"/>
        </w:rPr>
        <w:t>عليّ‌ بضم العين، و 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مسلمة بن علي الخشني كان يكره تصغير اسم أبيه أيضا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المعالي محمّد بن إسماعيل،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طاهر بن سهل بن بشر،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محمّد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القطّان، نا عبد اللّه بن جعفر، نا يعقوب بن سفيان قال </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أحمد بن صالح و ذكر مسلمة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حديث رجل حتى يجتمع الجميع على ترك حديثه،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ضعيف، فإمّا أن يقال </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متروك فلا، إلاّ أن يجتمع الجميع على ترك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228"/>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دحيما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بن عليّ‌ ليس بشيء</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السّقّاء، نا محمّد بن يعقوب،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الشامي ليس بشيء، و هو مسلمة بن عليّ‌ الخشني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الفتح نصر اللّه بن محمّد الفقيه، عن أبي الحسين بن الطّيّوري، أنا أبو محمّد الجوهري، أنا أبو عمر بن حيّوية، أنا محمّد بن القاسم، نا إبراهيم بن الجنيد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يحيى الخشني، و مسلمة بن عليّ‌ الخشني ضعيفان ليسا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أنا أبو الحسن العتيقي، أنا يوسف ابن أحمد، أنا أبو جعفر العقيلي </w:t>
      </w:r>
      <w:r>
        <w:rPr>
          <w:rStyle w:val="FootnoteAnchor"/>
          <w:rtl w:val="true"/>
        </w:rPr>
        <w:footnoteReference w:id="229"/>
      </w:r>
      <w:r>
        <w:rPr>
          <w:rFonts w:ascii="Amiri" w:hAnsi="Amiri" w:eastAsia="Amiri" w:cs="Amiri"/>
          <w:color w:val="111111"/>
          <w:sz w:val="28"/>
          <w:sz w:val="28"/>
          <w:szCs w:val="28"/>
          <w:rtl w:val="true"/>
          <w:lang w:bidi="ar-SA"/>
        </w:rPr>
        <w:t>،نا محمّد بن أحمد،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بن عليّ‌ الخشني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230"/>
      </w:r>
      <w:r>
        <w:rPr>
          <w:rFonts w:ascii="Amiri" w:hAnsi="Amiri" w:eastAsia="Amiri" w:cs="Amiri"/>
          <w:color w:val="111111"/>
          <w:sz w:val="28"/>
          <w:sz w:val="28"/>
          <w:szCs w:val="28"/>
          <w:rtl w:val="true"/>
          <w:lang w:bidi="ar-SA"/>
        </w:rPr>
        <w:t>،نا محمّد بن علي، نا عثمان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الواسطي، نا أبو بكر الخطيب، أنا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 فمسلمة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الصوفي، أنا عبد الوهّاب بن جعفر، أنا عبد الجبّار بن عبد الصّمد، أنا القاسم بن عيسى، أنا إبراهيم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مسلمة بن عليّ‌ الخشني ضعيف، حديثه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نا يعقوب قال </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 بن عليّ‌ دمشقي، ضعيف</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يعقوب في موضع آخر </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 يرغب عن الرواية عنهم، و كنت أسمع أصحابنا يضعفونهم، فذكر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عليّ‌ </w:t>
      </w:r>
      <w:r>
        <w:rPr>
          <w:rStyle w:val="FootnoteAnchor"/>
          <w:rtl w:val="true"/>
        </w:rPr>
        <w:footnoteReference w:id="233"/>
      </w: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يحيى بن أبي أنيسة، و مسلمة بن عليّ‌، حدّثنا عنه ابن رمح، و ركز الشامي و ذكر غيرهم لا ينبغي لأهل العلم أن يشغلوا أنفسهم بحديث هؤلاء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طاهر، أنا علي، أنا ابن أبي حاتم قال </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زرعة عن مسلمة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و سألت أبي عن مسلمة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لا يشتغل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متروك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حد الترك،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الكناني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مسلمة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و أبو يعلى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علي ابن منير، أنا الحسن بن رشيق، أنا أبو عبد الرّحمن النسائي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مسلمة الخشني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أخبرني أبو بكر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بكر محمّد بن إسحاق بن خزيمة عن مسلمة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أحتج بحديثه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علي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بن عليّ‌ الخشني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قال </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أحاديثه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ما ذكرته و ما لم أذكره كلها أو عامتها غير محفوظة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عن أبي حاتم بن حبّان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ممن يقلب الأسانيد، و يروي عن الثقات ما ليس من أحاديثهم، فلمّا فحش ذلك بطل الاحتجاج به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البلخي، أنا أبو ياسر محمّد بن عبد العزيز، أنا أحمد بن محمّد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وافقت عليه الدارقطني من المتروكين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بطريق، أنا علي بن محمّد بن الحسن، و محمّد بن علي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الدارقطني قال</w:t>
      </w:r>
      <w:r>
        <w:rPr>
          <w:rFonts w:eastAsia="Amiri" w:cs="Amiri" w:ascii="Amiri" w:hAnsi="Amiri"/>
          <w:color w:val="111111"/>
          <w:sz w:val="28"/>
          <w:szCs w:val="28"/>
          <w:rtl w:val="true"/>
          <w:lang w:bidi="ar-SA"/>
        </w:rPr>
        <w:t xml:space="preserve">: </w:t>
      </w:r>
      <w:bookmarkStart w:id="78" w:name="pg11547_92392"/>
    </w:p>
    <w:p>
      <w:pPr>
        <w:pStyle w:val="BookText"/>
        <w:rPr/>
      </w:pPr>
      <w:bookmarkEnd w:id="78"/>
      <w:r>
        <w:rPr>
          <w:rFonts w:ascii="Amiri" w:hAnsi="Amiri" w:eastAsia="Amiri" w:cs="Amiri"/>
          <w:color w:val="111111"/>
          <w:sz w:val="28"/>
          <w:sz w:val="28"/>
          <w:szCs w:val="28"/>
          <w:rtl w:val="true"/>
          <w:lang w:bidi="ar-SA"/>
        </w:rPr>
        <w:t xml:space="preserve">مسلمة بن عليّ‌ الخشني عن الأوزاعي، و هشام بن عروة، و عبيد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مسلمة بن عليّ‌ الخشني أبو سعيد الشامي، روى عن الأوزاعي، و الزبيدي، و ابن جريج بالمناكير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أنا العتيقي، أنا يوسف بن أحمد، أنا أبو جعفر العقيلي </w:t>
      </w:r>
      <w:r>
        <w:rPr>
          <w:rStyle w:val="FootnoteAnchor"/>
          <w:rtl w:val="true"/>
        </w:rPr>
        <w:footnoteReference w:id="237"/>
      </w:r>
      <w:r>
        <w:rPr>
          <w:rFonts w:ascii="Amiri" w:hAnsi="Amiri" w:eastAsia="Amiri" w:cs="Amiri"/>
          <w:color w:val="111111"/>
          <w:sz w:val="28"/>
          <w:sz w:val="28"/>
          <w:szCs w:val="28"/>
          <w:rtl w:val="true"/>
          <w:lang w:bidi="ar-SA"/>
        </w:rPr>
        <w:t>،نا أحمد بن علي الأبار، نا أبو القاسم عبد اللّه بن عبد الحكم، 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مجلس الليث بن سعد، و نحن نقابل كتاب البيوع لمالك بن أنس، و مسلمة بن عليّ‌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عندكم في هذا شيء إلاّ عن مالك،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أروي هذا كله عن النبي صلى اللّه عليه و سلّم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4106003_73709187"/>
      <w:bookmarkStart w:id="80" w:name="_Toc30"/>
      <w:bookmarkEnd w:id="79"/>
      <w:r>
        <w:rPr/>
        <w:t>7398</w:t>
      </w:r>
      <w:r>
        <w:rPr>
          <w:rtl w:val="true"/>
        </w:rPr>
        <w:t xml:space="preserve"> - </w:t>
      </w:r>
      <w:r>
        <w:rPr>
          <w:rtl w:val="true"/>
        </w:rPr>
        <w:t>مسلمة بن عمرو أبو عمرو</w:t>
      </w:r>
      <w:bookmarkEnd w:id="80"/>
    </w:p>
    <w:p>
      <w:pPr>
        <w:pStyle w:val="BookText"/>
        <w:rPr/>
      </w:pPr>
      <w:r>
        <w:rPr>
          <w:rFonts w:eastAsia="Amiri" w:cs="Amiri" w:ascii="Amiri" w:hAnsi="Amiri"/>
          <w:color w:val="111111"/>
          <w:sz w:val="28"/>
          <w:szCs w:val="28"/>
          <w:lang w:bidi="ar-SA"/>
        </w:rPr>
        <w:t>7398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عمرو أبو عمرو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حكى عن عمير بن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الفضل جعفر بن يحيى، أنا أبو نصر عبيد اللّه بن سعيد، أنا أبو الحسن الخصيب بن عبد اللّه، أخبرني عبد الكريم بن أبي عبد الرّحمن، أخبرني أبي، أنا علي بن حجر، أخبرني مسلمة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مع عمير بن هانئ جنازة، فلمّا دفن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تحبّ‌ اللّه و رسوله، فقال لي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أبا عمرو، اشهدوا لأخيكم بأحسن ما تعلمون منه، فإنّ‌ شهادتكم نافعة 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قرأنا على أبي الفضل أيضا، عن أبي طاهر الخطيب، أنا هبة اللّه بن إبراهيم،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مسلمة بن عمرو</w:t>
      </w:r>
      <w:r>
        <w:rPr>
          <w:rFonts w:eastAsia="Amiri" w:cs="Amiri" w:ascii="Amiri" w:hAnsi="Amiri"/>
          <w:color w:val="111111"/>
          <w:sz w:val="28"/>
          <w:szCs w:val="28"/>
          <w:rtl w:val="true"/>
          <w:lang w:bidi="ar-SA"/>
        </w:rPr>
        <w:t xml:space="preserve">. </w:t>
      </w:r>
      <w:bookmarkStart w:id="81" w:name="pg11547_92393"/>
    </w:p>
    <w:p>
      <w:pPr>
        <w:pStyle w:val="Heading4"/>
        <w:numPr>
          <w:ilvl w:val="3"/>
          <w:numId w:val="1"/>
        </w:numPr>
        <w:rPr/>
      </w:pPr>
      <w:bookmarkStart w:id="82" w:name="__RefHeading___Toc4106005_73709187"/>
      <w:bookmarkStart w:id="83" w:name="_Toc31"/>
      <w:bookmarkEnd w:id="81"/>
      <w:bookmarkEnd w:id="82"/>
      <w:r>
        <w:rPr/>
        <w:t>7399</w:t>
      </w:r>
      <w:r>
        <w:rPr>
          <w:rtl w:val="true"/>
        </w:rPr>
        <w:t xml:space="preserve"> - </w:t>
      </w:r>
      <w:r>
        <w:rPr>
          <w:rtl w:val="true"/>
        </w:rPr>
        <w:t>مسلمة بن مخلّد بن الصّامت بن نيار  بن لوذان بن عبد ودّ بن زيد</w:t>
      </w:r>
      <w:bookmarkEnd w:id="83"/>
    </w:p>
    <w:p>
      <w:pPr>
        <w:pStyle w:val="BookText"/>
        <w:rPr/>
      </w:pPr>
      <w:r>
        <w:rPr>
          <w:rFonts w:eastAsia="Amiri" w:cs="Amiri" w:ascii="Amiri" w:hAnsi="Amiri"/>
          <w:color w:val="111111"/>
          <w:sz w:val="28"/>
          <w:szCs w:val="28"/>
          <w:lang w:bidi="ar-SA"/>
        </w:rPr>
        <w:t>7399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مخلّد بن الصّامت بن نيار </w:t>
      </w:r>
      <w:r>
        <w:rPr>
          <w:rStyle w:val="FootnoteAnchor"/>
          <w:rtl w:val="true"/>
        </w:rPr>
        <w:footnoteReference w:id="240"/>
      </w:r>
      <w:r>
        <w:rPr>
          <w:rFonts w:ascii="Amiri" w:hAnsi="Amiri" w:eastAsia="Amiri" w:cs="Amiri"/>
          <w:color w:val="111111"/>
          <w:sz w:val="28"/>
          <w:sz w:val="28"/>
          <w:szCs w:val="28"/>
          <w:rtl w:val="true"/>
          <w:lang w:bidi="ar-SA"/>
        </w:rPr>
        <w:t xml:space="preserve">بن لوذان بن عبد ودّ بن زيد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ابن ثعلبة بن الخزرج بن ساعدة بن كعب بن الخزرج بن حارثة أبو معن،</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معاوية،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معمر الأنصاري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أدرك النبي صلى اللّه عليه و سلّم، و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الأنصاري، و هو أكبر منه، و محمود بن 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ابن رباح، و هشام بن أبي رقيّة اللخميان، و أبو قبيل </w:t>
      </w:r>
      <w:r>
        <w:rPr>
          <w:rStyle w:val="FootnoteAnchor"/>
          <w:rtl w:val="true"/>
        </w:rPr>
        <w:footnoteReference w:id="243"/>
      </w:r>
      <w:r>
        <w:rPr>
          <w:rFonts w:ascii="Amiri" w:hAnsi="Amiri" w:eastAsia="Amiri" w:cs="Amiri"/>
          <w:color w:val="111111"/>
          <w:sz w:val="28"/>
          <w:sz w:val="28"/>
          <w:szCs w:val="28"/>
          <w:rtl w:val="true"/>
          <w:lang w:bidi="ar-SA"/>
        </w:rPr>
        <w:t xml:space="preserve">حييّ‌ بن هانئ، و هلال بن عبد الرّحمن و مجمّع </w:t>
      </w:r>
      <w:r>
        <w:rPr>
          <w:rStyle w:val="FootnoteAnchor"/>
          <w:rtl w:val="true"/>
        </w:rPr>
        <w:footnoteReference w:id="244"/>
      </w:r>
      <w:r>
        <w:rPr>
          <w:rFonts w:ascii="Amiri" w:hAnsi="Amiri" w:eastAsia="Amiri" w:cs="Amiri"/>
          <w:color w:val="111111"/>
          <w:sz w:val="28"/>
          <w:sz w:val="28"/>
          <w:szCs w:val="28"/>
          <w:rtl w:val="true"/>
          <w:lang w:bidi="ar-SA"/>
        </w:rPr>
        <w:t xml:space="preserve">بن كعب الغافقي، و محمّد بن سيرين، و أبو سفيان الكلاعي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يعرف له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معاوية، و شهد معه صفين، و كان فيها أميرا على أهل فلسطين، و كانوا في الميسرة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إنه لم يشهد صفّين، و لم يفد على معاوية إلاّ بعد أن أخذ مصر، و ولي إمرة مصر لمعاوية و لابنه يزيد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بن الحصين، أنا أبو القاسم علي بن المحسّن التنوخي، نا أبي القاضي أبو علي المحسّن بن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حفظه و أصله عدة دفعات و قرئ عليه و أنا أسمع مرارا و كان يسأل عن هذا الحديث، نا أبو محمّد واهب بن يحيى بن عبد الوهّاب المازني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من حفظه في داره في بني سدوس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نصر بن علي الجهضمي، أنا محمّد بن بكر البرساني، عن ابن جريج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إدريس بن علي بن إسحاق بن يعقوب بن زنجويه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حامد محمّد بن هارون بن عبد اللّه الحضرمي، نا نصر بن علي الجهضمي، نا محمّد بن بكر، نا ابن جريج</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المنكدر، عن أبي أيوب، عن مسلمة بن مخلّد،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ستر مسلما ستره اللّه في الدنيا و الآخرة، و من فرج عن مكروب فرّج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فكّ‌ عن مكروب فك اللّه عنه كربة من كرب يوم القيامة، و من كان في حاجة أخيه كان اللّه في حاجته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علي التميمي، أنا أحمد بن جعفر، نا عبد اللّه بن أحمد، حدّثني أبي </w:t>
      </w:r>
      <w:r>
        <w:rPr>
          <w:rStyle w:val="FootnoteAnchor"/>
          <w:rtl w:val="true"/>
        </w:rPr>
        <w:footnoteReference w:id="246"/>
      </w:r>
      <w:r>
        <w:rPr>
          <w:rFonts w:ascii="Amiri" w:hAnsi="Amiri" w:eastAsia="Amiri" w:cs="Amiri"/>
          <w:color w:val="111111"/>
          <w:sz w:val="28"/>
          <w:sz w:val="28"/>
          <w:szCs w:val="28"/>
          <w:rtl w:val="true"/>
          <w:lang w:bidi="ar-SA"/>
        </w:rPr>
        <w:t>،نا محمّد بن بكر، أنا ابن جريج، عن ابن المنكدر، عن أبي أيوب، عن مسلمة بن مخلّد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ستر مسلما في الدنيا ستره اللّه في الدنيا و الآخرة، و من نجّى مكروبا فك اللّه عنه كربة من كرب يوم القيامة، و من كان في حاجة أخيه كان اللّه في حاجته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القاسم التنوخي، نا القاضي أبو طالب عبد العزيز بن أحمد بن محمّد بن الفضل بن أحمد بن حمّاد الدنقشي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رامهرمز، 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حمّاد الملقب بدنقش، نا ابن صاعد، نا أبو عبيد اللّه المخزومي، نا سفيان، عن ابن جريج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شعبة </w:t>
      </w:r>
      <w:r>
        <w:rPr>
          <w:rStyle w:val="FootnoteAnchor"/>
          <w:rtl w:val="true"/>
        </w:rPr>
        <w:footnoteReference w:id="247"/>
      </w:r>
      <w:r>
        <w:rPr>
          <w:rFonts w:ascii="Amiri" w:hAnsi="Amiri" w:eastAsia="Amiri" w:cs="Amiri"/>
          <w:color w:val="111111"/>
          <w:sz w:val="28"/>
          <w:sz w:val="28"/>
          <w:szCs w:val="28"/>
          <w:rtl w:val="true"/>
          <w:lang w:bidi="ar-SA"/>
        </w:rPr>
        <w:t xml:space="preserve">الأعمى يحدّث عن عطاء بن أبي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سعيد الأعمى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أبو أيوب الأنصاري إلى عقبة بن عامر و هو بمصر ليسأله عن حديث سمعه من رسول اللّه صلى اللّه عليه و سلّم، لم يبق </w:t>
      </w:r>
      <w:r>
        <w:rPr>
          <w:rStyle w:val="FootnoteAnchor"/>
          <w:rtl w:val="true"/>
        </w:rPr>
        <w:footnoteReference w:id="248"/>
      </w:r>
      <w:r>
        <w:rPr>
          <w:rFonts w:ascii="Amiri" w:hAnsi="Amiri" w:eastAsia="Amiri" w:cs="Amiri"/>
          <w:color w:val="111111"/>
          <w:sz w:val="28"/>
          <w:sz w:val="28"/>
          <w:szCs w:val="28"/>
          <w:rtl w:val="true"/>
          <w:lang w:bidi="ar-SA"/>
        </w:rPr>
        <w:t>ممن سمعه من رسول اللّه صلى اللّه عليه و سلّم غيره، و غير عقبة، فلما قدم مصر أتى منزل مسلمة بن مخلّد و هو أمير مصر، فأخبر به مسلمة، فعجل، فخرج إليه، فعانقه،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جاء بك يا أبا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من يدلني على منزل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معه من يدلّه على منزل عقبة، فأخبر به عقبة، فخرج إليه فعانقه،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أبا أيوب،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سمعته من رسول اللّه صلى اللّه عليه و سلّم لم يبق أحد ممن سمعه منه غيري و غيرك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ستر مؤمنا على خزية </w:t>
      </w:r>
      <w:r>
        <w:rPr>
          <w:rStyle w:val="FootnoteAnchor"/>
          <w:rtl w:val="true"/>
        </w:rPr>
        <w:footnoteReference w:id="249"/>
      </w:r>
      <w:r>
        <w:rPr>
          <w:rFonts w:ascii="Amiri" w:hAnsi="Amiri" w:eastAsia="Amiri" w:cs="Amiri"/>
          <w:color w:val="111111"/>
          <w:sz w:val="28"/>
          <w:sz w:val="28"/>
          <w:szCs w:val="28"/>
          <w:rtl w:val="true"/>
          <w:lang w:bidi="ar-SA"/>
        </w:rPr>
        <w:t>ستر اللّه عليه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 أبو أيوب</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انصرف أبو أيوب إلى راحلته، فركبها راجعا إلى المدينة، فما أدركته جائزة مسلمة ابن مخلّد إلاّ بعريش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و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الكيلي، أنا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أنا أبو حفص، نا خليفة بن خيّاط‍‌ قال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مسلمة بن مخلّد بن الصّامت بن نيّار بن لوذان بن عبد ود بن زيد بن ثعلبة بن الخزرج بن ساعدة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الخزرج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مندوس بنت عمرو بن حبيش </w:t>
      </w:r>
      <w:r>
        <w:rPr>
          <w:rStyle w:val="FootnoteAnchor"/>
          <w:rtl w:val="true"/>
        </w:rPr>
        <w:footnoteReference w:id="251"/>
      </w:r>
      <w:r>
        <w:rPr>
          <w:rFonts w:ascii="Amiri" w:hAnsi="Amiri" w:eastAsia="Amiri" w:cs="Amiri"/>
          <w:color w:val="111111"/>
          <w:sz w:val="28"/>
          <w:sz w:val="28"/>
          <w:szCs w:val="28"/>
          <w:rtl w:val="true"/>
          <w:lang w:bidi="ar-SA"/>
        </w:rPr>
        <w:t>من بني ساعدة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من أخيه سيئة فسترها، ستره اللّه في الدنيا و الآخرة، يكنى أبا معن </w:t>
      </w:r>
      <w:r>
        <w:rPr>
          <w:rStyle w:val="FootnoteAnchor"/>
          <w:rtl w:val="true"/>
        </w:rPr>
        <w:footnoteReference w:id="252"/>
      </w:r>
      <w:r>
        <w:rPr>
          <w:rFonts w:ascii="Amiri" w:hAnsi="Amiri" w:eastAsia="Amiri" w:cs="Amiri"/>
          <w:color w:val="111111"/>
          <w:sz w:val="28"/>
          <w:sz w:val="28"/>
          <w:szCs w:val="28"/>
          <w:rtl w:val="true"/>
          <w:lang w:bidi="ar-SA"/>
        </w:rPr>
        <w:t>،توفي في خلافة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حنبش بالشين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w:t>
      </w:r>
      <w:r>
        <w:rPr>
          <w:rStyle w:val="FootnoteAnchor"/>
          <w:rtl w:val="true"/>
        </w:rPr>
        <w:footnoteReference w:id="253"/>
      </w:r>
      <w:r>
        <w:rPr>
          <w:rFonts w:ascii="Amiri" w:hAnsi="Amiri" w:eastAsia="Amiri" w:cs="Amiri"/>
          <w:color w:val="111111"/>
          <w:sz w:val="28"/>
          <w:sz w:val="28"/>
          <w:szCs w:val="28"/>
          <w:rtl w:val="true"/>
          <w:lang w:bidi="ar-SA"/>
        </w:rPr>
        <w:t xml:space="preserve">،نا أبو بكر بن أبي الدنيا، نا محمّد بن سعد قال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تسمية من نزل مصر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بن مخلّد الأنصاري أحد بني ساعدة، و يكنى أبا 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النبي صلى اللّه عليه و سلّم و هو ابن أربع عشرة سنة، و توفي في خلافة معاوية بالمدينة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 محمّد بن سعد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الطبقة السابعة ممن حفظ‍‌ عن رسول اللّه صلى اللّه عليه و سلّم من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بن مخلّد بن الصّامت بن نيار بن لوذان بن عبد ودّ بن زيد بن ثعلبة بن الخزرج بن ساعدة بن كعب، يكنى أبا معن،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رسول اللّه صلى اللّه عليه و سلّم و هو ابن أربع عشرة سنة، و كان قد تحوّل إلى مصر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خلافة معاوية بالمدينة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فهم، نا محمّد بن سعد قال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مسلمة بن مخلّد بن الصّامت بن نيار بن لوذان بن عبد ود بن زيد ابن ثعلبة بن الخزرج بن ساعدة بن كعب بن الخزرج، و يكنى أبا معن، و أمّه مندوس بنت عمرو بن حبيس </w:t>
      </w:r>
      <w:r>
        <w:rPr>
          <w:rStyle w:val="FootnoteAnchor"/>
          <w:rtl w:val="true"/>
        </w:rPr>
        <w:footnoteReference w:id="256"/>
      </w:r>
      <w:r>
        <w:rPr>
          <w:rFonts w:ascii="Amiri" w:hAnsi="Amiri" w:eastAsia="Amiri" w:cs="Amiri"/>
          <w:color w:val="111111"/>
          <w:sz w:val="28"/>
          <w:sz w:val="28"/>
          <w:szCs w:val="28"/>
          <w:rtl w:val="true"/>
          <w:lang w:bidi="ar-SA"/>
        </w:rPr>
        <w:t>بن لوذان بن عبد ود بن زيد بن ثعلبة بن الخزرج بن 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مسلمة عن رسول اللّه صلى اللّه عليه و سلّم، و تحوّل إلى مصر فنزلها، و كان مع أهل خربتا </w:t>
      </w:r>
      <w:r>
        <w:rPr>
          <w:rStyle w:val="FootnoteAnchor"/>
          <w:rtl w:val="true"/>
        </w:rPr>
        <w:footnoteReference w:id="257"/>
      </w:r>
      <w:r>
        <w:rPr>
          <w:rFonts w:ascii="Amiri" w:hAnsi="Amiri" w:eastAsia="Amiri" w:cs="Amiri"/>
          <w:color w:val="111111"/>
          <w:sz w:val="28"/>
          <w:sz w:val="28"/>
          <w:szCs w:val="28"/>
          <w:rtl w:val="true"/>
          <w:lang w:bidi="ar-SA"/>
        </w:rPr>
        <w:t xml:space="preserve">،و كانوا أشد أهل المغرب، و أعده، و كان له بها ذكر و نباهة، ثم صار إلى المدينة </w:t>
      </w:r>
      <w:r>
        <w:rPr>
          <w:rStyle w:val="FootnoteAnchor"/>
          <w:rtl w:val="true"/>
        </w:rPr>
        <w:footnoteReference w:id="258"/>
      </w:r>
      <w:r>
        <w:rPr>
          <w:rFonts w:ascii="Amiri" w:hAnsi="Amiri" w:eastAsia="Amiri" w:cs="Amiri"/>
          <w:color w:val="111111"/>
          <w:sz w:val="28"/>
          <w:sz w:val="28"/>
          <w:szCs w:val="28"/>
          <w:rtl w:val="true"/>
          <w:lang w:bidi="ar-SA"/>
        </w:rPr>
        <w:t>،فمات بها في خلافة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الفضل بن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مسلمة بن مخلّد بن صامت بن نيّار بن لوذان بن عبد ودّ بن زيد بن ثعلبة بن الخزرج بن ساعدة بن كعب بن الخزرج كان أميرا على مصر، و 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الفضل بن ناصر، أنا أبو الفضل ابن خيرون،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مسلمة بن مخلّد الزرقي </w:t>
      </w:r>
      <w:r>
        <w:rPr>
          <w:rStyle w:val="FootnoteAnchor"/>
          <w:rtl w:val="true"/>
        </w:rPr>
        <w:footnoteReference w:id="260"/>
      </w:r>
      <w:r>
        <w:rPr>
          <w:rFonts w:ascii="Amiri" w:hAnsi="Amiri" w:eastAsia="Amiri" w:cs="Amiri"/>
          <w:color w:val="111111"/>
          <w:sz w:val="28"/>
          <w:sz w:val="28"/>
          <w:szCs w:val="28"/>
          <w:rtl w:val="true"/>
          <w:lang w:bidi="ar-SA"/>
        </w:rPr>
        <w:t>الأنصاري، قال عبد اللّه بن أبي الأسود عن ابن مهدي، عن موسى بن عليّ‌، عن أبيه عن مسلمة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النبي صلى اللّه عليه و سلّم المدينة و أنا ابن أربع سنين، و توفي النبي صلى اللّه عليه و سلّم و أنا ابن أربع عشرة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مسلمة بن مخلّد الزرقي </w:t>
      </w:r>
      <w:r>
        <w:rPr>
          <w:rStyle w:val="FootnoteAnchor"/>
          <w:rtl w:val="true"/>
        </w:rPr>
        <w:footnoteReference w:id="262"/>
      </w:r>
      <w:r>
        <w:rPr>
          <w:rFonts w:ascii="Amiri" w:hAnsi="Amiri" w:eastAsia="Amiri" w:cs="Amiri"/>
          <w:color w:val="111111"/>
          <w:sz w:val="28"/>
          <w:sz w:val="28"/>
          <w:szCs w:val="28"/>
          <w:rtl w:val="true"/>
          <w:lang w:bidi="ar-SA"/>
        </w:rPr>
        <w:t>الأنصاري ليست له صحبة، نزل مصر، و كان البخاري كتب أن له صحبة فغير أبي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له صحبة، روى عنه عليّ‌ بن رباح،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بن الحسن،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مسلمة بن مخلّد بن الصّامت بن نيّار بن لوذان بن عبد ودّ بن زيد بن ثعلبة بن الخزرج بن ساعدة بن كعب بن الخزرج بن حارثة، يكنى أبا معن،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سعيد، من أصحاب رسول اللّه صلى اللّه عليه و سلّم، شهد فتح مصر، و اختطّ‍‌ بها، و ولي الجند لمعاوية بن أبي سفيان، و لابنه يزيد بن معاوية، روى عنه من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رباح، و هشام بن أبي رقية، و أبو قبيل، و هلال بن عبد الرّحمن، و مجمّع بن كعب و غيرهم، توفي بالإسكندرية سنة اثنتين و ستين في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صادق محمّد بن أحمد بن جعفر، أنا أحمد بن محمّد ابن زنجويه، أنا أبو أحمد العسكري،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 مضمومة، و اللام مشدّدة، فمسلمة بن مخلّد الزرقي الأنصاري، روى عن النبي صلى اللّه عليه و سلّم، و شكوا في صحبته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البخاري كتب أن له صحبة،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حاتم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بن مخلّد، له صحبة و رواية عن النبي صلى اللّه عليه و سلّم، ولي مسلمة بن مخلّد مصر، و أقام بها إلى أن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ابن منجويه، أنا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بن مخلّد بن نيّار بن لوذان بن عبد ودّ بن زيد بن ثعلبة بن الخزرج بن ساعدة بن كعب بن الخزرج بن حارثة الأكبر الأنصاري، أمّه مندوس بنت عمرو بن حبيش، من بني ساعدة بن كعب، له صحبة من النبيّ‌ صلى اللّه عليه و سلّم، سكن مكة،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تحوّل إلى مصر،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ولاية معاوية بالمدينة، حديثه في المصريين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حدّثنا محمّد بن عيسى، أنا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زكريا، أنا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بن مخلّد يكنى أبا معاوية،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معمر، و يقال أبو معاوية، و ساق نسبه كما تقدم،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كنّاه محمّد بن عمر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مسلمة بن مخلّد الزرقي الأنصاري، روى عنه عليّ‌ بن رباح </w:t>
      </w:r>
      <w:r>
        <w:rPr>
          <w:rStyle w:val="FootnoteAnchor"/>
          <w:rtl w:val="true"/>
        </w:rPr>
        <w:footnoteReference w:id="264"/>
      </w:r>
      <w:r>
        <w:rPr>
          <w:rFonts w:ascii="Amiri" w:hAnsi="Amiri" w:eastAsia="Amiri" w:cs="Amiri"/>
          <w:color w:val="111111"/>
          <w:sz w:val="28"/>
          <w:sz w:val="28"/>
          <w:szCs w:val="28"/>
          <w:rtl w:val="true"/>
          <w:lang w:bidi="ar-SA"/>
        </w:rPr>
        <w:t xml:space="preserve">،و مجمّع بن يعقوب </w:t>
      </w:r>
      <w:r>
        <w:rPr>
          <w:rStyle w:val="FootnoteAnchor"/>
          <w:rtl w:val="true"/>
        </w:rPr>
        <w:footnoteReference w:id="265"/>
      </w:r>
      <w:r>
        <w:rPr>
          <w:rFonts w:ascii="Amiri" w:hAnsi="Amiri" w:eastAsia="Amiri" w:cs="Amiri"/>
          <w:color w:val="111111"/>
          <w:sz w:val="28"/>
          <w:sz w:val="28"/>
          <w:szCs w:val="28"/>
          <w:rtl w:val="true"/>
          <w:lang w:bidi="ar-SA"/>
        </w:rPr>
        <w:t>،أسلم و هو ابن أربع سنين، و مات النبي صلى اللّه عليه و سلّم و هو ابن عشر،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أربع عشرة، عداده في أهل مصر، قاله لي أبو سعيد بن يونس بن عبد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خالي أبو المعالي القاضي، نا أبو الفتح الزاهد، أنا أبو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مخلّد بضم الميم و فتح الخاء، و تشديد اللام و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مسلمة،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نعيم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مسلمة بن مخلّد </w:t>
      </w:r>
      <w:r>
        <w:rPr>
          <w:rStyle w:val="FootnoteAnchor"/>
          <w:rtl w:val="true"/>
        </w:rPr>
        <w:footnoteReference w:id="267"/>
      </w:r>
      <w:r>
        <w:rPr>
          <w:rFonts w:ascii="Amiri" w:hAnsi="Amiri" w:eastAsia="Amiri" w:cs="Amiri"/>
          <w:color w:val="111111"/>
          <w:sz w:val="28"/>
          <w:sz w:val="28"/>
          <w:szCs w:val="28"/>
          <w:rtl w:val="true"/>
          <w:lang w:bidi="ar-SA"/>
        </w:rPr>
        <w:t xml:space="preserve">الزرقي الأنصاري، و هو مسلمة بن مخلّد بن صامت بن نيّار بن </w:t>
      </w:r>
    </w:p>
    <w:p>
      <w:pPr>
        <w:pStyle w:val="BookText"/>
        <w:rPr/>
      </w:pPr>
      <w:r>
        <w:rPr>
          <w:rFonts w:ascii="Amiri" w:hAnsi="Amiri" w:eastAsia="Amiri" w:cs="Amiri"/>
          <w:color w:val="111111"/>
          <w:sz w:val="28"/>
          <w:sz w:val="28"/>
          <w:szCs w:val="28"/>
          <w:rtl w:val="true"/>
          <w:lang w:bidi="ar-SA"/>
        </w:rPr>
        <w:t>لوذان بن عبد ودّ بن زيد بن ثعلبة بن الخزرج بن ساعدة بن كعب بن الخزرج، مولده مقدم النبي صلى اللّه عليه و سلّم المدينة،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له أربع سنين حين قدمها، و قبض النبي صلى اللّه عليه و سلّم و هو ابن عشر سنين، أو أربع عشرة سنة، سكن مصر، توفي سنة اثنتين و ستين، حديثه عند عليّ‌ بن رباح، و مجمّع بن جبير </w:t>
      </w:r>
      <w:r>
        <w:rPr>
          <w:rStyle w:val="FootnoteAnchor"/>
          <w:rtl w:val="true"/>
        </w:rPr>
        <w:footnoteReference w:id="268"/>
      </w:r>
      <w:r>
        <w:rPr>
          <w:rFonts w:ascii="Amiri" w:hAnsi="Amiri" w:eastAsia="Amiri" w:cs="Amiri"/>
          <w:color w:val="111111"/>
          <w:sz w:val="28"/>
          <w:sz w:val="28"/>
          <w:szCs w:val="28"/>
          <w:rtl w:val="true"/>
          <w:lang w:bidi="ar-SA"/>
        </w:rPr>
        <w:t>،و معاوية بن خديج، و مكحول، و جبلة 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هبة اللّه، قال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مخلّد فتح الخاء المعجمة، و فتح اللام و تشديدها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Style w:val="FootnoteAnchor"/>
          <w:rtl w:val="true"/>
        </w:rPr>
        <w:footnoteReference w:id="270"/>
      </w:r>
      <w:r>
        <w:rPr>
          <w:rFonts w:ascii="Amiri" w:hAnsi="Amiri" w:eastAsia="Amiri" w:cs="Amiri"/>
          <w:color w:val="111111"/>
          <w:sz w:val="28"/>
          <w:sz w:val="28"/>
          <w:szCs w:val="28"/>
          <w:rtl w:val="true"/>
          <w:lang w:bidi="ar-SA"/>
        </w:rPr>
        <w:t>و نيّار أوله نون مكسورة و آخره راء،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بن مخلّد بن الصّامت بن نيّار بن لوذان، أنصاري، له صحبة و رواية عن النبي صلى اللّه عليه و سلّم، روى عنه علي بن قادم و غيره، ولي مصر، و أقام بها إلى أن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كذا قال، و إنما هو عليّ‌ بن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الرّازي، أنا جعفر بن عبد اللّه، نا محمّد بن هارون، نا أبو بكر، نا وكيع، عن موسى بن عليّ‌، عن أبيه، عن مسلمة بن مخلّد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حين قدم رسول اللّه صلى اللّه عليه و سلّم المدينة، و قبض و أنا ابن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الموصلي، نا عثمان، نا وكيع، أنا موسى بن عليّ‌،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مسلمة بن مخلّد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مقدم النبي صلى اللّه عليه و سلّم المدينة، و قبض النبي صلى اللّه عليه و سلّم و أنا ابن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رواه أبو بكر بن أبي شيبة، و أحمد بن حنبل عن وكيع، و خالفه ابن مهدي، و معن بن عيسى</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طاهر بن سهل، أنا أبو بكر الخطيب، أنا محمّد بن أحمد بن رزق، </w:t>
      </w:r>
    </w:p>
    <w:p>
      <w:pPr>
        <w:pStyle w:val="BookText"/>
        <w:rPr/>
      </w:pPr>
      <w:r>
        <w:rPr>
          <w:rFonts w:ascii="Amiri" w:hAnsi="Amiri" w:eastAsia="Amiri" w:cs="Amiri"/>
          <w:color w:val="111111"/>
          <w:sz w:val="28"/>
          <w:sz w:val="28"/>
          <w:szCs w:val="28"/>
          <w:rtl w:val="true"/>
          <w:lang w:bidi="ar-SA"/>
        </w:rPr>
        <w:t>أنا إسماعيل بن علي الخطبي، و أبو علي بن الصوّاف، و أحمد بن جعفر بن حمدان،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اللّه بن أحمد بن حنبل، 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بن المزرفي، نا أبو بكر الخطيب، أنا ابن رزقويه، أنا ابن السمّاك، نا حنبل، حدّثني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عبد الرّحمن بن مهدي، نا موسى، عن أبيه، عن مسلمة بن مخلّد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النبي صلى اللّه عليه و سلّم المدينة و أنا ابن أربع سنين، و توفي و أنا ابن أربع عشرة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وكيع و عبد الرّحمن، فعبد الرّحمن أثبت لأنه أقرب عهدا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بن أحمد، أنا محمّد بن الحسن بن محمّد، نا أحمد ابن الحسن </w:t>
      </w:r>
      <w:r>
        <w:rPr>
          <w:rStyle w:val="FootnoteAnchor"/>
          <w:rtl w:val="true"/>
        </w:rPr>
        <w:footnoteReference w:id="273"/>
      </w:r>
      <w:r>
        <w:rPr>
          <w:rFonts w:ascii="Amiri" w:hAnsi="Amiri" w:eastAsia="Amiri" w:cs="Amiri"/>
          <w:color w:val="111111"/>
          <w:sz w:val="28"/>
          <w:sz w:val="28"/>
          <w:szCs w:val="28"/>
          <w:rtl w:val="true"/>
          <w:lang w:bidi="ar-SA"/>
        </w:rPr>
        <w:t>بن زنبيل، نا عبد اللّه بن محمّد بن عبد الرّحمن بن الخليل، نا محمّد بن إسماعيل، حدّثني إبراهيم بن المنذر، نا معن، نا موسى بن عليّ‌، عن أبيه عن مسلمة بن مخلّد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أسلمت و أنا ابن أربع سنين، و توفي النبي صلى اللّه عليه و سلّم و أنا ابن أربع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محمّد بن هبة اللّه، و أبو سعد محمّد ابن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أبو محمّد بن درستويه، نا يعقوب بن سفيان </w:t>
      </w:r>
      <w:r>
        <w:rPr>
          <w:rStyle w:val="FootnoteAnchor"/>
          <w:rtl w:val="true"/>
        </w:rPr>
        <w:footnoteReference w:id="274"/>
      </w:r>
      <w:r>
        <w:rPr>
          <w:rFonts w:ascii="Amiri" w:hAnsi="Amiri" w:eastAsia="Amiri" w:cs="Amiri"/>
          <w:color w:val="111111"/>
          <w:sz w:val="28"/>
          <w:sz w:val="28"/>
          <w:szCs w:val="28"/>
          <w:rtl w:val="true"/>
          <w:lang w:bidi="ar-SA"/>
        </w:rPr>
        <w:t>، نا إبراهيم بن المنذر، نا معن، عن موسى بن عليّ‌، عن أبيه، عن مسلمة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النبي صلى اللّه عليه و سلّم المدينة و أنا ابن أربع سنين، و توفي و أنا ابن أربع عشرة سنة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من النبي صلى اللّه عليه و سلّم شيئا لا هو و لا بسر بن أرطأة </w:t>
      </w:r>
      <w:r>
        <w:rPr>
          <w:rStyle w:val="FootnoteAnchor"/>
          <w:rtl w:val="true"/>
        </w:rPr>
        <w:footnoteReference w:id="276"/>
      </w:r>
      <w:r>
        <w:rPr>
          <w:rFonts w:ascii="Amiri" w:hAnsi="Amiri" w:eastAsia="Amiri" w:cs="Amiri"/>
          <w:color w:val="111111"/>
          <w:sz w:val="28"/>
          <w:sz w:val="28"/>
          <w:szCs w:val="28"/>
          <w:rtl w:val="true"/>
          <w:lang w:bidi="ar-SA"/>
        </w:rPr>
        <w:t>،و أهل الشام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سمعا، و اللّه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صادق محمّد بن أحمد بن جعفر، أنا أحمد ابن محمّد بن زنجويه، أنا أبو أحمد العسكري، أخبرني أبو جعفر بن زهير، نا أبو كريب، نا أبو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موسى بن عليّ‌، عن أبيه، عن مسلمة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النبي صلى اللّه عليه و سلّم و أنا ابن أربع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نا محمّد بن سعد، أنا محمّد بن عمر، حدّثني الحكم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شريك الفزاري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زمن عمر بن الخطّاب أرعى البهم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يبعث إليكم‌؟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بن مخلّد، فكان يأخذ الصدقة من أغنيائنا فيردّها على فقرائنا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سبع و أربعين نزع عقبة بن عامر من مصر، و أمّر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معاوية أخاه عتبة مصر، ثم عقبة ثم مسلمة بن مخلّد، فمات معاوية و مسلمة عليها، و مات مسلمة زمان يزيد و هو أمير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على فلسطين الميسرة مسلمة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مع معاوية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و كان عمرو إذا شخص ولّى مسلمة الأنصاري، و ربما ولّى وردان مولاه، فلم يزل عمرو عليها حتى مات عمرو، فولاها معاوية عتبة بن أبي سفيان، ثم عزله و ولّى عبد الرّحمن ابن أم </w:t>
      </w:r>
    </w:p>
    <w:p>
      <w:pPr>
        <w:pStyle w:val="BookText"/>
        <w:rPr/>
      </w:pPr>
      <w:r>
        <w:rPr>
          <w:rFonts w:ascii="Amiri" w:hAnsi="Amiri" w:eastAsia="Amiri" w:cs="Amiri"/>
          <w:color w:val="111111"/>
          <w:sz w:val="28"/>
          <w:sz w:val="28"/>
          <w:szCs w:val="28"/>
          <w:rtl w:val="true"/>
          <w:lang w:bidi="ar-SA"/>
        </w:rPr>
        <w:t>الحكم ابنة أبي سفيان، ثم عزله، و ولّى معاوية بن حديج الكندي ثم مسلمة بن مخلّد حتى مات معاوية، فأقرّه يزيد ثم عزله، و ولّى سعيد بن يزيد حتى مات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قال </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خمسين وجه مسلمة 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أمير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حديج إلى بلاد المغرب </w:t>
      </w:r>
      <w:r>
        <w:rPr>
          <w:rStyle w:val="FootnoteAnchor"/>
          <w:rtl w:val="true"/>
        </w:rPr>
        <w:footnoteReference w:id="279"/>
      </w:r>
      <w:r>
        <w:rPr>
          <w:rFonts w:ascii="Amiri" w:hAnsi="Amiri" w:eastAsia="Amiri" w:cs="Amiri"/>
          <w:color w:val="111111"/>
          <w:sz w:val="28"/>
          <w:sz w:val="28"/>
          <w:szCs w:val="28"/>
          <w:rtl w:val="true"/>
          <w:lang w:bidi="ar-SA"/>
        </w:rPr>
        <w:t xml:space="preserve">،فأصاب سبيا و قفل سالما؛ و فيها </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خمسين أغزى مسلمة بن مخلّد خالد بن ثابت بن الفهمي بلاد المغرب، و أمره أن يستخلف أبا المهاجر دينار مولى </w:t>
      </w:r>
      <w:r>
        <w:rPr>
          <w:rStyle w:val="FootnoteAnchor"/>
          <w:rtl w:val="true"/>
        </w:rPr>
        <w:footnoteReference w:id="281"/>
      </w:r>
      <w:r>
        <w:rPr>
          <w:rFonts w:ascii="IRNazanin" w:hAnsi="IRNazanin" w:eastAsia="IRNazanin"/>
          <w:color w:val="111111"/>
          <w:sz w:val="28"/>
          <w:sz w:val="28"/>
          <w:szCs w:val="28"/>
          <w:rtl w:val="true"/>
          <w:lang w:bidi="fa-IR"/>
        </w:rPr>
        <w:t>الأنصار، فانصرف و خلّف أبا المهاجر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ذكر أبو عمر محمّد بن يوسف أنه توفي و هو وال على مصر، و كانت ولايته عليها خمس عشرة سنة و أربعة أشهر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نصر أحمد بن محمّد بن عبد القاهر، و أبو الحسن علي بن عبيد اللّه بن نصر ابن الزاغوني،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المبارك بن عبد الجبّار، أنا أبو بكر محمّد بن سعيد بن يعقوب بن إسحاق الصيدلاني، أنا عمر بن محمّد بن سيف، نا عبد اللّه بن سليمان بن الأشعث، نا عمرو بن عثمان، و عبد اللّه بن محمّد الزهري،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عن إبراهيم بن ميسرة،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أتحدّى الناس بالحفظ‍‌، فصليت خلف مسلمة بن مخلّد فقرأ بسورة البقرة، فما ترك منها واوا و لا ألفا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زادني أبي عن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يخطئ ألفا و لا واوا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84" w:name="pg11547_92403"/>
    </w:p>
    <w:p>
      <w:pPr>
        <w:pStyle w:val="BookText"/>
        <w:rPr/>
      </w:pPr>
      <w:bookmarkEnd w:id="84"/>
      <w:r>
        <w:rPr>
          <w:rFonts w:ascii="Amiri" w:hAnsi="Amiri" w:eastAsia="Amiri" w:cs="Amiri"/>
          <w:color w:val="111111"/>
          <w:sz w:val="28"/>
          <w:sz w:val="28"/>
          <w:szCs w:val="28"/>
          <w:rtl w:val="true"/>
          <w:lang w:bidi="ar-SA"/>
        </w:rPr>
        <w:t>و مات في آخر خلافة معاوية مسلمة بن مخلّد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ستين، و قد قيل إنه عاش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أبو محمّد بن حيان، نا الفضل بن العباس، نا يحيى بن بكير، نا الليث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ثنتين و ستين توفي مسلمة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الفضل، أنا عبد اللّه بن جعفر، نا يعقوب بن سفيان، حدّثني ابن بكير، حدّثني الليث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اثنتين و ستين توفي مسلمة بن مخلّد، 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أمير، و أمّر سعيد بن يزيد </w:t>
      </w:r>
      <w:r>
        <w:rPr>
          <w:rStyle w:val="FootnoteAnchor"/>
          <w:rtl w:val="true"/>
        </w:rPr>
        <w:footnoteReference w:id="285"/>
      </w:r>
      <w:r>
        <w:rPr>
          <w:rFonts w:ascii="Amiri" w:hAnsi="Amiri" w:eastAsia="Amiri" w:cs="Amiri"/>
          <w:color w:val="111111"/>
          <w:sz w:val="28"/>
          <w:sz w:val="28"/>
          <w:szCs w:val="28"/>
          <w:rtl w:val="true"/>
          <w:lang w:bidi="ar-SA"/>
        </w:rPr>
        <w:t>على أهل مصر في ذي الحجّة</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4106007_73709187"/>
      <w:bookmarkStart w:id="86" w:name="_Toc32"/>
      <w:bookmarkEnd w:id="85"/>
      <w:r>
        <w:rPr/>
        <w:t>7400</w:t>
      </w:r>
      <w:r>
        <w:rPr>
          <w:rtl w:val="true"/>
        </w:rPr>
        <w:t xml:space="preserve"> - </w:t>
      </w:r>
      <w:r>
        <w:rPr>
          <w:rtl w:val="true"/>
        </w:rPr>
        <w:t>مسلمة بن نافع</w:t>
      </w:r>
      <w:bookmarkEnd w:id="86"/>
    </w:p>
    <w:p>
      <w:pPr>
        <w:pStyle w:val="BookText"/>
        <w:rPr/>
      </w:pPr>
      <w:r>
        <w:rPr>
          <w:rFonts w:ascii="Amiri" w:hAnsi="Amiri" w:eastAsia="Amiri" w:cs="Amiri"/>
          <w:color w:val="111111"/>
          <w:sz w:val="28"/>
          <w:sz w:val="28"/>
          <w:szCs w:val="28"/>
          <w:rtl w:val="true"/>
          <w:lang w:bidi="ar-SA"/>
        </w:rPr>
        <w:t>مولى سعيد بن عبد الملك بن مروان الأموي، و هو أخو ذويد بن نافع، من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أخيه ذويد بن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النسيب، أنا أبو القاسم بن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الكلابي، نا أبو الحسن بن جوصا، نا أبو التقي هشام بن عبد الملك اليزني </w:t>
      </w:r>
      <w:r>
        <w:rPr>
          <w:rStyle w:val="FootnoteAnchor"/>
          <w:rtl w:val="true"/>
        </w:rPr>
        <w:footnoteReference w:id="286"/>
      </w:r>
      <w:r>
        <w:rPr>
          <w:rFonts w:ascii="Amiri" w:hAnsi="Amiri" w:eastAsia="Amiri" w:cs="Amiri"/>
          <w:color w:val="111111"/>
          <w:sz w:val="28"/>
          <w:sz w:val="28"/>
          <w:szCs w:val="28"/>
          <w:rtl w:val="true"/>
          <w:lang w:bidi="ar-SA"/>
        </w:rPr>
        <w:t>،نا بقية بن الوليد، نا مسلمة بن نافع، عن أخيه ذويد بن نافع عن عبد اللّه بن شهاب أخي الزهري، نا أنس بن مالك قال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جاءت امرأة إلى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في بطني حدثا فأقم عليّ‌ حدّ اللّه،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يقتل ما في بطنك من أجلك، اذهبي حتى تضعيه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فذهبت، </w:t>
      </w:r>
      <w:bookmarkStart w:id="87" w:name="pg11547_92404"/>
    </w:p>
    <w:p>
      <w:pPr>
        <w:pStyle w:val="BookText"/>
        <w:rPr/>
      </w:pPr>
      <w:bookmarkEnd w:id="87"/>
      <w:r>
        <w:rPr>
          <w:rFonts w:ascii="Amiri" w:hAnsi="Amiri" w:eastAsia="Amiri" w:cs="Amiri"/>
          <w:color w:val="111111"/>
          <w:sz w:val="28"/>
          <w:sz w:val="28"/>
          <w:szCs w:val="28"/>
          <w:rtl w:val="true"/>
          <w:lang w:bidi="ar-SA"/>
        </w:rPr>
        <w:t>فلما وضعته جاءت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وضعته،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اذهبي فارضعيه حتى تفطميه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فذهبت فأرضعته حتى فطمته، ثم جاءت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فطمته،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اذهبي فأكفليه قوما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فذهبت ثم جاءت هي و أخت لها تماشيان،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 أختي تكفله، فجعل رسول اللّه صلى اللّه عليه و سلّم يعجب منها و من أختها، ثم أمر بها رسول اللّه صلى اللّه عليه و سلّم أن يحفر لها،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وضعتموها في حفرتها، فليذهب رجل منكم بين يديها كأنه يريد أن يشغلها، حتى إذا شغلها فليذهب رجل منكم من خلفها بحجر عظيم فليرم به رأسها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كذا في الأصل، ذويد بالذال المعجمة </w:t>
      </w:r>
      <w:r>
        <w:rPr>
          <w:rStyle w:val="FootnoteAnchor"/>
          <w:rtl w:val="true"/>
        </w:rPr>
        <w:footnoteReference w:id="288"/>
      </w:r>
      <w:r>
        <w:rPr>
          <w:rFonts w:ascii="Amiri" w:hAnsi="Amiri" w:eastAsia="Amiri" w:cs="Amiri"/>
          <w:color w:val="111111"/>
          <w:sz w:val="28"/>
          <w:sz w:val="28"/>
          <w:szCs w:val="28"/>
          <w:rtl w:val="true"/>
          <w:lang w:bidi="ar-SA"/>
        </w:rPr>
        <w:t>،و هي نسخة عتيقة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بن الآبنوسي، أنا أبو القاسم بن عتّاب، 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أبو الحسين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مسلمة بن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ذويد بن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محمّد بن الأكفاني، و ذكر أنه وجده بخط‍‌ بعض أصحاب الحديث، مسلمة بن نافع أخو ذويد به نافع، دمشقي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 w:name="__RefHeading___Toc4106009_73709187"/>
      <w:bookmarkStart w:id="89" w:name="_Toc33"/>
      <w:bookmarkEnd w:id="88"/>
      <w:r>
        <w:rPr/>
        <w:t>7401</w:t>
      </w:r>
      <w:r>
        <w:rPr>
          <w:rtl w:val="true"/>
        </w:rPr>
        <w:t xml:space="preserve"> - </w:t>
      </w:r>
      <w:r>
        <w:rPr>
          <w:rtl w:val="true"/>
        </w:rPr>
        <w:t>مسلمة بن هشام بن عبد الملك بن مروان بن الحكم بن أبي العاص بن أميّة</w:t>
      </w:r>
      <w:bookmarkEnd w:id="89"/>
    </w:p>
    <w:p>
      <w:pPr>
        <w:pStyle w:val="BookText"/>
        <w:rPr/>
      </w:pPr>
      <w:r>
        <w:rPr>
          <w:rFonts w:ascii="Amiri" w:hAnsi="Amiri" w:eastAsia="Amiri" w:cs="Amiri"/>
          <w:color w:val="111111"/>
          <w:sz w:val="28"/>
          <w:sz w:val="28"/>
          <w:szCs w:val="28"/>
          <w:rtl w:val="true"/>
          <w:lang w:bidi="ar-SA"/>
        </w:rPr>
        <w:t xml:space="preserve">أبو شاكر الأموي </w:t>
      </w:r>
      <w:r>
        <w:rPr>
          <w:rStyle w:val="FootnoteAnchor"/>
          <w:rtl w:val="true"/>
        </w:rPr>
        <w:footnoteReference w:id="29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شريفا ممدّحا، ولي في أيام أبيه الموسم، و غزو الصائفة، و أمّه أمّ‌ حكيم بنت يحيى بن الحكم بن أبي العاص، و داره بدمشق هي المعروفة بدار أماجور لزيق الجامع من ناحية باب البريد، و لزيق دار أبي الدّرداء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أبو طاهر المخلص، 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 هشام بن عبد الملك مسلمة، و هو أبو شاكر، و له يقول ابن أذينة </w:t>
      </w:r>
      <w:r>
        <w:rPr>
          <w:rStyle w:val="FootnoteAnchor"/>
          <w:rtl w:val="true"/>
        </w:rPr>
        <w:footnoteReference w:id="291"/>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أتينا نمّت بأرحامنا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جئنا بإذن أبي شاكر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بإذن الذي سار معروفه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بنجد و غار مع الغائر</w:t>
      </w:r>
    </w:p>
    <w:p>
      <w:pPr>
        <w:pStyle w:val="BookText"/>
        <w:rPr/>
      </w:pPr>
      <w:r>
        <w:rPr>
          <w:rFonts w:ascii="Amiri" w:hAnsi="Amiri" w:eastAsia="Amiri" w:cs="Amiri"/>
          <w:color w:val="111111"/>
          <w:sz w:val="28"/>
          <w:sz w:val="28"/>
          <w:szCs w:val="28"/>
          <w:rtl w:val="true"/>
          <w:lang w:bidi="ar-SA"/>
        </w:rPr>
        <w:t xml:space="preserve">إلى خير خندف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لباد من الناس أو حاضر</w:t>
      </w:r>
    </w:p>
    <w:p>
      <w:pPr>
        <w:pStyle w:val="BookText"/>
        <w:rPr/>
      </w:pPr>
      <w:r>
        <w:rPr>
          <w:rFonts w:ascii="Amiri" w:hAnsi="Amiri" w:eastAsia="Amiri" w:cs="Amiri"/>
          <w:color w:val="111111"/>
          <w:sz w:val="28"/>
          <w:sz w:val="28"/>
          <w:szCs w:val="28"/>
          <w:rtl w:val="true"/>
          <w:lang w:bidi="ar-SA"/>
        </w:rPr>
        <w:t>قال ذلك عروة بن أذينة حين سألهم هشام بن عبد الملك ما جاء بكم، و لذلك حديث، و له يقول أبو الأبيض سهيل بن أبي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بث أبو شاكر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ورقا بيضا و سودا</w:t>
      </w:r>
    </w:p>
    <w:p>
      <w:pPr>
        <w:pStyle w:val="BookText"/>
        <w:rPr/>
      </w:pPr>
      <w:r>
        <w:rPr>
          <w:rFonts w:ascii="Amiri" w:hAnsi="Amiri" w:eastAsia="Amiri" w:cs="Amiri"/>
          <w:color w:val="111111"/>
          <w:sz w:val="28"/>
          <w:sz w:val="28"/>
          <w:szCs w:val="28"/>
          <w:rtl w:val="true"/>
          <w:lang w:bidi="ar-SA"/>
        </w:rPr>
        <w:t xml:space="preserve">و كسانا شطويا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معلّمات و برودا</w:t>
      </w:r>
    </w:p>
    <w:p>
      <w:pPr>
        <w:pStyle w:val="BookText"/>
        <w:rPr/>
      </w:pPr>
      <w:r>
        <w:rPr>
          <w:rFonts w:ascii="Amiri" w:hAnsi="Amiri" w:eastAsia="Amiri" w:cs="Amiri"/>
          <w:color w:val="111111"/>
          <w:sz w:val="28"/>
          <w:sz w:val="28"/>
          <w:szCs w:val="28"/>
          <w:rtl w:val="true"/>
          <w:lang w:bidi="ar-SA"/>
        </w:rPr>
        <w:t xml:space="preserve">ترك المسكين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الثوب جديدا</w:t>
      </w:r>
    </w:p>
    <w:p>
      <w:pPr>
        <w:pStyle w:val="BookText"/>
        <w:rPr/>
      </w:pPr>
      <w:r>
        <w:rPr>
          <w:rFonts w:ascii="Amiri" w:hAnsi="Amiri" w:eastAsia="Amiri" w:cs="Amiri"/>
          <w:color w:val="111111"/>
          <w:sz w:val="28"/>
          <w:sz w:val="28"/>
          <w:szCs w:val="28"/>
          <w:rtl w:val="true"/>
          <w:lang w:bidi="ar-SA"/>
        </w:rPr>
        <w:t xml:space="preserve">و لقد كنا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أقشب الناس جلودا</w:t>
      </w:r>
    </w:p>
    <w:p>
      <w:pPr>
        <w:pStyle w:val="BookText"/>
        <w:rPr/>
      </w:pPr>
      <w:r>
        <w:rPr>
          <w:rFonts w:ascii="Amiri" w:hAnsi="Amiri" w:eastAsia="Amiri" w:cs="Amiri"/>
          <w:color w:val="111111"/>
          <w:sz w:val="28"/>
          <w:sz w:val="28"/>
          <w:szCs w:val="28"/>
          <w:rtl w:val="true"/>
          <w:lang w:bidi="ar-SA"/>
        </w:rPr>
        <w:t xml:space="preserve">قسم الخمس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منا حميدا</w:t>
      </w:r>
    </w:p>
    <w:p>
      <w:pPr>
        <w:pStyle w:val="BookText"/>
        <w:rPr/>
      </w:pPr>
      <w:r>
        <w:rPr>
          <w:rFonts w:ascii="Amiri" w:hAnsi="Amiri" w:eastAsia="Amiri" w:cs="Amiri"/>
          <w:color w:val="111111"/>
          <w:sz w:val="28"/>
          <w:sz w:val="28"/>
          <w:szCs w:val="28"/>
          <w:rtl w:val="true"/>
          <w:lang w:bidi="ar-SA"/>
        </w:rPr>
        <w:t xml:space="preserve">و أتى اللّه بيسر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العيش الشديدا</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البجلي، 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هشام ممن يذكر عنه إمارة أو فقه فذكر فيهم مسلمة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أقام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عشرة و مائة 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هشام بن عبد الملك</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أبو شاكر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w:t>
      </w:r>
    </w:p>
    <w:p>
      <w:pPr>
        <w:pStyle w:val="BookText"/>
        <w:rPr/>
      </w:pPr>
      <w:r>
        <w:rPr>
          <w:rFonts w:ascii="Amiri" w:hAnsi="Amiri" w:eastAsia="Amiri" w:cs="Amiri"/>
          <w:color w:val="111111"/>
          <w:sz w:val="28"/>
          <w:sz w:val="28"/>
          <w:szCs w:val="28"/>
          <w:rtl w:val="true"/>
          <w:lang w:bidi="ar-SA"/>
        </w:rPr>
        <w:t xml:space="preserve">أبو أيوب سليمان بن إسحاق بن إبراهيم، نا الحارث بن أبي أسامة، نا محمّد بن سعد </w:t>
      </w:r>
      <w:r>
        <w:rPr>
          <w:rStyle w:val="FootnoteAnchor"/>
          <w:rtl w:val="true"/>
        </w:rPr>
        <w:footnoteReference w:id="296"/>
      </w:r>
      <w:r>
        <w:rPr>
          <w:rFonts w:ascii="Amiri" w:hAnsi="Amiri" w:eastAsia="Amiri" w:cs="Amiri"/>
          <w:color w:val="111111"/>
          <w:sz w:val="28"/>
          <w:sz w:val="28"/>
          <w:szCs w:val="28"/>
          <w:rtl w:val="true"/>
          <w:lang w:bidi="ar-SA"/>
        </w:rPr>
        <w:t>،أنا محمّد بن عمر، حدّثني محمّد بن عبد اللّه،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هشام بن عبد الملك، استعمل ابنه أبا شاكر، و اسمه مسلمة بن هشام، على الحجّ‌ سنة ست عشرة و مائة، و أمر الزهري أن يسير معه إلى مكة، و وضع عن الزهري من ديوان مال اللّه سبعة عشر ألف دينار، فلما قدم أبو شاكر المدينة أشار عليه الزهري أن يصنع إلى أهل المدينة خبزا، و حضه على ذلك، فأقام بالمدينة نصف شهر، و قسم الخمس على أهل الديوان، و فعل أمورا حسنة، و أمره الزهري أن يهلّ‌ من باب مسجد ذي الحليفة إذا انبعثت به راحلته، و أمره محمّد بن هشام بن إسماعيل المخزومي أن يهلّ‌ من البيداء، فأهلّ‌ من البيداء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هبة اللّه، أنا ابن الفضل، أنا عبد اللّه، نا يعقوب </w:t>
      </w:r>
      <w:r>
        <w:rPr>
          <w:rStyle w:val="FootnoteAnchor"/>
          <w:rtl w:val="true"/>
        </w:rPr>
        <w:footnoteReference w:id="2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 قال الليث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 عامئذ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عشرة و مائة بالناس مسلمة ابن أمير المؤمنين هشام بن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أبو شاكر على أهل الديوان خمسة الدنانير كلّ‌ رجل، و رضخ لأهل المدينة رضخا تافها و ساق بدنا و أهلّ‌ من 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البصري، أنا محمّد بن علي بن أحمد، أنا أحمد بن إسحاق، نا أحمد الأشناني، نا موسى التستري، نا خليفة العصفري قال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عشرين و مائة غزا مسلمة بن هشام أرض الروم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Style w:val="FootnoteAnchor"/>
          <w:rtl w:val="true"/>
        </w:rPr>
        <w:footnoteReference w:id="300"/>
      </w:r>
      <w:r>
        <w:rPr>
          <w:rFonts w:ascii="Amiri" w:hAnsi="Amiri" w:eastAsia="Amiri" w:cs="Amiri"/>
          <w:color w:val="111111"/>
          <w:sz w:val="28"/>
          <w:sz w:val="28"/>
          <w:szCs w:val="28"/>
          <w:rtl w:val="true"/>
          <w:lang w:bidi="ar-SA"/>
        </w:rPr>
        <w:t xml:space="preserve">سنة إحدى و عشرين و مائة غزا مسلمة بن هشام </w:t>
      </w:r>
      <w:r>
        <w:rPr>
          <w:rStyle w:val="FootnoteAnchor"/>
          <w:rtl w:val="true"/>
        </w:rPr>
        <w:footnoteReference w:id="301"/>
      </w:r>
      <w:r>
        <w:rPr>
          <w:rFonts w:ascii="Amiri" w:hAnsi="Amiri" w:eastAsia="Amiri" w:cs="Amiri"/>
          <w:color w:val="111111"/>
          <w:sz w:val="28"/>
          <w:sz w:val="28"/>
          <w:szCs w:val="28"/>
          <w:rtl w:val="true"/>
          <w:lang w:bidi="ar-SA"/>
        </w:rPr>
        <w:t>على الصائفة، و سار معه هشام حتى أتى ملطية</w:t>
      </w:r>
      <w:r>
        <w:rPr>
          <w:rFonts w:eastAsia="Amiri" w:cs="Amiri" w:ascii="Amiri" w:hAnsi="Amiri"/>
          <w:color w:val="111111"/>
          <w:sz w:val="28"/>
          <w:szCs w:val="28"/>
          <w:rtl w:val="true"/>
          <w:lang w:bidi="ar-SA"/>
        </w:rPr>
        <w:t xml:space="preserve">. </w:t>
      </w:r>
      <w:bookmarkStart w:id="90" w:name="pg11547_92407"/>
    </w:p>
    <w:p>
      <w:pPr>
        <w:pStyle w:val="BookText"/>
        <w:rPr/>
      </w:pPr>
      <w:bookmarkEnd w:id="90"/>
      <w:r>
        <w:rPr>
          <w:rFonts w:ascii="Amiri" w:hAnsi="Amiri" w:eastAsia="Amiri" w:cs="Amiri"/>
          <w:color w:val="111111"/>
          <w:sz w:val="28"/>
          <w:sz w:val="28"/>
          <w:szCs w:val="28"/>
          <w:rtl w:val="true"/>
          <w:lang w:bidi="ar-SA"/>
        </w:rPr>
        <w:t>أنبأنا أبو القاسم النسيب و غيره،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الكتّاني، أنا أبو محمّد بن أبي نصر، أنا أبو القاسم بن أبي العقب، أنا أحمد بن إبراهيم، نا ابن عائذ، أنا الوليد، أخبرني شيخ من آل معاوية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تسع عشرة و مائة، و غزا الصائفة بعده مسلمة بن هشام، و قال غير ذلك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هشاما أغزى في سنة إحدى و عشرين و مائة مسلمة بن هشام، و يحيى بن هشام بن عبد الملك ذلك العام ملطية، فرابط‍‌ بها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أيضا، و أبو الوحش المقرئ و غيرهما، عن رشأ بن نظيف، أنا أبو الحسن محمّد بن جعفر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الأنباري، نا أبي عن أبي عكرمة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مدح الكميت مسلمة بن هشام قال له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قلت فيّ‌ مثل ما قال الأخطل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قصيدته الدالية </w:t>
      </w:r>
      <w:r>
        <w:rPr>
          <w:rStyle w:val="FootnoteAnchor"/>
          <w:rtl w:val="true"/>
        </w:rPr>
        <w:footnoteReference w:id="302"/>
      </w:r>
      <w:r>
        <w:rPr>
          <w:rFonts w:ascii="Amiri" w:hAnsi="Amiri" w:eastAsia="Amiri" w:cs="Amiri"/>
          <w:color w:val="111111"/>
          <w:sz w:val="28"/>
          <w:sz w:val="28"/>
          <w:szCs w:val="28"/>
          <w:rtl w:val="true"/>
          <w:lang w:bidi="ar-SA"/>
        </w:rPr>
        <w:t>،فقال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أعطيتني ما أعطى يزيد الأخطل</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فعلت و كان يزيد أعطى الأخطل سبعين ألف درهم،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أفعل فعمل الكميت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في اليوم تقضى حاجة النفس أم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 بعد كان إن كان أبعدا</w:t>
      </w:r>
    </w:p>
    <w:p>
      <w:pPr>
        <w:pStyle w:val="Heading4"/>
        <w:numPr>
          <w:ilvl w:val="3"/>
          <w:numId w:val="1"/>
        </w:numPr>
        <w:rPr/>
      </w:pPr>
      <w:bookmarkStart w:id="91" w:name="__RefHeading___Toc4106011_73709187"/>
      <w:bookmarkStart w:id="92" w:name="_Toc34"/>
      <w:bookmarkEnd w:id="91"/>
      <w:r>
        <w:rPr/>
        <w:t>7402</w:t>
      </w:r>
      <w:r>
        <w:rPr>
          <w:rtl w:val="true"/>
        </w:rPr>
        <w:t xml:space="preserve"> - </w:t>
      </w:r>
      <w:r>
        <w:rPr>
          <w:rtl w:val="true"/>
        </w:rPr>
        <w:t>مسلمة بن يعقوب بن إبراهيم بن الوليد ابن عبد الملك بن مروان</w:t>
      </w:r>
      <w:bookmarkEnd w:id="92"/>
    </w:p>
    <w:p>
      <w:pPr>
        <w:pStyle w:val="BookText"/>
        <w:rPr/>
      </w:pPr>
      <w:r>
        <w:rPr>
          <w:rFonts w:ascii="Amiri" w:hAnsi="Amiri" w:eastAsia="Amiri" w:cs="Amiri"/>
          <w:color w:val="111111"/>
          <w:sz w:val="28"/>
          <w:sz w:val="28"/>
          <w:szCs w:val="28"/>
          <w:rtl w:val="true"/>
          <w:lang w:bidi="ar-SA"/>
        </w:rPr>
        <w:t>كان يسكن قرية الجامع من قرى المرج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عبد الغفّار بن إسماعيل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أبو الحسن أحمد بن حميد بن أبي العجائز، و ذكر امرأته أمة العزيز ابنة عبد العزيز بن عبد الرّحمن بن الوليد بن عبد الملك</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4106013_73709187"/>
      <w:bookmarkStart w:id="94" w:name="_Toc35"/>
      <w:bookmarkEnd w:id="93"/>
      <w:r>
        <w:rPr/>
        <w:t>7403</w:t>
      </w:r>
      <w:r>
        <w:rPr>
          <w:rtl w:val="true"/>
        </w:rPr>
        <w:t xml:space="preserve"> - </w:t>
      </w:r>
      <w:r>
        <w:rPr>
          <w:rtl w:val="true"/>
        </w:rPr>
        <w:t>مسلمة بن يعقوب بن علي بن محمّد بن سعيد بن مسلمة بن عبد الملك</w:t>
      </w:r>
      <w:bookmarkEnd w:id="94"/>
    </w:p>
    <w:p>
      <w:pPr>
        <w:pStyle w:val="BookText"/>
        <w:rPr/>
      </w:pPr>
      <w:r>
        <w:rPr>
          <w:rFonts w:ascii="Amiri" w:hAnsi="Amiri" w:eastAsia="Amiri" w:cs="Amiri"/>
          <w:color w:val="111111"/>
          <w:sz w:val="28"/>
          <w:sz w:val="28"/>
          <w:szCs w:val="28"/>
          <w:rtl w:val="true"/>
          <w:lang w:bidi="ar-SA"/>
        </w:rPr>
        <w:t>ابن مروان بن الحكم بن أبي العاص،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بن يعقوب بن إبراهيم</w:t>
      </w:r>
    </w:p>
    <w:p>
      <w:pPr>
        <w:pStyle w:val="BookText"/>
        <w:rPr/>
      </w:pPr>
      <w:r>
        <w:rPr>
          <w:rFonts w:ascii="Amiri" w:hAnsi="Amiri" w:eastAsia="Amiri" w:cs="Amiri"/>
          <w:color w:val="111111"/>
          <w:sz w:val="28"/>
          <w:sz w:val="28"/>
          <w:szCs w:val="28"/>
          <w:rtl w:val="true"/>
          <w:lang w:bidi="ar-SA"/>
        </w:rPr>
        <w:t>ابن الوليد بن عبد الملك بن مروان الأموي</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الذي وثب على أبي العميطر علي بن عبد اللّه بن خالد بن يزيد بن معاوية، و خلعه من الخلافة، و بايع لنفسه بدمشق أيام المأمون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بخط‍‌ أبي الحسين الرّازي، حدّثني محمّد بن أحمد بن غزوان، نا أحمد بن المعلّى، نا صالح بن البختري، حدّثني النضر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أن ينصرف ابن بيهس في علته إلى حوران، جمع رؤساء بني نمير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 علّتي ما ترون، فارفقوا ببني مروان بن الحكم، و الطفوا بهم، و عليكم بمسلمة بن يعقوب بن علي بن محمّد بن سعيد بن مسلمة بن عبد الملك بن مروان بن الحكم، فإنه ركيك، و هو ابن أختكم، فأعلموه أنكم لا تثقون ببني أبي سفيان و أنكم تثقون به، و تبايعونه، ثم أنشدهم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كيدوا العدو بأن تبدوا مباعدتي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تنوا في الذي فيه لهم تلف</w:t>
      </w:r>
    </w:p>
    <w:p>
      <w:pPr>
        <w:pStyle w:val="BookText"/>
        <w:rPr/>
      </w:pPr>
      <w:r>
        <w:rPr>
          <w:rFonts w:ascii="Amiri" w:hAnsi="Amiri" w:eastAsia="Amiri" w:cs="Amiri"/>
          <w:color w:val="111111"/>
          <w:sz w:val="28"/>
          <w:sz w:val="28"/>
          <w:szCs w:val="28"/>
          <w:rtl w:val="true"/>
          <w:lang w:bidi="ar-SA"/>
        </w:rPr>
        <w:t xml:space="preserve">و كاتبوني بما تأتون من 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تكون إليّ‌ الرّسل تختلف</w:t>
      </w:r>
    </w:p>
    <w:p>
      <w:pPr>
        <w:pStyle w:val="BookText"/>
        <w:rPr/>
      </w:pPr>
      <w:r>
        <w:rPr>
          <w:rFonts w:ascii="Amiri" w:hAnsi="Amiri" w:eastAsia="Amiri" w:cs="Amiri"/>
          <w:color w:val="111111"/>
          <w:sz w:val="28"/>
          <w:sz w:val="28"/>
          <w:szCs w:val="28"/>
          <w:rtl w:val="true"/>
          <w:lang w:bidi="ar-SA"/>
        </w:rPr>
        <w:t>فاجتمعت بنو نمير إلى مسلمة بن يعقوب، فكلّموه و بذلوا له البيعة، فقبل منهم و جمع مواليه و أهل بيته، فدخل إلى أبي العميطر في الخضراء، كما كان يدخل للسلام عليه، و قد أعدّ لحجاب أبي العميطر عدادهم، فلمّا سلّم عليه و جلس معه في الخضراء قبض على أبي العميطر فشدّه في الحديد، و بعث إلى رؤساء بني أمية عن لسان أبي العميطر يأمرهم بالحضور، فجعل كلّ‌ من دخل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و السيف على رأسه، فيبايع </w:t>
      </w:r>
      <w:r>
        <w:rPr>
          <w:rStyle w:val="FootnoteAnchor"/>
          <w:rtl w:val="true"/>
        </w:rPr>
        <w:footnoteReference w:id="304"/>
      </w:r>
      <w:r>
        <w:rPr>
          <w:rFonts w:ascii="Amiri" w:hAnsi="Amiri" w:eastAsia="Amiri" w:cs="Amiri"/>
          <w:color w:val="111111"/>
          <w:sz w:val="28"/>
          <w:sz w:val="28"/>
          <w:szCs w:val="28"/>
          <w:rtl w:val="true"/>
          <w:lang w:bidi="ar-SA"/>
        </w:rPr>
        <w:t>،و أدنى مسلمة القيسية، و لبس الثياب الحمر، و جعل أعلامه حمراء، و أقطع بني نمير ضياع المرج، و جعل لكلّ‌ رجل من وجوه قيس بمدينة دمشق منزلا، و ولاّهم، فقال له أبو العميطر يوما و قد دعا به و هو مقيّد، فنظر إلى قيس في الثياب الحمر، و مسلمة كذلك،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حمّرت استك كان خيرا لك، فأمر به، فسحب و خرج ابن بيهس من العلة، فجمع جماعة و أقبل يريد دمشق، فقال </w:t>
      </w:r>
      <w:r>
        <w:rPr>
          <w:rStyle w:val="FootnoteAnchor"/>
          <w:rtl w:val="true"/>
        </w:rPr>
        <w:footnoteReference w:id="305"/>
      </w:r>
      <w:r>
        <w:rPr>
          <w:rFonts w:ascii="Amiri" w:hAnsi="Amiri" w:eastAsia="Amiri" w:cs="Amiri"/>
          <w:color w:val="111111"/>
          <w:sz w:val="28"/>
          <w:sz w:val="28"/>
          <w:szCs w:val="28"/>
          <w:rtl w:val="true"/>
          <w:lang w:bidi="ar-SA"/>
        </w:rPr>
        <w:t>مسلمة بن يعقوب لمن معه من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يريد بنا ما فعل بأبي العميطر،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لنا بصاحب، و ما نعرف </w:t>
      </w:r>
      <w:r>
        <w:rPr>
          <w:rStyle w:val="FootnoteAnchor"/>
          <w:rtl w:val="true"/>
        </w:rPr>
        <w:footnoteReference w:id="306"/>
      </w:r>
      <w:r>
        <w:rPr>
          <w:rFonts w:ascii="Amiri" w:hAnsi="Amiri" w:eastAsia="Amiri" w:cs="Amiri"/>
          <w:color w:val="111111"/>
          <w:sz w:val="28"/>
          <w:sz w:val="28"/>
          <w:szCs w:val="28"/>
          <w:rtl w:val="true"/>
          <w:lang w:bidi="ar-SA"/>
        </w:rPr>
        <w:t>غيرك، و هذه سيوفنا دونك، و أنشده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ستعلم نصحنا إن كان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 أنّنا صبر كرام</w:t>
      </w:r>
    </w:p>
    <w:p>
      <w:pPr>
        <w:pStyle w:val="BookText"/>
        <w:rPr/>
      </w:pPr>
      <w:r>
        <w:rPr>
          <w:rFonts w:ascii="Amiri" w:hAnsi="Amiri" w:eastAsia="Amiri" w:cs="Amiri"/>
          <w:color w:val="111111"/>
          <w:sz w:val="28"/>
          <w:sz w:val="28"/>
          <w:szCs w:val="28"/>
          <w:rtl w:val="true"/>
          <w:lang w:bidi="ar-SA"/>
        </w:rPr>
        <w:t xml:space="preserve">حماة دون ملكك غير 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جدّ بالحرب احتدام</w:t>
      </w:r>
    </w:p>
    <w:p>
      <w:pPr>
        <w:pStyle w:val="BookText"/>
        <w:rPr/>
      </w:pPr>
      <w:r>
        <w:rPr>
          <w:rFonts w:ascii="Amiri" w:hAnsi="Amiri" w:eastAsia="Amiri" w:cs="Amiri"/>
          <w:color w:val="111111"/>
          <w:sz w:val="28"/>
          <w:sz w:val="28"/>
          <w:szCs w:val="28"/>
          <w:rtl w:val="true"/>
          <w:lang w:bidi="ar-SA"/>
        </w:rPr>
        <w:t xml:space="preserve">و سوف نريك في الأعداء ضربا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سواعد منهم و هام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طعنا في النحور بدابلات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في أسنّتها الحمام </w:t>
      </w:r>
    </w:p>
    <w:p>
      <w:pPr>
        <w:pStyle w:val="BookText"/>
        <w:rPr/>
      </w:pPr>
      <w:r>
        <w:rPr>
          <w:rFonts w:ascii="Amiri" w:hAnsi="Amiri" w:eastAsia="Amiri" w:cs="Amiri"/>
          <w:color w:val="111111"/>
          <w:sz w:val="28"/>
          <w:sz w:val="28"/>
          <w:szCs w:val="28"/>
          <w:rtl w:val="true"/>
          <w:lang w:bidi="ar-SA"/>
        </w:rPr>
        <w:t xml:space="preserve">فوثق بهم مسلمة، و تزيد في برّهم، و أقبل ابن بيهس حتى نزل قرية الشّبعاء </w:t>
      </w:r>
      <w:r>
        <w:rPr>
          <w:rStyle w:val="FootnoteAnchor"/>
          <w:rtl w:val="true"/>
        </w:rPr>
        <w:footnoteReference w:id="307"/>
      </w:r>
      <w:r>
        <w:rPr>
          <w:rFonts w:ascii="Amiri" w:hAnsi="Amiri" w:eastAsia="Amiri" w:cs="Amiri"/>
          <w:color w:val="111111"/>
          <w:sz w:val="28"/>
          <w:sz w:val="28"/>
          <w:szCs w:val="28"/>
          <w:rtl w:val="true"/>
          <w:lang w:bidi="ar-SA"/>
        </w:rPr>
        <w:t xml:space="preserve">و أصبح منها غاديا إلى مدينة دمشق، و صاح الديدبان </w:t>
      </w:r>
      <w:r>
        <w:rPr>
          <w:rStyle w:val="FootnoteAnchor"/>
          <w:rtl w:val="true"/>
        </w:rPr>
        <w:footnoteReference w:id="308"/>
      </w:r>
      <w:r>
        <w:rPr>
          <w:rFonts w:ascii="Amiri" w:hAnsi="Amiri" w:eastAsia="Amiri" w:cs="Amiri"/>
          <w:color w:val="111111"/>
          <w:sz w:val="28"/>
          <w:sz w:val="28"/>
          <w:szCs w:val="28"/>
          <w:rtl w:val="true"/>
          <w:lang w:bidi="ar-SA"/>
        </w:rPr>
        <w:t>بالسلاح، و خرج مسلمة، و خرجت معه القيسية، فقاتلوا ذلك اليوم مع مسلمة قتالا شديدا، و كثرت الجراحات في الفريقين، و انصرف ابن بيهس، و قد ساء ظنه بقيس،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إليهم</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سيكفي اللّه و هو أعزّ 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ذوي الخلاف</w:t>
      </w:r>
    </w:p>
    <w:p>
      <w:pPr>
        <w:pStyle w:val="BookText"/>
        <w:rPr/>
      </w:pPr>
      <w:r>
        <w:rPr>
          <w:rFonts w:ascii="Amiri" w:hAnsi="Amiri" w:eastAsia="Amiri" w:cs="Amiri"/>
          <w:color w:val="111111"/>
          <w:sz w:val="28"/>
          <w:sz w:val="28"/>
          <w:szCs w:val="28"/>
          <w:rtl w:val="true"/>
          <w:lang w:bidi="ar-SA"/>
        </w:rPr>
        <w:t xml:space="preserve">و كلّ‌ مقدّر في اللوح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ضبابة فإلى انكشاف</w:t>
      </w:r>
    </w:p>
    <w:p>
      <w:pPr>
        <w:pStyle w:val="BookText"/>
        <w:rPr/>
      </w:pPr>
      <w:r>
        <w:rPr>
          <w:rFonts w:ascii="Amiri" w:hAnsi="Amiri" w:eastAsia="Amiri" w:cs="Amiri"/>
          <w:color w:val="111111"/>
          <w:sz w:val="28"/>
          <w:sz w:val="28"/>
          <w:szCs w:val="28"/>
          <w:rtl w:val="true"/>
          <w:lang w:bidi="ar-SA"/>
        </w:rPr>
        <w:t xml:space="preserve">و ما أنا بالفقير إلى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الرّحمن و الأسل العجاف</w:t>
      </w:r>
    </w:p>
    <w:p>
      <w:pPr>
        <w:pStyle w:val="BookText"/>
        <w:rPr/>
      </w:pPr>
      <w:r>
        <w:rPr>
          <w:rFonts w:ascii="Amiri" w:hAnsi="Amiri" w:eastAsia="Amiri" w:cs="Amiri"/>
          <w:color w:val="111111"/>
          <w:sz w:val="28"/>
          <w:sz w:val="28"/>
          <w:szCs w:val="28"/>
          <w:rtl w:val="true"/>
          <w:lang w:bidi="ar-SA"/>
        </w:rPr>
        <w:t xml:space="preserve">و عندي في الحوادث صبر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المكروه أيام الثّقاف</w:t>
      </w:r>
    </w:p>
    <w:p>
      <w:pPr>
        <w:pStyle w:val="BookText"/>
        <w:rPr/>
      </w:pPr>
      <w:r>
        <w:rPr>
          <w:rFonts w:ascii="Amiri" w:hAnsi="Amiri" w:eastAsia="Amiri" w:cs="Amiri"/>
          <w:color w:val="111111"/>
          <w:sz w:val="28"/>
          <w:sz w:val="28"/>
          <w:szCs w:val="28"/>
          <w:rtl w:val="true"/>
          <w:lang w:bidi="ar-SA"/>
        </w:rPr>
        <w:t xml:space="preserve">و عن حقّ‌ أدافع أهل 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شتى بين قصد و انحراف</w:t>
      </w:r>
    </w:p>
    <w:p>
      <w:pPr>
        <w:pStyle w:val="BookText"/>
        <w:rPr/>
      </w:pPr>
      <w:r>
        <w:rPr>
          <w:rFonts w:ascii="Amiri" w:hAnsi="Amiri" w:eastAsia="Amiri" w:cs="Amiri"/>
          <w:color w:val="111111"/>
          <w:sz w:val="28"/>
          <w:sz w:val="28"/>
          <w:szCs w:val="28"/>
          <w:rtl w:val="true"/>
          <w:lang w:bidi="ar-SA"/>
        </w:rPr>
        <w:t>فهابت القيسية على أنفسها، فدخلوا على مسلمة فكلّموه على وجه النصيحة له، و قد أضمروا الغدر به،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 نخرج إلى ابن بيهس فنسأله الرجوع عنا، و حقن الدماء بيننا، فإن فعل و إلاّ ثبّطنا أصحابنا عنه، و من أطاعنا، و استملنا من قدرنا عليه،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الصواب ما رأيتم، و طمع أن يفوا له، و لم يكن تهيأ لهم ما أرادوا بمدينة دمشق، فخرجوا إلى ابن بيهس فباتوا عنده و أحكموا الأمر معه، و صبّح دمشق بالخيل و الرّجّالة و السلالم، و نشب القتال، و صعد أصحاب ابن بيهس السور بناحية باب كيسان، فلم يشعر بهم أصحاب مسلمة إلاّ و هم معهم في مدينة دمشق، فأجفلوا هربا إلى مسلمة، فدعا بأبي العميطر، ففكّ‌ عنه الحديد و لبسا ثياب النساء، و خرجا مع الحرم من الخضراء، و خرجا من باب الجابية حتى أتوا المزّة، و دخل ابن بيهس مدينة دمشق يوم الثلاثاء لعشر خلون من المحرم سنة ثمان و تسعين و مائة، و غلب عليها فلم يزل يحارب أهل المزّة و داريا و بيت لهيا إلى أن صالحه أهل بيت لهيا، و أقام على حرب أهل المزّة و داريا و هو مقيم بدمشق أميرا متغلبا عليها إلى أن قدم عبد اللّه بن طاهر دمشق سنة ثمان و مائتين، و خرج إلى مصر، و رجع إلى دمشق سنة عشر و مائتين، و حمل ابن بيهس معه إلى العراق، و مات بها، و لم يرجع إلى دمشق</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عون، نا محمّد بن أحمد بن أبي 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مسلمة بن </w:t>
      </w:r>
      <w:bookmarkStart w:id="95" w:name="pg11547_92410"/>
    </w:p>
    <w:p>
      <w:pPr>
        <w:pStyle w:val="BookText"/>
        <w:rPr/>
      </w:pPr>
      <w:bookmarkEnd w:id="95"/>
      <w:r>
        <w:rPr>
          <w:rFonts w:ascii="Amiri" w:hAnsi="Amiri" w:eastAsia="Amiri" w:cs="Amiri"/>
          <w:color w:val="111111"/>
          <w:sz w:val="28"/>
          <w:sz w:val="28"/>
          <w:szCs w:val="28"/>
          <w:rtl w:val="true"/>
          <w:lang w:bidi="ar-SA"/>
        </w:rPr>
        <w:t>يعقوب الخضراء و قبض على أبي العميطر قال للحطاب بن وجه الفلس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لي البيعة على الناس بالإمرة، فإن الأمير يكون خليفة، و لا يكون الخليفة أميرا،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تبايع إلاّ بالخلافة، فقال له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خلافة لا تقوم إلاّ بتدبيرك </w:t>
      </w:r>
      <w:r>
        <w:rPr>
          <w:rStyle w:val="FootnoteAnchor"/>
          <w:rtl w:val="true"/>
        </w:rPr>
        <w:footnoteReference w:id="310"/>
      </w:r>
      <w:r>
        <w:rPr>
          <w:rFonts w:ascii="Amiri" w:hAnsi="Amiri" w:eastAsia="Amiri" w:cs="Amiri"/>
          <w:color w:val="111111"/>
          <w:sz w:val="28"/>
          <w:sz w:val="28"/>
          <w:szCs w:val="28"/>
          <w:rtl w:val="true"/>
          <w:lang w:bidi="ar-SA"/>
        </w:rPr>
        <w:t>لخلافة لا تتم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صالح بن البختري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مسلمة بن يعقوب في المزّة، فصلى عليه أبو العميطر، فلمّا رفعت جنازته قال له أبو العميطر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و إن كنت قد ظلمتني و ظلمت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الحسن بن عبد العزيز، حدّثني الحارث بن حسّان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عاش أبو العميطر بعد مسلمة إلاّ قليلا حتى مات في المزّة أيضا، و دفنه أهل المزّة في حانوت، و قصدوا في ذلك أن يخفى قبره حتى لا ينبش</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4106015_73709187"/>
      <w:bookmarkStart w:id="97" w:name="_Toc36"/>
      <w:bookmarkEnd w:id="96"/>
      <w:r>
        <w:rPr>
          <w:rtl w:val="true"/>
        </w:rPr>
        <w:t>ذكر من اسمه المسلّم</w:t>
      </w:r>
      <w:bookmarkEnd w:id="97"/>
    </w:p>
    <w:p>
      <w:pPr>
        <w:pStyle w:val="Heading4"/>
        <w:numPr>
          <w:ilvl w:val="3"/>
          <w:numId w:val="1"/>
        </w:numPr>
        <w:rPr/>
      </w:pPr>
      <w:bookmarkStart w:id="98" w:name="__RefHeading___Toc4106017_73709187"/>
      <w:bookmarkStart w:id="99" w:name="_Toc37"/>
      <w:bookmarkEnd w:id="98"/>
      <w:r>
        <w:rPr/>
        <w:t>7404</w:t>
      </w:r>
      <w:r>
        <w:rPr>
          <w:rtl w:val="true"/>
        </w:rPr>
        <w:t xml:space="preserve"> - </w:t>
      </w:r>
      <w:r>
        <w:rPr>
          <w:rtl w:val="true"/>
        </w:rPr>
        <w:t>المسلّم  بن أحمد بن الحسين أبو الفضل، و يقال</w:t>
      </w:r>
      <w:r>
        <w:rPr>
          <w:rtl w:val="true"/>
        </w:rPr>
        <w:t xml:space="preserve">: </w:t>
      </w:r>
      <w:r>
        <w:rPr>
          <w:rtl w:val="true"/>
        </w:rPr>
        <w:t>أبو الغنائم،</w:t>
      </w:r>
      <w:bookmarkEnd w:id="99"/>
    </w:p>
    <w:p>
      <w:pPr>
        <w:pStyle w:val="BookText"/>
        <w:rPr/>
      </w:pPr>
      <w:r>
        <w:rPr>
          <w:rFonts w:eastAsia="Amiri" w:cs="Amiri" w:ascii="Amiri" w:hAnsi="Amiri"/>
          <w:color w:val="111111"/>
          <w:sz w:val="28"/>
          <w:szCs w:val="28"/>
          <w:lang w:bidi="ar-SA"/>
        </w:rPr>
        <w:t>7404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 </w:t>
      </w:r>
      <w:r>
        <w:rPr>
          <w:rStyle w:val="FootnoteAnchor"/>
          <w:rtl w:val="true"/>
        </w:rPr>
        <w:footnoteReference w:id="311"/>
      </w:r>
      <w:r>
        <w:rPr>
          <w:rFonts w:ascii="Amiri" w:hAnsi="Amiri" w:eastAsia="Amiri" w:cs="Amiri"/>
          <w:color w:val="111111"/>
          <w:sz w:val="28"/>
          <w:sz w:val="28"/>
          <w:szCs w:val="28"/>
          <w:rtl w:val="true"/>
          <w:lang w:bidi="ar-SA"/>
        </w:rPr>
        <w:t>بن أحمد بن الحسين أبو الفضل،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الغنائم،</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الأنصاري الكعكي الحلاوي المعروف بابن بخانبة</w:t>
      </w:r>
    </w:p>
    <w:p>
      <w:pPr>
        <w:pStyle w:val="BookText"/>
        <w:rPr/>
      </w:pPr>
      <w:r>
        <w:rPr>
          <w:rFonts w:ascii="Amiri" w:hAnsi="Amiri" w:eastAsia="Amiri" w:cs="Amiri"/>
          <w:color w:val="111111"/>
          <w:sz w:val="28"/>
          <w:sz w:val="28"/>
          <w:szCs w:val="28"/>
          <w:rtl w:val="true"/>
          <w:lang w:bidi="ar-SA"/>
        </w:rPr>
        <w:t>سمع أبا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و عمر الدّهستاني، و عبد اللّه بن السّمرقندي، و نجا بن أحمد، و كنّاه أبا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عنه أبو محمّد بن الأكفاني، و كنّاه أبا القاسم، و الفقيه أبو الحسن السلمي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الحسن علي بن المسلّم، نا أبو محمّد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الفضل المسلّم ابن أحمد الكعكي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الرّحمن بن عثمان بن القاسم التميمي، نا أبو الحسن أحمد بن سليمان بن أيوب بن حذلم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زرعة، نا أحمد بن صالح، نا ابن وهب، حدّثني محمّد بن أبي حميد، عن إسماعيل بن محمّد،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bookmarkStart w:id="100" w:name="pg11547_92411"/>
    </w:p>
    <w:p>
      <w:pPr>
        <w:pStyle w:val="BookText"/>
        <w:rPr/>
      </w:pPr>
      <w:bookmarkEnd w:id="1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ابن آدم رضاه بما يقضي اللّه، و استخارة اللّه، و من شقوة ابن آدم سخطه بما يقضي اللّه، و تركه استخارة اللّه، و من سعادة ابن آدم ثلاث، و من شقوته ثلاث، فمن سعادته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الصالحة، و الخادم الصالح، و المسكن الصالح، و من شقوته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السوء، و الخادم،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و المركب السوء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بن أحمد، 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أحمد بن الحسين أبو القاسم الكعكي، من أهل دمشق، حدّث عن أبي محمّد بن أبي نصر، كتبت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مسلّم بفتح السين و اللام المشددة، مسلّم بن أحمد بن الحسين أبو القاسم الكعكي، دمشقي، يعرف بابن بخانية، كتبت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عن ابن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المسلّم بن أحمد بن محمّد الأنصاري في شهر رمضان من سنة ست و ستين، حدّث عن أبي محمّد بن أبي نصر</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4106019_73709187"/>
      <w:bookmarkStart w:id="102" w:name="_Toc38"/>
      <w:bookmarkEnd w:id="101"/>
      <w:r>
        <w:rPr/>
        <w:t>7405</w:t>
      </w:r>
      <w:r>
        <w:rPr>
          <w:rtl w:val="true"/>
        </w:rPr>
        <w:t xml:space="preserve"> - </w:t>
      </w:r>
      <w:r>
        <w:rPr>
          <w:rtl w:val="true"/>
        </w:rPr>
        <w:t>المسلم بن إبراهيم أبو الفضل السلمي البزّاز، المعروف بالشّويطر</w:t>
      </w:r>
      <w:bookmarkEnd w:id="102"/>
    </w:p>
    <w:p>
      <w:pPr>
        <w:pStyle w:val="BookText"/>
        <w:rPr/>
      </w:pPr>
      <w:r>
        <w:rPr>
          <w:rFonts w:ascii="Amiri" w:hAnsi="Amiri" w:eastAsia="Amiri" w:cs="Amiri"/>
          <w:color w:val="111111"/>
          <w:sz w:val="28"/>
          <w:sz w:val="28"/>
          <w:szCs w:val="28"/>
          <w:rtl w:val="true"/>
          <w:lang w:bidi="ar-SA"/>
        </w:rPr>
        <w:t>سمع أبا الحسن بن أبي الحديد، و أبا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رشأ بن 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رشأ بن نظيف، و أنبأنيه أبو القاسم النسيب، و أبو الوحش الضرير عنه، أنشدني أبو الفضل المسلم بن إبراهيم السلمي 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في زمانك من تأمن خيانته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صديق إذا خان الزمان و فى</w:t>
      </w:r>
    </w:p>
    <w:p>
      <w:pPr>
        <w:pStyle w:val="BookText"/>
        <w:rPr/>
      </w:pPr>
      <w:r>
        <w:rPr>
          <w:rFonts w:ascii="Amiri" w:hAnsi="Amiri" w:eastAsia="Amiri" w:cs="Amiri"/>
          <w:color w:val="111111"/>
          <w:sz w:val="28"/>
          <w:sz w:val="28"/>
          <w:szCs w:val="28"/>
          <w:rtl w:val="true"/>
          <w:lang w:bidi="ar-SA"/>
        </w:rPr>
        <w:t xml:space="preserve">فعش وحيدا و لا تركن إلى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الناس خير يرتجى و كفى</w:t>
      </w:r>
    </w:p>
    <w:p>
      <w:pPr>
        <w:pStyle w:val="BookText"/>
        <w:rPr/>
      </w:pPr>
      <w:r>
        <w:rPr>
          <w:rFonts w:ascii="Amiri" w:hAnsi="Amiri" w:eastAsia="Amiri" w:cs="Amiri"/>
          <w:color w:val="111111"/>
          <w:sz w:val="28"/>
          <w:sz w:val="28"/>
          <w:szCs w:val="28"/>
          <w:rtl w:val="true"/>
          <w:lang w:bidi="ar-SA"/>
        </w:rPr>
        <w:t>قرأت بخط‍‌ أبي الحسن علي بن الخضر القرشي الحاسب</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المسلم بن إبراهيم مات في رجب سنة خمس و خمسين و أربعمائة</w:t>
      </w:r>
      <w:r>
        <w:rPr>
          <w:rFonts w:eastAsia="Amiri" w:cs="Amiri" w:ascii="Amiri" w:hAnsi="Amiri"/>
          <w:color w:val="111111"/>
          <w:sz w:val="28"/>
          <w:szCs w:val="28"/>
          <w:rtl w:val="true"/>
          <w:lang w:bidi="ar-SA"/>
        </w:rPr>
        <w:t xml:space="preserve">. </w:t>
      </w:r>
      <w:bookmarkStart w:id="103" w:name="pg11547_92412"/>
    </w:p>
    <w:p>
      <w:pPr>
        <w:pStyle w:val="Heading4"/>
        <w:numPr>
          <w:ilvl w:val="3"/>
          <w:numId w:val="1"/>
        </w:numPr>
        <w:rPr/>
      </w:pPr>
      <w:bookmarkStart w:id="104" w:name="__RefHeading___Toc4106021_73709187"/>
      <w:bookmarkStart w:id="105" w:name="_Toc39"/>
      <w:bookmarkEnd w:id="103"/>
      <w:bookmarkEnd w:id="104"/>
      <w:r>
        <w:rPr/>
        <w:t>7406</w:t>
      </w:r>
      <w:r>
        <w:rPr>
          <w:rtl w:val="true"/>
        </w:rPr>
        <w:t xml:space="preserve"> - </w:t>
      </w:r>
      <w:r>
        <w:rPr>
          <w:rtl w:val="true"/>
        </w:rPr>
        <w:t>المسلم بن الحسن بن هلال بن الحسن</w:t>
      </w:r>
      <w:bookmarkEnd w:id="105"/>
    </w:p>
    <w:p>
      <w:pPr>
        <w:pStyle w:val="BookText"/>
        <w:rPr/>
      </w:pPr>
      <w:r>
        <w:rPr>
          <w:rFonts w:ascii="Amiri" w:hAnsi="Amiri" w:eastAsia="Amiri" w:cs="Amiri"/>
          <w:color w:val="111111"/>
          <w:sz w:val="28"/>
          <w:sz w:val="28"/>
          <w:szCs w:val="28"/>
          <w:rtl w:val="true"/>
          <w:lang w:bidi="ar-SA"/>
        </w:rPr>
        <w:t>أبو الفضل بن أبي محمّد الأزدي البزّاز</w:t>
      </w:r>
    </w:p>
    <w:p>
      <w:pPr>
        <w:pStyle w:val="BookText"/>
        <w:rPr/>
      </w:pPr>
      <w:r>
        <w:rPr>
          <w:rFonts w:ascii="Amiri" w:hAnsi="Amiri" w:eastAsia="Amiri" w:cs="Amiri"/>
          <w:color w:val="111111"/>
          <w:sz w:val="28"/>
          <w:sz w:val="28"/>
          <w:szCs w:val="28"/>
          <w:rtl w:val="true"/>
          <w:lang w:bidi="ar-SA"/>
        </w:rPr>
        <w:t>قرأ القرآن على أبي الحسن الربعي، و على أبي علي الأهوازي بالسبعة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أبوي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أحمد العتيقي </w:t>
      </w:r>
      <w:r>
        <w:rPr>
          <w:rStyle w:val="FootnoteAnchor"/>
          <w:rtl w:val="true"/>
        </w:rPr>
        <w:footnoteReference w:id="315"/>
      </w:r>
      <w:r>
        <w:rPr>
          <w:rFonts w:ascii="Amiri" w:hAnsi="Amiri" w:eastAsia="Amiri" w:cs="Amiri"/>
          <w:color w:val="111111"/>
          <w:sz w:val="28"/>
          <w:sz w:val="28"/>
          <w:szCs w:val="28"/>
          <w:rtl w:val="true"/>
          <w:lang w:bidi="ar-SA"/>
        </w:rPr>
        <w:t xml:space="preserve">،و علي بن الحسن بن أبي زروان الربعي </w:t>
      </w:r>
      <w:r>
        <w:rPr>
          <w:rStyle w:val="FootnoteAnchor"/>
          <w:rtl w:val="true"/>
        </w:rPr>
        <w:footnoteReference w:id="316"/>
      </w:r>
      <w:r>
        <w:rPr>
          <w:rFonts w:ascii="Amiri" w:hAnsi="Amiri" w:eastAsia="Amiri" w:cs="Amiri"/>
          <w:color w:val="111111"/>
          <w:sz w:val="28"/>
          <w:sz w:val="28"/>
          <w:szCs w:val="28"/>
          <w:rtl w:val="true"/>
          <w:lang w:bidi="ar-SA"/>
        </w:rPr>
        <w:t xml:space="preserve">،و أبا القاسم بن الطّبيز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كثيرا، و استورق، و لم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الفضل المسلم بن الحسن بن هلال بن الحسن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الأربعاء و دفن يوم الأربعاء السابع و العشرين من شهر ربيع الأول سنة سبع و ستين و أربعمائة بصور، و كان حافظا للقرآن بعدة روايات، قرأ بها على أبي الحسن علي ابن الحسن بن أبي زروان الربعي، و سمع الحديث منه، و من أبي الحسن العتيقي البغدادي، و عبد الرّحمن بن عبد العزيز بن الطّبيز، و من بعدهم، و كتب من مصنفات الإمام الخطيب الحافظ‍‌ رحمه اللّه، و استورق كثيرا، و لم يحدّث بشيء</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4106023_73709187"/>
      <w:bookmarkStart w:id="107" w:name="_Toc40"/>
      <w:bookmarkEnd w:id="106"/>
      <w:r>
        <w:rPr/>
        <w:t>7407</w:t>
      </w:r>
      <w:r>
        <w:rPr>
          <w:rtl w:val="true"/>
        </w:rPr>
        <w:t xml:space="preserve"> - </w:t>
      </w:r>
      <w:r>
        <w:rPr>
          <w:rtl w:val="true"/>
        </w:rPr>
        <w:t>المسلم بن الحسين بن عبد اللّه أبو الغنائم الرفافي</w:t>
      </w:r>
      <w:bookmarkEnd w:id="107"/>
    </w:p>
    <w:p>
      <w:pPr>
        <w:pStyle w:val="BookText"/>
        <w:rPr/>
      </w:pPr>
      <w:r>
        <w:rPr>
          <w:rFonts w:ascii="IRNazanin" w:hAnsi="IRNazanin" w:eastAsia="IRNazanin"/>
          <w:color w:val="111111"/>
          <w:sz w:val="28"/>
          <w:sz w:val="28"/>
          <w:szCs w:val="28"/>
          <w:rtl w:val="true"/>
          <w:lang w:bidi="fa-IR"/>
        </w:rPr>
        <w:t xml:space="preserve">سمع تمام بن محمّد، و أبا القاسم عبد الرّحمن بن عمر بن نصر بن محمّد بن نصر </w:t>
      </w:r>
      <w:r>
        <w:rPr>
          <w:rStyle w:val="FootnoteAnchor"/>
          <w:rtl w:val="true"/>
        </w:rPr>
        <w:footnoteReference w:id="318"/>
      </w:r>
      <w:r>
        <w:rPr>
          <w:rFonts w:ascii="Amiri" w:hAnsi="Amiri" w:eastAsia="Amiri" w:cs="Amiri"/>
          <w:color w:val="111111"/>
          <w:sz w:val="28"/>
          <w:sz w:val="28"/>
          <w:szCs w:val="28"/>
          <w:rtl w:val="true"/>
          <w:lang w:bidi="ar-SA"/>
        </w:rPr>
        <w:t>، و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بن أحمد العطّار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الحسن نجا بن أحمد العطّار، و أنبأني أبو الفرج غيث بن علي عنه، أنا الشيخ أبو الغنائم المسلم بن الحسين بن عبد اللّه، نا أبو القاسم عبد الرّحمن بن عمر بن نصر ابن محمّد بن نصر، أنا أبو بكر محمّد بن علي العطوفي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الحسن بن سفيان و أنا أسمع حدّثكم محمّد بن عبّاد المكي، نا حاتم، عن شريك، عن الأعمش، عن يزيد بن أبان، عن الحسن، عن أنس</w:t>
      </w:r>
      <w:r>
        <w:rPr>
          <w:rFonts w:eastAsia="Amiri" w:cs="Amiri" w:ascii="Amiri" w:hAnsi="Amiri"/>
          <w:color w:val="111111"/>
          <w:sz w:val="28"/>
          <w:szCs w:val="28"/>
          <w:rtl w:val="true"/>
          <w:lang w:bidi="ar-SA"/>
        </w:rPr>
        <w:t xml:space="preserve">. </w:t>
      </w:r>
      <w:bookmarkStart w:id="108" w:name="pg11547_92413"/>
    </w:p>
    <w:p>
      <w:pPr>
        <w:pStyle w:val="BookText"/>
        <w:rPr/>
      </w:pPr>
      <w:bookmarkEnd w:id="108"/>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غنى لا فقر بعده، و لا غنى 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مسلم بن الحسين الرفافي في سنة اثنتين و خمسين و أربعمائة، كان يسمع معنا، حدّث عن تمام بن محمّد، و عبد الرّحمن بن عمر بن نصر</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4106025_73709187"/>
      <w:bookmarkStart w:id="110" w:name="_Toc41"/>
      <w:bookmarkEnd w:id="109"/>
      <w:r>
        <w:rPr/>
        <w:t>7408</w:t>
      </w:r>
      <w:r>
        <w:rPr>
          <w:rtl w:val="true"/>
        </w:rPr>
        <w:t xml:space="preserve"> - </w:t>
      </w:r>
      <w:r>
        <w:rPr>
          <w:rtl w:val="true"/>
        </w:rPr>
        <w:t>المسلم بن الحسين بن الحسن أبو الغنائم المؤدب</w:t>
      </w:r>
      <w:bookmarkEnd w:id="110"/>
    </w:p>
    <w:p>
      <w:pPr>
        <w:pStyle w:val="BookText"/>
        <w:rPr/>
      </w:pPr>
      <w:r>
        <w:rPr>
          <w:rFonts w:ascii="Amiri" w:hAnsi="Amiri" w:eastAsia="Amiri" w:cs="Amiri"/>
          <w:color w:val="111111"/>
          <w:sz w:val="28"/>
          <w:sz w:val="28"/>
          <w:szCs w:val="28"/>
          <w:rtl w:val="true"/>
          <w:lang w:bidi="ar-SA"/>
        </w:rPr>
        <w:t>كان في صباه أجير خبّاز، ثم حفظ‍‌ القرآن، و تأدّب، و قال الشعر، و اشتغل بتأديب الصبيان، فحسن أثره في ذلك، و ظهر له اسم في إجادة التعليم، و الحذق بالحساب، حتى كثر زبونه، و سمعته ينشد لنفسه قصيدة رثى بها شيخنا الفقيه أبا الحسن السلمي، لم يقع لي إلى الآن، و كان إنشاده إياها على قبره عقيب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مسلم و هو شاب يوم الجمعة قبل الصّلاة الخامس و العشرين من جمادى الأولى سنة أربع و أربعين و خمس مائة، و دفن بعد العصر من ذلك اليوم بباب الصغير</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4106027_73709187"/>
      <w:bookmarkStart w:id="112" w:name="_Toc42"/>
      <w:bookmarkEnd w:id="111"/>
      <w:r>
        <w:rPr/>
        <w:t>7409</w:t>
      </w:r>
      <w:r>
        <w:rPr>
          <w:rtl w:val="true"/>
        </w:rPr>
        <w:t xml:space="preserve"> - </w:t>
      </w:r>
      <w:r>
        <w:rPr>
          <w:rtl w:val="true"/>
        </w:rPr>
        <w:t>المسلم بن الخضر بن المسلم بن قسيم أبو المجد التّنّوخي الحموي</w:t>
      </w:r>
      <w:bookmarkEnd w:id="112"/>
    </w:p>
    <w:p>
      <w:pPr>
        <w:pStyle w:val="BookText"/>
        <w:rPr/>
      </w:pPr>
      <w:r>
        <w:rPr>
          <w:rFonts w:ascii="IRNazanin" w:hAnsi="IRNazanin" w:eastAsia="IRNazanin"/>
          <w:color w:val="111111"/>
          <w:sz w:val="28"/>
          <w:sz w:val="28"/>
          <w:szCs w:val="28"/>
          <w:rtl w:val="true"/>
          <w:lang w:bidi="fa-IR"/>
        </w:rPr>
        <w:t xml:space="preserve">شاب شاعر،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على ما ذكر لي أبو اليسر شاكر بن عبد اللّه التّنّوخي، و أنشدني له قصيدة يمدح بها أتابك زنكي </w:t>
      </w:r>
      <w:r>
        <w:rPr>
          <w:rStyle w:val="FootnoteAnchor"/>
          <w:rtl w:val="true"/>
        </w:rPr>
        <w:footnoteReference w:id="320"/>
      </w:r>
      <w:r>
        <w:rPr>
          <w:rFonts w:ascii="Amiri" w:hAnsi="Amiri" w:eastAsia="Amiri" w:cs="Amiri"/>
          <w:color w:val="111111"/>
          <w:sz w:val="28"/>
          <w:sz w:val="28"/>
          <w:szCs w:val="28"/>
          <w:rtl w:val="true"/>
          <w:lang w:bidi="ar-SA"/>
        </w:rPr>
        <w:t>بن آقسنقر نصير أمير المؤمنين، صاحب الشام، أنشده إياها بقلعة حمص</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ملك الروم نزل شيزر، و حاصرها، و أشرفت منه على الهلاك، و كان أتابك </w:t>
      </w:r>
      <w:r>
        <w:rPr>
          <w:rStyle w:val="FootnoteAnchor"/>
          <w:rtl w:val="true"/>
        </w:rPr>
        <w:footnoteReference w:id="321"/>
      </w:r>
      <w:r>
        <w:rPr>
          <w:rFonts w:ascii="Amiri" w:hAnsi="Amiri" w:eastAsia="Amiri" w:cs="Amiri"/>
          <w:color w:val="111111"/>
          <w:sz w:val="28"/>
          <w:sz w:val="28"/>
          <w:szCs w:val="28"/>
          <w:rtl w:val="true"/>
          <w:lang w:bidi="ar-SA"/>
        </w:rPr>
        <w:t xml:space="preserve">يركب كلّ‌ يوم في جيشه، و يقف على تل أرجزا و لا يزول عنه إلى المغرب، و ملك الروم على جريجنس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شرقي شيزر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الجيش فإذا قال له الفرنج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نأخذ العسكر و نمضي إليه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زنكي أتابك يعتبئ النهار كله في هذه المدة لأي سبب‌؟ إنّما يريدني أركب إليه، و إذا حصلنا معه في أرض واحدة ما يبقى لنا سبيل إلى السلامة، و قد </w:t>
      </w:r>
    </w:p>
    <w:p>
      <w:pPr>
        <w:pStyle w:val="BookText"/>
        <w:rPr/>
      </w:pPr>
      <w:r>
        <w:rPr>
          <w:rFonts w:ascii="Amiri" w:hAnsi="Amiri" w:eastAsia="Amiri" w:cs="Amiri"/>
          <w:color w:val="111111"/>
          <w:sz w:val="28"/>
          <w:sz w:val="28"/>
          <w:szCs w:val="28"/>
          <w:rtl w:val="true"/>
          <w:lang w:bidi="ar-SA"/>
        </w:rPr>
        <w:t>جعل تحت كلّ‌ مكمن كمينا، و نحن الآن على هذا الجبل في حصن، و بيننا و بينه العاصي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ألقى اللّه في قلب ملك الروم منه الرعب حتى رحل عنها بعد إحدى و عشرين يوما </w:t>
      </w:r>
      <w:r>
        <w:rPr>
          <w:rStyle w:val="FootnoteAnchor"/>
          <w:rtl w:val="true"/>
        </w:rPr>
        <w:footnoteReference w:id="322"/>
      </w:r>
      <w:r>
        <w:rPr>
          <w:rFonts w:ascii="Amiri" w:hAnsi="Amiri" w:eastAsia="Amiri" w:cs="Amiri"/>
          <w:color w:val="111111"/>
          <w:sz w:val="28"/>
          <w:sz w:val="28"/>
          <w:szCs w:val="28"/>
          <w:rtl w:val="true"/>
          <w:lang w:bidi="ar-SA"/>
        </w:rPr>
        <w:t xml:space="preserve">، و طلب درب أفامية </w:t>
      </w:r>
      <w:r>
        <w:rPr>
          <w:rStyle w:val="FootnoteAnchor"/>
          <w:rtl w:val="true"/>
        </w:rPr>
        <w:footnoteReference w:id="323"/>
      </w:r>
      <w:r>
        <w:rPr>
          <w:rFonts w:ascii="Amiri" w:hAnsi="Amiri" w:eastAsia="Amiri" w:cs="Amiri"/>
          <w:color w:val="111111"/>
          <w:sz w:val="28"/>
          <w:sz w:val="28"/>
          <w:szCs w:val="28"/>
          <w:rtl w:val="true"/>
          <w:lang w:bidi="ar-SA"/>
        </w:rPr>
        <w:t xml:space="preserve">،و ترك مجانيقه العظام </w:t>
      </w:r>
      <w:r>
        <w:rPr>
          <w:rStyle w:val="FootnoteAnchor"/>
          <w:rtl w:val="true"/>
        </w:rPr>
        <w:footnoteReference w:id="324"/>
      </w:r>
      <w:r>
        <w:rPr>
          <w:rFonts w:ascii="Amiri" w:hAnsi="Amiri" w:eastAsia="Amiri" w:cs="Amiri"/>
          <w:color w:val="111111"/>
          <w:sz w:val="28"/>
          <w:sz w:val="28"/>
          <w:szCs w:val="28"/>
          <w:rtl w:val="true"/>
          <w:lang w:bidi="ar-SA"/>
        </w:rPr>
        <w:t xml:space="preserve">،و تبعه أتابك إلى بعض الطريق، و عاد ظافرا قد حفظ‍‌ الإسلام بالشام، و رفع المجانيق إلى قلعة حلب المحروسة، فوصف مسلم بن الخضر بن المسلم بن قسيم الحال فقال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بعزمك أيها الملك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 لك الصعاب و تستقيم</w:t>
      </w:r>
    </w:p>
    <w:p>
      <w:pPr>
        <w:pStyle w:val="BookText"/>
        <w:rPr/>
      </w:pPr>
      <w:r>
        <w:rPr>
          <w:rFonts w:ascii="Amiri" w:hAnsi="Amiri" w:eastAsia="Amiri" w:cs="Amiri"/>
          <w:color w:val="111111"/>
          <w:sz w:val="28"/>
          <w:sz w:val="28"/>
          <w:szCs w:val="28"/>
          <w:rtl w:val="true"/>
          <w:lang w:bidi="ar-SA"/>
        </w:rPr>
        <w:t xml:space="preserve">رآك الدهر منه أشدّ بأسا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شحّ‌ بمثلك الزمن الكريم</w:t>
      </w:r>
    </w:p>
    <w:p>
      <w:pPr>
        <w:pStyle w:val="BookText"/>
        <w:rPr/>
      </w:pPr>
      <w:r>
        <w:rPr>
          <w:rFonts w:ascii="Amiri" w:hAnsi="Amiri" w:eastAsia="Amiri" w:cs="Amiri"/>
          <w:color w:val="111111"/>
          <w:sz w:val="28"/>
          <w:sz w:val="28"/>
          <w:szCs w:val="28"/>
          <w:rtl w:val="true"/>
          <w:lang w:bidi="ar-SA"/>
        </w:rPr>
        <w:t xml:space="preserve">إذا خطرت سيوفك في 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ما يفارقها الجسوم</w:t>
      </w:r>
    </w:p>
    <w:p>
      <w:pPr>
        <w:pStyle w:val="BookText"/>
        <w:rPr/>
      </w:pPr>
      <w:r>
        <w:rPr>
          <w:rFonts w:ascii="Amiri" w:hAnsi="Amiri" w:eastAsia="Amiri" w:cs="Amiri"/>
          <w:color w:val="111111"/>
          <w:sz w:val="28"/>
          <w:sz w:val="28"/>
          <w:szCs w:val="28"/>
          <w:rtl w:val="true"/>
          <w:lang w:bidi="ar-SA"/>
        </w:rPr>
        <w:t xml:space="preserve">و لو أضمرت للأنواء 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طلعت لهيبتك الغيوم</w:t>
      </w:r>
    </w:p>
    <w:p>
      <w:pPr>
        <w:pStyle w:val="BookText"/>
        <w:rPr/>
      </w:pPr>
      <w:r>
        <w:rPr>
          <w:rFonts w:ascii="Amiri" w:hAnsi="Amiri" w:eastAsia="Amiri" w:cs="Amiri"/>
          <w:color w:val="111111"/>
          <w:sz w:val="28"/>
          <w:sz w:val="28"/>
          <w:szCs w:val="28"/>
          <w:rtl w:val="true"/>
          <w:lang w:bidi="ar-SA"/>
        </w:rPr>
        <w:t xml:space="preserve">أ يلتمس الفرنج لديك 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بقطع دابرها زعيم</w:t>
      </w:r>
    </w:p>
    <w:p>
      <w:pPr>
        <w:pStyle w:val="BookText"/>
        <w:rPr/>
      </w:pPr>
      <w:r>
        <w:rPr>
          <w:rFonts w:ascii="Amiri" w:hAnsi="Amiri" w:eastAsia="Amiri" w:cs="Amiri"/>
          <w:color w:val="111111"/>
          <w:sz w:val="28"/>
          <w:sz w:val="28"/>
          <w:szCs w:val="28"/>
          <w:rtl w:val="true"/>
          <w:lang w:bidi="ar-SA"/>
        </w:rPr>
        <w:t xml:space="preserve">و كم جرّعتها غصص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فيه يكتهل الفطيم</w:t>
      </w:r>
    </w:p>
    <w:p>
      <w:pPr>
        <w:pStyle w:val="BookText"/>
        <w:rPr/>
      </w:pPr>
      <w:r>
        <w:rPr>
          <w:rFonts w:ascii="Amiri" w:hAnsi="Amiri" w:eastAsia="Amiri" w:cs="Amiri"/>
          <w:color w:val="111111"/>
          <w:sz w:val="28"/>
          <w:sz w:val="28"/>
          <w:szCs w:val="28"/>
          <w:rtl w:val="true"/>
          <w:lang w:bidi="ar-SA"/>
        </w:rPr>
        <w:t xml:space="preserve">فسيفك في مفارقهم خضيب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ذكرك في مواطنهم عظيم</w:t>
      </w:r>
    </w:p>
    <w:p>
      <w:pPr>
        <w:pStyle w:val="BookText"/>
        <w:rPr/>
      </w:pPr>
      <w:r>
        <w:rPr>
          <w:rFonts w:ascii="Amiri" w:hAnsi="Amiri" w:eastAsia="Amiri" w:cs="Amiri"/>
          <w:color w:val="111111"/>
          <w:sz w:val="28"/>
          <w:sz w:val="28"/>
          <w:szCs w:val="28"/>
          <w:rtl w:val="true"/>
          <w:lang w:bidi="ar-SA"/>
        </w:rPr>
        <w:t xml:space="preserve">و كلّ‌ محصّن منهم أخيذ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محضّن فيهم يتيم</w:t>
      </w:r>
    </w:p>
    <w:p>
      <w:pPr>
        <w:pStyle w:val="BookText"/>
        <w:rPr/>
      </w:pPr>
      <w:r>
        <w:rPr>
          <w:rFonts w:ascii="Amiri" w:hAnsi="Amiri" w:eastAsia="Amiri" w:cs="Amiri"/>
          <w:color w:val="111111"/>
          <w:sz w:val="28"/>
          <w:sz w:val="28"/>
          <w:szCs w:val="28"/>
          <w:rtl w:val="true"/>
          <w:lang w:bidi="ar-SA"/>
        </w:rPr>
        <w:t xml:space="preserve">و لمّا أن طلبتهم تمنّى الفتية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جوسلينهم اللئيم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أقام يطوف الآفاق حينا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على معاقلهم مقيم </w:t>
      </w:r>
    </w:p>
    <w:p>
      <w:pPr>
        <w:pStyle w:val="BookText"/>
        <w:rPr/>
      </w:pPr>
      <w:r>
        <w:rPr>
          <w:rFonts w:ascii="Amiri" w:hAnsi="Amiri" w:eastAsia="Amiri" w:cs="Amiri"/>
          <w:color w:val="111111"/>
          <w:sz w:val="28"/>
          <w:sz w:val="28"/>
          <w:szCs w:val="28"/>
          <w:rtl w:val="true"/>
          <w:lang w:bidi="ar-SA"/>
        </w:rPr>
        <w:t xml:space="preserve">فسار و ما يعادله 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ما يعادله سقيم</w:t>
      </w:r>
    </w:p>
    <w:p>
      <w:pPr>
        <w:pStyle w:val="BookText"/>
        <w:rPr/>
      </w:pPr>
      <w:r>
        <w:rPr>
          <w:rFonts w:ascii="Amiri" w:hAnsi="Amiri" w:eastAsia="Amiri" w:cs="Amiri"/>
          <w:color w:val="111111"/>
          <w:sz w:val="28"/>
          <w:sz w:val="28"/>
          <w:szCs w:val="28"/>
          <w:rtl w:val="true"/>
          <w:lang w:bidi="ar-SA"/>
        </w:rPr>
        <w:t xml:space="preserve">يحاول أن يحاربك اختلاسا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رام اختلاس الليث ريم</w:t>
      </w:r>
    </w:p>
    <w:p>
      <w:pPr>
        <w:pStyle w:val="BookText"/>
        <w:rPr/>
      </w:pPr>
      <w:r>
        <w:rPr>
          <w:rFonts w:ascii="Amiri" w:hAnsi="Amiri" w:eastAsia="Amiri" w:cs="Amiri"/>
          <w:color w:val="111111"/>
          <w:sz w:val="28"/>
          <w:sz w:val="28"/>
          <w:szCs w:val="28"/>
          <w:rtl w:val="true"/>
          <w:lang w:bidi="ar-SA"/>
        </w:rPr>
        <w:t xml:space="preserve">أ لم تر أن 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أنه الملك الرحيم</w:t>
      </w:r>
    </w:p>
    <w:p>
      <w:pPr>
        <w:pStyle w:val="BookText"/>
        <w:rPr/>
      </w:pPr>
      <w:r>
        <w:rPr>
          <w:rFonts w:ascii="Amiri" w:hAnsi="Amiri" w:eastAsia="Amiri" w:cs="Amiri"/>
          <w:color w:val="111111"/>
          <w:sz w:val="28"/>
          <w:sz w:val="28"/>
          <w:szCs w:val="28"/>
          <w:rtl w:val="true"/>
          <w:lang w:bidi="ar-SA"/>
        </w:rPr>
        <w:t xml:space="preserve">فجاء يطبّق الفلوات خيلا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الجحفل الليل البهيم</w:t>
      </w:r>
    </w:p>
    <w:p>
      <w:pPr>
        <w:pStyle w:val="BookText"/>
        <w:rPr/>
      </w:pPr>
      <w:r>
        <w:rPr>
          <w:rFonts w:ascii="Amiri" w:hAnsi="Amiri" w:eastAsia="Amiri" w:cs="Amiri"/>
          <w:color w:val="111111"/>
          <w:sz w:val="28"/>
          <w:sz w:val="28"/>
          <w:szCs w:val="28"/>
          <w:rtl w:val="true"/>
          <w:lang w:bidi="ar-SA"/>
        </w:rPr>
        <w:t xml:space="preserve">و قد نزل الزمان على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Style w:val="FootnoteAnchor"/>
          <w:rtl w:val="true"/>
        </w:rPr>
        <w:footnoteReference w:id="328"/>
      </w:r>
      <w:r>
        <w:rPr>
          <w:rFonts w:ascii="Amiri" w:hAnsi="Amiri" w:eastAsia="Amiri" w:cs="Amiri"/>
          <w:color w:val="111111"/>
          <w:sz w:val="28"/>
          <w:sz w:val="28"/>
          <w:szCs w:val="28"/>
          <w:rtl w:val="true"/>
          <w:lang w:bidi="ar-SA"/>
        </w:rPr>
        <w:t>لخطبه الخطب الجسيم</w:t>
      </w:r>
    </w:p>
    <w:p>
      <w:pPr>
        <w:pStyle w:val="BookText"/>
        <w:rPr/>
      </w:pPr>
      <w:r>
        <w:rPr>
          <w:rFonts w:ascii="Amiri" w:hAnsi="Amiri" w:eastAsia="Amiri" w:cs="Amiri"/>
          <w:color w:val="111111"/>
          <w:sz w:val="28"/>
          <w:sz w:val="28"/>
          <w:szCs w:val="28"/>
          <w:rtl w:val="true"/>
          <w:lang w:bidi="ar-SA"/>
        </w:rPr>
        <w:t xml:space="preserve">فحين رميته بك في 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تيقّن أنّ‌ ذلك لا يدوم</w:t>
      </w:r>
    </w:p>
    <w:p>
      <w:pPr>
        <w:pStyle w:val="BookText"/>
        <w:rPr/>
      </w:pPr>
      <w:r>
        <w:rPr>
          <w:rFonts w:ascii="Amiri" w:hAnsi="Amiri" w:eastAsia="Amiri" w:cs="Amiri"/>
          <w:color w:val="111111"/>
          <w:sz w:val="28"/>
          <w:sz w:val="28"/>
          <w:szCs w:val="28"/>
          <w:rtl w:val="true"/>
          <w:lang w:bidi="ar-SA"/>
        </w:rPr>
        <w:t xml:space="preserve">و أبصر في المفاضة منك جيشا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فأحرف لا يسير و لا يقيم</w:t>
      </w:r>
    </w:p>
    <w:p>
      <w:pPr>
        <w:pStyle w:val="BookText"/>
        <w:rPr/>
      </w:pPr>
      <w:r>
        <w:rPr>
          <w:rFonts w:ascii="Amiri" w:hAnsi="Amiri" w:eastAsia="Amiri" w:cs="Amiri"/>
          <w:color w:val="111111"/>
          <w:sz w:val="28"/>
          <w:sz w:val="28"/>
          <w:szCs w:val="28"/>
          <w:rtl w:val="true"/>
          <w:lang w:bidi="ar-SA"/>
        </w:rPr>
        <w:t xml:space="preserve">كأنك في العجاج شهاب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 و هو شيطان رجيم</w:t>
      </w:r>
    </w:p>
    <w:p>
      <w:pPr>
        <w:pStyle w:val="BookText"/>
        <w:rPr/>
      </w:pPr>
      <w:r>
        <w:rPr>
          <w:rFonts w:ascii="Amiri" w:hAnsi="Amiri" w:eastAsia="Amiri" w:cs="Amiri"/>
          <w:color w:val="111111"/>
          <w:sz w:val="28"/>
          <w:sz w:val="28"/>
          <w:szCs w:val="28"/>
          <w:rtl w:val="true"/>
          <w:lang w:bidi="ar-SA"/>
        </w:rPr>
        <w:t xml:space="preserve">أراد بقاء مهجته فولّى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سوى الحمام له حميم</w:t>
      </w:r>
    </w:p>
    <w:p>
      <w:pPr>
        <w:pStyle w:val="BookText"/>
        <w:rPr/>
      </w:pPr>
      <w:r>
        <w:rPr>
          <w:rFonts w:ascii="Amiri" w:hAnsi="Amiri" w:eastAsia="Amiri" w:cs="Amiri"/>
          <w:color w:val="111111"/>
          <w:sz w:val="28"/>
          <w:sz w:val="28"/>
          <w:szCs w:val="28"/>
          <w:rtl w:val="true"/>
          <w:lang w:bidi="ar-SA"/>
        </w:rPr>
        <w:t xml:space="preserve">يؤمل أن يجود بها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بها و بالدنيا كريم</w:t>
      </w:r>
    </w:p>
    <w:p>
      <w:pPr>
        <w:pStyle w:val="BookText"/>
        <w:rPr/>
      </w:pPr>
      <w:r>
        <w:rPr>
          <w:rFonts w:ascii="Amiri" w:hAnsi="Amiri" w:eastAsia="Amiri" w:cs="Amiri"/>
          <w:color w:val="111111"/>
          <w:sz w:val="28"/>
          <w:sz w:val="28"/>
          <w:szCs w:val="28"/>
          <w:rtl w:val="true"/>
          <w:lang w:bidi="ar-SA"/>
        </w:rPr>
        <w:t xml:space="preserve">رأيتك و الملوك لها ازدحام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ببابك لا تزول و لا تريم</w:t>
      </w:r>
    </w:p>
    <w:p>
      <w:pPr>
        <w:pStyle w:val="BookText"/>
        <w:rPr/>
      </w:pPr>
      <w:r>
        <w:rPr>
          <w:rFonts w:ascii="Amiri" w:hAnsi="Amiri" w:eastAsia="Amiri" w:cs="Amiri"/>
          <w:color w:val="111111"/>
          <w:sz w:val="28"/>
          <w:sz w:val="28"/>
          <w:szCs w:val="28"/>
          <w:rtl w:val="true"/>
          <w:lang w:bidi="ar-SA"/>
        </w:rPr>
        <w:t xml:space="preserve">تقبّل من ركابك كلّ‌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مكانا ليس تبلغه النجوم</w:t>
      </w:r>
    </w:p>
    <w:p>
      <w:pPr>
        <w:pStyle w:val="BookText"/>
        <w:rPr/>
      </w:pPr>
      <w:r>
        <w:rPr>
          <w:rFonts w:ascii="Amiri" w:hAnsi="Amiri" w:eastAsia="Amiri" w:cs="Amiri"/>
          <w:color w:val="111111"/>
          <w:sz w:val="28"/>
          <w:sz w:val="28"/>
          <w:szCs w:val="28"/>
          <w:rtl w:val="true"/>
          <w:lang w:bidi="ar-SA"/>
        </w:rPr>
        <w:t xml:space="preserve">تودّ الشمس لو وصلت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من الغزالة ما تروم</w:t>
      </w:r>
    </w:p>
    <w:p>
      <w:pPr>
        <w:pStyle w:val="BookText"/>
        <w:rPr/>
      </w:pPr>
      <w:r>
        <w:rPr>
          <w:rFonts w:ascii="Amiri" w:hAnsi="Amiri" w:eastAsia="Amiri" w:cs="Amiri"/>
          <w:color w:val="111111"/>
          <w:sz w:val="28"/>
          <w:sz w:val="28"/>
          <w:szCs w:val="28"/>
          <w:rtl w:val="true"/>
          <w:lang w:bidi="ar-SA"/>
        </w:rPr>
        <w:t xml:space="preserve">أردت فليس في الدنيا منيع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فليس في الدنيا عديم</w:t>
      </w:r>
    </w:p>
    <w:p>
      <w:pPr>
        <w:pStyle w:val="BookText"/>
        <w:rPr/>
      </w:pPr>
      <w:r>
        <w:rPr>
          <w:rFonts w:ascii="Amiri" w:hAnsi="Amiri" w:eastAsia="Amiri" w:cs="Amiri"/>
          <w:color w:val="111111"/>
          <w:sz w:val="28"/>
          <w:sz w:val="28"/>
          <w:szCs w:val="28"/>
          <w:rtl w:val="true"/>
          <w:lang w:bidi="ar-SA"/>
        </w:rPr>
        <w:t xml:space="preserve">و ما أحييت فينا العدل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أميت بسيفك الزمن الظلوم</w:t>
      </w:r>
    </w:p>
    <w:p>
      <w:pPr>
        <w:pStyle w:val="BookText"/>
        <w:rPr/>
      </w:pPr>
      <w:r>
        <w:rPr>
          <w:rFonts w:ascii="Amiri" w:hAnsi="Amiri" w:eastAsia="Amiri" w:cs="Amiri"/>
          <w:color w:val="111111"/>
          <w:sz w:val="28"/>
          <w:sz w:val="28"/>
          <w:szCs w:val="28"/>
          <w:rtl w:val="true"/>
          <w:lang w:bidi="ar-SA"/>
        </w:rPr>
        <w:t xml:space="preserve">و صرت إلى الممالك في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بملكك الدنيا عقيم</w:t>
      </w:r>
    </w:p>
    <w:p>
      <w:pPr>
        <w:pStyle w:val="BookText"/>
        <w:rPr/>
      </w:pPr>
      <w:r>
        <w:rPr>
          <w:rFonts w:ascii="Amiri" w:hAnsi="Amiri" w:eastAsia="Amiri" w:cs="Amiri"/>
          <w:color w:val="111111"/>
          <w:sz w:val="28"/>
          <w:sz w:val="28"/>
          <w:szCs w:val="28"/>
          <w:rtl w:val="true"/>
          <w:lang w:bidi="ar-SA"/>
        </w:rPr>
        <w:t xml:space="preserve">تزخرف للأمير جنان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لعداه تستعر الجحيم</w:t>
      </w:r>
    </w:p>
    <w:p>
      <w:pPr>
        <w:pStyle w:val="BookText"/>
        <w:rPr/>
      </w:pPr>
      <w:r>
        <w:rPr>
          <w:rFonts w:ascii="Amiri" w:hAnsi="Amiri" w:eastAsia="Amiri" w:cs="Amiri"/>
          <w:color w:val="111111"/>
          <w:sz w:val="28"/>
          <w:sz w:val="28"/>
          <w:szCs w:val="28"/>
          <w:rtl w:val="true"/>
          <w:lang w:bidi="ar-SA"/>
        </w:rPr>
        <w:t xml:space="preserve">أقرّ اللّه عينك من 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تخامر غبّ‌ همّته الهموم</w:t>
      </w:r>
    </w:p>
    <w:p>
      <w:pPr>
        <w:pStyle w:val="BookText"/>
        <w:rPr/>
      </w:pPr>
      <w:r>
        <w:rPr>
          <w:rFonts w:ascii="Amiri" w:hAnsi="Amiri" w:eastAsia="Amiri" w:cs="Amiri"/>
          <w:color w:val="111111"/>
          <w:sz w:val="28"/>
          <w:sz w:val="28"/>
          <w:szCs w:val="28"/>
          <w:rtl w:val="true"/>
          <w:lang w:bidi="ar-SA"/>
        </w:rPr>
        <w:t xml:space="preserve">و لا برحت لك الدنيا 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ملكك من حوادثها سليم</w:t>
      </w:r>
    </w:p>
    <w:p>
      <w:pPr>
        <w:pStyle w:val="BookText"/>
        <w:rPr/>
      </w:pPr>
      <w:r>
        <w:rPr>
          <w:rFonts w:ascii="Amiri" w:hAnsi="Amiri" w:eastAsia="Amiri" w:cs="Amiri"/>
          <w:color w:val="111111"/>
          <w:sz w:val="28"/>
          <w:sz w:val="28"/>
          <w:szCs w:val="28"/>
          <w:rtl w:val="true"/>
          <w:lang w:bidi="ar-SA"/>
        </w:rPr>
        <w:t xml:space="preserve">و إن تك في سبيل اللّه تشقى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اللّه أجرك و النّعيم</w:t>
      </w:r>
    </w:p>
    <w:p>
      <w:pPr>
        <w:pStyle w:val="BookText"/>
        <w:rPr/>
      </w:pPr>
      <w:r>
        <w:rPr>
          <w:rFonts w:ascii="Amiri" w:hAnsi="Amiri" w:eastAsia="Amiri" w:cs="Amiri"/>
          <w:color w:val="111111"/>
          <w:sz w:val="28"/>
          <w:sz w:val="28"/>
          <w:szCs w:val="28"/>
          <w:rtl w:val="true"/>
          <w:lang w:bidi="ar-SA"/>
        </w:rPr>
        <w:t>و أنشدني أبو اليسر له أبياتا قالها في الملك العادل أبي القاسم محمود بن زنكي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 هل لك في احتمال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تهدى إلى الملك الأغرّ جبينه</w:t>
      </w:r>
    </w:p>
    <w:p>
      <w:pPr>
        <w:pStyle w:val="BookText"/>
        <w:rPr/>
      </w:pPr>
      <w:r>
        <w:rPr>
          <w:rFonts w:ascii="Amiri" w:hAnsi="Amiri" w:eastAsia="Amiri" w:cs="Amiri"/>
          <w:color w:val="111111"/>
          <w:sz w:val="28"/>
          <w:sz w:val="28"/>
          <w:szCs w:val="28"/>
          <w:rtl w:val="true"/>
          <w:lang w:bidi="ar-SA"/>
        </w:rPr>
        <w:t xml:space="preserve">قف حيث تختلس النفوس 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يفيض من ماء الوجوه معينه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فهنالك الأسد الذي امتنعت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بسيفه دنيا الإله و دينه </w:t>
      </w:r>
      <w:bookmarkStart w:id="113" w:name="pg11547_92416"/>
    </w:p>
    <w:p>
      <w:pPr>
        <w:pStyle w:val="BookText"/>
        <w:rPr/>
      </w:pPr>
      <w:bookmarkEnd w:id="113"/>
      <w:r>
        <w:rPr>
          <w:rFonts w:ascii="Amiri" w:hAnsi="Amiri" w:eastAsia="Amiri" w:cs="Amiri"/>
          <w:color w:val="111111"/>
          <w:sz w:val="28"/>
          <w:sz w:val="28"/>
          <w:szCs w:val="28"/>
          <w:rtl w:val="true"/>
          <w:lang w:bidi="ar-SA"/>
        </w:rPr>
        <w:t xml:space="preserve">فمن المهندة الرقاق لباسه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المثقفة الدّقاق عرينه</w:t>
      </w:r>
    </w:p>
    <w:p>
      <w:pPr>
        <w:pStyle w:val="BookText"/>
        <w:rPr/>
      </w:pPr>
      <w:r>
        <w:rPr>
          <w:rFonts w:ascii="Amiri" w:hAnsi="Amiri" w:eastAsia="Amiri" w:cs="Amiri"/>
          <w:color w:val="111111"/>
          <w:sz w:val="28"/>
          <w:sz w:val="28"/>
          <w:szCs w:val="28"/>
          <w:rtl w:val="true"/>
          <w:lang w:bidi="ar-SA"/>
        </w:rPr>
        <w:t xml:space="preserve">تبدو الشجاعة من طلاقة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كالرمح دلّ‌ على القساوة لينه</w:t>
      </w:r>
    </w:p>
    <w:p>
      <w:pPr>
        <w:pStyle w:val="BookText"/>
        <w:rPr/>
      </w:pPr>
      <w:r>
        <w:rPr>
          <w:rFonts w:ascii="Amiri" w:hAnsi="Amiri" w:eastAsia="Amiri" w:cs="Amiri"/>
          <w:color w:val="111111"/>
          <w:sz w:val="28"/>
          <w:sz w:val="28"/>
          <w:szCs w:val="28"/>
          <w:rtl w:val="true"/>
          <w:lang w:bidi="ar-SA"/>
        </w:rPr>
        <w:t xml:space="preserve">و وراء يقظته أناة مجرّب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سطوة بأسه و سكونه</w:t>
      </w:r>
    </w:p>
    <w:p>
      <w:pPr>
        <w:pStyle w:val="BookText"/>
        <w:rPr/>
      </w:pPr>
      <w:r>
        <w:rPr>
          <w:rFonts w:ascii="Amiri" w:hAnsi="Amiri" w:eastAsia="Amiri" w:cs="Amiri"/>
          <w:color w:val="111111"/>
          <w:sz w:val="28"/>
          <w:sz w:val="28"/>
          <w:szCs w:val="28"/>
          <w:rtl w:val="true"/>
          <w:lang w:bidi="ar-SA"/>
        </w:rPr>
        <w:t xml:space="preserve">هذا الذي في اللّه صحّ‌ جهاده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في اللّه صح يقينه</w:t>
      </w:r>
    </w:p>
    <w:p>
      <w:pPr>
        <w:pStyle w:val="BookText"/>
        <w:rPr/>
      </w:pPr>
      <w:r>
        <w:rPr>
          <w:rFonts w:ascii="Amiri" w:hAnsi="Amiri" w:eastAsia="Amiri" w:cs="Amiri"/>
          <w:color w:val="111111"/>
          <w:sz w:val="28"/>
          <w:sz w:val="28"/>
          <w:szCs w:val="28"/>
          <w:rtl w:val="true"/>
          <w:lang w:bidi="ar-SA"/>
        </w:rPr>
        <w:t xml:space="preserve">هذا الذي بخل الزمان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المشمخرّ إلى العلى عرنينه</w:t>
      </w:r>
    </w:p>
    <w:p>
      <w:pPr>
        <w:pStyle w:val="BookText"/>
        <w:rPr/>
      </w:pPr>
      <w:r>
        <w:rPr>
          <w:rFonts w:ascii="Amiri" w:hAnsi="Amiri" w:eastAsia="Amiri" w:cs="Amiri"/>
          <w:color w:val="111111"/>
          <w:sz w:val="28"/>
          <w:sz w:val="28"/>
          <w:szCs w:val="28"/>
          <w:rtl w:val="true"/>
          <w:lang w:bidi="ar-SA"/>
        </w:rPr>
        <w:t xml:space="preserve">هذا عماد الدين و ابن عماده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نسبا </w:t>
      </w:r>
      <w:r>
        <w:rPr>
          <w:rStyle w:val="FootnoteAnchor"/>
          <w:rtl w:val="true"/>
        </w:rPr>
        <w:footnoteReference w:id="329"/>
      </w:r>
      <w:r>
        <w:rPr>
          <w:rFonts w:ascii="Amiri" w:hAnsi="Amiri" w:eastAsia="Amiri" w:cs="Amiri"/>
          <w:color w:val="111111"/>
          <w:sz w:val="28"/>
          <w:sz w:val="28"/>
          <w:szCs w:val="28"/>
          <w:rtl w:val="true"/>
          <w:lang w:bidi="ar-SA"/>
        </w:rPr>
        <w:t>كما انشقّ‌ الوشيج رصينه</w:t>
      </w:r>
    </w:p>
    <w:p>
      <w:pPr>
        <w:pStyle w:val="BookText"/>
        <w:rPr/>
      </w:pPr>
      <w:r>
        <w:rPr>
          <w:rFonts w:ascii="Amiri" w:hAnsi="Amiri" w:eastAsia="Amiri" w:cs="Amiri"/>
          <w:color w:val="111111"/>
          <w:sz w:val="28"/>
          <w:sz w:val="28"/>
          <w:szCs w:val="28"/>
          <w:rtl w:val="true"/>
          <w:lang w:bidi="ar-SA"/>
        </w:rPr>
        <w:t xml:space="preserve">هذا الذي تقف الملوك ببابه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تهب الألوف يمينه</w:t>
      </w:r>
    </w:p>
    <w:p>
      <w:pPr>
        <w:pStyle w:val="BookText"/>
        <w:rPr/>
      </w:pPr>
      <w:r>
        <w:rPr>
          <w:rFonts w:ascii="Amiri" w:hAnsi="Amiri" w:eastAsia="Amiri" w:cs="Amiri"/>
          <w:color w:val="111111"/>
          <w:sz w:val="28"/>
          <w:sz w:val="28"/>
          <w:szCs w:val="28"/>
          <w:rtl w:val="true"/>
          <w:lang w:bidi="ar-SA"/>
        </w:rPr>
        <w:t xml:space="preserve">ملك الورى ملك أغرّ متوج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غدره يخشى و لا تلوينه</w:t>
      </w:r>
    </w:p>
    <w:p>
      <w:pPr>
        <w:pStyle w:val="BookText"/>
        <w:rPr/>
      </w:pPr>
      <w:r>
        <w:rPr>
          <w:rFonts w:ascii="Amiri" w:hAnsi="Amiri" w:eastAsia="Amiri" w:cs="Amiri"/>
          <w:color w:val="111111"/>
          <w:sz w:val="28"/>
          <w:sz w:val="28"/>
          <w:szCs w:val="28"/>
          <w:rtl w:val="true"/>
          <w:lang w:bidi="ar-SA"/>
        </w:rPr>
        <w:t xml:space="preserve">إن حلّ‌ فالشرف التليد أنيسه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سار فالظفر العزيز قرينه</w:t>
      </w:r>
    </w:p>
    <w:p>
      <w:pPr>
        <w:pStyle w:val="BookText"/>
        <w:rPr/>
      </w:pPr>
      <w:r>
        <w:rPr>
          <w:rFonts w:ascii="Amiri" w:hAnsi="Amiri" w:eastAsia="Amiri" w:cs="Amiri"/>
          <w:color w:val="111111"/>
          <w:sz w:val="28"/>
          <w:sz w:val="28"/>
          <w:szCs w:val="28"/>
          <w:rtl w:val="true"/>
          <w:lang w:bidi="ar-SA"/>
        </w:rPr>
        <w:t xml:space="preserve">فالدهر خاذل من أراد عناده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 جبّار السماء معينه</w:t>
      </w:r>
    </w:p>
    <w:p>
      <w:pPr>
        <w:pStyle w:val="BookText"/>
        <w:rPr/>
      </w:pPr>
      <w:r>
        <w:rPr>
          <w:rFonts w:ascii="Amiri" w:hAnsi="Amiri" w:eastAsia="Amiri" w:cs="Amiri"/>
          <w:color w:val="111111"/>
          <w:sz w:val="28"/>
          <w:sz w:val="28"/>
          <w:szCs w:val="28"/>
          <w:rtl w:val="true"/>
          <w:lang w:bidi="ar-SA"/>
        </w:rPr>
        <w:t xml:space="preserve">و الدين يشهد أنه لمعزه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الشرك يعلم أنه لمهينه</w:t>
      </w:r>
    </w:p>
    <w:p>
      <w:pPr>
        <w:pStyle w:val="BookText"/>
        <w:rPr/>
      </w:pPr>
      <w:r>
        <w:rPr>
          <w:rFonts w:ascii="Amiri" w:hAnsi="Amiri" w:eastAsia="Amiri" w:cs="Amiri"/>
          <w:color w:val="111111"/>
          <w:sz w:val="28"/>
          <w:sz w:val="28"/>
          <w:szCs w:val="28"/>
          <w:rtl w:val="true"/>
          <w:lang w:bidi="ar-SA"/>
        </w:rPr>
        <w:t xml:space="preserve">ما زال يقسم أن يبدّد شمله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يكره أن تمين يمينه</w:t>
      </w:r>
    </w:p>
    <w:p>
      <w:pPr>
        <w:pStyle w:val="BookText"/>
        <w:rPr/>
      </w:pPr>
      <w:r>
        <w:rPr>
          <w:rFonts w:ascii="Amiri" w:hAnsi="Amiri" w:eastAsia="Amiri" w:cs="Amiri"/>
          <w:color w:val="111111"/>
          <w:sz w:val="28"/>
          <w:sz w:val="28"/>
          <w:szCs w:val="28"/>
          <w:rtl w:val="true"/>
          <w:lang w:bidi="ar-SA"/>
        </w:rPr>
        <w:t xml:space="preserve">حتى رمى بالأهوجية ركنه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فانهدّ شامخه و حضّ‌ ركينه</w:t>
      </w:r>
    </w:p>
    <w:p>
      <w:pPr>
        <w:pStyle w:val="BookText"/>
        <w:rPr/>
      </w:pPr>
      <w:r>
        <w:rPr>
          <w:rFonts w:ascii="Amiri" w:hAnsi="Amiri" w:eastAsia="Amiri" w:cs="Amiri"/>
          <w:color w:val="111111"/>
          <w:sz w:val="28"/>
          <w:sz w:val="28"/>
          <w:szCs w:val="28"/>
          <w:rtl w:val="true"/>
          <w:lang w:bidi="ar-SA"/>
        </w:rPr>
        <w:t xml:space="preserve">و فتح الرّها بالأمس فانفتحت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ملك لا يدال مصونه</w:t>
      </w:r>
    </w:p>
    <w:p>
      <w:pPr>
        <w:pStyle w:val="BookText"/>
        <w:rPr/>
      </w:pPr>
      <w:r>
        <w:rPr>
          <w:rFonts w:ascii="Amiri" w:hAnsi="Amiri" w:eastAsia="Amiri" w:cs="Amiri"/>
          <w:color w:val="111111"/>
          <w:sz w:val="28"/>
          <w:sz w:val="28"/>
          <w:szCs w:val="28"/>
          <w:rtl w:val="true"/>
          <w:lang w:bidi="ar-SA"/>
        </w:rPr>
        <w:t xml:space="preserve">دلف الأمير لها فهبّ‌ لنصره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مبارك طائر ميمون</w:t>
      </w:r>
    </w:p>
    <w:p>
      <w:pPr>
        <w:pStyle w:val="BookText"/>
        <w:rPr/>
      </w:pPr>
      <w:r>
        <w:rPr>
          <w:rFonts w:ascii="Amiri" w:hAnsi="Amiri" w:eastAsia="Amiri" w:cs="Amiri"/>
          <w:color w:val="111111"/>
          <w:sz w:val="28"/>
          <w:sz w:val="28"/>
          <w:szCs w:val="28"/>
          <w:rtl w:val="true"/>
          <w:lang w:bidi="ar-SA"/>
        </w:rPr>
        <w:t xml:space="preserve">و غدا يكون له بأنطاكية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فتح في الزمان مبينه</w:t>
      </w:r>
    </w:p>
    <w:p>
      <w:pPr>
        <w:pStyle w:val="BookText"/>
        <w:rPr/>
      </w:pPr>
      <w:r>
        <w:rPr>
          <w:rFonts w:ascii="Amiri" w:hAnsi="Amiri" w:eastAsia="Amiri" w:cs="Amiri"/>
          <w:color w:val="111111"/>
          <w:sz w:val="28"/>
          <w:sz w:val="28"/>
          <w:szCs w:val="28"/>
          <w:rtl w:val="true"/>
          <w:lang w:bidi="ar-SA"/>
        </w:rPr>
        <w:t xml:space="preserve">طعن الجيوش برأيه و 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اللقاء فما أبلّ‌ طعينه</w:t>
      </w:r>
    </w:p>
    <w:p>
      <w:pPr>
        <w:pStyle w:val="Heading4"/>
        <w:numPr>
          <w:ilvl w:val="3"/>
          <w:numId w:val="1"/>
        </w:numPr>
        <w:rPr/>
      </w:pPr>
      <w:bookmarkStart w:id="114" w:name="__RefHeading___Toc4106029_73709187"/>
      <w:bookmarkStart w:id="115" w:name="_Toc43"/>
      <w:bookmarkEnd w:id="114"/>
      <w:r>
        <w:rPr/>
        <w:t>7410</w:t>
      </w:r>
      <w:r>
        <w:rPr>
          <w:rtl w:val="true"/>
        </w:rPr>
        <w:t xml:space="preserve"> - </w:t>
      </w:r>
      <w:r>
        <w:rPr>
          <w:rtl w:val="true"/>
        </w:rPr>
        <w:t>المسلم بن عبد الواحد بن عمرو بن جعفر بن محمّد</w:t>
      </w:r>
      <w:bookmarkEnd w:id="115"/>
    </w:p>
    <w:p>
      <w:pPr>
        <w:pStyle w:val="BookText"/>
        <w:rPr/>
      </w:pPr>
      <w:r>
        <w:rPr>
          <w:rFonts w:ascii="Amiri" w:hAnsi="Amiri" w:eastAsia="Amiri" w:cs="Amiri"/>
          <w:color w:val="111111"/>
          <w:sz w:val="28"/>
          <w:sz w:val="28"/>
          <w:szCs w:val="28"/>
          <w:rtl w:val="true"/>
          <w:lang w:bidi="ar-SA"/>
        </w:rPr>
        <w:t>أبو القاسم الأطرابلسي المقرئ، المعروف بابن شفلح</w:t>
      </w:r>
    </w:p>
    <w:p>
      <w:pPr>
        <w:pStyle w:val="BookText"/>
        <w:rPr/>
      </w:pPr>
      <w:r>
        <w:rPr>
          <w:rFonts w:ascii="Amiri" w:hAnsi="Amiri" w:eastAsia="Amiri" w:cs="Amiri"/>
          <w:color w:val="111111"/>
          <w:sz w:val="28"/>
          <w:sz w:val="28"/>
          <w:szCs w:val="28"/>
          <w:rtl w:val="true"/>
          <w:lang w:bidi="ar-SA"/>
        </w:rPr>
        <w:t xml:space="preserve">خطيب جبيل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بجبيل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ساحل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القاسم حمزة بن عبد اللّه بن الحسن، و أبي عبد اللّه الحسين بن عبد اللّه بن أبي كامل، و أبي سعد عثمان بن محمّد بن يوسف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عسقلان</w:t>
      </w:r>
      <w:r>
        <w:rPr>
          <w:rFonts w:eastAsia="Amiri" w:cs="Amiri" w:ascii="Amiri" w:hAnsi="Amiri"/>
          <w:color w:val="111111"/>
          <w:sz w:val="28"/>
          <w:szCs w:val="28"/>
          <w:rtl w:val="true"/>
          <w:lang w:bidi="ar-SA"/>
        </w:rPr>
        <w:t xml:space="preserve">. </w:t>
      </w:r>
      <w:bookmarkStart w:id="116" w:name="pg11547_92417"/>
    </w:p>
    <w:p>
      <w:pPr>
        <w:pStyle w:val="BookText"/>
        <w:rPr/>
      </w:pPr>
      <w:bookmarkEnd w:id="116"/>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الحسن بن علي بن الهيثم بن محمّد اللاذقي التميمي، و أبو طالب عبد الرّحمن بن محمّد بن عبد الرّحمن الشيرازي</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4106031_73709187"/>
      <w:bookmarkStart w:id="118" w:name="_Toc44"/>
      <w:bookmarkEnd w:id="117"/>
      <w:r>
        <w:rPr/>
        <w:t>7411</w:t>
      </w:r>
      <w:r>
        <w:rPr>
          <w:rtl w:val="true"/>
        </w:rPr>
        <w:t xml:space="preserve"> - </w:t>
      </w:r>
      <w:r>
        <w:rPr>
          <w:rtl w:val="true"/>
        </w:rPr>
        <w:t>المسلّم  بن عبد الواحد بن محمّد بن عمرو أبو البركات المعيوفي</w:t>
      </w:r>
      <w:bookmarkEnd w:id="118"/>
    </w:p>
    <w:p>
      <w:pPr>
        <w:pStyle w:val="BookText"/>
        <w:rPr/>
      </w:pPr>
      <w:r>
        <w:rPr>
          <w:rFonts w:eastAsia="Amiri" w:cs="Amiri" w:ascii="Amiri" w:hAnsi="Amiri"/>
          <w:color w:val="111111"/>
          <w:sz w:val="28"/>
          <w:szCs w:val="28"/>
          <w:lang w:bidi="ar-SA"/>
        </w:rPr>
        <w:t>7411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 </w:t>
      </w:r>
      <w:r>
        <w:rPr>
          <w:rStyle w:val="FootnoteAnchor"/>
          <w:rtl w:val="true"/>
        </w:rPr>
        <w:footnoteReference w:id="331"/>
      </w:r>
      <w:r>
        <w:rPr>
          <w:rFonts w:ascii="IRNazanin" w:hAnsi="IRNazanin" w:eastAsia="IRNazanin"/>
          <w:color w:val="111111"/>
          <w:sz w:val="28"/>
          <w:sz w:val="28"/>
          <w:szCs w:val="28"/>
          <w:rtl w:val="true"/>
          <w:lang w:bidi="fa-IR"/>
        </w:rPr>
        <w:t xml:space="preserve">بن عبد الواحد بن محمّد بن </w:t>
      </w:r>
      <w:r>
        <w:rPr>
          <w:rStyle w:val="FootnoteAnchor"/>
          <w:rtl w:val="true"/>
        </w:rPr>
        <w:footnoteReference w:id="332"/>
      </w:r>
      <w:r>
        <w:rPr>
          <w:rFonts w:ascii="Amiri" w:hAnsi="Amiri" w:eastAsia="Amiri" w:cs="Amiri"/>
          <w:color w:val="111111"/>
          <w:sz w:val="28"/>
          <w:sz w:val="28"/>
          <w:szCs w:val="28"/>
          <w:rtl w:val="true"/>
          <w:lang w:bidi="ar-SA"/>
        </w:rPr>
        <w:t xml:space="preserve">عمرو أبو البركات المعيوفي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حدّث بدمشق و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القاسم عبد الرّحمن بن محمّد بن يحيى بن ياسر، و أبي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و عمر بن عبد الكريم الدّهستاني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حفص عمر بن محمّد بن الحسن، نا عمر بن أبي الحسن الحافظ‍‌، أنا المسلّم بن عبد الواحد بن محمّد بن عمرو المعيوفي، أبو البركات </w:t>
      </w:r>
      <w:r>
        <w:rPr>
          <w:rStyle w:val="FootnoteAnchor"/>
          <w:rtl w:val="true"/>
        </w:rPr>
        <w:footnoteReference w:id="334"/>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الرّحمن بن محمّد بن يحيى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يعقوب بن أبي العقب الهمداني، نا عبد الرّحمن بن عمرو سنة ثمانين و مائتين، نا علي بن عياش الألهاني الحمصي أبو الحسن البكاء، نا شعيب بن أبي حمزة، عن نافع، عن ابن عمر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أحدكم الجمعة فليغتسل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الحسن بن قبيس، أنا أبي أبو العباس، أنا أبو محمّد </w:t>
      </w:r>
      <w:r>
        <w:rPr>
          <w:rStyle w:val="FootnoteAnchor"/>
          <w:rtl w:val="true"/>
        </w:rPr>
        <w:footnoteReference w:id="335"/>
      </w:r>
      <w:r>
        <w:rPr>
          <w:rFonts w:ascii="Amiri" w:hAnsi="Amiri" w:eastAsia="Amiri" w:cs="Amiri"/>
          <w:color w:val="111111"/>
          <w:sz w:val="28"/>
          <w:sz w:val="28"/>
          <w:szCs w:val="28"/>
          <w:rtl w:val="true"/>
          <w:lang w:bidi="ar-SA"/>
        </w:rPr>
        <w:t>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أبو القاسم بن السّمرقندي، نا عبد العزيز الكتّاني، أنا تمام بن محمّد، و عبد الرّحمن </w:t>
      </w:r>
      <w:r>
        <w:rPr>
          <w:rStyle w:val="FootnoteAnchor"/>
          <w:rtl w:val="true"/>
        </w:rPr>
        <w:footnoteReference w:id="336"/>
      </w:r>
      <w:r>
        <w:rPr>
          <w:rFonts w:ascii="Amiri" w:hAnsi="Amiri" w:eastAsia="Amiri" w:cs="Amiri"/>
          <w:color w:val="111111"/>
          <w:sz w:val="28"/>
          <w:sz w:val="28"/>
          <w:szCs w:val="28"/>
          <w:rtl w:val="true"/>
          <w:lang w:bidi="ar-SA"/>
        </w:rPr>
        <w:t>بن عثمان، و أبو نصر بن الجندي، و محمّد بن عبد الرّحمن، و عبد الرّحمن ابن الحسين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العقب، نا أبو زرعة فذكر بإسناده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القاسم هبة اللّه بن عبد اللّه، أخبرني أبو بكر الخطيب 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بن عبد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Style w:val="FootnoteAnchor"/>
          <w:rtl w:val="true"/>
        </w:rPr>
        <w:footnoteReference w:id="337"/>
      </w:r>
      <w:r>
        <w:rPr>
          <w:rFonts w:ascii="Amiri" w:hAnsi="Amiri" w:eastAsia="Amiri" w:cs="Amiri"/>
          <w:color w:val="111111"/>
          <w:sz w:val="28"/>
          <w:sz w:val="28"/>
          <w:szCs w:val="28"/>
          <w:rtl w:val="true"/>
          <w:lang w:bidi="ar-SA"/>
        </w:rPr>
        <w:t>بن عمرو أبو البركات المعيوفي، من أهل دمشق، حدّث عن أبي محمّد بن أبي نصر، كتبت عنه</w:t>
      </w:r>
      <w:r>
        <w:rPr>
          <w:rFonts w:eastAsia="Amiri" w:cs="Amiri" w:ascii="Amiri" w:hAnsi="Amiri"/>
          <w:color w:val="111111"/>
          <w:sz w:val="28"/>
          <w:szCs w:val="28"/>
          <w:rtl w:val="true"/>
          <w:lang w:bidi="ar-SA"/>
        </w:rPr>
        <w:t xml:space="preserve">. </w:t>
      </w:r>
      <w:bookmarkStart w:id="119" w:name="pg11547_92418"/>
    </w:p>
    <w:p>
      <w:pPr>
        <w:pStyle w:val="BookText"/>
        <w:rPr/>
      </w:pPr>
      <w:bookmarkEnd w:id="119"/>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مسلّم بفتح السين و اللام المشددة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عبد الواحد بن محمّد بن عمرو أبو البركات المعيوفي الدمشقي، حدّث عن أبي محمّد بن أبي نصر</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4106033_73709187"/>
      <w:bookmarkStart w:id="121" w:name="_Toc45"/>
      <w:bookmarkEnd w:id="120"/>
      <w:r>
        <w:rPr/>
        <w:t>7412</w:t>
      </w:r>
      <w:r>
        <w:rPr>
          <w:rtl w:val="true"/>
        </w:rPr>
        <w:t xml:space="preserve"> - </w:t>
      </w:r>
      <w:r>
        <w:rPr>
          <w:rtl w:val="true"/>
        </w:rPr>
        <w:t>المسلم بن عبد الواحد بن محمّد</w:t>
      </w:r>
      <w:bookmarkEnd w:id="121"/>
    </w:p>
    <w:p>
      <w:pPr>
        <w:pStyle w:val="BookText"/>
        <w:rPr/>
      </w:pPr>
      <w:r>
        <w:rPr>
          <w:rFonts w:ascii="Amiri" w:hAnsi="Amiri" w:eastAsia="Amiri" w:cs="Amiri"/>
          <w:color w:val="111111"/>
          <w:sz w:val="28"/>
          <w:sz w:val="28"/>
          <w:szCs w:val="28"/>
          <w:rtl w:val="true"/>
          <w:lang w:bidi="ar-SA"/>
        </w:rPr>
        <w:t>أبو الفضل الإيادي البزاز المعروف بابن شقيقة</w:t>
      </w:r>
    </w:p>
    <w:p>
      <w:pPr>
        <w:pStyle w:val="BookText"/>
        <w:rPr/>
      </w:pPr>
      <w:r>
        <w:rPr>
          <w:rFonts w:ascii="Amiri" w:hAnsi="Amiri" w:eastAsia="Amiri" w:cs="Amiri"/>
          <w:color w:val="111111"/>
          <w:sz w:val="28"/>
          <w:sz w:val="28"/>
          <w:szCs w:val="28"/>
          <w:rtl w:val="true"/>
          <w:lang w:bidi="ar-SA"/>
        </w:rPr>
        <w:t>حدّث عن أبي الحسين بن أبي 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سمع أبا القاسم بن الفرات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عنه عمر بن أبي الحسن الدّهستاني</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4106035_73709187"/>
      <w:bookmarkStart w:id="123" w:name="_Toc46"/>
      <w:bookmarkEnd w:id="122"/>
      <w:r>
        <w:rPr/>
        <w:t>7413</w:t>
      </w:r>
      <w:r>
        <w:rPr>
          <w:rtl w:val="true"/>
        </w:rPr>
        <w:t xml:space="preserve"> - </w:t>
      </w:r>
      <w:r>
        <w:rPr>
          <w:rtl w:val="true"/>
        </w:rPr>
        <w:t>المسلم بن علي بن سويد أبو الحسن</w:t>
      </w:r>
      <w:bookmarkEnd w:id="123"/>
    </w:p>
    <w:p>
      <w:pPr>
        <w:pStyle w:val="BookText"/>
        <w:rPr/>
      </w:pPr>
      <w:r>
        <w:rPr>
          <w:rFonts w:ascii="Amiri" w:hAnsi="Amiri" w:eastAsia="Amiri" w:cs="Amiri"/>
          <w:color w:val="111111"/>
          <w:sz w:val="28"/>
          <w:sz w:val="28"/>
          <w:szCs w:val="28"/>
          <w:rtl w:val="true"/>
          <w:lang w:bidi="ar-SA"/>
        </w:rPr>
        <w:t>قدم دمشق، و حدّث بها عن محمّد بن سنان الشّيزري 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الربعي البندار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نا عبد العزيز الكتّاني، أنا أبو نصر بن الجبّان </w:t>
      </w:r>
      <w:r>
        <w:rPr>
          <w:rStyle w:val="FootnoteAnchor"/>
          <w:rtl w:val="true"/>
        </w:rPr>
        <w:footnoteReference w:id="339"/>
      </w:r>
      <w:r>
        <w:rPr>
          <w:rFonts w:ascii="Amiri" w:hAnsi="Amiri" w:eastAsia="Amiri" w:cs="Amiri"/>
          <w:color w:val="111111"/>
          <w:sz w:val="28"/>
          <w:sz w:val="28"/>
          <w:szCs w:val="28"/>
          <w:rtl w:val="true"/>
          <w:lang w:bidi="ar-SA"/>
        </w:rPr>
        <w:t>،أنا محمّد بن سليمان الربعي، نا أبو الحسن مسلم بن علي بن سويد، قدم علينا دمشق، نا محمّد ابن سنان التنوخي، نا إبراهيم بن مصعب بن الحارث الأنصاري، نا الحسن بن أبان العجلي، عن محمّد بن معروف المكي، عن أبيه قال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رجل إلى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فذمّ‌ الدنيا،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دار صدق لمن صدقها، و دار غناء لمن تزوّد منها، و دار عافية لمن فهم عنها، هي مسجد أحباء اللّه و مهبط‍‌ وحيه، و متجر أوليائه، اكتسبوا منها الجنّة، و ربحوا فيها الرحمة، فمن ذا الذي يذمّها، و قد آذنت ببينها، و نادت بانقطاعها، و نعت نفسها، و أهلها، فيها أيّها الذام الدنيا، المعتلّ‌ بغرورها، متى استذمّت إليك الدنيا؟ و متى غرّتك‌؟ أ بمنازل آبائك من الثرى، أم بمضاجع أمهاتك من البلى‌؟ كم مرّضت بكفيك، و عالجت بيديك تبتغي له الشفاء، و تستوصف له الأطباء لم تسعف له بطلبتك، مثلت له الدنيا بعيبها، و بمصرعه مصرعك غدا، لا يغني بكاؤك و لا ينفعك أحباؤك</w:t>
      </w:r>
      <w:r>
        <w:rPr>
          <w:rFonts w:eastAsia="Amiri" w:cs="Amiri" w:ascii="Amiri" w:hAnsi="Amiri"/>
          <w:color w:val="111111"/>
          <w:sz w:val="28"/>
          <w:szCs w:val="28"/>
          <w:rtl w:val="true"/>
          <w:lang w:bidi="ar-SA"/>
        </w:rPr>
        <w:t xml:space="preserve">. </w:t>
      </w:r>
      <w:bookmarkStart w:id="124" w:name="pg11547_92419"/>
    </w:p>
    <w:p>
      <w:pPr>
        <w:pStyle w:val="BookText"/>
        <w:rPr/>
      </w:pPr>
      <w:bookmarkEnd w:id="124"/>
      <w:r>
        <w:rPr>
          <w:rFonts w:ascii="Amiri" w:hAnsi="Amiri" w:eastAsia="Amiri" w:cs="Amiri"/>
          <w:color w:val="111111"/>
          <w:sz w:val="28"/>
          <w:sz w:val="28"/>
          <w:szCs w:val="28"/>
          <w:rtl w:val="true"/>
          <w:lang w:bidi="ar-SA"/>
        </w:rPr>
        <w:t>ثم انصرف إلى القبور،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القبور، يا أهل الضيق و الوحدة، يا أهل الغربة و الوحشة، أما الدور فقد سكنت، و أمّا الأموال فقد قسّمت، و أما الأزواج فقد نكحت، فهذا خبر ما عندنا، فما خبر ما عندكم‌؟ 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ذلك، فلو أذن لهم في الجواب لأجابوا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الزاد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نصر بن الجبّان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مع وصيف الحافظ‍‌</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4106037_73709187"/>
      <w:bookmarkStart w:id="126" w:name="_Toc47"/>
      <w:bookmarkEnd w:id="125"/>
      <w:r>
        <w:rPr/>
        <w:t>7414</w:t>
      </w:r>
      <w:r>
        <w:rPr>
          <w:rtl w:val="true"/>
        </w:rPr>
        <w:t xml:space="preserve"> - </w:t>
      </w:r>
      <w:r>
        <w:rPr>
          <w:rtl w:val="true"/>
        </w:rPr>
        <w:t>المسلم بن هبة اللّه بن مختار أبو الفتح الكاتب</w:t>
      </w:r>
      <w:bookmarkEnd w:id="126"/>
    </w:p>
    <w:p>
      <w:pPr>
        <w:pStyle w:val="BookText"/>
        <w:rPr/>
      </w:pPr>
      <w:r>
        <w:rPr>
          <w:rFonts w:ascii="Amiri" w:hAnsi="Amiri" w:eastAsia="Amiri" w:cs="Amiri"/>
          <w:color w:val="111111"/>
          <w:sz w:val="28"/>
          <w:sz w:val="28"/>
          <w:szCs w:val="28"/>
          <w:rtl w:val="true"/>
          <w:lang w:bidi="ar-SA"/>
        </w:rPr>
        <w:t>ألّف رسالة في تفضيل دمشق على غيرها من البلاد، و ذكر فيها بعض خواصّها، و بعض ما قالت الشعراء في وصفها، و لم يبلغ في ذلك كنه حقها، و لم يوفها، فقال في أثناء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هذه الأبيات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دمن كأنّ‌ رياضها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يكسين أعلام المطارف</w:t>
      </w:r>
    </w:p>
    <w:p>
      <w:pPr>
        <w:pStyle w:val="BookText"/>
        <w:rPr/>
      </w:pPr>
      <w:r>
        <w:rPr>
          <w:rFonts w:ascii="Amiri" w:hAnsi="Amiri" w:eastAsia="Amiri" w:cs="Amiri"/>
          <w:color w:val="111111"/>
          <w:sz w:val="28"/>
          <w:sz w:val="28"/>
          <w:szCs w:val="28"/>
          <w:rtl w:val="true"/>
          <w:lang w:bidi="ar-SA"/>
        </w:rPr>
        <w:t xml:space="preserve">و كأنّما نوّارها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يهتز بالريح العواصف</w:t>
      </w:r>
    </w:p>
    <w:p>
      <w:pPr>
        <w:pStyle w:val="BookText"/>
        <w:rPr/>
      </w:pPr>
      <w:r>
        <w:rPr>
          <w:rFonts w:ascii="Amiri" w:hAnsi="Amiri" w:eastAsia="Amiri" w:cs="Amiri"/>
          <w:color w:val="111111"/>
          <w:sz w:val="28"/>
          <w:sz w:val="28"/>
          <w:szCs w:val="28"/>
          <w:rtl w:val="true"/>
          <w:lang w:bidi="ar-SA"/>
        </w:rPr>
        <w:t xml:space="preserve">طرر الوصائف يلتفت‍‌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بها إلى طرر الوصائف</w:t>
      </w:r>
    </w:p>
    <w:p>
      <w:pPr>
        <w:pStyle w:val="BookText"/>
        <w:rPr/>
      </w:pPr>
      <w:r>
        <w:rPr>
          <w:rFonts w:ascii="Amiri" w:hAnsi="Amiri" w:eastAsia="Amiri" w:cs="Amiri"/>
          <w:color w:val="111111"/>
          <w:sz w:val="28"/>
          <w:sz w:val="28"/>
          <w:szCs w:val="28"/>
          <w:rtl w:val="true"/>
          <w:lang w:bidi="ar-SA"/>
        </w:rPr>
        <w:t xml:space="preserve">و كأنّما غدرانها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عشور في مصاحف</w:t>
      </w:r>
    </w:p>
    <w:p>
      <w:pPr>
        <w:pStyle w:val="BookText"/>
        <w:rPr/>
      </w:pPr>
      <w:r>
        <w:rPr>
          <w:rFonts w:ascii="Amiri" w:hAnsi="Amiri" w:eastAsia="Amiri" w:cs="Amiri"/>
          <w:color w:val="111111"/>
          <w:sz w:val="28"/>
          <w:sz w:val="28"/>
          <w:szCs w:val="28"/>
          <w:rtl w:val="true"/>
          <w:lang w:bidi="ar-SA"/>
        </w:rPr>
        <w:t>ثم قال بعد 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سافرت عن دمشق دفعات، فكان إنشادي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ذقت طعم الماء إلاّ 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ليس بالماء الذي كنت أعرف</w:t>
      </w:r>
    </w:p>
    <w:p>
      <w:pPr>
        <w:pStyle w:val="BookText"/>
        <w:rPr/>
      </w:pPr>
      <w:r>
        <w:rPr>
          <w:rFonts w:ascii="Amiri" w:hAnsi="Amiri" w:eastAsia="Amiri" w:cs="Amiri"/>
          <w:color w:val="111111"/>
          <w:sz w:val="28"/>
          <w:sz w:val="28"/>
          <w:szCs w:val="28"/>
          <w:rtl w:val="true"/>
          <w:lang w:bidi="ar-SA"/>
        </w:rPr>
        <w:t xml:space="preserve">و لا مر صدري مذ تناءت بي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و لا مال و لا متصرّف</w:t>
      </w:r>
    </w:p>
    <w:p>
      <w:pPr>
        <w:pStyle w:val="BookText"/>
        <w:rPr/>
      </w:pPr>
      <w:r>
        <w:rPr>
          <w:rFonts w:ascii="Amiri" w:hAnsi="Amiri" w:eastAsia="Amiri" w:cs="Amiri"/>
          <w:color w:val="111111"/>
          <w:sz w:val="28"/>
          <w:sz w:val="28"/>
          <w:szCs w:val="28"/>
          <w:rtl w:val="true"/>
          <w:lang w:bidi="ar-SA"/>
        </w:rPr>
        <w:t xml:space="preserve">و لم أحضر اللذّات إلاّ تكلّفا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سرور يقتضيه التكلّف</w:t>
      </w:r>
    </w:p>
    <w:p>
      <w:pPr>
        <w:pStyle w:val="BookText"/>
        <w:rPr/>
      </w:pPr>
      <w:r>
        <w:rPr>
          <w:rFonts w:ascii="Amiri" w:hAnsi="Amiri" w:eastAsia="Amiri" w:cs="Amiri"/>
          <w:color w:val="111111"/>
          <w:sz w:val="28"/>
          <w:sz w:val="28"/>
          <w:szCs w:val="28"/>
          <w:rtl w:val="true"/>
          <w:lang w:bidi="ar-SA"/>
        </w:rPr>
        <w:t>مات أبو الفتح في سنة ستين و أربعمائة، على ما بلغني</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4106039_73709187"/>
      <w:bookmarkStart w:id="128" w:name="_Toc48"/>
      <w:bookmarkEnd w:id="127"/>
      <w:r>
        <w:rPr>
          <w:rtl w:val="true"/>
        </w:rPr>
        <w:t>ذكر من اسمه مسلم</w:t>
      </w:r>
      <w:bookmarkEnd w:id="128"/>
    </w:p>
    <w:p>
      <w:pPr>
        <w:pStyle w:val="Heading4"/>
        <w:numPr>
          <w:ilvl w:val="3"/>
          <w:numId w:val="1"/>
        </w:numPr>
        <w:rPr/>
      </w:pPr>
      <w:bookmarkStart w:id="129" w:name="__RefHeading___Toc4106041_73709187"/>
      <w:bookmarkStart w:id="130" w:name="_Toc49"/>
      <w:bookmarkEnd w:id="129"/>
      <w:r>
        <w:rPr/>
        <w:t>7415</w:t>
      </w:r>
      <w:r>
        <w:rPr>
          <w:rtl w:val="true"/>
        </w:rPr>
        <w:t xml:space="preserve"> - </w:t>
      </w:r>
      <w:r>
        <w:rPr>
          <w:rtl w:val="true"/>
        </w:rPr>
        <w:t>مسلم بن إياس العنزي الجسري</w:t>
      </w:r>
      <w:bookmarkEnd w:id="130"/>
    </w:p>
    <w:p>
      <w:pPr>
        <w:pStyle w:val="BookText"/>
        <w:rPr/>
      </w:pPr>
      <w:r>
        <w:rPr>
          <w:rFonts w:eastAsia="Amiri" w:cs="Amiri" w:ascii="Amiri" w:hAnsi="Amiri"/>
          <w:color w:val="111111"/>
          <w:sz w:val="28"/>
          <w:szCs w:val="28"/>
          <w:lang w:bidi="ar-SA"/>
        </w:rPr>
        <w:t>7415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إياس العنزي الجسري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من أهل العراق</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دمشق</w:t>
      </w:r>
      <w:r>
        <w:rPr>
          <w:rFonts w:eastAsia="IRNazanin" w:cs="IRNazanin"/>
          <w:color w:val="111111"/>
          <w:sz w:val="28"/>
          <w:szCs w:val="28"/>
          <w:rtl w:val="true"/>
          <w:lang w:bidi="fa-IR"/>
        </w:rPr>
        <w:t xml:space="preserve">. </w:t>
      </w:r>
      <w:bookmarkStart w:id="131" w:name="pg11547_92420"/>
    </w:p>
    <w:p>
      <w:pPr>
        <w:pStyle w:val="BookText"/>
        <w:rPr/>
      </w:pPr>
      <w:bookmarkEnd w:id="131"/>
      <w:r>
        <w:rPr>
          <w:rFonts w:ascii="Amiri" w:hAnsi="Amiri" w:eastAsia="Amiri" w:cs="Amiri"/>
          <w:color w:val="111111"/>
          <w:sz w:val="28"/>
          <w:sz w:val="28"/>
          <w:szCs w:val="28"/>
          <w:rtl w:val="true"/>
          <w:lang w:bidi="ar-SA"/>
        </w:rPr>
        <w:t>حكى عنه أبو عبيدة معمر بن 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و أبو الوحش عنه، أنا أبو مسلم محمّد بن أحمد بن علي الكاتب، أنا أبو بكر محمّد بن الحسن بن دريد، أنا أبو حاتم،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أجريت الخيل بالكوفة أيام عبيد اللّه بن زياد في خلافة يزيد فسبق الناس حرملة بن جنادة بن جابر الجسري على فرس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 بن إياس الجسري، فخرجت إلى الشام، فلمّا دنوت من دمشق إذا أنا بشاب على ظهر الطريق قد صرع حمار وحش عليها، فتأملتها فعرفتها،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أتعرفها؟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هذه الجسريّة،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 اللّه، نحن افتليناها و صنعناها، و قدناها إلى الخليفة، و هي التي يقول فيها حرملة بن جنادة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ترى الوردة بنت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تعترق الخيل ببسط‍‌ الشّدّ</w:t>
      </w:r>
    </w:p>
    <w:p>
      <w:pPr>
        <w:pStyle w:val="BookText"/>
        <w:rPr/>
      </w:pPr>
      <w:r>
        <w:rPr>
          <w:rFonts w:ascii="Amiri" w:hAnsi="Amiri" w:eastAsia="Amiri" w:cs="Amiri"/>
          <w:color w:val="111111"/>
          <w:sz w:val="28"/>
          <w:sz w:val="28"/>
          <w:szCs w:val="28"/>
          <w:rtl w:val="true"/>
          <w:lang w:bidi="ar-SA"/>
        </w:rPr>
        <w:t xml:space="preserve">منسوبة من الخيار التّلد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إرث زيد و أبيه عبد</w:t>
      </w:r>
    </w:p>
    <w:p>
      <w:pPr>
        <w:pStyle w:val="BookText"/>
        <w:rPr/>
      </w:pPr>
      <w:r>
        <w:rPr>
          <w:rFonts w:ascii="Amiri" w:hAnsi="Amiri" w:eastAsia="Amiri" w:cs="Amiri"/>
          <w:color w:val="111111"/>
          <w:sz w:val="28"/>
          <w:sz w:val="28"/>
          <w:szCs w:val="28"/>
          <w:rtl w:val="true"/>
          <w:lang w:bidi="ar-SA"/>
        </w:rPr>
        <w:t xml:space="preserve">و جابر أكرم به من 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استللناها بفحل نهد</w:t>
      </w:r>
    </w:p>
    <w:p>
      <w:pPr>
        <w:pStyle w:val="BookText"/>
        <w:rPr/>
      </w:pPr>
      <w:r>
        <w:rPr>
          <w:rFonts w:ascii="Amiri" w:hAnsi="Amiri" w:eastAsia="Amiri" w:cs="Amiri"/>
          <w:color w:val="111111"/>
          <w:sz w:val="28"/>
          <w:sz w:val="28"/>
          <w:szCs w:val="28"/>
          <w:rtl w:val="true"/>
          <w:lang w:bidi="ar-SA"/>
        </w:rPr>
        <w:t xml:space="preserve">موثق الخيل أسيل الخدّ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يوم ابتدار المجد</w:t>
      </w:r>
    </w:p>
    <w:p>
      <w:pPr>
        <w:pStyle w:val="BookText"/>
        <w:rPr/>
      </w:pPr>
      <w:r>
        <w:rPr>
          <w:rFonts w:ascii="Amiri" w:hAnsi="Amiri" w:eastAsia="Amiri" w:cs="Amiri"/>
          <w:color w:val="111111"/>
          <w:sz w:val="28"/>
          <w:sz w:val="28"/>
          <w:szCs w:val="28"/>
          <w:rtl w:val="true"/>
          <w:lang w:bidi="ar-SA"/>
        </w:rPr>
        <w:t xml:space="preserve">و احتل في معمعة و 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بالزّجر و وقع القد</w:t>
      </w:r>
    </w:p>
    <w:p>
      <w:pPr>
        <w:pStyle w:val="BookText"/>
        <w:rPr/>
      </w:pPr>
      <w:r>
        <w:rPr>
          <w:rFonts w:ascii="Amiri" w:hAnsi="Amiri" w:eastAsia="Amiri" w:cs="Amiri"/>
          <w:color w:val="111111"/>
          <w:sz w:val="28"/>
          <w:sz w:val="28"/>
          <w:szCs w:val="28"/>
          <w:rtl w:val="true"/>
          <w:lang w:bidi="ar-SA"/>
        </w:rPr>
        <w:t xml:space="preserve">قطاة في حين غدت للورد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فأحرزت سبقتها لم تكد </w:t>
      </w:r>
      <w:r>
        <w:rPr>
          <w:rStyle w:val="FootnoteAnchor"/>
          <w:rtl w:val="true"/>
        </w:rPr>
        <w:footnoteReference w:id="341"/>
      </w:r>
    </w:p>
    <w:p>
      <w:pPr>
        <w:pStyle w:val="Heading4"/>
        <w:numPr>
          <w:ilvl w:val="3"/>
          <w:numId w:val="1"/>
        </w:numPr>
        <w:rPr/>
      </w:pPr>
      <w:bookmarkStart w:id="132" w:name="__RefHeading___Toc4106043_73709187"/>
      <w:bookmarkStart w:id="133" w:name="_Toc50"/>
      <w:bookmarkEnd w:id="132"/>
      <w:r>
        <w:rPr/>
        <w:t>7416</w:t>
      </w:r>
      <w:r>
        <w:rPr>
          <w:rtl w:val="true"/>
        </w:rPr>
        <w:t xml:space="preserve"> - </w:t>
      </w:r>
      <w:r>
        <w:rPr>
          <w:rtl w:val="true"/>
        </w:rPr>
        <w:t>مسلم بن الحارث بن مسلم، و يقال</w:t>
      </w:r>
      <w:r>
        <w:rPr>
          <w:rtl w:val="true"/>
        </w:rPr>
        <w:t xml:space="preserve">: </w:t>
      </w:r>
      <w:r>
        <w:rPr>
          <w:rtl w:val="true"/>
        </w:rPr>
        <w:t>الحارث بن مسلم التميمي</w:t>
      </w:r>
      <w:bookmarkEnd w:id="133"/>
    </w:p>
    <w:p>
      <w:pPr>
        <w:pStyle w:val="BookText"/>
        <w:rPr/>
      </w:pPr>
      <w:r>
        <w:rPr>
          <w:rFonts w:eastAsia="Amiri" w:cs="Amiri" w:ascii="Amiri" w:hAnsi="Amiri"/>
          <w:color w:val="111111"/>
          <w:sz w:val="28"/>
          <w:szCs w:val="28"/>
          <w:lang w:bidi="ar-SA"/>
        </w:rPr>
        <w:t>7416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 بن الحارث بن مسلم،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مسلم التميمي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روى عن النبي صلى اللّه عليه و سلّم،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روى عن أبيه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الحارث بن مسلّم بن الحارث،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روى عنه عبد الرّحمن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عمر بن عبد العزيز</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w:t>
      </w:r>
    </w:p>
    <w:p>
      <w:pPr>
        <w:pStyle w:val="BookText"/>
        <w:rPr/>
      </w:pPr>
      <w:r>
        <w:rPr>
          <w:rFonts w:ascii="Amiri" w:hAnsi="Amiri" w:eastAsia="Amiri" w:cs="Amiri"/>
          <w:color w:val="111111"/>
          <w:sz w:val="28"/>
          <w:sz w:val="28"/>
          <w:szCs w:val="28"/>
          <w:rtl w:val="true"/>
          <w:lang w:bidi="ar-SA"/>
        </w:rPr>
        <w:t>أنا أبو حاتم سهل بن السري، نا حامد بن سهل البخاري، نا دحيم، و هشام بن عمّار،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الوليد بن مسلم، نا عبد الرّحمن بن حسّان الكناني </w:t>
      </w:r>
      <w:r>
        <w:rPr>
          <w:rStyle w:val="FootnoteAnchor"/>
          <w:rtl w:val="true"/>
        </w:rPr>
        <w:footnoteReference w:id="343"/>
      </w:r>
      <w:r>
        <w:rPr>
          <w:rFonts w:ascii="IRNazanin" w:hAnsi="IRNazanin" w:eastAsia="IRNazanin"/>
          <w:color w:val="111111"/>
          <w:sz w:val="28"/>
          <w:sz w:val="28"/>
          <w:szCs w:val="28"/>
          <w:rtl w:val="true"/>
          <w:lang w:bidi="fa-IR"/>
        </w:rPr>
        <w:t xml:space="preserve">،عن الحارث بن مسلم بن الحارث </w:t>
      </w:r>
      <w:r>
        <w:rPr>
          <w:rStyle w:val="FootnoteAnchor"/>
          <w:rtl w:val="true"/>
        </w:rPr>
        <w:footnoteReference w:id="344"/>
      </w:r>
      <w:r>
        <w:rPr>
          <w:rFonts w:ascii="Amiri" w:hAnsi="Amiri" w:eastAsia="Amiri" w:cs="Amiri"/>
          <w:color w:val="111111"/>
          <w:sz w:val="28"/>
          <w:sz w:val="28"/>
          <w:szCs w:val="28"/>
          <w:rtl w:val="true"/>
          <w:lang w:bidi="ar-SA"/>
        </w:rPr>
        <w:t>التميمي،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كتب له كتابا بالوصاة إلى من بعده لمن ولاة الأمر، و ختم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الفتح عبد اللّه بن محمّد بن البيضاوي،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الصريفيني، أنا محمّد بن عمر بن علي بن خلف بن زنبور الورّاق، نا أبو بكر عبد اللّه بن سليمان بن الأشعث، نا كثير بن عبيد، نا الوليد بن مسلم، عن عبد الرّحمن بن حسّان الكناني، عن الحارث بن مسلّم بن الحارث التميمي،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كتب له كتابا إلى ولاة الأمر بعده بالوصاة به، و ختم عليه، و دفعه إليه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داود بن رشيد عن الوليد، فقلب اسم الحارث بن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به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ابن المقرئ، أنا أبو يعلى، نا داود بن رشيد، عن الوليد، عن عبد الرّحمن بن حسّان الكناني، عن مسلم بن الحارث بن مسلّم التميمي، عن أبيه 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بعثنا رسول اللّه صلى اللّه عليه و سلّم في سرية، فلما بلغنا المغار استحثثت فرسي، فسبقت أصحابي، فتلقاني الحيّ‌ بالرّنين </w:t>
      </w:r>
      <w:r>
        <w:rPr>
          <w:rStyle w:val="FootnoteAnchor"/>
          <w:rtl w:val="true"/>
        </w:rPr>
        <w:footnoteReference w:id="3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تحرّزوا فقالوها، فلا مني أصحابي،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حرمتنا الغنيمة بعد أن بردت بأيدينا، فلمّا قدمت على رسول اللّه صلى اللّه عليه و سلّم أخبروه </w:t>
      </w:r>
      <w:r>
        <w:rPr>
          <w:rStyle w:val="FootnoteAnchor"/>
          <w:rtl w:val="true"/>
        </w:rPr>
        <w:footnoteReference w:id="347"/>
      </w:r>
      <w:r>
        <w:rPr>
          <w:rFonts w:ascii="Amiri" w:hAnsi="Amiri" w:eastAsia="Amiri" w:cs="Amiri"/>
          <w:color w:val="111111"/>
          <w:sz w:val="28"/>
          <w:sz w:val="28"/>
          <w:szCs w:val="28"/>
          <w:rtl w:val="true"/>
          <w:lang w:bidi="ar-SA"/>
        </w:rPr>
        <w:t>بما صنعت، فدعاني، فحسّن لي ما صنعت،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كتب لك من كلّ‌ إنسان منهم كذا و 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نسيت الثواب،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سأكتب لك كتابا أوصي بك من يكون بعدي من أئمة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لي كتابا ختم عليه و دفعه إليّ‌،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المغرب فقل قبل أن تكلّم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أجرني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إن متّ‌ من ليلتك تلك كتب اللّه لك جوارا من النار، فإذا صلّيت الصبح فقل قبل أن تكلّم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أجرني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إن متّ‌ من يومك ذلك كتب اللّه لك جوارا من النار</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اللّه رسوله صلى اللّه عليه و سلّم أتيت أبا بكر بالكتاب، ففضّه و قرأه و أمر لي بعطاء، و ختم عليه، ثم أتيت به عمر، ففضه فقرأه و أمر لي و ختم عليه، ثم أتيت به عثمان ففعل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فتوفي الحارث في خلافة عثمان و ترك الكتاب عندنا، فلم يزل عندنا حتى كتب عمر بن عبد العزيز إلى العامل ببلدنا يأمره بإشخاصي إليه بالكتاب، فقدمت عليه، ففضّه فأمر لي، و ختم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لو شئت أن يأتيك هذا و أنت في منزلك لفعلت، و لكن أحببت أن تحدّثني بالحديث على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ذكر الخلاف في هذا الإسناد في ترجمة الحارث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ابن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 والد الحارث، له صحبة، قال محمّد بن الصلت أبو يعلى، نا الوليد بن مسلّم أبو العباس مولى بني أمية الدمشقي، حدّثني عبد الرّحمن بن حسّان، حدّثني الحارث بن محمّد </w:t>
      </w:r>
      <w:r>
        <w:rPr>
          <w:rStyle w:val="FootnoteAnchor"/>
          <w:rtl w:val="true"/>
        </w:rPr>
        <w:footnoteReference w:id="350"/>
      </w:r>
      <w:r>
        <w:rPr>
          <w:rFonts w:ascii="Amiri" w:hAnsi="Amiri" w:eastAsia="Amiri" w:cs="Amiri"/>
          <w:color w:val="111111"/>
          <w:sz w:val="28"/>
          <w:sz w:val="28"/>
          <w:szCs w:val="28"/>
          <w:rtl w:val="true"/>
          <w:lang w:bidi="ar-SA"/>
        </w:rPr>
        <w:t>بن مسلم بن الحارث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Style w:val="FootnoteAnchor"/>
          <w:rtl w:val="true"/>
        </w:rPr>
        <w:footnoteReference w:id="351"/>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الصبح و المغرب فقل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أجرني من النار، فإنك إن متّ‌ من ليلتك و قد قلت، كتب اللّه لك جوارا </w:t>
      </w:r>
      <w:r>
        <w:rPr>
          <w:rStyle w:val="FootnoteAnchor"/>
          <w:rtl w:val="true"/>
        </w:rPr>
        <w:footnoteReference w:id="352"/>
      </w:r>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w:t>
      </w:r>
      <w:r>
        <w:rPr>
          <w:rFonts w:eastAsia="IRNazanin" w:cs="IRNazanin"/>
          <w:color w:val="111111"/>
          <w:sz w:val="28"/>
          <w:szCs w:val="28"/>
          <w:lang w:bidi="fa-IR"/>
        </w:rPr>
        <w:t>12072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الوليد، حدّثني عبد الرّحمن بن حسّان الكناني، حدّثني مسلم ابن الحارث عن أبيه أنه حدّثهم عن النبي صلى اللّه عليه و سلّم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الحكم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صدقة بن خالد، عن عبد الرّحمن بن حسّان، عن الحارث ابن مسلم التميمي، عن أبيه أن النبي صلى اللّه عليه و سلّم قال له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إبراهيم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الوليد، حدّثنا عبد الرّحمن بن حسّان عن الحارث بن مسلّم التميمي، عن أبيه أن النبي صلى اللّه عليه و سلّم كتب له كتابا بالوصاة إلى من بعده من ولاة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35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الحارث التميمي الشامي، والد الحارث بن مسلم، له صحبة روى عنه ابنه الحارث بن مسلم، سمعت أبي يقول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و ثنا أبي </w:t>
      </w:r>
      <w:r>
        <w:rPr>
          <w:rStyle w:val="FootnoteAnchor"/>
          <w:rtl w:val="true"/>
        </w:rPr>
        <w:footnoteReference w:id="356"/>
      </w:r>
      <w:r>
        <w:rPr>
          <w:rFonts w:ascii="Amiri" w:hAnsi="Amiri" w:eastAsia="Amiri" w:cs="Amiri"/>
          <w:color w:val="111111"/>
          <w:sz w:val="28"/>
          <w:sz w:val="28"/>
          <w:szCs w:val="28"/>
          <w:rtl w:val="true"/>
          <w:lang w:bidi="ar-SA"/>
        </w:rPr>
        <w:t>،نا هشام بن خالد، نا محمّد بن شعيب بن شابور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مسلم بن الحارث قد صحب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w:t>
      </w:r>
      <w:r>
        <w:rPr>
          <w:rStyle w:val="FootnoteAnchor"/>
          <w:rtl w:val="true"/>
        </w:rPr>
        <w:footnoteReference w:id="357"/>
      </w:r>
      <w:r>
        <w:rPr>
          <w:rFonts w:ascii="Amiri" w:hAnsi="Amiri" w:eastAsia="Amiri" w:cs="Amiri"/>
          <w:color w:val="111111"/>
          <w:sz w:val="28"/>
          <w:sz w:val="28"/>
          <w:szCs w:val="28"/>
          <w:rtl w:val="true"/>
          <w:lang w:bidi="ar-SA"/>
        </w:rPr>
        <w:t xml:space="preserve">،أنا أحمد بن عمير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الحارث التميمي، و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الحارث بن مسلم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البلخي، أنا أبو منصور محمّد بن الحسين، أنا أحمد بن محمّد بن أحمد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للدارقطني</w:t>
      </w:r>
      <w:r>
        <w:rPr>
          <w:rFonts w:eastAsia="Amiri" w:cs="Amiri" w:ascii="Amiri" w:hAnsi="Amiri"/>
          <w:color w:val="111111"/>
          <w:sz w:val="28"/>
          <w:szCs w:val="28"/>
          <w:rtl w:val="true"/>
          <w:lang w:bidi="ar-SA"/>
        </w:rPr>
        <w:t xml:space="preserve">: </w:t>
      </w:r>
      <w:bookmarkStart w:id="134" w:name="pg11547_92424"/>
    </w:p>
    <w:p>
      <w:pPr>
        <w:pStyle w:val="BookText"/>
        <w:rPr/>
      </w:pPr>
      <w:bookmarkEnd w:id="134"/>
      <w:r>
        <w:rPr>
          <w:rFonts w:ascii="Amiri" w:hAnsi="Amiri" w:eastAsia="Amiri" w:cs="Amiri"/>
          <w:color w:val="111111"/>
          <w:sz w:val="28"/>
          <w:sz w:val="28"/>
          <w:szCs w:val="28"/>
          <w:rtl w:val="true"/>
          <w:lang w:bidi="ar-SA"/>
        </w:rPr>
        <w:t>مسلم بن الحارث التميمي عن أبيه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مجهول، لا يحدّث عن أبيه إلاّ هو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4106045_73709187"/>
      <w:bookmarkStart w:id="136" w:name="_Toc51"/>
      <w:bookmarkEnd w:id="135"/>
      <w:r>
        <w:rPr/>
        <w:t>7417</w:t>
      </w:r>
      <w:r>
        <w:rPr>
          <w:rtl w:val="true"/>
        </w:rPr>
        <w:t xml:space="preserve"> - </w:t>
      </w:r>
      <w:r>
        <w:rPr>
          <w:rtl w:val="true"/>
        </w:rPr>
        <w:t>مسلم بن الحجّاج بن مسلم أبو الحسين القشيري النيسابوري الحافظ‍‌</w:t>
      </w:r>
      <w:bookmarkEnd w:id="136"/>
    </w:p>
    <w:p>
      <w:pPr>
        <w:pStyle w:val="BookText"/>
        <w:rPr/>
      </w:pPr>
      <w:r>
        <w:rPr>
          <w:rFonts w:eastAsia="Amiri" w:cs="Amiri" w:ascii="Amiri" w:hAnsi="Amiri"/>
          <w:color w:val="111111"/>
          <w:sz w:val="28"/>
          <w:szCs w:val="28"/>
          <w:lang w:bidi="ar-SA"/>
        </w:rPr>
        <w:t>7417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الحجّاج بن مسلم أبو الحسين القشيري النيسابوري الحافظ‍‌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صاحب الصحيح، الإمام المبرّز، و المصنّف المميز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رحل و جمع و صنّف فأوسع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السكسكي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عنه من حديث</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الوليد بن مسلم، و سمع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قتيبة بن سعيد، و يحيى بن يحيى، و إسحاق بن راهوية، و بشر بن الحكم، و 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مهران الجمال، و إبراهيم بن موسى الفراء، و أبا غسّان محمّد بن عمرو زنيجا </w:t>
      </w:r>
      <w:r>
        <w:rPr>
          <w:rStyle w:val="FootnoteAnchor"/>
          <w:rtl w:val="true"/>
        </w:rPr>
        <w:footnoteReference w:id="361"/>
      </w:r>
      <w:r>
        <w:rPr>
          <w:rFonts w:ascii="Amiri" w:hAnsi="Amiri" w:eastAsia="Amiri" w:cs="Amiri"/>
          <w:color w:val="111111"/>
          <w:sz w:val="28"/>
          <w:sz w:val="28"/>
          <w:szCs w:val="28"/>
          <w:rtl w:val="true"/>
          <w:lang w:bidi="ar-SA"/>
        </w:rPr>
        <w:t>،و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و القواريري، و خلف بن هشام، و عبد اللّه بن عون الخرّاز </w:t>
      </w:r>
      <w:r>
        <w:rPr>
          <w:rStyle w:val="FootnoteAnchor"/>
          <w:rtl w:val="true"/>
        </w:rPr>
        <w:footnoteReference w:id="362"/>
      </w:r>
      <w:r>
        <w:rPr>
          <w:rFonts w:ascii="Amiri" w:hAnsi="Amiri" w:eastAsia="Amiri" w:cs="Amiri"/>
          <w:color w:val="111111"/>
          <w:sz w:val="28"/>
          <w:sz w:val="28"/>
          <w:szCs w:val="28"/>
          <w:rtl w:val="true"/>
          <w:lang w:bidi="ar-SA"/>
        </w:rPr>
        <w:t xml:space="preserve">،و سريج </w:t>
      </w:r>
      <w:r>
        <w:rPr>
          <w:rStyle w:val="FootnoteAnchor"/>
          <w:rtl w:val="true"/>
        </w:rPr>
        <w:footnoteReference w:id="363"/>
      </w:r>
      <w:r>
        <w:rPr>
          <w:rFonts w:ascii="Amiri" w:hAnsi="Amiri" w:eastAsia="Amiri" w:cs="Amiri"/>
          <w:color w:val="111111"/>
          <w:sz w:val="28"/>
          <w:sz w:val="28"/>
          <w:szCs w:val="28"/>
          <w:rtl w:val="true"/>
          <w:lang w:bidi="ar-SA"/>
        </w:rPr>
        <w:t>بن يونس، و سعيد بن محمّد الحرمي، و عبد اللّه بن مسلمة القعنبي، و أبا الربيع الزهراني، و عمر بن حفص بن غياث، و أبا غسّان مالك بن إسماعيل، و أحمد بن عبد اللّه بن يونس، و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أويس، و أبا مصعب الزهراني، و سعيد بن منصور، و محمّد بن يحيى بن أبي عمر، و عبد الجبّار بن العلاء،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رمح، و عيسى بن حمّاد، و عمرو بن سواد </w:t>
      </w:r>
      <w:r>
        <w:rPr>
          <w:rStyle w:val="FootnoteAnchor"/>
          <w:rtl w:val="true"/>
        </w:rPr>
        <w:footnoteReference w:id="364"/>
      </w:r>
      <w:r>
        <w:rPr>
          <w:rFonts w:ascii="Amiri" w:hAnsi="Amiri" w:eastAsia="Amiri" w:cs="Amiri"/>
          <w:color w:val="111111"/>
          <w:sz w:val="28"/>
          <w:sz w:val="28"/>
          <w:szCs w:val="28"/>
          <w:rtl w:val="true"/>
          <w:lang w:bidi="ar-SA"/>
        </w:rPr>
        <w:t>،و حرملة بن يحيى، و هارون بن سعيد الأيلي، و محمّد بن سلمة المرادي و غيرهم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خزيمة، و أبو أحمد محمّد بن عبد الوهّاب الفراء، و علي بن الحسن بن أبي عيسى، و مكي بن عبدان، و أبو حامد، و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 عبد اللّه ابنا محمّد ابن الحسن بن الشرقي </w:t>
      </w:r>
      <w:r>
        <w:rPr>
          <w:rStyle w:val="FootnoteAnchor"/>
          <w:rtl w:val="true"/>
        </w:rPr>
        <w:footnoteReference w:id="365"/>
      </w:r>
      <w:r>
        <w:rPr>
          <w:rFonts w:ascii="Amiri" w:hAnsi="Amiri" w:eastAsia="Amiri" w:cs="Amiri"/>
          <w:color w:val="111111"/>
          <w:sz w:val="28"/>
          <w:sz w:val="28"/>
          <w:szCs w:val="28"/>
          <w:rtl w:val="true"/>
          <w:lang w:bidi="ar-SA"/>
        </w:rPr>
        <w:t xml:space="preserve">،و أبو سعيد حاتم بن أحمد بن محمود الكندي البخاري، و الحسين </w:t>
      </w:r>
    </w:p>
    <w:p>
      <w:pPr>
        <w:pStyle w:val="BookText"/>
        <w:rPr/>
      </w:pPr>
      <w:r>
        <w:rPr>
          <w:rFonts w:ascii="Amiri" w:hAnsi="Amiri" w:eastAsia="Amiri" w:cs="Amiri"/>
          <w:color w:val="111111"/>
          <w:sz w:val="28"/>
          <w:sz w:val="28"/>
          <w:szCs w:val="28"/>
          <w:rtl w:val="true"/>
          <w:lang w:bidi="ar-SA"/>
        </w:rPr>
        <w:t xml:space="preserve">ابن محمّد بن زياد القبّاني، و إبراهيم بن أبي طالب، و أبو بكر محمّد بن النضر الجارودي، و أبو عمر أحمد بن المبارك المستملي، و أبو علي صالح بن محمّد جزرة، و أبو الفضل أحمد بن سلمة </w:t>
      </w:r>
      <w:r>
        <w:rPr>
          <w:rStyle w:val="FootnoteAnchor"/>
          <w:rtl w:val="true"/>
        </w:rPr>
        <w:footnoteReference w:id="366"/>
      </w:r>
      <w:r>
        <w:rPr>
          <w:rFonts w:ascii="Amiri" w:hAnsi="Amiri" w:eastAsia="Amiri" w:cs="Amiri"/>
          <w:color w:val="111111"/>
          <w:sz w:val="28"/>
          <w:sz w:val="28"/>
          <w:szCs w:val="28"/>
          <w:rtl w:val="true"/>
          <w:lang w:bidi="ar-SA"/>
        </w:rPr>
        <w:t>بن عبد اللّه، و علي بن الحسين بن الجنيد، و أبو عبد اللّه الأسفرايني، و إبراهيم بن محمّد بن سفيان، و أبو حامد أحمد بن حمدون الأعمشي، و أبو العباس السراج، و أبو يحيى زكريا بن داود الخفّاف، و نصر بن أحمد البغدادي الحافظ‍‌ المعروف بنصرك، و أبو عمرو أحمد ابن نصر، و أحمد بن علي بن الحسن الحسنوي، و علي ابن إسماعيل الصفّار، و إبراهيم بن إسحاق الصيرفي، و عبد اللّه بن يحيى السرخسي القاضي، و الفضل بن محمّد بن علي البلخي، و أبو عثمان سعيد بن عمرو بن عمّار البردعي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عبد الغافر بن محمّد بن عبد الغافر، أنا أبو أحمد محمّد بن أحمد بن عيسى بن عمروية الجلودي، نا أبو إسحاق إبراهيم بن محمّد بن سفيان، نا أبو الحسين مسلم بن الحجّاج بن مسلم الحافظ‍‌، نا سهل بن عثمان العسكري، نا يحيى بن زكريا، نا سعد بن طارق، نا سعد بن عبيدة السلمي، عن ابن عمر،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يعبد اللّه و يكفر بما دونه، و إقام الصلاة، و إيتاء الزكاة، و حج البيت، و صوم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المظفّر بن القشيري،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محمّد بن عبد الرّحمن، أنا أبو عمرو بن حمدان، نا عبد اللّه بن أحمد </w:t>
      </w:r>
      <w:r>
        <w:rPr>
          <w:rStyle w:val="FootnoteAnchor"/>
          <w:rtl w:val="true"/>
        </w:rPr>
        <w:footnoteReference w:id="367"/>
      </w:r>
      <w:r>
        <w:rPr>
          <w:rFonts w:ascii="Amiri" w:hAnsi="Amiri" w:eastAsia="Amiri" w:cs="Amiri"/>
          <w:color w:val="111111"/>
          <w:sz w:val="28"/>
          <w:sz w:val="28"/>
          <w:szCs w:val="28"/>
          <w:rtl w:val="true"/>
          <w:lang w:bidi="ar-SA"/>
        </w:rPr>
        <w:t>عبدان، نا سهل بن عثمان،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محمّد بن عبد الملك،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محمّد بن طاوس، و أبو الفوارس هبة اللّه بن أحمد بن علي بن سوار الوكيلي، و أبو غالب محمّد بن محمّد بن أسد العكبري، و زينة </w:t>
      </w:r>
      <w:r>
        <w:rPr>
          <w:rStyle w:val="FootnoteAnchor"/>
          <w:rtl w:val="true"/>
        </w:rPr>
        <w:footnoteReference w:id="369"/>
      </w:r>
      <w:r>
        <w:rPr>
          <w:rFonts w:ascii="Amiri" w:hAnsi="Amiri" w:eastAsia="Amiri" w:cs="Amiri"/>
          <w:color w:val="111111"/>
          <w:sz w:val="28"/>
          <w:sz w:val="28"/>
          <w:szCs w:val="28"/>
          <w:rtl w:val="true"/>
          <w:lang w:bidi="ar-SA"/>
        </w:rPr>
        <w:t>بنت صدقة بن محمّد بن صدقة،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عاصم بن الحسن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عبد الواحد بن محمّد بن عبد اللّه بن مهدي أخبرنا محمّد بن مخلد </w:t>
      </w:r>
    </w:p>
    <w:p>
      <w:pPr>
        <w:pStyle w:val="BookText"/>
        <w:rPr/>
      </w:pPr>
      <w:r>
        <w:rPr>
          <w:rFonts w:ascii="Amiri" w:hAnsi="Amiri" w:eastAsia="Amiri" w:cs="Amiri"/>
          <w:color w:val="111111"/>
          <w:sz w:val="28"/>
          <w:sz w:val="28"/>
          <w:szCs w:val="28"/>
          <w:rtl w:val="true"/>
          <w:lang w:bidi="ar-SA"/>
        </w:rPr>
        <w:t xml:space="preserve">الدوري، نا مسلم بن الحجّاج، نا محمّد بن مهران، نا عمر بن أيوب، عن مصاد </w:t>
      </w:r>
      <w:r>
        <w:rPr>
          <w:rStyle w:val="FootnoteAnchor"/>
          <w:rtl w:val="true"/>
        </w:rPr>
        <w:footnoteReference w:id="370"/>
      </w:r>
      <w:r>
        <w:rPr>
          <w:rFonts w:ascii="Amiri" w:hAnsi="Amiri" w:eastAsia="Amiri" w:cs="Amiri"/>
          <w:color w:val="111111"/>
          <w:sz w:val="28"/>
          <w:sz w:val="28"/>
          <w:szCs w:val="28"/>
          <w:rtl w:val="true"/>
          <w:lang w:bidi="ar-SA"/>
        </w:rPr>
        <w:t>بن عقبة، عن زياد بن سعد، عن الزهري، عن عباد بن تميم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سلّم مستلقيا لظهره رافعا إحدى رجليه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نصر الحسن بن محمّد بن إبراهيم اليونارتي </w:t>
      </w:r>
      <w:r>
        <w:rPr>
          <w:rStyle w:val="FootnoteAnchor"/>
          <w:rtl w:val="true"/>
        </w:rPr>
        <w:footnoteReference w:id="3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 صالح بن أبي صالح ورقة من لحاء شجرة بخط‍‌ مسلم بن الحجّاج قد كتبها بدمشق من حديث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بن الحجّاج أبو الحسين، روى عن يحيى بن يحيى النيسابوري، و محمّد بن إسحاق المسيبي، و عبد اللّه بن مسلمة القعنبي، و خالد بن خداش، و إسماعيل بن أبي أويس، و الحسن بن الربيع، و أحمد بن يونس، كتبت عنه بالري، و كان ثقة من الحفّاظ‍‌، له معرفة بالحديث،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أنا أبو أحمد قال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الحسين مسلم بن الحجّاج بن مسلم القشيري النيسابوري، سمع عبد اللّه بن مسلمة القعنبي، و عون بن سلام الكوفي،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الخزيمي </w:t>
      </w:r>
      <w:r>
        <w:rPr>
          <w:rStyle w:val="FootnoteAnchor"/>
          <w:rtl w:val="true"/>
        </w:rPr>
        <w:footnoteReference w:id="375"/>
      </w:r>
      <w:r>
        <w:rPr>
          <w:rFonts w:ascii="Amiri" w:hAnsi="Amiri" w:eastAsia="Amiri" w:cs="Amiri"/>
          <w:color w:val="111111"/>
          <w:sz w:val="28"/>
          <w:sz w:val="28"/>
          <w:szCs w:val="28"/>
          <w:rtl w:val="true"/>
          <w:lang w:bidi="ar-SA"/>
        </w:rPr>
        <w:t xml:space="preserve">و الثقفي </w:t>
      </w:r>
      <w:r>
        <w:rPr>
          <w:rStyle w:val="FootnoteAnchor"/>
          <w:rtl w:val="true"/>
        </w:rPr>
        <w:footnoteReference w:id="376"/>
      </w:r>
      <w:r>
        <w:rPr>
          <w:rFonts w:ascii="Amiri" w:hAnsi="Amiri" w:eastAsia="Amiri" w:cs="Amiri"/>
          <w:color w:val="111111"/>
          <w:sz w:val="28"/>
          <w:sz w:val="28"/>
          <w:szCs w:val="28"/>
          <w:rtl w:val="true"/>
          <w:lang w:bidi="ar-SA"/>
        </w:rPr>
        <w:t>و أبو حامد بن الشرقي، كنّاه و نسبه لنا مكي بن عبدان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الغسّاني، و أبو منصور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 بن الحجّاج بن مسلم أبو الحسين القشيري النيسابوري، أحد الأئمة من حفّاظ‍‌ الحديث، و هو صاحب المسند الصحيح، رحل إلى العراق، و الحجاز، و الشام، و مصر، و سمع يحيى بن يحيى النيسابوري، و قتيبة بن سعيد، و إسحاق بن راهوية، و محمّد بن عمرو زنيجا، و محمّد بن مهران الجمّال </w:t>
      </w:r>
      <w:r>
        <w:rPr>
          <w:rStyle w:val="FootnoteAnchor"/>
          <w:rtl w:val="true"/>
        </w:rPr>
        <w:footnoteReference w:id="377"/>
      </w:r>
      <w:r>
        <w:rPr>
          <w:rFonts w:ascii="Amiri" w:hAnsi="Amiri" w:eastAsia="Amiri" w:cs="Amiri"/>
          <w:color w:val="111111"/>
          <w:sz w:val="28"/>
          <w:sz w:val="28"/>
          <w:szCs w:val="28"/>
          <w:rtl w:val="true"/>
          <w:lang w:bidi="ar-SA"/>
        </w:rPr>
        <w:t xml:space="preserve">،و إبراهيم بن موسى الفرّاء، و علي بن الجعد، و أحمد ابن حنبل، و عبيد اللّه القواريري، و خلف بن هشام، و سريج </w:t>
      </w:r>
      <w:r>
        <w:rPr>
          <w:rStyle w:val="FootnoteAnchor"/>
          <w:rtl w:val="true"/>
        </w:rPr>
        <w:footnoteReference w:id="378"/>
      </w:r>
      <w:r>
        <w:rPr>
          <w:rFonts w:ascii="Amiri" w:hAnsi="Amiri" w:eastAsia="Amiri" w:cs="Amiri"/>
          <w:color w:val="111111"/>
          <w:sz w:val="28"/>
          <w:sz w:val="28"/>
          <w:szCs w:val="28"/>
          <w:rtl w:val="true"/>
          <w:lang w:bidi="ar-SA"/>
        </w:rPr>
        <w:t xml:space="preserve">بن يونس، و عبد اللّه بن مسلمة القعنبي، و أبا الربيع الزهراني، و عبيد اللّه بن معاذ بن معاذ، و عمر بن حفص بن غياث، و عمرو بن طلحة القناد، و مالك بن إسماعيل النهدي، و أحمد بن يونس، و أحمد بن جوّاس، و إسماعيل بن أبي أويس، و إبراهيم بن المنذر، و أبا مصعب الزهري، و سعيد بن منصور، و محمّد بن رمح، و حرملة بن يحيى، و عمرو بن سواد و غيرهم، و قدم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بها، فروى عنه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صاعد، و محمّد 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قدومه بغداد كان في سنة تسع و خمسين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خلف، أنا أبو عبد اللّه الحافظ‍‌، نا محمّد بن إبراهيم الهاشمي، نا أحمد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منصور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إبراهيم الحنظلي و نظر إلى مسلم بن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مرداكاين بوذ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رواها الخطيب </w:t>
      </w:r>
      <w:r>
        <w:rPr>
          <w:rStyle w:val="FootnoteAnchor"/>
          <w:rtl w:val="true"/>
        </w:rPr>
        <w:footnoteReference w:id="380"/>
      </w:r>
      <w:r>
        <w:rPr>
          <w:rFonts w:ascii="Amiri" w:hAnsi="Amiri" w:eastAsia="Amiri" w:cs="Amiri"/>
          <w:color w:val="111111"/>
          <w:sz w:val="28"/>
          <w:sz w:val="28"/>
          <w:szCs w:val="28"/>
          <w:rtl w:val="true"/>
          <w:lang w:bidi="ar-SA"/>
        </w:rPr>
        <w:t>عن المنكدري عن الحاكم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أي رجل كان هذا </w:t>
      </w:r>
      <w:r>
        <w:rPr>
          <w:rStyle w:val="FootnoteAnchor"/>
          <w:rtl w:val="true"/>
        </w:rPr>
        <w:footnoteReference w:id="382"/>
      </w:r>
      <w:r>
        <w:rPr>
          <w:rFonts w:ascii="Amiri" w:hAnsi="Amiri" w:eastAsia="Amiri" w:cs="Amiri"/>
          <w:color w:val="111111"/>
          <w:sz w:val="28"/>
          <w:sz w:val="28"/>
          <w:szCs w:val="28"/>
          <w:rtl w:val="true"/>
          <w:lang w:bidi="ar-SA"/>
        </w:rPr>
        <w:t xml:space="preserve">؟ قرأت على أبي القاسم زاهر بن طاهر، عن أبي بكر البيهقي، أنا أبو عبد الله </w:t>
      </w:r>
      <w:r>
        <w:rPr>
          <w:rStyle w:val="FootnoteAnchor"/>
          <w:rtl w:val="true"/>
        </w:rPr>
        <w:footnoteReference w:id="383"/>
      </w: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قرأت بخط‍‌ أبي عمرو المستملي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علينا إسحاق بن منصور سنة إحدى و خمسين و مائتين مسلم بن الحجّاج ينتخب عليه، و أنا أستملي، فنظر إسحاق بن منصور إلى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يعدم الخير ما أبقاك اللّه للمسلمين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بن الحسن، أنا القاضي أبو المظفّر هنّاد بن إبراهيم النسفي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أحمد بن محمّد الحافظ‍‌ البخاري، نا أبو شجاع الفضيل بن العبّاس بن الخصيب التميمي، نا أبو قريش محمّد بن جمعة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بندارا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يقول </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حفاظ‍‌ الدنيا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بالريّ‌، و مسلم بن الحجّاج بنيسابور، و عبد اللّه بن عبد الرّحمن الرازي بسمرقند، و محمّد بن إسماعيل ببخارى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نصر بن القشيري، أنا أبو بكر البيهقي، أنا محمّد بن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عمرو المستملي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أحمد محمّد بن عبد الوهّاب يقول، و ذكر حديثه عن الحسين بن الوليد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مسلم بن الحجّاج يعجبه هذا الحديث، و يراه، و يأخذ به، و كان مسلم بن الحجّاج من علماء الناس و أوعية العلم، ما علمته إلاّ خيرا، و كان برّا، رحمنا اللّه و إيّاه، و كان أبوه الحجّاج بن مسلم من مشيخة أبي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أحمد بن الحسين، أنا أبو عبد اللّه الحافظ‍‌، أنا أبو نصر أحمد بن سهل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نصر بن أحمد الحافظ‍‌ البغدادي، نا مسلم بن الحجّاج النيسابوري، و كان من أوعية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87"/>
      </w:r>
      <w:r>
        <w:rPr>
          <w:rFonts w:ascii="Amiri" w:hAnsi="Amiri" w:eastAsia="Amiri" w:cs="Amiri"/>
          <w:color w:val="111111"/>
          <w:sz w:val="28"/>
          <w:sz w:val="28"/>
          <w:szCs w:val="28"/>
          <w:rtl w:val="true"/>
          <w:lang w:bidi="ar-SA"/>
        </w:rPr>
        <w:t>، أخبرني محمّد بن أحمد بن يعقوب، نا محمّد بن نعيم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المعالي محمّد بن إسماعيل، أنا أبو بكر البيهقي، أنا أبو عبد اللّه الحافظ‍‌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 أبو الفضل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سلمة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زرعة، </w:t>
      </w:r>
    </w:p>
    <w:p>
      <w:pPr>
        <w:pStyle w:val="BookText"/>
        <w:rPr/>
      </w:pPr>
      <w:r>
        <w:rPr>
          <w:rFonts w:ascii="Amiri" w:hAnsi="Amiri" w:eastAsia="Amiri" w:cs="Amiri"/>
          <w:color w:val="111111"/>
          <w:sz w:val="28"/>
          <w:sz w:val="28"/>
          <w:szCs w:val="28"/>
          <w:rtl w:val="true"/>
          <w:lang w:bidi="ar-SA"/>
        </w:rPr>
        <w:t>و أبا حاتم يقدّمان مسلم بن الحجّاج في معرفة الصحيح على مشايخ عصرهما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الحافظ‍‌، أنا أبو عبد اللّه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عمرو بن أبي جعفر يقول </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العباس بن سعيد بن عقدة و سألته عن محمّد بن إسماعيل البخاري و مسلم بن الحجّاج النيسابوري أيهما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إسماعيل عالما، و مسلم عالم، فكرّرت عليه مرارا، و هو يجيبني بمثل هذا الجواب،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قد يقع لمحمّد بن إسماعيل الغلط‍‌ في أهل الشام، و ذاك أنه أخذ كتبهم، فنظر فيها، فربّما ذكر الواحد منهم بكنيته، و يذكره في موضع آخر باسمه، و يتوهّم أنهما اثنان، فأما مسلم فقلّ‌ ما يقع له الغلط‍‌ في العلل، لأنه كتب المسانيد، و لم يكتب المقاطيع و المراسيل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الغسّاني،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عن أبي عمرو محمّد بن أحمد بن حمدان الحيري،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العباس بن سعيد 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محمّد بن إسماعيل البخاري و مسلم بن الحجّاج النيسابوري أيهما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إسماعيل عالما، و مسلم عالم، فكررت عليه مرارا، و هو يجيبني بمثل هذا الجواب،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قد يقع لمحمّد بن إسماعيل الغلط‍‌ في أهل الشام، و ذاك أنه أخذ كتبهم فنظر فيها، فربما ذكر الواحد منهم بكنيته، و يذكره في موضع آخر باسمه، و يتوهم أنهما اثنان، فأما مسلم فقلّ‌ ما يقع له الغلط‍‌، لأنه كتب المقاطيع و المراسيل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قفا مسلم طريق البخاري، و نظر في علمه و حذا حذوه، و لمّا ورد البخاري نيسابور في آخر أمره </w:t>
      </w:r>
      <w:r>
        <w:rPr>
          <w:rStyle w:val="FootnoteAnchor"/>
          <w:rtl w:val="true"/>
        </w:rPr>
        <w:footnoteReference w:id="393"/>
      </w:r>
      <w:r>
        <w:rPr>
          <w:rFonts w:ascii="Amiri" w:hAnsi="Amiri" w:eastAsia="Amiri" w:cs="Amiri"/>
          <w:color w:val="111111"/>
          <w:sz w:val="28"/>
          <w:sz w:val="28"/>
          <w:szCs w:val="28"/>
          <w:rtl w:val="true"/>
          <w:lang w:bidi="ar-SA"/>
        </w:rPr>
        <w:t>لازمه مسلم و أدام الاختلاط‍‌ إليه، و قد حدّثني عبيد اللّه بن أحمد بن عثمان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الدارقطني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البخاري لما ذهب مسلم و لا جاء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أبو بكر المنكدري، نا محمّد بن عبد اللّه بن محمد الحافظ‍‌، حدّثني أبو نصر أحمد بن محمّد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حامد أحمد بن حمدون القصّار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مسلم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إلى محمّد بن إسماعيل البخاري فقبّل بين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دعني حتى أقبّل رجليك، يا أستاذ الأستاذين و سيد المحدثين، و طبيب الحديث في علله، حدثك محمّد بن سلام، نا مخلد بن يزيد الحراني، نا ابن جريج عن موسى بن عقبة، عن سهيل، عن أبيه عن أبي هريرة عن النبي صلى اللّه عليه و سلّم في كفارة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علته‌؟ قال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مليح، و لا أعلم في الدنيا في هذا الباب غير هذا الحديث، إلاّ أنه 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به موسى بن إسماعيل، نا وهيب، نا سهيل، عن عون بن عبد اللّه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إسماعيل هذا أولى، فإنه لا يذكر لموسى بن عقبة سماع من 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الشّحّامي، عن أبي بكر الحافظ‍‌، أنا أبو عبد اللّه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محمّد بن يعقوب غير مرة يقول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أخرجت مدينتنا هذه من رجال العلم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 مسلم بن الحجّاج، و إبراهيم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المالكي،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396"/>
      </w:r>
      <w:r>
        <w:rPr>
          <w:rFonts w:ascii="Amiri" w:hAnsi="Amiri" w:eastAsia="Amiri" w:cs="Amiri"/>
          <w:color w:val="111111"/>
          <w:sz w:val="28"/>
          <w:sz w:val="28"/>
          <w:szCs w:val="28"/>
          <w:rtl w:val="true"/>
          <w:lang w:bidi="ar-SA"/>
        </w:rPr>
        <w:t>،حدّثني أبو القاسم السوذرجاني،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إسحاق بن مندة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يعقوب الأخرم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كلاما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يفوت البخاري و مسلما مما يثبت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البيهقي، أنا محمّد بن عبد اللّه الحافظ‍‌ </w:t>
      </w:r>
      <w:r>
        <w:rPr>
          <w:rStyle w:val="FootnoteAnchor"/>
          <w:rtl w:val="true"/>
        </w:rPr>
        <w:footnoteReference w:id="3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الرّحمن بن أبي الحسن السلمي يقول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في منامي شيخا أبيض الرأس و اللحية، حسن الوجه، حسن الثياب، عليه رداء حسن، و على رأسه عمامة قد أرخاها بين كتفيه،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مسلم بن الحجّاج، ذكر في الجامع، فتقدم أصحاب السلطان،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أمير المؤمنين أن يكون مسلم بن الحجّاج </w:t>
      </w:r>
    </w:p>
    <w:p>
      <w:pPr>
        <w:pStyle w:val="BookText"/>
        <w:rPr/>
      </w:pPr>
      <w:r>
        <w:rPr>
          <w:rFonts w:ascii="Amiri" w:hAnsi="Amiri" w:eastAsia="Amiri" w:cs="Amiri"/>
          <w:color w:val="111111"/>
          <w:sz w:val="28"/>
          <w:sz w:val="28"/>
          <w:szCs w:val="28"/>
          <w:rtl w:val="true"/>
          <w:lang w:bidi="ar-SA"/>
        </w:rPr>
        <w:t>إمام المسلمين، فقدموه في محراب المقصورة في الجامع ليصلي بالناس، فكبّر و صلّى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المقرئ،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98"/>
      </w:r>
      <w:r>
        <w:rPr>
          <w:rFonts w:ascii="Amiri" w:hAnsi="Amiri" w:eastAsia="Amiri" w:cs="Amiri"/>
          <w:color w:val="111111"/>
          <w:sz w:val="28"/>
          <w:sz w:val="28"/>
          <w:szCs w:val="28"/>
          <w:rtl w:val="true"/>
          <w:lang w:bidi="ar-SA"/>
        </w:rPr>
        <w:t>، أخبرني محمّد بن أحمد بن يعقوب، نا محمّد بن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نصر عبد الرحيم بن عبد الكريم، أنا أحمد بن الحسين، أنا أبو عبد اللّه الحافظ‍‌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قالا </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الحسين بن محمّد الماسرجسي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صنّفت هذا المسند الصحيح من ثلاث مائة ألف حديث مسموعة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عمر بن محمّد بن أبي بكر، و أبو نصر واضح بن عبد اللّه بن علي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محمّد بن عبد الواحد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أحمد بن الفضل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بن مندة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تحت أديم السماء كتاب أصح من كتاب مسلم بن الحجّاج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أحمد، نا و أبو منصور بن عبد الملك،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02"/>
      </w:r>
      <w:r>
        <w:rPr>
          <w:rFonts w:ascii="Amiri" w:hAnsi="Amiri" w:eastAsia="Amiri" w:cs="Amiri"/>
          <w:color w:val="111111"/>
          <w:sz w:val="28"/>
          <w:sz w:val="28"/>
          <w:szCs w:val="28"/>
          <w:rtl w:val="true"/>
          <w:lang w:bidi="ar-SA"/>
        </w:rPr>
        <w:t xml:space="preserve">،حدّثني أبو القاسم عبد اللّه بن أحمد بن علي السوذرجاني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إسحاق بن مندة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الحسين بن علي النيسابوري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تحت أديم السماء أصح من كتاب مسلم بن الحجّاج في علم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محمّد بن أحمد بن يعقوب، أنا محمّد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أحمد الزاهد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الثقة من أصحابنا و أكثر ظني أنه أبو سعيد بن يعقوب يقول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فيما يرى النائم كأن أبا علي الزغوري يمضي في شارع الحيرة و بيده جزء من كتاب مسلم،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نجوت بهذا، و أشار إلى ذلك الجزء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أخبرني أبو المعمر المبارك بن أحمد بن عبد العزيز، نا محمّد بن طاهر المقدسي الحافظ‍‌، أنا أبو عبد اللّه محمّد بن أبي نصر الأندلسي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علي بن أحمد ابن سعيد الحافظ‍‌ الفقيه و قد جرى ذكر الصحيحين، فعظّم منهما و رفع من شأنهما و ذكر أن سعيد بن السكن اجتمع إليه قوم من أصحاب الحديث،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الكتب في الحديث قد كثرت علينا فليدلنا الشيخ على شيء نقتصر عليه منها، فسكت و دخل إلى بيته، فأخرج أربع رزم، و وضع بعضها على بعض،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قواعد الإسلام، كتاب مسلم، و كتاب البخاري، و كتاب أبي داود، و كتاب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سعد محمّد بن عبد الرّحمن، أنا أبو عمرو بن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قريش محمّد بن جمعة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زرعة الرازي، فجاء مسلم بن الحجّاج، فسلّم عليه و جلس ساعة، و تذاكرا، فلما أن قام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جمع أربعة آلاف حديث في الصحيح‌؟ فقال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 الباقي‌؟ و قال ليس لهذا عقل، لو دارى محمّد بن يحيى لصار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الشحامي، عن أحمد بن الحسين، أنا محمّد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طاهر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مكي بن 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 مسلم حديث محمّد بن يحيى‌؟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وافى داود الأصبهاني نيسابور أيام إسحاق بن إبراهيم الحنظلي، فعقدوا له مجلس النظر، و حضر مجلسه يحيى بن محمّد بن يحيى، و مسلم بن الحجّاج، فجرت لهم مسألة، تكلم فيها يحيى بن محمّد بن يحيى فزبره داود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صبي، و لم ينصره مسلم، فرجع إلى أبيه و شكا إليه داود، فقال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في المجلس‌؟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ابن الحجّاج و لم ينصرني،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رجعت عن كلّ‌ ما حدثته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مسلم قول محمّد ابن يحيى هذا، فجمع ما كتب عنه و جعله في زنبيل </w:t>
      </w:r>
      <w:r>
        <w:rPr>
          <w:rStyle w:val="FootnoteAnchor"/>
          <w:rtl w:val="true"/>
        </w:rPr>
        <w:footnoteReference w:id="404"/>
      </w:r>
      <w:r>
        <w:rPr>
          <w:rFonts w:ascii="Amiri" w:hAnsi="Amiri" w:eastAsia="Amiri" w:cs="Amiri"/>
          <w:color w:val="111111"/>
          <w:sz w:val="28"/>
          <w:sz w:val="28"/>
          <w:szCs w:val="28"/>
          <w:rtl w:val="true"/>
          <w:lang w:bidi="ar-SA"/>
        </w:rPr>
        <w:t>و حمله إلى داره،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أروي عنك أبدا، ثم خرج إلى عبد بن حميد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علقت هذه الحكاية قديما عن طاهر، و اللّه أعلم، فإن مسلم بن الحجّاج قد كان يختلف بعد حديث الوقعة بينه و بين حمكان إلى أبيه بذلك من غيره، و قد أخبر عن الوحشة الأخيرة، و أخبر مكي بن عبدان عن الوحشة القديمة، و سمعت أبا عبد اللّه محمّد بن يعقوب </w:t>
      </w:r>
    </w:p>
    <w:p>
      <w:pPr>
        <w:pStyle w:val="BookText"/>
        <w:rPr/>
      </w:pPr>
      <w:r>
        <w:rPr>
          <w:rFonts w:ascii="Amiri" w:hAnsi="Amiri" w:eastAsia="Amiri" w:cs="Amiri"/>
          <w:color w:val="111111"/>
          <w:sz w:val="28"/>
          <w:sz w:val="28"/>
          <w:szCs w:val="28"/>
          <w:rtl w:val="true"/>
          <w:lang w:bidi="ar-SA"/>
        </w:rPr>
        <w:t xml:space="preserve">الحافظ‍‌ يذكر أن مسلم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يظهر القول باللفظ‍‌ و لا يكتمه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مسلم أيضا يناضل عن البخاري حتى أوحش ما بينه و بين محمّد بن يحيى الذهلي بسببه </w:t>
      </w:r>
      <w:r>
        <w:rPr>
          <w:rStyle w:val="FootnoteAnchor"/>
          <w:rtl w:val="true"/>
        </w:rPr>
        <w:footnoteReference w:id="406"/>
      </w:r>
      <w:r>
        <w:rPr>
          <w:rFonts w:ascii="Amiri" w:hAnsi="Amiri" w:eastAsia="Amiri" w:cs="Amiri"/>
          <w:color w:val="111111"/>
          <w:sz w:val="28"/>
          <w:sz w:val="28"/>
          <w:szCs w:val="28"/>
          <w:rtl w:val="true"/>
          <w:lang w:bidi="ar-SA"/>
        </w:rPr>
        <w:t>،فأخبرني محمّد بن علي المقرئ، أنا محمّد بن عبد اللّه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يعقوب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استوطن محمّد بن إسماعيل البخاري نيسابور أكثر مسلم بن الحجّاج الاختلاف إليه، فلمّا وقع بين محمّد بن يحيى و البخاري ما وقع في مسألة اللفظ‍‌ و نادى عليه، و منع الناس عن الاختلاف إليه حتى هجر، و خرج من نيسابور في تلك المحنة، قطعه أكثر الناس غير مسلم، فإنه لم يتخلف عن زيارته، فأنهي إلى محمّد بن يحيى أنّ‌ مسلم بن الحجّاج على مذهبه قديما و حديثا، و أنه عوتب على ذلك بالعراق و الحجاز، و لم يرجع عنه، فلمّا كان في يوم مجلس محمّد بن يحيى قال في آخر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قال باللفظ‍‌ فلا يحلّ‌ له أن يحضر مجلسنا، فأخذ مسلم الرداء فوق عمامته، و قام على رءوس الناس، و خرج من مجلسه، و جمع كلّ‌ ما كان كتب منه، و بعث به على ظهر حمّال إلى باب محمّد بن يحيى، فاستحكمت تلك الوحشة، و تخلّف عن </w:t>
      </w:r>
      <w:r>
        <w:rPr>
          <w:rStyle w:val="FootnoteAnchor"/>
          <w:rtl w:val="true"/>
        </w:rPr>
        <w:footnoteReference w:id="407"/>
      </w:r>
      <w:r>
        <w:rPr>
          <w:rFonts w:ascii="Amiri" w:hAnsi="Amiri" w:eastAsia="Amiri" w:cs="Amiri"/>
          <w:color w:val="111111"/>
          <w:sz w:val="28"/>
          <w:sz w:val="28"/>
          <w:szCs w:val="28"/>
          <w:rtl w:val="true"/>
          <w:lang w:bidi="ar-SA"/>
        </w:rPr>
        <w:t>زيارته، و قال محمّد بن عبد اللّه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يعقوب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سلمة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لأبي الحسين مسلم بن الحجّاج مجلس للمذاكرة، فذكر له حديث لم يعرفه فانصرف إلى منزله و أوقد السراج؛ و قال لمن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يدخلن أحد منكم هذا البيت،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 لنا سلة فيها 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فقدّموها إليّ‌، فقدّموها إليه، فكان يطلب الحديث و يأخذ تمرة تمرة يمضغها، فأصبح و قد فنى التمر، و وجد الحديث، قال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زادني الثقة من أصحابنا أنه منها مات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بن الحسن، أنا هنّاد بن إبراهيم بن محمّد، أنا محمّد ابن أحمد بن محمّد، أنا محمّد بن عبد اللّه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مكي بن 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مسلم ابن الحجّاج في سنة إحدى و ستين و مائتين</w:t>
      </w:r>
      <w:r>
        <w:rPr>
          <w:rFonts w:eastAsia="Amiri" w:cs="Amiri" w:ascii="Amiri" w:hAnsi="Amiri"/>
          <w:color w:val="111111"/>
          <w:sz w:val="28"/>
          <w:szCs w:val="28"/>
          <w:rtl w:val="true"/>
          <w:lang w:bidi="ar-SA"/>
        </w:rPr>
        <w:t xml:space="preserve">. </w:t>
      </w:r>
      <w:bookmarkStart w:id="137" w:name="pg11547_92434"/>
    </w:p>
    <w:p>
      <w:pPr>
        <w:pStyle w:val="BookText"/>
        <w:rPr/>
      </w:pPr>
      <w:bookmarkEnd w:id="137"/>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408"/>
      </w:r>
      <w:r>
        <w:rPr>
          <w:rFonts w:ascii="Amiri" w:hAnsi="Amiri" w:eastAsia="Amiri" w:cs="Amiri"/>
          <w:color w:val="111111"/>
          <w:sz w:val="28"/>
          <w:sz w:val="28"/>
          <w:szCs w:val="28"/>
          <w:rtl w:val="true"/>
          <w:lang w:bidi="ar-SA"/>
        </w:rPr>
        <w:t>، أخبرني محمّد بن علي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محمّد بن عبد اللّه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يعقوب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مسلم بن الحجّاج عشية يوم الأحد، و دفن يوم الاثنين لخمس بقين من رجب سنة إحدى و ستين و مائتين</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4106047_73709187"/>
      <w:bookmarkStart w:id="139" w:name="_Toc52"/>
      <w:bookmarkEnd w:id="138"/>
      <w:r>
        <w:rPr/>
        <w:t>7418</w:t>
      </w:r>
      <w:r>
        <w:rPr>
          <w:rtl w:val="true"/>
        </w:rPr>
        <w:t xml:space="preserve"> - </w:t>
      </w:r>
      <w:r>
        <w:rPr>
          <w:rtl w:val="true"/>
        </w:rPr>
        <w:t>مسلم بن الحسن بن مسلم أبو صالح الدمشقي</w:t>
      </w:r>
      <w:bookmarkEnd w:id="139"/>
    </w:p>
    <w:p>
      <w:pPr>
        <w:pStyle w:val="BookText"/>
        <w:rPr/>
      </w:pPr>
      <w:r>
        <w:rPr>
          <w:rFonts w:eastAsia="Amiri" w:cs="Amiri" w:ascii="Amiri" w:hAnsi="Amiri"/>
          <w:color w:val="111111"/>
          <w:sz w:val="28"/>
          <w:szCs w:val="28"/>
          <w:lang w:bidi="ar-SA"/>
        </w:rPr>
        <w:t>7418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الحسن بن مسلم أبو صالح الدمشقي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حدّث ببغداد فيما قيل عن محمّد بن شجاع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أحمد بن نصر الذارع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10"/>
      </w:r>
      <w:r>
        <w:rPr>
          <w:rFonts w:ascii="IRNazanin" w:hAnsi="IRNazanin" w:eastAsia="IRNazanin"/>
          <w:color w:val="111111"/>
          <w:sz w:val="28"/>
          <w:sz w:val="28"/>
          <w:szCs w:val="28"/>
          <w:rtl w:val="true"/>
          <w:lang w:bidi="fa-IR"/>
        </w:rPr>
        <w:t xml:space="preserve">و الذارع </w:t>
      </w:r>
      <w:r>
        <w:rPr>
          <w:rStyle w:val="FootnoteAnchor"/>
          <w:rtl w:val="true"/>
        </w:rPr>
        <w:footnoteReference w:id="411"/>
      </w:r>
      <w:r>
        <w:rPr>
          <w:rFonts w:ascii="Amiri" w:hAnsi="Amiri" w:eastAsia="Amiri" w:cs="Amiri"/>
          <w:color w:val="111111"/>
          <w:sz w:val="28"/>
          <w:sz w:val="28"/>
          <w:szCs w:val="28"/>
          <w:rtl w:val="true"/>
          <w:lang w:bidi="ar-SA"/>
        </w:rPr>
        <w:t>غير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بكر الخطيب </w:t>
      </w:r>
      <w:r>
        <w:rPr>
          <w:rStyle w:val="FootnoteAnchor"/>
          <w:rtl w:val="true"/>
        </w:rPr>
        <w:footnoteReference w:id="412"/>
      </w:r>
      <w:r>
        <w:rPr>
          <w:rFonts w:ascii="Amiri" w:hAnsi="Amiri" w:eastAsia="Amiri" w:cs="Amiri"/>
          <w:color w:val="111111"/>
          <w:sz w:val="28"/>
          <w:sz w:val="28"/>
          <w:szCs w:val="28"/>
          <w:rtl w:val="true"/>
          <w:lang w:bidi="ar-SA"/>
        </w:rPr>
        <w:t xml:space="preserve">، أنا الحسن بن الحسين النعالي، أنا أحمد بن نصر الذارع، نا أبو صالح مسلم بن الحسن بن مسلم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دارقطن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شجاع، نا أبو معاوية، عن محمّد بن سوقة عن حبيب بن أبي ثابت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تفترق هذه الأمة على بضع و سبعين فرقة، شرّهم قوم ينتحلون حبنا أهل البيت، و يخالفون أعمالنا</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4106049_73709187"/>
      <w:bookmarkStart w:id="141" w:name="_Toc53"/>
      <w:bookmarkEnd w:id="140"/>
      <w:r>
        <w:rPr/>
        <w:t>7419</w:t>
      </w:r>
      <w:r>
        <w:rPr>
          <w:rtl w:val="true"/>
        </w:rPr>
        <w:t xml:space="preserve"> - </w:t>
      </w:r>
      <w:r>
        <w:rPr>
          <w:rtl w:val="true"/>
        </w:rPr>
        <w:t>مسلم بن ذكوان</w:t>
      </w:r>
      <w:bookmarkEnd w:id="141"/>
    </w:p>
    <w:p>
      <w:pPr>
        <w:pStyle w:val="BookText"/>
        <w:rPr/>
      </w:pPr>
      <w:r>
        <w:rPr>
          <w:rFonts w:ascii="Amiri" w:hAnsi="Amiri" w:eastAsia="Amiri" w:cs="Amiri"/>
          <w:color w:val="111111"/>
          <w:sz w:val="28"/>
          <w:sz w:val="28"/>
          <w:szCs w:val="28"/>
          <w:rtl w:val="true"/>
          <w:lang w:bidi="ar-SA"/>
        </w:rPr>
        <w:t>مولى يزيد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الوضين بن عطاء، و يزيد بن الوليد، و العباس بن الوليد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عنه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bookmarkStart w:id="142" w:name="pg11547_92435"/>
    </w:p>
    <w:p>
      <w:pPr>
        <w:pStyle w:val="Heading4"/>
        <w:numPr>
          <w:ilvl w:val="3"/>
          <w:numId w:val="1"/>
        </w:numPr>
        <w:rPr/>
      </w:pPr>
      <w:bookmarkStart w:id="143" w:name="__RefHeading___Toc4106051_73709187"/>
      <w:bookmarkStart w:id="144" w:name="_Toc54"/>
      <w:bookmarkEnd w:id="142"/>
      <w:bookmarkEnd w:id="143"/>
      <w:r>
        <w:rPr/>
        <w:t>7420</w:t>
      </w:r>
      <w:r>
        <w:rPr>
          <w:rtl w:val="true"/>
        </w:rPr>
        <w:t xml:space="preserve"> - </w:t>
      </w:r>
      <w:r>
        <w:rPr>
          <w:rtl w:val="true"/>
        </w:rPr>
        <w:t>مسلم بن ربيعة المرّي</w:t>
      </w:r>
      <w:bookmarkEnd w:id="144"/>
    </w:p>
    <w:p>
      <w:pPr>
        <w:pStyle w:val="BookText"/>
        <w:rPr/>
      </w:pPr>
      <w:r>
        <w:rPr>
          <w:rFonts w:ascii="IRNazanin" w:hAnsi="IRNazanin" w:eastAsia="IRNazanin"/>
          <w:color w:val="111111"/>
          <w:sz w:val="28"/>
          <w:sz w:val="28"/>
          <w:szCs w:val="28"/>
          <w:rtl w:val="true"/>
          <w:lang w:bidi="fa-IR"/>
        </w:rPr>
        <w:t>شاعر، فارس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أبو محمّد عيسى بن لهيعة بن عيسى بن لهيعة </w:t>
      </w:r>
      <w:r>
        <w:rPr>
          <w:rStyle w:val="FootnoteAnchor"/>
          <w:rtl w:val="true"/>
        </w:rPr>
        <w:footnoteReference w:id="414"/>
      </w:r>
      <w:r>
        <w:rPr>
          <w:rFonts w:ascii="Amiri" w:hAnsi="Amiri" w:eastAsia="Amiri" w:cs="Amiri"/>
          <w:color w:val="111111"/>
          <w:sz w:val="28"/>
          <w:sz w:val="28"/>
          <w:szCs w:val="28"/>
          <w:rtl w:val="true"/>
          <w:lang w:bidi="ar-SA"/>
        </w:rPr>
        <w:t xml:space="preserve">بن عقبة </w:t>
      </w:r>
      <w:r>
        <w:rPr>
          <w:rStyle w:val="FootnoteAnchor"/>
          <w:rtl w:val="true"/>
        </w:rPr>
        <w:footnoteReference w:id="415"/>
      </w:r>
      <w:r>
        <w:rPr>
          <w:rFonts w:ascii="Amiri" w:hAnsi="Amiri" w:eastAsia="Amiri" w:cs="Amiri"/>
          <w:color w:val="111111"/>
          <w:sz w:val="28"/>
          <w:sz w:val="28"/>
          <w:szCs w:val="28"/>
          <w:rtl w:val="true"/>
          <w:lang w:bidi="ar-SA"/>
        </w:rPr>
        <w:t>الحضرمي المصري عن عتّاب بن محرز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مسلم بن ربيعة المري بدمشق على فرس مجلّل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لا يجارى، فابتاعه و صنعه، ثم أجراه، فلم يصنع شيئا، فباعه، ثم وقف عليه الثانية،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فابتاعه و صنعه ثم أجراه فلم يصنع شيئا، فباعه ثم وقف عليه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فابتاعه ثم صنعه ثم أجراه فسبق خيل دمشق دهره،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نظرت و مندوب عليه 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رعاة الخيل مستقبلا يعدو</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أو صبور ملازم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الغاية القصوى إذا بلغ الجهد</w:t>
      </w:r>
    </w:p>
    <w:p>
      <w:pPr>
        <w:pStyle w:val="BookText"/>
        <w:rPr/>
      </w:pPr>
      <w:r>
        <w:rPr>
          <w:rFonts w:ascii="Amiri" w:hAnsi="Amiri" w:eastAsia="Amiri" w:cs="Amiri"/>
          <w:color w:val="111111"/>
          <w:sz w:val="28"/>
          <w:sz w:val="28"/>
          <w:szCs w:val="28"/>
          <w:rtl w:val="true"/>
          <w:lang w:bidi="ar-SA"/>
        </w:rPr>
        <w:t xml:space="preserve">فما خانني لبّي لدن أن وزنته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بألباب أقوام و لا بصري بعد</w:t>
      </w:r>
    </w:p>
    <w:p>
      <w:pPr>
        <w:pStyle w:val="Heading4"/>
        <w:numPr>
          <w:ilvl w:val="3"/>
          <w:numId w:val="1"/>
        </w:numPr>
        <w:rPr/>
      </w:pPr>
      <w:bookmarkStart w:id="145" w:name="__RefHeading___Toc4106053_73709187"/>
      <w:bookmarkStart w:id="146" w:name="_Toc55"/>
      <w:bookmarkEnd w:id="145"/>
      <w:r>
        <w:rPr/>
        <w:t>7421</w:t>
      </w:r>
      <w:r>
        <w:rPr>
          <w:rtl w:val="true"/>
        </w:rPr>
        <w:t xml:space="preserve"> - </w:t>
      </w:r>
      <w:r>
        <w:rPr>
          <w:rtl w:val="true"/>
        </w:rPr>
        <w:t>مسلم بن زياد الحمصي</w:t>
      </w:r>
      <w:bookmarkEnd w:id="146"/>
    </w:p>
    <w:p>
      <w:pPr>
        <w:pStyle w:val="BookText"/>
        <w:rPr/>
      </w:pPr>
      <w:r>
        <w:rPr>
          <w:rFonts w:eastAsia="Amiri" w:cs="Amiri" w:ascii="Amiri" w:hAnsi="Amiri"/>
          <w:color w:val="111111"/>
          <w:sz w:val="28"/>
          <w:szCs w:val="28"/>
          <w:lang w:bidi="ar-SA"/>
        </w:rPr>
        <w:t>7421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زياد الحمصي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مولى ميمونة زوج النبي صلى اللّه عليه و سلّم، صاحب خيل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فضالة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أنس بن مالك، و مكحول، و عمر بن عبد العزيز، و عبد اللّه بن أبي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و إسماعيل بن عيّاش، و عبد اللّه 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ذكرت وفوده في ترجمة عمر الدمشقي المعروف بعمر دن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هبة اللّه بن أحمد بن عمر، أنا أبو الحسن محمّد بن عبد الواحد بن محمّد، أنا محمّد بن إسماعيل بن العباس الورّاق، نا يحيى بن محمّد بن صاعد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السّمرقندي، نا أبو الحسين </w:t>
      </w:r>
      <w:r>
        <w:rPr>
          <w:rStyle w:val="FootnoteAnchor"/>
          <w:rtl w:val="true"/>
        </w:rPr>
        <w:footnoteReference w:id="418"/>
      </w:r>
      <w:r>
        <w:rPr>
          <w:rFonts w:ascii="IRNazanin" w:hAnsi="IRNazanin" w:eastAsia="IRNazanin"/>
          <w:color w:val="111111"/>
          <w:sz w:val="28"/>
          <w:sz w:val="28"/>
          <w:szCs w:val="28"/>
          <w:rtl w:val="true"/>
          <w:lang w:bidi="fa-IR"/>
        </w:rPr>
        <w:t xml:space="preserve">بن النّقّور، و أبو القاسم بن </w:t>
      </w:r>
    </w:p>
    <w:p>
      <w:pPr>
        <w:pStyle w:val="BookText"/>
        <w:rPr/>
      </w:pPr>
      <w:r>
        <w:rPr>
          <w:rFonts w:ascii="Amiri" w:hAnsi="Amiri" w:eastAsia="Amiri" w:cs="Amiri"/>
          <w:color w:val="111111"/>
          <w:sz w:val="28"/>
          <w:sz w:val="28"/>
          <w:szCs w:val="28"/>
          <w:rtl w:val="true"/>
          <w:lang w:bidi="ar-SA"/>
        </w:rPr>
        <w:t xml:space="preserve">البسري </w:t>
      </w:r>
      <w:r>
        <w:rPr>
          <w:rStyle w:val="FootnoteAnchor"/>
          <w:rtl w:val="true"/>
        </w:rPr>
        <w:footnoteReference w:id="41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أبو القاسم البغوي،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لوين محمّد بن سليمان بن حبيب، نا بقية بن الوليد، أخبرني مسلم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سلّم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حين 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أصبحنا نشهدك، و نشهد حملة عرشك، و ملائكتك، و جميع خلقك بأنك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أنت وحدك لا شريك لك، و أنّ‌ محمّدا عبدك و رسولك، أعتق اللّه ربعه من النار في ذلك اليوم، فإن قالها مرتين عتق 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اللّه 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قالها ثلاثا عتق ثلاثة أرباعه، فإن قالها أربع مرّات أعتقه اللّه ذلك اليوم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البغدادي، أنا أبو منصور بن شكرويه، و أبو بكر محمّد بن أحمد ابن علي السمسار، و أبو القاسم، و أبو عمرو ابنا محمّد بن إسحاق، و أم العلاء ضوء بنت أحمد بن محمّد بن الحسن بن سهلويه،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إسحاق بن خرشيد </w:t>
      </w:r>
      <w:r>
        <w:rPr>
          <w:rStyle w:val="FootnoteAnchor"/>
          <w:rtl w:val="true"/>
        </w:rPr>
        <w:footnoteReference w:id="420"/>
      </w:r>
      <w:r>
        <w:rPr>
          <w:rFonts w:ascii="Amiri" w:hAnsi="Amiri" w:eastAsia="Amiri" w:cs="Amiri"/>
          <w:color w:val="111111"/>
          <w:sz w:val="28"/>
          <w:sz w:val="28"/>
          <w:szCs w:val="28"/>
          <w:rtl w:val="true"/>
          <w:lang w:bidi="ar-SA"/>
        </w:rPr>
        <w:t>قوله، نا أبو عبد اللّه المحاملي، نا محمّد بن عمرو بن حنان، نا بقية، عن مسلم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حين 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أصبحنا نشهدك، و نشهد حملة عرشك، و ملائكتك، و جميع خلقك أنك أنت اللّه لا إله إلاّ أنت وحدك لا شريك لك، و أن محمّدا عبدك و رسولك، غفر له ما أصاب في يومه من ذنب، و إن قالها حين يمسي غفر له ما أصاب تلك الليلة من ذنب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بن زياد مولى أم حبيبة زوج النبي صلى اللّه عليه و سلّم القرشي، صاحب خيل عمر بن عبد العزيز، يعد في الشاميين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بقية، نا مسلم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أنس خفين أبيضين، فقلت </w:t>
      </w:r>
    </w:p>
    <w:p>
      <w:pPr>
        <w:pStyle w:val="BookText"/>
        <w:rPr/>
      </w:pPr>
      <w:r>
        <w:rPr>
          <w:rFonts w:ascii="Amiri" w:hAnsi="Amiri" w:eastAsia="Amiri" w:cs="Amiri"/>
          <w:color w:val="111111"/>
          <w:sz w:val="28"/>
          <w:sz w:val="28"/>
          <w:szCs w:val="28"/>
          <w:rtl w:val="true"/>
          <w:lang w:bidi="ar-SA"/>
        </w:rPr>
        <w:t>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المبارك روى عنك عن محمّد بن زياد فجعل يعجب،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مسلم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بن زياد مولى ميمونة زوج النبي صلى اللّه عليه و سلّم، و كان صاحب خيل عمر بن عبد العزيز، روى عن أنس، و مكحول، و عمر بن عبد العزيز، و عبد اللّه بن أبي زكريا، روى عنه بقية،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المزكي، نا عبد العزيز بن أحمد الصوفي، أنا أبو القاسم تمام بن محمّد بن عبد اللّه الرازي، نا أبو عبد اللّه جعفر بن محمّد الكندي، نا أبو زرعة قال في تسمية أهل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الحريري، أنا أبو الحسين الصيرفي، أنا أبو القاسم بن عتّاب </w:t>
      </w:r>
      <w:r>
        <w:rPr>
          <w:rStyle w:val="FootnoteAnchor"/>
          <w:rtl w:val="true"/>
        </w:rPr>
        <w:footnoteReference w:id="423"/>
      </w:r>
      <w:r>
        <w:rPr>
          <w:rFonts w:ascii="Amiri" w:hAnsi="Amiri" w:eastAsia="Amiri" w:cs="Amiri"/>
          <w:color w:val="111111"/>
          <w:sz w:val="28"/>
          <w:sz w:val="28"/>
          <w:szCs w:val="28"/>
          <w:rtl w:val="true"/>
          <w:lang w:bidi="ar-SA"/>
        </w:rPr>
        <w:t xml:space="preserve">،أنا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زياد من أصحاب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الحسين بن محمّد، أنا أبو القاسم علي بن المحسن، أنا أبو الحسين ابن المظفّر، أنا أبو بكر بن أحمد بن حفص، نا أحمد بن محمّد بن عيسى قال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بن زياد مولى ميمونة زوج النبي صلى اللّه عليه و سلّم، كان في خيل عمر بن عبد العزيز، روى عنه بقية، و ابن لهيعة، و قد حدّث إسماعيل بن عيّاش، عن مسلم أبي القاسم بأخبار شبه حديث مسلم بن زياد، قال مسلم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أربعة من أصحاب رسول اللّه صلى اللّه عليه و سلّم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و فضالة بن عبيد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بكر الفارسي، أنا أبو إسحاق الأصبهاني، نا أبو أحمد بن فارس،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خطاب الحمصي </w:t>
      </w:r>
      <w:r>
        <w:rPr>
          <w:rStyle w:val="FootnoteAnchor"/>
          <w:rtl w:val="true"/>
        </w:rPr>
        <w:footnoteReference w:id="424"/>
      </w:r>
      <w:r>
        <w:rPr>
          <w:rFonts w:ascii="Amiri" w:hAnsi="Amiri" w:eastAsia="Amiri" w:cs="Amiri"/>
          <w:color w:val="111111"/>
          <w:sz w:val="28"/>
          <w:sz w:val="28"/>
          <w:szCs w:val="28"/>
          <w:rtl w:val="true"/>
          <w:lang w:bidi="ar-SA"/>
        </w:rPr>
        <w:t>،نا بقية، عن مسلم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أربعة من أصحاب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و فضالة بن عبيد، و أبا المنذر، و روح بن سيار أو سيار بن روح، يرخون العمائم من خلفهم و ثيابهم إلى الكعبين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أنا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خطاب </w:t>
      </w:r>
      <w:r>
        <w:rPr>
          <w:rStyle w:val="FootnoteAnchor"/>
          <w:rtl w:val="true"/>
        </w:rPr>
        <w:footnoteReference w:id="425"/>
      </w:r>
      <w:r>
        <w:rPr>
          <w:rFonts w:ascii="Amiri" w:hAnsi="Amiri" w:eastAsia="Amiri" w:cs="Amiri"/>
          <w:color w:val="111111"/>
          <w:sz w:val="28"/>
          <w:sz w:val="28"/>
          <w:szCs w:val="28"/>
          <w:rtl w:val="true"/>
          <w:lang w:bidi="ar-SA"/>
        </w:rPr>
        <w:t>الحمصي، نا بقية، عن مسلم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أربعة من أصحاب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و فضالة بن عبيد، و أبا المنيب، و روح بن يسار، أو يسار بن روح يرخون العمائم خلفهم، و ثيابهم إلى الكعبين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غانم الحدّاد، أنا عبد الرّحمن بن محمّد بن إسحاق بن مندة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يوسف بن عبد الواحد، أنا شجاع بن علي، أنا أبو عبد اللّه محمّد ابن إسحاق بن مندة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w:t>
      </w:r>
      <w:r>
        <w:rPr>
          <w:rStyle w:val="FootnoteAnchor"/>
          <w:rtl w:val="true"/>
        </w:rPr>
        <w:footnoteReference w:id="426"/>
      </w:r>
      <w:r>
        <w:rPr>
          <w:rFonts w:ascii="Amiri" w:hAnsi="Amiri" w:eastAsia="Amiri" w:cs="Amiri"/>
          <w:color w:val="111111"/>
          <w:sz w:val="28"/>
          <w:sz w:val="28"/>
          <w:szCs w:val="28"/>
          <w:rtl w:val="true"/>
          <w:lang w:bidi="ar-SA"/>
        </w:rPr>
        <w:t xml:space="preserve">سهل بن السري البخاري، نا عبد اللّه بن غالب، نا عبد الرّحمن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جحدر، و في حديث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غالب، نا عبد الرحيم بن حبيب، نا بقية، نا مسلم بن زياد قال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أربعة نفر من أصحاب النبي صلى اللّه عليه و سلّم،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مالك، و فضالة بن عبيد، و روح ابن يسار، أو يسار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 مسلم، و أبو منيب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محمّد و أبو المنيب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يلبسون العمائم و يرخون من خلفهم، و ثيابهم إلى الكعبين، و 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يرخي عذبة العمامة من خلفه، و ثيابهم إلى الكعبين، و 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سيار في الموضعين</w:t>
      </w:r>
      <w:r>
        <w:rPr>
          <w:rFonts w:eastAsia="Amiri" w:cs="Amiri" w:ascii="Amiri" w:hAnsi="Amiri"/>
          <w:color w:val="111111"/>
          <w:sz w:val="28"/>
          <w:szCs w:val="28"/>
          <w:rtl w:val="true"/>
          <w:lang w:bidi="ar-SA"/>
        </w:rPr>
        <w:t xml:space="preserve">. </w:t>
      </w:r>
      <w:bookmarkStart w:id="147" w:name="pg11547_92439"/>
    </w:p>
    <w:p>
      <w:pPr>
        <w:pStyle w:val="BookText"/>
        <w:rPr/>
      </w:pPr>
      <w:bookmarkEnd w:id="147"/>
      <w:r>
        <w:rPr>
          <w:rFonts w:ascii="Amiri" w:hAnsi="Amiri" w:eastAsia="Amiri" w:cs="Amiri"/>
          <w:color w:val="111111"/>
          <w:sz w:val="28"/>
          <w:sz w:val="28"/>
          <w:szCs w:val="28"/>
          <w:rtl w:val="true"/>
          <w:lang w:bidi="ar-SA"/>
        </w:rPr>
        <w:t xml:space="preserve">أخبرنا أبو القاسم بن السّمرقندي، أنا أبو طاهر محمّد بن أحمد بن محمّد الأنباري، أنا أبو محمّد إسماعيل بن رجاء بن سعيد بن عبيد اللّه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الرّحمن بن أحمد بن سعيد الأنصاري المقدسي، نا أبو محمّد عبد اللّه بن محمّد ابن سلم </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نا بقية بن الوليد، عن مسلم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أربعة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مالك، و فضالة بن عبيد، و روح بن يسار، و أبا منيب الكلبي، و ثيابهم إلى الكعبين، يرخون عمائمهم من خلفهم قدر أربعة أصابع، أو ستة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محمّد بن مصفّى عن بقية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بن شبل، أو شبل بن روح </w:t>
      </w:r>
      <w:r>
        <w:rPr>
          <w:rStyle w:val="FootnoteAnchor"/>
          <w:rtl w:val="true"/>
        </w:rPr>
        <w:footnoteReference w:id="429"/>
      </w:r>
      <w:r>
        <w:rPr>
          <w:rFonts w:ascii="Amiri" w:hAnsi="Amiri" w:eastAsia="Amiri" w:cs="Amiri"/>
          <w:color w:val="111111"/>
          <w:sz w:val="28"/>
          <w:sz w:val="28"/>
          <w:szCs w:val="28"/>
          <w:rtl w:val="true"/>
          <w:lang w:bidi="ar-SA"/>
        </w:rPr>
        <w:t>،و أبو لبيبة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و أظنه تصحيفا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أنبأناه أبو محمّد بن الأكفاني، نا عبد العزيز الكتّاني، أنا تمّام بن محمّد، و أبو محمّد ابن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الميمون البجلي، أنا وريزة </w:t>
      </w:r>
      <w:r>
        <w:rPr>
          <w:rStyle w:val="FootnoteAnchor"/>
          <w:rtl w:val="true"/>
        </w:rPr>
        <w:footnoteReference w:id="431"/>
      </w:r>
      <w:r>
        <w:rPr>
          <w:rFonts w:ascii="Amiri" w:hAnsi="Amiri" w:eastAsia="Amiri" w:cs="Amiri"/>
          <w:color w:val="111111"/>
          <w:sz w:val="28"/>
          <w:sz w:val="28"/>
          <w:szCs w:val="28"/>
          <w:rtl w:val="true"/>
          <w:lang w:bidi="ar-SA"/>
        </w:rPr>
        <w:t>بن محمّد الغسّاني، نا محمّد بن مصفّى، نا بقية، حدّثني مسلم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أربعة من أصحاب النبي صلى اللّه عليه و سلّم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و فضالة بن عبيد، و روح بن شبل أو شبل بن روح، و أبا لبيبة، كلهم يعتمّ‌، و يرخون لها عذبا من خلفهم، و ثيابهم إلى الكعبين</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4106055_73709187"/>
      <w:bookmarkStart w:id="149" w:name="_Toc56"/>
      <w:bookmarkEnd w:id="148"/>
      <w:r>
        <w:rPr/>
        <w:t>7422</w:t>
      </w:r>
      <w:r>
        <w:rPr>
          <w:rtl w:val="true"/>
        </w:rPr>
        <w:t xml:space="preserve"> - </w:t>
      </w:r>
      <w:r>
        <w:rPr>
          <w:rtl w:val="true"/>
        </w:rPr>
        <w:t xml:space="preserve">مسلم بن شعيب بن مسلم </w:t>
      </w:r>
      <w:r>
        <w:rPr>
          <w:rtl w:val="true"/>
        </w:rPr>
        <w:t xml:space="preserve">- </w:t>
      </w:r>
      <w:r>
        <w:rPr>
          <w:rtl w:val="true"/>
        </w:rPr>
        <w:t>و يقال</w:t>
      </w:r>
      <w:r>
        <w:rPr>
          <w:rtl w:val="true"/>
        </w:rPr>
        <w:t xml:space="preserve">: </w:t>
      </w:r>
      <w:r>
        <w:rPr>
          <w:rtl w:val="true"/>
        </w:rPr>
        <w:t xml:space="preserve">ابن عبد الرّحمن بن سويد </w:t>
      </w:r>
      <w:r>
        <w:rPr>
          <w:rtl w:val="true"/>
        </w:rPr>
        <w:t>-</w:t>
      </w:r>
      <w:bookmarkEnd w:id="149"/>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شعيب بن مسلم الأموي</w:t>
      </w:r>
    </w:p>
    <w:p>
      <w:pPr>
        <w:pStyle w:val="BookText"/>
        <w:rPr/>
      </w:pPr>
      <w:r>
        <w:rPr>
          <w:rFonts w:ascii="Amiri" w:hAnsi="Amiri" w:eastAsia="Amiri" w:cs="Amiri"/>
          <w:color w:val="111111"/>
          <w:sz w:val="28"/>
          <w:sz w:val="28"/>
          <w:szCs w:val="28"/>
          <w:rtl w:val="true"/>
          <w:lang w:bidi="ar-SA"/>
        </w:rPr>
        <w:t>مولى يزيد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ابنه سفيان بن شعيب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بن الحنّائي، أنا أبو القاسم بن الفرات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أنا أبو عبد اللّه الكردي، أنا عبد اللّه بن فضيل، أنا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bookmarkStart w:id="150" w:name="pg11547_92440"/>
    </w:p>
    <w:p>
      <w:pPr>
        <w:pStyle w:val="BookText"/>
        <w:rPr/>
      </w:pPr>
      <w:bookmarkEnd w:id="150"/>
      <w:r>
        <w:rPr>
          <w:rFonts w:ascii="Amiri" w:hAnsi="Amiri" w:eastAsia="Amiri" w:cs="Amiri"/>
          <w:color w:val="111111"/>
          <w:sz w:val="28"/>
          <w:sz w:val="28"/>
          <w:szCs w:val="28"/>
          <w:rtl w:val="true"/>
          <w:lang w:bidi="ar-SA"/>
        </w:rPr>
        <w:t>الكلابي، نا ابن جوصا، نا أبو معاوية سفيان بن شعيب بن مسلم بن شعيب الأموي، أخبرني جدي، مسلم بن شعيب، عن صدقة بن عبد اللّه، عن إبراهيم بن مرّة، و عبد الرّحمن بن عمرو عن الزهري، عن سالم بن عبد اللّه، عن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فاتته صلاة العصر فكأنّما أوتر </w:t>
      </w:r>
      <w:r>
        <w:rPr>
          <w:rStyle w:val="FootnoteAnchor"/>
          <w:rtl w:val="true"/>
        </w:rPr>
        <w:footnoteReference w:id="432"/>
      </w:r>
      <w:r>
        <w:rPr>
          <w:rFonts w:ascii="IRNazanin" w:hAnsi="IRNazanin" w:eastAsia="IRNazanin"/>
          <w:color w:val="111111"/>
          <w:sz w:val="28"/>
          <w:sz w:val="28"/>
          <w:szCs w:val="28"/>
          <w:rtl w:val="true"/>
          <w:lang w:bidi="fa-IR"/>
        </w:rPr>
        <w:t>أهله و ماله</w:t>
      </w:r>
      <w:r>
        <w:rPr>
          <w:rFonts w:eastAsia="IRNazanin" w:cs="IRNazanin"/>
          <w:color w:val="111111"/>
          <w:sz w:val="28"/>
          <w:szCs w:val="28"/>
          <w:rtl w:val="true"/>
          <w:lang w:bidi="fa-IR"/>
        </w:rPr>
        <w:t>»[</w:t>
      </w:r>
      <w:r>
        <w:rPr>
          <w:rFonts w:eastAsia="IRNazanin" w:cs="IRNazanin"/>
          <w:color w:val="111111"/>
          <w:sz w:val="28"/>
          <w:szCs w:val="28"/>
          <w:lang w:bidi="fa-IR"/>
        </w:rPr>
        <w:t>12076</w:t>
      </w:r>
      <w:r>
        <w:rPr>
          <w:rFonts w:eastAsia="IRNazanin" w:cs="IRNazanin"/>
          <w:color w:val="111111"/>
          <w:sz w:val="28"/>
          <w:szCs w:val="28"/>
          <w:rtl w:val="true"/>
          <w:lang w:bidi="fa-IR"/>
        </w:rPr>
        <w:t>].</w:t>
      </w:r>
    </w:p>
    <w:p>
      <w:pPr>
        <w:pStyle w:val="Heading4"/>
        <w:numPr>
          <w:ilvl w:val="3"/>
          <w:numId w:val="1"/>
        </w:numPr>
        <w:rPr/>
      </w:pPr>
      <w:bookmarkStart w:id="151" w:name="__RefHeading___Toc4106057_73709187"/>
      <w:bookmarkStart w:id="152" w:name="_Toc57"/>
      <w:bookmarkEnd w:id="151"/>
      <w:r>
        <w:rPr/>
        <w:t>7423</w:t>
      </w:r>
      <w:r>
        <w:rPr>
          <w:rtl w:val="true"/>
        </w:rPr>
        <w:t xml:space="preserve"> - </w:t>
      </w:r>
      <w:r>
        <w:rPr>
          <w:rtl w:val="true"/>
        </w:rPr>
        <w:t>مسلم بن عبد اللّه بن ثوب، و هو مسلم بن أبي مسلم الخولاني</w:t>
      </w:r>
      <w:bookmarkEnd w:id="152"/>
    </w:p>
    <w:p>
      <w:pPr>
        <w:pStyle w:val="BookText"/>
        <w:rPr/>
      </w:pPr>
      <w:r>
        <w:rPr>
          <w:rFonts w:eastAsia="Amiri" w:cs="Amiri" w:ascii="Amiri" w:hAnsi="Amiri"/>
          <w:color w:val="111111"/>
          <w:sz w:val="28"/>
          <w:szCs w:val="28"/>
          <w:lang w:bidi="ar-SA"/>
        </w:rPr>
        <w:t>7423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عبد اللّه بن ثوب، و هو مسلم بن أبي مسلم الخولاني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كان أبوه من زهّاد التابعين، و أدرك عصر النبي صلى اللّه عليه و سلّم، كان لمسلم هذا عقب بالأندلس، من ولد ابنه هانئ بن مسلم، ذكر ذلك أبو محمّد علي بن أحمد بن حزم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 w:name="__RefHeading___Toc4106059_73709187"/>
      <w:bookmarkStart w:id="154" w:name="_Toc58"/>
      <w:bookmarkEnd w:id="153"/>
      <w:r>
        <w:rPr/>
        <w:t>7424</w:t>
      </w:r>
      <w:r>
        <w:rPr>
          <w:rtl w:val="true"/>
        </w:rPr>
        <w:t xml:space="preserve"> - </w:t>
      </w:r>
      <w:r>
        <w:rPr>
          <w:rtl w:val="true"/>
        </w:rPr>
        <w:t>مسلم بن عبد اللّه أبو عبد اللّه الخزاعي</w:t>
      </w:r>
      <w:bookmarkEnd w:id="154"/>
    </w:p>
    <w:p>
      <w:pPr>
        <w:pStyle w:val="BookText"/>
        <w:rPr/>
      </w:pPr>
      <w:r>
        <w:rPr>
          <w:rFonts w:ascii="Amiri" w:hAnsi="Amiri" w:eastAsia="Amiri" w:cs="Amiri"/>
          <w:color w:val="111111"/>
          <w:sz w:val="28"/>
          <w:sz w:val="28"/>
          <w:szCs w:val="28"/>
          <w:rtl w:val="true"/>
          <w:lang w:bidi="ar-SA"/>
        </w:rPr>
        <w:t>جد البطريق بن بريد الكلبي، من أهل دمشق من قرّاء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أبي الدّرداء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ناصر بن عبد الرّحمن بن محمّد، نا نصر بن إبراهيم المقدسي، أنا أبو الفرج عبيد اللّه بن محمّد بن يوسف النحوي، أنا عيسى بن عبيد اللّه بن عبد العزيز الموصلي، أنا محمّد بن صلة الحيوي، نا نصر بن عبد الملك السّنجاري، حدّثني عثمان بن سعيد، نا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نجيح، عن محمّد بن سعيد، عن يزيد بن أبي مالك، عن مسلم بن عبد اللّه </w:t>
      </w:r>
      <w:r>
        <w:rPr>
          <w:rStyle w:val="FootnoteAnchor"/>
          <w:rtl w:val="true"/>
        </w:rPr>
        <w:footnoteReference w:id="43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الدّرداء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تأمرنا و لعمري ما أحمد لكم نفسي، و لكن عليّ‌ أن آمر بالحق بلغته أو قصّرت عنه، فإن أمرت به و لم أفعله كان خيرا من أن أسكت عنه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w:t>
      </w:r>
      <w:r>
        <w:rPr>
          <w:rStyle w:val="FootnoteAnchor"/>
          <w:rtl w:val="true"/>
        </w:rPr>
        <w:footnoteReference w:id="436"/>
      </w:r>
      <w:r>
        <w:rPr>
          <w:rFonts w:ascii="Amiri" w:hAnsi="Amiri" w:eastAsia="Amiri" w:cs="Amiri"/>
          <w:color w:val="111111"/>
          <w:sz w:val="28"/>
          <w:sz w:val="28"/>
          <w:szCs w:val="28"/>
          <w:rtl w:val="true"/>
          <w:lang w:bidi="ar-SA"/>
        </w:rPr>
        <w:t xml:space="preserve">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bookmarkStart w:id="155" w:name="pg11547_92441"/>
    </w:p>
    <w:p>
      <w:pPr>
        <w:pStyle w:val="BookText"/>
        <w:rPr/>
      </w:pPr>
      <w:bookmarkEnd w:id="155"/>
      <w:r>
        <w:rPr>
          <w:rFonts w:ascii="Amiri" w:hAnsi="Amiri" w:eastAsia="Amiri" w:cs="Amiri"/>
          <w:color w:val="111111"/>
          <w:sz w:val="28"/>
          <w:sz w:val="28"/>
          <w:szCs w:val="28"/>
          <w:rtl w:val="true"/>
          <w:lang w:bidi="ar-SA"/>
        </w:rPr>
        <w:t>ح و أخبرنا أبو القاسم هبة اللّه بن عبد اللّه، أنا أبو بكر الخطيب، أنا علي بن الفضل ابن طاهر بن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نصر بن أحمد، أنا الحسن بن أحمد، أنا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الحسن،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سميع يقول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عبد اللّه جد البطريق ابن يزيد </w:t>
      </w:r>
      <w:r>
        <w:rPr>
          <w:rStyle w:val="FootnoteAnchor"/>
          <w:rtl w:val="true"/>
        </w:rPr>
        <w:footnoteReference w:id="437"/>
      </w:r>
      <w:r>
        <w:rPr>
          <w:rFonts w:ascii="Amiri" w:hAnsi="Amiri" w:eastAsia="Amiri" w:cs="Amiri"/>
          <w:color w:val="111111"/>
          <w:sz w:val="28"/>
          <w:sz w:val="28"/>
          <w:szCs w:val="28"/>
          <w:rtl w:val="true"/>
          <w:lang w:bidi="ar-SA"/>
        </w:rPr>
        <w:t>الكلبي، و في رواية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بريد بالباء و الراء، و فرّق ابن سميع بينه و بين مسلم أبي عبد اللّه مولى خزاعة، و اللّه أعلم</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4106061_73709187"/>
      <w:bookmarkStart w:id="157" w:name="_Toc59"/>
      <w:bookmarkEnd w:id="156"/>
      <w:r>
        <w:rPr/>
        <w:t>7425</w:t>
      </w:r>
      <w:r>
        <w:rPr>
          <w:rtl w:val="true"/>
        </w:rPr>
        <w:t xml:space="preserve"> - </w:t>
      </w:r>
      <w:r>
        <w:rPr>
          <w:rtl w:val="true"/>
        </w:rPr>
        <w:t>مسلم بن عقبة بن رياح بن أسعد بن ربيعة بن عامر بن مالك</w:t>
      </w:r>
      <w:bookmarkEnd w:id="157"/>
    </w:p>
    <w:p>
      <w:pPr>
        <w:pStyle w:val="BookText"/>
        <w:rPr/>
      </w:pPr>
      <w:r>
        <w:rPr>
          <w:rFonts w:ascii="Amiri" w:hAnsi="Amiri" w:eastAsia="Amiri" w:cs="Amiri"/>
          <w:color w:val="111111"/>
          <w:sz w:val="28"/>
          <w:sz w:val="28"/>
          <w:szCs w:val="28"/>
          <w:rtl w:val="true"/>
          <w:lang w:bidi="ar-SA"/>
        </w:rPr>
        <w:t>ابن يربوع بن غيظ‍‌ بن مرّة بن عوف بن سعد بن ذبيان</w:t>
      </w:r>
    </w:p>
    <w:p>
      <w:pPr>
        <w:pStyle w:val="BookText"/>
        <w:rPr/>
      </w:pPr>
      <w:r>
        <w:rPr>
          <w:rFonts w:ascii="Amiri" w:hAnsi="Amiri" w:eastAsia="Amiri" w:cs="Amiri"/>
          <w:color w:val="111111"/>
          <w:sz w:val="28"/>
          <w:sz w:val="28"/>
          <w:szCs w:val="28"/>
          <w:rtl w:val="true"/>
          <w:lang w:bidi="ar-SA"/>
        </w:rPr>
        <w:t xml:space="preserve">أبو عقبة المرّي المعروف بمسرف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أدرك النبي صلى اللّه عليه و سلّم، و لم يحفظ‍‌ أنه رآه، و شهد صفّين مع معاوية، و كان على الرّجّالة، و هو صاحب وقعة الحرّة، و كانت داره بدمشق، موقع فندق الخشب الكبير، قبلي دار البطيخ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 في تسمية من روى عن النبي صلى اللّه عليه و سلّم من 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كذا قال، و لا أعلم له رواية عن النبي صلى اللّه عليه و سلّم، و ليس بأشجعي، و إنما هو 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بن عقبة، أبو عقبة المرّي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عبد الوهّاب الكلابي، أنا أحمد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الثانية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عقبة، ولاّه معاوية خراج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الرّجّالة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صفّين مع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عقبة 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البلخي، أنا محمّد بن الحسن بن أحمد، أنا أبو علي بن شاذان، أنا أحمد بن إسحاق بن نيخاب، نا إبراهيم بن الحسين الكسائي، نا يحيى بن سليمان الجعفي، حدّثني نصر بن مزاحم </w:t>
      </w:r>
      <w:r>
        <w:rPr>
          <w:rStyle w:val="FootnoteAnchor"/>
          <w:rtl w:val="true"/>
        </w:rPr>
        <w:footnoteReference w:id="441"/>
      </w:r>
      <w:r>
        <w:rPr>
          <w:rFonts w:ascii="Amiri" w:hAnsi="Amiri" w:eastAsia="Amiri" w:cs="Amiri"/>
          <w:color w:val="111111"/>
          <w:sz w:val="28"/>
          <w:sz w:val="28"/>
          <w:szCs w:val="28"/>
          <w:rtl w:val="true"/>
          <w:lang w:bidi="ar-SA"/>
        </w:rPr>
        <w:t xml:space="preserve">،نا عمر بن سعد، عن عبد الرّحمن بن يزيد بن جابر الشامي </w:t>
      </w:r>
      <w:r>
        <w:rPr>
          <w:rStyle w:val="FootnoteAnchor"/>
          <w:rtl w:val="true"/>
        </w:rPr>
        <w:footnoteReference w:id="442"/>
      </w:r>
      <w:r>
        <w:rPr>
          <w:rFonts w:ascii="Amiri" w:hAnsi="Amiri" w:eastAsia="Amiri" w:cs="Amiri"/>
          <w:color w:val="111111"/>
          <w:sz w:val="28"/>
          <w:sz w:val="28"/>
          <w:szCs w:val="28"/>
          <w:rtl w:val="true"/>
          <w:lang w:bidi="ar-SA"/>
        </w:rPr>
        <w:t>، عن القاسم مولى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معاوية جعل على ميمنته ذا الكلاع الحميري، و على ميسرته حبيب بن مسلمة الفهري، و كان جعل على مقدمته يوم أقبل من دمشق أبا الأعور السّلمي، و كان على خيل أهل دمشق، و جعل عمرو بن العاص على خيل أهل الشام كلها، و جعل مسلم بن عقبة المرّي على رجالة أهل دمشق، و الضحّاك بن قيس على رجالة الناس 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بايع رجال من أهل الشام على الموت، فعقّلوا أنفسهم بالعمائم </w:t>
      </w:r>
      <w:r>
        <w:rPr>
          <w:rStyle w:val="FootnoteAnchor"/>
          <w:rtl w:val="true"/>
        </w:rPr>
        <w:footnoteReference w:id="443"/>
      </w:r>
      <w:r>
        <w:rPr>
          <w:rFonts w:ascii="Amiri" w:hAnsi="Amiri" w:eastAsia="Amiri" w:cs="Amiri"/>
          <w:color w:val="111111"/>
          <w:sz w:val="28"/>
          <w:sz w:val="28"/>
          <w:szCs w:val="28"/>
          <w:rtl w:val="true"/>
          <w:lang w:bidi="ar-SA"/>
        </w:rPr>
        <w:t xml:space="preserve">،و كانوا خمسة صفوف المعقّلين، و كانوا يخرجون فيصطفون أحد عشر صفا، و يخرج من أهل العراق مثلهم فيصطفون بالسيوف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السيرافي، أنا أحمد بن </w:t>
      </w:r>
    </w:p>
    <w:p>
      <w:pPr>
        <w:pStyle w:val="BookText"/>
        <w:rPr/>
      </w:pPr>
      <w:r>
        <w:rPr>
          <w:rFonts w:ascii="Amiri" w:hAnsi="Amiri" w:eastAsia="Amiri" w:cs="Amiri"/>
          <w:color w:val="111111"/>
          <w:sz w:val="28"/>
          <w:sz w:val="28"/>
          <w:szCs w:val="28"/>
          <w:rtl w:val="true"/>
          <w:lang w:bidi="ar-SA"/>
        </w:rPr>
        <w:t xml:space="preserve">إسحاق، نا أحمد بن عمران، نا موسى، نا خليفة قال </w:t>
      </w:r>
      <w:r>
        <w:rPr>
          <w:rStyle w:val="FootnoteAnchor"/>
          <w:rtl w:val="true"/>
        </w:rPr>
        <w:footnoteReference w:id="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جويرية بن أسماء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أشياخا من أهل المدينة يحدثون أن معاوية لما حضرته الوفاة دعا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من أهل المدينة يوما، فإن فعلوها فارمهم بمسلم بن عقبة، فإنه رجل قد عرفنا نصيحته، فلمّا صنع أهل المدينة ما صنعوا، وجه إليهم مسلم بن عقبة، و قد بعث أهل المدينة إلى كلّ‌ ماء بينهم و بين الشام فصبوا فيه زقا من قطران و عوّروه فأرسل اللّه عليهم السماء، فلم يستقوا بدلو حتى وردوا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جرير بن حازم،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أخرج أهل المدينة بني أمية و مروان، نزلوا حقلا </w:t>
      </w:r>
      <w:r>
        <w:rPr>
          <w:rStyle w:val="FootnoteAnchor"/>
          <w:rtl w:val="true"/>
        </w:rPr>
        <w:footnoteReference w:id="447"/>
      </w:r>
      <w:r>
        <w:rPr>
          <w:rFonts w:ascii="Amiri" w:hAnsi="Amiri" w:eastAsia="Amiri" w:cs="Amiri"/>
          <w:color w:val="111111"/>
          <w:sz w:val="28"/>
          <w:sz w:val="28"/>
          <w:szCs w:val="28"/>
          <w:rtl w:val="true"/>
          <w:lang w:bidi="ar-SA"/>
        </w:rPr>
        <w:t>و كتب مروان إلى يزيد بالذي كان من رأي القوم، فأمر يزيد بقبّة فضربت له خارجا من قصره، و قطع البعوث على أهل الشام مع مسلم بن عقبة المرّي، فلم يمض ثالثة حتى فرغ، ثم أصبح في اليوم الثالث، فعرض عليه الكتائب، و قد كان بلغه أن ابن الزبير يسمّيه السّكّير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تمرّ به الكتائب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أبا بكر إذا الجيش انبرى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أشرف القوم على وادي القرى</w:t>
      </w:r>
    </w:p>
    <w:p>
      <w:pPr>
        <w:pStyle w:val="BookText"/>
        <w:rPr/>
      </w:pPr>
      <w:r>
        <w:rPr>
          <w:rFonts w:ascii="Amiri" w:hAnsi="Amiri" w:eastAsia="Amiri" w:cs="Amiri"/>
          <w:color w:val="111111"/>
          <w:sz w:val="28"/>
          <w:sz w:val="28"/>
          <w:szCs w:val="28"/>
          <w:rtl w:val="true"/>
          <w:lang w:bidi="ar-SA"/>
        </w:rPr>
        <w:t>أجمع نشوان من القوم يرى</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w:t>
      </w:r>
      <w:r>
        <w:rPr>
          <w:rStyle w:val="FootnoteAnchor"/>
          <w:rtl w:val="true"/>
        </w:rPr>
        <w:footnoteReference w:id="448"/>
      </w:r>
      <w:r>
        <w:rPr>
          <w:rFonts w:ascii="Amiri" w:hAnsi="Amiri" w:eastAsia="Amiri" w:cs="Amiri"/>
          <w:color w:val="111111"/>
          <w:sz w:val="28"/>
          <w:sz w:val="28"/>
          <w:szCs w:val="28"/>
          <w:rtl w:val="true"/>
          <w:lang w:bidi="ar-SA"/>
        </w:rPr>
        <w:t xml:space="preserve">أبو تمام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محمّد بن الحسين بن محمّد، نا أحمد بن زهير بن حرب، نا أبي، نا وهب بن جرير، نا جويرية بن أسماء قال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أشياخ أهل المدينة يحدّثون أنّ‌ معاوية لما حضرته الوفاة دعا يزيدا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w:t>
      </w:r>
    </w:p>
    <w:p>
      <w:pPr>
        <w:pStyle w:val="BookText"/>
        <w:rPr/>
      </w:pPr>
      <w:r>
        <w:rPr>
          <w:rFonts w:ascii="Amiri" w:hAnsi="Amiri" w:eastAsia="Amiri" w:cs="Amiri"/>
          <w:color w:val="111111"/>
          <w:sz w:val="28"/>
          <w:sz w:val="28"/>
          <w:szCs w:val="28"/>
          <w:rtl w:val="true"/>
          <w:lang w:bidi="ar-SA"/>
        </w:rPr>
        <w:t>من أهل المدينة يوما، فإن فعلوا فارمهم بمسلم بن عقبة، فإنه رجل قد عرفت نصيحته، فلما ملك يزيد وفد إليه وفد من أهل المدينة، كان ممن وفد عليه عبد اللّه بن حنظلة بن أبي عامر، و كان شريفا، فاضلا، سيدا عابدا معه ثمانية بنين له، فأعطاه مائة ألف درهم، و أعطى بنيه كلّ‌ واحد عشرة آلاف درهم سوى كسوتهم و حملانهم، فلمّا قدم عبد اللّه بن حنظلة أتاه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جئتكم من عند رجل، و اللّه لو لم أجد إلاّ بنيّ‌ هؤلاء لجاهدته 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بلغنا أنه أحذاك و أعطاك و أكرمك‌؟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 و ما قبلت منه إلاّ لأتقوّى به عليه، و حضض الناس فبايعوه، فبلغ ذلك يزيد، فبعث مسلم بن عقبة إليهم، و قد بعث أهل المدينة إلى كلّ‌ ما بينهم و بين أهل الشام فصبوا فيه زقا من قطران و عوّروه فأرسل اللّه عليهم السماء، فلم يستقوا بدلو حتى وردوا المدينة، فخرج إليهم أهل المدينة بجموع كثيرة، و هيئة لم ير مثلها، فلمّا رآهم أهل الشام هابوهم و كرهوا قتالهم </w:t>
      </w:r>
      <w:r>
        <w:rPr>
          <w:rStyle w:val="FootnoteAnchor"/>
          <w:rtl w:val="true"/>
        </w:rPr>
        <w:footnoteReference w:id="449"/>
      </w:r>
      <w:r>
        <w:rPr>
          <w:rFonts w:ascii="Amiri" w:hAnsi="Amiri" w:eastAsia="Amiri" w:cs="Amiri"/>
          <w:color w:val="111111"/>
          <w:sz w:val="28"/>
          <w:sz w:val="28"/>
          <w:szCs w:val="28"/>
          <w:rtl w:val="true"/>
          <w:lang w:bidi="ar-SA"/>
        </w:rPr>
        <w:t xml:space="preserve">و مسرف شديد الوجع </w:t>
      </w:r>
      <w:r>
        <w:rPr>
          <w:rStyle w:val="FootnoteAnchor"/>
          <w:rtl w:val="true"/>
        </w:rPr>
        <w:footnoteReference w:id="450"/>
      </w:r>
      <w:r>
        <w:rPr>
          <w:rFonts w:ascii="Amiri" w:hAnsi="Amiri" w:eastAsia="Amiri" w:cs="Amiri"/>
          <w:color w:val="111111"/>
          <w:sz w:val="28"/>
          <w:sz w:val="28"/>
          <w:szCs w:val="28"/>
          <w:rtl w:val="true"/>
          <w:lang w:bidi="ar-SA"/>
        </w:rPr>
        <w:t>،فبينا الناس في قتالهم إذ سمعوا التكبير من خلفهم في جوف المدينة، و أقحم عليهم بنو حارثة أهل الشام، و هم على الجد، فانهزم الناس، فكان من أصيب من الخندق أكثر ممن قتل من الناس، فدخلوا المدينة، و هزم الناس و عبد اللّه بن حنظلة مسند إلى أحد بنيه يعظ‍‌ قوما، فنبهه ابنه، فلما فتح عينه فرأى ما صنع أمر أكبر بنيه، فتقدم حتى قتل، فدخل مسرف المدينة فدعا الناس للبيعة على أنهم خول ليزيد بن معاوية يحكم في دمائهم و أموالهم و أهليهم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فهم، نا محمّد بن سعد، أنا محمّد بن عمر، حدّثني عبد اللّه بن جعفر، عن عمّته أم بكر بنت المسور 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شرحبيل بن أبي عون،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الرّحمن بن أبي الزناد، عن أبيه، و غيرهم أيضا قد حدّثني قالوا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بلغ يزيد بن معاوية وثوب أهل المدينة و إخراجهم عامله و أهل بيته عنها، وجّه إليهم مسلم بن عقبة المرّي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يومئذ ابن بضع و تسعين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به النوطة </w:t>
      </w:r>
      <w:r>
        <w:rPr>
          <w:rStyle w:val="FootnoteAnchor"/>
          <w:rtl w:val="true"/>
        </w:rPr>
        <w:footnoteReference w:id="451"/>
      </w:r>
      <w:r>
        <w:rPr>
          <w:rFonts w:ascii="Amiri" w:hAnsi="Amiri" w:eastAsia="Amiri" w:cs="Amiri"/>
          <w:color w:val="111111"/>
          <w:sz w:val="28"/>
          <w:sz w:val="28"/>
          <w:szCs w:val="28"/>
          <w:rtl w:val="true"/>
          <w:lang w:bidi="ar-SA"/>
        </w:rPr>
        <w:t xml:space="preserve">فوجهه في جيش </w:t>
      </w:r>
    </w:p>
    <w:p>
      <w:pPr>
        <w:pStyle w:val="BookText"/>
        <w:rPr/>
      </w:pPr>
      <w:r>
        <w:rPr>
          <w:rFonts w:ascii="Amiri" w:hAnsi="Amiri" w:eastAsia="Amiri" w:cs="Amiri"/>
          <w:color w:val="111111"/>
          <w:sz w:val="28"/>
          <w:sz w:val="28"/>
          <w:szCs w:val="28"/>
          <w:rtl w:val="true"/>
          <w:lang w:bidi="ar-SA"/>
        </w:rPr>
        <w:t>كثيف فكلّمه عبد اللّه بن جعفر في أهل المدينة،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تقتل بهم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أقتل بهم نفسي، و أشفي نفسي، و لك عندي واحدة، آمر مسلم بن عقبة أن يتخذ المدينة طريقا، فإنّ‌ هم تركوه، و لم يعرضوا له و لم ينصبوا الحرب تركهم، و مضى إلى ابن الزبير، فقاتله، و إن هم منعوه أن يدخلها و نصبوا له الحرب بدأ بهم فناجزهم القتال، فإن ظفر بهم قتل من أشرف له و أنهبها ثلاثا، ثم مضى إلى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فرأى عبد اللّه بن جعفر أن في هذا فرجا كبيرا، و كتب بذلك إليهم، و أمرهم أن لا يعرضوا لجيشه إذا مرّ بهم حتى يمضي عنهم إلى حيث أرادوا، و أمر يزيد مسلم بن عقبة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بك حدث فحصين بن نمير على الناس، فورد مسلم بن عقبة المدينة، فمنعوه أن يدخلها و نصبوا له الحرب،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يزيد؟ فأوقع بهم، و أنهبها ثلاثا </w:t>
      </w:r>
      <w:r>
        <w:rPr>
          <w:rStyle w:val="FootnoteAnchor"/>
          <w:rtl w:val="true"/>
        </w:rPr>
        <w:footnoteReference w:id="452"/>
      </w:r>
      <w:r>
        <w:rPr>
          <w:rFonts w:ascii="Amiri" w:hAnsi="Amiri" w:eastAsia="Amiri" w:cs="Amiri"/>
          <w:color w:val="111111"/>
          <w:sz w:val="28"/>
          <w:sz w:val="28"/>
          <w:szCs w:val="28"/>
          <w:rtl w:val="true"/>
          <w:lang w:bidi="ar-SA"/>
        </w:rPr>
        <w:t>،ثم خرج يريد ابن الزبير،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لم يكن قوم أحبّ‌ إليّ‌ أن أقاتلهم من قوم خلعوا أمير المؤمنين، و نصبوا لنا الحرب، اللّهمّ‌ فلمّا أقررت عيني من أهل المدينة فأبقني حتى تقرّ عيني من ابن الزبير،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بالمشلّل </w:t>
      </w:r>
      <w:r>
        <w:rPr>
          <w:rStyle w:val="FootnoteAnchor"/>
          <w:rtl w:val="true"/>
        </w:rPr>
        <w:footnoteReference w:id="453"/>
      </w:r>
      <w:r>
        <w:rPr>
          <w:rFonts w:ascii="Amiri" w:hAnsi="Amiri" w:eastAsia="Amiri" w:cs="Amiri"/>
          <w:color w:val="111111"/>
          <w:sz w:val="28"/>
          <w:sz w:val="28"/>
          <w:szCs w:val="28"/>
          <w:rtl w:val="true"/>
          <w:lang w:bidi="ar-SA"/>
        </w:rPr>
        <w:t>نزل به الموت، فدعا حصين بن نمير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برذعة الحمار لو لا عهد أمير المؤمنين إليّ‌ فيك لما عهدت إليك، اسمع عهدي، لا تمكّن قريشا </w:t>
      </w:r>
      <w:r>
        <w:rPr>
          <w:rStyle w:val="FootnoteAnchor"/>
          <w:rtl w:val="true"/>
        </w:rPr>
        <w:footnoteReference w:id="454"/>
      </w:r>
      <w:r>
        <w:rPr>
          <w:rFonts w:ascii="Amiri" w:hAnsi="Amiri" w:eastAsia="Amiri" w:cs="Amiri"/>
          <w:color w:val="111111"/>
          <w:sz w:val="28"/>
          <w:sz w:val="28"/>
          <w:szCs w:val="28"/>
          <w:rtl w:val="true"/>
          <w:lang w:bidi="ar-SA"/>
        </w:rPr>
        <w:t>من أذنك، و لا تزدهم على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الوفاق </w:t>
      </w:r>
      <w:r>
        <w:rPr>
          <w:rStyle w:val="FootnoteAnchor"/>
          <w:rtl w:val="true"/>
        </w:rPr>
        <w:footnoteReference w:id="455"/>
      </w:r>
      <w:r>
        <w:rPr>
          <w:rFonts w:ascii="IRNazanin" w:hAnsi="IRNazanin" w:eastAsia="IRNazanin"/>
          <w:color w:val="111111"/>
          <w:sz w:val="28"/>
          <w:sz w:val="28"/>
          <w:szCs w:val="28"/>
          <w:rtl w:val="true"/>
          <w:lang w:bidi="fa-IR"/>
        </w:rPr>
        <w:t xml:space="preserve">،ثم الثقاف </w:t>
      </w:r>
      <w:r>
        <w:rPr>
          <w:rStyle w:val="FootnoteAnchor"/>
          <w:rtl w:val="true"/>
        </w:rPr>
        <w:footnoteReference w:id="456"/>
      </w:r>
      <w:r>
        <w:rPr>
          <w:rFonts w:ascii="Amiri" w:hAnsi="Amiri" w:eastAsia="Amiri" w:cs="Amiri"/>
          <w:color w:val="111111"/>
          <w:sz w:val="28"/>
          <w:sz w:val="28"/>
          <w:szCs w:val="28"/>
          <w:rtl w:val="true"/>
          <w:lang w:bidi="ar-SA"/>
        </w:rPr>
        <w:t xml:space="preserve">ثم الانصراف، فأعلم الناس أن الحصين و اليهم، و مات مكانه، فدفن على ظهر المشلّل </w:t>
      </w:r>
      <w:r>
        <w:rPr>
          <w:rStyle w:val="FootnoteAnchor"/>
          <w:rtl w:val="true"/>
        </w:rPr>
        <w:footnoteReference w:id="457"/>
      </w:r>
      <w:r>
        <w:rPr>
          <w:rFonts w:ascii="Amiri" w:hAnsi="Amiri" w:eastAsia="Amiri" w:cs="Amiri"/>
          <w:color w:val="111111"/>
          <w:sz w:val="28"/>
          <w:sz w:val="28"/>
          <w:szCs w:val="28"/>
          <w:rtl w:val="true"/>
          <w:lang w:bidi="ar-SA"/>
        </w:rPr>
        <w:t>لسبع ليال بقين من المحرم سنة أربع و ستين، و مضى حصين بن نمير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سليمان بن إسحاق، نا الحارث بن أبي أسامة، نا محمّد بن سعد، أنا محمّد بن عمر، حدّثني </w:t>
      </w:r>
    </w:p>
    <w:p>
      <w:pPr>
        <w:pStyle w:val="BookText"/>
        <w:rPr/>
      </w:pPr>
      <w:r>
        <w:rPr>
          <w:rFonts w:ascii="Amiri" w:hAnsi="Amiri" w:eastAsia="Amiri" w:cs="Amiri"/>
          <w:color w:val="111111"/>
          <w:sz w:val="28"/>
          <w:sz w:val="28"/>
          <w:szCs w:val="28"/>
          <w:rtl w:val="true"/>
          <w:lang w:bidi="ar-SA"/>
        </w:rPr>
        <w:t>شرحبيل بن أبي عون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موسى بن يعقوب عن عمّه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دخل مسلم بن عقبة المدينة و أنهبها و قتل من قتل، دعا الناس إلى البيعة، فكانت بنو أمية أوّل من بايعه، ثم دعا بني أسد بن عبد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عليهم حنقا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قصره،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تبايعون لعبد اللّه يزيد أمير المؤمنين، و لمن استخلف بعده على أن أموالكم و دماءكم و أنفسكم خول له، يقضي فيها ما يشاء،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ليزيد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زمعة بن الأسود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تبايع على أنك عبد العصا،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إنما نحن نفر من المسلمين، لنا ما للمسلمين، و علينا ما عليهم، أبايع لابن عمي، و خليفتي، و إمامي، على ما يبايع عليه المسلمون،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سقاني نفسك، و اللّه لا أقيلكها أبدا لعمري، إنّك لطعان، و أصحابك على خلفائك، فقدّمه، فضرب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458"/>
      </w:r>
      <w:r>
        <w:rPr>
          <w:rFonts w:ascii="Amiri" w:hAnsi="Amiri" w:eastAsia="Amiri" w:cs="Amiri"/>
          <w:color w:val="111111"/>
          <w:sz w:val="28"/>
          <w:sz w:val="28"/>
          <w:szCs w:val="28"/>
          <w:rtl w:val="true"/>
          <w:lang w:bidi="ar-SA"/>
        </w:rPr>
        <w:t xml:space="preserve">،أنا سليمان بن أحمد، نا محمّد بن عبد اللّه الحضرمي، نا إسحاق بن وهب العلاّف، نا سلم </w:t>
      </w:r>
      <w:r>
        <w:rPr>
          <w:rStyle w:val="FootnoteAnchor"/>
          <w:rtl w:val="true"/>
        </w:rPr>
        <w:footnoteReference w:id="459"/>
      </w:r>
      <w:r>
        <w:rPr>
          <w:rFonts w:ascii="Amiri" w:hAnsi="Amiri" w:eastAsia="Amiri" w:cs="Amiri"/>
          <w:color w:val="111111"/>
          <w:sz w:val="28"/>
          <w:sz w:val="28"/>
          <w:szCs w:val="28"/>
          <w:rtl w:val="true"/>
          <w:lang w:bidi="ar-SA"/>
        </w:rPr>
        <w:t>بن سلاّم، نا مبارك بن فضالة، عن أبي هارون العبدي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سعيد الخدري ممعط‍‌ اللحية،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تعبث بلحيتك،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ما لقيت من ظلمة أهل الشام، دخلوا عليّ‌ زمن الحرّة فأخذوا ما كان في البيت من متاع</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ثم دخلت عليّ‌ طائفة أخرى فلم يجدوا في البيت شيئا فأسفوا أن يخرجوا بغير شيء،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اضجعوا الشيخ، فأضجعوني، فجعل كلّ‌ واحد منهم يأخذ من لحيتي خصلة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أبو محمّد بن زبر، نا عبد اللّه بن عمرو، نا أحمد بن معاوية، نا الأصمعي، نا جرير بن حازم، عن الحسن أنه ذكر يوم الحرّة فقال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كاد ينجو منهم أحد، و لقد قتل ابنا زينب بنت أم سلمة، و هي ربيبة رسول اللّه صلى اللّه عليه و سلّم، فأتيت بهما فوضعتهما بين يديها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المصيبة عليّ‌ فيكما لعظيمة، و هي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أومأت إلى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منها في هذا، و أشارت إلى الآخر، لأن هذا بسط‍‌ يده و لست آمن عليه، و أمّا هذا فقعد في بيته، فدخل عليه، فقتل، فأنا أرجو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يوسف بن موسى، نا جرير،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أنهب مسرف بن عقبة المدينة ثلاثة أيام، فزعم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افتضّ‌ منها ألف عذراء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انتهت رواية البيهقي،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قدوم مسلم المدينة لثلاث بقين من ذي الحجّة سنة ثلاث و ستين، فأنهبوها ثلاثا حتى رأوا هلال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نبهان، ثم حدّثنا أبو الفضل بن ناصر، أنا أحمد بن الحسن بن أحمد، و محمّد بن إسحاق بن إبراهيم، و محمّد بن سعيد بن نبهان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طاهر أحمد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أبو بكر محمّد بن الحسن بن مقسم، نا أبو العباس ثعلب، عن ابن الأعرابي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مسلم بن عقبة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لأقتلنّك قتلة تتحدث بها العرب،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 اللّه لن تدع لؤم القدرة، و سوء المثلة لأحد أحقّ‌ بها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بكر الخطيب، أنا أبو القاسم عبيد اللّه بن أحمد بن عثمان الصيرفي، أنا محمّد بن العبّاس الخرّاز </w:t>
      </w:r>
      <w:r>
        <w:rPr>
          <w:rStyle w:val="FootnoteAnchor"/>
          <w:rtl w:val="true"/>
        </w:rPr>
        <w:footnoteReference w:id="461"/>
      </w:r>
      <w:r>
        <w:rPr>
          <w:rFonts w:ascii="Amiri" w:hAnsi="Amiri" w:eastAsia="Amiri" w:cs="Amiri"/>
          <w:color w:val="111111"/>
          <w:sz w:val="28"/>
          <w:sz w:val="28"/>
          <w:szCs w:val="28"/>
          <w:rtl w:val="true"/>
          <w:lang w:bidi="ar-SA"/>
        </w:rPr>
        <w:t xml:space="preserve">،نا أحمد بن محمّد بن شبيب بن شيبة </w:t>
      </w:r>
      <w:r>
        <w:rPr>
          <w:rStyle w:val="FootnoteAnchor"/>
          <w:rtl w:val="true"/>
        </w:rPr>
        <w:footnoteReference w:id="462"/>
      </w:r>
      <w:r>
        <w:rPr>
          <w:rFonts w:ascii="IRNazanin" w:hAnsi="IRNazanin" w:eastAsia="IRNazanin"/>
          <w:color w:val="111111"/>
          <w:sz w:val="28"/>
          <w:sz w:val="28"/>
          <w:szCs w:val="28"/>
          <w:rtl w:val="true"/>
          <w:lang w:bidi="fa-IR"/>
        </w:rPr>
        <w:t xml:space="preserve">،نا أحمد بن الحارث الخرّاز </w:t>
      </w:r>
      <w:r>
        <w:rPr>
          <w:rStyle w:val="FootnoteAnchor"/>
          <w:rtl w:val="true"/>
        </w:rPr>
        <w:footnoteReference w:id="463"/>
      </w:r>
      <w:r>
        <w:rPr>
          <w:rFonts w:ascii="Amiri" w:hAnsi="Amiri" w:eastAsia="Amiri" w:cs="Amiri"/>
          <w:color w:val="111111"/>
          <w:sz w:val="28"/>
          <w:sz w:val="28"/>
          <w:szCs w:val="28"/>
          <w:rtl w:val="true"/>
          <w:lang w:bidi="ar-SA"/>
        </w:rPr>
        <w:t>،عن أبي الحسن المدائني، عن يزيد بن عياض، عن أبيه قال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استؤمن لعباس بن سهل بن سعد الساعدي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مسلم بن عقبة المرّي يوم الحرّة، فأبى مسلم أن يؤمنه، فأتوه به، و دعا بالغداء فقال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و اللّه لكأنها جفنة أبيك كان يخرج عليه مطرف خزّ حتى يجلس بفنائه، ثم توضع جفنته بين يدي من حضر،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كان كذلك، أنت آمن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فقيل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أبوه كما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لقد رأيته في عباءة يجرها على الشوك، ما نخاف على ركابنا و متاعنا أن يسرقه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البغدادي، و أبو بكر اللفتواني، و أبو طاهر محمّد بن أبي نصر بن أبي القاسم،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محمود بن جعفر بن محمّد، أنا عمّ‌ والدي أبو عبد اللّه الحسين بن أحمد ابن جعفر، نا إبراهيم بن السندي بن علي، نا الزبير بن بكّار، حدّثني عبد اللّه بن نافع، عن عبد اللّه بن نافع، عن محمّد بن المنكدر، عن ابن أخي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جابر بن عبد اللّه كان قد ذهب بصره، فلمّا كان يوم الحرّة، خرج فأتاه حجر و هو بيني و بين ابنه، فنكبه 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 تعس من أخاف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أخاف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أخاف أهل المدينة فقد أخاف ما بين جنبي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المسيبي عن ابن نافع فقال عن ابن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منصور الحسين بن طلحة بن الحسين، و أمّ‌ البهاء فاطمة بنت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أنا أبو يعلي، نا محمّد بن إسحاق المسيبي، حدّثني عبد اللّه بن نافع، عن عبد اللّه بن نافع مولى ابن عمر، عن ابن المنكدر، عن ابني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جابرا كان قد ذهب بصره، فلمّا كان يوم الحرّة خرج فارّا و هو بيني و بين ابنه، فنكبه حجر، فقال حسّ‌ تعس، من أخاف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أخاف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أخاف أهل المدينة فقد أخاف ما بين جنبي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المقرئ، أنا أبو الحسين أحمد بن عبد الرّحمن بن محمّد </w:t>
      </w:r>
      <w:r>
        <w:rPr>
          <w:rStyle w:val="FootnoteAnchor"/>
          <w:rtl w:val="true"/>
        </w:rPr>
        <w:footnoteReference w:id="464"/>
      </w:r>
      <w:r>
        <w:rPr>
          <w:rFonts w:ascii="Amiri" w:hAnsi="Amiri" w:eastAsia="Amiri" w:cs="Amiri"/>
          <w:color w:val="111111"/>
          <w:sz w:val="28"/>
          <w:sz w:val="28"/>
          <w:szCs w:val="28"/>
          <w:rtl w:val="true"/>
          <w:lang w:bidi="ar-SA"/>
        </w:rPr>
        <w:t xml:space="preserve">سبط‍‌ أبي بكر بن أبي علي الذكواني، أنا أبو الفرج عثمان بن أحمد بن إسحاق البرجي، نا أبو جعفر محمّد بن عمر بن حفص، نا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إسحاق بن إبراهيم الفارسي </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سعد بن الصلت، عن عبد الرّحمن بن عطاء الزراع، عن محمّد بن جابر بن عبد اللّه الأنصاري، عن أبيه قال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أخاف المدينة فقد أخاف ما بين جنبي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أيضا، نا أبو مسعود سليمان بن إبراهيم بن محمّد الحافظ‍‌، نا أبو عبد اللّه محمّد بن إبراهيم بن جعفر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الحسن أبو طاهر، نا حامد بن محمود بن حرب، نا مكي بن إبراهيم، نا هاشم بن هاشم بن عتبة بن أبي وقّاص، عن عبد اللّه بن نسطاس عن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أخاف أهل المدينة فعليه لعنة اللّه، و الملائكة، و الناس أجمعين، لا يقبل منه عدل و لا صرف، من أخاف من أهلها فقد أخاف ما بين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يديه على جنبيه تحت ثدييه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نا سويد بن سعيد، و ابن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جعفر، عن يزيد بن خصيفة، عن عبد اللّه بن عبد الرّحمن بن أبي صعصعة أن عطاء بن يسار أخبره أن السّائب بن خلاد من بلحرث بن الخزرج أخبره عن رسول اللّه صلى اللّه عليه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أخاف أهل المدينة ظالما لهم أخافه اللّه، و كانت عليه لعنة اللّه، و الملائكة، و الناس أجمعين، لا يقبل اللّه منه صرفا و لا عدلا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عبد اللّه، نا محمّد بن زنبور المكّي، نا ابن أبي حازم، عن يزيد بن الهاد </w:t>
      </w:r>
      <w:r>
        <w:rPr>
          <w:rStyle w:val="FootnoteAnchor"/>
          <w:rtl w:val="true"/>
        </w:rPr>
        <w:footnoteReference w:id="466"/>
      </w:r>
      <w:r>
        <w:rPr>
          <w:rFonts w:ascii="Amiri" w:hAnsi="Amiri" w:eastAsia="Amiri" w:cs="Amiri"/>
          <w:color w:val="111111"/>
          <w:sz w:val="28"/>
          <w:sz w:val="28"/>
          <w:szCs w:val="28"/>
          <w:rtl w:val="true"/>
          <w:lang w:bidi="ar-SA"/>
        </w:rPr>
        <w:t>، عن أبي بكر بن المنكدر، عن عطاء بن يسار، عن السائب بن خلاد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أخاف أهل المدينة أخافه اللّه و عليه لعنة اللّه، و الملائكة، و الناس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عبد اللّه، نا أبو خيثمة، نا عبد الصّمد بن عبد الوارث، حدّثني أبي، حدّثني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سعيد، عن مسلم </w:t>
      </w:r>
      <w:r>
        <w:rPr>
          <w:rStyle w:val="FootnoteAnchor"/>
          <w:rtl w:val="true"/>
        </w:rPr>
        <w:footnoteReference w:id="467"/>
      </w:r>
      <w:r>
        <w:rPr>
          <w:rFonts w:ascii="Amiri" w:hAnsi="Amiri" w:eastAsia="Amiri" w:cs="Amiri"/>
          <w:color w:val="111111"/>
          <w:sz w:val="28"/>
          <w:sz w:val="28"/>
          <w:szCs w:val="28"/>
          <w:rtl w:val="true"/>
          <w:lang w:bidi="ar-SA"/>
        </w:rPr>
        <w:t>بن أبي مريم عن عطاء بن يسار، عن السّائب بن خلاّد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أخاف أهل المدينة أخافه اللّه، و عليه لعنة اللّه، و الملائكة، و الناس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عطاء بن يسار، بإسناد آخر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بن السّمرقندي، أنا أبو محمّد الصريفيني، و أبو نصر </w:t>
      </w:r>
      <w:r>
        <w:rPr>
          <w:rStyle w:val="FootnoteAnchor"/>
          <w:rtl w:val="true"/>
        </w:rPr>
        <w:footnoteReference w:id="468"/>
      </w:r>
      <w:r>
        <w:rPr>
          <w:rFonts w:ascii="Amiri" w:hAnsi="Amiri" w:eastAsia="Amiri" w:cs="Amiri"/>
          <w:color w:val="111111"/>
          <w:sz w:val="28"/>
          <w:sz w:val="28"/>
          <w:szCs w:val="28"/>
          <w:rtl w:val="true"/>
          <w:lang w:bidi="ar-SA"/>
        </w:rPr>
        <w:t>الزينبي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عبد اللّه الحسين بن علي بن أحمد المقرئ، أنا أبو محمّد الصريفيني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عمر بن علي بن خلف، نا عبد اللّه بن سليمان بن الأشعث، نا عيسى بن حمّاد، أنا الليث، عن هشام، عن موسى بن عقبة، عن عطاء بن يسار، عن عبادة ابن الصّامت، عن رسول اللّه صلى اللّه عليه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ظلم أهل المدينة و أخافهم فأخفه، و عليه لعنة اللّه، و الملائكة، و الناس أجمعين، لا يقبل منه صرف و لا 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الحسين بن الطّيّوري، أنا أبو الحسن محمّد بن عبد الواحد بن محمّد بن جعفر المعدّل، أنا أبو بكر أحمد بن إبراهيم بن الحسن بن شاذان، أنا أبو بكر أحمد بن محمّد بن شيبة بن أبي شيبة البزار </w:t>
      </w:r>
      <w:r>
        <w:rPr>
          <w:rStyle w:val="FootnoteAnchor"/>
          <w:rtl w:val="true"/>
        </w:rPr>
        <w:footnoteReference w:id="469"/>
      </w:r>
      <w:r>
        <w:rPr>
          <w:rFonts w:ascii="IRNazanin" w:hAnsi="IRNazanin" w:eastAsia="IRNazanin"/>
          <w:color w:val="111111"/>
          <w:sz w:val="28"/>
          <w:sz w:val="28"/>
          <w:szCs w:val="28"/>
          <w:rtl w:val="true"/>
          <w:lang w:bidi="fa-IR"/>
        </w:rPr>
        <w:t xml:space="preserve">،أنا أبو جعفر أحمد بن الحارث الخراز </w:t>
      </w:r>
      <w:r>
        <w:rPr>
          <w:rStyle w:val="FootnoteAnchor"/>
          <w:rtl w:val="true"/>
        </w:rPr>
        <w:footnoteReference w:id="470"/>
      </w:r>
      <w:r>
        <w:rPr>
          <w:rFonts w:ascii="Amiri" w:hAnsi="Amiri" w:eastAsia="Amiri" w:cs="Amiri"/>
          <w:color w:val="111111"/>
          <w:sz w:val="28"/>
          <w:sz w:val="28"/>
          <w:szCs w:val="28"/>
          <w:rtl w:val="true"/>
          <w:lang w:bidi="ar-SA"/>
        </w:rPr>
        <w:t>،عن أبي الحسن علي بن محمّد بن عبد اللّه بن أبي سيف، عن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ذكوان مولى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شرب مسلم بن عقبة دواء بعد ما أنهب </w:t>
      </w:r>
      <w:r>
        <w:rPr>
          <w:rStyle w:val="FootnoteAnchor"/>
          <w:rtl w:val="true"/>
        </w:rPr>
        <w:footnoteReference w:id="471"/>
      </w:r>
      <w:r>
        <w:rPr>
          <w:rFonts w:ascii="Amiri" w:hAnsi="Amiri" w:eastAsia="Amiri" w:cs="Amiri"/>
          <w:color w:val="111111"/>
          <w:sz w:val="28"/>
          <w:sz w:val="28"/>
          <w:szCs w:val="28"/>
          <w:rtl w:val="true"/>
          <w:lang w:bidi="ar-SA"/>
        </w:rPr>
        <w:t xml:space="preserve">المدينة </w:t>
      </w:r>
      <w:r>
        <w:rPr>
          <w:rStyle w:val="FootnoteAnchor"/>
          <w:rtl w:val="true"/>
        </w:rPr>
        <w:footnoteReference w:id="472"/>
      </w:r>
      <w:r>
        <w:rPr>
          <w:rFonts w:ascii="Amiri" w:hAnsi="Amiri" w:eastAsia="Amiri" w:cs="Amiri"/>
          <w:color w:val="111111"/>
          <w:sz w:val="28"/>
          <w:sz w:val="28"/>
          <w:szCs w:val="28"/>
          <w:rtl w:val="true"/>
          <w:lang w:bidi="ar-SA"/>
        </w:rPr>
        <w:t>،و دعا بالغداء فقال له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فإنّي أخاف عليك إن أكلت قبل أن يعمل الدواء،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إنّما كنت أحب البقاء حتى أشفي نفسي من قتلة أمير المؤمنين عثمان، فقد أدركت ما أردت، فليس شيء أحبّ‌ إليّ‌ من الموت على طهارتي، فإنّي لا أشك أنّ‌ اللّه عزّ و جل قد طهّرني من ذنوبي بقتل هؤلاء الأرجاس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الحسين الفارسي، أنا أبو سليمان الخطابي، أخبرني محمّد بن نافع الخزاعي، نا عمي إسحاق بن أحمد، نا أبو الوليد الأزرقي </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 له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مسلم بن عقبة المرّي لمّا انصرف من المدينة يريد مكة، فلمّا كان ببعض الطريق حضرته الوفاة، فدعا الحصين بن نمير،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برذعة الحمار، إذا قدمت مكة فاحذر أن </w:t>
      </w:r>
    </w:p>
    <w:p>
      <w:pPr>
        <w:pStyle w:val="BookText"/>
        <w:rPr/>
      </w:pPr>
      <w:r>
        <w:rPr>
          <w:rFonts w:ascii="Amiri" w:hAnsi="Amiri" w:eastAsia="Amiri" w:cs="Amiri"/>
          <w:color w:val="111111"/>
          <w:sz w:val="28"/>
          <w:sz w:val="28"/>
          <w:szCs w:val="28"/>
          <w:rtl w:val="true"/>
          <w:lang w:bidi="ar-SA"/>
        </w:rPr>
        <w:t>تمكّن قريشا من أذنك فتبول فيها، لا يكون إلاّ الوقاف، ثم الثقاف، ثم الانصراف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يريد المناجزة بالسيوف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بن خربان، نا أحمد بن عمران، نا موسى، نا خليفة </w:t>
      </w:r>
      <w:r>
        <w:rPr>
          <w:rStyle w:val="FootnoteAnchor"/>
          <w:rtl w:val="true"/>
        </w:rPr>
        <w:footnoteReference w:id="475"/>
      </w:r>
      <w:r>
        <w:rPr>
          <w:rFonts w:ascii="Amiri" w:hAnsi="Amiri" w:eastAsia="Amiri" w:cs="Amiri"/>
          <w:color w:val="111111"/>
          <w:sz w:val="28"/>
          <w:sz w:val="28"/>
          <w:szCs w:val="28"/>
          <w:rtl w:val="true"/>
          <w:lang w:bidi="ar-SA"/>
        </w:rPr>
        <w:t>،نا وهب بن جرير، حدّثني جويرية بن أسماء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أشياخا من أهل المدينة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مسلم بن عقبة بالناس و هو ثقيل بالموت نحو مكة، حتى إذا صدر عن الأبواء </w:t>
      </w:r>
      <w:r>
        <w:rPr>
          <w:rStyle w:val="FootnoteAnchor"/>
          <w:rtl w:val="true"/>
        </w:rPr>
        <w:footnoteReference w:id="476"/>
      </w:r>
      <w:r>
        <w:rPr>
          <w:rFonts w:ascii="Amiri" w:hAnsi="Amiri" w:eastAsia="Amiri" w:cs="Amiri"/>
          <w:color w:val="111111"/>
          <w:sz w:val="28"/>
          <w:sz w:val="28"/>
          <w:szCs w:val="28"/>
          <w:rtl w:val="true"/>
          <w:lang w:bidi="ar-SA"/>
        </w:rPr>
        <w:t>هلك، فلما عرف الموت دعا حصين بن نمير الكندي،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دعوتك و ما أدري أستخلفك على الجيش أو أقدّمك فأضرب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اجعلني سهما فارم بي حيث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أعرابي، جلف جاف، و إنّ‌ هذا الحي من قريش لم يمكنهم رجل قط‍‌ من أذنيه إلاّ غلبوه على رأيه، فسر بهذا الجيش، فإذا لقيت القوم، فإيّاك أن تمكّنهم من أذنيك، لا يكون إلاّ الوقاف، ثم الثقاف، ثم الانصراف، فمضى حصين بجيشه ذلك، فلم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جيشه</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محاصرا أهل مكة حتى هلك يزيد بن معاوية، فبلغ ابن الزبير وفاة يزيد قبل أن تبلغ حصينا، فناداهم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غدوا للقتال </w:t>
      </w:r>
      <w:r>
        <w:rPr>
          <w:rStyle w:val="FootnoteAnchor"/>
          <w:rtl w:val="true"/>
        </w:rPr>
        <w:footnoteReference w:id="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مات صاحبكم </w:t>
      </w:r>
      <w:r>
        <w:rPr>
          <w:rStyle w:val="FootnoteAnchor"/>
          <w:rtl w:val="true"/>
        </w:rPr>
        <w:footnoteReference w:id="479"/>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نقاتل لخليفته،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هلك خليفته </w:t>
      </w:r>
      <w:r>
        <w:rPr>
          <w:rStyle w:val="FootnoteAnchor"/>
          <w:rtl w:val="true"/>
        </w:rPr>
        <w:footnoteReference w:id="480"/>
      </w:r>
      <w:r>
        <w:rPr>
          <w:rFonts w:ascii="Amiri" w:hAnsi="Amiri" w:eastAsia="Amiri" w:cs="Amiri"/>
          <w:color w:val="111111"/>
          <w:sz w:val="28"/>
          <w:sz w:val="28"/>
          <w:szCs w:val="28"/>
          <w:rtl w:val="true"/>
          <w:lang w:bidi="ar-SA"/>
        </w:rPr>
        <w:t>الذي استخلف،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فنقاتل لمن استخلف بعده،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يعهد إلى أحد، فقال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 ما تقول حقا، فما أسرع الخبر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المعدّل، أنا أبو طاهر محمّد بن عبد الرّحمن، أنا أحمد بن سليمان، نا الزبير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w:t>
      </w:r>
      <w:r>
        <w:rPr>
          <w:rFonts w:eastAsia="Amiri" w:cs="Amiri" w:ascii="Amiri" w:hAnsi="Amiri"/>
          <w:color w:val="111111"/>
          <w:sz w:val="28"/>
          <w:szCs w:val="28"/>
          <w:rtl w:val="true"/>
          <w:lang w:bidi="ar-SA"/>
        </w:rPr>
        <w:t xml:space="preserve">] </w:t>
      </w:r>
      <w:r>
        <w:rPr>
          <w:rStyle w:val="FootnoteAnchor"/>
          <w:rtl w:val="true"/>
        </w:rPr>
        <w:footnoteReference w:id="48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يزيد الذي أوقع بأهل المدينة بعث إليهم مسلم بن عقبة أحد بني مرّة بن عوف بن سعد ابن ذبيان، فأصابهم بالحرّة بموضع يقال له و اقم من مسجد رسول اللّه صلى اللّه عليه و سلّم على ميل، فقتل أهل المدينة مقتلة عظيمة، فسمّي ذلك اليوم يوم الحرّة، و أنهب المدينة ثلاثة أيام، و هو الذي يسميه أهل المدينة مسرفا، ثم خرج يريد مكة، و بها ابن الزبير، فمات في طريق مكة، فدفن على ثنية يقال لها المشلّل مشرفة على قديد، فلما ولّى عنه الجيش، انحدرت إليه ليلى أم ولد </w:t>
      </w:r>
      <w:r>
        <w:rPr>
          <w:rStyle w:val="FootnoteAnchor"/>
          <w:rtl w:val="true"/>
        </w:rPr>
        <w:footnoteReference w:id="482"/>
      </w:r>
      <w:r>
        <w:rPr>
          <w:rFonts w:ascii="Amiri" w:hAnsi="Amiri" w:eastAsia="Amiri" w:cs="Amiri"/>
          <w:color w:val="111111"/>
          <w:sz w:val="28"/>
          <w:sz w:val="28"/>
          <w:szCs w:val="28"/>
          <w:rtl w:val="true"/>
          <w:lang w:bidi="ar-SA"/>
        </w:rPr>
        <w:t>يزيد بن عبد اللّه بن زمعة من</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فنبشته و صلبته على ثنية المشلّل، و كان مسرف قتل يزيد بن عبد اللّه بن زمعة بن الأسود أبا ولدها، و في ليلى هذه يقول يزيد بن عبد اللّه بن زمعة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له ليلى بذي الأثل موهنا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خليلي عن ستارة نازح</w:t>
      </w:r>
    </w:p>
    <w:p>
      <w:pPr>
        <w:pStyle w:val="BookText"/>
        <w:rPr/>
      </w:pPr>
      <w:r>
        <w:rPr>
          <w:rFonts w:ascii="Amiri" w:hAnsi="Amiri" w:eastAsia="Amiri" w:cs="Amiri"/>
          <w:color w:val="111111"/>
          <w:sz w:val="28"/>
          <w:sz w:val="28"/>
          <w:szCs w:val="28"/>
          <w:rtl w:val="true"/>
          <w:lang w:bidi="ar-SA"/>
        </w:rPr>
        <w:t xml:space="preserve">فقلت له يا ليلى في النأي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لا دواء العشيرة صالح</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سليمان بن إسحاق، نا الحارث بن محمّد، نا محمّد بن سعد، أنا محمّد بن عمر، حدّثني الضحّاك بن عثمان، عن جعفر بن خارجة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مسرف من المدينة يريد مكة، و تبعته أم ولد ليزيد بن عبد اللّه بن زمعة تسير وراء العسكر بيومين أو ثلاثة، و مات مسرف، فدفن بثنية المشلّل، و جاءها الخبر، فانتهت إليه، فنبشته ثم صلبته على المشلّل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بكر محمّد بن عبد اللّه بن أحمد بن ريذة </w:t>
      </w:r>
      <w:r>
        <w:rPr>
          <w:rStyle w:val="FootnoteAnchor"/>
          <w:rtl w:val="true"/>
        </w:rPr>
        <w:footnoteReference w:id="484"/>
      </w:r>
      <w:r>
        <w:rPr>
          <w:rFonts w:ascii="Amiri" w:hAnsi="Amiri" w:eastAsia="Amiri" w:cs="Amiri"/>
          <w:color w:val="111111"/>
          <w:sz w:val="28"/>
          <w:sz w:val="28"/>
          <w:szCs w:val="28"/>
          <w:rtl w:val="true"/>
          <w:lang w:bidi="ar-SA"/>
        </w:rPr>
        <w:t>،أنا سليمان ابن أحمد الطبراني، نا علي بن المبارك الصنعاني، نا زيد بن المبارك، حدّثني عبد الملك بن عبد الرّحمن الذماري، أخبرني محمّد بن سعيد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معاوية لما حضره الموت قال ليزيد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وطأت لك البلاد، و فرشت لك الناس، و لست أخاف عليك إلاّ أهل الحجاز، فإن رابك منهم ريبة فوجّه إليهم مسلم بن عقبة المرّي فإنّي قد جرّبته غير مرة، فلم أجد له مثلا في طاعته و نصيحته، فلما جاء يزيد بن معاوية خلاف ابن الزبير، و دعاؤه إلى نفسه دعا مسلم بن عقبة المرّي، و قد أصابه الفالج،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158" w:name="pg11547_92453"/>
    </w:p>
    <w:p>
      <w:pPr>
        <w:pStyle w:val="BookText"/>
        <w:rPr/>
      </w:pPr>
      <w:bookmarkEnd w:id="158"/>
      <w:r>
        <w:rPr>
          <w:rFonts w:ascii="Amiri" w:hAnsi="Amiri" w:eastAsia="Amiri" w:cs="Amiri"/>
          <w:color w:val="111111"/>
          <w:sz w:val="28"/>
          <w:sz w:val="28"/>
          <w:szCs w:val="28"/>
          <w:rtl w:val="true"/>
          <w:lang w:bidi="ar-SA"/>
        </w:rPr>
        <w:t>أمير المؤمنين عهد إليّ‌ في مرضه إن رابني من أهل الحجاز ريب أن أوجّهك إليهم، و قد رابني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كما ظن أمير المؤمنين، اعقد لي، و عبء الجيوش،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المدينة، فأباحها ثلاثة، ثم دعاهم إلى بيعة يزيد على أنهم أعبد قن في طاعة اللّه و معصيته، فأجابوه إلى ذلك إلاّ رجل واحد من قريش، أمّه أم ولد،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ليزيد على أنك عبد في طاعة اللّه و معصيته،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في طاعة اللّه، فأبى أن يقبل ذلك منه، و قتله، فأقسمت أمّه قسما لئن أمكنها اللّه من مسلم حيا أو ميتا أن تحرقه بالنار،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مسلم </w:t>
      </w:r>
      <w:r>
        <w:rPr>
          <w:rStyle w:val="FootnoteAnchor"/>
          <w:rtl w:val="true"/>
        </w:rPr>
        <w:footnoteReference w:id="485"/>
      </w:r>
      <w:r>
        <w:rPr>
          <w:rFonts w:ascii="Amiri" w:hAnsi="Amiri" w:eastAsia="Amiri" w:cs="Amiri"/>
          <w:color w:val="111111"/>
          <w:sz w:val="28"/>
          <w:sz w:val="28"/>
          <w:szCs w:val="28"/>
          <w:rtl w:val="true"/>
          <w:lang w:bidi="ar-SA"/>
        </w:rPr>
        <w:t>من المدينة اشتدّت علته، فمات، فخرجت أم القرشي بأعبد لها إلى قبر مسلم، فأمرت به أن ينبش من عند رأسه، فلما وصلوا إليه إذا بثعبان قد التوى على عنقه قابضا بأرنبة أنفه يمصها،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فكاع </w:t>
      </w:r>
      <w:r>
        <w:rPr>
          <w:rStyle w:val="FootnoteAnchor"/>
          <w:rtl w:val="true"/>
        </w:rPr>
        <w:footnoteReference w:id="486"/>
      </w:r>
      <w:r>
        <w:rPr>
          <w:rFonts w:ascii="Amiri" w:hAnsi="Amiri" w:eastAsia="Amiri" w:cs="Amiri"/>
          <w:color w:val="111111"/>
          <w:sz w:val="28"/>
          <w:sz w:val="28"/>
          <w:szCs w:val="28"/>
          <w:rtl w:val="true"/>
          <w:lang w:bidi="ar-SA"/>
        </w:rPr>
        <w:t>القوم عنه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مولاتنا انصرفي، قد كفاك اللّه شرّه، و أخبروها الخبر،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أوافي اللّه بما وعدته،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انبشوا من عند الرجلين، فنبشوا، فإذا الثعبان لاوي </w:t>
      </w:r>
      <w:r>
        <w:rPr>
          <w:rStyle w:val="FootnoteAnchor"/>
          <w:rtl w:val="true"/>
        </w:rPr>
        <w:footnoteReference w:id="487"/>
      </w:r>
      <w:r>
        <w:rPr>
          <w:rFonts w:ascii="Amiri" w:hAnsi="Amiri" w:eastAsia="Amiri" w:cs="Amiri"/>
          <w:color w:val="111111"/>
          <w:sz w:val="28"/>
          <w:sz w:val="28"/>
          <w:szCs w:val="28"/>
          <w:rtl w:val="true"/>
          <w:lang w:bidi="ar-SA"/>
        </w:rPr>
        <w:t>ذنبه برجليه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فتنحت فصلّت ركعتين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كنت تعلم أنّي إنّما غضبت على مسلم بن عقبة اليوم لك، فخلّ‌ </w:t>
      </w:r>
      <w:r>
        <w:rPr>
          <w:rStyle w:val="FootnoteAnchor"/>
          <w:rtl w:val="true"/>
        </w:rPr>
        <w:footnoteReference w:id="488"/>
      </w:r>
      <w:r>
        <w:rPr>
          <w:rFonts w:ascii="Amiri" w:hAnsi="Amiri" w:eastAsia="Amiri" w:cs="Amiri"/>
          <w:color w:val="111111"/>
          <w:sz w:val="28"/>
          <w:sz w:val="28"/>
          <w:szCs w:val="28"/>
          <w:rtl w:val="true"/>
          <w:lang w:bidi="ar-SA"/>
        </w:rPr>
        <w:t>بيني و بينه،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تناولت عودا فمضت </w:t>
      </w:r>
      <w:r>
        <w:rPr>
          <w:rStyle w:val="FootnoteAnchor"/>
          <w:rtl w:val="true"/>
        </w:rPr>
        <w:footnoteReference w:id="489"/>
      </w:r>
      <w:r>
        <w:rPr>
          <w:rFonts w:ascii="Amiri" w:hAnsi="Amiri" w:eastAsia="Amiri" w:cs="Amiri"/>
          <w:color w:val="111111"/>
          <w:sz w:val="28"/>
          <w:sz w:val="28"/>
          <w:szCs w:val="28"/>
          <w:rtl w:val="true"/>
          <w:lang w:bidi="ar-SA"/>
        </w:rPr>
        <w:t>في ذنب الثعبان فحرّكته، فانسلّ‌ من مؤخر رأسه، فخرج من القبر، ثم أمرت به، فأخرج و أحرق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مسلم بن عقبة في صفر سنة أربع و ستين،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حصار حصين بن نمير خمسين يوما حتى مات يزيد</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4106063_73709187"/>
      <w:bookmarkStart w:id="160" w:name="_Toc60"/>
      <w:bookmarkEnd w:id="159"/>
      <w:r>
        <w:rPr/>
        <w:t>7426</w:t>
      </w:r>
      <w:r>
        <w:rPr>
          <w:rtl w:val="true"/>
        </w:rPr>
        <w:t xml:space="preserve"> - </w:t>
      </w:r>
      <w:r>
        <w:rPr>
          <w:rtl w:val="true"/>
        </w:rPr>
        <w:t>مسلم بن عمرو بن حصين بن أسيد بن زيد بن قضاعي الباهلي</w:t>
      </w:r>
      <w:bookmarkEnd w:id="16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 قتيبة بن مسلم، أمير خراسان، كان عظيم القدر عند يزيد بن معاوية، و وجهه يزيد إلى عبيد اللّه بن زياد بتوليته إيّاه الكوفة عند توجه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له ذكر في كتاب البلاذري</w:t>
      </w:r>
      <w:r>
        <w:rPr>
          <w:rFonts w:eastAsia="Amiri" w:cs="Amiri" w:ascii="Amiri" w:hAnsi="Amiri"/>
          <w:color w:val="111111"/>
          <w:sz w:val="28"/>
          <w:szCs w:val="28"/>
          <w:rtl w:val="true"/>
          <w:lang w:bidi="ar-SA"/>
        </w:rPr>
        <w:t xml:space="preserve">. </w:t>
      </w:r>
      <w:bookmarkStart w:id="161" w:name="pg11547_92454"/>
    </w:p>
    <w:p>
      <w:pPr>
        <w:pStyle w:val="BookText"/>
        <w:rPr/>
      </w:pPr>
      <w:bookmarkEnd w:id="161"/>
      <w:r>
        <w:rPr>
          <w:rFonts w:ascii="Amiri" w:hAnsi="Amiri" w:eastAsia="Amiri" w:cs="Amiri"/>
          <w:color w:val="111111"/>
          <w:sz w:val="28"/>
          <w:sz w:val="28"/>
          <w:szCs w:val="28"/>
          <w:rtl w:val="true"/>
          <w:lang w:bidi="ar-SA"/>
        </w:rPr>
        <w:t xml:space="preserve">و ذكر أبو الفرج الأصبهاني </w:t>
      </w:r>
      <w:r>
        <w:rPr>
          <w:rStyle w:val="FootnoteAnchor"/>
          <w:rtl w:val="true"/>
        </w:rPr>
        <w:footnoteReference w:id="491"/>
      </w:r>
      <w:r>
        <w:rPr>
          <w:rFonts w:ascii="Amiri" w:hAnsi="Amiri" w:eastAsia="Amiri" w:cs="Amiri"/>
          <w:color w:val="111111"/>
          <w:sz w:val="28"/>
          <w:sz w:val="28"/>
          <w:szCs w:val="28"/>
          <w:rtl w:val="true"/>
          <w:lang w:bidi="ar-SA"/>
        </w:rPr>
        <w:t>،نا محمّد بن العباس اليزيدي، نا سليمان بن أبي شيخ، نا محمّد بن الحكم، عن عوانة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مسلم بن عمرو الباهلي على ميسرة إبراهيم بن الأشتر، فارتثّ‌ </w:t>
      </w:r>
      <w:r>
        <w:rPr>
          <w:rStyle w:val="FootnoteAnchor"/>
          <w:rtl w:val="true"/>
        </w:rPr>
        <w:footnoteReference w:id="492"/>
      </w:r>
      <w:r>
        <w:rPr>
          <w:rFonts w:ascii="Amiri" w:hAnsi="Amiri" w:eastAsia="Amiri" w:cs="Amiri"/>
          <w:color w:val="111111"/>
          <w:sz w:val="28"/>
          <w:sz w:val="28"/>
          <w:szCs w:val="28"/>
          <w:rtl w:val="true"/>
          <w:lang w:bidi="ar-SA"/>
        </w:rPr>
        <w:t>،فلما قتل مصعب أرسل إلى خالد بن يزيد بن معاوية أن يطلب له الأمان من عبد الملك، فأرسل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تصنع بالأمان، و أنت بالموت‌؟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ليسلم لي مالي و يأمن ولدي،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على سرير، فأدخل على عبد الملك، فقال عبد الملك 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أكفر الناس لمعروف، ويحك، أكفرت معروف يزيد بن معاوية عندك،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تؤمنه يا أمير المؤمنين، فأمّنه، ثم حمل، فلم يبرح الصحن حتى مات، فقال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قتلنا ابن الحواريّ‌ مصعبا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أسد و النّخعي </w:t>
      </w:r>
      <w:r>
        <w:rPr>
          <w:rStyle w:val="FootnoteAnchor"/>
          <w:rtl w:val="true"/>
        </w:rPr>
        <w:footnoteReference w:id="493"/>
      </w:r>
      <w:r>
        <w:rPr>
          <w:rFonts w:ascii="Amiri" w:hAnsi="Amiri" w:eastAsia="Amiri" w:cs="Amiri"/>
          <w:color w:val="111111"/>
          <w:sz w:val="28"/>
          <w:sz w:val="28"/>
          <w:szCs w:val="28"/>
          <w:rtl w:val="true"/>
          <w:lang w:bidi="ar-SA"/>
        </w:rPr>
        <w:t xml:space="preserve">اليمانيا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أخبرنا أبو غالب محمّد بن الحسن، أنا أبو الحسن السيرافي، أنا أبو عبد اللّه النهاوندي، نا أحمد الأشناني، نا موسى التستري، نا خليفة العصفري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و غيرهم و قتل مع مصعب ابنه عيسى بن مصعب، و مسلم ابن عمرو بن حصين بن ربيعة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 سبعين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 w:name="__RefHeading___Toc4106065_73709187"/>
      <w:bookmarkStart w:id="163" w:name="_Toc61"/>
      <w:bookmarkEnd w:id="162"/>
      <w:r>
        <w:rPr/>
        <w:t>7427</w:t>
      </w:r>
      <w:r>
        <w:rPr>
          <w:rtl w:val="true"/>
        </w:rPr>
        <w:t xml:space="preserve"> - </w:t>
      </w:r>
      <w:r>
        <w:rPr>
          <w:rtl w:val="true"/>
        </w:rPr>
        <w:t>مسلم بن قرظة  الأشجعي</w:t>
      </w:r>
      <w:bookmarkEnd w:id="163"/>
    </w:p>
    <w:p>
      <w:pPr>
        <w:pStyle w:val="BookText"/>
        <w:rPr/>
      </w:pPr>
      <w:r>
        <w:rPr>
          <w:rFonts w:eastAsia="Amiri" w:cs="Amiri" w:ascii="Amiri" w:hAnsi="Amiri"/>
          <w:color w:val="111111"/>
          <w:sz w:val="28"/>
          <w:szCs w:val="28"/>
          <w:lang w:bidi="ar-SA"/>
        </w:rPr>
        <w:t>7427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قرظة </w:t>
      </w:r>
      <w:r>
        <w:rPr>
          <w:rStyle w:val="FootnoteAnchor"/>
          <w:rtl w:val="true"/>
        </w:rPr>
        <w:footnoteReference w:id="496"/>
      </w:r>
      <w:r>
        <w:rPr>
          <w:rFonts w:ascii="Amiri" w:hAnsi="Amiri" w:eastAsia="Amiri" w:cs="Amiri"/>
          <w:color w:val="111111"/>
          <w:sz w:val="28"/>
          <w:sz w:val="28"/>
          <w:szCs w:val="28"/>
          <w:rtl w:val="true"/>
          <w:lang w:bidi="ar-SA"/>
        </w:rPr>
        <w:t xml:space="preserve">الأشجعي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ابن عمّ‌ عوف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عوف بن مالك</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بن يزيد، و رزيق </w:t>
      </w:r>
      <w:r>
        <w:rPr>
          <w:rStyle w:val="FootnoteAnchor"/>
          <w:rtl w:val="true"/>
        </w:rPr>
        <w:footnoteReference w:id="498"/>
      </w:r>
      <w:r>
        <w:rPr>
          <w:rFonts w:ascii="Amiri" w:hAnsi="Amiri" w:eastAsia="Amiri" w:cs="Amiri"/>
          <w:color w:val="111111"/>
          <w:sz w:val="28"/>
          <w:sz w:val="28"/>
          <w:szCs w:val="28"/>
          <w:rtl w:val="true"/>
          <w:lang w:bidi="ar-SA"/>
        </w:rPr>
        <w:t xml:space="preserve">بن حيان </w:t>
      </w:r>
      <w:r>
        <w:rPr>
          <w:rStyle w:val="FootnoteAnchor"/>
          <w:rtl w:val="true"/>
        </w:rPr>
        <w:footnoteReference w:id="499"/>
      </w:r>
      <w:r>
        <w:rPr>
          <w:rFonts w:ascii="Amiri" w:hAnsi="Amiri" w:eastAsia="Amiri" w:cs="Amiri"/>
          <w:color w:val="111111"/>
          <w:sz w:val="28"/>
          <w:sz w:val="28"/>
          <w:szCs w:val="28"/>
          <w:rtl w:val="true"/>
          <w:lang w:bidi="ar-SA"/>
        </w:rPr>
        <w:t xml:space="preserve">أبو المقدام مولى بني فزارة، </w:t>
      </w:r>
    </w:p>
    <w:p>
      <w:pPr>
        <w:pStyle w:val="BookText"/>
        <w:rPr/>
      </w:pPr>
      <w:r>
        <w:rPr>
          <w:rFonts w:ascii="Amiri" w:hAnsi="Amiri" w:eastAsia="Amiri" w:cs="Amiri"/>
          <w:color w:val="111111"/>
          <w:sz w:val="28"/>
          <w:sz w:val="28"/>
          <w:szCs w:val="28"/>
          <w:rtl w:val="true"/>
          <w:lang w:bidi="ar-SA"/>
        </w:rPr>
        <w:t xml:space="preserve">و يزيد </w:t>
      </w:r>
      <w:r>
        <w:rPr>
          <w:rStyle w:val="FootnoteAnchor"/>
          <w:rtl w:val="true"/>
        </w:rPr>
        <w:footnoteReference w:id="500"/>
      </w:r>
      <w:r>
        <w:rPr>
          <w:rFonts w:ascii="Amiri" w:hAnsi="Amiri" w:eastAsia="Amiri" w:cs="Amiri"/>
          <w:color w:val="111111"/>
          <w:sz w:val="28"/>
          <w:sz w:val="28"/>
          <w:szCs w:val="28"/>
          <w:rtl w:val="true"/>
          <w:lang w:bidi="ar-SA"/>
        </w:rPr>
        <w:t>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محمّد بن علي المضري، أنا عثمان بن محمّد المحمي </w:t>
      </w:r>
      <w:r>
        <w:rPr>
          <w:rStyle w:val="FootnoteAnchor"/>
          <w:rtl w:val="true"/>
        </w:rPr>
        <w:footnoteReference w:id="501"/>
      </w:r>
      <w:r>
        <w:rPr>
          <w:rFonts w:ascii="Amiri" w:hAnsi="Amiri" w:eastAsia="Amiri" w:cs="Amiri"/>
          <w:color w:val="111111"/>
          <w:sz w:val="28"/>
          <w:sz w:val="28"/>
          <w:szCs w:val="28"/>
          <w:rtl w:val="true"/>
          <w:lang w:bidi="ar-SA"/>
        </w:rPr>
        <w:t xml:space="preserve">،أنبأ عبد الرّحمن بن إبراهيم المربحي </w:t>
      </w:r>
      <w:r>
        <w:rPr>
          <w:rStyle w:val="FootnoteAnchor"/>
          <w:rtl w:val="true"/>
        </w:rPr>
        <w:footnoteReference w:id="502"/>
      </w:r>
      <w:r>
        <w:rPr>
          <w:rFonts w:ascii="Amiri" w:hAnsi="Amiri" w:eastAsia="Amiri" w:cs="Amiri"/>
          <w:color w:val="111111"/>
          <w:sz w:val="28"/>
          <w:sz w:val="28"/>
          <w:szCs w:val="28"/>
          <w:rtl w:val="true"/>
          <w:lang w:bidi="ar-SA"/>
        </w:rPr>
        <w:t>،نا عبد اللّه بن الشرفي، نا محمّد بن إسماعيل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أبو علي الحسن بن أحمد، و حدّثنا أبو مسعود عبد الرحيم بن علي عنه، أنا أبو نعيم الحافظ‍‌، نا سليمان بن أحمد الطبراني </w:t>
      </w:r>
      <w:r>
        <w:rPr>
          <w:rStyle w:val="FootnoteAnchor"/>
          <w:rtl w:val="true"/>
        </w:rPr>
        <w:footnoteReference w:id="503"/>
      </w:r>
      <w:r>
        <w:rPr>
          <w:rFonts w:ascii="Amiri" w:hAnsi="Amiri" w:eastAsia="Amiri" w:cs="Amiri"/>
          <w:color w:val="111111"/>
          <w:sz w:val="28"/>
          <w:sz w:val="28"/>
          <w:szCs w:val="28"/>
          <w:rtl w:val="true"/>
          <w:lang w:bidi="ar-SA"/>
        </w:rPr>
        <w:t>،نا بكر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صالح، حدّثني معاوية بن صالح أن ربيعة بن يزيد حدّثه عن مسلم بن قرظة الأشجعي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عوف بن مالك الأشجعي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خياركم و خيار أئمتكم الذين تحبونهم و يحبونكم، و تصلّون عليهم و يصلّون عليكم، و شراركم و شرار أئمتكم الذين تبغضونهم و يبغضونكم، و تلعنونهم و يلعنونكم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ننابذهم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أقاموا الصلوات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حديث الطبراني </w:t>
      </w:r>
      <w:r>
        <w:rPr>
          <w:rStyle w:val="FootnoteAnchor"/>
          <w:rtl w:val="true"/>
        </w:rPr>
        <w:footnoteReference w:id="505"/>
      </w:r>
      <w:r>
        <w:rPr>
          <w:rFonts w:ascii="Amiri" w:hAnsi="Amiri" w:eastAsia="Amiri" w:cs="Amiri"/>
          <w:color w:val="111111"/>
          <w:sz w:val="28"/>
          <w:sz w:val="28"/>
          <w:szCs w:val="28"/>
          <w:rtl w:val="true"/>
          <w:lang w:bidi="ar-SA"/>
        </w:rPr>
        <w:t>،و زاد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وليه وال، فرأى معصية فليكره ما أتى من معصية اللّه ألا و لا تنزعوا يدا من 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جليل، رواه ابن وهب عن معاوية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الوفاء عبد الواحد بن حمد بن عبد الواحد، و أم المجتبى فاطمة بنت ناصر ابن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أنا أبو العباس، نا ابن قتيبة، نا حرملة، أنا ابن وهب، حدّثني معاوية بن صالح، عن ربيعة، عن مسلم بن قرظة، عن عوف بن مالك قال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خياركم و خيار أئمتكم الذين تحبونهم و يحبونكم، و تصلّون عليهم و يصلّون عليكم، و شراركم و شرار أئمتكم الذين تبغضونهم و يبغضونكم، و تلعنونهم و يلعنونكم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ننابذهم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أقاموا الصلاة الخمس، و من وليه وال فرآه يأتي شيئا من معصية اللّه، فليكره ما يأتي من معصية اللّه، و لا تنزعوا يدا من 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50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الطبقة الثانية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قرظة الأشجعي، روى عن عمّه عوف ابن مالك الأشجعي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أنا أبو الفضل، و أبو الحسين و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أنا البخاري </w:t>
      </w:r>
      <w:r>
        <w:rPr>
          <w:rStyle w:val="FootnoteAnchor"/>
          <w:rtl w:val="true"/>
        </w:rPr>
        <w:footnoteReference w:id="50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مسلم بن قرظة الأشجعي ابن عمّ‌ عوف بن مالك </w:t>
      </w:r>
      <w:r>
        <w:rPr>
          <w:rStyle w:val="FootnoteAnchor"/>
          <w:rtl w:val="true"/>
        </w:rPr>
        <w:footnoteReference w:id="508"/>
      </w:r>
      <w:r>
        <w:rPr>
          <w:rFonts w:ascii="Amiri" w:hAnsi="Amiri" w:eastAsia="Amiri" w:cs="Amiri"/>
          <w:color w:val="111111"/>
          <w:sz w:val="28"/>
          <w:sz w:val="28"/>
          <w:szCs w:val="28"/>
          <w:rtl w:val="true"/>
          <w:lang w:bidi="ar-SA"/>
        </w:rPr>
        <w:t xml:space="preserve">الشامي </w:t>
      </w:r>
      <w:r>
        <w:rPr>
          <w:rStyle w:val="FootnoteAnchor"/>
          <w:rtl w:val="true"/>
        </w:rPr>
        <w:footnoteReference w:id="509"/>
      </w:r>
      <w:r>
        <w:rPr>
          <w:rFonts w:ascii="Amiri" w:hAnsi="Amiri" w:eastAsia="Amiri" w:cs="Amiri"/>
          <w:color w:val="111111"/>
          <w:sz w:val="28"/>
          <w:sz w:val="28"/>
          <w:szCs w:val="28"/>
          <w:rtl w:val="true"/>
          <w:lang w:bidi="ar-SA"/>
        </w:rPr>
        <w:t>،روى عنه يزيد بن يزيد ابن 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اللّه </w:t>
      </w:r>
      <w:r>
        <w:rPr>
          <w:rStyle w:val="FootnoteAnchor"/>
          <w:rtl w:val="true"/>
        </w:rPr>
        <w:footnoteReference w:id="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معاوية أن ربيعة بن يزيد حدّثه عن مسلم بن قرظة الأشجعي، عن عوف بن مالك الأشجعي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خياركم و خيار أئمتكم الذين تحبونهم و يحبونكم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نا ابن جابر سمع زريقا </w:t>
      </w:r>
      <w:r>
        <w:rPr>
          <w:rStyle w:val="FootnoteAnchor"/>
          <w:rtl w:val="true"/>
        </w:rPr>
        <w:footnoteReference w:id="511"/>
      </w:r>
      <w:r>
        <w:rPr>
          <w:rFonts w:ascii="Amiri" w:hAnsi="Amiri" w:eastAsia="Amiri" w:cs="Amiri"/>
          <w:color w:val="111111"/>
          <w:sz w:val="28"/>
          <w:sz w:val="28"/>
          <w:szCs w:val="28"/>
          <w:rtl w:val="true"/>
          <w:lang w:bidi="ar-SA"/>
        </w:rPr>
        <w:t>سمع مسلم بن قرظة سمع عوفا عن النبي صلى اللّه عليه و سلّم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حمد </w:t>
      </w:r>
      <w:r>
        <w:rPr>
          <w:rStyle w:val="FootnoteAnchor"/>
          <w:rtl w:val="true"/>
        </w:rPr>
        <w:footnoteReference w:id="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bookmarkStart w:id="164" w:name="pg11547_92457"/>
    </w:p>
    <w:p>
      <w:pPr>
        <w:pStyle w:val="BookText"/>
        <w:rPr/>
      </w:pPr>
      <w:bookmarkEnd w:id="164"/>
      <w:r>
        <w:rPr>
          <w:rFonts w:ascii="Amiri" w:hAnsi="Amiri" w:eastAsia="Amiri" w:cs="Amiri"/>
          <w:color w:val="111111"/>
          <w:sz w:val="28"/>
          <w:sz w:val="28"/>
          <w:szCs w:val="28"/>
          <w:rtl w:val="true"/>
          <w:lang w:bidi="ar-SA"/>
        </w:rPr>
        <w:t xml:space="preserve">مسلم بن قرظة الأشجعي ابن عمّ‌ عوف بن مالك الأشجعي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،روى عن عوف بن مالك، روى عنه رزيق </w:t>
      </w:r>
      <w:r>
        <w:rPr>
          <w:rStyle w:val="FootnoteAnchor"/>
          <w:rtl w:val="true"/>
        </w:rPr>
        <w:footnoteReference w:id="515"/>
      </w:r>
      <w:r>
        <w:rPr>
          <w:rFonts w:ascii="Amiri" w:hAnsi="Amiri" w:eastAsia="Amiri" w:cs="Amiri"/>
          <w:color w:val="111111"/>
          <w:sz w:val="28"/>
          <w:sz w:val="28"/>
          <w:szCs w:val="28"/>
          <w:rtl w:val="true"/>
          <w:lang w:bidi="ar-SA"/>
        </w:rPr>
        <w:t>بن حيّان، و ربيعة بن يزيد، و يزيد بن يزيد بن جابر،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البجلي، أنا أبو عبد اللّه الكندي، نا أبو زرعة النصري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الطبقة التي تلي أصحاب رسول اللّه صلى اللّه عليه و سلّم فهي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قرظة الأشجعي ابن أخي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w:t>
      </w:r>
      <w:r>
        <w:rPr>
          <w:rStyle w:val="FootnoteAnchor"/>
          <w:rtl w:val="true"/>
        </w:rPr>
        <w:footnoteReference w:id="516"/>
      </w:r>
      <w:r>
        <w:rPr>
          <w:rFonts w:ascii="Amiri" w:hAnsi="Amiri" w:eastAsia="Amiri" w:cs="Amiri"/>
          <w:color w:val="111111"/>
          <w:sz w:val="28"/>
          <w:sz w:val="28"/>
          <w:szCs w:val="28"/>
          <w:rtl w:val="true"/>
          <w:lang w:bidi="ar-SA"/>
        </w:rPr>
        <w:t xml:space="preserve">،أنا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الحسن بن أحمد، أنا علي بن الحسن، أنا عبد الوهّاب بن الحسن، 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سميع يقول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قرظة ابن أخي عوف بن مالك، حمصي، حفظ‍‌ عن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الحسين بن محمّد، أنا أبو القاسم التنوخي، أنا أبو الحسين محمّد بن المظفّر، أنا بكر بن أحمد بن حفص، نا أحمد بن محمّد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بن قرظة الأشجعي ابن أخي عوف بن مالك الأشجعي</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4106067_73709187"/>
      <w:bookmarkStart w:id="166" w:name="_Toc62"/>
      <w:bookmarkEnd w:id="165"/>
      <w:r>
        <w:rPr/>
        <w:t>7428</w:t>
      </w:r>
      <w:r>
        <w:rPr>
          <w:rtl w:val="true"/>
        </w:rPr>
        <w:t xml:space="preserve"> - </w:t>
      </w:r>
      <w:r>
        <w:rPr>
          <w:rtl w:val="true"/>
        </w:rPr>
        <w:t>مسلم بن محمّد أبو صالح، و يلقّب أبا الصالحات القائد</w:t>
      </w:r>
      <w:bookmarkEnd w:id="166"/>
    </w:p>
    <w:p>
      <w:pPr>
        <w:pStyle w:val="BookText"/>
        <w:rPr/>
      </w:pPr>
      <w:r>
        <w:rPr>
          <w:rFonts w:ascii="Amiri" w:hAnsi="Amiri" w:eastAsia="Amiri" w:cs="Amiri"/>
          <w:color w:val="111111"/>
          <w:sz w:val="28"/>
          <w:sz w:val="28"/>
          <w:szCs w:val="28"/>
          <w:rtl w:val="true"/>
          <w:lang w:bidi="ar-SA"/>
        </w:rPr>
        <w:t>ولي إمرة دمشق في خلافة المعتصم كما قرأت بخط‍‌ أبي الحسين الدارمي، و لم يسمعه و لم يثبته، و كان من قوّاد المعتصم، و ولي أيضا أصبهان، له ذكر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بلغني أن أبا الصالحات كان من القواد بسرّمن رأى، و كان من أفتى الناس، و أظرفهم، و أحسنهم مروءة و طعاما، و كان إذا دعا صديقا له كتب إليه يسأله أن يجيبه، و كلّ‌ من عنده من أصدقائه، و أن يجتذب معه إليه كل من يعرفه و يأنس به، فكان منزله مألفا للفتيان، و كان يضرب </w:t>
      </w:r>
      <w:bookmarkStart w:id="167" w:name="pg11547_92458"/>
    </w:p>
    <w:p>
      <w:pPr>
        <w:pStyle w:val="BookText"/>
        <w:rPr/>
      </w:pPr>
      <w:bookmarkEnd w:id="167"/>
      <w:r>
        <w:rPr>
          <w:rFonts w:ascii="Amiri" w:hAnsi="Amiri" w:eastAsia="Amiri" w:cs="Amiri"/>
          <w:color w:val="111111"/>
          <w:sz w:val="28"/>
          <w:sz w:val="28"/>
          <w:szCs w:val="28"/>
          <w:rtl w:val="true"/>
          <w:lang w:bidi="ar-SA"/>
        </w:rPr>
        <w:t>بالعود ضربا حسنا، فقال له المعتصم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ضارب بالعود،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احضروه عودا، فأحضر، فضرب به ضربا فارسيا حسنا استحسنه المعتصم و من عنده، ثم ذهب ليخرج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خذ أبرارك معك، فضرب بيده إلى سيفه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أبراري أيضا، فقال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اللّه، فأمر له بخمسين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الحسن محمّد بن أحمد بن القوّاس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الصالحات مات سنة ثلاث و أربعين و مائتين بأصبهان، فولي عمله يحيى بن خزيمة</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4106069_73709187"/>
      <w:bookmarkStart w:id="169" w:name="_Toc63"/>
      <w:bookmarkEnd w:id="168"/>
      <w:r>
        <w:rPr/>
        <w:t>7429</w:t>
      </w:r>
      <w:r>
        <w:rPr>
          <w:rtl w:val="true"/>
        </w:rPr>
        <w:t xml:space="preserve"> - </w:t>
      </w:r>
      <w:r>
        <w:rPr>
          <w:rtl w:val="true"/>
        </w:rPr>
        <w:t>مسلم بن مشكم  أبو عبيد اللّه الخزاعي</w:t>
      </w:r>
      <w:bookmarkEnd w:id="169"/>
    </w:p>
    <w:p>
      <w:pPr>
        <w:pStyle w:val="BookText"/>
        <w:rPr/>
      </w:pPr>
      <w:r>
        <w:rPr>
          <w:rFonts w:eastAsia="Amiri" w:cs="Amiri" w:ascii="Amiri" w:hAnsi="Amiri"/>
          <w:color w:val="111111"/>
          <w:sz w:val="28"/>
          <w:szCs w:val="28"/>
          <w:lang w:bidi="ar-SA"/>
        </w:rPr>
        <w:t>7429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مشكم </w:t>
      </w:r>
      <w:r>
        <w:rPr>
          <w:rStyle w:val="FootnoteAnchor"/>
          <w:rtl w:val="true"/>
        </w:rPr>
        <w:footnoteReference w:id="517"/>
      </w:r>
      <w:r>
        <w:rPr>
          <w:rFonts w:ascii="Amiri" w:hAnsi="Amiri" w:eastAsia="Amiri" w:cs="Amiri"/>
          <w:color w:val="111111"/>
          <w:sz w:val="28"/>
          <w:sz w:val="28"/>
          <w:szCs w:val="28"/>
          <w:rtl w:val="true"/>
          <w:lang w:bidi="ar-SA"/>
        </w:rPr>
        <w:t xml:space="preserve">أبو عبيد اللّه الخزاعي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روى عن أبي الدّرداء، و أبي ثعلبة الخشني، و شداد بن أوس، و فضالة بن عبيد، و عوف بن مالك، و عمرو بن غيلان الثقفي، أصحاب رسول اللّه صلى اللّه عليه و سلّم، و أبي عثمان الصنعاني، و أبي مسلم الخليلي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قرأ القرآن على أبي الدّرداء، ثم قرأ بعده على عبد اللّه بن عامر اليحصبي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عبد الرّحمن، و هو من أقرانه، و عبد اللّه بن العلاء، و يزيد بن أبي مريم، و الوليد بن سليمان بن أبي السائب، و حسّان بن عطية، و عبد الرّحمن بن يزيد بن جابر، و الوليد بن عبد الرّحمن بن أبي مالك الهمداني </w:t>
      </w:r>
      <w:r>
        <w:rPr>
          <w:rStyle w:val="FootnoteAnchor"/>
          <w:rtl w:val="true"/>
        </w:rPr>
        <w:footnoteReference w:id="519"/>
      </w:r>
      <w:r>
        <w:rPr>
          <w:rFonts w:ascii="Amiri" w:hAnsi="Amiri" w:eastAsia="Amiri" w:cs="Amiri"/>
          <w:color w:val="111111"/>
          <w:sz w:val="28"/>
          <w:sz w:val="28"/>
          <w:szCs w:val="28"/>
          <w:rtl w:val="true"/>
          <w:lang w:bidi="ar-SA"/>
        </w:rPr>
        <w:t>،و يزيد بن عبيدة، و زيد بن واقد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الحسن علي بن محمّد بن أحمد بن لؤلؤ، أنا أبو عبد اللّه محمّد بن إبراهيم بن أبان السراج، نا الحكم بن موسى أبو صالح، نا يحيى بن حمزة، عن يزيد بن عبيدة، نا أبو عبيد اللّه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الحسين بن النّقّور، أنا عيسى بن علي، أنا أبو القاسم البغوي، نا الحكم بن موسى، نا يحيى بن حمزة، عن يزيد بن عبيدة، حدّثني أبو عبيد اللّه مسلم بن مشكم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 و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ابن المقرئ، أنا أبو يعلى، نا الحكم بن موسى، نا يحيى بن حمزة الدمشقي، عن يزيد بن عبيدة، حدّثني أبو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عوف بن مالك عن رسول اللّه صلى اللّه عليه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الرؤيا </w:t>
      </w:r>
      <w:r>
        <w:rPr>
          <w:rStyle w:val="FootnoteAnchor"/>
          <w:rtl w:val="true"/>
        </w:rPr>
        <w:footnoteReference w:id="522"/>
      </w:r>
      <w:r>
        <w:rPr>
          <w:rFonts w:ascii="Amiri" w:hAnsi="Amiri" w:eastAsia="Amiri" w:cs="Amiri"/>
          <w:color w:val="111111"/>
          <w:sz w:val="28"/>
          <w:sz w:val="28"/>
          <w:szCs w:val="28"/>
          <w:rtl w:val="true"/>
          <w:lang w:bidi="ar-SA"/>
        </w:rPr>
        <w:t>ثلاثة،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من الشيطان ليحزن ابن آدم، و منها ما يهمّ‌ به الرجل في يقظته فيراه في منامه، و منها جزء من ستة و أربعين جزءا من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سمعته من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من رسول اللّه صلى اللّه عليه و سلّم دفعة ثانية و ليس في حديث السراج من التي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جزأ التي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ثابت بن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عثمان الأزهري، أنا عبيد اللّه بن أحمد بن يعقوب، أنا العباس بن العباس، أنا صالح بن أحمد، حدّثني أبي، نا يزيد بن عبد ربّه، نا الوليد، عن ابن جابر، عن أبي عبيد اللّه مسلم بن مشكم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5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عبيد اللّه صاحب أبي الدّرداء مسلم بن مشكم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أحمد بن إسحاق، نا عمر بن أحمد بن إسحاق، نا خليفة بن خيّاط‍‌ قال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الثانية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مشكم، دمشقي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بن المبارك، أنا أبو الفضل بن خيرون، أنا أبو العلاء الواسطي، أنا </w:t>
      </w:r>
    </w:p>
    <w:p>
      <w:pPr>
        <w:pStyle w:val="BookText"/>
        <w:rPr/>
      </w:pPr>
      <w:r>
        <w:rPr>
          <w:rFonts w:ascii="Amiri" w:hAnsi="Amiri" w:eastAsia="Amiri" w:cs="Amiri"/>
          <w:color w:val="111111"/>
          <w:sz w:val="28"/>
          <w:sz w:val="28"/>
          <w:szCs w:val="28"/>
          <w:rtl w:val="true"/>
          <w:lang w:bidi="ar-SA"/>
        </w:rPr>
        <w:t>أبو بكر البابسيري، أنا الأحوص بن المفضّل بن غسّان،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عبيد اللّه مسلم بن مشكم 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كاتب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أيضا، أنا ثابت بن بندار، أنا أبو العلاء، أنا أبو بكر، أنا الأحوص،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عبيد اللّه مسلم بن مشكم كاتب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السّقّاء،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عبيد اللّه صاحب معاذ بن جبل مسلم بن مشكم، كاتب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52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الطبقة الثانية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مشكم، كان كاتب أبي الدّرداء، و روى عن أبي الدّرداء و معاوية، روى عنه عبد اللّه بن العلاء بن زبر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السلامي، أنا أحمد بن الحسن، و المبارك بن عبد الجبّار، و ابن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بن مشكم أبو عبيد اللّه الدمشقي، كاتب أبي الدّرداء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أبا الدرداء، روى عن عمرو بن غيلان الثقفي</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xml:space="preserve">،روى عنه يزيد بن عبيدة، و القاسم أبو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 بن أبي مريم</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بن مشكم أبو عبيد اللّه الدمشقي، كاتب أبي الدّرداء، روى </w:t>
      </w:r>
      <w:r>
        <w:rPr>
          <w:rStyle w:val="FootnoteAnchor"/>
          <w:rtl w:val="true"/>
        </w:rPr>
        <w:footnoteReference w:id="530"/>
      </w:r>
      <w:r>
        <w:rPr>
          <w:rFonts w:ascii="Amiri" w:hAnsi="Amiri" w:eastAsia="Amiri" w:cs="Amiri"/>
          <w:color w:val="111111"/>
          <w:sz w:val="28"/>
          <w:sz w:val="28"/>
          <w:szCs w:val="28"/>
          <w:rtl w:val="true"/>
          <w:lang w:bidi="ar-SA"/>
        </w:rPr>
        <w:t>عن أبي الدّرداء، روى عنه حسّان بن عطية، و القاسم بن عبد الرّحمن، و يزيد بن عبيدة، و زيد بن واقد، و عبد اللّه بن العلاء بن زبر،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عبيد اللّه مسلم بن مشكم، سمع أبا ثعلبة الخشني، و أبا الدّرداء، روى عنه ابن زبر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عبيد اللّه مسلم بن مشكم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الأنصاري، نا أبو محمّد التميمي، أنا أبو القاسم البجلي، نا أبو عبد اللّه الكندي، نا أبو زرعة النّصري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الطبقة التي تلي أصحاب رسول اللّه صلى اللّه عليه و سلّم و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 اللّه مسلم بن مشكم، روى عنه القاسم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أنا الحسن بن أحمد، أنا علي بن الحسن، أنا عبد الوهّاب بن الحسن،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الثانية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مشكم دمشقي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الفضل بن ناصر، عن أبي طاهر </w:t>
      </w:r>
      <w:r>
        <w:rPr>
          <w:rStyle w:val="FootnoteAnchor"/>
          <w:rtl w:val="true"/>
        </w:rPr>
        <w:footnoteReference w:id="531"/>
      </w:r>
      <w:r>
        <w:rPr>
          <w:rFonts w:ascii="Amiri" w:hAnsi="Amiri" w:eastAsia="Amiri" w:cs="Amiri"/>
          <w:color w:val="111111"/>
          <w:sz w:val="28"/>
          <w:sz w:val="28"/>
          <w:szCs w:val="28"/>
          <w:rtl w:val="true"/>
          <w:lang w:bidi="ar-SA"/>
        </w:rPr>
        <w:t xml:space="preserve">ابن أبي الصقر، أنا هبة اللّه بن </w:t>
      </w:r>
    </w:p>
    <w:p>
      <w:pPr>
        <w:pStyle w:val="BookText"/>
        <w:rPr/>
      </w:pPr>
      <w:r>
        <w:rPr>
          <w:rFonts w:ascii="Amiri" w:hAnsi="Amiri" w:eastAsia="Amiri" w:cs="Amiri"/>
          <w:color w:val="111111"/>
          <w:sz w:val="28"/>
          <w:sz w:val="28"/>
          <w:szCs w:val="28"/>
          <w:rtl w:val="true"/>
          <w:lang w:bidi="ar-SA"/>
        </w:rPr>
        <w:t>إبراهيم بن عمر،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 اللّه مسلم بن مشكم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محمد بن أبي علي في كتابه، 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مشكم الشامي، كاتب أبي الدّرداء، عن عوف بن مالك، و أبي الدّرداء، روى عن يزيد بن عبيدة، و يزيد بن أبي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اللّه مسلم، روى عنه </w:t>
      </w:r>
      <w:r>
        <w:rPr>
          <w:rStyle w:val="FootnoteAnchor"/>
          <w:rtl w:val="true"/>
        </w:rPr>
        <w:footnoteReference w:id="532"/>
      </w:r>
      <w:r>
        <w:rPr>
          <w:rFonts w:ascii="Amiri" w:hAnsi="Amiri" w:eastAsia="Amiri" w:cs="Amiri"/>
          <w:color w:val="111111"/>
          <w:sz w:val="28"/>
          <w:sz w:val="28"/>
          <w:szCs w:val="28"/>
          <w:rtl w:val="true"/>
          <w:lang w:bidi="ar-SA"/>
        </w:rPr>
        <w:t>عمرو بن جرثوم الخشني، روى عنه القاسم أبو عبد الرّحمن القرشي، و يزيد بن أبي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أبو القاسم البغوي، نا عيسى بن يونس، عن الأوزاعي، عن يزيد بن أبي مريم، عن أبي عبيد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أبا الدّرداء و فضالة بن عبيد، و معاذ 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دخلني من معاذ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يدخلون المسجد و الناس في صلاة الغداة، فيميلون إلى بعض زوايا المسجد فيوترون، و يدخلون مع الناس في 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ابن حيوية، أنا أبو الطيب محمّد بن القاسم بن جعفر، نا ابن أبي خيثمة، أخبرني أبو محمّد صاحب لي من بني تميم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مسلم بن مشكم أبو عبيد اللّه قد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الدّرداء، و لم يكن في حدّ العلماء،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بن بكر، أنا علي بن أحمد بن زكريا، أنا صالح بن أحمد، حدّثني أبي قال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عبيد اللّه </w:t>
      </w:r>
      <w:r>
        <w:rPr>
          <w:rStyle w:val="FootnoteAnchor"/>
          <w:rtl w:val="true"/>
        </w:rPr>
        <w:footnoteReference w:id="534"/>
      </w:r>
      <w:r>
        <w:rPr>
          <w:rFonts w:ascii="Amiri" w:hAnsi="Amiri" w:eastAsia="Amiri" w:cs="Amiri"/>
          <w:color w:val="111111"/>
          <w:sz w:val="28"/>
          <w:sz w:val="28"/>
          <w:szCs w:val="28"/>
          <w:rtl w:val="true"/>
          <w:lang w:bidi="ar-SA"/>
        </w:rPr>
        <w:t>مسلم بن مشكم، شامي، تابعي، ثقة، من خيار التابعين</w:t>
      </w:r>
      <w:r>
        <w:rPr>
          <w:rFonts w:eastAsia="Amiri" w:cs="Amiri" w:ascii="Amiri" w:hAnsi="Amiri"/>
          <w:color w:val="111111"/>
          <w:sz w:val="28"/>
          <w:szCs w:val="28"/>
          <w:rtl w:val="true"/>
          <w:lang w:bidi="ar-SA"/>
        </w:rPr>
        <w:t xml:space="preserve">. </w:t>
      </w:r>
      <w:bookmarkStart w:id="170" w:name="pg11547_92463"/>
    </w:p>
    <w:p>
      <w:pPr>
        <w:pStyle w:val="BookText"/>
        <w:rPr/>
      </w:pPr>
      <w:bookmarkEnd w:id="170"/>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عبيد اللّه مسلم بن مشكم صاحب معاذ،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أبو محمّد الكتّاني، أنا تمّام بن محمّد، نا محمّد بن سليمان، نا محمّد بن الفيض، نا دحيم، نا الوليد، عن الضحّاك بن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أسمع أبا عبيد اللّه مسلم بن مشكم إذا انصرف بعد العشاء متوجها إلى منزله يدعو أن يرزقه اللّه الصلاة في جماعة من الغد</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4106071_73709187"/>
      <w:bookmarkStart w:id="172" w:name="_Toc64"/>
      <w:bookmarkEnd w:id="171"/>
      <w:r>
        <w:rPr/>
        <w:t>7430</w:t>
      </w:r>
      <w:r>
        <w:rPr>
          <w:rtl w:val="true"/>
        </w:rPr>
        <w:t xml:space="preserve"> - </w:t>
      </w:r>
      <w:r>
        <w:rPr>
          <w:rtl w:val="true"/>
        </w:rPr>
        <w:t>مسلم بن يسار أبو عبد اللّه البصري الفقيه ،مولى بني أميّة،</w:t>
      </w:r>
      <w:bookmarkEnd w:id="172"/>
    </w:p>
    <w:p>
      <w:pPr>
        <w:pStyle w:val="BookText"/>
        <w:rPr/>
      </w:pPr>
      <w:r>
        <w:rPr>
          <w:rFonts w:eastAsia="Amiri" w:cs="Amiri" w:ascii="Amiri" w:hAnsi="Amiri"/>
          <w:color w:val="111111"/>
          <w:sz w:val="28"/>
          <w:szCs w:val="28"/>
          <w:lang w:bidi="ar-SA"/>
        </w:rPr>
        <w:t>7430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يسار أبو عبد اللّه البصري الفقيه </w:t>
      </w:r>
      <w:r>
        <w:rPr>
          <w:rStyle w:val="FootnoteAnchor"/>
          <w:rtl w:val="true"/>
        </w:rPr>
        <w:footnoteReference w:id="535"/>
      </w:r>
      <w:r>
        <w:rPr>
          <w:rFonts w:ascii="Amiri" w:hAnsi="Amiri" w:eastAsia="Amiri" w:cs="Amiri"/>
          <w:color w:val="111111"/>
          <w:sz w:val="28"/>
          <w:sz w:val="28"/>
          <w:szCs w:val="28"/>
          <w:rtl w:val="true"/>
          <w:lang w:bidi="ar-SA"/>
        </w:rPr>
        <w:t>،مولى بني أميّة،</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طلحة بن عبيد اللّه</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يسار،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صحبة، و عن عبد اللّه بن عبّاس، و أبي الوليد عبادة بن الصامت، مرسلا، و أبي الأشعث الصنعاني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عبد اللّه، و أبو قلابة، و محمّد بن سيرين، و ثابت البناني، و أيوب السختياني، و علي بن أبي حملة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في خلافة عبد الملك و حدّث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محمّد بن أحمد بن إبراهيم بن صرما </w:t>
      </w:r>
      <w:r>
        <w:rPr>
          <w:rStyle w:val="FootnoteAnchor"/>
          <w:rtl w:val="true"/>
        </w:rPr>
        <w:footnoteReference w:id="536"/>
      </w:r>
      <w:r>
        <w:rPr>
          <w:rFonts w:ascii="Amiri" w:hAnsi="Amiri" w:eastAsia="Amiri" w:cs="Amiri"/>
          <w:color w:val="111111"/>
          <w:sz w:val="28"/>
          <w:sz w:val="28"/>
          <w:szCs w:val="28"/>
          <w:rtl w:val="true"/>
          <w:lang w:bidi="ar-SA"/>
        </w:rPr>
        <w:t>،أنا أبو القاسم عبد اللّه بن الحسن بن محمّد الخلاّل، أنا أبو القاسم عبيد اللّه بن أحمد بن علي بن الحسين المقرئ الصيدلاني، أنا أبو بكر عبد اللّه بن محمّد بن زياد النيسابوري، نا أبو قلابة، نا قرّة بن حبيب، نا الهيثم بن قيس العيشي، عن عبد اللّه بن مسلم بن يسار،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في المسح على الخفين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للمسافر ثلاثة أيام و لياليهن و للمقيم يوما و 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12088</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هبة اللّه بن عبد اللّه، أنا أبو بكر الخطيب، أنا أبو سعيد محمّد بن موسى الصيرفي، نا أبو العباس محمّد بن يعقوب الأصم، نا العباس بن محمّد الدوري، نا أبو </w:t>
      </w:r>
    </w:p>
    <w:p>
      <w:pPr>
        <w:pStyle w:val="BookText"/>
        <w:rPr/>
      </w:pPr>
      <w:r>
        <w:rPr>
          <w:rFonts w:ascii="Amiri" w:hAnsi="Amiri" w:eastAsia="Amiri" w:cs="Amiri"/>
          <w:color w:val="111111"/>
          <w:sz w:val="28"/>
          <w:sz w:val="28"/>
          <w:szCs w:val="28"/>
          <w:rtl w:val="true"/>
          <w:lang w:bidi="ar-SA"/>
        </w:rPr>
        <w:t>علي قرة صاحب العباء، نا الهيثم بن قيس العيشي، نا عبد اللّه بن مسلم بن يسار،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 على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للمقيم يوم و ليلة، و للمسافر ثلاثة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نا يعقوب </w:t>
      </w:r>
      <w:r>
        <w:rPr>
          <w:rStyle w:val="FootnoteAnchor"/>
          <w:rtl w:val="true"/>
        </w:rPr>
        <w:footnoteReference w:id="537"/>
      </w:r>
      <w:r>
        <w:rPr>
          <w:rFonts w:ascii="Amiri" w:hAnsi="Amiri" w:eastAsia="Amiri" w:cs="Amiri"/>
          <w:color w:val="111111"/>
          <w:sz w:val="28"/>
          <w:sz w:val="28"/>
          <w:szCs w:val="28"/>
          <w:rtl w:val="true"/>
          <w:lang w:bidi="ar-SA"/>
        </w:rPr>
        <w:t>،حدّثني سعيد بن أسد، نا ضمرة، عن علي بن أبي حملة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علينا مسلم بن يسار دمشق،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لو علم اللّه أن بالعراق من هو أفضل منك لأتانا به،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لو رأيتم عبد اللّه بن زيد الجرمي، أبا قلابة‌؟ فما ذهبت الأيام و الليالي حتى أتانا اللّه بأبي قلابة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أنا أبو عبد اللّه الكندي، نا أبو زرعة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تسمية نفر قدموا الشام في إمارة عبد الملك و ذويه أبي عبد اللّه مسلم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أنا أحمد بن عمران، نا موسى، نا خليفة قال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بن يسار مزني،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أبي بكر، و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Style w:val="FootnoteAnchor"/>
          <w:rtl w:val="true"/>
        </w:rPr>
        <w:footnoteReference w:id="539"/>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بن إسحاق، نا عمر بن أحمد بن إسحاق، نا خليفة بن خيّاط‍‌ قال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بن يسار يكنى أبا عبد اللّه، مولى لقريش،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لمزينة، مات بعد </w:t>
      </w:r>
      <w:r>
        <w:rPr>
          <w:rStyle w:val="FootnoteAnchor"/>
          <w:rtl w:val="true"/>
        </w:rPr>
        <w:footnoteReference w:id="541"/>
      </w:r>
      <w:r>
        <w:rPr>
          <w:rFonts w:ascii="Amiri" w:hAnsi="Amiri" w:eastAsia="Amiri" w:cs="Amiri"/>
          <w:color w:val="111111"/>
          <w:sz w:val="28"/>
          <w:sz w:val="28"/>
          <w:szCs w:val="28"/>
          <w:rtl w:val="true"/>
          <w:lang w:bidi="ar-SA"/>
        </w:rPr>
        <w:t>المائة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أنا أبو صالح أحمد بن عبد الملك، أنا أبو الحسن بن </w:t>
      </w:r>
    </w:p>
    <w:p>
      <w:pPr>
        <w:pStyle w:val="BookText"/>
        <w:rPr/>
      </w:pPr>
      <w:r>
        <w:rPr>
          <w:rFonts w:ascii="Amiri" w:hAnsi="Amiri" w:eastAsia="Amiri" w:cs="Amiri"/>
          <w:color w:val="111111"/>
          <w:sz w:val="28"/>
          <w:sz w:val="28"/>
          <w:szCs w:val="28"/>
          <w:rtl w:val="true"/>
          <w:lang w:bidi="ar-SA"/>
        </w:rPr>
        <w:t>السّقّاء،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يسار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أبو محمّد بن يوسف ابن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البصرة مسلم بن يسار مولى طلحة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أيضا، أنا أبو المعالي ثابت بن بندار، أنا أبو العلاء الواسطي، أنا أبو بكر البابسيري، أنا الأحوص بن المفضل بن غسّان،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بن يسار أبو عبد اللّه العابد، مولى آل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أبي في موضع آخر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بن يسار مولى آل طلحة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بن يسار مولى لقريش، سمع من ابن عمر، و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الخطيب، أنا أبو بكر البرقاني، أنا محمّد بن عبد اللّه بن خميرويه، نا الحسين بن إدريس، أنا محمّد بن عبد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مسلم بن يسار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أحمد، أنا أحمد بن محمّد بن عمر، نا ابن أبي الدنيا، أنا محمّد بن سعد قال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الثانية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يسار مولى لقريش مولى لطلحة بن عبيد اللّه، و يكنى أبا عبد اللّه، توفي في خلافة عمر بن عبد العزيز</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طالب عبد القادر بن محمّد،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العباس بن حيّوية، أنا أحمد بن معروف، أنا </w:t>
      </w:r>
    </w:p>
    <w:p>
      <w:pPr>
        <w:pStyle w:val="BookText"/>
        <w:rPr/>
      </w:pPr>
      <w:r>
        <w:rPr>
          <w:rFonts w:ascii="Amiri" w:hAnsi="Amiri" w:eastAsia="Amiri" w:cs="Amiri"/>
          <w:color w:val="111111"/>
          <w:sz w:val="28"/>
          <w:sz w:val="28"/>
          <w:szCs w:val="28"/>
          <w:rtl w:val="true"/>
          <w:lang w:bidi="ar-SA"/>
        </w:rPr>
        <w:t xml:space="preserve">الحسين بن فهم، نا محمّد بن سعد قال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الثانية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يسار، و يكنى أبا عبد اللّه مولى طلحة بن عبيد اللّه التيمي من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مسلم ثقة فاضلا، عابدا، ورعا،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مسلم ابن يسار في خلافة عمر بن عبد العزيز سنة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إحدى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الخطيب، أنا أبو منصور النهاوندي، أنا أبو العباس النهاوندي، أنا أبو القاسم بن الأشقر، نا محمّد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 بن يسار كنيته أبو عبد اللّه البصري </w:t>
      </w:r>
      <w:r>
        <w:rPr>
          <w:rStyle w:val="FootnoteAnchor"/>
          <w:rtl w:val="true"/>
        </w:rPr>
        <w:footnoteReference w:id="544"/>
      </w:r>
      <w:r>
        <w:rPr>
          <w:rFonts w:ascii="Amiri" w:hAnsi="Amiri" w:eastAsia="Amiri" w:cs="Amiri"/>
          <w:color w:val="111111"/>
          <w:sz w:val="28"/>
          <w:sz w:val="28"/>
          <w:szCs w:val="28"/>
          <w:rtl w:val="true"/>
          <w:lang w:bidi="ar-SA"/>
        </w:rPr>
        <w:t>،مولى بني أميّة، القرشي، عن أبي الأشعث، روى عنه أبو قلابة، و محمّد بن سيرين، و ابنه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الحسين،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بن يسار أبو عبد اللّه البصري، مولى بني أميّة، القرشي، عن أبي الأشعث، روى عنه أبو قلابة، و محمّد بن سيرين، و ابنه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بن يسار البصري، أبو عبد اللّه مولى بني أميّة،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طلحة بن عبيد اللّه، روى عن عبادة بن الصامت، مرسل، و عن أبي الأشعث الصنعاني، روى عنه أبو قلابة، و محمّد بن سيرين، و ابنه عبد اللّه بن مسلم بن يسار، توفي في خلافة عمر بن عبد العزيز، سمعت أبي يقول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مسلم بن يسار مولى بني أميّة، عن أبي الأشعث، روى عنه ابن سيرين، و أبو قلابة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مسلم بن يسار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أبو الفتح نصر بن إبراهيم، أنا سليم بن أيوب الرازي،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يسار أبو عبد اللّه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طاهر الأنباري، أنا هبة اللّه بن إبراهيم بن عمر،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مسلم بن يسار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ابن منجويه، أنا أبو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مسلم بن يسار القرشي، مولى بني أميّة، البصري،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المزني، مولى مزينة، و يسار يكنى أبا مريم، عن أبي الأشعث شراحيل بن أدة، روى عنه محمّد بن سيرين، و أبو قلابة الجرمي، و ابنه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زكريا عبد الرحيم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أبو المعالي محمّد بن يحيى القاضي، نا أبو الفتح نصر بن إبراهيم، أنا أبو زكريا، نا عبد الغني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 بن يسار البصري، والد عبد اللّه، و هو أحد القرّاء الذين خرجوا على الحجّاج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بن حمزة عن أبي نصر بن ماكولا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مسلم بن يسار البصري والد عبد اللّه من القرّاء الذين خرجوا على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غالب، و أبي عبد اللّه ابني البنّا، عن أبي الحسن بن مخلد، أنا أبو الحسن بن خزفة، أنا محمّد بن الحسين الزعفراني، نا ابن أبي خيثمة، نا عبيد اللّه بن عمر، نا سليم بن أخضر، عن ابن عون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مسلم 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مولى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أبي الأشعث، أنا محمّد بن هبة اللّه، أنا محمّد بن الحسين، أنا عبد اللّه، نا يعقوب </w:t>
      </w:r>
      <w:r>
        <w:rPr>
          <w:rStyle w:val="FootnoteAnchor"/>
          <w:rtl w:val="true"/>
        </w:rPr>
        <w:footnoteReference w:id="548"/>
      </w:r>
      <w:r>
        <w:rPr>
          <w:rFonts w:ascii="Amiri" w:hAnsi="Amiri" w:eastAsia="Amiri" w:cs="Amiri"/>
          <w:color w:val="111111"/>
          <w:sz w:val="28"/>
          <w:sz w:val="28"/>
          <w:szCs w:val="28"/>
          <w:rtl w:val="true"/>
          <w:lang w:bidi="ar-SA"/>
        </w:rPr>
        <w:t xml:space="preserve">،حدّثني أبو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خلف، نا </w:t>
      </w:r>
      <w:r>
        <w:rPr>
          <w:rStyle w:val="FootnoteAnchor"/>
          <w:rtl w:val="true"/>
        </w:rPr>
        <w:footnoteReference w:id="549"/>
      </w:r>
      <w:r>
        <w:rPr>
          <w:rFonts w:ascii="Amiri" w:hAnsi="Amiri" w:eastAsia="Amiri" w:cs="Amiri"/>
          <w:color w:val="111111"/>
          <w:sz w:val="28"/>
          <w:sz w:val="28"/>
          <w:szCs w:val="28"/>
          <w:rtl w:val="true"/>
          <w:lang w:bidi="ar-SA"/>
        </w:rPr>
        <w:t xml:space="preserve">معاذ بن هشام، حدّثني أبي </w:t>
      </w:r>
      <w:r>
        <w:rPr>
          <w:rStyle w:val="FootnoteAnchor"/>
          <w:rtl w:val="true"/>
        </w:rPr>
        <w:footnoteReference w:id="550"/>
      </w:r>
      <w:r>
        <w:rPr>
          <w:rFonts w:ascii="Amiri" w:hAnsi="Amiri" w:eastAsia="Amiri" w:cs="Amiri"/>
          <w:color w:val="111111"/>
          <w:sz w:val="28"/>
          <w:sz w:val="28"/>
          <w:szCs w:val="28"/>
          <w:rtl w:val="true"/>
          <w:lang w:bidi="ar-SA"/>
        </w:rPr>
        <w:t>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مسلم بن يسار يعدّ خامس خمسة من فقهاء </w:t>
      </w:r>
      <w:r>
        <w:rPr>
          <w:rStyle w:val="FootnoteAnchor"/>
          <w:rtl w:val="true"/>
        </w:rPr>
        <w:footnoteReference w:id="551"/>
      </w:r>
      <w:r>
        <w:rPr>
          <w:rFonts w:ascii="Amiri" w:hAnsi="Amiri" w:eastAsia="Amiri" w:cs="Amiri"/>
          <w:color w:val="111111"/>
          <w:sz w:val="28"/>
          <w:sz w:val="28"/>
          <w:szCs w:val="28"/>
          <w:rtl w:val="true"/>
          <w:lang w:bidi="ar-SA"/>
        </w:rPr>
        <w:t>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نا أبي، نا زيد بن الحباب، حدّثني عبد الحميد بن عبد اللّه بن مسلم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كلثوم بن جبر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المتمني بالبصرة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الحسن، و ورع ابن سيرين، و عبادة طلق بن حبيب، و حلم مسلم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552"/>
      </w:r>
      <w:r>
        <w:rPr>
          <w:rFonts w:ascii="Amiri" w:hAnsi="Amiri" w:eastAsia="Amiri" w:cs="Amiri"/>
          <w:color w:val="111111"/>
          <w:sz w:val="28"/>
          <w:sz w:val="28"/>
          <w:szCs w:val="28"/>
          <w:rtl w:val="true"/>
          <w:lang w:bidi="ar-SA"/>
        </w:rPr>
        <w:t>،نا الفضل بن زياد، نا أحمد، نا موسى بن هلال، نا هشام بن حسّان، عن العلاء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كنت متمنيا لتمنيت فقه الحسن، و ورع ابن سيرين، و صواب مطرّف، و صلاة مسلم ابن يسار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عبد اللّه يحيى بن الحسن، عن أبي تمام الواسطي، عن أبي عمر بن </w:t>
      </w:r>
    </w:p>
    <w:p>
      <w:pPr>
        <w:pStyle w:val="BookText"/>
        <w:rPr/>
      </w:pPr>
      <w:r>
        <w:rPr>
          <w:rFonts w:ascii="Amiri" w:hAnsi="Amiri" w:eastAsia="Amiri" w:cs="Amiri"/>
          <w:color w:val="111111"/>
          <w:sz w:val="28"/>
          <w:sz w:val="28"/>
          <w:szCs w:val="28"/>
          <w:rtl w:val="true"/>
          <w:lang w:bidi="ar-SA"/>
        </w:rPr>
        <w:t>حيّوية، أنا محمّد بن القاسم الكوكبي، نا ابن أبي خيثمة، نا مسلم بن إبراهيم، نا أزهر، نا ابن عون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مسلم بن يسار لا يفضّل عليه أحد في ذلك الزمان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أبو بكر بن أبي خيثمة، نا محمّد بن سعد، عن الواقدي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مسلم بن يسار لا يفضّل عليه في زمانه أحد في العلم و الزهد،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أن أمس فرجي بيميني، و أنا أرجو أن آخذ بها كتابي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يوسف، و أبو نصر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نحن نسمع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 بن حيّوية، أنا أحمد بن معروف، نا الحسين بن الفهم، نا محمّد بن سعد </w:t>
      </w:r>
      <w:r>
        <w:rPr>
          <w:rStyle w:val="FootnoteAnchor"/>
          <w:rtl w:val="true"/>
        </w:rPr>
        <w:footnoteReference w:id="554"/>
      </w:r>
      <w:r>
        <w:rPr>
          <w:rFonts w:ascii="Amiri" w:hAnsi="Amiri" w:eastAsia="Amiri" w:cs="Amiri"/>
          <w:color w:val="111111"/>
          <w:sz w:val="28"/>
          <w:sz w:val="28"/>
          <w:szCs w:val="28"/>
          <w:rtl w:val="true"/>
          <w:lang w:bidi="ar-SA"/>
        </w:rPr>
        <w:t xml:space="preserve">،أنا عفّان بن مسلم، نا المبارك </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أن أمس فرجي بيميني، و أنا أرجو أن آخذ بها 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رشأ المقرئ، أنا أبو محمّد المصري، أنا أبو بكر المالكي، نا يوسف بن عبد اللّه، نا عثمان بن الهيثم، نا عوف،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الرجل عالما، و لا يكون عابدا، و يكون عابدا و لا يكون عاقلا، و كان مسلم بن يسار عابدا، عالما، عاقلا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عبد الملك بن عمر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عبد اللّه البلخي، أنا أبو الحسين بن الطّيّوري، أنا أبو الفتح الرّزّاز، أنا أبو حفص بن شاهين، نا محمّد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العتيقي، أنا عثمان بن محمّد بن أحمد، نا إسماعيل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عباس الدوري، نا أبو بكر بن أبي الأسود، أخبرني حميد بن الأسود، عن ابن عون قال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أدركت هذا المسجد مسجد البصرة، و ما فيه حلقة تنسب إلى الفقه إلاّ حلقة واحدة تنسب إلى مسلم بن يسار </w:t>
      </w:r>
      <w:r>
        <w:rPr>
          <w:rStyle w:val="FootnoteAnchor"/>
          <w:rtl w:val="true"/>
        </w:rPr>
        <w:footnoteReference w:id="556"/>
      </w:r>
      <w:r>
        <w:rPr>
          <w:rFonts w:ascii="IRNazanin" w:hAnsi="IRNazanin" w:eastAsia="IRNazanin"/>
          <w:color w:val="111111"/>
          <w:sz w:val="28"/>
          <w:sz w:val="28"/>
          <w:szCs w:val="28"/>
          <w:rtl w:val="true"/>
          <w:lang w:bidi="fa-IR"/>
        </w:rPr>
        <w:t>،و سائر المسجد قصّاص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ابن اللاّلكائي، أنا ابن الفضل، أنا عبد اللّه، نا يعقوب </w:t>
      </w:r>
      <w:r>
        <w:rPr>
          <w:rStyle w:val="FootnoteAnchor"/>
          <w:rtl w:val="true"/>
        </w:rPr>
        <w:footnoteReference w:id="557"/>
      </w:r>
      <w:r>
        <w:rPr>
          <w:rFonts w:ascii="Amiri" w:hAnsi="Amiri" w:eastAsia="Amiri" w:cs="Amiri"/>
          <w:color w:val="111111"/>
          <w:sz w:val="28"/>
          <w:sz w:val="28"/>
          <w:szCs w:val="28"/>
          <w:rtl w:val="true"/>
          <w:lang w:bidi="ar-SA"/>
        </w:rPr>
        <w:t>،حدّثني أبو بشر، نا سعيد بن عامر قال حميد بن الأسود، نا عن ابن عون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أدركت هذا المسجد و ما فيه حلقة يذكر فيها الفقه إلاّ حلقة مسلم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الحلقة من أ هو أسنّ‌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أنها</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كانت تنسب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غالب، و أبي عبد اللّه ابني البنّا، عن أبي الحسن بن مخلد، أنا أبو الحسن بن خزفة، أنا محمّد بن الحسين، نا ابن أبي خيثمة، أخبرني ابن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مسلم بن يسار مفتي أهل البصرة قبل الحسن حمل عنه ابن سيرين، و أبو قلابة، و كلثوم </w:t>
      </w:r>
      <w:r>
        <w:rPr>
          <w:rStyle w:val="FootnoteAnchor"/>
          <w:rtl w:val="true"/>
        </w:rPr>
        <w:footnoteReference w:id="559"/>
      </w:r>
      <w:r>
        <w:rPr>
          <w:rFonts w:ascii="IRNazanin" w:hAnsi="IRNazanin" w:eastAsia="IRNazanin"/>
          <w:color w:val="111111"/>
          <w:sz w:val="28"/>
          <w:sz w:val="28"/>
          <w:szCs w:val="28"/>
          <w:rtl w:val="true"/>
          <w:lang w:bidi="fa-IR"/>
        </w:rPr>
        <w:t xml:space="preserve">بن </w:t>
      </w:r>
      <w:r>
        <w:rPr>
          <w:rStyle w:val="FootnoteAnchor"/>
          <w:rtl w:val="true"/>
        </w:rPr>
        <w:footnoteReference w:id="560"/>
      </w:r>
      <w:r>
        <w:rPr>
          <w:rFonts w:ascii="Amiri" w:hAnsi="Amiri" w:eastAsia="Amiri" w:cs="Amiri"/>
          <w:color w:val="111111"/>
          <w:sz w:val="28"/>
          <w:sz w:val="28"/>
          <w:szCs w:val="28"/>
          <w:rtl w:val="true"/>
          <w:lang w:bidi="ar-SA"/>
        </w:rPr>
        <w:t>جبر، و محمّد بن واسع، و ثابت البناني، و كان جليلا عند الفقهاء، و روي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الأبرقوهي،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561"/>
      </w:r>
      <w:r>
        <w:rPr>
          <w:rFonts w:ascii="Amiri" w:hAnsi="Amiri" w:eastAsia="Amiri" w:cs="Amiri"/>
          <w:color w:val="111111"/>
          <w:sz w:val="28"/>
          <w:sz w:val="28"/>
          <w:szCs w:val="28"/>
          <w:rtl w:val="true"/>
          <w:lang w:bidi="ar-SA"/>
        </w:rPr>
        <w:t>،نا محمّد بن حموية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طالب </w:t>
      </w:r>
      <w:r>
        <w:rPr>
          <w:rStyle w:val="FootnoteAnchor"/>
          <w:rtl w:val="true"/>
        </w:rPr>
        <w:footnoteReference w:id="5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يسار ثقة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بن حمزة، عن أبي جعفر بن المسلم، عن أبي الحسن محمّد بن عمر بن محمّد بن حميد، أنا محمّد بن أحمد بن يعقوب بن شيبة، نا جدي، حدّثني محمّد ابن إسماعيل، عن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يسار بصري </w:t>
      </w:r>
      <w:r>
        <w:rPr>
          <w:rStyle w:val="FootnoteAnchor"/>
          <w:rtl w:val="true"/>
        </w:rPr>
        <w:footnoteReference w:id="563"/>
      </w:r>
      <w:r>
        <w:rPr>
          <w:rFonts w:ascii="Amiri" w:hAnsi="Amiri" w:eastAsia="Amiri" w:cs="Amiri"/>
          <w:color w:val="111111"/>
          <w:sz w:val="28"/>
          <w:sz w:val="28"/>
          <w:szCs w:val="28"/>
          <w:rtl w:val="true"/>
          <w:lang w:bidi="ar-SA"/>
        </w:rPr>
        <w:t>، رجل صالح قديم، و ابنه عبد اللّه بن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الحسين بن الطّيّوري، أنا الحسين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الحسين بن جعفر</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أنا علي بن أحمد، نا صالح بن أحمد، حدّثني أبي قال </w:t>
      </w:r>
      <w:r>
        <w:rPr>
          <w:rStyle w:val="FootnoteAnchor"/>
          <w:rtl w:val="true"/>
        </w:rPr>
        <w:footnoteReference w:id="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 بن يسار المزني </w:t>
      </w:r>
      <w:r>
        <w:rPr>
          <w:rStyle w:val="FootnoteAnchor"/>
          <w:rtl w:val="true"/>
        </w:rPr>
        <w:footnoteReference w:id="566"/>
      </w:r>
      <w:r>
        <w:rPr>
          <w:rFonts w:ascii="Amiri" w:hAnsi="Amiri" w:eastAsia="Amiri" w:cs="Amiri"/>
          <w:color w:val="111111"/>
          <w:sz w:val="28"/>
          <w:sz w:val="28"/>
          <w:szCs w:val="28"/>
          <w:rtl w:val="true"/>
          <w:lang w:bidi="ar-SA"/>
        </w:rPr>
        <w:t>بصري،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الفضل بن ناصر، عن أبي طاهر محمّد بن أحمد، أنا هبة اللّه بن إبراهيم ابن عمر، نا أبو بكر المهندس، نا أبو بشر الدولابي، حدّثني موهب بن يزيد بن خالد، نا ضمرة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حملة ذكر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ابن أبي إدريس عائذ اللّه أباه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أ ما يعجبك طول صمت أبي عبيد اللّه مسلم بن يسار؟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تكلّم بالحق خير من السكوت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و أبو القاسم بن البسري </w:t>
      </w:r>
      <w:r>
        <w:rPr>
          <w:rStyle w:val="FootnoteAnchor"/>
          <w:rtl w:val="true"/>
        </w:rPr>
        <w:footnoteReference w:id="56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أحمد بن نصر بن بحير، نا علي بن عثمان بن نفيل، نا أبو مسهر، نا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إدريس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إلى مسلم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بالغريب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بن سفيان </w:t>
      </w:r>
      <w:r>
        <w:rPr>
          <w:rStyle w:val="FootnoteAnchor"/>
          <w:rtl w:val="true"/>
        </w:rPr>
        <w:footnoteReference w:id="569"/>
      </w:r>
      <w:r>
        <w:rPr>
          <w:rFonts w:ascii="Amiri" w:hAnsi="Amiri" w:eastAsia="Amiri" w:cs="Amiri"/>
          <w:color w:val="111111"/>
          <w:sz w:val="28"/>
          <w:sz w:val="28"/>
          <w:szCs w:val="28"/>
          <w:rtl w:val="true"/>
          <w:lang w:bidi="ar-SA"/>
        </w:rPr>
        <w:t xml:space="preserve">، حدّثني عيسى بن محمّد، نا أزهر </w:t>
      </w:r>
      <w:r>
        <w:rPr>
          <w:rStyle w:val="FootnoteAnchor"/>
          <w:rtl w:val="true"/>
        </w:rPr>
        <w:footnoteReference w:id="570"/>
      </w:r>
      <w:r>
        <w:rPr>
          <w:rFonts w:ascii="Amiri" w:hAnsi="Amiri" w:eastAsia="Amiri" w:cs="Amiri"/>
          <w:color w:val="111111"/>
          <w:sz w:val="28"/>
          <w:sz w:val="28"/>
          <w:szCs w:val="28"/>
          <w:rtl w:val="true"/>
          <w:lang w:bidi="ar-SA"/>
        </w:rPr>
        <w:t>،عن ابن عون، عن عبد اللّه بن مسلم بن يسار أن أباه كان إذا صلّى كأنه و د، لا يقول هكذا و لا 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571"/>
      </w:r>
      <w:r>
        <w:rPr>
          <w:rFonts w:ascii="Amiri" w:hAnsi="Amiri" w:eastAsia="Amiri" w:cs="Amiri"/>
          <w:color w:val="111111"/>
          <w:sz w:val="28"/>
          <w:sz w:val="28"/>
          <w:szCs w:val="28"/>
          <w:rtl w:val="true"/>
          <w:lang w:bidi="ar-SA"/>
        </w:rPr>
        <w:t>،نا سليمان بن حرب، نا سليمان بن المغيرة عن حميد بن هلال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مسلم بن يسار إذا قام يصلي كأنه ثوب ملقى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بكر الخطيب، أنا أبو بكر البرقاني، أنا محمّد ابن عبد اللّه بن خميرويه، نا الحسين بن إدريس، أنا محمّد بن عبد اللّه بن عمّار، نا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مهدي، عن سليمان بن المغيرة، عن غيلان بن جرير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مسلم بن يسار كأنه ثوب ملقى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572"/>
      </w:r>
      <w:r>
        <w:rPr>
          <w:rFonts w:ascii="Amiri" w:hAnsi="Amiri" w:eastAsia="Amiri" w:cs="Amiri"/>
          <w:color w:val="111111"/>
          <w:sz w:val="28"/>
          <w:sz w:val="28"/>
          <w:szCs w:val="28"/>
          <w:rtl w:val="true"/>
          <w:lang w:bidi="ar-SA"/>
        </w:rPr>
        <w:t>،نا أبو بكر بن مالك، نا عبد اللّه بن أحمد، حدّثني أبي، نا معاذ بن معاذ، نا ابن عون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مسلم بن يسار يصلي كأنه ودّ </w:t>
      </w:r>
      <w:r>
        <w:rPr>
          <w:rStyle w:val="FootnoteAnchor"/>
          <w:rtl w:val="true"/>
        </w:rPr>
        <w:footnoteReference w:id="573"/>
      </w:r>
      <w:r>
        <w:rPr>
          <w:rFonts w:ascii="Amiri" w:hAnsi="Amiri" w:eastAsia="Amiri" w:cs="Amiri"/>
          <w:color w:val="111111"/>
          <w:sz w:val="28"/>
          <w:sz w:val="28"/>
          <w:szCs w:val="28"/>
          <w:rtl w:val="true"/>
          <w:lang w:bidi="ar-SA"/>
        </w:rPr>
        <w:t>،لا يميل على قدم مرة و لا على قدم مرة، و لا يحرّك له ثوبا، و قال معاذ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يتروح </w:t>
      </w:r>
      <w:r>
        <w:rPr>
          <w:rStyle w:val="FootnoteAnchor"/>
          <w:rtl w:val="true"/>
        </w:rPr>
        <w:footnoteReference w:id="574"/>
      </w:r>
      <w:r>
        <w:rPr>
          <w:rFonts w:ascii="Amiri" w:hAnsi="Amiri" w:eastAsia="Amiri" w:cs="Amiri"/>
          <w:color w:val="111111"/>
          <w:sz w:val="28"/>
          <w:sz w:val="28"/>
          <w:szCs w:val="28"/>
          <w:rtl w:val="true"/>
          <w:lang w:bidi="ar-SA"/>
        </w:rPr>
        <w:t>على رجل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و أبي عبد اللّه ابني البنّا، عن أبي الحسين </w:t>
      </w:r>
      <w:r>
        <w:rPr>
          <w:rStyle w:val="FootnoteAnchor"/>
          <w:rtl w:val="true"/>
        </w:rPr>
        <w:footnoteReference w:id="575"/>
      </w:r>
      <w:r>
        <w:rPr>
          <w:rFonts w:ascii="Amiri" w:hAnsi="Amiri" w:eastAsia="Amiri" w:cs="Amiri"/>
          <w:color w:val="111111"/>
          <w:sz w:val="28"/>
          <w:sz w:val="28"/>
          <w:szCs w:val="28"/>
          <w:rtl w:val="true"/>
          <w:lang w:bidi="ar-SA"/>
        </w:rPr>
        <w:t xml:space="preserve">محمّد بن محمّد بن مخلّد، أنا علي بن محمّد بن خزفة، أنا محمّد بن الحسين الزعفراني، نا ابن أبي خيثمة </w:t>
      </w:r>
      <w:r>
        <w:rPr>
          <w:rStyle w:val="FootnoteAnchor"/>
          <w:rtl w:val="true"/>
        </w:rPr>
        <w:footnoteReference w:id="576"/>
      </w:r>
      <w:r>
        <w:rPr>
          <w:rFonts w:ascii="Amiri" w:hAnsi="Amiri" w:eastAsia="Amiri" w:cs="Amiri"/>
          <w:color w:val="111111"/>
          <w:sz w:val="28"/>
          <w:sz w:val="28"/>
          <w:szCs w:val="28"/>
          <w:rtl w:val="true"/>
          <w:lang w:bidi="ar-SA"/>
        </w:rPr>
        <w:t>،نا أبو سلمة التبوذكي، نا عبد الحميد بن عبد اللّه بن مسلم بن يسار، حدّثني أبي عبد اللّه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 من الناس رجلا أوقر في صلاته من مسلم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أحمد بن علي بن المجلي، أنا أبو بكر الخطيب، أنا أبو محمّد الجوهري، نا محمّد بن العباس الخزّاز، نا يحيى بن محمّد بن صاعد، نا الحسين بن الحسن، أنا عبد اللّه بن المبارك </w:t>
      </w:r>
      <w:r>
        <w:rPr>
          <w:rStyle w:val="FootnoteAnchor"/>
          <w:rtl w:val="true"/>
        </w:rPr>
        <w:footnoteReference w:id="577"/>
      </w:r>
      <w:r>
        <w:rPr>
          <w:rFonts w:ascii="Amiri" w:hAnsi="Amiri" w:eastAsia="Amiri" w:cs="Amiri"/>
          <w:color w:val="111111"/>
          <w:sz w:val="28"/>
          <w:sz w:val="28"/>
          <w:szCs w:val="28"/>
          <w:rtl w:val="true"/>
          <w:lang w:bidi="ar-SA"/>
        </w:rPr>
        <w:t>،أنا المبارك بن فضالة، حدّثني ميمون بن جابان قال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رأيت مسلم بن يسار ملتفتا في صلاة قط‍‌ خفيفة و لا طويلة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انهدمت ناحية من المسجد ففزع أهل السوق </w:t>
      </w:r>
      <w:r>
        <w:rPr>
          <w:rStyle w:val="FootnoteAnchor"/>
          <w:rtl w:val="true"/>
        </w:rPr>
        <w:footnoteReference w:id="578"/>
      </w:r>
      <w:r>
        <w:rPr>
          <w:rFonts w:ascii="Amiri" w:hAnsi="Amiri" w:eastAsia="Amiri" w:cs="Amiri"/>
          <w:color w:val="111111"/>
          <w:sz w:val="28"/>
          <w:sz w:val="28"/>
          <w:szCs w:val="28"/>
          <w:rtl w:val="true"/>
          <w:lang w:bidi="ar-SA"/>
        </w:rPr>
        <w:t>لهدمها، و إنّه لفي الصلاة، فما 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عالية أبو غالب بن البنّا، أنا أبو محمّد الجوهري فذكرها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محمّد بن العبّاس، نا يحيى بن محمّد بن صاعد، نا الحسين، أنا عبد اللّه بن المبارك </w:t>
      </w:r>
      <w:r>
        <w:rPr>
          <w:rStyle w:val="FootnoteAnchor"/>
          <w:rtl w:val="true"/>
        </w:rPr>
        <w:footnoteReference w:id="579"/>
      </w:r>
      <w:r>
        <w:rPr>
          <w:rFonts w:ascii="Amiri" w:hAnsi="Amiri" w:eastAsia="Amiri" w:cs="Amiri"/>
          <w:color w:val="111111"/>
          <w:sz w:val="28"/>
          <w:sz w:val="28"/>
          <w:szCs w:val="28"/>
          <w:rtl w:val="true"/>
          <w:lang w:bidi="ar-SA"/>
        </w:rPr>
        <w:t>،أنا جعفر بن حيّان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لمسلم بن يسار قلة التفاته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يدريكم أين قلبي‌؟ أخبرنا أبو محمّد بن طاوس، أنا أبو الحسن علي بن محمّد بن الأخضر، أنا أبو عبد اللّه أحمد بن محمّد بن العلاّف، أنا أبو علي بن صفوان، نا أبو بكر بن أبي الدنيا، نا أحمد ابن إبراهيم، نا علي بن إسحاق، أنا عبد اللّه، أخبرني جعفر بن حيان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لمسلم بن يسار قلة التفاته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يدريكم أين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نا هارون بن معروف، نا ضمرة بن ربيعة عن ابن شوذب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مسلم بن يسار يقول لأهله إذا دخل في صلاته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تحدثوا فلست أسمع حديثكم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580"/>
      </w:r>
      <w:r>
        <w:rPr>
          <w:rFonts w:ascii="Amiri" w:hAnsi="Amiri" w:eastAsia="Amiri" w:cs="Amiri"/>
          <w:color w:val="111111"/>
          <w:sz w:val="28"/>
          <w:sz w:val="28"/>
          <w:szCs w:val="28"/>
          <w:rtl w:val="true"/>
          <w:lang w:bidi="ar-SA"/>
        </w:rPr>
        <w:t>،نا أبو بكر بن مالك، نا عبد اللّه بن أحمد بن حنبل، حدّثني أبي، نا 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كهمسا يحدث عن عبد اللّه بن مسلم بن يسار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يصلي ذات يوم، فدخل رجل من أهل الشام، ففزعوا، فاجتمع له أهل الدار، فلما انصرف قالت له أم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هذا الشامي ففزع أهل الدار، فلم تنصرف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شعرت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 مسلما كان يقول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لكم حاجة فتكلّموا و أنا أصلي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محمّد بن علي، نا محمّد بن الحسن، نا محمّد بن أبي السري، نا معتمر، </w:t>
      </w:r>
    </w:p>
    <w:p>
      <w:pPr>
        <w:pStyle w:val="BookText"/>
        <w:rPr/>
      </w:pPr>
      <w:r>
        <w:rPr>
          <w:rFonts w:ascii="Amiri" w:hAnsi="Amiri" w:eastAsia="Amiri" w:cs="Amiri"/>
          <w:color w:val="111111"/>
          <w:sz w:val="28"/>
          <w:sz w:val="28"/>
          <w:szCs w:val="28"/>
          <w:rtl w:val="true"/>
          <w:lang w:bidi="ar-SA"/>
        </w:rPr>
        <w:t>نا كهمس، عن عبد اللّه بن مسلم بن يسار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يصلي قط‍‌ إلاّ ظننت أنه مريض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أبو بكر بن مالك، نا عبد اللّه بن أحمد بن حنبل، نا أبو موسى العنزي، نا ابن أبي عدي،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مسلم بن يسار إذا كان في غير صلاة كأنه في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محفوظ‍‌ بن الحسن بن محمّد، أنا نصر بن أحمد الهمذاني، أنا أبو بكر الخليل بن هبة اللّه بن الخليل </w:t>
      </w:r>
      <w:r>
        <w:rPr>
          <w:rStyle w:val="FootnoteAnchor"/>
          <w:rtl w:val="true"/>
        </w:rPr>
        <w:footnoteReference w:id="583"/>
      </w:r>
      <w:r>
        <w:rPr>
          <w:rFonts w:ascii="Amiri" w:hAnsi="Amiri" w:eastAsia="Amiri" w:cs="Amiri"/>
          <w:color w:val="111111"/>
          <w:sz w:val="28"/>
          <w:sz w:val="28"/>
          <w:szCs w:val="28"/>
          <w:rtl w:val="true"/>
          <w:lang w:bidi="ar-SA"/>
        </w:rPr>
        <w:t>،أنا أبو علي الحسن بن محمّد بن القاسم بن درستويه، نا أحمد بن محمّد بن إسماعيل، نا إبراهيم بن يعقوب، نا سعيد بن عامر، عن مهدي بن سليمان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مسلم بن يسار يصلي في المسجد فوقعت سارية عليها أربعة أساطين، فعلم بها بعض من كان في أصحاب اللؤلؤ و هو يصلي في المسجد ما شعر، و لقد وقع الحريق في داره فجاء الجيران يطفئون و هو يصلي ما يشعر، فقالت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الحريق في دارنا و الجيران يطفئون،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شعرت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بن طاوس </w:t>
      </w:r>
      <w:r>
        <w:rPr>
          <w:rStyle w:val="FootnoteAnchor"/>
          <w:rtl w:val="true"/>
        </w:rPr>
        <w:footnoteReference w:id="584"/>
      </w:r>
      <w:r>
        <w:rPr>
          <w:rFonts w:ascii="Amiri" w:hAnsi="Amiri" w:eastAsia="Amiri" w:cs="Amiri"/>
          <w:color w:val="111111"/>
          <w:sz w:val="28"/>
          <w:sz w:val="28"/>
          <w:szCs w:val="28"/>
          <w:rtl w:val="true"/>
          <w:lang w:bidi="ar-SA"/>
        </w:rPr>
        <w:t>،أنا أبو الحسن علي بن محمّد بن محمّد بن الأخضر، أنا أحمد بن محمّد بن يوسف العلاّف، أنا الحسين بن صفوان البردعي، نا ابن أبي الدنيا، نا زياد بن أيوب، نا سعيد بن عامر، نا مهدي بن سليمان صاحب الطعام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وقعت أسطوانة في مسجد الجامع عليها أربعة عقود، فعلم بها من كان في أصحاب المشاحب و مسلم بن يسار يصلي في المسجد، فلم يشعر </w:t>
      </w:r>
      <w:r>
        <w:rPr>
          <w:rStyle w:val="FootnoteAnchor"/>
          <w:rtl w:val="true"/>
        </w:rPr>
        <w:footnoteReference w:id="585"/>
      </w:r>
      <w:r>
        <w:rPr>
          <w:rFonts w:ascii="Amiri" w:hAnsi="Amiri" w:eastAsia="Amiri" w:cs="Amiri"/>
          <w:color w:val="111111"/>
          <w:sz w:val="28"/>
          <w:sz w:val="28"/>
          <w:szCs w:val="28"/>
          <w:rtl w:val="true"/>
          <w:lang w:bidi="ar-SA"/>
        </w:rPr>
        <w:t>،و وقع الحريق في داره و جاء الجيران يطفئون و هو يصلي،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الحريق في دارنا و جاء الجيران يطفئون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شعرت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أنا أحمد بن عمران الأخنسي، نا عباية بن كليب، نا عون بن موسى الكناني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مسلم بن يسار كان قائما يصلي في مسجد الأعظم، فسقط‍‌ حائط‍‌ المسجد الجانب الأيمن فما علم به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الدنيا، نا أحمد بن إبراهيم، نا عبيد اللّه بن محمّد بن حفص القرشي، </w:t>
      </w:r>
    </w:p>
    <w:p>
      <w:pPr>
        <w:pStyle w:val="BookText"/>
        <w:rPr/>
      </w:pPr>
      <w:r>
        <w:rPr>
          <w:rFonts w:ascii="Amiri" w:hAnsi="Amiri" w:eastAsia="Amiri" w:cs="Amiri"/>
          <w:color w:val="111111"/>
          <w:sz w:val="28"/>
          <w:sz w:val="28"/>
          <w:szCs w:val="28"/>
          <w:rtl w:val="true"/>
          <w:lang w:bidi="ar-SA"/>
        </w:rPr>
        <w:t>نا حمّاد بن سلمة، عن حميد أن مسلم بن يسار كان قائما يصلي في بيته، و وقع إلى جنبه حريق، فما شعر به حتى أطفئت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نا يحيى بن محمّد بن صاعد، نا الحسين بن الحسن، أنا عبد اللّه بن المبارك </w:t>
      </w:r>
      <w:r>
        <w:rPr>
          <w:rStyle w:val="FootnoteAnchor"/>
          <w:rtl w:val="true"/>
        </w:rPr>
        <w:footnoteReference w:id="586"/>
      </w:r>
      <w:r>
        <w:rPr>
          <w:rFonts w:ascii="Amiri" w:hAnsi="Amiri" w:eastAsia="Amiri" w:cs="Amiri"/>
          <w:color w:val="111111"/>
          <w:sz w:val="28"/>
          <w:sz w:val="28"/>
          <w:szCs w:val="28"/>
          <w:rtl w:val="true"/>
          <w:lang w:bidi="ar-SA"/>
        </w:rPr>
        <w:t>،نا عاصم ذكره عن أبي قلابة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مسلم بن يسار إنك إذا كنت قائما بين يدي أمير أحببت أن تكون </w:t>
      </w:r>
      <w:r>
        <w:rPr>
          <w:rStyle w:val="FootnoteAnchor"/>
          <w:rtl w:val="true"/>
        </w:rPr>
        <w:footnoteReference w:id="587"/>
      </w:r>
      <w:r>
        <w:rPr>
          <w:rFonts w:ascii="Amiri" w:hAnsi="Amiri" w:eastAsia="Amiri" w:cs="Amiri"/>
          <w:color w:val="111111"/>
          <w:sz w:val="28"/>
          <w:sz w:val="28"/>
          <w:szCs w:val="28"/>
          <w:rtl w:val="true"/>
          <w:lang w:bidi="ar-SA"/>
        </w:rPr>
        <w:t>متخشّعا لتنجح لك حاجتك،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منتهى النظر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السجود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عبد الرّحمن بن محمّد، أنا أبو الغنائم بن المأمون، أنا أبو القاسم ابن حبابة، نا أبو القاسم البغوي، نا أبو الربيع سليمان بن داود الزهراني، نا إسماعيل بن زكريا، عن عاصم الأحول، عن أبي قلابة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لمسلم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موضع البصر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السجود حسن، أ رأيت لو كنت بين يدي ملك، أ لم تكن تحب أن يراك متخشعا؟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العباس، أنا أحمد بن معروف، نا الحسين بن الفهم، نا محمّد ابن سعد </w:t>
      </w:r>
      <w:r>
        <w:rPr>
          <w:rStyle w:val="FootnoteAnchor"/>
          <w:rtl w:val="true"/>
        </w:rPr>
        <w:footnoteReference w:id="588"/>
      </w:r>
      <w:r>
        <w:rPr>
          <w:rFonts w:ascii="Amiri" w:hAnsi="Amiri" w:eastAsia="Amiri" w:cs="Amiri"/>
          <w:color w:val="111111"/>
          <w:sz w:val="28"/>
          <w:sz w:val="28"/>
          <w:szCs w:val="28"/>
          <w:rtl w:val="true"/>
          <w:lang w:bidi="ar-SA"/>
        </w:rPr>
        <w:t>،أنا عفّان بن مسلم، نا المبارك بن فضالة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مسلم بن يسار عن الصّلاة في السفينة قاعدا،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أو أبغض أن يراني اللّه أصلّي قاعدا من غير مرض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محمّد بن سعد </w:t>
      </w:r>
      <w:r>
        <w:rPr>
          <w:rStyle w:val="FootnoteAnchor"/>
          <w:rtl w:val="true"/>
        </w:rPr>
        <w:footnoteReference w:id="589"/>
      </w:r>
      <w:r>
        <w:rPr>
          <w:rFonts w:ascii="Amiri" w:hAnsi="Amiri" w:eastAsia="Amiri" w:cs="Amiri"/>
          <w:color w:val="111111"/>
          <w:sz w:val="28"/>
          <w:sz w:val="28"/>
          <w:szCs w:val="28"/>
          <w:rtl w:val="true"/>
          <w:lang w:bidi="ar-SA"/>
        </w:rPr>
        <w:t xml:space="preserve">،أنا عارم بن الفضل، نا حمّاد بن زيد، عن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الشهيد، عن بعض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مسلم بن يسار مرّ بمسجد، فأذّن المؤذّن، فرجع فقال له المؤذّن </w:t>
      </w:r>
      <w:r>
        <w:rPr>
          <w:rStyle w:val="FootnoteAnchor"/>
          <w:rtl w:val="true"/>
        </w:rPr>
        <w:footnoteReference w:id="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ردّك‌؟ قال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رددتني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بكر محمّد بن الحسين، و أبو ياسر سليمان بن عبد اللّه بن سليمان،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محمّد بن علي </w:t>
      </w:r>
      <w:r>
        <w:rPr>
          <w:rStyle w:val="FootnoteAnchor"/>
          <w:rtl w:val="true"/>
        </w:rPr>
        <w:footnoteReference w:id="592"/>
      </w:r>
      <w:r>
        <w:rPr>
          <w:rFonts w:ascii="Amiri" w:hAnsi="Amiri" w:eastAsia="Amiri" w:cs="Amiri"/>
          <w:color w:val="111111"/>
          <w:sz w:val="28"/>
          <w:sz w:val="28"/>
          <w:szCs w:val="28"/>
          <w:rtl w:val="true"/>
          <w:lang w:bidi="ar-SA"/>
        </w:rPr>
        <w:t xml:space="preserve">،أنا أبو يعلى بن الفرّاء، و أبو الحسين </w:t>
      </w:r>
      <w:r>
        <w:rPr>
          <w:rStyle w:val="FootnoteAnchor"/>
          <w:rtl w:val="true"/>
        </w:rPr>
        <w:footnoteReference w:id="593"/>
      </w:r>
      <w:r>
        <w:rPr>
          <w:rFonts w:ascii="Amiri" w:hAnsi="Amiri" w:eastAsia="Amiri" w:cs="Amiri"/>
          <w:color w:val="111111"/>
          <w:sz w:val="28"/>
          <w:sz w:val="28"/>
          <w:szCs w:val="28"/>
          <w:rtl w:val="true"/>
          <w:lang w:bidi="ar-SA"/>
        </w:rPr>
        <w:t>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حبابة، أنا أبو القاسم البغوي، نا عبيد اللّه بن محمّد بن حفص العيشي، أنا حمّاد بن سلمة، عن أبي نضرة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مسلم بن يسار مرّ بسكة </w:t>
      </w:r>
      <w:r>
        <w:rPr>
          <w:rStyle w:val="FootnoteAnchor"/>
          <w:rtl w:val="true"/>
        </w:rPr>
        <w:footnoteReference w:id="594"/>
      </w:r>
      <w:r>
        <w:rPr>
          <w:rFonts w:ascii="Amiri" w:hAnsi="Amiri" w:eastAsia="Amiri" w:cs="Amiri"/>
          <w:color w:val="111111"/>
          <w:sz w:val="28"/>
          <w:sz w:val="28"/>
          <w:szCs w:val="28"/>
          <w:rtl w:val="true"/>
          <w:lang w:bidi="ar-SA"/>
        </w:rPr>
        <w:t>الموالي، فوقف على أهل المسجد ساعة، ثم خرج إلى النهير و هو يريد مسجد الجامع، فأذّن مؤذّنهم، فرجع،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ردّك يا أبا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دعوتموني،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دعاك‌؟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الأصبهاني </w:t>
      </w:r>
      <w:r>
        <w:rPr>
          <w:rStyle w:val="FootnoteAnchor"/>
          <w:rtl w:val="true"/>
        </w:rPr>
        <w:footnoteReference w:id="595"/>
      </w:r>
      <w:r>
        <w:rPr>
          <w:rFonts w:ascii="Amiri" w:hAnsi="Amiri" w:eastAsia="Amiri" w:cs="Amiri"/>
          <w:color w:val="111111"/>
          <w:sz w:val="28"/>
          <w:sz w:val="28"/>
          <w:szCs w:val="28"/>
          <w:rtl w:val="true"/>
          <w:lang w:bidi="ar-SA"/>
        </w:rPr>
        <w:t>،نا أحمد بن جعفر بن حمدان، نا عبد اللّه بن أحمد، نا أبو موسى العنزي، نا موسى بن إسماعيل، نا عبد الحميد ابن عبد اللّه بن مسلم بن يسار،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مسلما و هو ساجد و هو 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ألقاك و أنت عني راض‌؟ و يذهب في الدعاء،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ألقاك و أنت عني راض‌؟ أخبرنا أبو البركات محفوظ‍‌ بن الحسن بن محمّد، أنا نصر بن أحمد الهمذاني، أنا الخليل بن هبة اللّه بن الخليل، أنا الحسن بن محمّد بن القاسم، نا أحمد بن محمّد بن إسماعيل، نا إبراهيم بن يعقوب الجوزجاني، نا سعيد بن عامر، عن الربيع بن صبيح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مكحولا يقول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سيدا من ساداتكم دخل الكعبة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يسار،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لأنظرن ما يصنع مسلم اليوم، فلمّا دخل قام في الزاوية التي فيها الحجر الأسود يدعو قدر أربعين آية، ثم تحوّل إلى الزاوية التي فيها الركن فقام يدعو قدر أربعين آية، ثم تحوّل إلى الزاوية التي فيها الدرجة، فقام يدعو قدر أربعين آية، ثم جاء حتى قام بين العمودين عند الرخامة الحمراء، فصلّى ركعتين، فلمّا 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ذنوبي، و ما قدّمت </w:t>
      </w:r>
    </w:p>
    <w:p>
      <w:pPr>
        <w:pStyle w:val="BookText"/>
        <w:rPr/>
      </w:pPr>
      <w:r>
        <w:rPr>
          <w:rFonts w:ascii="Amiri" w:hAnsi="Amiri" w:eastAsia="Amiri" w:cs="Amiri"/>
          <w:color w:val="111111"/>
          <w:sz w:val="28"/>
          <w:sz w:val="28"/>
          <w:szCs w:val="28"/>
          <w:rtl w:val="true"/>
          <w:lang w:bidi="ar-SA"/>
        </w:rPr>
        <w:t>يداي، اللّهمّ‌ اغفر لي ذنوبي و ما قدّمت يداي، اللّهمّ‌ اغفر لي ذنوبي و ما قدّمت يداي، ثم بكى حتى بلّ‌ المرمر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الوقت عبد الأول بن عيسى، أنا أبو صاعد يعلى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الحسن بن أبي بكر، أنا الفضيل بن أبي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شريح، أنا أبو عبد اللّه محمّد بن عقيل بن الأزهر البلخي، نا علي بن حرب، نا سعيد بن عامر، عن ربيع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مكحولا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سيدا من ساداتكم يا أهل البصرة دخل الكعبة،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يسار،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لأنظرنّ‌ إلى ما يصنع، فقام في الزاوية التي تلي الحجر الأسود، بقدر ما يقرأ الرجل أربعين آية يدعو، ثم تحوّل إلى الركن اليماني ففعل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دار على الزوايا كلها يفعل مثل ذلك</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ثم وقف بين الاسطوانتين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اغفر لي ذنوبي و ما قدّمت يداي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حتى بلّ‌ المرمر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نا عبد العزيز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أبي الحديد، أنا جدي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 أنا أبو العباس محمّد بن موسى، أنا محمّد بن خريم، نا هشام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سعد بن البغدادي، أنا أبو العباس أحمد بن محمّد بن القاسم الطهراني، و أبو عمرو بن مندة،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محمّد بن يوسف، أنا أحمد بن محمّد بن عمر، نا ابن أبي الدنيا، نا الحسين بن علي، نا عيسى بن سلمة،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أيوب بن سويد، حدّثني السري بن يحيى، حدّثني أبو عوانة، عن معاوية بن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 قال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مسلم بن يسار يحج كلّ‌ سنة، و يحج معه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إخوانه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تعودوا ذلك، فأبطأ </w:t>
      </w:r>
      <w:r>
        <w:rPr>
          <w:rStyle w:val="FootnoteAnchor"/>
          <w:rtl w:val="true"/>
        </w:rPr>
        <w:footnoteReference w:id="598"/>
      </w:r>
      <w:r>
        <w:rPr>
          <w:rFonts w:ascii="Amiri" w:hAnsi="Amiri" w:eastAsia="Amiri" w:cs="Amiri"/>
          <w:color w:val="111111"/>
          <w:sz w:val="28"/>
          <w:sz w:val="28"/>
          <w:szCs w:val="28"/>
          <w:rtl w:val="true"/>
          <w:lang w:bidi="ar-SA"/>
        </w:rPr>
        <w:t xml:space="preserve">عاما من تلك الأعوام حتى فاتت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نفذ أيام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يأمرنا أن نخرج و قد </w:t>
      </w:r>
    </w:p>
    <w:p>
      <w:pPr>
        <w:pStyle w:val="BookText"/>
        <w:rPr/>
      </w:pPr>
      <w:r>
        <w:rPr>
          <w:rFonts w:ascii="Amiri" w:hAnsi="Amiri" w:eastAsia="Amiri" w:cs="Amiri"/>
          <w:color w:val="111111"/>
          <w:sz w:val="28"/>
          <w:sz w:val="28"/>
          <w:szCs w:val="28"/>
          <w:rtl w:val="true"/>
          <w:lang w:bidi="ar-SA"/>
        </w:rPr>
        <w:t xml:space="preserve">ذهب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فأبى عليهم إلاّ أن يخرجوا، ففعلوا استحياء، فأصابهم حين جنّ‌ الليل </w:t>
      </w:r>
      <w:r>
        <w:rPr>
          <w:rStyle w:val="FootnoteAnchor"/>
          <w:rtl w:val="true"/>
        </w:rPr>
        <w:footnoteReference w:id="599"/>
      </w:r>
      <w:r>
        <w:rPr>
          <w:rFonts w:ascii="Amiri" w:hAnsi="Amiri" w:eastAsia="Amiri" w:cs="Amiri"/>
          <w:color w:val="111111"/>
          <w:sz w:val="28"/>
          <w:sz w:val="28"/>
          <w:szCs w:val="28"/>
          <w:rtl w:val="true"/>
          <w:lang w:bidi="ar-SA"/>
        </w:rPr>
        <w:t xml:space="preserve">عليهم إعصار شديد حتى كان لا يرى بعضهم بعضا، إلاّ ما تنادوا فأصبحوا </w:t>
      </w:r>
      <w:r>
        <w:rPr>
          <w:rStyle w:val="FootnoteAnchor"/>
          <w:rtl w:val="true"/>
        </w:rPr>
        <w:footnoteReference w:id="600"/>
      </w:r>
      <w:r>
        <w:rPr>
          <w:rFonts w:ascii="Amiri" w:hAnsi="Amiri" w:eastAsia="Amiri" w:cs="Amiri"/>
          <w:color w:val="111111"/>
          <w:sz w:val="28"/>
          <w:sz w:val="28"/>
          <w:szCs w:val="28"/>
          <w:rtl w:val="true"/>
          <w:lang w:bidi="ar-SA"/>
        </w:rPr>
        <w:t>و هم ينظرون إلى جبال تهامة، فحمدوا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تعجبون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 فحمد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في قدرة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601"/>
      </w:r>
      <w:r>
        <w:rPr>
          <w:rFonts w:ascii="IRNazanin" w:hAnsi="IRNazanin" w:eastAsia="IRNazanin"/>
          <w:color w:val="111111"/>
          <w:sz w:val="28"/>
          <w:sz w:val="28"/>
          <w:szCs w:val="28"/>
          <w:rtl w:val="true"/>
          <w:lang w:bidi="fa-IR"/>
        </w:rPr>
        <w:t>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إعسار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أنا أحمد بن معروف، نا الحسين بن الفهم، نا محمّد بن سعد </w:t>
      </w:r>
      <w:r>
        <w:rPr>
          <w:rStyle w:val="FootnoteAnchor"/>
          <w:rtl w:val="true"/>
        </w:rPr>
        <w:footnoteReference w:id="602"/>
      </w:r>
      <w:r>
        <w:rPr>
          <w:rFonts w:ascii="Amiri" w:hAnsi="Amiri" w:eastAsia="Amiri" w:cs="Amiri"/>
          <w:color w:val="111111"/>
          <w:sz w:val="28"/>
          <w:sz w:val="28"/>
          <w:szCs w:val="28"/>
          <w:rtl w:val="true"/>
          <w:lang w:bidi="ar-SA"/>
        </w:rPr>
        <w:t>،أنا عفّان بن مسلم، نا مبارك، نا عبد اللّه بن مسلم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للصديق أن يكون لعّانا، لو لعنت شيئا ما تركته في بيتي، و كان لا يسب أحدا، و كان أشدّ ما يقول إذا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بيني و بينك،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ذلك علموا أنه لم يبق بعد ذلك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w:t>
      </w:r>
      <w:r>
        <w:rPr>
          <w:rStyle w:val="FootnoteAnchor"/>
          <w:rtl w:val="true"/>
        </w:rPr>
        <w:footnoteReference w:id="603"/>
      </w:r>
      <w:r>
        <w:rPr>
          <w:rFonts w:ascii="IRNazanin" w:hAnsi="IRNazanin" w:eastAsia="IRNazanin"/>
          <w:color w:val="111111"/>
          <w:sz w:val="28"/>
          <w:sz w:val="28"/>
          <w:szCs w:val="28"/>
          <w:rtl w:val="true"/>
          <w:lang w:bidi="fa-IR"/>
        </w:rPr>
        <w:t xml:space="preserve">،نا </w:t>
      </w:r>
      <w:r>
        <w:rPr>
          <w:rStyle w:val="FootnoteAnchor"/>
          <w:rtl w:val="true"/>
        </w:rPr>
        <w:footnoteReference w:id="604"/>
      </w:r>
      <w:r>
        <w:rPr>
          <w:rFonts w:ascii="Amiri" w:hAnsi="Amiri" w:eastAsia="Amiri" w:cs="Amiri"/>
          <w:color w:val="111111"/>
          <w:sz w:val="28"/>
          <w:sz w:val="28"/>
          <w:szCs w:val="28"/>
          <w:rtl w:val="true"/>
          <w:lang w:bidi="ar-SA"/>
        </w:rPr>
        <w:t>أحمد بن إبراهيم، نا إبراهيم بن حبيب بن الشهيد، نا عبد الحميد بن عبد اللّه بن مسلم بن يسار عن إسحاق بن سويد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صحبت مسلم بن يسار عاما إلى مكة، فلم أسمعه تكلّم بكلمة حتى بلغنا ذات عرق</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يؤتى بالعبد يوم القيامة و يوقف بين يدي اللّه عز و 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في حسابه </w:t>
      </w:r>
      <w:r>
        <w:rPr>
          <w:rStyle w:val="FootnoteAnchor"/>
          <w:rtl w:val="true"/>
        </w:rPr>
        <w:footnoteReference w:id="605"/>
      </w:r>
      <w:r>
        <w:rPr>
          <w:rFonts w:ascii="Amiri" w:hAnsi="Amiri" w:eastAsia="Amiri" w:cs="Amiri"/>
          <w:color w:val="111111"/>
          <w:sz w:val="28"/>
          <w:sz w:val="28"/>
          <w:szCs w:val="28"/>
          <w:rtl w:val="true"/>
          <w:lang w:bidi="ar-SA"/>
        </w:rPr>
        <w:t xml:space="preserve">،فينظر في حسابه </w:t>
      </w:r>
      <w:r>
        <w:rPr>
          <w:rStyle w:val="FootnoteAnchor"/>
          <w:rtl w:val="true"/>
        </w:rPr>
        <w:footnoteReference w:id="606"/>
      </w:r>
      <w:r>
        <w:rPr>
          <w:rFonts w:ascii="Amiri" w:hAnsi="Amiri" w:eastAsia="Amiri" w:cs="Amiri"/>
          <w:color w:val="111111"/>
          <w:sz w:val="28"/>
          <w:sz w:val="28"/>
          <w:szCs w:val="28"/>
          <w:rtl w:val="true"/>
          <w:lang w:bidi="ar-SA"/>
        </w:rPr>
        <w:t>فلا توجد له حسنة،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في سيئاته، فيوجد له سيئات كثيرة، فيؤمر به إلى النار، فيذهب به إلى النار </w:t>
      </w:r>
      <w:r>
        <w:rPr>
          <w:rStyle w:val="FootnoteAnchor"/>
          <w:rtl w:val="true"/>
        </w:rPr>
        <w:footnoteReference w:id="607"/>
      </w:r>
      <w:r>
        <w:rPr>
          <w:rFonts w:ascii="Amiri" w:hAnsi="Amiri" w:eastAsia="Amiri" w:cs="Amiri"/>
          <w:color w:val="111111"/>
          <w:sz w:val="28"/>
          <w:sz w:val="28"/>
          <w:szCs w:val="28"/>
          <w:rtl w:val="true"/>
          <w:lang w:bidi="ar-SA"/>
        </w:rPr>
        <w:t xml:space="preserve">،و هو يلتفت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إلى ما تلتفت‌؟</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لم يكن هذا 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رجائي فيك، شك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فيؤمر به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زاهر بن طاهر، أنا أبو بكر أحمد بن الحسين، أنا أبو </w:t>
      </w:r>
      <w:r>
        <w:rPr>
          <w:rStyle w:val="FootnoteAnchor"/>
          <w:rtl w:val="true"/>
        </w:rPr>
        <w:footnoteReference w:id="609"/>
      </w:r>
      <w:r>
        <w:rPr>
          <w:rFonts w:ascii="Amiri" w:hAnsi="Amiri" w:eastAsia="Amiri" w:cs="Amiri"/>
          <w:color w:val="111111"/>
          <w:sz w:val="28"/>
          <w:sz w:val="28"/>
          <w:szCs w:val="28"/>
          <w:rtl w:val="true"/>
          <w:lang w:bidi="ar-SA"/>
        </w:rPr>
        <w:t>عبد اللّه الحافظ‍‌، أنا أحمد بن كامل القاضي، نا الحسن بن سلام، نا قبيصة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الثوري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لمسلم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كلمة تجمع لي موعظة نافعة،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طويلا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بعلمك غير من يملك ضرّك و نفعك،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 رجاءك و لا تستعمله، و استشعر الخوف و لا تغفله،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العرض على ربك لا تنسه،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سقط‍‌ لوجهه مكبّا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الحافظ‍‌، أنا أبو بكر أحمد بن كامل القاضي، نا الحسن بن سلام، نا قبيصة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الثوري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مسلم بن يسار قد وقع في ثنيته الدم، و كانوا يرون أنه كان من كثرة سجوده ليلا و نهارا، فدخل عليه بعض جيرانه فوجده قد سقطت ثنيتاه و هو </w:t>
      </w:r>
      <w:r>
        <w:rPr>
          <w:rStyle w:val="FootnoteAnchor"/>
          <w:rtl w:val="true"/>
        </w:rPr>
        <w:footnoteReference w:id="610"/>
      </w:r>
      <w:r>
        <w:rPr>
          <w:rFonts w:ascii="Amiri" w:hAnsi="Amiri" w:eastAsia="Amiri" w:cs="Amiri"/>
          <w:color w:val="111111"/>
          <w:sz w:val="28"/>
          <w:sz w:val="28"/>
          <w:szCs w:val="28"/>
          <w:rtl w:val="true"/>
          <w:lang w:bidi="ar-SA"/>
        </w:rPr>
        <w:t>يدفنهما، فقال له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و أنا أدفن بعضي، فقال له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الذي أنت فيه </w:t>
      </w:r>
      <w:r>
        <w:rPr>
          <w:rStyle w:val="FootnoteAnchor"/>
          <w:rtl w:val="true"/>
        </w:rPr>
        <w:footnoteReference w:id="611"/>
      </w:r>
      <w:r>
        <w:rPr>
          <w:rFonts w:ascii="Amiri" w:hAnsi="Amiri" w:eastAsia="Amiri" w:cs="Amiri"/>
          <w:color w:val="111111"/>
          <w:sz w:val="28"/>
          <w:sz w:val="28"/>
          <w:szCs w:val="28"/>
          <w:rtl w:val="true"/>
          <w:lang w:bidi="ar-SA"/>
        </w:rPr>
        <w:t>إلاّ أنّي أرجو اللّه و أخافه، 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لا أدري ما معنى الخوف الذي لا يباعد مما </w:t>
      </w:r>
      <w:r>
        <w:rPr>
          <w:rStyle w:val="FootnoteAnchor"/>
          <w:rtl w:val="true"/>
        </w:rPr>
        <w:footnoteReference w:id="612"/>
      </w:r>
      <w:r>
        <w:rPr>
          <w:rFonts w:ascii="Amiri" w:hAnsi="Amiri" w:eastAsia="Amiri" w:cs="Amiri"/>
          <w:color w:val="111111"/>
          <w:sz w:val="28"/>
          <w:sz w:val="28"/>
          <w:szCs w:val="28"/>
          <w:rtl w:val="true"/>
          <w:lang w:bidi="ar-SA"/>
        </w:rPr>
        <w:t>تخاف، و لا أدري ما معنى رجاء لا يقرب بما ترجو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ابن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نا الحسين بن الحسن، أنا عبد اللّه بن المبارك </w:t>
      </w:r>
      <w:r>
        <w:rPr>
          <w:rStyle w:val="FootnoteAnchor"/>
          <w:rtl w:val="true"/>
        </w:rPr>
        <w:footnoteReference w:id="613"/>
      </w:r>
      <w:r>
        <w:rPr>
          <w:rFonts w:ascii="Amiri" w:hAnsi="Amiri" w:eastAsia="Amiri" w:cs="Amiri"/>
          <w:color w:val="111111"/>
          <w:sz w:val="28"/>
          <w:sz w:val="28"/>
          <w:szCs w:val="28"/>
          <w:rtl w:val="true"/>
          <w:lang w:bidi="ar-SA"/>
        </w:rPr>
        <w:t>،أنا سفيان، عن رجل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مسلم بن يسار أنه سجد سجدة فوقعت ثنيتاه، فدخل عليه أبو إياس </w:t>
      </w:r>
      <w:r>
        <w:rPr>
          <w:rStyle w:val="FootnoteAnchor"/>
          <w:rtl w:val="true"/>
        </w:rPr>
        <w:footnoteReference w:id="614"/>
      </w:r>
      <w:r>
        <w:rPr>
          <w:rFonts w:ascii="Amiri" w:hAnsi="Amiri" w:eastAsia="Amiri" w:cs="Amiri"/>
          <w:color w:val="111111"/>
          <w:sz w:val="28"/>
          <w:sz w:val="28"/>
          <w:szCs w:val="28"/>
          <w:rtl w:val="true"/>
          <w:lang w:bidi="ar-SA"/>
        </w:rPr>
        <w:t>و أخذ يعزّيه و يهوّن عليه، فذكر مسلم من تعظيم اللّه 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 شيئا طلبه، و من خاف شيئا </w:t>
      </w:r>
    </w:p>
    <w:p>
      <w:pPr>
        <w:pStyle w:val="BookText"/>
        <w:rPr/>
      </w:pPr>
      <w:r>
        <w:rPr>
          <w:rFonts w:ascii="Amiri" w:hAnsi="Amiri" w:eastAsia="Amiri" w:cs="Amiri"/>
          <w:color w:val="111111"/>
          <w:sz w:val="28"/>
          <w:sz w:val="28"/>
          <w:szCs w:val="28"/>
          <w:rtl w:val="true"/>
          <w:lang w:bidi="ar-SA"/>
        </w:rPr>
        <w:t>هرب منه، ما أدري ما حسب رجاء امرئ عرض له البلاء لم يصبر عليه لما يرجو، و ما أدري ما حسب خوف امرئ عرضت له شهوة لم يتركها لما يخشى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أبي طاهر بن أبي الصقر </w:t>
      </w:r>
      <w:r>
        <w:rPr>
          <w:rStyle w:val="FootnoteAnchor"/>
          <w:rtl w:val="true"/>
        </w:rPr>
        <w:footnoteReference w:id="615"/>
      </w:r>
      <w:r>
        <w:rPr>
          <w:rFonts w:ascii="Amiri" w:hAnsi="Amiri" w:eastAsia="Amiri" w:cs="Amiri"/>
          <w:color w:val="111111"/>
          <w:sz w:val="28"/>
          <w:sz w:val="28"/>
          <w:szCs w:val="28"/>
          <w:rtl w:val="true"/>
          <w:lang w:bidi="ar-SA"/>
        </w:rPr>
        <w:t>،أنا هبة اللّه بن إبراهيم بن عمر، أنا أبو بكر المهندس، نا أبو بشر الدولابي، نا أبو بكر بن أبي الدنيا، نا أحمد بن إبراهيم، نا موسى بن إسماعيل، نا عبد الحميد بن عبد اللّه بن مسلم بن يسار، حدّثني حجّاج بن دينار عن معاوية بن قرّة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مسلم بن يسار فذكر حديثا من حديث النار،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و اللّه إنا لنرجو و نخاف،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حسب رجاء رجل لرحمة اللّه، و هو لا يصبّر نفسه على المكروه من طاعة اللّه، و ما أدري ما حسب مخافة رجل يزعم أنه يخاف اللّه و هو لا يصبّر نفسه عن الشهوات عن ما حرّم </w:t>
      </w:r>
      <w:r>
        <w:rPr>
          <w:rStyle w:val="FootnoteAnchor"/>
          <w:rtl w:val="true"/>
        </w:rPr>
        <w:footnoteReference w:id="616"/>
      </w: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فنبّهني، و كان خيرا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رشأ بن نظيف، أنا الحسن بن إسماعيل، أنا أحمد بن مروان، نا يوسف بن عبد اللّه الحلواني، نا داود بن 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أدري ما إيمان رجل كره شيئا لم يدعه للّه، و ما أدري ما حسب رجل </w:t>
      </w:r>
      <w:r>
        <w:rPr>
          <w:rStyle w:val="FootnoteAnchor"/>
          <w:rtl w:val="true"/>
        </w:rPr>
        <w:footnoteReference w:id="617"/>
      </w:r>
      <w:r>
        <w:rPr>
          <w:rFonts w:ascii="Amiri" w:hAnsi="Amiri" w:eastAsia="Amiri" w:cs="Amiri"/>
          <w:color w:val="111111"/>
          <w:sz w:val="28"/>
          <w:sz w:val="28"/>
          <w:szCs w:val="28"/>
          <w:rtl w:val="true"/>
          <w:lang w:bidi="ar-SA"/>
        </w:rPr>
        <w:t>نزل به أمر لم يصبر للّه لما يرجوه من الثواب غدا في القيامة، و ما أدري ما حسب امرئ عرضت له شهوة لم يدعها لما يخاف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618"/>
      </w:r>
      <w:r>
        <w:rPr>
          <w:rFonts w:ascii="Amiri" w:hAnsi="Amiri" w:eastAsia="Amiri" w:cs="Amiri"/>
          <w:color w:val="111111"/>
          <w:sz w:val="28"/>
          <w:sz w:val="28"/>
          <w:szCs w:val="28"/>
          <w:rtl w:val="true"/>
          <w:lang w:bidi="ar-SA"/>
        </w:rPr>
        <w:t>،نا أحمد بن جعفر، نا عبد اللّه بن أحمد، حدّثني أبو كريب الهمداني، نا أبو بكر بن عيّاش، و ذكر مسلم بن يسار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العذري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مسلم، فو اللّه إنه قاعد في بيته يعالج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جاءته امرأة فقالت له شيئا، فتناول شيئا فأعطاها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أطلب، أنا أطلب ما تطلب المرأة من زوجها، فقال بكلّ‌ شيء في يده فطرحه ثم خرج يشتد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ليس لهذا جئت أنا هاهنا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عبيد اللّه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w:t>
      </w:r>
    </w:p>
    <w:p>
      <w:pPr>
        <w:pStyle w:val="BookText"/>
        <w:rPr/>
      </w:pPr>
      <w:r>
        <w:rPr>
          <w:rFonts w:ascii="Amiri" w:hAnsi="Amiri" w:eastAsia="Amiri" w:cs="Amiri"/>
          <w:color w:val="111111"/>
          <w:sz w:val="28"/>
          <w:sz w:val="28"/>
          <w:szCs w:val="28"/>
          <w:rtl w:val="true"/>
          <w:lang w:bidi="ar-SA"/>
        </w:rPr>
        <w:t xml:space="preserve">الحسين، أنا المعافى بن زكريا، نا ابن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جعفر الصائغ، نا الحسن بن بشر، نا إسماعيل بن عياش عن عبد العزيز بن عبيد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مسلم بن يسار رجلا يدعو على أخ له من أجل أنه ظلمه، 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لا تدع على أخيك، و لا تقطع رحمه، وكّله إلى اللّه، فإنّ‌ خطيئته هي أشدّ له طلبا من أعدى عدو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بن الطبري، أنا أبو الحسين بن الفضل، أنا عبد اللّه بن جعفر، نا يعقوب </w:t>
      </w:r>
      <w:r>
        <w:rPr>
          <w:rStyle w:val="FootnoteAnchor"/>
          <w:rtl w:val="true"/>
        </w:rPr>
        <w:footnoteReference w:id="620"/>
      </w:r>
      <w:r>
        <w:rPr>
          <w:rFonts w:ascii="Amiri" w:hAnsi="Amiri" w:eastAsia="Amiri" w:cs="Amiri"/>
          <w:color w:val="111111"/>
          <w:sz w:val="28"/>
          <w:sz w:val="28"/>
          <w:szCs w:val="28"/>
          <w:rtl w:val="true"/>
          <w:lang w:bidi="ar-SA"/>
        </w:rPr>
        <w:t xml:space="preserve">،نا سعيد بن أسد، و أبو عمير </w:t>
      </w:r>
      <w:r>
        <w:rPr>
          <w:rStyle w:val="FootnoteAnchor"/>
          <w:rtl w:val="true"/>
        </w:rPr>
        <w:footnoteReference w:id="621"/>
      </w:r>
      <w:r>
        <w:rPr>
          <w:rFonts w:ascii="Amiri" w:hAnsi="Amiri" w:eastAsia="Amiri" w:cs="Amiri"/>
          <w:color w:val="111111"/>
          <w:sz w:val="28"/>
          <w:sz w:val="28"/>
          <w:szCs w:val="28"/>
          <w:rtl w:val="true"/>
          <w:lang w:bidi="ar-SA"/>
        </w:rPr>
        <w:t>،و محمّد بن عبد العزيز الرملي،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ضمرة، عن علي بن أبي حملة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مسلم بن يسار و سمع رجلا يدعو على رجل ظلمه، 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Style w:val="FootnoteAnchor"/>
          <w:rtl w:val="true"/>
        </w:rPr>
        <w:footnoteReference w:id="622"/>
      </w:r>
      <w:r>
        <w:rPr>
          <w:rFonts w:ascii="Amiri" w:hAnsi="Amiri" w:eastAsia="Amiri" w:cs="Amiri"/>
          <w:color w:val="111111"/>
          <w:sz w:val="28"/>
          <w:sz w:val="28"/>
          <w:szCs w:val="28"/>
          <w:rtl w:val="true"/>
          <w:lang w:bidi="ar-SA"/>
        </w:rPr>
        <w:t xml:space="preserve">الظالم إلى ظلمه، فإنه أسرع إليه من دعائك عليه، إلاّ أن يتداركه بعمل، و قمن </w:t>
      </w:r>
      <w:r>
        <w:rPr>
          <w:rStyle w:val="FootnoteAnchor"/>
          <w:rtl w:val="true"/>
        </w:rPr>
        <w:footnoteReference w:id="623"/>
      </w:r>
      <w:r>
        <w:rPr>
          <w:rFonts w:ascii="Amiri" w:hAnsi="Amiri" w:eastAsia="Amiri" w:cs="Amiri"/>
          <w:color w:val="111111"/>
          <w:sz w:val="28"/>
          <w:sz w:val="28"/>
          <w:szCs w:val="28"/>
          <w:rtl w:val="true"/>
          <w:lang w:bidi="ar-SA"/>
        </w:rPr>
        <w:t>أن لا يفعل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الوقت </w:t>
      </w:r>
      <w:r>
        <w:rPr>
          <w:rStyle w:val="FootnoteAnchor"/>
          <w:rtl w:val="true"/>
        </w:rPr>
        <w:footnoteReference w:id="624"/>
      </w:r>
      <w:r>
        <w:rPr>
          <w:rFonts w:ascii="Amiri" w:hAnsi="Amiri" w:eastAsia="Amiri" w:cs="Amiri"/>
          <w:color w:val="111111"/>
          <w:sz w:val="28"/>
          <w:sz w:val="28"/>
          <w:szCs w:val="28"/>
          <w:rtl w:val="true"/>
          <w:lang w:bidi="ar-SA"/>
        </w:rPr>
        <w:t>عبد الأول بن عيسى، أنا أبو صاعد يعلى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الحسن بن أبي بكر، أنا أبو عاصم الفضيل بن أبي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شريح، أنا أبو عبد اللّه محمّد بن عقيل بن الأزهر البلخي، نا محمّد بن نصر بن الحجّاج المروزي، نا عفّان بن مسلم، نا حمّاد بن سلمة، أنا ثابت، عن مسلم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شيء من عملي إلاّ و أنا أتخوف أن يكون قد دخله ما أفسده عليّ‌، ليس الحب في اللّه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محمّد أحمد بن علي بن الحسن بن أبي عثمان، و أبو القاسم عبد اللّه بن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الحسن بن القاسم بن </w:t>
      </w:r>
    </w:p>
    <w:p>
      <w:pPr>
        <w:pStyle w:val="BookText"/>
        <w:rPr/>
      </w:pPr>
      <w:r>
        <w:rPr>
          <w:rFonts w:ascii="Amiri" w:hAnsi="Amiri" w:eastAsia="Amiri" w:cs="Amiri"/>
          <w:color w:val="111111"/>
          <w:sz w:val="28"/>
          <w:sz w:val="28"/>
          <w:szCs w:val="28"/>
          <w:rtl w:val="true"/>
          <w:lang w:bidi="ar-SA"/>
        </w:rPr>
        <w:t xml:space="preserve">الحسن بن العلاء المعروف بابن الخلاّل الدياسي </w:t>
      </w:r>
      <w:r>
        <w:rPr>
          <w:rStyle w:val="FootnoteAnchor"/>
          <w:rtl w:val="true"/>
        </w:rPr>
        <w:footnoteReference w:id="626"/>
      </w:r>
      <w:r>
        <w:rPr>
          <w:rFonts w:ascii="Amiri" w:hAnsi="Amiri" w:eastAsia="Amiri" w:cs="Amiri"/>
          <w:color w:val="111111"/>
          <w:sz w:val="28"/>
          <w:sz w:val="28"/>
          <w:szCs w:val="28"/>
          <w:rtl w:val="true"/>
          <w:lang w:bidi="ar-SA"/>
        </w:rPr>
        <w:t xml:space="preserve">،نا أبو بكر أحمد بن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أبي 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مسلم الطوسي، نا أبو داود، أنا عمران، عن قتادة، عن مسلم ابن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مرضت مرضة، فلم أجد في عملي شيئا أوثق في نفسي من قوم كنت أحبّهم، لا أحبّهم 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تمام بن عبد اللّه بن المظفّر الظني، أنا أبو محمّد عبد اللّه بن الحسن ابن حمزة البعلبكي، أنا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سليمان بن زبر، أنا أبي، نا حفص ابن عمر بن يزيد، نا الأصمعي، عن عثمان الشحّام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لمسلم بن يسار بعير لا يعرف لأحد مثله، و كان يحجّ‌ عليه، فرآه رجل فأعجبه و وقع في نفسه، فأتى مسلم بن يسار فأعطاه به مائة دينار، فأبى أن يبيعه، و ازداد الرجل به إعجابا، فسأل عن أعزّ الناس على مسلم،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فلان، و هو رجل كريم ما يخالف له مسلم أمرا،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قصدتك في حاجة قد أهمّتني،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بعني بعير أخيك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بكم تريده‌؟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بخمسين دينارا، قال هو لك، فأخذ منه خمسين دينارا ثم نهض معه إلى الموضع الذي فيه البعير، فحلّه و دفعه إليه، فأتى مسلم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 فعل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ليفعل ما شاء،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يعطيك الرجل مائة دينار فلا تبيعه ثم يبيعه هو بخمسين دينارا فتجيز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باعه أخي فما عسيت أن أطمع </w:t>
      </w:r>
      <w:r>
        <w:rPr>
          <w:rStyle w:val="FootnoteAnchor"/>
          <w:rtl w:val="true"/>
        </w:rPr>
        <w:footnoteReference w:id="627"/>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طاهر الفقيه، أنا أبو </w:t>
      </w:r>
      <w:r>
        <w:rPr>
          <w:rStyle w:val="FootnoteAnchor"/>
          <w:rtl w:val="true"/>
        </w:rPr>
        <w:footnoteReference w:id="628"/>
      </w:r>
      <w:r>
        <w:rPr>
          <w:rFonts w:ascii="Amiri" w:hAnsi="Amiri" w:eastAsia="Amiri" w:cs="Amiri"/>
          <w:color w:val="111111"/>
          <w:sz w:val="28"/>
          <w:sz w:val="28"/>
          <w:szCs w:val="28"/>
          <w:rtl w:val="true"/>
          <w:lang w:bidi="ar-SA"/>
        </w:rPr>
        <w:t xml:space="preserve">حامد بن بلال، نا محمّد بن إسماعيل </w:t>
      </w:r>
      <w:r>
        <w:rPr>
          <w:rStyle w:val="FootnoteAnchor"/>
          <w:rtl w:val="true"/>
        </w:rPr>
        <w:footnoteReference w:id="629"/>
      </w:r>
      <w:r>
        <w:rPr>
          <w:rFonts w:ascii="Amiri" w:hAnsi="Amiri" w:eastAsia="Amiri" w:cs="Amiri"/>
          <w:color w:val="111111"/>
          <w:sz w:val="28"/>
          <w:sz w:val="28"/>
          <w:szCs w:val="28"/>
          <w:rtl w:val="true"/>
          <w:lang w:bidi="ar-SA"/>
        </w:rPr>
        <w:t>،نا وكيع، عن حمّاد بن زيد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بشران</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،أنا أبو عمرو بن السمّاك، نا حسن بن </w:t>
      </w:r>
    </w:p>
    <w:p>
      <w:pPr>
        <w:pStyle w:val="BookText"/>
        <w:rPr/>
      </w:pPr>
      <w:r>
        <w:rPr>
          <w:rFonts w:ascii="Amiri" w:hAnsi="Amiri" w:eastAsia="Amiri" w:cs="Amiri"/>
          <w:color w:val="111111"/>
          <w:sz w:val="28"/>
          <w:sz w:val="28"/>
          <w:szCs w:val="28"/>
          <w:rtl w:val="true"/>
          <w:lang w:bidi="ar-SA"/>
        </w:rPr>
        <w:t xml:space="preserve">إسحاق، نا عفّان بن مسلم، نا حمّاد بن زيد، نا محمّد بن واسع </w:t>
      </w:r>
      <w:r>
        <w:rPr>
          <w:rStyle w:val="FootnoteAnchor"/>
          <w:rtl w:val="true"/>
        </w:rPr>
        <w:footnoteReference w:id="6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غبطت رجلا بشيء من الدنيا ما غبطته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بزوجة صالحة </w:t>
      </w:r>
      <w:r>
        <w:rPr>
          <w:rStyle w:val="FootnoteAnchor"/>
          <w:rtl w:val="true"/>
        </w:rPr>
        <w:footnoteReference w:id="632"/>
      </w:r>
      <w:r>
        <w:rPr>
          <w:rFonts w:ascii="Amiri" w:hAnsi="Amiri" w:eastAsia="Amiri" w:cs="Amiri"/>
          <w:color w:val="111111"/>
          <w:sz w:val="28"/>
          <w:sz w:val="28"/>
          <w:szCs w:val="28"/>
          <w:rtl w:val="true"/>
          <w:lang w:bidi="ar-SA"/>
        </w:rPr>
        <w:t xml:space="preserve">،و بجار صالح، و بمسكن واسع، و في رواية وكيع عن حمّاد عن محمّد بن واسع عن مسلم </w:t>
      </w:r>
      <w:r>
        <w:rPr>
          <w:rStyle w:val="FootnoteAnchor"/>
          <w:rtl w:val="true"/>
        </w:rPr>
        <w:footnoteReference w:id="633"/>
      </w:r>
      <w:r>
        <w:rPr>
          <w:rFonts w:ascii="Amiri" w:hAnsi="Amiri" w:eastAsia="Amiri" w:cs="Amiri"/>
          <w:color w:val="111111"/>
          <w:sz w:val="28"/>
          <w:sz w:val="28"/>
          <w:szCs w:val="28"/>
          <w:rtl w:val="true"/>
          <w:lang w:bidi="ar-SA"/>
        </w:rPr>
        <w:t>بن يسار ما غبطت رجلا بشيء من الدنيا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صالح، أو مسكن واسع </w:t>
      </w:r>
      <w:r>
        <w:rPr>
          <w:rStyle w:val="FootnoteAnchor"/>
          <w:rtl w:val="true"/>
        </w:rPr>
        <w:footnoteReference w:id="634"/>
      </w:r>
      <w:r>
        <w:rPr>
          <w:rFonts w:ascii="Amiri" w:hAnsi="Amiri" w:eastAsia="Amiri" w:cs="Amiri"/>
          <w:color w:val="111111"/>
          <w:sz w:val="28"/>
          <w:sz w:val="28"/>
          <w:szCs w:val="28"/>
          <w:rtl w:val="true"/>
          <w:lang w:bidi="ar-SA"/>
        </w:rPr>
        <w:t>،أو زوجة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أبو الطيب عثمان بن عمرو بن المنتاب،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بن صاعد، نا الحسين بن الحسن، أنا مؤمل بن إسماعيل، نا حمّاد بن زيد، نا محمّد بن واسع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مسلم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غبطت أحدا من أمر الدنيا إلاّ بمسكن واسع، و جار صالح، و امرأة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سعيد عبد اللّه بن مسعود بن محمّد بن منصور، و أبو حفص عمر بن محمّد ابن الحسن بن محمّد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خلف، أنا أبو طاهر بن محمش، أنا أبو حامد أحمد بن محمّد بن يحيى بن بلال البزاز، نا أبو جعفر محمّد بن إسماعيل بن سمرة الأحمسي، نا وكيع، عن حمّاد بن زيد، عن محمّد بن واسع، عن مسلم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غبطت أحدا بشيء من الدنيا إلاّ جار صالح، أو مسكن واسع، و زوجة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محمّد بن عليّ‌ بن محمّد، أنا أبو بكر الجوزقي، أنا أبو العباس الدغولي، نا محمّد بن إبراهيم، نا عيسى بن إبراهيم، نا حمّاد بن زيد، نا محمّد بن واسع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غبطت أحدا على شيء من أمر الدنيا إلاّ رجلا أعطي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مسكنا واسعا، و زوجة صالحة، و جيرانا صالحين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الفضل بن البقّال، أنا أبو الحسين بن </w:t>
      </w:r>
    </w:p>
    <w:p>
      <w:pPr>
        <w:pStyle w:val="BookText"/>
        <w:rPr/>
      </w:pPr>
      <w:r>
        <w:rPr>
          <w:rFonts w:ascii="Amiri" w:hAnsi="Amiri" w:eastAsia="Amiri" w:cs="Amiri"/>
          <w:color w:val="111111"/>
          <w:sz w:val="28"/>
          <w:sz w:val="28"/>
          <w:szCs w:val="28"/>
          <w:rtl w:val="true"/>
          <w:lang w:bidi="ar-SA"/>
        </w:rPr>
        <w:t>بشران، أنا عثمان بن أحمد، نا حنبل بن إسحاق، نا عفّان بن مسلم، نا حمّاد بن زيد، نا محمّد بن واسع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غبطت رجلا بشيء من الدنيا ما غبطته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صالحة، و جار صالح، و مسكن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الحسن بن أبي بكر، أنا أبو عاصم الفضيل بن يحيى، أنا أبو محمّد ابن أبي شريح، أنا محمّد بن عقيل بن الأزهر، نا أبو عبيد اللّه الورّاق، نا أبو عامر، نا أبو هلال، عن قتادة، عن مسلم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اعمل عمل رجل يعلم أنه لا ينجيه إلاّ عمله، و توكّل توكّل رجل يعلم أنه لا يصيبه إلاّ ما كتب له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بن علي، أنا أبو الحسن محمّد بن علي بن أحمد السيرافي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القاضي أبو عبد اللّه أحمد بن إسحاق بن خربان النهاوندي، نا أبو عبد اللّه محمّد بن أحمد بن يعقوب المتّوثي، نا أبو داود سليمان بن الأشعث، نا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أنا همّام، عن قتادة قال </w:t>
      </w:r>
      <w:r>
        <w:rPr>
          <w:rStyle w:val="FootnoteAnchor"/>
          <w:rtl w:val="true"/>
        </w:rPr>
        <w:footnoteReference w:id="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مسلم بن يسار في الكلام في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واديان عريضان </w:t>
      </w:r>
      <w:r>
        <w:rPr>
          <w:rStyle w:val="FootnoteAnchor"/>
          <w:rtl w:val="true"/>
        </w:rPr>
        <w:footnoteReference w:id="637"/>
      </w:r>
      <w:r>
        <w:rPr>
          <w:rFonts w:ascii="Amiri" w:hAnsi="Amiri" w:eastAsia="Amiri" w:cs="Amiri"/>
          <w:color w:val="111111"/>
          <w:sz w:val="28"/>
          <w:sz w:val="28"/>
          <w:szCs w:val="28"/>
          <w:rtl w:val="true"/>
          <w:lang w:bidi="ar-SA"/>
        </w:rPr>
        <w:t>يسلك الناس فيهما لن يدرك غورهما، فاعمل عمل رجل يعلم أنه لن ينجيك إلاّ عملك، و توكّل توكّل رجل يعلم أنه لن يصيبك إلاّ ما كتب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أحمد بن أبي </w:t>
      </w:r>
      <w:r>
        <w:rPr>
          <w:rStyle w:val="FootnoteAnchor"/>
          <w:rtl w:val="true"/>
        </w:rPr>
        <w:footnoteReference w:id="638"/>
      </w:r>
      <w:r>
        <w:rPr>
          <w:rFonts w:ascii="Amiri" w:hAnsi="Amiri" w:eastAsia="Amiri" w:cs="Amiri"/>
          <w:color w:val="111111"/>
          <w:sz w:val="28"/>
          <w:sz w:val="28"/>
          <w:szCs w:val="28"/>
          <w:rtl w:val="true"/>
          <w:lang w:bidi="ar-SA"/>
        </w:rPr>
        <w:t>عثمان، أنا الحسن بن الحسن ابن علي بن المنذر، أنا أبو علي بن صفوان، نا أبو بكر بن أبي الدنيا، نا خالد بن خداش، نا حمّاد بن زيد، عن محمّد بن واسع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مسلم بن يسار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إيّاكم و المراء، فإنها ساعة جهل العالم، و بها يبتغي الشيطان زلته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الجدال، هذا الجدال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البلخي، أنا أبو الفضل بن خيرون، أنا أبو بكر محمّد بن عمر بن </w:t>
      </w:r>
    </w:p>
    <w:p>
      <w:pPr>
        <w:pStyle w:val="BookText"/>
        <w:rPr/>
      </w:pPr>
      <w:r>
        <w:rPr>
          <w:rFonts w:ascii="Amiri" w:hAnsi="Amiri" w:eastAsia="Amiri" w:cs="Amiri"/>
          <w:color w:val="111111"/>
          <w:sz w:val="28"/>
          <w:sz w:val="28"/>
          <w:szCs w:val="28"/>
          <w:rtl w:val="true"/>
          <w:lang w:bidi="ar-SA"/>
        </w:rPr>
        <w:t xml:space="preserve">بكير النجار، أنا أبو عمرو عثمان بن أحمد بن سمعان، نا الهيثم بن خلف بن محمّد الدوري، نا محمود بن غيلان، نا المؤمل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حمّاد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عون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مسلم بن يسار عند الناس، أي و كان الحسن أي دونه، فلمّا وقعت الفتنة خفّ‌ مسلم فيها و أبطأ عنها الحسن، فأمّا مسلم فإنه أي اتضع، و أمّا الحسن فإنه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640"/>
      </w:r>
      <w:r>
        <w:rPr>
          <w:rFonts w:ascii="Amiri" w:hAnsi="Amiri" w:eastAsia="Amiri" w:cs="Amiri"/>
          <w:color w:val="111111"/>
          <w:sz w:val="28"/>
          <w:sz w:val="28"/>
          <w:szCs w:val="28"/>
          <w:rtl w:val="true"/>
          <w:lang w:bidi="ar-SA"/>
        </w:rPr>
        <w:t xml:space="preserve">،نا سليمان بن حرب، نا حمّاد </w:t>
      </w:r>
      <w:r>
        <w:rPr>
          <w:rStyle w:val="FootnoteAnchor"/>
          <w:rtl w:val="true"/>
        </w:rPr>
        <w:footnoteReference w:id="6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أيوب القرّاء الذين خرجوا مع ابن الأشعث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أحدا منهم قتل إلاّ رغب له عن مصرعه، و لا نجا فلم يقتل إلاّ ندم على ما كان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صحب أبو قلابة مسلم بن يسار إلى مكة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قلابة إنّي أحمد إليك اللّه، إنّي لم أطعن فيها برمح، و لم أرم فيها بسهم، و لم أضرب فيها بسيف،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كيف بمن رآك واقفا </w:t>
      </w:r>
      <w:r>
        <w:rPr>
          <w:rStyle w:val="FootnoteAnchor"/>
          <w:rtl w:val="true"/>
        </w:rPr>
        <w:footnoteReference w:id="64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أبو عبد اللّه، و اللّه ما وقف هذا الموقف إلاّ و هو على حق، فتقدّم فقاتل حتى قتل،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فبكى حتى تمنيت أنّي لم أكن قلت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سليمان، نا حمّاد، 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سرّك أن يقتلوا حولك كما قتلوا حول جمل </w:t>
      </w:r>
      <w:r>
        <w:rPr>
          <w:rStyle w:val="FootnoteAnchor"/>
          <w:rtl w:val="true"/>
        </w:rPr>
        <w:footnoteReference w:id="644"/>
      </w:r>
      <w:r>
        <w:rPr>
          <w:rFonts w:ascii="Amiri" w:hAnsi="Amiri" w:eastAsia="Amiri" w:cs="Amiri"/>
          <w:color w:val="111111"/>
          <w:sz w:val="28"/>
          <w:sz w:val="28"/>
          <w:szCs w:val="28"/>
          <w:rtl w:val="true"/>
          <w:lang w:bidi="ar-SA"/>
        </w:rPr>
        <w:t>عائشة، فأخرج مسلم بن يسار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مكرها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حكام، نا الحسن بن عميرة قال مسلم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الجماجم، فما رميت و لا </w:t>
      </w:r>
    </w:p>
    <w:p>
      <w:pPr>
        <w:pStyle w:val="BookText"/>
        <w:rPr/>
      </w:pPr>
      <w:r>
        <w:rPr>
          <w:rFonts w:ascii="Amiri" w:hAnsi="Amiri" w:eastAsia="Amiri" w:cs="Amiri"/>
          <w:color w:val="111111"/>
          <w:sz w:val="28"/>
          <w:sz w:val="28"/>
          <w:szCs w:val="28"/>
          <w:rtl w:val="true"/>
          <w:lang w:bidi="ar-SA"/>
        </w:rPr>
        <w:t>طعنت برمح، فقال له أبو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لعل فئاما </w:t>
      </w:r>
      <w:r>
        <w:rPr>
          <w:rStyle w:val="FootnoteAnchor"/>
          <w:rtl w:val="true"/>
        </w:rPr>
        <w:footnoteReference w:id="646"/>
      </w:r>
      <w:r>
        <w:rPr>
          <w:rFonts w:ascii="Amiri" w:hAnsi="Amiri" w:eastAsia="Amiri" w:cs="Amiri"/>
          <w:color w:val="111111"/>
          <w:sz w:val="28"/>
          <w:sz w:val="28"/>
          <w:szCs w:val="28"/>
          <w:rtl w:val="true"/>
          <w:lang w:bidi="ar-SA"/>
        </w:rPr>
        <w:t>من الناس رأوك واقفا،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مسلم بن يسار فقتلوا في سبيلك، فانتحب فبكى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أبو بكر محمّد بن الحسين بن شهريار، نا أبو حفص الفلاس، نا عبد الرّحمن بن مهدي، حدّثني حمّاد بن زيد، عن أيوب، عن أبي قلابة قال لي مسلم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إني أحمد اللّه إليك أنّي لم أرم بسهم، و لم أضرب بسيف،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بمن رآك بين الصفّين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مسلم بن يسار لا يقاتل إلاّ على حق، فقاتل حتى قتل، فبكى و اللّه حتى وددت أنّ‌ الأرض انشقت فدخلت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647"/>
      </w:r>
      <w:r>
        <w:rPr>
          <w:rFonts w:ascii="Amiri" w:hAnsi="Amiri" w:eastAsia="Amiri" w:cs="Amiri"/>
          <w:color w:val="111111"/>
          <w:sz w:val="28"/>
          <w:sz w:val="28"/>
          <w:szCs w:val="28"/>
          <w:rtl w:val="true"/>
          <w:lang w:bidi="ar-SA"/>
        </w:rPr>
        <w:t xml:space="preserve">أبو محمّد عبد الكريم بن حمزة السلمي، نا أبو محمّد عبد العزيز بن أحمد ابن محمّد التميمي، أنا أبو القاسم تمام بن محمّد بن عبد اللّه بن جعفر البجلي، أنا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أيوب بن سليمان بن نبة الرازي، نا عبد اللّه بن محمّد القرشي، حدّثني محمّد ابن الحسين، حدّثني إبراهيم بن بشار، نا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عابدا كان يتعبد في جبل يؤتى كل يوم، فقال لمسلم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 بن يسار، أ ما كان في مهابة اللّه و إعظام جلاله، و الاشتغال بطاعته ما يصدك عن مخرجك الذي خرجت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مسلم بن يسار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أيها الراهب، ما أردت إلاّ خيرا، و اللّه لقد وقفت موقفا ما رميت فيه سهما، و لا خدشت أحدا خدشا، و لوددت أني ما كنت قبل ذلك بزمان طويل، و لم أشهد ذلك الموقف،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تصنع بمن نظر إليك في ذلك المشهد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مسلم بن يسار سيد القرّاء قد خرج و أنا أرضى لنفسي ما رضي مسلم بن يسار لنفسه‌؟ فبكى مسلم بن يسار حتى اشتدّ بكاؤه و علا صوته، فلما رأى الراهب ما قد نزل به، قام، و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648"/>
      </w:r>
      <w:r>
        <w:rPr>
          <w:rFonts w:ascii="Amiri" w:hAnsi="Amiri" w:eastAsia="Amiri" w:cs="Amiri"/>
          <w:color w:val="111111"/>
          <w:sz w:val="28"/>
          <w:sz w:val="28"/>
          <w:szCs w:val="28"/>
          <w:rtl w:val="true"/>
          <w:lang w:bidi="ar-SA"/>
        </w:rPr>
        <w:t>،نا عيسى بن محمّد، أنا أزهر، عن ابن عون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مسلم بن يسار لا يفضل عليه أحد في ذلك الزمان حتى فعل تلك الفعلة، فلقيه أبو </w:t>
      </w:r>
    </w:p>
    <w:p>
      <w:pPr>
        <w:pStyle w:val="BookText"/>
        <w:rPr/>
      </w:pPr>
      <w:r>
        <w:rPr>
          <w:rFonts w:ascii="Amiri" w:hAnsi="Amiri" w:eastAsia="Amiri" w:cs="Amiri"/>
          <w:color w:val="111111"/>
          <w:sz w:val="28"/>
          <w:sz w:val="28"/>
          <w:szCs w:val="28"/>
          <w:rtl w:val="true"/>
          <w:lang w:bidi="ar-SA"/>
        </w:rPr>
        <w:t>قلابة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أعود أبدا، فقال أبو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و تلا أبو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فِتْنَتُكَ‌ تُضِلُّ‌ بِهٰا مَنْ‌ تَشٰاءُ </w:t>
      </w:r>
      <w:r>
        <w:rPr>
          <w:rStyle w:val="FootnoteAnchor"/>
          <w:rtl w:val="true"/>
        </w:rPr>
        <w:footnoteReference w:id="649"/>
      </w:r>
      <w:r>
        <w:rPr>
          <w:rFonts w:ascii="Amiri" w:hAnsi="Amiri" w:eastAsia="Amiri" w:cs="Amiri"/>
          <w:color w:val="111111"/>
          <w:sz w:val="28"/>
          <w:sz w:val="28"/>
          <w:szCs w:val="28"/>
          <w:rtl w:val="true"/>
          <w:lang w:bidi="ar-SA"/>
        </w:rPr>
        <w:t>،فأرسل مسلم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عبد اللّه يحيى بن الحسن، عن أبي تمام علي بن محمّد، عن أبي عمر ابن حيّوية، أنا أبو الطيب محمّد بن القاسم، نا ابن أبي خيثمة، نا عبد الرّحمن 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لما مات مسلم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معلماه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قيل إنّ‌ مسلم بن يسار و يكنى أبا عبد اللّه بصري، قتل مع ابن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بدير الجماجم، سنة ثلاث و ثمانين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651"/>
      </w:r>
      <w:r>
        <w:rPr>
          <w:rFonts w:ascii="IRNazanin" w:hAnsi="IRNazanin" w:eastAsia="IRNazanin"/>
          <w:color w:val="111111"/>
          <w:sz w:val="28"/>
          <w:sz w:val="28"/>
          <w:szCs w:val="28"/>
          <w:rtl w:val="true"/>
          <w:lang w:bidi="fa-IR"/>
        </w:rPr>
        <w:t>و هذا وهم فاحش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القاسم بن بشران، أنا أبو علي بن الصوّاف، نا محمّد بن عثمان بن أبي شيبة، نا هاشم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مسلم بن يسار مولى قريش في خلافة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أبو بكر محمّد بن الحسين بن شهريار، أنا أبو حفص الفلاّس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مسلم بن يسار، و كان يعد خامس خمسة من فقهاء أهل البصرة، سنة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مسلم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 بن</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الهيثم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سنة إحدى و مائة مات مسلم بن يسار و مقسم 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و ذكر</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أن أباه أخبره عن أحمد بن عبيد بن ناصح عن الهيثم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w:t>
      </w:r>
      <w:r>
        <w:rPr>
          <w:rStyle w:val="FootnoteAnchor"/>
          <w:rtl w:val="true"/>
        </w:rPr>
        <w:footnoteReference w:id="656"/>
      </w:r>
      <w:r>
        <w:rPr>
          <w:rFonts w:ascii="Amiri" w:hAnsi="Amiri" w:eastAsia="Amiri" w:cs="Amiri"/>
          <w:color w:val="111111"/>
          <w:sz w:val="28"/>
          <w:sz w:val="28"/>
          <w:szCs w:val="28"/>
          <w:rtl w:val="true"/>
          <w:lang w:bidi="ar-SA"/>
        </w:rPr>
        <w:t xml:space="preserve">علي بن إبراهيم، أنا رشأ بن نظيف، أنا الحسن بن إسماعيل، نا أحمد بن مروان، نا يوسف بن عبد اللّه بن بشران </w:t>
      </w:r>
      <w:r>
        <w:rPr>
          <w:rStyle w:val="FootnoteAnchor"/>
          <w:rtl w:val="true"/>
        </w:rPr>
        <w:footnoteReference w:id="657"/>
      </w:r>
      <w:r>
        <w:rPr>
          <w:rFonts w:ascii="Amiri" w:hAnsi="Amiri" w:eastAsia="Amiri" w:cs="Amiri"/>
          <w:color w:val="111111"/>
          <w:sz w:val="28"/>
          <w:sz w:val="28"/>
          <w:szCs w:val="28"/>
          <w:rtl w:val="true"/>
          <w:lang w:bidi="ar-SA"/>
        </w:rPr>
        <w:t xml:space="preserve">،نا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إبراهيم</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،نا الحسن بن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دينار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مسلم بن يسار في النوم بعد موته بسنة </w:t>
      </w:r>
      <w:r>
        <w:rPr>
          <w:rStyle w:val="FootnoteAnchor"/>
          <w:rtl w:val="true"/>
        </w:rPr>
        <w:footnoteReference w:id="659"/>
      </w:r>
      <w:r>
        <w:rPr>
          <w:rFonts w:ascii="Amiri" w:hAnsi="Amiri" w:eastAsia="Amiri" w:cs="Amiri"/>
          <w:color w:val="111111"/>
          <w:sz w:val="28"/>
          <w:sz w:val="28"/>
          <w:szCs w:val="28"/>
          <w:rtl w:val="true"/>
          <w:lang w:bidi="ar-SA"/>
        </w:rPr>
        <w:t>،فسلّمت عليه فلم يردّ عليّ‌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تردّ عليّ‌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ميت، فكيف أرد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لقيت بعد الموت‌؟ فدمعت عيناه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أهوالا و زلازل عظاما شديدا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تراه يكون من الكريم‌؟ قبل منّا الحسنات و عفا لنا عن السيئات، و ضمن لنا التبعات، ثم شهق مالك شهقة خرّ مغشيا عليه، فلبث بعد ذلك مريضا من غشيته، ثم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660"/>
      </w:r>
      <w:r>
        <w:rPr>
          <w:rFonts w:ascii="Amiri" w:hAnsi="Amiri" w:eastAsia="Amiri" w:cs="Amiri"/>
          <w:color w:val="111111"/>
          <w:sz w:val="28"/>
          <w:sz w:val="28"/>
          <w:szCs w:val="28"/>
          <w:rtl w:val="true"/>
          <w:lang w:bidi="ar-SA"/>
        </w:rPr>
        <w:t>،نا فهد بن إبراهيم بن فهد، نا محمّد بن زكريا الغلابي، حدثتني ولاّدة بنت إبراهيم الأزدية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مسلم بن يسار في منامي بعد موته بسنة، فسلّمت عليه، فلم يرد عليّ‌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ترد عليّ‌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ميت، فكيف أرد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لقيت يوم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أهوالا و زلازل عظاما شدادا،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كان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تراه يكون من الكريم‌؟ قبل منّا الحسنات، و عفا لنا عن السيئات، و ضمن عنا التبعات،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مالك يحدّث بهذا و هو يبكي، و يشهق ثم غشي عليه، فلبث بعد ذلك أياما مريضا، ثم مات في مرضه، فكنا نرى أن قلبه انصدع</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أبو الغنائم بن أبي عثمان، أنا أبو الحسين بن بشران، </w:t>
      </w:r>
      <w:bookmarkStart w:id="173" w:name="pg11547_92489"/>
    </w:p>
    <w:p>
      <w:pPr>
        <w:pStyle w:val="BookText"/>
        <w:rPr/>
      </w:pPr>
      <w:bookmarkEnd w:id="173"/>
      <w:r>
        <w:rPr>
          <w:rFonts w:ascii="Amiri" w:hAnsi="Amiri" w:eastAsia="Amiri" w:cs="Amiri"/>
          <w:color w:val="111111"/>
          <w:sz w:val="28"/>
          <w:sz w:val="28"/>
          <w:szCs w:val="28"/>
          <w:rtl w:val="true"/>
          <w:lang w:bidi="ar-SA"/>
        </w:rPr>
        <w:t>أنا أبو علي بن صفوان، نا أبو بكر بن أبي الدنيا، حدّثني محمّد بن الحسين، نا داود بن المحبر، نا أعين أبو حفص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دينار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أبا عبد اللّه مسلم بن يسار في منامي بعد موته بسنة، فسلّمت عليه </w:t>
      </w:r>
      <w:r>
        <w:rPr>
          <w:rStyle w:val="FootnoteAnchor"/>
          <w:rtl w:val="true"/>
        </w:rPr>
        <w:footnoteReference w:id="661"/>
      </w:r>
      <w:r>
        <w:rPr>
          <w:rFonts w:ascii="Amiri" w:hAnsi="Amiri" w:eastAsia="Amiri" w:cs="Amiri"/>
          <w:color w:val="111111"/>
          <w:sz w:val="28"/>
          <w:sz w:val="28"/>
          <w:szCs w:val="28"/>
          <w:rtl w:val="true"/>
          <w:lang w:bidi="ar-SA"/>
        </w:rPr>
        <w:t>،فلم يردّ عليّ‌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تردّ عليّ‌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ميت، فكيف أردّ عليك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لقيت بعد الموت‌؟ فدمعت عينا مالك عند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و اللّه أهوالا و زلازل </w:t>
      </w:r>
      <w:r>
        <w:rPr>
          <w:rStyle w:val="FootnoteAnchor"/>
          <w:rtl w:val="true"/>
        </w:rPr>
        <w:footnoteReference w:id="662"/>
      </w:r>
      <w:r>
        <w:rPr>
          <w:rFonts w:ascii="Amiri" w:hAnsi="Amiri" w:eastAsia="Amiri" w:cs="Amiri"/>
          <w:color w:val="111111"/>
          <w:sz w:val="28"/>
          <w:sz w:val="28"/>
          <w:szCs w:val="28"/>
          <w:rtl w:val="true"/>
          <w:lang w:bidi="ar-SA"/>
        </w:rPr>
        <w:t>عظاما شدادا،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كان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تراه يكون من الكريم‌؟ قبل منّا الحسنات، و عفا لنا عن السيئات، و ضمن عنّا التبعات،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شهق شهقة خرّ مغشيا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 بعد ذلك أياما مريضا من غشيته، ثم مات، رحمه اللّه، فيرون أنه انصدع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4106073_73709187"/>
      <w:bookmarkStart w:id="175" w:name="_Toc65"/>
      <w:bookmarkEnd w:id="174"/>
      <w:r>
        <w:rPr/>
        <w:t>7431</w:t>
      </w:r>
      <w:r>
        <w:rPr>
          <w:rtl w:val="true"/>
        </w:rPr>
        <w:t xml:space="preserve"> - </w:t>
      </w:r>
      <w:r>
        <w:rPr>
          <w:rtl w:val="true"/>
        </w:rPr>
        <w:t>مسلم أبو عبد اللّه الخزاعي، مولاهم</w:t>
      </w:r>
      <w:bookmarkEnd w:id="175"/>
    </w:p>
    <w:p>
      <w:pPr>
        <w:pStyle w:val="BookText"/>
        <w:rPr/>
      </w:pPr>
      <w:r>
        <w:rPr>
          <w:rFonts w:ascii="Amiri" w:hAnsi="Amiri" w:eastAsia="Amiri" w:cs="Amiri"/>
          <w:color w:val="111111"/>
          <w:sz w:val="28"/>
          <w:sz w:val="28"/>
          <w:szCs w:val="28"/>
          <w:rtl w:val="true"/>
          <w:lang w:bidi="ar-SA"/>
        </w:rPr>
        <w:t>صاحب حرس معاوية، و هو أول من ولي الحرس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 و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زبر عبد اللّه بن العلاء بن زبر، و زيد </w:t>
      </w:r>
      <w:r>
        <w:rPr>
          <w:rStyle w:val="FootnoteAnchor"/>
          <w:rtl w:val="true"/>
        </w:rPr>
        <w:footnoteReference w:id="664"/>
      </w:r>
      <w:r>
        <w:rPr>
          <w:rFonts w:ascii="Amiri" w:hAnsi="Amiri" w:eastAsia="Amiri" w:cs="Amiri"/>
          <w:color w:val="111111"/>
          <w:sz w:val="28"/>
          <w:sz w:val="28"/>
          <w:szCs w:val="28"/>
          <w:rtl w:val="true"/>
          <w:lang w:bidi="ar-SA"/>
        </w:rPr>
        <w:t xml:space="preserve">بن واقد، و كان يدور على الحلق بدمشق، و كانت له </w:t>
      </w:r>
      <w:r>
        <w:rPr>
          <w:rStyle w:val="FootnoteAnchor"/>
          <w:rtl w:val="true"/>
        </w:rPr>
        <w:footnoteReference w:id="665"/>
      </w:r>
      <w:r>
        <w:rPr>
          <w:rFonts w:ascii="Amiri" w:hAnsi="Amiri" w:eastAsia="Amiri" w:cs="Amiri"/>
          <w:color w:val="111111"/>
          <w:sz w:val="28"/>
          <w:sz w:val="28"/>
          <w:szCs w:val="28"/>
          <w:rtl w:val="true"/>
          <w:lang w:bidi="ar-SA"/>
        </w:rPr>
        <w:t>دار في نواحي زقاق النهر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عبد الملك بن عبد اللّه بن داود المغربي </w:t>
      </w:r>
      <w:r>
        <w:rPr>
          <w:rStyle w:val="FootnoteAnchor"/>
          <w:rtl w:val="true"/>
        </w:rPr>
        <w:footnoteReference w:id="666"/>
      </w:r>
      <w:r>
        <w:rPr>
          <w:rFonts w:ascii="Amiri" w:hAnsi="Amiri" w:eastAsia="Amiri" w:cs="Amiri"/>
          <w:color w:val="111111"/>
          <w:sz w:val="28"/>
          <w:sz w:val="28"/>
          <w:szCs w:val="28"/>
          <w:rtl w:val="true"/>
          <w:lang w:bidi="ar-SA"/>
        </w:rPr>
        <w:t>،و أبو غالب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علي بن أحمد بن علي، أنا القاسم بن جعفر بن عبد الواحد، أنا أبو علي اللؤلؤي، أنا أبو داود السّجستاني، نا هارون بن محمّد بن بكّار بن بلال، أنا محمّد ابن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سميع، نا زيد بن واقد، حدّثني أبو عبد اللّه </w:t>
      </w:r>
      <w:r>
        <w:rPr>
          <w:rStyle w:val="FootnoteAnchor"/>
          <w:rtl w:val="true"/>
        </w:rPr>
        <w:footnoteReference w:id="667"/>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bookmarkStart w:id="176" w:name="pg11547_92490"/>
    </w:p>
    <w:p>
      <w:pPr>
        <w:pStyle w:val="BookText"/>
        <w:rPr/>
      </w:pPr>
      <w:bookmarkEnd w:id="17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عقد</w:t>
      </w:r>
      <w:r>
        <w:rPr>
          <w:rFonts w:eastAsia="IRNazanin" w:cs="IRNazanin"/>
          <w:color w:val="111111"/>
          <w:sz w:val="28"/>
          <w:szCs w:val="28"/>
          <w:rtl w:val="true"/>
          <w:lang w:bidi="fa-IR"/>
        </w:rPr>
        <w:t xml:space="preserve">... </w:t>
      </w:r>
      <w:r>
        <w:rPr>
          <w:rStyle w:val="FootnoteAnchor"/>
          <w:rtl w:val="true"/>
        </w:rPr>
        <w:footnoteReference w:id="668"/>
      </w:r>
      <w:r>
        <w:rPr>
          <w:rFonts w:ascii="Amiri" w:hAnsi="Amiri" w:eastAsia="Amiri" w:cs="Amiri"/>
          <w:color w:val="111111"/>
          <w:sz w:val="28"/>
          <w:sz w:val="28"/>
          <w:szCs w:val="28"/>
          <w:rtl w:val="true"/>
          <w:lang w:bidi="ar-SA"/>
        </w:rPr>
        <w:t>في عنقه فقد برئ مما عليه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عبد العزيز بن أحمد، 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جعفر بن محمّد بن ملاس، نا الحسن بن محمّد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ولي الحرس مسلم الخزاعي، و كان على حرس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أنا أبو عبد اللّه الكندي، نا أبو زرعة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الطبقة التي تلي أصحاب رسول اللّه صلى اللّه عليه و سلّم و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مسلم الخزاعي، روى عن أبي الدّرداء، روى عنه أبو زبر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أبو القاسم بن السوسي، أنا أبو عبد اللّه بن أبي الحديد، أنا أبو الحسن الربعي، أنا عبد الوهّاب الكلابي، أنا أحمد بن عمير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مسلم الخزاعي،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جد بني مسلم مولى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سليمان بن عبد الحميد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اللّه الأغطش مولى خزاعة ابن عمّه</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4106075_73709187"/>
      <w:bookmarkStart w:id="178" w:name="_Toc66"/>
      <w:bookmarkEnd w:id="177"/>
      <w:r>
        <w:rPr/>
        <w:t>7432</w:t>
      </w:r>
      <w:r>
        <w:rPr>
          <w:rtl w:val="true"/>
        </w:rPr>
        <w:t xml:space="preserve"> - </w:t>
      </w:r>
      <w:r>
        <w:rPr>
          <w:rtl w:val="true"/>
        </w:rPr>
        <w:t>مسلم أبو سليمان، والد حمّاد بن أبي سليمان</w:t>
      </w:r>
      <w:bookmarkEnd w:id="178"/>
    </w:p>
    <w:p>
      <w:pPr>
        <w:pStyle w:val="BookText"/>
        <w:rPr/>
      </w:pPr>
      <w:r>
        <w:rPr>
          <w:rFonts w:ascii="Amiri" w:hAnsi="Amiri" w:eastAsia="Amiri" w:cs="Amiri"/>
          <w:color w:val="111111"/>
          <w:sz w:val="28"/>
          <w:sz w:val="28"/>
          <w:szCs w:val="28"/>
          <w:rtl w:val="true"/>
          <w:lang w:bidi="ar-SA"/>
        </w:rPr>
        <w:t>كان مولى لمعاوية بن أبي سفيان، فأهداه إلى أبي موسى الأشعري بدومة الجندل حين التحكيم، له ذكر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أنا أبو محمّد الجوهري، أنا أبو عمر بن حيّوية، أنا أحمد بن معروف، نا الحسين بن فهم، نا محمّد بن سعد، أنا الفضل بن دكين، أنا أبو إسرائيل</w:t>
      </w:r>
      <w:r>
        <w:rPr>
          <w:rFonts w:eastAsia="Amiri" w:cs="Amiri" w:ascii="Amiri" w:hAnsi="Amiri"/>
          <w:color w:val="111111"/>
          <w:sz w:val="28"/>
          <w:szCs w:val="28"/>
          <w:rtl w:val="true"/>
          <w:lang w:bidi="ar-SA"/>
        </w:rPr>
        <w:t xml:space="preserve">. </w:t>
      </w:r>
      <w:bookmarkStart w:id="179" w:name="pg11547_92491"/>
    </w:p>
    <w:p>
      <w:pPr>
        <w:pStyle w:val="BookText"/>
        <w:rPr/>
      </w:pPr>
      <w:bookmarkEnd w:id="179"/>
      <w:r>
        <w:rPr>
          <w:rFonts w:ascii="Amiri" w:hAnsi="Amiri" w:eastAsia="Amiri" w:cs="Amiri"/>
          <w:color w:val="111111"/>
          <w:sz w:val="28"/>
          <w:sz w:val="28"/>
          <w:szCs w:val="28"/>
          <w:rtl w:val="true"/>
          <w:lang w:bidi="ar-SA"/>
        </w:rPr>
        <w:t>إن أبا سليمان، أبا حمّاد و كان اسمه مسلم، فكان ممن أرسل به معاوية بن أبي سفيان إلى أبي موسى الأشعري، و هو بدومة الجندل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669"/>
      </w:r>
      <w:r>
        <w:rPr>
          <w:rFonts w:ascii="Amiri" w:hAnsi="Amiri" w:eastAsia="Amiri" w:cs="Amiri"/>
          <w:color w:val="111111"/>
          <w:sz w:val="28"/>
          <w:sz w:val="28"/>
          <w:szCs w:val="28"/>
          <w:rtl w:val="true"/>
          <w:lang w:bidi="ar-SA"/>
        </w:rPr>
        <w:t>أبو القاسم بن السّمرقندي، أنا أبو الفضل بن البقّال، أنا أبو الحسن بن الحمّامي، أنا إبراهيم بن أحمد القرميسيني،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سليمان بن حمّاد بن أبي سليمان مسلم، و حمّاد يكنى أبا إسماعيل، مولى لآل إبراهيم بن أبي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علي الحدّاد، و حدّثني أبو مسعود عبد الرحيم بن علي بن حمد عنه، أنا أبو نعيم الحافظ‍‌، أنا محمّد بن عبد الرّحمن بن الفضل، أنا عبد اللّه بن محمّد بن عيسى المقرئ، نا الحجّاج بن يوسف، نا الهيثم بن عدي، نا عتّاب، نا سعيد بن عبيد، و عبد اللّه ابن الوليد المرّي عن أشياخهم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شق التيمرة </w:t>
      </w:r>
      <w:r>
        <w:rPr>
          <w:rStyle w:val="FootnoteAnchor"/>
          <w:rtl w:val="true"/>
        </w:rPr>
        <w:footnoteReference w:id="670"/>
      </w:r>
      <w:r>
        <w:rPr>
          <w:rFonts w:ascii="Amiri" w:hAnsi="Amiri" w:eastAsia="Amiri" w:cs="Amiri"/>
          <w:color w:val="111111"/>
          <w:sz w:val="28"/>
          <w:sz w:val="28"/>
          <w:szCs w:val="28"/>
          <w:rtl w:val="true"/>
          <w:lang w:bidi="ar-SA"/>
        </w:rPr>
        <w:t xml:space="preserve">من أصبهان عنوة، و افتتحها الأحنف بن قيس، و رستاق الشيخ </w:t>
      </w:r>
      <w:r>
        <w:rPr>
          <w:rStyle w:val="FootnoteAnchor"/>
          <w:rtl w:val="true"/>
        </w:rPr>
        <w:footnoteReference w:id="671"/>
      </w:r>
      <w:r>
        <w:rPr>
          <w:rFonts w:ascii="Amiri" w:hAnsi="Amiri" w:eastAsia="Amiri" w:cs="Amiri"/>
          <w:color w:val="111111"/>
          <w:sz w:val="28"/>
          <w:sz w:val="28"/>
          <w:szCs w:val="28"/>
          <w:rtl w:val="true"/>
          <w:lang w:bidi="ar-SA"/>
        </w:rPr>
        <w:t>عنوة، و رستاق برخوار، و منها سبي أبو سليمان أبو حمّاد بن أبي سليمان الفقيه، و رستاق حجرم قاسان عنوة و منها سبي وثاب مولى عبد اللّه بن عباس، و عقبه اليوم بأصبهان في مدينة جيّ‌ و شقها صلح</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4106077_73709187"/>
      <w:bookmarkStart w:id="181" w:name="_Toc67"/>
      <w:bookmarkEnd w:id="180"/>
      <w:r>
        <w:rPr/>
        <w:t>7433</w:t>
      </w:r>
      <w:r>
        <w:rPr>
          <w:rtl w:val="true"/>
        </w:rPr>
        <w:t xml:space="preserve"> - </w:t>
      </w:r>
      <w:r>
        <w:rPr>
          <w:rtl w:val="true"/>
        </w:rPr>
        <w:t>مسلم</w:t>
      </w:r>
      <w:bookmarkEnd w:id="181"/>
    </w:p>
    <w:p>
      <w:pPr>
        <w:pStyle w:val="BookText"/>
        <w:rPr/>
      </w:pPr>
      <w:r>
        <w:rPr>
          <w:rFonts w:ascii="Amiri" w:hAnsi="Amiri" w:eastAsia="Amiri" w:cs="Amiri"/>
          <w:color w:val="111111"/>
          <w:sz w:val="28"/>
          <w:sz w:val="28"/>
          <w:szCs w:val="28"/>
          <w:rtl w:val="true"/>
          <w:lang w:bidi="ar-SA"/>
        </w:rPr>
        <w:t>مولى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عبد اللّه بن مسلم، و ابن ابنه أحمد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672"/>
      </w:r>
      <w:r>
        <w:rPr>
          <w:rFonts w:ascii="Amiri" w:hAnsi="Amiri" w:eastAsia="Amiri" w:cs="Amiri"/>
          <w:color w:val="111111"/>
          <w:sz w:val="28"/>
          <w:sz w:val="28"/>
          <w:szCs w:val="28"/>
          <w:rtl w:val="true"/>
          <w:lang w:bidi="ar-SA"/>
        </w:rPr>
        <w:t>،نا أبو حامد بن جبلة، نا محمّد بن إسحاق، نا الحسن بن أحمد بن أبي شعيب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أبا شعيب عبد اللّه ابن مسلم عن أبيه قال</w:t>
      </w:r>
      <w:r>
        <w:rPr>
          <w:rFonts w:eastAsia="Amiri" w:cs="Amiri" w:ascii="Amiri" w:hAnsi="Amiri"/>
          <w:color w:val="111111"/>
          <w:sz w:val="28"/>
          <w:szCs w:val="28"/>
          <w:rtl w:val="true"/>
          <w:lang w:bidi="ar-SA"/>
        </w:rPr>
        <w:t xml:space="preserve">: </w:t>
      </w:r>
      <w:bookmarkStart w:id="182" w:name="pg11547_92492"/>
    </w:p>
    <w:p>
      <w:pPr>
        <w:pStyle w:val="BookText"/>
        <w:rPr/>
      </w:pPr>
      <w:bookmarkEnd w:id="182"/>
      <w:r>
        <w:rPr>
          <w:rFonts w:ascii="Amiri" w:hAnsi="Amiri" w:eastAsia="Amiri" w:cs="Amiri"/>
          <w:color w:val="111111"/>
          <w:sz w:val="28"/>
          <w:sz w:val="28"/>
          <w:szCs w:val="28"/>
          <w:rtl w:val="true"/>
          <w:lang w:bidi="ar-SA"/>
        </w:rPr>
        <w:t>دخلت على عمر بن عبد العزيز و عنده كاتب يكتب،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شمعة تزهر و هو ينظر في أمور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الرجل، فأطفأت الشمعة، و جيء بسراج إلى عمر، فدنوت منه، فرأيت عليه قميصا فيه رقعة قد طبق ما بين كتفيه،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الحاكم أبو أحمد عن محمّد بن إسحاق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عبد الرّحمن بن محمّد،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6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الحسين بن محمّد المؤدب، عن أبي سعد الإدريسي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 جد أبي شعيب عبد اللّه بن الحسن بن أحمد بن عبد اللّه بن مسلم الحرّاني، كان من سبي سمرقند، فوقع لابنة لعمر </w:t>
      </w:r>
      <w:r>
        <w:rPr>
          <w:rStyle w:val="FootnoteAnchor"/>
          <w:rtl w:val="true"/>
        </w:rPr>
        <w:footnoteReference w:id="674"/>
      </w:r>
      <w:r>
        <w:rPr>
          <w:rFonts w:ascii="Amiri" w:hAnsi="Amiri" w:eastAsia="Amiri" w:cs="Amiri"/>
          <w:color w:val="111111"/>
          <w:sz w:val="28"/>
          <w:sz w:val="28"/>
          <w:szCs w:val="28"/>
          <w:rtl w:val="true"/>
          <w:lang w:bidi="ar-SA"/>
        </w:rPr>
        <w:t>بن عبد العزيز، فاشتراه منها عمر بن عبد العزيز، فأعتقه، ثم ولد له بعد ذلك مولود، فجاء به إلى عمر بن عبد العزيز و هو ابن شهرين، فسمّاه عبد اللّه، و فرض له في الذرية، فعاش عبد اللّه عشرين و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بندار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أحمد أبا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شعيب، أنا </w:t>
      </w:r>
      <w:r>
        <w:rPr>
          <w:rStyle w:val="FootnoteAnchor"/>
          <w:rtl w:val="true"/>
        </w:rPr>
        <w:footnoteReference w:id="675"/>
      </w:r>
      <w:r>
        <w:rPr>
          <w:rFonts w:ascii="Amiri" w:hAnsi="Amiri" w:eastAsia="Amiri" w:cs="Amiri"/>
          <w:color w:val="111111"/>
          <w:sz w:val="28"/>
          <w:sz w:val="28"/>
          <w:szCs w:val="28"/>
          <w:rtl w:val="true"/>
          <w:lang w:bidi="ar-SA"/>
        </w:rPr>
        <w:t>عبد اللّه بن الحسن بن أحمد بن عبد اللّه بن مسلم، و حدّثني جدي أحمد، عن جده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سبيت من سمرقند، فوقعت لابنة عمر </w:t>
      </w:r>
      <w:r>
        <w:rPr>
          <w:rStyle w:val="FootnoteAnchor"/>
          <w:rtl w:val="true"/>
        </w:rPr>
        <w:footnoteReference w:id="676"/>
      </w:r>
      <w:r>
        <w:rPr>
          <w:rFonts w:ascii="Amiri" w:hAnsi="Amiri" w:eastAsia="Amiri" w:cs="Amiri"/>
          <w:color w:val="111111"/>
          <w:sz w:val="28"/>
          <w:sz w:val="28"/>
          <w:szCs w:val="28"/>
          <w:rtl w:val="true"/>
          <w:lang w:bidi="ar-SA"/>
        </w:rPr>
        <w:t>بن عبد العزيز، الحكاية بطولها</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4106079_73709187"/>
      <w:bookmarkStart w:id="184" w:name="_Toc68"/>
      <w:bookmarkEnd w:id="183"/>
      <w:r>
        <w:rPr>
          <w:rtl w:val="true"/>
        </w:rPr>
        <w:t>[</w:t>
      </w:r>
      <w:r>
        <w:rPr>
          <w:rtl w:val="true"/>
        </w:rPr>
        <w:t>ذكر من اسمه</w:t>
      </w:r>
      <w:r>
        <w:rPr>
          <w:rtl w:val="true"/>
        </w:rPr>
        <w:t>] [</w:t>
      </w:r>
      <w:r>
        <w:rPr>
          <w:rtl w:val="true"/>
        </w:rPr>
        <w:t>مسمع</w:t>
      </w:r>
      <w:r>
        <w:rPr>
          <w:rtl w:val="true"/>
        </w:rPr>
        <w:t>]</w:t>
      </w:r>
      <w:bookmarkEnd w:id="184"/>
    </w:p>
    <w:p>
      <w:pPr>
        <w:pStyle w:val="Heading4"/>
        <w:numPr>
          <w:ilvl w:val="3"/>
          <w:numId w:val="1"/>
        </w:numPr>
        <w:rPr/>
      </w:pPr>
      <w:bookmarkStart w:id="185" w:name="__RefHeading___Toc4106081_73709187"/>
      <w:bookmarkStart w:id="186" w:name="_Toc69"/>
      <w:bookmarkEnd w:id="185"/>
      <w:r>
        <w:rPr>
          <w:rtl w:val="true"/>
        </w:rPr>
        <w:t>اشارة</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مسمع</w:t>
      </w:r>
      <w:r>
        <w:rPr>
          <w:rFonts w:eastAsia="Amiri" w:cs="Amiri" w:ascii="Amiri" w:hAnsi="Amiri"/>
          <w:color w:val="111111"/>
          <w:sz w:val="28"/>
          <w:szCs w:val="28"/>
          <w:rtl w:val="true"/>
          <w:lang w:bidi="ar-SA"/>
        </w:rPr>
        <w:t xml:space="preserve">] </w:t>
      </w:r>
      <w:r>
        <w:rPr>
          <w:rStyle w:val="FootnoteAnchor"/>
          <w:rtl w:val="true"/>
        </w:rPr>
        <w:footnoteReference w:id="677"/>
      </w:r>
    </w:p>
    <w:p>
      <w:pPr>
        <w:pStyle w:val="Heading4"/>
        <w:numPr>
          <w:ilvl w:val="3"/>
          <w:numId w:val="1"/>
        </w:numPr>
        <w:rPr/>
      </w:pPr>
      <w:bookmarkStart w:id="187" w:name="__RefHeading___Toc4106083_73709187"/>
      <w:bookmarkStart w:id="188" w:name="_Toc70"/>
      <w:bookmarkEnd w:id="187"/>
      <w:r>
        <w:rPr/>
        <w:t>7434</w:t>
      </w:r>
      <w:r>
        <w:rPr>
          <w:rtl w:val="true"/>
        </w:rPr>
        <w:t xml:space="preserve"> - </w:t>
      </w:r>
      <w:r>
        <w:rPr>
          <w:rtl w:val="true"/>
        </w:rPr>
        <w:t>مسمع بن محمّد الأشعري</w:t>
      </w:r>
      <w:bookmarkEnd w:id="188"/>
    </w:p>
    <w:p>
      <w:pPr>
        <w:pStyle w:val="BookText"/>
        <w:rPr/>
      </w:pPr>
      <w:r>
        <w:rPr>
          <w:rFonts w:eastAsia="Amiri" w:cs="Amiri" w:ascii="Amiri" w:hAnsi="Amiri"/>
          <w:color w:val="111111"/>
          <w:sz w:val="28"/>
          <w:szCs w:val="28"/>
          <w:lang w:bidi="ar-SA"/>
        </w:rPr>
        <w:t>7434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مسمع بن محمّد الأشعري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الليث بن سعد، و ابن أبي ذئب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الفزاري، و هو أكبر منه، و جنادة بن محمّد المري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أنا أبو الحسن العتيقي، أنا يوسف ابن أحمد، أنا أبو جعفر العقيلي </w:t>
      </w:r>
      <w:r>
        <w:rPr>
          <w:rStyle w:val="FootnoteAnchor"/>
          <w:rtl w:val="true"/>
        </w:rPr>
        <w:footnoteReference w:id="680"/>
      </w:r>
      <w:r>
        <w:rPr>
          <w:rFonts w:ascii="Amiri" w:hAnsi="Amiri" w:eastAsia="Amiri" w:cs="Amiri"/>
          <w:color w:val="111111"/>
          <w:sz w:val="28"/>
          <w:sz w:val="28"/>
          <w:szCs w:val="28"/>
          <w:rtl w:val="true"/>
          <w:lang w:bidi="ar-SA"/>
        </w:rPr>
        <w:t xml:space="preserve">،نا أحمد بن محمّد بن صدقة، نا أحمد بن محمّد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هشام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جنادة بن محمّد المرّي </w:t>
      </w:r>
      <w:r>
        <w:rPr>
          <w:rStyle w:val="FootnoteAnchor"/>
          <w:rtl w:val="true"/>
        </w:rPr>
        <w:footnoteReference w:id="681"/>
      </w:r>
      <w:r>
        <w:rPr>
          <w:rFonts w:ascii="Amiri" w:hAnsi="Amiri" w:eastAsia="Amiri" w:cs="Amiri"/>
          <w:color w:val="111111"/>
          <w:sz w:val="28"/>
          <w:sz w:val="28"/>
          <w:szCs w:val="28"/>
          <w:rtl w:val="true"/>
          <w:lang w:bidi="ar-SA"/>
        </w:rPr>
        <w:t>،نا مسمع بن محمّد الأشعري، نا ابن أبي ذئب، عن صالح مولى التوأمة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يبغض المؤمن الذي لا زبر له</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جنادة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الشدة في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يعرف بالنقل بهذا الإسناد، و لا أحفظ‍‌ هذه اللفظة إلاّ في حديث عياض بن حمار المجاشعي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النار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الذي لا زبر له</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مسمع بن محمّد الأشعري عن ابن أبي ذئب لا يتابع على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حدّثنا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w:t>
      </w:r>
      <w:r>
        <w:rPr>
          <w:rStyle w:val="FootnoteAnchor"/>
          <w:rtl w:val="true"/>
        </w:rPr>
        <w:footnoteReference w:id="68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مسمع الدمشقي، سمع الليث، و روى عنه مروان بن معاوية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مندة، أنا حمد إجازة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 xml:space="preserve">. </w:t>
      </w:r>
      <w:bookmarkStart w:id="189" w:name="pg11547_92494"/>
    </w:p>
    <w:p>
      <w:pPr>
        <w:pStyle w:val="BookText"/>
        <w:rPr/>
      </w:pPr>
      <w:bookmarkEnd w:id="189"/>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6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مسمع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Style w:val="FootnoteAnchor"/>
          <w:rtl w:val="true"/>
        </w:rPr>
        <w:footnoteReference w:id="687"/>
      </w:r>
      <w:r>
        <w:rPr>
          <w:rFonts w:ascii="IRNazanin" w:hAnsi="IRNazanin" w:eastAsia="IRNazanin"/>
          <w:color w:val="111111"/>
          <w:sz w:val="28"/>
          <w:sz w:val="28"/>
          <w:szCs w:val="28"/>
          <w:rtl w:val="true"/>
          <w:lang w:bidi="fa-IR"/>
        </w:rPr>
        <w:t xml:space="preserve">روى عنه مروان </w:t>
      </w:r>
      <w:r>
        <w:rPr>
          <w:rStyle w:val="FootnoteAnchor"/>
          <w:rtl w:val="true"/>
        </w:rPr>
        <w:footnoteReference w:id="688"/>
      </w:r>
      <w:r>
        <w:rPr>
          <w:rFonts w:ascii="Amiri" w:hAnsi="Amiri" w:eastAsia="Amiri" w:cs="Amiri"/>
          <w:color w:val="111111"/>
          <w:sz w:val="28"/>
          <w:sz w:val="28"/>
          <w:szCs w:val="28"/>
          <w:rtl w:val="true"/>
          <w:lang w:bidi="ar-SA"/>
        </w:rPr>
        <w:t>بن معاوية الفزاري،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نسختين مبيضتين</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4106085_73709187"/>
      <w:bookmarkStart w:id="191" w:name="_Toc71"/>
      <w:bookmarkEnd w:id="190"/>
      <w:r>
        <w:rPr/>
        <w:t>7435</w:t>
      </w:r>
      <w:r>
        <w:rPr>
          <w:rtl w:val="true"/>
        </w:rPr>
        <w:t xml:space="preserve"> - </w:t>
      </w:r>
      <w:r>
        <w:rPr>
          <w:rtl w:val="true"/>
        </w:rPr>
        <w:t>مسمع بن مالك بن مسمع بن شيبان بن شهاب بن علقمة بن عباد بن عمرو</w:t>
      </w:r>
      <w:bookmarkEnd w:id="191"/>
    </w:p>
    <w:p>
      <w:pPr>
        <w:pStyle w:val="BookText"/>
        <w:rPr/>
      </w:pPr>
      <w:r>
        <w:rPr>
          <w:rFonts w:ascii="Amiri" w:hAnsi="Amiri" w:eastAsia="Amiri" w:cs="Amiri"/>
          <w:color w:val="111111"/>
          <w:sz w:val="28"/>
          <w:sz w:val="28"/>
          <w:szCs w:val="28"/>
          <w:rtl w:val="true"/>
          <w:lang w:bidi="ar-SA"/>
        </w:rPr>
        <w:t>ابن ربيعة بن ضبيعة بن قنيس بن ثعلبة،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مسمع بن مالك بن مسمع</w:t>
      </w:r>
    </w:p>
    <w:p>
      <w:pPr>
        <w:pStyle w:val="BookText"/>
        <w:rPr/>
      </w:pPr>
      <w:r>
        <w:rPr>
          <w:rFonts w:ascii="Amiri" w:hAnsi="Amiri" w:eastAsia="Amiri" w:cs="Amiri"/>
          <w:color w:val="111111"/>
          <w:sz w:val="28"/>
          <w:sz w:val="28"/>
          <w:szCs w:val="28"/>
          <w:rtl w:val="true"/>
          <w:lang w:bidi="ar-SA"/>
        </w:rPr>
        <w:t>ابن شهاب بن قلع، و قلع لقب، 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عمرو بن عباد،</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عباد بن عمرو بن جحدر أبو سيّار الربعي، البصري</w:t>
      </w:r>
    </w:p>
    <w:p>
      <w:pPr>
        <w:pStyle w:val="BookText"/>
        <w:rPr/>
      </w:pPr>
      <w:r>
        <w:rPr>
          <w:rFonts w:ascii="Amiri" w:hAnsi="Amiri" w:eastAsia="Amiri" w:cs="Amiri"/>
          <w:color w:val="111111"/>
          <w:sz w:val="28"/>
          <w:sz w:val="28"/>
          <w:szCs w:val="28"/>
          <w:rtl w:val="true"/>
          <w:lang w:bidi="ar-SA"/>
        </w:rPr>
        <w:t>وفد على عبد الملك، و كان سيد بكر بن وائل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أحمد بن محمّد الدلوي </w:t>
      </w:r>
      <w:r>
        <w:rPr>
          <w:rStyle w:val="FootnoteAnchor"/>
          <w:rtl w:val="true"/>
        </w:rPr>
        <w:footnoteReference w:id="689"/>
      </w:r>
      <w:r>
        <w:rPr>
          <w:rFonts w:ascii="Amiri" w:hAnsi="Amiri" w:eastAsia="Amiri" w:cs="Amiri"/>
          <w:color w:val="111111"/>
          <w:sz w:val="28"/>
          <w:sz w:val="28"/>
          <w:szCs w:val="28"/>
          <w:rtl w:val="true"/>
          <w:lang w:bidi="ar-SA"/>
        </w:rPr>
        <w:t>مما نقله من خط‍‌ أبي سعيد الحسن بن الحسين السكري مما حكاه عن غيره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فولد مالك بن مسمع بن شيبان أبا غسّان مسمع بن مالك، و غسّان بن مالك، و شهاب ابن مالك، فأمّا مسمع بن مالك فكان شريفا سيدا حليما لا يقدّم عليه أحد من ربيعة في زمانه، و كان جوادا سخيا، فلمّا ولي عبد الملك بن مروان شكر لمالك بن مسمع، و مسمع بن مالك ما كان من مالك إلى مروان، فلمّا أقطع مالكا قطيعته التي بين الجسرين، أقطع مسمعا أيضا قطيعة خلف قطيعة أبيه، نقاودها من طريقها التي ينتهي إلى جندلان إلى طريقها الذي إلى زيادان </w:t>
      </w:r>
      <w:r>
        <w:rPr>
          <w:rStyle w:val="FootnoteAnchor"/>
          <w:rtl w:val="true"/>
        </w:rPr>
        <w:footnoteReference w:id="690"/>
      </w:r>
      <w:r>
        <w:rPr>
          <w:rFonts w:ascii="Amiri" w:hAnsi="Amiri" w:eastAsia="Amiri" w:cs="Amiri"/>
          <w:color w:val="111111"/>
          <w:sz w:val="28"/>
          <w:sz w:val="28"/>
          <w:szCs w:val="28"/>
          <w:rtl w:val="true"/>
          <w:lang w:bidi="ar-SA"/>
        </w:rPr>
        <w:t>قطيعة زياد بن عمرو، و الحد الثالث منها إلى أرض برقالي و ذلك قبل أن يحفر عدي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أرطأة نهره </w:t>
      </w:r>
      <w:r>
        <w:rPr>
          <w:rStyle w:val="FootnoteAnchor"/>
          <w:rtl w:val="true"/>
        </w:rPr>
        <w:footnoteReference w:id="691"/>
      </w:r>
      <w:r>
        <w:rPr>
          <w:rFonts w:ascii="Amiri" w:hAnsi="Amiri" w:eastAsia="Amiri" w:cs="Amiri"/>
          <w:color w:val="111111"/>
          <w:sz w:val="28"/>
          <w:sz w:val="28"/>
          <w:szCs w:val="28"/>
          <w:rtl w:val="true"/>
          <w:lang w:bidi="ar-SA"/>
        </w:rPr>
        <w:t xml:space="preserve">،فلما حفر عدي بن أرطأة شرعت عليه قطيعة مسمع بن مالك، و لم يكن لها شرب، فحفر مسمع لقطيعته نهرا من نهر معقل </w:t>
      </w:r>
      <w:r>
        <w:rPr>
          <w:rStyle w:val="FootnoteAnchor"/>
          <w:rtl w:val="true"/>
        </w:rPr>
        <w:footnoteReference w:id="692"/>
      </w:r>
      <w:r>
        <w:rPr>
          <w:rFonts w:ascii="Amiri" w:hAnsi="Amiri" w:eastAsia="Amiri" w:cs="Amiri"/>
          <w:color w:val="111111"/>
          <w:sz w:val="28"/>
          <w:sz w:val="28"/>
          <w:szCs w:val="28"/>
          <w:rtl w:val="true"/>
          <w:lang w:bidi="ar-SA"/>
        </w:rPr>
        <w:t xml:space="preserve">يسمى نهر الملاحة، و جعل ترابه جبلا </w:t>
      </w:r>
    </w:p>
    <w:p>
      <w:pPr>
        <w:pStyle w:val="BookText"/>
        <w:rPr/>
      </w:pPr>
      <w:r>
        <w:rPr>
          <w:rFonts w:ascii="Amiri" w:hAnsi="Amiri" w:eastAsia="Amiri" w:cs="Amiri"/>
          <w:color w:val="111111"/>
          <w:sz w:val="28"/>
          <w:sz w:val="28"/>
          <w:szCs w:val="28"/>
          <w:rtl w:val="true"/>
          <w:lang w:bidi="ar-SA"/>
        </w:rPr>
        <w:t>بين قطيعة أبيه و قطيعة زياد بن عمرو يمنع هاتين من كثر الماء، و كان يدفن أكرة هاتين القطيعتين و سائر نهر معقل موتاهم في هذا الجبل، و هو لبني مسمع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عبد اللّه بن شيبان، عن عمه عامر بن عبد الملك، و شهاب بن عبد الملك،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هزم أبو فديك الحروري أمية بن عبد اللّه بن خالد بن أسيد من البحرين دعا خالد ابن عبد اللّه مسمع بن مالك،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سيّار، إنّي لا أعرف أحدا أحقّ‌ بالشخوص منك في أمر أمية، قد هزم من البحرين، و قد وجد عليه أمير المؤمنين موجدة شديدة، و هو صهرك، و من لا يكل أمره إلى أحد أحقّ‌ بالقيام فيه منك، و أعرف حالك عند أمير المؤمنين عبد الملك و ما يلزمه نفسه لكم </w:t>
      </w:r>
      <w:r>
        <w:rPr>
          <w:rStyle w:val="FootnoteAnchor"/>
          <w:rtl w:val="true"/>
        </w:rPr>
        <w:footnoteReference w:id="693"/>
      </w:r>
      <w:r>
        <w:rPr>
          <w:rFonts w:ascii="Amiri" w:hAnsi="Amiri" w:eastAsia="Amiri" w:cs="Amiri"/>
          <w:color w:val="111111"/>
          <w:sz w:val="28"/>
          <w:sz w:val="28"/>
          <w:szCs w:val="28"/>
          <w:rtl w:val="true"/>
          <w:lang w:bidi="ar-SA"/>
        </w:rPr>
        <w:t>أهل البيت، فأنا أحب أن تشخص إليه إلى الشام، فتسأله الرضا عنه، و أن يعيده إلى حاله و مرتبته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فشخص مسمع بن مالك إلى عبد الملك، فدخل عليه، فأكرمه و سأله حاجته،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جئتك يا أمير المؤمنين في أمر أمية بن عبد اللّه أن ترضى عنه، و تهب لي سخطك عليه، فإنه من كهول قريش، إن كان أخطأ فأنت أحقّ‌ من غفر له،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أعيده و قد تكلّمت بعزله على المنبر و استعمال عمر بن عبيد اللّه بن معمر، و لكن أعوّضه لكلامك ما هو خير له من ولايته،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فولاّه سجستان،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 ذلك، و كتب لمسمع إلى خالد بن عبد اللّه أن يعطيه مائة ألف درهم، فجعلها خالد مائة ألف و ألف </w:t>
      </w:r>
      <w:r>
        <w:rPr>
          <w:rStyle w:val="FootnoteAnchor"/>
          <w:rtl w:val="true"/>
        </w:rPr>
        <w:footnoteReference w:id="694"/>
      </w:r>
      <w:r>
        <w:rPr>
          <w:rFonts w:ascii="Amiri" w:hAnsi="Amiri" w:eastAsia="Amiri" w:cs="Amiri"/>
          <w:color w:val="111111"/>
          <w:sz w:val="28"/>
          <w:sz w:val="28"/>
          <w:szCs w:val="28"/>
          <w:rtl w:val="true"/>
          <w:lang w:bidi="ar-SA"/>
        </w:rPr>
        <w:t>،و كانت عمرة عند أمية ابن عبد اللّه فمن أجل ذلك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أحقّ‌ من شخص في أمور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يوسف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 الحجّاج بن يوسف أن يولي مسمع بن مالك العراق، فافتعل كتابا على سجستان و كرمان على لسان عبد الملك، ثم بعث به إلى مسمع فقبله، فبلغ عبد الملك قبوله، فضرب بيده على جبهته و استرجع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 مسمع أن يكون من تحت يد الحجّاج على سجستان و كرمان‌؟ قال خلف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لاستصغر له العراق</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w:t>
      </w:r>
    </w:p>
    <w:p>
      <w:pPr>
        <w:pStyle w:val="BookText"/>
        <w:rPr/>
      </w:pPr>
      <w:r>
        <w:rPr>
          <w:rFonts w:ascii="Amiri" w:hAnsi="Amiri" w:eastAsia="Amiri" w:cs="Amiri"/>
          <w:color w:val="111111"/>
          <w:sz w:val="28"/>
          <w:sz w:val="28"/>
          <w:szCs w:val="28"/>
          <w:rtl w:val="true"/>
          <w:lang w:bidi="ar-SA"/>
        </w:rPr>
        <w:t xml:space="preserve">عمران، نا موسى، نا خليفة قال </w:t>
      </w:r>
      <w:r>
        <w:rPr>
          <w:rStyle w:val="FootnoteAnchor"/>
          <w:rtl w:val="true"/>
        </w:rPr>
        <w:footnoteReference w:id="6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عبد الملك بن مروان إلى الحجّاج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 </w:t>
      </w:r>
      <w:r>
        <w:rPr>
          <w:rStyle w:val="FootnoteAnchor"/>
          <w:rtl w:val="true"/>
        </w:rPr>
        <w:footnoteReference w:id="696"/>
      </w:r>
      <w:r>
        <w:rPr>
          <w:rFonts w:ascii="Amiri" w:hAnsi="Amiri" w:eastAsia="Amiri" w:cs="Amiri"/>
          <w:color w:val="111111"/>
          <w:sz w:val="28"/>
          <w:sz w:val="28"/>
          <w:szCs w:val="28"/>
          <w:rtl w:val="true"/>
          <w:lang w:bidi="ar-SA"/>
        </w:rPr>
        <w:t xml:space="preserve">مسمع ابن مالك سجستان، فولاّه، فلم يزل عليها حتى مات، فولّى ابن أخيه محمّد بن شيبان، فعزله الحجّاج و ولى الأشعث بن قيس </w:t>
      </w:r>
      <w:r>
        <w:rPr>
          <w:rStyle w:val="FootnoteAnchor"/>
          <w:rtl w:val="true"/>
        </w:rPr>
        <w:footnoteReference w:id="697"/>
      </w:r>
      <w:r>
        <w:rPr>
          <w:rFonts w:ascii="Amiri" w:hAnsi="Amiri" w:eastAsia="Amiri" w:cs="Amiri"/>
          <w:color w:val="111111"/>
          <w:sz w:val="28"/>
          <w:sz w:val="28"/>
          <w:szCs w:val="28"/>
          <w:rtl w:val="true"/>
          <w:lang w:bidi="ar-SA"/>
        </w:rPr>
        <w:t>الكلبي، ثم عزله و ضمّها إلى قتيبة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وجدت بخط‍‌ أحمد بن محمّد بن علي المؤدّب الأنباري، أنا أبو بكر محمّد بن الحسن ابن دريد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حاتم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عبيد اللّه بن ظبيان فاتكا بذيء اللسان، و قد قاتل مصعب بن الزبير، و هو حامل رأسه إلى عبد الملك بن مروان، و له حديث، فخرج مع مسمع بن مالك بن مسمع في رفقة، فحدا الحادي لمسمع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مسمع بن مالك بن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الجواد و الخطيب المصقع</w:t>
      </w:r>
    </w:p>
    <w:p>
      <w:pPr>
        <w:pStyle w:val="BookText"/>
        <w:rPr/>
      </w:pPr>
      <w:r>
        <w:rPr>
          <w:rFonts w:ascii="Amiri" w:hAnsi="Amiri" w:eastAsia="Amiri" w:cs="Amiri"/>
          <w:color w:val="111111"/>
          <w:sz w:val="28"/>
          <w:sz w:val="28"/>
          <w:szCs w:val="28"/>
          <w:rtl w:val="true"/>
          <w:lang w:bidi="ar-SA"/>
        </w:rPr>
        <w:t xml:space="preserve">و فارس الخيل إذا ما تفزع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كما كان أبوك يصنع</w:t>
      </w:r>
    </w:p>
    <w:p>
      <w:pPr>
        <w:pStyle w:val="BookText"/>
        <w:rPr/>
      </w:pPr>
      <w:r>
        <w:rPr>
          <w:rFonts w:ascii="Amiri" w:hAnsi="Amiri" w:eastAsia="Amiri" w:cs="Amiri"/>
          <w:color w:val="111111"/>
          <w:sz w:val="28"/>
          <w:sz w:val="28"/>
          <w:szCs w:val="28"/>
          <w:rtl w:val="true"/>
          <w:lang w:bidi="ar-SA"/>
        </w:rPr>
        <w:t>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تنكح أمه، فسمعها مسمع، فتطأطأ لها، و كان حليما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البسري، أنا أبو سهل محمود بن عمر العكبري، أنبأ أبو طالب عبد اللّه بن محمّد بن شهاب، أنا الحسن بن علي بن المتوكل، أنا أبو الحسن علي بن محمّد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ابن لعبد الملك بن عامر بن مسمع بالزاوية </w:t>
      </w:r>
      <w:r>
        <w:rPr>
          <w:rStyle w:val="FootnoteAnchor"/>
          <w:rtl w:val="true"/>
        </w:rPr>
        <w:footnoteReference w:id="698"/>
      </w:r>
      <w:r>
        <w:rPr>
          <w:rFonts w:ascii="Amiri" w:hAnsi="Amiri" w:eastAsia="Amiri" w:cs="Amiri"/>
          <w:color w:val="111111"/>
          <w:sz w:val="28"/>
          <w:sz w:val="28"/>
          <w:szCs w:val="28"/>
          <w:rtl w:val="true"/>
          <w:lang w:bidi="ar-SA"/>
        </w:rPr>
        <w:t>فاجتزوا رأسه، فأتوا به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برأسه إلى مسمع بن مالك بن مسمع، فأتوه به، فجعله في ثوبه و أقبل به إلى الحجّاج و هو يبكي،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جزعت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جزعت له من النار، فإن رأى الأمير أن يأذن لي في دفنه، فأذن له، فدفنه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كتاب أحمد بن محمّد الدلوي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نقله من خط‍‌ أبي سعيد السكري مما حكاه عن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الحسن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زهير، نا غسّان بن عبد الملك أبو راشد عن ميمون أبي السمط‍‌ مولى مسمع بن مالك قال</w:t>
      </w:r>
      <w:r>
        <w:rPr>
          <w:rFonts w:eastAsia="Amiri" w:cs="Amiri" w:ascii="Amiri" w:hAnsi="Amiri"/>
          <w:color w:val="111111"/>
          <w:sz w:val="28"/>
          <w:szCs w:val="28"/>
          <w:rtl w:val="true"/>
          <w:lang w:bidi="ar-SA"/>
        </w:rPr>
        <w:t xml:space="preserve">: </w:t>
      </w:r>
      <w:bookmarkStart w:id="192" w:name="pg11547_92497"/>
    </w:p>
    <w:p>
      <w:pPr>
        <w:pStyle w:val="BookText"/>
        <w:rPr/>
      </w:pPr>
      <w:bookmarkEnd w:id="192"/>
      <w:r>
        <w:rPr>
          <w:rFonts w:ascii="Amiri" w:hAnsi="Amiri" w:eastAsia="Amiri" w:cs="Amiri"/>
          <w:color w:val="111111"/>
          <w:sz w:val="28"/>
          <w:sz w:val="28"/>
          <w:szCs w:val="28"/>
          <w:rtl w:val="true"/>
          <w:lang w:bidi="ar-SA"/>
        </w:rPr>
        <w:t>كان مسمع بن مالك مع الحجّاج في جميع مشاهده لا يفارقه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رستق آباذ </w:t>
      </w:r>
      <w:r>
        <w:rPr>
          <w:rStyle w:val="FootnoteAnchor"/>
          <w:rtl w:val="true"/>
        </w:rPr>
        <w:footnoteReference w:id="699"/>
      </w:r>
      <w:r>
        <w:rPr>
          <w:rFonts w:ascii="Amiri" w:hAnsi="Amiri" w:eastAsia="Amiri" w:cs="Amiri"/>
          <w:color w:val="111111"/>
          <w:sz w:val="28"/>
          <w:sz w:val="28"/>
          <w:szCs w:val="28"/>
          <w:rtl w:val="true"/>
          <w:lang w:bidi="ar-SA"/>
        </w:rPr>
        <w:t>،و يوم ابن الأشعث، و يوم الزاوية، و يوم دير الجماجم، و كان منادي الحجّاج يخرج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مسمع بن مالك سيّد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خلع عبد اللّه بن الجارود الحجّاج بن يوسف اتّبعه بشر كثير لم يبق من أعلام أصحاب الحجّاج أحدا إلاّ اتبعه،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قتيبة بن مسلم، و عباد بن الحصين، و عبيد اللّه بن ظبيان و غيرهم، و بقي الحجّاج في نفر يسير من أصحابه، فقال له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القوم ما خلعوا أمير المؤمنين و لا يدعون إلى غيره، و لكنهم خلعوك خاصة، و قد ذهب جماعة أصحابك إلى ابن الجارود و أنا جارك من ابن الجارود و جميع أهل العراق لا يعرض لك أحد منهم حتى أصيّرك إلى عبد الملك بن مروان، فحقدها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الحجّاج ابن الجارود، اتّهم مسمعا أن يكون مال، و زيّن ذلك له بعض أمره، مع أن مسمعا لم يفارقه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عون بن كهمس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ابن الجارود مسمعا إلى الخروج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سبقتك إليها لمضيت عليها، فأمّا الآن فلا أرى أن أسير تحت رايتك، رجع الحديث إلى أبي عبيدة، فأخذ الحجّاج مسمعا فحبسه</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4106087_73709187"/>
      <w:bookmarkStart w:id="194" w:name="_Toc72"/>
      <w:bookmarkEnd w:id="193"/>
      <w:r>
        <w:rPr/>
        <w:t>7436</w:t>
      </w:r>
      <w:r>
        <w:rPr>
          <w:rtl w:val="true"/>
        </w:rPr>
        <w:t xml:space="preserve"> - </w:t>
      </w:r>
      <w:r>
        <w:rPr>
          <w:rtl w:val="true"/>
        </w:rPr>
        <w:t>مسور  بن مخرمة بن نوفل بن أهيب بن عبد مناف بن زهرة</w:t>
      </w:r>
      <w:bookmarkEnd w:id="194"/>
    </w:p>
    <w:p>
      <w:pPr>
        <w:pStyle w:val="BookText"/>
        <w:rPr/>
      </w:pPr>
      <w:r>
        <w:rPr>
          <w:rFonts w:eastAsia="IRNazanin" w:cs="IRNazanin"/>
          <w:color w:val="111111"/>
          <w:sz w:val="28"/>
          <w:szCs w:val="28"/>
          <w:lang w:bidi="fa-IR"/>
        </w:rPr>
        <w:t>7436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مسور </w:t>
      </w:r>
      <w:r>
        <w:rPr>
          <w:rStyle w:val="FootnoteAnchor"/>
          <w:rtl w:val="true"/>
        </w:rPr>
        <w:footnoteReference w:id="700"/>
      </w:r>
      <w:r>
        <w:rPr>
          <w:rFonts w:ascii="Amiri" w:hAnsi="Amiri" w:eastAsia="Amiri" w:cs="Amiri"/>
          <w:color w:val="111111"/>
          <w:sz w:val="28"/>
          <w:sz w:val="28"/>
          <w:szCs w:val="28"/>
          <w:rtl w:val="true"/>
          <w:lang w:bidi="ar-SA"/>
        </w:rPr>
        <w:t>بن مخرمة بن نوفل بن أهيب بن عبد مناف بن زهرة</w:t>
      </w:r>
    </w:p>
    <w:p>
      <w:pPr>
        <w:pStyle w:val="BookText"/>
        <w:rPr/>
      </w:pPr>
      <w:r>
        <w:rPr>
          <w:rFonts w:ascii="Amiri" w:hAnsi="Amiri" w:eastAsia="Amiri" w:cs="Amiri"/>
          <w:color w:val="111111"/>
          <w:sz w:val="28"/>
          <w:sz w:val="28"/>
          <w:szCs w:val="28"/>
          <w:rtl w:val="true"/>
          <w:lang w:bidi="ar-SA"/>
        </w:rPr>
        <w:t>ابن قصي بن كلاب بن مرّة بن كعب بن لؤي</w:t>
      </w:r>
    </w:p>
    <w:p>
      <w:pPr>
        <w:pStyle w:val="BookText"/>
        <w:rPr/>
      </w:pPr>
      <w:r>
        <w:rPr>
          <w:rFonts w:ascii="Amiri" w:hAnsi="Amiri" w:eastAsia="Amiri" w:cs="Amiri"/>
          <w:color w:val="111111"/>
          <w:sz w:val="28"/>
          <w:sz w:val="28"/>
          <w:szCs w:val="28"/>
          <w:rtl w:val="true"/>
          <w:lang w:bidi="ar-SA"/>
        </w:rPr>
        <w:t xml:space="preserve">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الزهري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له صحبة، روى عن النبي صلى اللّه عليه و سلّم أحاديث</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أبي بكر، و عمر، و عثمان، و علي، و عبد الرّحمن بن عوف، و أبي هريرة، و معاوية بن أبي سفيان، و عمرو بن عوف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الزبير، و علي بن الحسين، و عبد اللّه بن أبي مليكة، و عبيد اللّه بن أبي رافع، و سليمان بن يسار </w:t>
      </w:r>
      <w:r>
        <w:rPr>
          <w:rStyle w:val="FootnoteAnchor"/>
          <w:rtl w:val="true"/>
        </w:rPr>
        <w:footnoteReference w:id="702"/>
      </w:r>
      <w:r>
        <w:rPr>
          <w:rFonts w:ascii="Amiri" w:hAnsi="Amiri" w:eastAsia="Amiri" w:cs="Amiri"/>
          <w:color w:val="111111"/>
          <w:sz w:val="28"/>
          <w:sz w:val="28"/>
          <w:szCs w:val="28"/>
          <w:rtl w:val="true"/>
          <w:lang w:bidi="ar-SA"/>
        </w:rPr>
        <w:t>،و جهم بن أبي الجهم الجمحي، و ابنه عبد الرّحمن بن المسور، و ابنته أم بكر بنت المسور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دمشق برسالة عثمان إلى معاوية يستدعيه إليه لأجل الذين حصروه </w:t>
      </w:r>
      <w:r>
        <w:rPr>
          <w:rStyle w:val="FootnoteAnchor"/>
          <w:rtl w:val="true"/>
        </w:rPr>
        <w:footnoteReference w:id="703"/>
      </w:r>
      <w:r>
        <w:rPr>
          <w:rFonts w:ascii="Amiri" w:hAnsi="Amiri" w:eastAsia="Amiri" w:cs="Amiri"/>
          <w:color w:val="111111"/>
          <w:sz w:val="28"/>
          <w:sz w:val="28"/>
          <w:szCs w:val="28"/>
          <w:rtl w:val="true"/>
          <w:lang w:bidi="ar-SA"/>
        </w:rPr>
        <w:t>،ثم قدمها ثانية وافدا على معاوية في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بن رضوان، و أبو غالب بن البنّا، و أبو محمّد عبد اللّه بن محمّد بن نجا،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بكر القطيعي، نا عبد اللّه بن أحمد، حدّثني أبي </w:t>
      </w:r>
      <w:r>
        <w:rPr>
          <w:rStyle w:val="FootnoteAnchor"/>
          <w:rtl w:val="true"/>
        </w:rPr>
        <w:footnoteReference w:id="704"/>
      </w:r>
      <w:r>
        <w:rPr>
          <w:rFonts w:ascii="Amiri" w:hAnsi="Amiri" w:eastAsia="Amiri" w:cs="Amiri"/>
          <w:color w:val="111111"/>
          <w:sz w:val="28"/>
          <w:sz w:val="28"/>
          <w:szCs w:val="28"/>
          <w:rtl w:val="true"/>
          <w:lang w:bidi="ar-SA"/>
        </w:rPr>
        <w:t xml:space="preserve">،نا أبو سعيد مولى بني هاشم، نا عبد اللّه بن جعفر، حدثتنا أم بكر بنت المسور بن مخرمة، عن عبيد اللّه بن أبي رافع عن المسور أنه بعث إليه حسن بن حسن يخطب ابنة له </w:t>
      </w:r>
      <w:r>
        <w:rPr>
          <w:rStyle w:val="FootnoteAnchor"/>
          <w:rtl w:val="true"/>
        </w:rPr>
        <w:footnoteReference w:id="705"/>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فليلقني في العتمة،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فحمد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أما و اللّه ما من نسب و لا سبب و لا صهر أحبّ‌ إليّ‌ من نسبكم و صهركم، و لكن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مضغة مني، يقبضني ما قبضها، و يبسطني ما بسطها، و إنّ‌ الأنساب يوم القيامة تنقطع غير نسبي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سببي</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و صهري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عندك ابنتها، و لو زوّجتك لقبضها ذلك، فانطلق عاذرا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غريب، و قد روي من وجه آخر صحيح، و رفع إلي عاليا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غانم بن خالد، أنا عبد الرّزّاق بن عمر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المقرئ، نا أبو العباس بن قتيبة، نا أبو خالد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خالد</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بن موهب، و عيسى،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الليث، عن ابن أبي مليكة، عن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و هو على المنبر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هاشم بن المغيرة استأذنوني في أن ينكحوا ابنتهم عليّ‌ بن أبي طالب فلا آذن ثم لا آذن، إلاّ أن يريد بن أبي طالب أن يطلّق ابنتي و ينكح ابنتهم، فإنما هي بضعة منّي يريبني ما أرابها، و يؤذيني ما آذاها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12092</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لفظ‍‌ أبي خالد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أحمد بن محمّد، أنا أبو محمّد عبد اللّه بن أحمد بن محمّد، أنا أبو العباس السراج، نا قتيبة، نا ابن لهيعة، عن ابن أبي مليكة، عن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هاشم بن المغيرة استأذنوني في أن ينكحوا ابنتهم علي بن أبي طالب و إنّي لا آذن ثم لا آذن، ثم لا آذن، إلاّ أن يشاء ابن أبي طالب أن ينكح ابنتهم و يطلّق ابنتي، إنّما هي بضعة منّي، يريبني ما أرابها، و يؤذيني ما أذاها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أبو بكر بن سيف، أنا السري بن يحيى، أنا شعيب بن إبراهيم، أنا سيف بن عمر التميمي، عن سهل بن يوسف، عن القاسم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عثمان إلى معاوية المسور بن مخرمة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أنا أبو حفص، نا خليفة </w:t>
      </w:r>
      <w:r>
        <w:rPr>
          <w:rStyle w:val="FootnoteAnchor"/>
          <w:rtl w:val="true"/>
        </w:rPr>
        <w:footnoteReference w:id="7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المسور بن مخرمة بن نوفل بن وهيب </w:t>
      </w:r>
      <w:r>
        <w:rPr>
          <w:rStyle w:val="FootnoteAnchor"/>
          <w:rtl w:val="true"/>
        </w:rPr>
        <w:footnoteReference w:id="709"/>
      </w:r>
      <w:r>
        <w:rPr>
          <w:rFonts w:ascii="Amiri" w:hAnsi="Amiri" w:eastAsia="Amiri" w:cs="Amiri"/>
          <w:color w:val="111111"/>
          <w:sz w:val="28"/>
          <w:sz w:val="28"/>
          <w:szCs w:val="28"/>
          <w:rtl w:val="true"/>
          <w:lang w:bidi="ar-SA"/>
        </w:rPr>
        <w:t>بن عبد مناف بن زهرة، و أمّه امرأة من بني زهرة، يكنى أبا عبد الرّحمن، مات بمكة سنة أربع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علي بن محمّد، أنا أحمد بن عبيد، 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المسور بن مخرمة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نا الزبير بن بكّار </w:t>
      </w:r>
      <w:r>
        <w:rPr>
          <w:rStyle w:val="FootnoteAnchor"/>
          <w:rtl w:val="true"/>
        </w:rPr>
        <w:footnoteReference w:id="71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ابنه المسور بن مخرمة، و أمّه عاتكة ابنة عوف بن عبد عوف، هاجرت و أمها الشّفاء بنت عوف بن عبد، هاجرت أيضا، و هي أم عبد الرّحمن بن عوف، و عبد الرّحمن بن عوف خال المسور بن مخرمة، أخو أمه لأبيها و أمّها، و كان المسور ممن يلزم عمر بن الخطّاب </w:t>
      </w:r>
    </w:p>
    <w:p>
      <w:pPr>
        <w:pStyle w:val="BookText"/>
        <w:rPr/>
      </w:pPr>
      <w:r>
        <w:rPr>
          <w:rFonts w:ascii="Amiri" w:hAnsi="Amiri" w:eastAsia="Amiri" w:cs="Amiri"/>
          <w:color w:val="111111"/>
          <w:sz w:val="28"/>
          <w:sz w:val="28"/>
          <w:szCs w:val="28"/>
          <w:rtl w:val="true"/>
          <w:lang w:bidi="ar-SA"/>
        </w:rPr>
        <w:t xml:space="preserve">و يحفظ‍‌ عنه، و كان من أهل الفضل و الدين، و لم يزل مع خاله عبد الرّحمن مقبلا و مدبرا في أمر الشورى، حتى فرغ عبد الرّحمن، ثم انحاز إلى مكة حين </w:t>
      </w:r>
      <w:r>
        <w:rPr>
          <w:rStyle w:val="FootnoteAnchor"/>
          <w:rtl w:val="true"/>
        </w:rPr>
        <w:footnoteReference w:id="711"/>
      </w:r>
      <w:r>
        <w:rPr>
          <w:rFonts w:ascii="Amiri" w:hAnsi="Amiri" w:eastAsia="Amiri" w:cs="Amiri"/>
          <w:color w:val="111111"/>
          <w:sz w:val="28"/>
          <w:sz w:val="28"/>
          <w:szCs w:val="28"/>
          <w:rtl w:val="true"/>
          <w:lang w:bidi="ar-SA"/>
        </w:rPr>
        <w:t>توفي معاوية، و كره بيعة يزيد، فلم يزل هنالك حتى قدم الحصين بن نمير، و حضر حصار عبد اللّه بن الزبير و أهل مكة، و كانت الخوارج تغشى المسور بن مخرمة و تعظّمه، و ينتحلون رأيه، حتى قتل تلك الأيام، أصابه حجر المنجنيق، فمات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w:t>
      </w:r>
      <w:r>
        <w:rPr>
          <w:rStyle w:val="FootnoteAnchor"/>
          <w:rtl w:val="true"/>
        </w:rPr>
        <w:footnoteReference w:id="712"/>
      </w:r>
      <w:r>
        <w:rPr>
          <w:rFonts w:ascii="Amiri" w:hAnsi="Amiri" w:eastAsia="Amiri" w:cs="Amiri"/>
          <w:color w:val="111111"/>
          <w:sz w:val="28"/>
          <w:sz w:val="28"/>
          <w:szCs w:val="28"/>
          <w:rtl w:val="true"/>
          <w:lang w:bidi="ar-SA"/>
        </w:rPr>
        <w:t xml:space="preserve">اللنباني </w:t>
      </w:r>
      <w:r>
        <w:rPr>
          <w:rStyle w:val="FootnoteAnchor"/>
          <w:rtl w:val="true"/>
        </w:rPr>
        <w:footnoteReference w:id="713"/>
      </w:r>
      <w:r>
        <w:rPr>
          <w:rFonts w:ascii="Amiri" w:hAnsi="Amiri" w:eastAsia="Amiri" w:cs="Amiri"/>
          <w:color w:val="111111"/>
          <w:sz w:val="28"/>
          <w:sz w:val="28"/>
          <w:szCs w:val="28"/>
          <w:rtl w:val="true"/>
          <w:lang w:bidi="ar-SA"/>
        </w:rPr>
        <w:t xml:space="preserve">،نا أبو بكر بن أبي الدنيا، نا محمّد بن سعد </w:t>
      </w:r>
      <w:r>
        <w:rPr>
          <w:rStyle w:val="FootnoteAnchor"/>
          <w:rtl w:val="true"/>
        </w:rPr>
        <w:footnoteReference w:id="7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المسور بن مخرمة بن نوفل بن أهيب بن عبد مناف بن زهرة، و يكنى أبا عبد الرّحمن، توفي رسول اللّه صلى اللّه عليه و سلّم و هو ابن ثماني سنين، و قد حفظ‍‌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فهم، نا محمّد بن سعد </w:t>
      </w:r>
      <w:r>
        <w:rPr>
          <w:rStyle w:val="FootnoteAnchor"/>
          <w:rtl w:val="true"/>
        </w:rPr>
        <w:footnoteReference w:id="715"/>
      </w:r>
      <w:r>
        <w:rPr>
          <w:rFonts w:ascii="Amiri" w:hAnsi="Amiri" w:eastAsia="Amiri" w:cs="Amiri"/>
          <w:color w:val="111111"/>
          <w:sz w:val="28"/>
          <w:sz w:val="28"/>
          <w:szCs w:val="28"/>
          <w:rtl w:val="true"/>
          <w:lang w:bidi="ar-SA"/>
        </w:rPr>
        <w:t>قال في الطبقة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المسور بن مخرمة بن نوفل بن أهيب بن عبد مناف بن زهرة بن كلاب، و يكنى أبا عبد الرّحمن، و أمّه عاتكة بنت عوف بن عبد عوف بن عبد بن الحارث بن زهرة، و هي أخت عبد الرّحمن بن عوف، و كانت من المهاجرات المبايعات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رسول اللّه صلى اللّه عليه و سلّم و المسور بن مخرمة ابن ثماني سنين، و قد حفظ‍‌ عنه، و روى عن أبي بكر، و عمر، و عثمان، و علي، و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و أخبرني أبو الفضل بن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المسور بن مخرمة بن نوفل بن أهيب بن عبد مناف بن زهرة، يكنى أبا عبد الرّحمن، و أمّه أخت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أخبرنا أبو صالح عن الليث، عن عبيد اللّه بن عمر، </w:t>
      </w:r>
    </w:p>
    <w:p>
      <w:pPr>
        <w:pStyle w:val="BookText"/>
        <w:rPr/>
      </w:pPr>
      <w:r>
        <w:rPr>
          <w:rFonts w:ascii="Amiri" w:hAnsi="Amiri" w:eastAsia="Amiri" w:cs="Amiri"/>
          <w:color w:val="111111"/>
          <w:sz w:val="28"/>
          <w:sz w:val="28"/>
          <w:szCs w:val="28"/>
          <w:rtl w:val="true"/>
          <w:lang w:bidi="ar-SA"/>
        </w:rPr>
        <w:t>عن الزهري، يقال لها رملة بنت عوف، توفي المسور بن مخرمة بمكة، أصابه حجر منجنيق و هو قائم يصلّي، و ذلك اليوم الذي مات فيه يزيد بن معاوية لهلال شهر ربيع الآخر سنة أربع و ستين، و كان المسور يوم مات ابن ثنتين و ستين سنة، صلّى عليه ابن الزبير، و ولد المسور بن مخرمة بعد الهجرة بسنتين، اختلف في أمه،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زينب بنت خالد بن عبيد بن سويد بن جابر بن تيم </w:t>
      </w:r>
      <w:r>
        <w:rPr>
          <w:rStyle w:val="FootnoteAnchor"/>
          <w:rtl w:val="true"/>
        </w:rPr>
        <w:footnoteReference w:id="716"/>
      </w:r>
      <w:r>
        <w:rPr>
          <w:rFonts w:ascii="Amiri" w:hAnsi="Amiri" w:eastAsia="Amiri" w:cs="Amiri"/>
          <w:color w:val="111111"/>
          <w:sz w:val="28"/>
          <w:sz w:val="28"/>
          <w:szCs w:val="28"/>
          <w:rtl w:val="true"/>
          <w:lang w:bidi="ar-SA"/>
        </w:rPr>
        <w:t>بن عامر بن عوف من بني كنانة،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عاتكة بنت عوف أخت عبد الرّحمن بن عوف، و الأول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المعالي ثابت بن بندار، أنا أبو العلاء الواسطي، أنا أبو بكر البابسيري، أنا أبو أمية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المسور بن مخرمة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بن ناصر، أنا المبارك بن عبد الجبّار، و ابن خيرون، و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 و محمّد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أنا البخاري </w:t>
      </w:r>
      <w:r>
        <w:rPr>
          <w:rStyle w:val="FootnoteAnchor"/>
          <w:rtl w:val="true"/>
        </w:rPr>
        <w:footnoteReference w:id="7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مسور بن مخرمة بن نوفل أبو عبد الرّحمن القرشي، يعد في المكيين،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مسور بن مخرمة القرشي، و هو ابن مخرمة بن نوفل، أبو عبد الرّحمن الزهري، مكي، له رؤية للنبي صلى اللّه عليه و سلّم، كان صغيرا في عهد النبي صلى اللّه عليه و سلّم، روى عنه عروة بن الزبير، و سليمان، و ابن أبي مليكة، و عبيد اللّه بن أبي رافع، و علي بن حسين، و ابنته أم بكر بنت مسور بن مخرمة، سمعت أبي يقول ذلك</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عبد الرّحمن المسور بن مخرمة بن نوفل بن عبد مناف،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المسور 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المسور 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نصر بن إبراهيم، أنا سليم بن أيوب، أنا طاهر ابن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المقدمي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المسور، يكنى أبا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الأنباري، أنا أبو القاسم بن الصوّاف، أنا أبو بشر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المسور 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بن الحسن،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الفضل بن محمّد،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مسور بن مخرمة الزهري، يكنى أبا عبد الرّحمن، قدم مصر سنة سبع و عشرين لغزو المغرب، روى عنه من أهل مصر أبو العوّام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الرّحمن المسور بن مخرمة بن نوفل بن أهيب بن عبد مناف بن زهرة بن عبد مناف القرشي، الزهري، له صحبة من النبي صلى اللّه عليه و سلّم، عداده في المكيين، و أم المسور امرأة من بني زهرة، ولد بمكة بعد الهجرة بسنتين، و مات بها، و صلى عليه ابن الزبير، و دفن بالحجون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مسور بن مخرمة بن نوفل بن أهيب بن عبد مناف بن زهرة بن قصي بن كلاب، يكنى أبا عبد الرّحمن، أمّه عاتكة،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الشّفاء بنت عوف، أخت عبد الرّحمن بن عوف، ولد بعد الهجرة لسنتين، و قدم المدينة في عقب ذي الحجة سنة ثمان، و توفي النبي صلى اللّه عليه و سلّم و هو ابن ثمان، روى عنه أبو أمامة بن سهل بن حنيف، و ابن أبي مليكة، و عبيد اللّه بن أبي رافع، و علي بن الحسين، و عوف بن الحارث، و عروة بن الزبير، و من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العوّام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المقدسي، أنا 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المسور بن مخرمة بن نوفل بن أهيب بن عبد مناف بن زهرة بن قصي بن كلاب، أبو عبد الرّحمن القرشي، المكّي، 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مديني، سمع النبي صلى اللّه عليه و سلّم، و حدّث عن عمر بن الخطّاب، و عبد الرّحمن بن عوف، روى عنه علي بن الحسين بن علي، و عروة ابن الزبير، و ابن أبي مليكة في الجمعة، و اللباس، و الهيئة، و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بمكة يوم جاء نعي يزيد بن معاوية إلى ابن الزبير سنة أربع و ستين، و صلّى عليه ابن الزبير، أصابه حجر المنجنيق و هو يصلّي في الحجر، فمات في شهر ربيع الأول، و ولد بعد الهجرة بسنتين، فقدم به إلى المدينة في عقب ذي الحجة سنة ثمان عام الفتح، و هو ابن ست سنين، و توفي النبي صلى اللّه عليه و سلّم و هو ابن ثمان سنين، و كان أصغر من ابن الزبير بأربعة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إحدى و سبعين،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بمكة بعد الهجرة بسنتين، فقدم به إلى المدينة في عقب ذي الحجة سنة ثمان، و توفي النبي صلى اللّه عليه و سلّم و هو ابن ثمان سنين، و قد حفظ‍‌ عنه، و توفي بمكة يوم جاء نعي يزيد إليها في شهر ربيع الآخر يوم الثلاثاء غرّته، سنة أربع و ستين، و هو ابن ثنتين و ستين سنة، و صلّى عليه ابن الزبير، و قال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في معرفة الصحابة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مسور بن مخرمة بن نوفل، يكنى أبا عبد الرّحمن، أمّه أخت عبد الرّحمن بن عوف، يقال لها الشّفاء،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عاتكة، ولد بعد الهجرة بسنتين، شهد الفتح و هو ابن ست سنين، و توفي النبي صلى اللّه عليه و سلّم و هو ابن ثمان، يوم جاء نعي يزيد بن معاوية إلى ابن الزبير سنة </w:t>
      </w:r>
    </w:p>
    <w:p>
      <w:pPr>
        <w:pStyle w:val="BookText"/>
        <w:rPr/>
      </w:pPr>
      <w:r>
        <w:rPr>
          <w:rFonts w:ascii="Amiri" w:hAnsi="Amiri" w:eastAsia="Amiri" w:cs="Amiri"/>
          <w:color w:val="111111"/>
          <w:sz w:val="28"/>
          <w:sz w:val="28"/>
          <w:szCs w:val="28"/>
          <w:rtl w:val="true"/>
          <w:lang w:bidi="ar-SA"/>
        </w:rPr>
        <w:t xml:space="preserve">أربع و ستين، و صلّى عليه ابن الزبير بالحجون، حديثه عند أبي أمامة بن سهل بن حنيف، و ابن أبي مليكة، و عروة بن الزبير، و علي بن الحسين، و عوف بن الحارث بن الطفيل </w:t>
      </w:r>
      <w:r>
        <w:rPr>
          <w:rStyle w:val="FootnoteAnchor"/>
          <w:rtl w:val="true"/>
        </w:rPr>
        <w:footnoteReference w:id="721"/>
      </w:r>
      <w:r>
        <w:rPr>
          <w:rFonts w:ascii="Amiri" w:hAnsi="Amiri" w:eastAsia="Amiri" w:cs="Amiri"/>
          <w:color w:val="111111"/>
          <w:sz w:val="28"/>
          <w:sz w:val="28"/>
          <w:szCs w:val="28"/>
          <w:rtl w:val="true"/>
          <w:lang w:bidi="ar-SA"/>
        </w:rPr>
        <w:t>، و عبد اللّه بن أبي رافع، و أم بكر بنت المسور 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محمّد بن أحمد أنا الأحوص بن المفضّل بن غسّان،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الواقدي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النبي صلى اللّه عليه و سلّم و المسور بن مخرمة ابن ثمان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طاهر بن سهل، نا أبو بكر الخطيب، أنا أبو حازم عمر بن أحمد بن إبراهيم العبدوي </w:t>
      </w:r>
      <w:r>
        <w:rPr>
          <w:rStyle w:val="FootnoteAnchor"/>
          <w:rtl w:val="true"/>
        </w:rPr>
        <w:footnoteReference w:id="722"/>
      </w:r>
      <w:r>
        <w:rPr>
          <w:rFonts w:ascii="Amiri" w:hAnsi="Amiri" w:eastAsia="Amiri" w:cs="Amiri"/>
          <w:color w:val="111111"/>
          <w:sz w:val="28"/>
          <w:sz w:val="28"/>
          <w:szCs w:val="28"/>
          <w:rtl w:val="true"/>
          <w:lang w:bidi="ar-SA"/>
        </w:rPr>
        <w:t xml:space="preserve">،أنا القاسم بن غانم بن حموية المهلّبي </w:t>
      </w:r>
      <w:r>
        <w:rPr>
          <w:rStyle w:val="FootnoteAnchor"/>
          <w:rtl w:val="true"/>
        </w:rPr>
        <w:footnoteReference w:id="723"/>
      </w:r>
      <w:r>
        <w:rPr>
          <w:rFonts w:ascii="Amiri" w:hAnsi="Amiri" w:eastAsia="Amiri" w:cs="Amiri"/>
          <w:color w:val="111111"/>
          <w:sz w:val="28"/>
          <w:sz w:val="28"/>
          <w:szCs w:val="28"/>
          <w:rtl w:val="true"/>
          <w:lang w:bidi="ar-SA"/>
        </w:rPr>
        <w:t>،أنا محمّد بن إبراهيم البوسنجي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بكير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النبي صلى اللّه عليه و سلّم و ابن الزبير ابن ثمان سنين، و المسور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بن بكّار، حدّثني إبراهيم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عمر ابن الخطّاب ببرود من اليمن، فقسمها بين المهاجرين و الأنصار، و كان فيها برد فائق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أعطيته أحدا منهم غضب أصحابه، و رأوا أنّي فضلته عليهم، فدلّوني على فتى من قريش نشأ نشأة حسنة أعطيه إياه، فأسموا له المسور بن مخرمة، فدفعه إليه، فنظر إليه سعد ابن أبي وقّاص على المسور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كسانيه أمير المؤمنين، فجاء سعد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تكسوني هذا البرد، و تكسو ابن أخي مسور أفضل منه،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إنّي كرهت أن أعطيه أحدا منكم فيغضب أصحابه، فأعطيته فتى نشأ نشأة حسنة لا يتوهم فيه أنّي أفضّله عليكم،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حلفت لأضربنّ‌ بالبرد الذي أعطيتني رأسك، فخضع له عمر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يا أبا إسحاق، و ليرفق الشيخ بالشيخ، فضرب رأسه بالبرد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فهم، نا محمّد بن سعد، أنا عبد الملك بن عمر، و أبو </w:t>
      </w:r>
    </w:p>
    <w:p>
      <w:pPr>
        <w:pStyle w:val="BookText"/>
        <w:rPr/>
      </w:pPr>
      <w:r>
        <w:rPr>
          <w:rFonts w:ascii="IRNazanin" w:hAnsi="IRNazanin" w:eastAsia="IRNazanin"/>
          <w:color w:val="111111"/>
          <w:sz w:val="28"/>
          <w:sz w:val="28"/>
          <w:szCs w:val="28"/>
          <w:rtl w:val="true"/>
          <w:lang w:bidi="fa-IR"/>
        </w:rPr>
        <w:t xml:space="preserve">عامر </w:t>
      </w:r>
      <w:r>
        <w:rPr>
          <w:rStyle w:val="FootnoteAnchor"/>
          <w:rtl w:val="true"/>
        </w:rPr>
        <w:footnoteReference w:id="724"/>
      </w:r>
      <w:r>
        <w:rPr>
          <w:rFonts w:ascii="Amiri" w:hAnsi="Amiri" w:eastAsia="Amiri" w:cs="Amiri"/>
          <w:color w:val="111111"/>
          <w:sz w:val="28"/>
          <w:sz w:val="28"/>
          <w:szCs w:val="28"/>
          <w:rtl w:val="true"/>
          <w:lang w:bidi="ar-SA"/>
        </w:rPr>
        <w:t>،نا عبد اللّه بن جعفر، عن أم بكر بنت المسور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المسور احتكر طعاما، فرأى سحابا من سحاب الخريف فكرهه، فلمّا أصبح جاء إلى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جاءني ولّيته، فبلغ ذلك عمر، فأتاه بالسوق،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أجبنت </w:t>
      </w:r>
      <w:r>
        <w:rPr>
          <w:rStyle w:val="FootnoteAnchor"/>
          <w:rtl w:val="true"/>
        </w:rPr>
        <w:footnoteReference w:id="725"/>
      </w:r>
      <w:r>
        <w:rPr>
          <w:rFonts w:ascii="Amiri" w:hAnsi="Amiri" w:eastAsia="Amiri" w:cs="Amiri"/>
          <w:color w:val="111111"/>
          <w:sz w:val="28"/>
          <w:sz w:val="28"/>
          <w:szCs w:val="28"/>
          <w:rtl w:val="true"/>
          <w:lang w:bidi="ar-SA"/>
        </w:rPr>
        <w:t>يا مسور؟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أمير المؤمنين، و لكني رأيت سحابا من سحاب الخريف فكرهته، فكرهت ما ينفع الناس، فكرهت أن أربح فيه، أو أردت أن لا أربح فيه،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عبد اللّه بن جعفر، عن أم بكر قد قال مرة إن المسور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المسور خرج تاجرا إلى سوق ذي المجاز أو عكاظ‍‌، فإذا رجل من الأنصار يؤم الناس أرتّ‌ </w:t>
      </w:r>
      <w:r>
        <w:rPr>
          <w:rStyle w:val="FootnoteAnchor"/>
          <w:rtl w:val="true"/>
        </w:rPr>
        <w:footnoteReference w:id="726"/>
      </w:r>
      <w:r>
        <w:rPr>
          <w:rFonts w:ascii="Amiri" w:hAnsi="Amiri" w:eastAsia="Amiri" w:cs="Amiri"/>
          <w:color w:val="111111"/>
          <w:sz w:val="28"/>
          <w:sz w:val="28"/>
          <w:szCs w:val="28"/>
          <w:rtl w:val="true"/>
          <w:lang w:bidi="ar-SA"/>
        </w:rPr>
        <w:t>أو ألثغ فأخّره، و قدم رجلا فغضب الرجل المؤخر، فأتى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المسور أخّرني و قدّم رجلا، فغضب عمر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 لك يا مسور، و جعل يرسل إلى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المسور أخبر بذلك، فأتاه، فلمّا رآه طالعا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 لك يا مسور،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تعجل يا أمير المؤمنين، فو اللّه ما أردت إلاّ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الخير في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سوق عكاظ‍‌ أو ذي المجاز اجتمع فيها ناس كثير عامتهم لم يسمع القرآن، و كان الرجل أرت أو ألثغ، فخشيت أن يتفرقوا بالقرآن على لسانه، فأخّرته، و قدّمت رجلا عربيا بيّنا،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نا هاشم بن محمّد الهلالي، نا الهيثم ابن عدي، نا ابن جريج عن الزهري قال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الذين يتفقهون بالمدينة بعد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السّائب بن يزيد ابن أخت نمر الكندي </w:t>
      </w:r>
      <w:r>
        <w:rPr>
          <w:rStyle w:val="FootnoteAnchor"/>
          <w:rtl w:val="true"/>
        </w:rPr>
        <w:footnoteReference w:id="727"/>
      </w:r>
      <w:r>
        <w:rPr>
          <w:rFonts w:ascii="Amiri" w:hAnsi="Amiri" w:eastAsia="Amiri" w:cs="Amiri"/>
          <w:color w:val="111111"/>
          <w:sz w:val="28"/>
          <w:sz w:val="28"/>
          <w:szCs w:val="28"/>
          <w:rtl w:val="true"/>
          <w:lang w:bidi="ar-SA"/>
        </w:rPr>
        <w:t xml:space="preserve">، و المسور بن مخرمة الزهري، و عبد الرّحمن بن حاطب بن أبي بلتعة حليف بني أسد بن عبد </w:t>
      </w:r>
    </w:p>
    <w:p>
      <w:pPr>
        <w:pStyle w:val="BookText"/>
        <w:rPr/>
      </w:pPr>
      <w:r>
        <w:rPr>
          <w:rFonts w:ascii="Amiri" w:hAnsi="Amiri" w:eastAsia="Amiri" w:cs="Amiri"/>
          <w:color w:val="111111"/>
          <w:sz w:val="28"/>
          <w:sz w:val="28"/>
          <w:szCs w:val="28"/>
          <w:rtl w:val="true"/>
          <w:lang w:bidi="ar-SA"/>
        </w:rPr>
        <w:t xml:space="preserve">العزّى بن قصي </w:t>
      </w:r>
      <w:r>
        <w:rPr>
          <w:rStyle w:val="FootnoteAnchor"/>
          <w:rtl w:val="true"/>
        </w:rPr>
        <w:footnoteReference w:id="728"/>
      </w:r>
      <w:r>
        <w:rPr>
          <w:rFonts w:ascii="Amiri" w:hAnsi="Amiri" w:eastAsia="Amiri" w:cs="Amiri"/>
          <w:color w:val="111111"/>
          <w:sz w:val="28"/>
          <w:sz w:val="28"/>
          <w:szCs w:val="28"/>
          <w:rtl w:val="true"/>
          <w:lang w:bidi="ar-SA"/>
        </w:rPr>
        <w:t xml:space="preserve">،و عبد اللّه بن عامر بن ربيعة الأزدي، حليف بني عدي بن كعب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مسور بن مخرمة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أبو طاهر الثقفي، نا أبو بكر بن المقرئ، أنا أبو العباس بن قتيبة، نا حرملة، نا ابن وهب </w:t>
      </w:r>
      <w:r>
        <w:rPr>
          <w:rStyle w:val="FootnoteAnchor"/>
          <w:rtl w:val="true"/>
        </w:rPr>
        <w:footnoteReference w:id="731"/>
      </w:r>
      <w:r>
        <w:rPr>
          <w:rFonts w:ascii="Amiri" w:hAnsi="Amiri" w:eastAsia="Amiri" w:cs="Amiri"/>
          <w:color w:val="111111"/>
          <w:sz w:val="28"/>
          <w:sz w:val="28"/>
          <w:szCs w:val="28"/>
          <w:rtl w:val="true"/>
          <w:lang w:bidi="ar-SA"/>
        </w:rPr>
        <w:t>،نا حيوة بن شريح، حدّثني عقيل، عن ابن شهاب، حدّثني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المسور بن مخرمة أخبره أنه قدم وافدا على معاوية بن أبي سفيان، فقضى حاجة ثم دعاه فأخلاه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مسور، ما فعل طعنك على الأئمة‌؟ قال 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 هذا و أحسن فيما قدمنا له،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لتكلّمني </w:t>
      </w:r>
      <w:r>
        <w:rPr>
          <w:rStyle w:val="FootnoteAnchor"/>
          <w:rtl w:val="true"/>
        </w:rPr>
        <w:footnoteReference w:id="732"/>
      </w:r>
      <w:r>
        <w:rPr>
          <w:rFonts w:ascii="Amiri" w:hAnsi="Amiri" w:eastAsia="Amiri" w:cs="Amiri"/>
          <w:color w:val="111111"/>
          <w:sz w:val="28"/>
          <w:sz w:val="28"/>
          <w:szCs w:val="28"/>
          <w:rtl w:val="true"/>
          <w:lang w:bidi="ar-SA"/>
        </w:rPr>
        <w:t>بذات نفسك بالذي تعيب عليّ‌، قال مسور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أترك شيئا أعيبه عليه إلاّ بيّنته له،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أبرأ </w:t>
      </w:r>
      <w:r>
        <w:rPr>
          <w:rStyle w:val="FootnoteAnchor"/>
          <w:rtl w:val="true"/>
        </w:rPr>
        <w:footnoteReference w:id="733"/>
      </w:r>
      <w:r>
        <w:rPr>
          <w:rFonts w:ascii="Amiri" w:hAnsi="Amiri" w:eastAsia="Amiri" w:cs="Amiri"/>
          <w:color w:val="111111"/>
          <w:sz w:val="28"/>
          <w:sz w:val="28"/>
          <w:szCs w:val="28"/>
          <w:rtl w:val="true"/>
          <w:lang w:bidi="ar-SA"/>
        </w:rPr>
        <w:t xml:space="preserve">من الذنب، فهل تعدّ يا مسور مما نلي من الإصلاح في أمر العامة، فإن الحسنة بعشر أمثالها، أم تعدّ الذنوب و تترك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نذكر إلاّ ما ترى من هذه الذنوب،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نعترف للّه بكل ذنب أذنبناه، فهل لك يا مسور ذنوب في خاصتك تخشى أن تهلك إن لم يغفرها اللّه لك‌؟ قال 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يجعلك برجاء المغفرة أحقّ‌ مني، فو اللّه لم ألي من الإصلاح أكثر مما تلي، و لكن و اللّه لا أخيّر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اللّه و غيره إلاّ اخترت اللّه على سواه، و إنّي لعلى دين يقبل فيه العمل و يجزى فيه بالحسنات و يجزى فيه بالذنوب، إلاّ أن يعفو اللّه عنها، و إنّي أحتسب كل حسنة عملتها بأضعافها من الأجر، و ألي أمورا عظاما لا أحصيها، و لا يحصيها من عمل للّه بها في إقامة الصلاة للمسلمين، و الجهاد في سبيل اللّه، </w:t>
      </w:r>
    </w:p>
    <w:p>
      <w:pPr>
        <w:pStyle w:val="BookText"/>
        <w:rPr/>
      </w:pPr>
      <w:r>
        <w:rPr>
          <w:rFonts w:ascii="Amiri" w:hAnsi="Amiri" w:eastAsia="Amiri" w:cs="Amiri"/>
          <w:color w:val="111111"/>
          <w:sz w:val="28"/>
          <w:sz w:val="28"/>
          <w:szCs w:val="28"/>
          <w:rtl w:val="true"/>
          <w:lang w:bidi="ar-SA"/>
        </w:rPr>
        <w:t>و الحكم بما أنزل اللّه، و الأمور التي لست أحصيها عددا، فيكفي في ذلك، قال المسور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فعرفت أن معاوية قد خصمني حين ذكر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أسمع المسور ذكر معاوية إلاّ 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أحمد بن محمّد بن البغدادي، أنا أبو إسحاق إبراهيم بن محمّد بن إبراهيم، أنا إبراهيم بن عبد اللّه بن محمّد، نا عبد اللّه بن محمّد بن زياد، نا أحمد بن عبد الرّحمن، نا عمي، نا حيوة، حدّثني عقيل، عن ابن شهاب، حدّثني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المسور بن مخرمة قدم وافدا إلى معاوية بن أبي سفيان، فقضى حاجته ثم دعاه فأخلاه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مسوّر، ما فعل طعنك على الأئمة‌؟ قال 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 هذا، و أحسن فيما قدمنا له،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لتكلمن بذات نفسك و الذي نقمت عليّ‌، قال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أترك شيئا أعيبه عليه إلاّ بيّنته له،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أبرأ من ذنب، فهل تعدّ لنا يا مسور مما نلي من الإصلاح في أمر العامة، فإن الحسنة بعشر أمثالها، أم تعدّ الذنوب،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نعترف للّه بكلّ‌ ذنب أذنبناه، فهل لك يا مسور ذنوب في خاصتك تخشى أن تهلك إن لم يعفو اللّه لك‌؟ فقال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جعلك برجاء المغفرة أحقّ‌ مني، فو اللّه لما ألي من الإصلاح أكثر مما تلي، و لكن و اللّه لا أخيّر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للّه و غيره إلاّ اخترت أمر اللّه على ما سواه، و إنّي لعلى دين، يقبل فيه العمل و يجزى فيه بالحسنات و الذنوب إلاّ أن يعفو اللّه عنها، فإنّي أحسب كلّ‌ حسنة عملتها بأضعافها من الأجر، و ألي أمورا عظاما لا أحصيها و لا يحصيها من عمل بها للّه في إقامة الصلوات للمسلمين، و الجهاد في سبيل اللّه، و الحكم بما أنزل اللّه، و الأمور التي لست أحصيها و إن عددتها فتكفي في ذلك، قال مسور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فعرفت أن معاوية قد خصمني حين ذكر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المسور بعد يذكر معاوية إلاّ 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نا أبو نعيم، نا موسى بن محمّد، عن حصين، عن زياد أبي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 ابن عباس و المسور بن مخرمة يتحدثان حتى طلعت الزهرة، فأتى ابن عباس خادمه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طلعت الزهرة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w:t>
      </w:r>
    </w:p>
    <w:p>
      <w:pPr>
        <w:pStyle w:val="BookText"/>
        <w:rPr/>
      </w:pPr>
      <w:r>
        <w:rPr>
          <w:rFonts w:ascii="Amiri" w:hAnsi="Amiri" w:eastAsia="Amiri" w:cs="Amiri"/>
          <w:color w:val="111111"/>
          <w:sz w:val="28"/>
          <w:sz w:val="28"/>
          <w:szCs w:val="28"/>
          <w:rtl w:val="true"/>
          <w:lang w:bidi="ar-SA"/>
        </w:rPr>
        <w:t>أنا أحمد بن معروف، أنا الحسين بن فهم، نا محمد بن سعد، أنا محمّد بن معاوية النيسابوري، نا عبد اللّه بن جعفر، حدثتني عمتي أم بكر بنت المسور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المسور بن مخرمة إذا قدم مكة طاف لكلّ‌ يوم غاب عنه سبعا، و كان يفرق بين الأسابيع ثم يصلي لكل أسبوع ركعتين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نا يحيى بن محمّد بن صاعد، نا الحسين بن الحسن، أنا ابن المبارك </w:t>
      </w:r>
      <w:r>
        <w:rPr>
          <w:rStyle w:val="FootnoteAnchor"/>
          <w:rtl w:val="true"/>
        </w:rPr>
        <w:footnoteReference w:id="735"/>
      </w:r>
      <w:r>
        <w:rPr>
          <w:rFonts w:ascii="Amiri" w:hAnsi="Amiri" w:eastAsia="Amiri" w:cs="Amiri"/>
          <w:color w:val="111111"/>
          <w:sz w:val="28"/>
          <w:sz w:val="28"/>
          <w:szCs w:val="28"/>
          <w:rtl w:val="true"/>
          <w:lang w:bidi="ar-SA"/>
        </w:rPr>
        <w:t>،أنا رجل عن محمّد بن إسحاق، عن وهب بن كيسان، عن عمرو بن راشد الليثي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إنّي لأصلي </w:t>
      </w:r>
      <w:r>
        <w:rPr>
          <w:rStyle w:val="FootnoteAnchor"/>
          <w:rtl w:val="true"/>
        </w:rPr>
        <w:footnoteReference w:id="736"/>
      </w:r>
      <w:r>
        <w:rPr>
          <w:rFonts w:ascii="Amiri" w:hAnsi="Amiri" w:eastAsia="Amiri" w:cs="Amiri"/>
          <w:color w:val="111111"/>
          <w:sz w:val="28"/>
          <w:sz w:val="28"/>
          <w:szCs w:val="28"/>
          <w:rtl w:val="true"/>
          <w:lang w:bidi="ar-SA"/>
        </w:rPr>
        <w:t>أمام المسور بن مخرمة، فصلّيت صلاة الشاب كنقر الديك، فزحف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فصلّ‌،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صلّيت، عافاك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 اللّه ما صلّيت، و اللّه لا تريم </w:t>
      </w:r>
      <w:r>
        <w:rPr>
          <w:rStyle w:val="FootnoteAnchor"/>
          <w:rtl w:val="true"/>
        </w:rPr>
        <w:footnoteReference w:id="737"/>
      </w:r>
      <w:r>
        <w:rPr>
          <w:rFonts w:ascii="Amiri" w:hAnsi="Amiri" w:eastAsia="Amiri" w:cs="Amiri"/>
          <w:color w:val="111111"/>
          <w:sz w:val="28"/>
          <w:sz w:val="28"/>
          <w:szCs w:val="28"/>
          <w:rtl w:val="true"/>
          <w:lang w:bidi="ar-SA"/>
        </w:rPr>
        <w:t>حتى تصلّي، فقمت، فصلّيت و أتممت، فقال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تعصون اللّه و نحن ننظر ما استطعنا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الباقي، أنا الحسن بن علي، أنا محمّد بن العباس، أنا أبو الحسن الخشّاب، أنا أبو علي الفقيه، نا ابن سعد </w:t>
      </w:r>
      <w:r>
        <w:rPr>
          <w:rStyle w:val="FootnoteAnchor"/>
          <w:rtl w:val="true"/>
        </w:rPr>
        <w:footnoteReference w:id="738"/>
      </w:r>
      <w:r>
        <w:rPr>
          <w:rFonts w:ascii="Amiri" w:hAnsi="Amiri" w:eastAsia="Amiri" w:cs="Amiri"/>
          <w:color w:val="111111"/>
          <w:sz w:val="28"/>
          <w:sz w:val="28"/>
          <w:szCs w:val="28"/>
          <w:rtl w:val="true"/>
          <w:lang w:bidi="ar-SA"/>
        </w:rPr>
        <w:t>،أنا عبد الملك بن عمرو، أبو عامر العقدي، و خالد بن مخلد البجلي، و عبد العزيز بن عبد اللّه الأويسي من بني عامر بن لؤي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جعفر، عن أم بكر بنت المسور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المسور لا يشرب من الماء الذي يوضع في المسجد و يكرهه، و يرى أنه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سعد، أنا محمّد بن عمر، نا عبد اللّه بن جعفر، عن أم بكر بنت المسور عن أبيها أنه كان يصوم الدهر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سعد، أنا عبد الملك بن عمرو أبو عامر، نا عبد اللّه بن جعفر، عن أم بكر بنت المسور أن مروان دعا المسور يشهده حين تصدّق بداره على عبد الملك بن مروان، فقال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ترث فيها القيسية‌؟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أخذت من إحدى يديك فجعلته في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و ذاك‌؟ أحكم أنت‌؟ إنما أنت شاهد، قال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فجرتم فجرة شهدت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القيسية امرأة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عبد اللّه بن منصور بن هبة اللّه بن الموصلي، أنا المبارك بن عبد الجبّار، أنا محمّد بن أحمد بن محمّد المعدل، أنا محمّد بن عبد اللّه بن بهتة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يعقوب بن شيبة، نا جدي، نا إبراهيم بن المنذر، نا محمّد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المسور بن مخرمة مع مروان بن الحكم على سريره في الدار، و الناس عنده، و هو أمير المدينة، فقضى مروان بقضاء خالفه فيه المسور، فركضه </w:t>
      </w:r>
      <w:r>
        <w:rPr>
          <w:rStyle w:val="FootnoteAnchor"/>
          <w:rtl w:val="true"/>
        </w:rPr>
        <w:footnoteReference w:id="740"/>
      </w:r>
      <w:r>
        <w:rPr>
          <w:rFonts w:ascii="Amiri" w:hAnsi="Amiri" w:eastAsia="Amiri" w:cs="Amiri"/>
          <w:color w:val="111111"/>
          <w:sz w:val="28"/>
          <w:sz w:val="28"/>
          <w:szCs w:val="28"/>
          <w:rtl w:val="true"/>
          <w:lang w:bidi="ar-SA"/>
        </w:rPr>
        <w:t>مروان برجله حتى نحّاه عن السرير، فأمر به حتى أخرج من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مروان في النوم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و للمسور، قُلْ‌ كُلٌّ‌ يَعْمَلُ‌ عَلىٰ‌ شٰاكِلَتِهِ‌، فَرَبُّكُمْ‌ أَعْلَمُ‌ بِمَنْ‌ هُوَ أَهْدىٰ‌ سَبِيلاً </w:t>
      </w:r>
      <w:r>
        <w:rPr>
          <w:rStyle w:val="FootnoteAnchor"/>
          <w:rtl w:val="true"/>
        </w:rPr>
        <w:footnoteReference w:id="741"/>
      </w:r>
      <w:r>
        <w:rPr>
          <w:rFonts w:ascii="Amiri" w:hAnsi="Amiri" w:eastAsia="Amiri" w:cs="Amiri"/>
          <w:color w:val="111111"/>
          <w:sz w:val="28"/>
          <w:sz w:val="28"/>
          <w:szCs w:val="28"/>
          <w:rtl w:val="true"/>
          <w:lang w:bidi="ar-SA"/>
        </w:rPr>
        <w:t>،فلما أصبح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نهيت عن هذا الرجل، فأرسل إليه، فجاء، فأخبره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نهيت عني في النوم و اليقظة، و ما أراك منتهيا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أبو محمّد الحسن بن علي، أنا أبو عمر بن العباس، أنا أبو الحسن بن معروف، أنا أبو علي الفقيه، نا محمّد بن سعد، أنا محمّد بن عمر </w:t>
      </w:r>
      <w:r>
        <w:rPr>
          <w:rStyle w:val="FootnoteAnchor"/>
          <w:rtl w:val="true"/>
        </w:rPr>
        <w:footnoteReference w:id="742"/>
      </w:r>
      <w:r>
        <w:rPr>
          <w:rFonts w:ascii="Amiri" w:hAnsi="Amiri" w:eastAsia="Amiri" w:cs="Amiri"/>
          <w:color w:val="111111"/>
          <w:sz w:val="28"/>
          <w:sz w:val="28"/>
          <w:szCs w:val="28"/>
          <w:rtl w:val="true"/>
          <w:lang w:bidi="ar-SA"/>
        </w:rPr>
        <w:t>،نا عبد اللّه بن جعفر، عن أم بكر بنت المسور عن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وجد يوم القادسية إبريق ذهب عليه الياقوت و الزبرجد، فلم يدر ما هو، فلقيه فارسي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آخذه بعشرة آلاف، فعرف أنه شيء، فذهب به إلى سعد بن أبي وقّاص و أخبره خبره، فنفله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تبعه بعشرة آلاف، فباعه له بمائة ألف، فدفعها إلى المسور و لم يخمّسها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الحسن بن أبي بكر، أنا الفضيل بن يحيى، أنا أبو محمّد بن أبي </w:t>
      </w:r>
    </w:p>
    <w:p>
      <w:pPr>
        <w:pStyle w:val="BookText"/>
        <w:rPr/>
      </w:pPr>
      <w:r>
        <w:rPr>
          <w:rFonts w:ascii="Amiri" w:hAnsi="Amiri" w:eastAsia="Amiri" w:cs="Amiri"/>
          <w:color w:val="111111"/>
          <w:sz w:val="28"/>
          <w:sz w:val="28"/>
          <w:szCs w:val="28"/>
          <w:rtl w:val="true"/>
          <w:lang w:bidi="ar-SA"/>
        </w:rPr>
        <w:t>شريح، أنا محمّد بن عقيل بن الأزهر، نا علي بن حشرم، أنا عيسى، عن الأوزاعي، عن الزهري، عن عروة، عن المسور بن مخرمة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وارت القبور رجالا لو رأوني مجالسكم في هذا المجلس لاستحييت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غالب بن البنّا، أنا أبو محمّد الجوهري، أنا أبو عمر بن حيّوية، و أبو بكر ابن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أنا الحسين بن الحسن، أنا ابن المبارك </w:t>
      </w:r>
      <w:r>
        <w:rPr>
          <w:rStyle w:val="FootnoteAnchor"/>
          <w:rtl w:val="true"/>
        </w:rPr>
        <w:footnoteReference w:id="743"/>
      </w:r>
      <w:r>
        <w:rPr>
          <w:rFonts w:ascii="Amiri" w:hAnsi="Amiri" w:eastAsia="Amiri" w:cs="Amiri"/>
          <w:color w:val="111111"/>
          <w:sz w:val="28"/>
          <w:sz w:val="28"/>
          <w:szCs w:val="28"/>
          <w:rtl w:val="true"/>
          <w:lang w:bidi="ar-SA"/>
        </w:rPr>
        <w:t>،أنا الأوزاعي، عن الزّهري عن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المسور 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وارت الأرض أقواما لو رأوني جالسا معكم لاستحييت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744"/>
      </w:r>
      <w:r>
        <w:rPr>
          <w:rFonts w:ascii="Amiri" w:hAnsi="Amiri" w:eastAsia="Amiri" w:cs="Amiri"/>
          <w:color w:val="111111"/>
          <w:sz w:val="28"/>
          <w:sz w:val="28"/>
          <w:szCs w:val="28"/>
          <w:rtl w:val="true"/>
          <w:lang w:bidi="ar-SA"/>
        </w:rPr>
        <w:t>أبو القاسم الشّحّامي، أنا أبو بكر البيهقي، أنا أبو عبد اللّه، نا أبو العباس محمّد بن يعقوب، نا سعيد بن عثمان، نا بشر بن بكر، حدّثني الأوزاعي، حدّثني الزهري، حدّثني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المسور 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وارت القبور رجالا لو كانت أحياء فنظروا </w:t>
      </w:r>
      <w:r>
        <w:rPr>
          <w:rStyle w:val="FootnoteAnchor"/>
          <w:rtl w:val="true"/>
        </w:rPr>
        <w:footnoteReference w:id="745"/>
      </w:r>
      <w:r>
        <w:rPr>
          <w:rFonts w:ascii="Amiri" w:hAnsi="Amiri" w:eastAsia="Amiri" w:cs="Amiri"/>
          <w:color w:val="111111"/>
          <w:sz w:val="28"/>
          <w:sz w:val="28"/>
          <w:szCs w:val="28"/>
          <w:rtl w:val="true"/>
          <w:lang w:bidi="ar-SA"/>
        </w:rPr>
        <w:t>إليّ‌ مجالسكم لاستحييت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فهم، نا محمّد بن سعد، أنا محمّد بن عمر، نا زكريا بن يحيى السعدي، عن أبيه، عن عطاء بن يزيد الليثي، عن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سقير مولى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لحق المسور بابن الزبير بمكة، فأقام معه هناك و ابن الزبير لا يقطع أمرا دونه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الخطيب، أنا أبو منصور النهاوندي، أنا أبو العباس النهاوندي، أنا أبو القاسم بن الأشقر، نا البخاري، حدّثني محمّد بن عمارة، نا يعقوب، أنا الدراوردي، عن هشام بن عروة قال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الحرب تكون يوما على ابن الزبير، و يوما على المسور بن مخرمة، و يوما على مصعب بن عبد الرّحمن بن عوف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فيه،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عبادة الواسطي، و هذا في حصر ابن الزبير الأول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فهم، نا محمّد بن سعد، أنا محمّد بن عمر </w:t>
      </w:r>
      <w:r>
        <w:rPr>
          <w:rStyle w:val="FootnoteAnchor"/>
          <w:rtl w:val="true"/>
        </w:rPr>
        <w:footnoteReference w:id="749"/>
      </w:r>
      <w:r>
        <w:rPr>
          <w:rFonts w:ascii="Amiri" w:hAnsi="Amiri" w:eastAsia="Amiri" w:cs="Amiri"/>
          <w:color w:val="111111"/>
          <w:sz w:val="28"/>
          <w:sz w:val="28"/>
          <w:szCs w:val="28"/>
          <w:rtl w:val="true"/>
          <w:lang w:bidi="ar-SA"/>
        </w:rPr>
        <w:t>،حدّثني شرحبيل بن أبي عون،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دنا الحصين بن نمير من مكة أخرج المسور بن مخرمة سلاحا قد حمله من المدينة و دروعا ففرّقها في مواليه كهول، فرس، جلد، فدعاني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مولى عبد الرّحمن بن مسور،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درعا من هذه الدروع،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فاخترت درعا و ما يصلحها، و أنا يومئذ شاب غلام 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أولئك الفرس قد غضبوا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 هذا الصبي علينا، و اللّه لو جاء </w:t>
      </w:r>
      <w:r>
        <w:rPr>
          <w:rStyle w:val="FootnoteAnchor"/>
          <w:rtl w:val="true"/>
        </w:rPr>
        <w:footnoteReference w:id="750"/>
      </w:r>
      <w:r>
        <w:rPr>
          <w:rFonts w:ascii="Amiri" w:hAnsi="Amiri" w:eastAsia="Amiri" w:cs="Amiri"/>
          <w:color w:val="111111"/>
          <w:sz w:val="28"/>
          <w:sz w:val="28"/>
          <w:szCs w:val="28"/>
          <w:rtl w:val="true"/>
          <w:lang w:bidi="ar-SA"/>
        </w:rPr>
        <w:t xml:space="preserve">الجدّ لتركك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لتجدنّ‌ عنده حزما، فلمّا كانت الوقعة لبس المسور سلاحه درعا و ما يصلحها، فأحدق به مواليه ثم انكشفوا عنه، و اختلط‍‌ الناس، فالمسور يضرب بسيفه، و ابن الزبير في الرعيل الأوّل يرتجز قدما، و مصعب بن عبد الرّحمن معه يفعلان الأفاعيل إلى أن أحدقت جماعة منهم بالمسور، فقام دونه مواليه فذبّوا عنه كلّ‌ الذبّ‌، و جعل يصيح بهم، و يكنيهم بكناهم، فما خلص إليه، و لقد قتلوا من أهل الشام يومئذ نفرا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محمّد بن سعد، أنا محمّد بن عمر </w:t>
      </w:r>
      <w:r>
        <w:rPr>
          <w:rStyle w:val="FootnoteAnchor"/>
          <w:rtl w:val="true"/>
        </w:rPr>
        <w:footnoteReference w:id="751"/>
      </w:r>
      <w:r>
        <w:rPr>
          <w:rFonts w:ascii="Amiri" w:hAnsi="Amiri" w:eastAsia="Amiri" w:cs="Amiri"/>
          <w:color w:val="111111"/>
          <w:sz w:val="28"/>
          <w:sz w:val="28"/>
          <w:szCs w:val="28"/>
          <w:rtl w:val="true"/>
          <w:lang w:bidi="ar-SA"/>
        </w:rPr>
        <w:t>،حدّثني عبد اللّه بن جعفر، عن أم بكر بنت المسور، و أبي عون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المسور بن مخرمة حجر من المنجنيق ضرب البيت، فانفلق منه فلقة، فأصابت خدّ المسور و هو قائم يصلّي، فمرض منها أياما، ثم هلك في اليوم الذي 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يزيد بن معاوية و ابن الزبير يومئذ لا يسمّى بالخلافة، الأمر شورى</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سعد، حدّثني عبد اللّه بن جعفر، عن أم بكر بنت المسور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كنت أرى العظام تنزع من صفحته، و ما مكث إلاّ خمسة أيام حتى مات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لشرحبيل بن أبي 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المسور 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مولى عبد الرّحمن، صبّ‌ لي وضوءا،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المسجد، فصببت له وضوءا، فأسبغ الوضوء، و خرج و عليه درع له خفيفة يلبسها إذا لم يكن له قتال، فلما بلغ الحجر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درعي،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و لبستها، و جلست قريبا منه، و الحجارة يرمى بها البيت و هو يصلي في الحجر، فجئت فقمت إلى جنبه،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مولاي، إنّي أرى الحجارة اليوم كثيرة، فلو لبست درعك و مغفرك أو تحوّلت عن هذا الموضع، أو رجعت إلى منزلك، فإني لا آمن عليك‌؟ فو اللّه ما يغني شيئا إنهم لعالون </w:t>
      </w:r>
      <w:r>
        <w:rPr>
          <w:rStyle w:val="FootnoteAnchor"/>
          <w:rtl w:val="true"/>
        </w:rPr>
        <w:footnoteReference w:id="754"/>
      </w:r>
      <w:r>
        <w:rPr>
          <w:rFonts w:ascii="Amiri" w:hAnsi="Amiri" w:eastAsia="Amiri" w:cs="Amiri"/>
          <w:color w:val="111111"/>
          <w:sz w:val="28"/>
          <w:sz w:val="28"/>
          <w:szCs w:val="28"/>
          <w:rtl w:val="true"/>
          <w:lang w:bidi="ar-SA"/>
        </w:rPr>
        <w:t>علينا، و إنّما نحن لهم أغراض،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 هل بد من الموت على أي حال‌؟ و اللّه لأن يموت الرجل و هو على بصيرته، ناكبا لعدوه أو مبليا عذرا حتى يموت أحسن و آجر له من أن يدخل مدخلا فيدخل عليه، فيساق إلى الموت فتضرب عنقه على المذلة و الصغار،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درعي، فأخذها فلبسها، و أبى أن يلبس المغفر،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تقبل ثلاثة أحجار من المنجنيق، فيضرب الأول الركن الذي يلي الحجر فخرق الكعبة حتى تغيّب، ثم اتبعه الثاني في موضعه، ثم اتبعه </w:t>
      </w:r>
      <w:r>
        <w:rPr>
          <w:rStyle w:val="FootnoteAnchor"/>
          <w:rtl w:val="true"/>
        </w:rPr>
        <w:footnoteReference w:id="755"/>
      </w:r>
      <w:r>
        <w:rPr>
          <w:rFonts w:ascii="Amiri" w:hAnsi="Amiri" w:eastAsia="Amiri" w:cs="Amiri"/>
          <w:color w:val="111111"/>
          <w:sz w:val="28"/>
          <w:sz w:val="28"/>
          <w:szCs w:val="28"/>
          <w:rtl w:val="true"/>
          <w:lang w:bidi="ar-SA"/>
        </w:rPr>
        <w:t>الثالث في موضعه و قد سدّ الحجر الحجر، ثم رمى فينا الحجر و تكسر منه كسرة فتضرب خدّ المسور و صدغه الأيسر فهشمه هشما،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فغشي عليه، و احتملته أنا و مولى له يقال له سليم، و جاء الخبر ابن الزبير، فأقبل يعدو إلينا، فكان فيمن يحمله، و أدركنا مصعب بن عبد الرّحمن، و عبيد بن عمير، فمكث يومه ذلك لا يتكلم حتى كان من الليل، فأفاق، و عهد ببعض ما يريد، و جعل عبيد بن عمير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كيف ترى في، قتال </w:t>
      </w:r>
      <w:r>
        <w:rPr>
          <w:rStyle w:val="FootnoteAnchor"/>
          <w:rtl w:val="true"/>
        </w:rPr>
        <w:footnoteReference w:id="7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قتلنا، فقال عبيد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أبسط‍‌ يدك، فضرب عليها عبيد بن عمير، فكان ابن الزبير لا يفارقه بمرضه حتى مات</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سعد، حدّثني عبد اللّه بن جعفر، عن أبي عون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معاوية ليلا، و كان أهل الشام يودون ابن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ممن معه، 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 عن هذا الخبر حتى نصبح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فخرجت حتى قمت في مشربة لنا في دار مخرمة بن نوفل، فصحت بأعلى صوتي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يا أهل النفاق، يا أهل الشؤم،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يزيد، فصاح أهل الشام، و سبّوا و انكسروا، فلمّا أصبحنا جاءنا فتى شاب فاستأمن فأمّناه فجاء إلى ابن الزبير و عبد اللّه بن صفوان في أشياخ من قريش جلوس في الحجر، و المسور بن مخرمة في البيت يموت، فخطب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يا معشر قريش إنّما هذا الأمر أمركم، و السلطان سلطانكم، و إنّما خرجنا في طاعة رجل منكم، و قد هلك ذلك الرجل، فإن رأيتم أن تأذنوا لنا فنطوف بالبيت، و ننصرف إلى بلادنا حتى يجتمع رأيكم على رجل منكم فندخل في طاعتكم، 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كرامة، فقال عبد اللّه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بلى نفعل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المسور، فإنا لا نقطع أمرا دونه، فقاما حتى دخلا على المسور، 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يا أبا عبد الرّحمن في أهل الشام، فإنّهم استأذنوا أن يطوفوا بالبيت و ينصرفوا إلى بلادهم‌؟ فقال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أجلسوني، فأجلس،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مَنَعَ‌ مَسٰاجِدَ اللّٰهِ‌ أَنْ‌ يُذْكَرَ فِيهَا اسْمُهُ‌ وَ سَعىٰ‌ فِي خَرٰابِهٰا أُولٰئِكَ‌ مٰا كٰانَ‌ لَهُمْ‌ أَنْ‌ يَدْخُلُوهٰا إِلاّٰ خٰائِفِينَ‌ </w:t>
      </w:r>
      <w:r>
        <w:rPr>
          <w:rStyle w:val="FootnoteAnchor"/>
          <w:rtl w:val="true"/>
        </w:rPr>
        <w:footnoteReference w:id="757"/>
      </w:r>
      <w:r>
        <w:rPr>
          <w:rFonts w:ascii="Amiri" w:hAnsi="Amiri" w:eastAsia="Amiri" w:cs="Amiri"/>
          <w:color w:val="111111"/>
          <w:sz w:val="28"/>
          <w:sz w:val="28"/>
          <w:szCs w:val="28"/>
          <w:rtl w:val="true"/>
          <w:lang w:bidi="ar-SA"/>
        </w:rPr>
        <w:t xml:space="preserve">الآية، و قد خربوا بيت اللّه و أخافوا عوّاذه، فأخفهم كما أخافوا عوّاذ اللّه، فتراجعوا شيئا من مراجعة، و غلب المسور فاضطجع و مات ذلك اليوم، رحمه اللّه تعالى </w:t>
      </w:r>
      <w:r>
        <w:rPr>
          <w:rStyle w:val="FootnoteAnchor"/>
          <w:rtl w:val="true"/>
        </w:rPr>
        <w:footnoteReference w:id="758"/>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بن عمر، أنا أبو بكر محمّد بن هبة اللّه، أنا علي ابن محمّد بن بشران، أنا أبو علي بن صفوان، نا أبو بكر بن أبي الدنيا، حدّثني أحمد بن </w:t>
      </w:r>
    </w:p>
    <w:p>
      <w:pPr>
        <w:pStyle w:val="BookText"/>
        <w:rPr/>
      </w:pPr>
      <w:r>
        <w:rPr>
          <w:rFonts w:ascii="Amiri" w:hAnsi="Amiri" w:eastAsia="Amiri" w:cs="Amiri"/>
          <w:color w:val="111111"/>
          <w:sz w:val="28"/>
          <w:sz w:val="28"/>
          <w:szCs w:val="28"/>
          <w:rtl w:val="true"/>
          <w:lang w:bidi="ar-SA"/>
        </w:rPr>
        <w:t xml:space="preserve">جميل، أنا عبد اللّه بن المبارك، أنا عبد الرّحمن بن عبد اللّه بن دينار </w:t>
      </w:r>
      <w:r>
        <w:rPr>
          <w:rStyle w:val="FootnoteAnchor"/>
          <w:rtl w:val="true"/>
        </w:rPr>
        <w:footnoteReference w:id="760"/>
      </w:r>
      <w:r>
        <w:rPr>
          <w:rFonts w:ascii="Amiri" w:hAnsi="Amiri" w:eastAsia="Amiri" w:cs="Amiri"/>
          <w:color w:val="111111"/>
          <w:sz w:val="28"/>
          <w:sz w:val="28"/>
          <w:szCs w:val="28"/>
          <w:rtl w:val="true"/>
          <w:lang w:bidi="ar-SA"/>
        </w:rPr>
        <w:t>،عن زيد بن أسلم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أغمي على المسور بن مخرمة ثم 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أنّ‌ محمّدا رسول اللّه، أحبّ‌ إليّ‌ من الدنيا و ما فيها، عبد الرّحمن بن عوف في الرفيق الأعلى مَعَ‌ الَّذِينَ‌ أَنْعَمَ‌ اللّٰهُ‌ عَلَيْهِمْ‌ مِنَ‌ النَّبِيِّينَ‌ وَ الصِّدِّيقِينَ‌ وَ الشُّهَدٰاءِ وَ الصّٰالِحِينَ‌ وَ حَسُنَ‌ أُولٰئِكَ‌ رَفِيقاً </w:t>
      </w:r>
      <w:r>
        <w:rPr>
          <w:rStyle w:val="FootnoteAnchor"/>
          <w:rtl w:val="true"/>
        </w:rPr>
        <w:footnoteReference w:id="761"/>
      </w:r>
      <w:r>
        <w:rPr>
          <w:rFonts w:ascii="Amiri" w:hAnsi="Amiri" w:eastAsia="Amiri" w:cs="Amiri"/>
          <w:color w:val="111111"/>
          <w:sz w:val="28"/>
          <w:sz w:val="28"/>
          <w:szCs w:val="28"/>
          <w:rtl w:val="true"/>
          <w:lang w:bidi="ar-SA"/>
        </w:rPr>
        <w:t>،عبد الملك و الحجّاج يجران أمعاءهما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ابن عبيد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نا ابن أبي خيثمة، أنا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المسور بن مخرمة ممن يلزم عمر بن الخطّاب، قتل بمكة أيام ابن الزبير، أصابه حجر منجنيق، فمات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الحسين بن الفهم، نا محمّد بن سعد، أنا محمّد بن عمر، حدّثني شرحبيل بن أبي عون،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حضرنا غسل المسور و بنوه حضور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 ابن الزبير غسله، فغسله الغسلة الأولى بالماء القراح، و الثانية بالماء و السدر، و الثالثة بالماء و الكافور، و وضّأه بعد أن فرغ من غسله و مضمضه و أنشقه، ثم كفنه في ثلاثة أثواب، أحدهما حبرة،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ابن الزبير حمله بين العمودين فما فارقه حتى صلّى عليه بالحجون و إنّا لنطأ به القتلى و أهل الشام، و صلّوا عليه معنا، و نهانا ابن الزبير يومئذ نحمل معه مجمرة، ثم انتهينا إلى قبره، فنزل بنوه في قبره، و ابن الزبير يسلّه من قبل رجلي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حدّثني عبد اللّه بن جعفر، عن أم بكر بنت المسور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المسور بمكة بعد الهجرة بسنتين، و توفي بمكة يوم جاء نعي يزيد بن معاوية إلى مكة لهلال شهر ربيع الآخر سنة أربع و ستين </w:t>
      </w:r>
      <w:r>
        <w:rPr>
          <w:rStyle w:val="FootnoteAnchor"/>
          <w:rtl w:val="true"/>
        </w:rPr>
        <w:footnoteReference w:id="762"/>
      </w:r>
      <w:r>
        <w:rPr>
          <w:rFonts w:ascii="Amiri" w:hAnsi="Amiri" w:eastAsia="Amiri" w:cs="Amiri"/>
          <w:color w:val="111111"/>
          <w:sz w:val="28"/>
          <w:sz w:val="28"/>
          <w:szCs w:val="28"/>
          <w:rtl w:val="true"/>
          <w:lang w:bidi="ar-SA"/>
        </w:rPr>
        <w:t>،و المسور يومئذ ابن اثنتين و ستين سنة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w:t>
      </w:r>
    </w:p>
    <w:p>
      <w:pPr>
        <w:pStyle w:val="BookText"/>
        <w:rPr/>
      </w:pPr>
      <w:r>
        <w:rPr>
          <w:rFonts w:ascii="Amiri" w:hAnsi="Amiri" w:eastAsia="Amiri" w:cs="Amiri"/>
          <w:color w:val="111111"/>
          <w:sz w:val="28"/>
          <w:sz w:val="28"/>
          <w:szCs w:val="28"/>
          <w:rtl w:val="true"/>
          <w:lang w:bidi="ar-SA"/>
        </w:rPr>
        <w:t xml:space="preserve">ابن عمران، نا موسى، نا خليفة </w:t>
      </w:r>
      <w:r>
        <w:rPr>
          <w:rStyle w:val="FootnoteAnchor"/>
          <w:rtl w:val="true"/>
        </w:rPr>
        <w:footnoteReference w:id="76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نصب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المجانيق على الكعبة، و حرقها يوم الثلاثاء لخمس خلون من شهر ربيع الآخر سنة أربع و ستين، و في الحصار قتل المسور بن مخرمة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أخبرتنا </w:t>
      </w:r>
      <w:r>
        <w:rPr>
          <w:rStyle w:val="FootnoteAnchor"/>
          <w:rtl w:val="true"/>
        </w:rPr>
        <w:footnoteReference w:id="764"/>
      </w:r>
      <w:r>
        <w:rPr>
          <w:rFonts w:ascii="Amiri" w:hAnsi="Amiri" w:eastAsia="Amiri" w:cs="Amiri"/>
          <w:color w:val="111111"/>
          <w:sz w:val="28"/>
          <w:sz w:val="28"/>
          <w:szCs w:val="28"/>
          <w:rtl w:val="true"/>
          <w:lang w:bidi="ar-SA"/>
        </w:rPr>
        <w:t>فاطمة بنت الحسين بن الحسن بن فضلويه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أنا أبو بكر الحيري، نا أبو العباس الأصم، أنا الربيع، أنا الشافعي، أنا بعض أصحابنا عن شرحبيل بن أبي عون،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ابن الزبير يحمل بين عمودي سرير المسور 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w:t>
      </w:r>
      <w:r>
        <w:rPr>
          <w:rStyle w:val="FootnoteAnchor"/>
          <w:rtl w:val="true"/>
        </w:rPr>
        <w:footnoteReference w:id="765"/>
      </w:r>
      <w:r>
        <w:rPr>
          <w:rFonts w:ascii="Amiri" w:hAnsi="Amiri" w:eastAsia="Amiri" w:cs="Amiri"/>
          <w:color w:val="111111"/>
          <w:sz w:val="28"/>
          <w:sz w:val="28"/>
          <w:szCs w:val="28"/>
          <w:rtl w:val="true"/>
          <w:lang w:bidi="ar-SA"/>
        </w:rPr>
        <w:t>،نا أبو بكر بن أبي الدنيا، نا محمّد بن سعد، نا الواقدي، حدّثني عبد اللّه ابن جعفر، عن أم بكر بنت المسور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المسور بمكة بعد الهجرة بسنتين، و توفي بمكة يوم جاء نعي يزيد بن معاوية إلى مكة في شهر ربيع الأول سنة أربع و ستين، و صلّى عليه ابن الزبير، و دفن بالحجون و هو ابن اثنتين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أثبت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 نا سليمان بن أحمد، نا أبو الزنباع، نا يحيى بن بكير قال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المسور بن مخرمة يوم جاء نعي يزيد بن معاوية إلى ابن الزبير سنة أربع و ستين، و صلّى عليه ابن الزبير بالحجون، و أصابه حجر المنجنيق و هو يصلّي في الحجر، فأقام خمسة أيام و توفي في شهر ربيع الأول سنة أربع و ستين، ولد بعد الهجرة بسنتين، و قدم به المدينة في عقب ذي الحجة سنة ثمان، و شهد عام الفتح و هو ابن ست سنين، و توفي النبي صلى اللّه عليه و سلّم و هو ابن ثمان 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أحمد بن إبراهيم بن نافع، نا أبو الزنباع، نا يحيى بن بكير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المسور بن مخرمة يوم جاء نعي يزيد بن معاوية إلى ابن الزبير سنة أربع و ستين، و كان قد ولد بعد الهجرة بسنتين، و قدم به إلى المدينة في عقب ذي الحجة سنة ثمان، و شهد عام الفتح و هو ابن ست، و توفي النبي صلى اللّه عليه و سلّم و هو ابن 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محمّد بن الحسين بن شهريار، نا أبو حفص الفلاّس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أصاب المسور بن مخرمة المنجنيق و هو يصلّي في الحجر، فمكث خمسة أيام ثم مات، و مات في ربيع الأول سنة أربع و ستين، و هو يومئذ ابن ثلاث و ستين، و ولد بمكة بعد الهجرة بسنتين، فقدم به المدينة في عقب ذي الحجة سنة ثمان، عام الفتح، و هو ابن ست سنين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علي بن أحمد بن محمّد، أنا محمّد ابن عبد الرّحمن بن العبّاس، نا عبيد اللّه بن عبد الرّحمن،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المسور بن مخرمة أصابه حجر منجنيق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بن أحمد، أنا مكي بن محمّد، أنا أبو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ستين قالوا في هذه السنة مات المسور بن مخرمة في شهر ربيع الآخر و هو ابن اثنتين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نا هاشم بن محمّد،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المسور بن مخرمة الزهري سنة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768"/>
      </w:r>
      <w:r>
        <w:rPr>
          <w:rFonts w:ascii="Amiri" w:hAnsi="Amiri" w:eastAsia="Amiri" w:cs="Amiri"/>
          <w:color w:val="111111"/>
          <w:sz w:val="28"/>
          <w:sz w:val="28"/>
          <w:szCs w:val="28"/>
          <w:rtl w:val="true"/>
          <w:lang w:bidi="ar-SA"/>
        </w:rPr>
        <w:t>،نا أبو الحسين بن المهتدي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عبيد اللّه بن أحمد بن علي المقرئ،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ابن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مسور بن مخرمة الزهري سنة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bookmarkStart w:id="195" w:name="pg11547_92517"/>
    </w:p>
    <w:p>
      <w:pPr>
        <w:pStyle w:val="BookText"/>
        <w:rPr/>
      </w:pPr>
      <w:bookmarkEnd w:id="195"/>
      <w:r>
        <w:rPr>
          <w:rFonts w:ascii="Amiri" w:hAnsi="Amiri" w:eastAsia="Amiri" w:cs="Amiri"/>
          <w:color w:val="111111"/>
          <w:sz w:val="28"/>
          <w:sz w:val="28"/>
          <w:szCs w:val="28"/>
          <w:rtl w:val="true"/>
          <w:lang w:bidi="ar-SA"/>
        </w:rPr>
        <w:t>و كذا ذكر علي بن عبد اللّه التميمي سنة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يحيى بن إبراهيم، أنا نعمة اللّه بن محمّد، نا أحمد بن محمّد بن عبد اللّه، نا محمّد بن أحمد، أنا سفيان بن محمّد، حدّثني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المسور بن مخرمة يكنى أبا عبد الرّحمن، توفي المسور سنة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الفتح يوسف بن عبد الواحد، أنا شجاع بن علي، أنا أبو عبد اللّه بن مندة، أنا الهيثم بن كليب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أبي خيثمة، عن يحيى بن معين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المسور بن مخرمة سنة ثلاث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ابن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المسور بن مخرمة سنة ثلاث و سبعين، أصابه خفيف منجنيق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الكريم بن حمزة، أنا مكي المؤدّب، أنا أبو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سبعين مات المسور بن مخرمة، أصابه خفيف منجنيق، و ذكر أن أباه أخبره عن أحمد بن عبيد بن ناصح عن المدائني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وهم، و إنما مات المسور في الحصر الأوّل آخر أيام يزيد بن معاوية </w:t>
      </w:r>
      <w:r>
        <w:rPr>
          <w:rStyle w:val="FootnoteAnchor"/>
          <w:rtl w:val="true"/>
        </w:rPr>
        <w:footnoteReference w:id="7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w:t>
      </w:r>
    </w:p>
    <w:p>
      <w:pPr>
        <w:pStyle w:val="Heading4"/>
        <w:numPr>
          <w:ilvl w:val="3"/>
          <w:numId w:val="1"/>
        </w:numPr>
        <w:rPr/>
      </w:pPr>
      <w:bookmarkStart w:id="196" w:name="__RefHeading___Toc4106089_73709187"/>
      <w:bookmarkStart w:id="197" w:name="_Toc73"/>
      <w:bookmarkEnd w:id="196"/>
      <w:r>
        <w:rPr/>
        <w:t>7437</w:t>
      </w:r>
      <w:r>
        <w:rPr>
          <w:rtl w:val="true"/>
        </w:rPr>
        <w:t xml:space="preserve"> - </w:t>
      </w:r>
      <w:r>
        <w:rPr>
          <w:rtl w:val="true"/>
        </w:rPr>
        <w:t>مسهر بن عبد الأعلى بن مسهر أبو عبد الأعلى،</w:t>
      </w:r>
      <w:bookmarkEnd w:id="197"/>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ذرامة </w:t>
      </w:r>
      <w:r>
        <w:rPr>
          <w:rStyle w:val="FootnoteAnchor"/>
          <w:rtl w:val="true"/>
        </w:rPr>
        <w:footnoteReference w:id="770"/>
      </w:r>
      <w:r>
        <w:rPr>
          <w:rFonts w:ascii="Amiri" w:hAnsi="Amiri" w:eastAsia="Amiri" w:cs="Amiri"/>
          <w:color w:val="111111"/>
          <w:sz w:val="28"/>
          <w:sz w:val="28"/>
          <w:szCs w:val="28"/>
          <w:rtl w:val="true"/>
          <w:lang w:bidi="ar-SA"/>
        </w:rPr>
        <w:t>الغسّاني</w:t>
      </w:r>
    </w:p>
    <w:p>
      <w:pPr>
        <w:pStyle w:val="BookText"/>
        <w:rPr/>
      </w:pPr>
      <w:r>
        <w:rPr>
          <w:rFonts w:ascii="Amiri" w:hAnsi="Amiri" w:eastAsia="Amiri" w:cs="Amiri"/>
          <w:color w:val="111111"/>
          <w:sz w:val="28"/>
          <w:sz w:val="28"/>
          <w:szCs w:val="28"/>
          <w:rtl w:val="true"/>
          <w:lang w:bidi="ar-SA"/>
        </w:rPr>
        <w:t>والد أبي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الدّرفس الغسّاني، و هشام بن يحيى بن يحيى الغسّاني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w:t>
      </w:r>
    </w:p>
    <w:p>
      <w:pPr>
        <w:pStyle w:val="BookText"/>
        <w:rPr/>
      </w:pPr>
      <w:r>
        <w:rPr>
          <w:rFonts w:ascii="Amiri" w:hAnsi="Amiri" w:eastAsia="Amiri" w:cs="Amiri"/>
          <w:color w:val="111111"/>
          <w:sz w:val="28"/>
          <w:sz w:val="28"/>
          <w:szCs w:val="28"/>
          <w:rtl w:val="true"/>
          <w:lang w:bidi="ar-SA"/>
        </w:rPr>
        <w:t>نا عبيد اللّه بن عبد الرّحمن بن محمّد بن عيسى السكري، نا أحمد بن يوسف بن خالد الثعلبي، نا أحمد بن أبي الحواري، نا عبد الأعلى بن مسهر، حدّثني عمر بن الدرفس، حدّثني مسهر بن عبد الأعلى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 أبو بكر الصّدّيق الحسن ابن رسول اللّه صلى اللّه عليه و سلّم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 بأبي وا بأبي </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تفديك نفسي، و أبي</w:t>
      </w:r>
    </w:p>
    <w:p>
      <w:pPr>
        <w:pStyle w:val="BookText"/>
        <w:rPr/>
      </w:pPr>
      <w:r>
        <w:rPr>
          <w:rFonts w:ascii="Amiri" w:hAnsi="Amiri" w:eastAsia="Amiri" w:cs="Amiri"/>
          <w:color w:val="111111"/>
          <w:sz w:val="28"/>
          <w:sz w:val="28"/>
          <w:szCs w:val="28"/>
          <w:rtl w:val="true"/>
          <w:lang w:bidi="ar-SA"/>
        </w:rPr>
        <w:t xml:space="preserve">و الناس كلهم أبي </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أبى الناس فبي</w:t>
      </w:r>
    </w:p>
    <w:p>
      <w:pPr>
        <w:pStyle w:val="BookText"/>
        <w:rPr/>
      </w:pPr>
      <w:r>
        <w:rPr>
          <w:rFonts w:ascii="Amiri" w:hAnsi="Amiri" w:eastAsia="Amiri" w:cs="Amiri"/>
          <w:color w:val="111111"/>
          <w:sz w:val="28"/>
          <w:sz w:val="28"/>
          <w:szCs w:val="28"/>
          <w:rtl w:val="true"/>
          <w:lang w:bidi="ar-SA"/>
        </w:rPr>
        <w:t xml:space="preserve">قرأت على أبي الفضل بن ناصر، عن </w:t>
      </w:r>
      <w:r>
        <w:rPr>
          <w:rStyle w:val="FootnoteAnchor"/>
          <w:rtl w:val="true"/>
        </w:rPr>
        <w:footnoteReference w:id="773"/>
      </w:r>
      <w:r>
        <w:rPr>
          <w:rFonts w:ascii="Amiri" w:hAnsi="Amiri" w:eastAsia="Amiri" w:cs="Amiri"/>
          <w:color w:val="111111"/>
          <w:sz w:val="28"/>
          <w:sz w:val="28"/>
          <w:szCs w:val="28"/>
          <w:rtl w:val="true"/>
          <w:lang w:bidi="ar-SA"/>
        </w:rPr>
        <w:t>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ذرامة مسهر بن عبد الأعلى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كذا قال النسائي، و وهم فيه أبو ذرامة عبد الأعلى بن مسهر، والد مسهر، وجد أبي مسهر عبد الأعلى بن مسهر، و قد تقدم ذكره في حرف العين على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بن البغدادي، أنا أبو عمرو بن مندة، أنا الحسن بن محمّد بن أحمد، أنا أبو الحسن اللنباني </w:t>
      </w:r>
      <w:r>
        <w:rPr>
          <w:rStyle w:val="FootnoteAnchor"/>
          <w:rtl w:val="true"/>
        </w:rPr>
        <w:footnoteReference w:id="775"/>
      </w:r>
      <w:r>
        <w:rPr>
          <w:rFonts w:ascii="Amiri" w:hAnsi="Amiri" w:eastAsia="Amiri" w:cs="Amiri"/>
          <w:color w:val="111111"/>
          <w:sz w:val="28"/>
          <w:sz w:val="28"/>
          <w:szCs w:val="28"/>
          <w:rtl w:val="true"/>
          <w:lang w:bidi="ar-SA"/>
        </w:rPr>
        <w:t>،نا ابن أبي الدنيا، حدّثني أبو جعفر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محمّد بن قحطبة أنّ‌ أبا مسهر عبد الأعلى بن مسهر الدمشقي أنشده مرثية قالها مسهر في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محتمل بثكلي أم تطيق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يطيق ذاك أب رفيق</w:t>
      </w:r>
    </w:p>
    <w:p>
      <w:pPr>
        <w:pStyle w:val="BookText"/>
        <w:rPr/>
      </w:pPr>
      <w:r>
        <w:rPr>
          <w:rFonts w:ascii="Amiri" w:hAnsi="Amiri" w:eastAsia="Amiri" w:cs="Amiri"/>
          <w:color w:val="111111"/>
          <w:sz w:val="28"/>
          <w:sz w:val="28"/>
          <w:szCs w:val="28"/>
          <w:rtl w:val="true"/>
          <w:lang w:bidi="ar-SA"/>
        </w:rPr>
        <w:t xml:space="preserve">علاه الشيب لم يدرك له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حادي الموت معتزم يسوق</w:t>
      </w:r>
    </w:p>
    <w:p>
      <w:pPr>
        <w:pStyle w:val="BookText"/>
        <w:rPr/>
      </w:pPr>
      <w:r>
        <w:rPr>
          <w:rFonts w:ascii="Amiri" w:hAnsi="Amiri" w:eastAsia="Amiri" w:cs="Amiri"/>
          <w:color w:val="111111"/>
          <w:sz w:val="28"/>
          <w:sz w:val="28"/>
          <w:szCs w:val="28"/>
          <w:rtl w:val="true"/>
          <w:lang w:bidi="ar-SA"/>
        </w:rPr>
        <w:t xml:space="preserve">بنيّ‌ كان لي سكنا و أنسا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صغر شمائله تروق</w:t>
      </w:r>
    </w:p>
    <w:p>
      <w:pPr>
        <w:pStyle w:val="BookText"/>
        <w:rPr/>
      </w:pPr>
      <w:r>
        <w:rPr>
          <w:rFonts w:ascii="Amiri" w:hAnsi="Amiri" w:eastAsia="Amiri" w:cs="Amiri"/>
          <w:color w:val="111111"/>
          <w:sz w:val="28"/>
          <w:sz w:val="28"/>
          <w:szCs w:val="28"/>
          <w:rtl w:val="true"/>
          <w:lang w:bidi="ar-SA"/>
        </w:rPr>
        <w:t xml:space="preserve">صغيرا كان في عيني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يؤمّله الأقارب و الصديق</w:t>
      </w:r>
    </w:p>
    <w:p>
      <w:pPr>
        <w:pStyle w:val="BookText"/>
        <w:rPr/>
      </w:pPr>
      <w:r>
        <w:rPr>
          <w:rFonts w:ascii="Amiri" w:hAnsi="Amiri" w:eastAsia="Amiri" w:cs="Amiri"/>
          <w:color w:val="111111"/>
          <w:sz w:val="28"/>
          <w:sz w:val="28"/>
          <w:szCs w:val="28"/>
          <w:rtl w:val="true"/>
          <w:lang w:bidi="ar-SA"/>
        </w:rPr>
        <w:t xml:space="preserve">فسابقني إليه الموت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عدو الموت أبطأه سبوق</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للّه صبري و احتسابي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نفسي من مصيبته تفوق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و إشفاقي عليك من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يستطيع يدفعها الشفيق</w:t>
      </w:r>
    </w:p>
    <w:p>
      <w:pPr>
        <w:pStyle w:val="BookText"/>
        <w:rPr/>
      </w:pPr>
      <w:r>
        <w:rPr>
          <w:rFonts w:ascii="Amiri" w:hAnsi="Amiri" w:eastAsia="Amiri" w:cs="Amiri"/>
          <w:color w:val="111111"/>
          <w:sz w:val="28"/>
          <w:sz w:val="28"/>
          <w:szCs w:val="28"/>
          <w:rtl w:val="true"/>
          <w:lang w:bidi="ar-SA"/>
        </w:rPr>
        <w:t xml:space="preserve">أردّد غصّة في القلب 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صدري عن تردّدها يضيق</w:t>
      </w:r>
    </w:p>
    <w:p>
      <w:pPr>
        <w:pStyle w:val="BookText"/>
        <w:rPr/>
      </w:pPr>
      <w:r>
        <w:rPr>
          <w:rFonts w:ascii="Amiri" w:hAnsi="Amiri" w:eastAsia="Amiri" w:cs="Amiri"/>
          <w:color w:val="111111"/>
          <w:sz w:val="28"/>
          <w:sz w:val="28"/>
          <w:szCs w:val="28"/>
          <w:rtl w:val="true"/>
          <w:lang w:bidi="ar-SA"/>
        </w:rPr>
        <w:t xml:space="preserve">و ريح الموت ينفضه بسعف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النفس الضعيف عليه ضيق</w:t>
      </w:r>
    </w:p>
    <w:p>
      <w:pPr>
        <w:pStyle w:val="BookText"/>
        <w:rPr/>
      </w:pPr>
      <w:r>
        <w:rPr>
          <w:rFonts w:ascii="Amiri" w:hAnsi="Amiri" w:eastAsia="Amiri" w:cs="Amiri"/>
          <w:color w:val="111111"/>
          <w:sz w:val="28"/>
          <w:sz w:val="28"/>
          <w:szCs w:val="28"/>
          <w:rtl w:val="true"/>
          <w:lang w:bidi="ar-SA"/>
        </w:rPr>
        <w:t xml:space="preserve">و رنّت أخته و أخوه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قد أضرّ بها الشهيق</w:t>
      </w:r>
    </w:p>
    <w:p>
      <w:pPr>
        <w:pStyle w:val="BookText"/>
        <w:rPr/>
      </w:pPr>
      <w:r>
        <w:rPr>
          <w:rFonts w:ascii="Amiri" w:hAnsi="Amiri" w:eastAsia="Amiri" w:cs="Amiri"/>
          <w:color w:val="111111"/>
          <w:sz w:val="28"/>
          <w:sz w:val="28"/>
          <w:szCs w:val="28"/>
          <w:rtl w:val="true"/>
          <w:lang w:bidi="ar-SA"/>
        </w:rPr>
        <w:t xml:space="preserve">أسكّنهم و في كبدي حريق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يسوغ في اللّهوات ريق</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النسيب، و أبو الوحش المقرئ عنه، أنا أبو الحسين زيد بن علي بن عبد اللّه بن الفضل، أنا أبو إسحاق إبراهيم بن علي بن أحمد البصري، نا هشام بن أحمد بن هشام، نا أبو زرعة، 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حسدوا مروءتنا فضلّل سعيهم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بيت مروءة أعداء</w:t>
      </w:r>
    </w:p>
    <w:p>
      <w:pPr>
        <w:pStyle w:val="BookText"/>
        <w:rPr/>
      </w:pPr>
      <w:r>
        <w:rPr>
          <w:rFonts w:ascii="Amiri" w:hAnsi="Amiri" w:eastAsia="Amiri" w:cs="Amiri"/>
          <w:color w:val="111111"/>
          <w:sz w:val="28"/>
          <w:sz w:val="28"/>
          <w:szCs w:val="28"/>
          <w:rtl w:val="true"/>
          <w:lang w:bidi="ar-SA"/>
        </w:rPr>
        <w:t xml:space="preserve">لسنا إذا عزّ الكرام لمعشر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أزرى بفعل بنيهم الآباء</w:t>
      </w:r>
    </w:p>
    <w:p>
      <w:pPr>
        <w:pStyle w:val="BookText"/>
        <w:rPr/>
      </w:pPr>
      <w:r>
        <w:rPr>
          <w:rFonts w:ascii="Amiri" w:hAnsi="Amiri" w:eastAsia="Amiri" w:cs="Amiri"/>
          <w:color w:val="111111"/>
          <w:sz w:val="28"/>
          <w:sz w:val="28"/>
          <w:szCs w:val="28"/>
          <w:rtl w:val="true"/>
          <w:lang w:bidi="ar-SA"/>
        </w:rPr>
        <w:t xml:space="preserve">و ذكر إبراهيم بن عبد اللّه بن الجنيد </w:t>
      </w:r>
      <w:r>
        <w:rPr>
          <w:rStyle w:val="FootnoteAnchor"/>
          <w:rtl w:val="true"/>
        </w:rPr>
        <w:footnoteReference w:id="777"/>
      </w:r>
      <w:r>
        <w:rPr>
          <w:rFonts w:ascii="Amiri" w:hAnsi="Amiri" w:eastAsia="Amiri" w:cs="Amiri"/>
          <w:color w:val="111111"/>
          <w:sz w:val="28"/>
          <w:sz w:val="28"/>
          <w:szCs w:val="28"/>
          <w:rtl w:val="true"/>
          <w:lang w:bidi="ar-SA"/>
        </w:rPr>
        <w:t>،حدّثني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مسهر عبد الأعلى بن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بن يحيى الغسّاني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لأبيك مسهر بن عبد الأعلى خاتم نقشه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أبرمت فقم، فكان إذا ثقل عليه الرجل من جلسائه حرّك خاتمه في يده و نظر إلى نفسه، ثم رمى به إلى الرجل، فيقرأ ما على خاتمه،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خاتمك يا أبا عبد الأعلى، فإذا أخبره قام و كفاه ثقله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السّقّاء، 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قتل يونس بن ميسرة بن حلبس </w:t>
      </w:r>
      <w:r>
        <w:rPr>
          <w:rStyle w:val="FootnoteAnchor"/>
          <w:rtl w:val="true"/>
        </w:rPr>
        <w:footnoteReference w:id="779"/>
      </w:r>
      <w:r>
        <w:rPr>
          <w:rFonts w:ascii="Amiri" w:hAnsi="Amiri" w:eastAsia="Amiri" w:cs="Amiri"/>
          <w:color w:val="111111"/>
          <w:sz w:val="28"/>
          <w:sz w:val="28"/>
          <w:szCs w:val="28"/>
          <w:rtl w:val="true"/>
          <w:lang w:bidi="ar-SA"/>
        </w:rPr>
        <w:t xml:space="preserve">في المسجد و هو يصلّي، و قتل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780"/>
      </w:r>
      <w:r>
        <w:rPr>
          <w:rFonts w:ascii="IRNazanin" w:hAnsi="IRNazanin" w:eastAsia="IRNazanin"/>
          <w:color w:val="111111"/>
          <w:sz w:val="28"/>
          <w:sz w:val="28"/>
          <w:szCs w:val="28"/>
          <w:rtl w:val="true"/>
          <w:lang w:bidi="fa-IR"/>
        </w:rPr>
        <w:t>مسهر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الحسين الرّازي، حدّثني أبو ذرّ عبد الربّ‌ بن محمّد بن عبد اللّه بن أبي </w:t>
      </w:r>
      <w:bookmarkStart w:id="198" w:name="pg11547_92520"/>
    </w:p>
    <w:p>
      <w:pPr>
        <w:pStyle w:val="BookText"/>
        <w:rPr/>
      </w:pPr>
      <w:bookmarkEnd w:id="198"/>
      <w:r>
        <w:rPr>
          <w:rFonts w:ascii="Amiri" w:hAnsi="Amiri" w:eastAsia="Amiri" w:cs="Amiri"/>
          <w:color w:val="111111"/>
          <w:sz w:val="28"/>
          <w:sz w:val="28"/>
          <w:szCs w:val="28"/>
          <w:rtl w:val="true"/>
          <w:lang w:bidi="ar-SA"/>
        </w:rPr>
        <w:t>مسهر عبد الأعلى بن مسهر الغسّاني الدمشقي، حدّثني أبي عن أبيه عن جده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قتل يوم دخل عبد اللّه بن علي دمشق في دارته عند سوق الخمر في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أراني أبو ذرّ البيت، و فيه أثر الدم على الحائط‍‌ إلى السّاعة ما غيّروه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قتل يوم دخول عبد اللّه عبد الأعلى بن مسهر، والد مسهر، و هو أصح، لأن مولد أبي مسهر سنة أربعين و مائة، و مدخل عبد اللّه بن علي سنة اثنتين و ثلاثين و مائة، فصحّ‌ أن المقتول جدّه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4106091_73709187"/>
      <w:bookmarkStart w:id="200" w:name="_Toc74"/>
      <w:bookmarkEnd w:id="199"/>
      <w:r>
        <w:rPr>
          <w:rtl w:val="true"/>
        </w:rPr>
        <w:t>ذكر من اسمه مسيّب</w:t>
      </w:r>
      <w:bookmarkEnd w:id="200"/>
    </w:p>
    <w:p>
      <w:pPr>
        <w:pStyle w:val="Heading4"/>
        <w:numPr>
          <w:ilvl w:val="3"/>
          <w:numId w:val="1"/>
        </w:numPr>
        <w:rPr/>
      </w:pPr>
      <w:bookmarkStart w:id="201" w:name="__RefHeading___Toc4106093_73709187"/>
      <w:bookmarkStart w:id="202" w:name="_Toc75"/>
      <w:bookmarkEnd w:id="201"/>
      <w:r>
        <w:rPr/>
        <w:t>7438</w:t>
      </w:r>
      <w:r>
        <w:rPr>
          <w:rtl w:val="true"/>
        </w:rPr>
        <w:t xml:space="preserve"> - </w:t>
      </w:r>
      <w:r>
        <w:rPr>
          <w:rtl w:val="true"/>
        </w:rPr>
        <w:t>المسيّب بن حزن بن أبي وهب بن عمرو بن عائذ بن عمران بن مخزوم</w:t>
      </w:r>
      <w:bookmarkEnd w:id="202"/>
    </w:p>
    <w:p>
      <w:pPr>
        <w:pStyle w:val="BookText"/>
        <w:rPr/>
      </w:pPr>
      <w:r>
        <w:rPr>
          <w:rFonts w:ascii="Amiri" w:hAnsi="Amiri" w:eastAsia="Amiri" w:cs="Amiri"/>
          <w:color w:val="111111"/>
          <w:sz w:val="28"/>
          <w:sz w:val="28"/>
          <w:szCs w:val="28"/>
          <w:rtl w:val="true"/>
          <w:lang w:bidi="ar-SA"/>
        </w:rPr>
        <w:t xml:space="preserve">ابن يقظة بن مرّة بن كعب أبو سعيد و هو والد سعيد بن المسيّب المخزومي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له صحبة، و هو ممن بايع تحت الشجرة، و روى عن النبي صلى اللّه عليه و سلّم حديثا، و عن أبيه حزن ابن أبي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الوفاء عبد الواحد بن حمد، أنا أبو طاهر بن محمود، أنا أبو بكر بن المقرئ، أنا أبو العباس بن قتيبة، نا حرملة، أنا ابن وهب، أخبرني يونس عن ابن شهاب، أخبرني سعيد بن المسيّب عن أبيه قال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حضرت أبا طالب الوفاة جاءه رسول اللّه صلى اللّه عليه و سلّم فوجد عنده أبا جهل، و عبد اللّه بن أبي أمية بن المغيرة،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قل لا إله إلاّ اللّه، كلمة أشهد لك بها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جهل و عبد اللّه بن أبي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أ ترغب عن ملّة عبد المطّلب، فلم يزل النبي صلى اللّه عليه و سلّم يعرضها عليه و يعيد تلك المقالة حتى قال أبو طالب آخر ما 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ملة عبد المطّلب، و أبى أن يقول لا إله إلاّ اللّه،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و اللّه لأستغفرنّ‌ لك ما لم </w:t>
      </w:r>
    </w:p>
    <w:p>
      <w:pPr>
        <w:pStyle w:val="BookText"/>
        <w:rPr/>
      </w:pPr>
      <w:r>
        <w:rPr>
          <w:rFonts w:ascii="Amiri" w:hAnsi="Amiri" w:eastAsia="Amiri" w:cs="Amiri"/>
          <w:color w:val="111111"/>
          <w:sz w:val="28"/>
          <w:sz w:val="28"/>
          <w:szCs w:val="28"/>
          <w:rtl w:val="true"/>
          <w:lang w:bidi="ar-SA"/>
        </w:rPr>
        <w:t>أنه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لِلنَّبِيِّ‌ وَ الَّذِينَ‌ آمَنُوا أَنْ‌ يَسْتَغْفِرُوا لِلْمُشْرِكِينَ‌، وَ لَوْ كٰانُوا أُولِي قُرْبىٰ‌ مِنْ‌ بَعْدِ مٰا تَبَيَّنَ‌ لَهُمْ‌ أَنَّهُمْ‌ أَصْحٰابُ‌ الْجَحِيمِ‌ </w:t>
      </w:r>
      <w:r>
        <w:rPr>
          <w:rStyle w:val="FootnoteAnchor"/>
          <w:rtl w:val="true"/>
        </w:rPr>
        <w:footnoteReference w:id="783"/>
      </w:r>
      <w:r>
        <w:rPr>
          <w:rFonts w:ascii="Amiri" w:hAnsi="Amiri" w:eastAsia="Amiri" w:cs="Amiri"/>
          <w:color w:val="111111"/>
          <w:sz w:val="28"/>
          <w:sz w:val="28"/>
          <w:szCs w:val="28"/>
          <w:rtl w:val="true"/>
          <w:lang w:bidi="ar-SA"/>
        </w:rPr>
        <w:t>،و أنزل في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تَهْدِي مَنْ‌ أَحْبَبْتَ‌ وَ لٰكِنَّ‌ اللّٰهَ‌ يَهْدِي مَنْ‌ يَشٰاءُ وَ هُوَ أَعْلَمُ‌ بِالْمُهْتَدِينَ‌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رواه مسلم </w:t>
      </w:r>
      <w:r>
        <w:rPr>
          <w:rStyle w:val="FootnoteAnchor"/>
          <w:rtl w:val="true"/>
        </w:rPr>
        <w:footnoteReference w:id="785"/>
      </w:r>
      <w:r>
        <w:rPr>
          <w:rFonts w:ascii="Amiri" w:hAnsi="Amiri" w:eastAsia="Amiri" w:cs="Amiri"/>
          <w:color w:val="111111"/>
          <w:sz w:val="28"/>
          <w:sz w:val="28"/>
          <w:szCs w:val="28"/>
          <w:rtl w:val="true"/>
          <w:lang w:bidi="ar-SA"/>
        </w:rPr>
        <w:t>عن حرملة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معمر و شعيب بن أبي حمزة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بكر وجيه بن طاهر، أنا أبو حامد أحمد بن الحسن بن محمّد، أنا أبو سعيد محمّد بن عبد اللّه بن حمدون، أنا أبو حامد أحمد بن محمّد بن الحسن بن الشرقي، نا محمّد بن يحيى الذهلي، نا عبد الرّزّاق، عن معمر عن الزهري عن ابن المسيّب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 أبا طالب الوفاة دخل عليه رسول اللّه صلى اللّه عليه و سلّم، و عنده أبو جهل، و عبد اللّه بن أبي أمية،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كلمة أحاجّ‌ لك بها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جهل و عبد اللّه بن أبي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أ ترغب عن ملّة عبد المطّلب‌؟ فلم يزالا يكلّمانه حتى قال آخر شيء كلّمهم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ملة عبد المطّلب،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لأستغفرنّ‌ لك ما لم أنه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لِلنَّبِيِّ‌ وَ الَّذِينَ‌ آمَنُوا أَنْ‌ يَسْتَغْفِرُوا لِلْمُشْرِكِينَ‌ وَ لَوْ كٰانُوا أُولِي قُرْبىٰ‌ مِنْ‌ بَعْدِ مٰا تَبَيَّنَ‌ لَهُمْ‌ أَنَّهُمْ‌ أَصْحٰابُ‌ الْجَحِيمِ‌ ،و نزلت إِنَّكَ‌ لاٰ تَهْدِي مَنْ‌ أَحْبَبْتَ‌ وَ لٰكِنَّ‌ اللّٰهَ‌ يَهْدِي مَنْ‌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أبي 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علي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مسعود عبد الرحيم بن علي بن حمد عنه، أنا أبو نعيم الحافظ‍‌، أنا سليمان بن أحمد، نا أبو زرعة، نا أبو اليمان، أنا شعيب، عن الزهري، عن سعيد بن المسيّب، عن أبيه قال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حضرت أبا طالب الوفاة جاءه رسول اللّه صلى اللّه عليه و سلّم، فوجد عنده أبا جهل، و عبد اللّه بن </w:t>
      </w:r>
    </w:p>
    <w:p>
      <w:pPr>
        <w:pStyle w:val="BookText"/>
        <w:rPr/>
      </w:pPr>
      <w:r>
        <w:rPr>
          <w:rFonts w:ascii="Amiri" w:hAnsi="Amiri" w:eastAsia="Amiri" w:cs="Amiri"/>
          <w:color w:val="111111"/>
          <w:sz w:val="28"/>
          <w:sz w:val="28"/>
          <w:szCs w:val="28"/>
          <w:rtl w:val="true"/>
          <w:lang w:bidi="ar-SA"/>
        </w:rPr>
        <w:t>أبي أمية بن المغيرة، فقال رسول اللّه صلى اللّه عليه و سلّم لأبي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كلمة أحاجّ‌ لك بها عند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جهل و عبد اللّه بن أبي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ترغب عن ملّة عبد المطّلب‌؟ فلم يزل رسول اللّه صلى اللّه عليه و سلّم يعرضها عليه، و يعاندانه بتلك المقالة، حتى قال أبو طالب آخر ما كلّمهم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ملّة عبد المطّلب، و أبى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و اللّه لأستغفرنّ‌ لك ما لم أنه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لِلنَّبِيِّ‌ وَ الَّذِينَ‌ آمَنُوا أَنْ‌ يَسْتَغْفِرُوا لِلْمُشْرِكِينَ‌ وَ لَوْ كٰانُوا أُولِي قُرْبىٰ‌ مِنْ‌ بَعْدِ مٰا تَبَيَّنَ‌ لَهُمْ‌ أَنَّهُمْ‌ أَصْحٰابُ‌ الْجَحِيمِ‌ ،و أنزل اللّه في أبي طالب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تَهْدِي مَنْ‌ أَحْبَبْتَ‌ وَ لٰكِنَّ‌ اللّٰهَ‌ يَهْدِي مَنْ‌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البخاري عن أبي اليمان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حدّثني أبي </w:t>
      </w:r>
      <w:r>
        <w:rPr>
          <w:rStyle w:val="FootnoteAnchor"/>
          <w:rtl w:val="true"/>
        </w:rPr>
        <w:footnoteReference w:id="787"/>
      </w:r>
      <w:r>
        <w:rPr>
          <w:rFonts w:ascii="Amiri" w:hAnsi="Amiri" w:eastAsia="Amiri" w:cs="Amiri"/>
          <w:color w:val="111111"/>
          <w:sz w:val="28"/>
          <w:sz w:val="28"/>
          <w:szCs w:val="28"/>
          <w:rtl w:val="true"/>
          <w:lang w:bidi="ar-SA"/>
        </w:rPr>
        <w:t xml:space="preserve">،نا عبد الرّزّاق، أنا معمر، عن الزهري، عن ابن المسيّب، عن أبيه أن النبي صلى اللّه عليه و سلّم قال لجدّه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أغيّر اسما سمّانيه أبي، قال ابن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زالت فينا</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حزونة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علي بن محمّد بن أحمد بن لؤلؤ، أنا أبو يحيى زكريا بن يحيى الساجي البصري، نا أحمد بن أبان، نا إبراهيم بن سعد، عن أبيه عن سعيد بن المسيّب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خمدت الأصوات يوم اليرموك، فلم يسمع صوت إلاّ رجل تحت الراية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 اللّه اقترب، فدنوت فإذا أبو سفيان بن حرب تحت راية ابنه يزيد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القاسم إبراهيم ابن أحمد بن جعفر الخرقي، أنا أبو بكر جعفر بن محمّد بن الحسن، نا محمّد بن المثنّى، نا عثمان بن عمر، نا يونس بن يزيد، عن الزهري، عن سعيد بن المسيّب</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أباه قدم على عمر بريدا من الشام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يستخبره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تعجلون </w:t>
      </w:r>
    </w:p>
    <w:p>
      <w:pPr>
        <w:pStyle w:val="BookText"/>
        <w:rPr/>
      </w:pPr>
      <w:r>
        <w:rPr>
          <w:rFonts w:ascii="Amiri" w:hAnsi="Amiri" w:eastAsia="Amiri" w:cs="Amiri"/>
          <w:color w:val="111111"/>
          <w:sz w:val="28"/>
          <w:sz w:val="28"/>
          <w:szCs w:val="28"/>
          <w:rtl w:val="true"/>
          <w:lang w:bidi="ar-SA"/>
        </w:rPr>
        <w:t>الإفطار،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لن يزالوا بخير ما كانوا كذلك، و لم يتنطعوا تنطع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الماهاني، أنا شجاع الصوفي، أنا أبو عبد اللّه بن مندة، أنا علي بن أحمد بن إسحاق، نا جعفر بن سليمان، نا إبراهيم بن المنذر، نا محمّد بن فليح، عن موسى ابن عقبة، عن ابن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المسيّب بن حزن، هو ابن أبي وهب بن عمرو بن عائذ بن عمران بن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محمّد بن أحمد بن إسحاق، نا عمر بن أحمد بن إسحاق، نا خليفة قال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المسيّب بن حزن بن أبي وهب بن عمرو بن عائذ بن عمران بن مخزوم، أمّه أمّ‌ الحارث بنت سعيد بن عبد اللّه بن أبي قيس بن عبد ود بن نصر بن مالك بن حسل بن عامر بن لؤي، و هو أبو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نا الزبير بن بكّار </w:t>
      </w:r>
      <w:r>
        <w:rPr>
          <w:rStyle w:val="FootnoteAnchor"/>
          <w:rtl w:val="true"/>
        </w:rPr>
        <w:footnoteReference w:id="79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تسمية ولد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المسيّب، و عبد الرّحمن، و السّائب، و أبو معبد </w:t>
      </w:r>
      <w:r>
        <w:rPr>
          <w:rStyle w:val="FootnoteAnchor"/>
          <w:rtl w:val="true"/>
        </w:rPr>
        <w:footnoteReference w:id="792"/>
      </w:r>
      <w:r>
        <w:rPr>
          <w:rFonts w:ascii="Amiri" w:hAnsi="Amiri" w:eastAsia="Amiri" w:cs="Amiri"/>
          <w:color w:val="111111"/>
          <w:sz w:val="28"/>
          <w:sz w:val="28"/>
          <w:szCs w:val="28"/>
          <w:rtl w:val="true"/>
          <w:lang w:bidi="ar-SA"/>
        </w:rPr>
        <w:t>بنو حزن، قال عمي مصعب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أمّهم أمّ‌ الحارث بنت سعيد بن عبد اللّه بن أبي قيس بن عبد ود ابن نصر بن مالك بن حسل، و قد روي عن المسيّب بن 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أبو محمّد بن يوة، أنا أبو الحسن اللّنباني </w:t>
      </w:r>
      <w:r>
        <w:rPr>
          <w:rStyle w:val="FootnoteAnchor"/>
          <w:rtl w:val="true"/>
        </w:rPr>
        <w:footnoteReference w:id="793"/>
      </w:r>
      <w:r>
        <w:rPr>
          <w:rFonts w:ascii="Amiri" w:hAnsi="Amiri" w:eastAsia="Amiri" w:cs="Amiri"/>
          <w:color w:val="111111"/>
          <w:sz w:val="28"/>
          <w:sz w:val="28"/>
          <w:szCs w:val="28"/>
          <w:rtl w:val="true"/>
          <w:lang w:bidi="ar-SA"/>
        </w:rPr>
        <w:t xml:space="preserve">،نا أبو بكر بن أبي الدنيا، نا محمّد بن سعد </w:t>
      </w:r>
      <w:r>
        <w:rPr>
          <w:rStyle w:val="FootnoteAnchor"/>
          <w:rtl w:val="true"/>
        </w:rPr>
        <w:footnoteReference w:id="79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بن أبي وهب المخزومي، أسلم يوم الفتح، و ابنه المسيّب بن </w:t>
      </w:r>
    </w:p>
    <w:p>
      <w:pPr>
        <w:pStyle w:val="BookText"/>
        <w:rPr/>
      </w:pPr>
      <w:r>
        <w:rPr>
          <w:rFonts w:ascii="Amiri" w:hAnsi="Amiri" w:eastAsia="Amiri" w:cs="Amiri"/>
          <w:color w:val="111111"/>
          <w:sz w:val="28"/>
          <w:sz w:val="28"/>
          <w:szCs w:val="28"/>
          <w:rtl w:val="true"/>
          <w:lang w:bidi="ar-SA"/>
        </w:rPr>
        <w:t xml:space="preserve">حزن، و هو أبو سعيد بن المسيّب، أسلم يومئذ أيضا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أنا ابن فهم، نا محمّد بن سعد قال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الرابعة ممن أسلم يوم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المسيّب بن حزن بن أبي وهب بن عمرو بن عائذ بن عمران بن مخزوم، و أمّه أمّ‌ الحارث بنت سعيد بن عبد اللّه بن أبي قيس، و أمّها أم حبيبة بنت العاص بن أميّة بن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عبد اللّه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الفضل بن ناصر عنه، أنا الحسن بن علي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المسيّب بن حزن بن أبي وهب بن عمرو بن عائذ بن عمران بن مخزوم، و أمّه أمّ‌ الحارث، و هو أبو سعيد بن المسيّب، و كان ممن بايع تحت الشجرة، له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النرسي،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عبدان، أنا محمّد بن سهل، أنا البخاري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مسيّب بن حزن، و هو مسيّب بن أبي وهب بن عمرو بن عائذ المخزومي، و حزن قتل يوم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عبد اللّه بن محمّد، عن إبراهيم بن المنذر، عن محمّد بن فليح، عن موسى ابن عقبة، و هو والد سعيد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المسيّب بن حزن، والد سعيد بن المسيّب، و هو مسيّب بن أبي وهب بن عمرو بن عائذ المخزومي المدني، له صحبة، أسلم يوم الفتح، روى عنه ابنه سعيد بن المسيّب، و حزن قتل يوم اليمامة،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سعيد المسيّب بن حزن بن أبي وهب بن عمرو بن عائذ بن عمران بن مخزوم بن يقظة المخزومي القرشي، المديني، شهد بيعة الرضوان مع رسول اللّه صلى اللّه عليه و سلّم، و هو والد سعيد ابن المسيّب، و أمّه أم الحارث بنت شعبة </w:t>
      </w:r>
      <w:r>
        <w:rPr>
          <w:rStyle w:val="FootnoteAnchor"/>
          <w:rtl w:val="true"/>
        </w:rPr>
        <w:footnoteReference w:id="798"/>
      </w:r>
      <w:r>
        <w:rPr>
          <w:rFonts w:ascii="Amiri" w:hAnsi="Amiri" w:eastAsia="Amiri" w:cs="Amiri"/>
          <w:color w:val="111111"/>
          <w:sz w:val="28"/>
          <w:sz w:val="28"/>
          <w:szCs w:val="28"/>
          <w:rtl w:val="true"/>
          <w:lang w:bidi="ar-SA"/>
        </w:rPr>
        <w:t xml:space="preserve">بن عبد اللّه بن أبي قيس </w:t>
      </w:r>
      <w:r>
        <w:rPr>
          <w:rStyle w:val="FootnoteAnchor"/>
          <w:rtl w:val="true"/>
        </w:rPr>
        <w:footnoteReference w:id="799"/>
      </w:r>
      <w:r>
        <w:rPr>
          <w:rFonts w:ascii="Amiri" w:hAnsi="Amiri" w:eastAsia="Amiri" w:cs="Amiri"/>
          <w:color w:val="111111"/>
          <w:sz w:val="28"/>
          <w:sz w:val="28"/>
          <w:szCs w:val="28"/>
          <w:rtl w:val="true"/>
          <w:lang w:bidi="ar-SA"/>
        </w:rPr>
        <w:t>بن عبد ود بن نصر بن مالك بن حسل بن عامر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المسيّب بن حزن بن أبي وهب بن عمرو بن عائذ بن عمران بن مخزوم القرشي، أبو سعيد، روى عنه ابنه سعيد، و قتل حزن يوم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ابن أبي خيثمة عن مصعب الزبيري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المقدسي، نا مسعود </w:t>
      </w:r>
      <w:r>
        <w:rPr>
          <w:rStyle w:val="FootnoteAnchor"/>
          <w:rtl w:val="true"/>
        </w:rPr>
        <w:footnoteReference w:id="801"/>
      </w:r>
      <w:r>
        <w:rPr>
          <w:rFonts w:ascii="Amiri" w:hAnsi="Amiri" w:eastAsia="Amiri" w:cs="Amiri"/>
          <w:color w:val="111111"/>
          <w:sz w:val="28"/>
          <w:sz w:val="28"/>
          <w:szCs w:val="28"/>
          <w:rtl w:val="true"/>
          <w:lang w:bidi="ar-SA"/>
        </w:rPr>
        <w:t>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المسيّب بن أبي وهب، و اسمه حزن بن عمرو، والد سعيد، حدّث عن النبي صلى اللّه عليه و سلّم، و عن أبيه، روى عنه ابنه سعيد بن المسيّب في الجنائز، و تفسير سورة براءة، و عمرة الحديبية، و قصة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أحمد بن عبد اللّه بن إسحاق الأصبهاني في معرفة الصحابة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المسيّب بن حزن بن أبي وهب بن عمرو بن عائذ بن عمران بن مخزوم، والد سعيد، </w:t>
      </w:r>
    </w:p>
    <w:p>
      <w:pPr>
        <w:pStyle w:val="BookText"/>
        <w:rPr/>
      </w:pPr>
      <w:r>
        <w:rPr>
          <w:rFonts w:ascii="Amiri" w:hAnsi="Amiri" w:eastAsia="Amiri" w:cs="Amiri"/>
          <w:color w:val="111111"/>
          <w:sz w:val="28"/>
          <w:sz w:val="28"/>
          <w:szCs w:val="28"/>
          <w:rtl w:val="true"/>
          <w:lang w:bidi="ar-SA"/>
        </w:rPr>
        <w:t>حديثه عند ابنه سعيد، و أمّه بنت شعبة بن عبد اللّه بن أبي قيس بن عبد ودّ بن نصر بن مالك بن حسل، كان المسيّب ممن بايع تحت الشجرة، و قيل إن حزنا قتل يوم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80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حزن أوله حاء مهملة مفتوحة، ثم زاي ساكنة و نون، فهو حزن بن أبي وهب بن عمرو بن عائذ بن عمران بن مخزوم، أسلم، و روى عن النبي صلى اللّه عليه و سلّم، و المسيّب بن حزن بن أبي وهب أسلم على عهد النبي صلى اللّه عليه و سلّم، و روى عن عمر، روى عنه ابنه سعيد بن المسيّب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w:t>
      </w:r>
      <w:r>
        <w:rPr>
          <w:rStyle w:val="FootnoteAnchor"/>
          <w:rtl w:val="true"/>
        </w:rPr>
        <w:footnoteReference w:id="803"/>
      </w:r>
      <w:r>
        <w:rPr>
          <w:rFonts w:ascii="Amiri" w:hAnsi="Amiri" w:eastAsia="Amiri" w:cs="Amiri"/>
          <w:color w:val="111111"/>
          <w:sz w:val="28"/>
          <w:sz w:val="28"/>
          <w:szCs w:val="28"/>
          <w:rtl w:val="true"/>
          <w:lang w:bidi="ar-SA"/>
        </w:rPr>
        <w:t>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معجمة باثنتين من تحتها و ذال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بن أبي وهب بن عمرو ابن عائذ بن عمران بن مخزوم بن يقظة، له صحبة و رواية عن النبي صلى اللّه عليه و سلّم، و ابنه المسيّب بن حزن، له صحبة و رواية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الحسين بن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محمّد بن شجاع، أنا أبو عمرو بن أبي عبد اللّه، أنا أبو محمّد بن يوة، أنا أبو الحسن اللنباني </w:t>
      </w:r>
      <w:r>
        <w:rPr>
          <w:rStyle w:val="FootnoteAnchor"/>
          <w:rtl w:val="true"/>
        </w:rPr>
        <w:footnoteReference w:id="804"/>
      </w:r>
      <w:r>
        <w:rPr>
          <w:rFonts w:ascii="Amiri" w:hAnsi="Amiri" w:eastAsia="Amiri" w:cs="Amiri"/>
          <w:color w:val="111111"/>
          <w:sz w:val="28"/>
          <w:sz w:val="28"/>
          <w:szCs w:val="28"/>
          <w:rtl w:val="true"/>
          <w:lang w:bidi="ar-SA"/>
        </w:rPr>
        <w:t>،نا أبو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سعد، أنا محمّد بن عمر، نا قيس بن الربيع، عن طارق، عن سعيد ابن المسيّب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في الحديبية مع النبي صلى اللّه عليه و سلّم حين صدّه المشركون، فأنشأناها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يعرف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 عندنا، و إنّما أسلم المسيّب بن حزن مع أبيه يوم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عن طارق غير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 و إسرائيل بن يونس بن أبي إسحاق، و عبد الملك بن أبي سليمان، و أبو عوانة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قتادة عن سعيد بن المسيّب</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حديث سفيان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فأخبرناه أبو القاسم بن الحصين، أنا أبو علي بن المذهب، أنا أبو بكر بن مالك، نا عبد اللّه بن أحمد، حدّثني أبي </w:t>
      </w:r>
      <w:r>
        <w:rPr>
          <w:rStyle w:val="FootnoteAnchor"/>
          <w:rtl w:val="true"/>
        </w:rPr>
        <w:footnoteReference w:id="805"/>
      </w:r>
      <w:r>
        <w:rPr>
          <w:rFonts w:ascii="Amiri" w:hAnsi="Amiri" w:eastAsia="Amiri" w:cs="Amiri"/>
          <w:color w:val="111111"/>
          <w:sz w:val="28"/>
          <w:sz w:val="28"/>
          <w:szCs w:val="28"/>
          <w:rtl w:val="true"/>
          <w:lang w:bidi="ar-SA"/>
        </w:rPr>
        <w:t xml:space="preserve">،نا أبو أحمد، نا سفيان، عن طارق </w:t>
      </w:r>
      <w:r>
        <w:rPr>
          <w:rStyle w:val="FootnoteAnchor"/>
          <w:rtl w:val="true"/>
        </w:rPr>
        <w:footnoteReference w:id="80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عند سعيد بن المسيّب الشجرة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أنه كان ذلك العام معهم، فنسوها </w:t>
      </w:r>
      <w:r>
        <w:rPr>
          <w:rStyle w:val="FootnoteAnchor"/>
          <w:rtl w:val="true"/>
        </w:rPr>
        <w:footnoteReference w:id="807"/>
      </w:r>
      <w:r>
        <w:rPr>
          <w:rFonts w:ascii="IRNazanin" w:hAnsi="IRNazanin" w:eastAsia="IRNazanin"/>
          <w:color w:val="111111"/>
          <w:sz w:val="28"/>
          <w:sz w:val="28"/>
          <w:szCs w:val="28"/>
          <w:rtl w:val="true"/>
          <w:lang w:bidi="fa-IR"/>
        </w:rPr>
        <w:t>من العام المقبل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مسلم عن محمّد بن رافع، و نصر بن علي عن أبي أحمد الزّبيري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إسرائيل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فحدّثناه أبو الحسن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بن أبي العلاء، أنا أبو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الحسن أيضا، نا عبد العزيز، نا أبو محمّد بن أبي نصر، و تمّام بن محمّد، و عقيل بن عبيد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سليمان بن حذلم، نا بكّار بن قتيبة، نا عثمان بن عمر بن فارس، نا إسرائيل عن طارق بن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فمررت بقوم يصلّون في 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الشجرة التي بايع رسول اللّه صلى اللّه عليه و سلّم تحتها بيعة الرضوان، فذكرت ذلك لسعيد بن المسيّب،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أنه كان فيمن بايع بيعة الرضوان،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العام المقبل، مررنا بذلك الموضع، فطلبنا تلك الشجرة فلم نجدها، فقال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ترى أصحاب رسول اللّه صلى اللّه عليه و سلّم لم يعلموا مكانها و علمتم أنتم </w:t>
      </w:r>
      <w:r>
        <w:rPr>
          <w:rStyle w:val="FootnoteAnchor"/>
          <w:rtl w:val="true"/>
        </w:rPr>
        <w:footnoteReference w:id="808"/>
      </w:r>
      <w:r>
        <w:rPr>
          <w:rFonts w:ascii="IRNazanin" w:hAnsi="IRNazanin" w:eastAsia="IRNazanin"/>
          <w:color w:val="111111"/>
          <w:sz w:val="28"/>
          <w:sz w:val="28"/>
          <w:szCs w:val="28"/>
          <w:rtl w:val="true"/>
          <w:lang w:bidi="fa-IR"/>
        </w:rPr>
        <w:t xml:space="preserve">؟أنتم أعلم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الفتح الماهاني، أنا شجاع بن علي، أنا أبو عبد اللّه بن مندة، أنا محمّد ابن عمرو البغدادي، نا علي بن إبراهيم الواسطي، نا يزيد بن هارون، عن عبد الملك بن أبي سليمان، عن طارق بن عبد اللّه، عن سعيد بن المسيّب، عن أبيه قال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ذهبنا مع ناس ممن بايع تحت الشجرة، فلم نجدها حيث بايعنا، و كان أبوه ممن بايع تحت الشجرة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حديث أبي عوانة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الحصين، أنا أبو علي بن المذهب، أنا أحمد بن جعفر، نا عبد اللّه بن أحمد </w:t>
      </w:r>
      <w:r>
        <w:rPr>
          <w:rStyle w:val="FootnoteAnchor"/>
          <w:rtl w:val="true"/>
        </w:rPr>
        <w:footnoteReference w:id="810"/>
      </w:r>
      <w:r>
        <w:rPr>
          <w:rFonts w:ascii="Amiri" w:hAnsi="Amiri" w:eastAsia="Amiri" w:cs="Amiri"/>
          <w:color w:val="111111"/>
          <w:sz w:val="28"/>
          <w:sz w:val="28"/>
          <w:szCs w:val="28"/>
          <w:rtl w:val="true"/>
          <w:lang w:bidi="ar-SA"/>
        </w:rPr>
        <w:t>،حدّثني أبي، نا عفّان، نا أبو عوانة، عن طارق،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ممن بايع رسول اللّه صلى اللّه عليه و سلّم تحت الشجرة بيعة الرضوان،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انطلقنا في قابل حاجّين، فعمي علينا مكانها، فإن كان بيّنت لكم، فأنتم </w:t>
      </w:r>
      <w:r>
        <w:rPr>
          <w:rStyle w:val="FootnoteAnchor"/>
          <w:rtl w:val="true"/>
        </w:rPr>
        <w:footnoteReference w:id="811"/>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حديث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الحسن الفرضي، 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الضحّاك الطيبي، نا محمّد بن عبد اللّه، نا جعفر بن كزال، نا محمود بن غيلان، نا شبابة، نا شعبة، عن قتادة، عن ابن المسيّب،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الشجرة التي بايع تحتها رسول اللّه صلى اللّه عليه و سلّم ثم أتيتها من العام المقبل، فلم أعرفها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السّقّاء،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الأصم،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نا شبابة، نا شعبة، عن قتادة، عن سعيد بن المسيّب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بايعنا رسول اللّه صلى اللّه عليه و سلّم تحت الشجرة ألف و أربع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بالعراق أروى عن شبابة مني، و لم أسمع منه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بن طلاّب، أنا أبو الحسين بن جميع، نا محمّد بن حمدان بن مالك أبو الحسين القاضي،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كتبت عن شبابة بن سوّار؟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شبابة بن سوار، نا شعبة، عن قتادة، عن سعيد بن المسيّب،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يوم الحديبية ألفا و أربع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سمعت هذا قطّ‍‌</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أنا محمّد بن عبد اللّه بن عمر، أنا أبو محمّد </w:t>
      </w:r>
      <w:r>
        <w:rPr>
          <w:rStyle w:val="FootnoteAnchor"/>
          <w:rtl w:val="true"/>
        </w:rPr>
        <w:footnoteReference w:id="812"/>
      </w:r>
      <w:r>
        <w:rPr>
          <w:rFonts w:ascii="Amiri" w:hAnsi="Amiri" w:eastAsia="Amiri" w:cs="Amiri"/>
          <w:color w:val="111111"/>
          <w:sz w:val="28"/>
          <w:sz w:val="28"/>
          <w:szCs w:val="28"/>
          <w:rtl w:val="true"/>
          <w:lang w:bidi="ar-SA"/>
        </w:rPr>
        <w:t xml:space="preserve">بن أبي </w:t>
      </w:r>
      <w:bookmarkStart w:id="203" w:name="pg11547_92529"/>
    </w:p>
    <w:p>
      <w:pPr>
        <w:pStyle w:val="BookText"/>
        <w:rPr/>
      </w:pPr>
      <w:bookmarkEnd w:id="203"/>
      <w:r>
        <w:rPr>
          <w:rFonts w:ascii="Amiri" w:hAnsi="Amiri" w:eastAsia="Amiri" w:cs="Amiri"/>
          <w:color w:val="111111"/>
          <w:sz w:val="28"/>
          <w:sz w:val="28"/>
          <w:szCs w:val="28"/>
          <w:rtl w:val="true"/>
          <w:lang w:bidi="ar-SA"/>
        </w:rPr>
        <w:t>شريح، أنا محمّد بن أحمد بن عبد الجبّار، نا حميد بن زنجويه، نا أبو الأسود، نا ابن لهيعة، عن بكير، عن ابن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أخبرتنا أم البهاء بنت البغدادي </w:t>
      </w:r>
      <w:r>
        <w:rPr>
          <w:rStyle w:val="FootnoteAnchor"/>
          <w:rtl w:val="true"/>
        </w:rPr>
        <w:footnoteReference w:id="813"/>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أحمد بن محمّد، أنا أبو محمّد عبد اللّه بن أحمد الصيرفي الرومي، نا أبو العبّاس السراج، نا قتيبة، نا ابن لهيعة، عن بكير، عن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المسيّب رجلا تاجرا، فدخل عليه ابن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إنّك رجل تبايع الناس، و إنّ‌ أفضل مالك ما تغيّب عنك، و إنه ليس المفلس الذي يفلس بأموال الناس، و لكنّ‌ المفلس الذي يوقف يوم القيامة فلا يزال يؤخذ من حسناته حتى لا يبقى له حسنة، فكان أبو سعيد مستوصيا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حق على أحد فجاءه ببعضه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أقبل منك إلاّ الذي لي كله، حرصا على الحسنات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 w:name="__RefHeading___Toc4106095_73709187"/>
      <w:bookmarkStart w:id="205" w:name="_Toc76"/>
      <w:bookmarkEnd w:id="204"/>
      <w:r>
        <w:rPr/>
        <w:t>7439</w:t>
      </w:r>
      <w:r>
        <w:rPr>
          <w:rtl w:val="true"/>
        </w:rPr>
        <w:t xml:space="preserve"> - </w:t>
      </w:r>
      <w:r>
        <w:rPr>
          <w:rtl w:val="true"/>
        </w:rPr>
        <w:t>المسيّب بن دارم أبو صالح البصري</w:t>
      </w:r>
      <w:bookmarkEnd w:id="205"/>
    </w:p>
    <w:p>
      <w:pPr>
        <w:pStyle w:val="BookText"/>
        <w:rPr/>
      </w:pPr>
      <w:r>
        <w:rPr>
          <w:rFonts w:eastAsia="Amiri" w:cs="Amiri" w:ascii="Amiri" w:hAnsi="Amiri"/>
          <w:color w:val="111111"/>
          <w:sz w:val="28"/>
          <w:szCs w:val="28"/>
          <w:lang w:bidi="ar-SA"/>
        </w:rPr>
        <w:t>7439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المسيّب بن دارم أبو صالح البصري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سمع عمر بن الخطّاب بالجابية، و حدّث عنه، و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سوقة، و أبو خلدة خالد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جابر محمّد بن أحمد بن محمّد الخيّاط‍‌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علي الحسين بن علي بن الحسين بن إبراهيم بن علي بن بطحاء التميمي، أنا أبو سليمان محمّد بن الحسين الحرّاني، نا يحيى بن علي بن محمّد بن هاشم بن أبي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الرّحمن عبد الملك بن دليل، نا عطاء بن مسلم، عن محمّد بن سوقة، عن أبي صالح قال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علينا عمر بن الخطّاب الجابية، فقام على بعير له أحمر مقتّب بقتب </w:t>
      </w:r>
      <w:r>
        <w:rPr>
          <w:rStyle w:val="FootnoteAnchor"/>
          <w:rtl w:val="true"/>
        </w:rPr>
        <w:footnoteReference w:id="816"/>
      </w:r>
      <w:r>
        <w:rPr>
          <w:rFonts w:ascii="Amiri" w:hAnsi="Amiri" w:eastAsia="Amiri" w:cs="Amiri"/>
          <w:color w:val="111111"/>
          <w:sz w:val="28"/>
          <w:sz w:val="28"/>
          <w:szCs w:val="28"/>
          <w:rtl w:val="true"/>
          <w:lang w:bidi="ar-SA"/>
        </w:rPr>
        <w:t>،عليه رحل له رث عليه عباءة قطوانية، فصاح بصوت له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فثاب إليه الناس،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رسول اللّه صلى اللّه عليه و سلّم يقول في مثل مقامي هذا، مثل مقالتي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استوصوا بأصحابي خيرا، ثم الذين يلونهم، ثم الذين يلونهم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الشيخ بيده هكذا ثلاث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يأتي بعد ذلك قوم يشهدون و إن لم يستشهدوا، و يحلفون و لا يستحلفون، ألا و من سرّه أن ينزل بحبحة الجنّة فليلزم الجماعة، فإنّ‌ يد اللّه على الجماعة، و إنّ‌ الواحد شيطان، و هو من الاثنين أبعد، ألا و لا يخلونّ‌ رجل بامرأة، ألا و معن سرّته حسنته و ساءته سيئته فهو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المسيّب بن دارم، روى عنه خالد بن دينار، و قد اختلف في إسناده على محمّد بن سوقة، فروى عنه عن عبد اللّه بن دينار عن ابن عمر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أنا أحمد بن معروف، نا الحسين بن الفهم، نا محمّد بن سعد </w:t>
      </w:r>
      <w:r>
        <w:rPr>
          <w:rStyle w:val="FootnoteAnchor"/>
          <w:rtl w:val="true"/>
        </w:rPr>
        <w:footnoteReference w:id="817"/>
      </w:r>
      <w:r>
        <w:rPr>
          <w:rFonts w:ascii="Amiri" w:hAnsi="Amiri" w:eastAsia="Amiri" w:cs="Amiri"/>
          <w:color w:val="111111"/>
          <w:sz w:val="28"/>
          <w:sz w:val="28"/>
          <w:szCs w:val="28"/>
          <w:rtl w:val="true"/>
          <w:lang w:bidi="ar-SA"/>
        </w:rPr>
        <w:t>،أنا الفضل بن دكين، أنا أبو خلدة، نا المسيّب بن دارم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عمر و في يده درّة، فضرب رأس أمة حتى سقط‍‌ القناع عن رأسها،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الأمة تشبه بالحرة‌؟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سعد </w:t>
      </w:r>
      <w:r>
        <w:rPr>
          <w:rStyle w:val="FootnoteAnchor"/>
          <w:rtl w:val="true"/>
        </w:rPr>
        <w:footnoteReference w:id="818"/>
      </w:r>
      <w:r>
        <w:rPr>
          <w:rFonts w:ascii="Amiri" w:hAnsi="Amiri" w:eastAsia="Amiri" w:cs="Amiri"/>
          <w:color w:val="111111"/>
          <w:sz w:val="28"/>
          <w:sz w:val="28"/>
          <w:szCs w:val="28"/>
          <w:rtl w:val="true"/>
          <w:lang w:bidi="ar-SA"/>
        </w:rPr>
        <w:t xml:space="preserve">،نا سليمان بن </w:t>
      </w:r>
      <w:r>
        <w:rPr>
          <w:rStyle w:val="FootnoteAnchor"/>
          <w:rtl w:val="true"/>
        </w:rPr>
        <w:footnoteReference w:id="819"/>
      </w:r>
      <w:r>
        <w:rPr>
          <w:rFonts w:ascii="Amiri" w:hAnsi="Amiri" w:eastAsia="Amiri" w:cs="Amiri"/>
          <w:color w:val="111111"/>
          <w:sz w:val="28"/>
          <w:sz w:val="28"/>
          <w:szCs w:val="28"/>
          <w:rtl w:val="true"/>
          <w:lang w:bidi="ar-SA"/>
        </w:rPr>
        <w:t>داود الطيالسي، نا أبو خلدة، نا المسيّب بن دارم 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عمر بن الخطّاب ضرب جمّالا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تحمّل على بعيرك ما لا يطيق‌؟ أخبرنا </w:t>
      </w:r>
      <w:r>
        <w:rPr>
          <w:rStyle w:val="FootnoteAnchor"/>
          <w:rtl w:val="true"/>
        </w:rPr>
        <w:footnoteReference w:id="820"/>
      </w:r>
      <w:r>
        <w:rPr>
          <w:rFonts w:ascii="Amiri" w:hAnsi="Amiri" w:eastAsia="Amiri" w:cs="Amiri"/>
          <w:color w:val="111111"/>
          <w:sz w:val="28"/>
          <w:sz w:val="28"/>
          <w:szCs w:val="28"/>
          <w:rtl w:val="true"/>
          <w:lang w:bidi="ar-SA"/>
        </w:rPr>
        <w:t>أبو محمّد هبة اللّه بن أحمد الأكفاني، و عبد الكريم بن حمزة الحدّاد، و طاهر بن سهل الصائغ،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مكي الأزدي، أنا دارم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 بن الخطّاب ضرب جمّالا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تحمّل على بعيرك ما لا يطيق‌؟ أخبرنا أبو القاسم بن السّمرقندي، أنا أبو بكر بن الطبري، أنا أبو الحسين بن الفضل، أنا عبد اللّه بن جعفر، نا يعقوب قال </w:t>
      </w:r>
      <w:r>
        <w:rPr>
          <w:rStyle w:val="FootnoteAnchor"/>
          <w:rtl w:val="true"/>
        </w:rPr>
        <w:footnoteReference w:id="8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عبد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المسيّب </w:t>
      </w:r>
      <w:r>
        <w:rPr>
          <w:rStyle w:val="FootnoteAnchor"/>
          <w:rtl w:val="true"/>
        </w:rPr>
        <w:footnoteReference w:id="822"/>
      </w:r>
      <w:r>
        <w:rPr>
          <w:rFonts w:ascii="IRNazanin" w:hAnsi="IRNazanin" w:eastAsia="IRNazanin"/>
          <w:color w:val="111111"/>
          <w:sz w:val="28"/>
          <w:sz w:val="28"/>
          <w:szCs w:val="28"/>
          <w:rtl w:val="true"/>
          <w:lang w:bidi="fa-IR"/>
        </w:rPr>
        <w:t>ابن دارم سمع من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أبو محمّد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 في تسمية تابعي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المسيّب بن 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w:t>
      </w:r>
      <w:r>
        <w:rPr>
          <w:rStyle w:val="FootnoteAnchor"/>
          <w:rtl w:val="true"/>
        </w:rPr>
        <w:footnoteReference w:id="823"/>
      </w:r>
      <w:r>
        <w:rPr>
          <w:rFonts w:ascii="Amiri" w:hAnsi="Amiri" w:eastAsia="Amiri" w:cs="Amiri"/>
          <w:color w:val="111111"/>
          <w:sz w:val="28"/>
          <w:sz w:val="28"/>
          <w:szCs w:val="28"/>
          <w:rtl w:val="true"/>
          <w:lang w:bidi="ar-SA"/>
        </w:rPr>
        <w:t xml:space="preserve">،نا أبو بكر بن أبي الدنيا، نا محمّد بن سعد </w:t>
      </w:r>
      <w:r>
        <w:rPr>
          <w:rStyle w:val="FootnoteAnchor"/>
          <w:rtl w:val="true"/>
        </w:rPr>
        <w:footnoteReference w:id="8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مسيّب بن دارم، روى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غير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البصريون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المسيّب بن دارم بصري، روى عن عمر، و أبي هريرة، مات سنة ست و ثمانين، روى عنه أبو خلدة، سمعت أبي يقول ذلك، و سألت أبي عن المسيّب بن دارم،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روى عنه غير أبي خلدة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صالح المسيّب بن دارم عن عمر بن الخطّاب، روى عنه خالد بن دينار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بن ناصر، أنا أبو الفضل بن الحكّاك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بن سعيد، أنا الخصيب </w:t>
      </w:r>
      <w:r>
        <w:rPr>
          <w:rStyle w:val="FootnoteAnchor"/>
          <w:rtl w:val="true"/>
        </w:rPr>
        <w:footnoteReference w:id="826"/>
      </w:r>
      <w:r>
        <w:rPr>
          <w:rFonts w:ascii="Amiri" w:hAnsi="Amiri" w:eastAsia="Amiri" w:cs="Amiri"/>
          <w:color w:val="111111"/>
          <w:sz w:val="28"/>
          <w:sz w:val="28"/>
          <w:szCs w:val="28"/>
          <w:rtl w:val="true"/>
          <w:lang w:bidi="ar-SA"/>
        </w:rPr>
        <w:t>،أخبرني أبو موسى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صالح المسيّب بن دارم، روى عنه أبو خالد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bookmarkStart w:id="206" w:name="pg11547_92532"/>
    </w:p>
    <w:p>
      <w:pPr>
        <w:pStyle w:val="BookText"/>
        <w:rPr/>
      </w:pPr>
      <w:bookmarkEnd w:id="206"/>
      <w:r>
        <w:rPr>
          <w:rFonts w:ascii="Amiri" w:hAnsi="Amiri" w:eastAsia="Amiri" w:cs="Amiri"/>
          <w:color w:val="111111"/>
          <w:sz w:val="28"/>
          <w:sz w:val="28"/>
          <w:szCs w:val="28"/>
          <w:rtl w:val="true"/>
          <w:lang w:bidi="ar-SA"/>
        </w:rPr>
        <w:t xml:space="preserve">أخبرنا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طاهر الخطيب، أنا هبة اللّه بن إبراهيم ابن عمر،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المسيّب بن 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نصر بن إبراهيم، أنا سليمان بن أيوب، أنا طاهر بن محمّد بن سليمان، نا علي بن إبراهيم،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المسيّب بن دارم،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عبد الباقي بن محمّد بن غالب، أنا أحمد بن محمّد بن عمران بن الجندي، نا عبد اللّه بن سليمان بن الأشعث قال في تسمية من يكنى أبا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المسيّب بن دارم، روى عن أبي هريرة، و حدّث عنه أبو خالد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صالح المسيّب بن دارم المديني عن عمر بن الخطّاب، روى عن خالد بن دينار، أبو خلدة الخيّاط‍‌ </w:t>
      </w:r>
      <w:r>
        <w:rPr>
          <w:rStyle w:val="FootnoteAnchor"/>
          <w:rtl w:val="true"/>
        </w:rPr>
        <w:footnoteReference w:id="829"/>
      </w: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الشّحّامي، أنا أبو صالح المؤدّب، أنا أبو الحسن بن السّقّاء، نا محمّد ابن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المسيّب بن دارم،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مشهور أنه المسيّب بن دارم</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4106097_73709187"/>
      <w:bookmarkStart w:id="208" w:name="_Toc77"/>
      <w:bookmarkEnd w:id="207"/>
      <w:r>
        <w:rPr/>
        <w:t>7440</w:t>
      </w:r>
      <w:r>
        <w:rPr>
          <w:rtl w:val="true"/>
        </w:rPr>
        <w:t xml:space="preserve"> - </w:t>
      </w:r>
      <w:r>
        <w:rPr>
          <w:rtl w:val="true"/>
        </w:rPr>
        <w:t>المسيّب بن نجبة  بن ربيعة بن رباح بن ربيعة بن عوف بن هلال</w:t>
      </w:r>
      <w:bookmarkEnd w:id="208"/>
    </w:p>
    <w:p>
      <w:pPr>
        <w:pStyle w:val="BookText"/>
        <w:rPr/>
      </w:pPr>
      <w:r>
        <w:rPr>
          <w:rFonts w:eastAsia="Amiri" w:cs="Amiri" w:ascii="Amiri" w:hAnsi="Amiri"/>
          <w:color w:val="111111"/>
          <w:sz w:val="28"/>
          <w:szCs w:val="28"/>
          <w:lang w:bidi="ar-SA"/>
        </w:rPr>
        <w:t>7440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المسيّب بن نجبة </w:t>
      </w:r>
      <w:r>
        <w:rPr>
          <w:rStyle w:val="FootnoteAnchor"/>
          <w:rtl w:val="true"/>
        </w:rPr>
        <w:footnoteReference w:id="830"/>
      </w:r>
      <w:r>
        <w:rPr>
          <w:rFonts w:ascii="Amiri" w:hAnsi="Amiri" w:eastAsia="Amiri" w:cs="Amiri"/>
          <w:color w:val="111111"/>
          <w:sz w:val="28"/>
          <w:sz w:val="28"/>
          <w:szCs w:val="28"/>
          <w:rtl w:val="true"/>
          <w:lang w:bidi="ar-SA"/>
        </w:rPr>
        <w:t>بن ربيعة بن رباح بن ربيعة بن عوف بن هلال</w:t>
      </w:r>
    </w:p>
    <w:p>
      <w:pPr>
        <w:pStyle w:val="BookText"/>
        <w:rPr/>
      </w:pPr>
      <w:r>
        <w:rPr>
          <w:rFonts w:ascii="Amiri" w:hAnsi="Amiri" w:eastAsia="Amiri" w:cs="Amiri"/>
          <w:color w:val="111111"/>
          <w:sz w:val="28"/>
          <w:sz w:val="28"/>
          <w:szCs w:val="28"/>
          <w:rtl w:val="true"/>
          <w:lang w:bidi="ar-SA"/>
        </w:rPr>
        <w:t xml:space="preserve">ابن شمخ بن فزارة بن ذبيان الفزاري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صحب علي بن أبي طالب، و سمع منه، و من حذيفة بن اليمان، و الحسن بن علي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إسحاق السّبيعي، و سوار أبو </w:t>
      </w:r>
      <w:r>
        <w:rPr>
          <w:rStyle w:val="FootnoteAnchor"/>
          <w:rtl w:val="true"/>
        </w:rPr>
        <w:footnoteReference w:id="832"/>
      </w:r>
      <w:r>
        <w:rPr>
          <w:rFonts w:ascii="Amiri" w:hAnsi="Amiri" w:eastAsia="Amiri" w:cs="Amiri"/>
          <w:color w:val="111111"/>
          <w:sz w:val="28"/>
          <w:sz w:val="28"/>
          <w:szCs w:val="28"/>
          <w:rtl w:val="true"/>
          <w:lang w:bidi="ar-SA"/>
        </w:rPr>
        <w:t>إدريس، و عتبة بن أبي عتبة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شهد حصار دمشق، و كان في الجيش الذي جاء مع خالد بن الوليد من العراق، و كان ممن خرج في جيش التوابين </w:t>
      </w:r>
      <w:r>
        <w:rPr>
          <w:rStyle w:val="FootnoteAnchor"/>
          <w:rtl w:val="true"/>
        </w:rPr>
        <w:footnoteReference w:id="833"/>
      </w:r>
      <w:r>
        <w:rPr>
          <w:rFonts w:ascii="Amiri" w:hAnsi="Amiri" w:eastAsia="Amiri" w:cs="Amiri"/>
          <w:color w:val="111111"/>
          <w:sz w:val="28"/>
          <w:sz w:val="28"/>
          <w:szCs w:val="28"/>
          <w:rtl w:val="true"/>
          <w:lang w:bidi="ar-SA"/>
        </w:rPr>
        <w:t xml:space="preserve">الذين خرجوا للطلب بدم الحسين بن علي، فقتل بعين الوردة </w:t>
      </w:r>
      <w:r>
        <w:rPr>
          <w:rStyle w:val="FootnoteAnchor"/>
          <w:rtl w:val="true"/>
        </w:rPr>
        <w:footnoteReference w:id="834"/>
      </w:r>
      <w:r>
        <w:rPr>
          <w:rFonts w:ascii="Amiri" w:hAnsi="Amiri" w:eastAsia="Amiri" w:cs="Amiri"/>
          <w:color w:val="111111"/>
          <w:sz w:val="28"/>
          <w:sz w:val="28"/>
          <w:szCs w:val="28"/>
          <w:rtl w:val="true"/>
          <w:lang w:bidi="ar-SA"/>
        </w:rPr>
        <w:t>من أرض الجزيرة سنة خمس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محمّد بن عيسى المدائني، نا سفيان بن عيينة، عن كثير أبي إسماعيل، عن أبي إدريس عن المسيّب بن نجبة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نبي إلاّ و له سبعة نجباء، و أعطيت أنا اثني عشر نجيبا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الزبير بن العوّام، و أبو بكر، و عمر، و حمزة </w:t>
      </w:r>
      <w:r>
        <w:rPr>
          <w:rStyle w:val="FootnoteAnchor"/>
          <w:rtl w:val="true"/>
        </w:rPr>
        <w:footnoteReference w:id="835"/>
      </w:r>
      <w:r>
        <w:rPr>
          <w:rFonts w:ascii="Amiri" w:hAnsi="Amiri" w:eastAsia="Amiri" w:cs="Amiri"/>
          <w:color w:val="111111"/>
          <w:sz w:val="28"/>
          <w:sz w:val="28"/>
          <w:szCs w:val="28"/>
          <w:rtl w:val="true"/>
          <w:lang w:bidi="ar-SA"/>
        </w:rPr>
        <w:t xml:space="preserve">،و جعفر، و مصعب بن عمير، و بلال، و عمّار بن ياسر، و المقداد، و عثمان ابن مظعون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 سفيان في عبد اللّه 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أنا أبو بكر الخطيب، أنا أبو نعيم الحافظ‍‌، نا عبد اللّه بن جعفر، نا إسماعيل بن عبد اللّه العبدي، نا محمّد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الأصبهاني، أنا عبد اللّه بن بكير الغنوي، عن حكيم بن جبير، عن سوار أبي إدريس، عن المسيّب بن نجبة 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محارب، و قد 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العمري،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ابن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محمّد بن مرزوق، نا حسين الأشقر و قال ابن المقرئ</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يعني الأشقر، نا عبد اللّه بن بكير، عن حكيم بن جبير، عن سوار أبي </w:t>
      </w:r>
      <w:r>
        <w:rPr>
          <w:rStyle w:val="FootnoteAnchor"/>
          <w:rtl w:val="true"/>
        </w:rPr>
        <w:footnoteReference w:id="836"/>
      </w:r>
      <w:r>
        <w:rPr>
          <w:rFonts w:ascii="Amiri" w:hAnsi="Amiri" w:eastAsia="Amiri" w:cs="Amiri"/>
          <w:color w:val="111111"/>
          <w:sz w:val="28"/>
          <w:sz w:val="28"/>
          <w:szCs w:val="28"/>
          <w:rtl w:val="true"/>
          <w:lang w:bidi="ar-SA"/>
        </w:rPr>
        <w:t>إدريس عن المسيّب بن نجبة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دخلنا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الحسن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خالفه سليمان بن داود المنقري، فرواه عن حسين بن حسن الأشقر عن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الحسن سعد الخير </w:t>
      </w:r>
      <w:r>
        <w:rPr>
          <w:rStyle w:val="FootnoteAnchor"/>
          <w:rtl w:val="true"/>
        </w:rPr>
        <w:footnoteReference w:id="837"/>
      </w:r>
      <w:r>
        <w:rPr>
          <w:rFonts w:ascii="Amiri" w:hAnsi="Amiri" w:eastAsia="Amiri" w:cs="Amiri"/>
          <w:color w:val="111111"/>
          <w:sz w:val="28"/>
          <w:sz w:val="28"/>
          <w:szCs w:val="28"/>
          <w:rtl w:val="true"/>
          <w:lang w:bidi="ar-SA"/>
        </w:rPr>
        <w:t>بن محمّد بن سهل، أنا أحمد بن محمّد بن أحمد بن موسى، أنا أبو بكر محمّد بن أحمد بن عبد الرّحمن، أنا أبو أحمد محمّد بن أحمد بن إبراهيم العسّال، نا محمّد بن عبد اللّه بن رستة، نا سليمان بن داود المنقري، نا حسين بن حسن، نا شريك، عن حكيم بن جبير، عن أبي إدريس، عن المسيّب بن نجبة، 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عبد العزيز، و عبد الواحد ابني محمّد بن عبدويه البزاريين عن القاضي أبي محمّد عبد اللّه بن محمّد بن عبد الغفّار بن ذكوان، عن أبي يعقوب إسحاق بن عمّار بن حبيش، عن أبي بكر محمّد بن إبراهيم بن مهدي، عن عبد اللّه بن محمّد بن ربيعة القدامي في كتاب فتوح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الحارث بن كعب، عن قيس بن أبي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ممن خرج مع خالد بن الوليد من بجيلة و عظمهم من أحمس نحو من مائتي رجل، و من طيّئ نحو من خمسين و مائة رجل، و كان معنا المسيّب بن نجبة في نحو من مائتين من بني ظبيان، و كان معه نحو من ثلاثمائة من المهاجرين و الأنصار، فكان أصحابه الذين دخل بهم الشام ثمان مائة و خمسون رجلا كلهم قوي ذو نية و بصيرة، و أقبل بنا حتى مرّ بنا على أزل </w:t>
      </w:r>
      <w:r>
        <w:rPr>
          <w:rStyle w:val="FootnoteAnchor"/>
          <w:rtl w:val="true"/>
        </w:rPr>
        <w:footnoteReference w:id="838"/>
      </w:r>
      <w:r>
        <w:rPr>
          <w:rFonts w:ascii="Amiri" w:hAnsi="Amiri" w:eastAsia="Amiri" w:cs="Amiri"/>
          <w:color w:val="111111"/>
          <w:sz w:val="28"/>
          <w:sz w:val="28"/>
          <w:szCs w:val="28"/>
          <w:rtl w:val="true"/>
          <w:lang w:bidi="ar-SA"/>
        </w:rPr>
        <w:t>،فحاصر أهلها، و أغار عليها، فأخذ الأموال، و تحصّن منه أهلها، فلم يرحل عنهم حتى صالحوه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كعب، عن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خالد فأقبل حتى نزل بناحية بصرى </w:t>
      </w:r>
      <w:r>
        <w:rPr>
          <w:rStyle w:val="FootnoteAnchor"/>
          <w:rtl w:val="true"/>
        </w:rPr>
        <w:footnoteReference w:id="839"/>
      </w:r>
      <w:r>
        <w:rPr>
          <w:rFonts w:ascii="Amiri" w:hAnsi="Amiri" w:eastAsia="Amiri" w:cs="Amiri"/>
          <w:color w:val="111111"/>
          <w:sz w:val="28"/>
          <w:sz w:val="28"/>
          <w:szCs w:val="28"/>
          <w:rtl w:val="true"/>
          <w:lang w:bidi="ar-SA"/>
        </w:rPr>
        <w:t>،و قسم خيله فجعل على شطرها المسيّب بن نجبة و على الشطر الآخر رجلا كان معه من بكر بن وائل، و ذكر الحديث</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w:t>
      </w:r>
      <w:r>
        <w:rPr>
          <w:rStyle w:val="FootnoteAnchor"/>
          <w:rtl w:val="true"/>
        </w:rPr>
        <w:footnoteReference w:id="840"/>
      </w:r>
      <w:r>
        <w:rPr>
          <w:rFonts w:ascii="Amiri" w:hAnsi="Amiri" w:eastAsia="Amiri" w:cs="Amiri"/>
          <w:color w:val="111111"/>
          <w:sz w:val="28"/>
          <w:sz w:val="28"/>
          <w:szCs w:val="28"/>
          <w:rtl w:val="true"/>
          <w:lang w:bidi="ar-SA"/>
        </w:rPr>
        <w:t xml:space="preserve">،حدّثني إبراهيم بن إسماعيل بن يحيى بن </w:t>
      </w:r>
    </w:p>
    <w:p>
      <w:pPr>
        <w:pStyle w:val="BookText"/>
        <w:rPr/>
      </w:pPr>
      <w:r>
        <w:rPr>
          <w:rFonts w:ascii="Amiri" w:hAnsi="Amiri" w:eastAsia="Amiri" w:cs="Amiri"/>
          <w:color w:val="111111"/>
          <w:sz w:val="28"/>
          <w:sz w:val="28"/>
          <w:szCs w:val="28"/>
          <w:rtl w:val="true"/>
          <w:lang w:bidi="ar-SA"/>
        </w:rPr>
        <w:t xml:space="preserve">سلمة بن كهيل، حدّثني أبي عن أبيه عن سلمة، عن أبي إدريس المرهبي </w:t>
      </w:r>
      <w:r>
        <w:rPr>
          <w:rStyle w:val="FootnoteAnchor"/>
          <w:rtl w:val="true"/>
        </w:rPr>
        <w:footnoteReference w:id="841"/>
      </w:r>
      <w:r>
        <w:rPr>
          <w:rFonts w:ascii="Amiri" w:hAnsi="Amiri" w:eastAsia="Amiri" w:cs="Amiri"/>
          <w:color w:val="111111"/>
          <w:sz w:val="28"/>
          <w:sz w:val="28"/>
          <w:szCs w:val="28"/>
          <w:rtl w:val="true"/>
          <w:lang w:bidi="ar-SA"/>
        </w:rPr>
        <w:t xml:space="preserve">،عن المسيّب بن نجبة بن ربيعة بن رباح الفزاري، قتله خصفة بن ثقفة </w:t>
      </w:r>
      <w:r>
        <w:rPr>
          <w:rStyle w:val="FootnoteAnchor"/>
          <w:rtl w:val="true"/>
        </w:rPr>
        <w:footnoteReference w:id="842"/>
      </w:r>
      <w:r>
        <w:rPr>
          <w:rFonts w:ascii="Amiri" w:hAnsi="Amiri" w:eastAsia="Amiri" w:cs="Amiri"/>
          <w:color w:val="111111"/>
          <w:sz w:val="28"/>
          <w:sz w:val="28"/>
          <w:szCs w:val="28"/>
          <w:rtl w:val="true"/>
          <w:lang w:bidi="ar-SA"/>
        </w:rPr>
        <w:t>بن ربيع بن الحارث بن تيم اللّه بن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خصفة بن نوف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قال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الأولى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المسيّب بن نجبة بن ربيعة بن رباح </w:t>
      </w:r>
      <w:r>
        <w:rPr>
          <w:rStyle w:val="FootnoteAnchor"/>
          <w:rtl w:val="true"/>
        </w:rPr>
        <w:footnoteReference w:id="844"/>
      </w:r>
      <w:r>
        <w:rPr>
          <w:rFonts w:ascii="IRNazanin" w:hAnsi="IRNazanin" w:eastAsia="IRNazanin"/>
          <w:color w:val="111111"/>
          <w:sz w:val="28"/>
          <w:sz w:val="28"/>
          <w:szCs w:val="28"/>
          <w:rtl w:val="true"/>
          <w:lang w:bidi="fa-IR"/>
        </w:rPr>
        <w:t xml:space="preserve">بن غوث </w:t>
      </w:r>
      <w:r>
        <w:rPr>
          <w:rStyle w:val="FootnoteAnchor"/>
          <w:rtl w:val="true"/>
        </w:rPr>
        <w:footnoteReference w:id="845"/>
      </w:r>
      <w:r>
        <w:rPr>
          <w:rFonts w:ascii="Amiri" w:hAnsi="Amiri" w:eastAsia="Amiri" w:cs="Amiri"/>
          <w:color w:val="111111"/>
          <w:sz w:val="28"/>
          <w:sz w:val="28"/>
          <w:szCs w:val="28"/>
          <w:rtl w:val="true"/>
          <w:lang w:bidi="ar-SA"/>
        </w:rPr>
        <w:t xml:space="preserve">ابن هلال بن شمخ بن فزارة، شهد القادسية، و شهد مع علي مشاهده، و قتل يوم عين الوردة مع التوّابين الذين خرجوا و تابوا من خذلان الحسين </w:t>
      </w:r>
      <w:r>
        <w:rPr>
          <w:rStyle w:val="FootnoteAnchor"/>
          <w:rtl w:val="true"/>
        </w:rPr>
        <w:footnoteReference w:id="846"/>
      </w:r>
      <w:r>
        <w:rPr>
          <w:rFonts w:ascii="Amiri" w:hAnsi="Amiri" w:eastAsia="Amiri" w:cs="Amiri"/>
          <w:color w:val="111111"/>
          <w:sz w:val="28"/>
          <w:sz w:val="28"/>
          <w:szCs w:val="28"/>
          <w:rtl w:val="true"/>
          <w:lang w:bidi="ar-SA"/>
        </w:rPr>
        <w:t>،فبعث الحصين بن نمير برأس المسيّب بن نجبة مع أدهم بن محرز الباهلي إلى عبيد اللّه بن زياد، و بعث به عبيد اللّه بن زياد إلى مروان بن الحكم فنصبه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أنا أحمد بن الحسن، و المبارك، و ابن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أحمد و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عبدان أحمد </w:t>
      </w:r>
      <w:r>
        <w:rPr>
          <w:rStyle w:val="FootnoteAnchor"/>
          <w:rtl w:val="true"/>
        </w:rPr>
        <w:footnoteReference w:id="847"/>
      </w:r>
      <w:r>
        <w:rPr>
          <w:rFonts w:ascii="Amiri" w:hAnsi="Amiri" w:eastAsia="Amiri" w:cs="Amiri"/>
          <w:color w:val="111111"/>
          <w:sz w:val="28"/>
          <w:sz w:val="28"/>
          <w:szCs w:val="28"/>
          <w:rtl w:val="true"/>
          <w:lang w:bidi="ar-SA"/>
        </w:rPr>
        <w:t xml:space="preserve">،أنا محمّد بن سهل، أنا البخاري قال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مسيّب بن نجبة عن حذيفة قال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معاوية بن عمرو، نا أبو إسحاق، عن شريك،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المسيّب بن نجبة و عبد اللّه بن يزيد، و سليمان بن صرد عن الجعل،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Style w:val="FootnoteAnchor"/>
          <w:rtl w:val="true"/>
        </w:rPr>
        <w:footnoteReference w:id="849"/>
      </w:r>
      <w:r>
        <w:rPr>
          <w:rFonts w:ascii="Amiri" w:hAnsi="Amiri" w:eastAsia="Amiri" w:cs="Amiri"/>
          <w:color w:val="111111"/>
          <w:sz w:val="28"/>
          <w:sz w:val="28"/>
          <w:szCs w:val="28"/>
          <w:rtl w:val="true"/>
          <w:lang w:bidi="ar-SA"/>
        </w:rPr>
        <w:t>إن لم يكن فعلت هذا من أجل هذا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القاضي، و أبو عبد اللّه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المسيّب بن نجبة، روى عن حذيفة، روى عنه أبو إسحاق السبيعي، و يقال إنه خرج المسيّب بن نجبة، و سليمان بن صرد سنة خمس و ستين يطلبون بدم الحسين بن علي، فقتلا،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المسيّب بن نجبة الفزاري، تابعي، كان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خالي القاضي أبو المعالي محمّد بن يحيى القرشي، نا نصر بن إبراهيم، أنا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فنجبة بالنون و الجيم، المسيّب بن نجبة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علي بن هبة اللّه قال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نجبة أوله نون بعدها جيم مفتوحة، و باء مفتوحة معجمة بواحدة، المسيّب بن نجبة الفزاري، تابعي، كان روى عن علي، و ابنه الحسن بن علي، و حذيفة، حدّث عنه السبيعي، و سلمة بن كهيل، و سوار أبو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عمر بن إبراهيم بن محمّد الزيدي، أنا أبو الفرج محمّد بن أحمد ابن علاّن، أنا أبو الحسن محمّد بن جعفر بن محمّد، نا محمّد بن القاسم بن زكريا، نا عبّاد ابن يعقوب، أنا عمر بن شبيب، عن محمّد بن سلمة بن كهيل، عن أبيه، عن أبي إدريس، عن المسيّب بن نجبة عن علي، قال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إنّي محدثكم عن أهل بيتي، ألا لا يغرّنكم ابنا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Style w:val="FootnoteAnchor"/>
          <w:rtl w:val="true"/>
        </w:rPr>
        <w:footnoteReference w:id="852"/>
      </w:r>
      <w:r>
        <w:rPr>
          <w:rFonts w:ascii="IRNazanin" w:hAnsi="IRNazanin" w:eastAsia="IRNazanin"/>
          <w:color w:val="111111"/>
          <w:sz w:val="28"/>
          <w:sz w:val="28"/>
          <w:szCs w:val="28"/>
          <w:rtl w:val="true"/>
          <w:lang w:bidi="fa-IR"/>
        </w:rPr>
        <w:t xml:space="preserve">ألا و لا ابن </w:t>
      </w:r>
    </w:p>
    <w:p>
      <w:pPr>
        <w:pStyle w:val="BookText"/>
        <w:rPr/>
      </w:pPr>
      <w:r>
        <w:rPr>
          <w:rFonts w:ascii="Amiri" w:hAnsi="Amiri" w:eastAsia="Amiri" w:cs="Amiri"/>
          <w:color w:val="111111"/>
          <w:sz w:val="28"/>
          <w:sz w:val="28"/>
          <w:szCs w:val="28"/>
          <w:rtl w:val="true"/>
          <w:lang w:bidi="ar-SA"/>
        </w:rPr>
        <w:t xml:space="preserve">جعفر، ألا و إنّي أراكم تطيفون بحسن، و الذي فلق الحبة، و برأ النسمة، لو قد التقت حلقة البطان ما أغنى عنكم في الحرب حبالة عصفور، ألا و أما حسين فإنه منكم و أنتم منه، ألا إن هؤلاء القوم سيظهرون عليكم باجتماعهم على باطلهم و بخذلكم عن حقكم، فليتعبدونكم كما يتعبد الرجل عبده إذا شهد خدمه، و إذا غاب عنه سبه حتى يقوم الباكيان الباكي لدينه و الباكي لدنياه، و أيم اللّه، لو قد فرقوكم تحت كلّ‌ حجر لجمعكم اللّه لشرّ يوم لهم، و الذي فلق الحبة و برأ النسمة لو لم يبق من الدنيا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Style w:val="FootnoteAnchor"/>
          <w:rtl w:val="true"/>
        </w:rPr>
        <w:footnoteReference w:id="853"/>
      </w:r>
      <w:r>
        <w:rPr>
          <w:rFonts w:ascii="Amiri" w:hAnsi="Amiri" w:eastAsia="Amiri" w:cs="Amiri"/>
          <w:color w:val="111111"/>
          <w:sz w:val="28"/>
          <w:sz w:val="28"/>
          <w:szCs w:val="28"/>
          <w:rtl w:val="true"/>
          <w:lang w:bidi="ar-SA"/>
        </w:rPr>
        <w:t>واحد لطوّل اللّه ذلك اليوم حتى يملك فيه رجل منا، فإن رأيتم ذلك اليوم و لم ترموا بسهم، و لم ترموا بحجر، و لم تطعنوا برمح فاحمدوا اللّه، فإنّ‌ العاقبة للمتقين، ألا و إن رأيتم أحدا من بني أمية غريقا في بحر ألا فطئوا على رأسه، فو الذي فلق الحبّة و برأ النسمة لو لم يبق من بني أمية إلاّ رجل لبغى لدين اللّه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أبو بكر البابسيري، أنا الأحوص بن المفضّل،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حريث بن أبي 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كهيل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جالست المسيّب بن نجبة الفزاري في هذا المسجد عشرين سنة، و ناس من الشيعة كثير، فما سمعت أحدا منهم يتكلّم في أحد من أصحاب رسول اللّه صلى اللّه عليه و سلّم إلاّ بخير، و ما كان الكلام إلاّ في علي 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بن علي، أنا أبو الحسن محمّد بن علي بن إبراهيم، أنا أبو عبد اللّه أحمد بن إسحاق النهاوندي، نا أحمد بن عمران، نا موسى بن زكريا، نا خليفة ابن خيّاط‍‌ قال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ستين وجّه مروان عبيد اللّه بن زياد إلى العراق في ستين ألفا في شهر ربيع الآخر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اليقظان و أبو عبيدة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بن صرد الخزاعي، و المثنّى بن بشر بن مخرّبة </w:t>
      </w:r>
      <w:r>
        <w:rPr>
          <w:rStyle w:val="FootnoteAnchor"/>
          <w:rtl w:val="true"/>
        </w:rPr>
        <w:footnoteReference w:id="855"/>
      </w:r>
      <w:r>
        <w:rPr>
          <w:rFonts w:ascii="Amiri" w:hAnsi="Amiri" w:eastAsia="Amiri" w:cs="Amiri"/>
          <w:color w:val="111111"/>
          <w:sz w:val="28"/>
          <w:sz w:val="28"/>
          <w:szCs w:val="28"/>
          <w:rtl w:val="true"/>
          <w:lang w:bidi="ar-SA"/>
        </w:rPr>
        <w:t xml:space="preserve">العبدي، و سعد بن حذيفة اتعدوا أن يطلبوا بدم الحسين بن علي، فخرج </w:t>
      </w:r>
    </w:p>
    <w:p>
      <w:pPr>
        <w:pStyle w:val="BookText"/>
        <w:rPr/>
      </w:pPr>
      <w:r>
        <w:rPr>
          <w:rFonts w:ascii="Amiri" w:hAnsi="Amiri" w:eastAsia="Amiri" w:cs="Amiri"/>
          <w:color w:val="111111"/>
          <w:sz w:val="28"/>
          <w:sz w:val="28"/>
          <w:szCs w:val="28"/>
          <w:rtl w:val="true"/>
          <w:lang w:bidi="ar-SA"/>
        </w:rPr>
        <w:t xml:space="preserve">المثنّى بن بشر بالبصرة و عسكروا بالزابوقة </w:t>
      </w:r>
      <w:r>
        <w:rPr>
          <w:rStyle w:val="FootnoteAnchor"/>
          <w:rtl w:val="true"/>
        </w:rPr>
        <w:footnoteReference w:id="856"/>
      </w:r>
      <w:r>
        <w:rPr>
          <w:rFonts w:ascii="Amiri" w:hAnsi="Amiri" w:eastAsia="Amiri" w:cs="Amiri"/>
          <w:color w:val="111111"/>
          <w:sz w:val="28"/>
          <w:sz w:val="28"/>
          <w:szCs w:val="28"/>
          <w:rtl w:val="true"/>
          <w:lang w:bidi="ar-SA"/>
        </w:rPr>
        <w:t xml:space="preserve">موضع مدينة الزرق، و على البصرة يومئذ عبد اللّه بن الحارث، فاجتمعت إليه القبائل فطلبوا إليه أن يخرج عنهم حيث أحبّ‌، فلحق بسليمان بن صرد، و خرج سعد </w:t>
      </w:r>
      <w:r>
        <w:rPr>
          <w:rStyle w:val="FootnoteAnchor"/>
          <w:rtl w:val="true"/>
        </w:rPr>
        <w:footnoteReference w:id="857"/>
      </w:r>
      <w:r>
        <w:rPr>
          <w:rFonts w:ascii="Amiri" w:hAnsi="Amiri" w:eastAsia="Amiri" w:cs="Amiri"/>
          <w:color w:val="111111"/>
          <w:sz w:val="28"/>
          <w:sz w:val="28"/>
          <w:szCs w:val="28"/>
          <w:rtl w:val="true"/>
          <w:lang w:bidi="ar-SA"/>
        </w:rPr>
        <w:t>بن حذيفة بالمدائن، فسار ابن زياد، فلقي سليمان بن صرد و معه التوّابون بعين الوردة من بلاد الجزيرة في جمادى الآخرة، فقتل سليمان بن صرد و المسيّب بن نجبة الفزاري، و عبد اللّه بن وال التيمي تيم اللات بن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أنا أبو الحسين الميداني، أنا أبو سليمان بن زبر، أنا عبد اللّه بن أحمد بن جعفر، أنا الطبري قال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حدّثت عن هشام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 نا فروة بن لقيط‍‌، عن مولى المسيّب بن نجبة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بالمدائن و هو مع شبيب بن يزيد الخارجي، فجرى الحديث حتى ذكرنا أهل عين الوردة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هشام عن أبي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هذا الشيخ، عن المسيّب بن نجبة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 أشجع منه إنسانا قط‍‌، و لا من العصابة التي كان فيهم، و لقد رأيته يوم عين الوردة يقاتل قتالا شديدا، ما ظننت أن رجلا واحدا يقدر أن يبلي ما أبلى، و لا ينكأ في عدوه مثل ما نكأ، و لقد قتل رجالا،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 قبل أن يقتل و هو يقاتلهم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ميالة الذّوائب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اللّبّات و الترائب</w:t>
      </w:r>
    </w:p>
    <w:p>
      <w:pPr>
        <w:pStyle w:val="BookText"/>
        <w:rPr/>
      </w:pPr>
      <w:r>
        <w:rPr>
          <w:rFonts w:ascii="Amiri" w:hAnsi="Amiri" w:eastAsia="Amiri" w:cs="Amiri"/>
          <w:color w:val="111111"/>
          <w:sz w:val="28"/>
          <w:sz w:val="28"/>
          <w:szCs w:val="28"/>
          <w:rtl w:val="true"/>
          <w:lang w:bidi="ar-SA"/>
        </w:rPr>
        <w:t xml:space="preserve">أنّي غداة الروع و التغالب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من ذي لبد مواثب</w:t>
      </w:r>
    </w:p>
    <w:p>
      <w:pPr>
        <w:pStyle w:val="BookText"/>
        <w:rPr/>
      </w:pPr>
      <w:r>
        <w:rPr>
          <w:rFonts w:ascii="IRNazanin" w:hAnsi="IRNazanin" w:eastAsia="IRNazanin"/>
          <w:color w:val="111111"/>
          <w:sz w:val="28"/>
          <w:sz w:val="28"/>
          <w:szCs w:val="28"/>
          <w:rtl w:val="true"/>
          <w:lang w:bidi="fa-IR"/>
        </w:rPr>
        <w:t>قطاع أقران مخوف الجانب</w:t>
      </w:r>
    </w:p>
    <w:p>
      <w:pPr>
        <w:pStyle w:val="BookText"/>
        <w:rPr/>
      </w:pPr>
      <w:r>
        <w:rPr>
          <w:rFonts w:ascii="Amiri" w:hAnsi="Amiri" w:eastAsia="Amiri" w:cs="Amiri"/>
          <w:color w:val="111111"/>
          <w:sz w:val="28"/>
          <w:sz w:val="28"/>
          <w:szCs w:val="28"/>
          <w:rtl w:val="true"/>
          <w:lang w:bidi="ar-SA"/>
        </w:rPr>
        <w:t>و قال المسيّب بن نجبة فيما حكاه أبو زيد عمر بن شبّة النميري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كمن خان ابن عفّان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مثل من يعطي العهود فيغدر</w:t>
      </w:r>
    </w:p>
    <w:p>
      <w:pPr>
        <w:pStyle w:val="BookText"/>
        <w:rPr/>
      </w:pPr>
      <w:r>
        <w:rPr>
          <w:rFonts w:ascii="Amiri" w:hAnsi="Amiri" w:eastAsia="Amiri" w:cs="Amiri"/>
          <w:color w:val="111111"/>
          <w:sz w:val="28"/>
          <w:sz w:val="28"/>
          <w:szCs w:val="28"/>
          <w:rtl w:val="true"/>
          <w:lang w:bidi="ar-SA"/>
        </w:rPr>
        <w:t xml:space="preserve">و لكنّ‌ نبغي جنّة أتقي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ذنوبي عند ربي تغفر</w:t>
      </w:r>
    </w:p>
    <w:p>
      <w:pPr>
        <w:pStyle w:val="BookText"/>
        <w:rPr/>
      </w:pPr>
      <w:r>
        <w:rPr>
          <w:rFonts w:ascii="Amiri" w:hAnsi="Amiri" w:eastAsia="Amiri" w:cs="Amiri"/>
          <w:color w:val="111111"/>
          <w:sz w:val="28"/>
          <w:sz w:val="28"/>
          <w:szCs w:val="28"/>
          <w:rtl w:val="true"/>
          <w:lang w:bidi="ar-SA"/>
        </w:rPr>
        <w:t xml:space="preserve">شهدت رسول اللّه بالحقّ‌ قلّما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يبشّر بالجنّات و النار ينذر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الخطيب، أنا أبو منصور النهاوندي، أنا أبو العباس، أنا أبو القاسم ابن الأشقر، نا البخاري، نا عمر بن حفص، نا أبي، نا الأعمش، نا عدي بن ثابت قال</w:t>
      </w:r>
      <w:r>
        <w:rPr>
          <w:rFonts w:eastAsia="Amiri" w:cs="Amiri" w:ascii="Amiri" w:hAnsi="Amiri"/>
          <w:color w:val="111111"/>
          <w:sz w:val="28"/>
          <w:szCs w:val="28"/>
          <w:rtl w:val="true"/>
          <w:lang w:bidi="ar-SA"/>
        </w:rPr>
        <w:t xml:space="preserve">: </w:t>
      </w:r>
      <w:bookmarkStart w:id="209" w:name="pg11547_92539"/>
    </w:p>
    <w:p>
      <w:pPr>
        <w:pStyle w:val="BookText"/>
        <w:rPr/>
      </w:pPr>
      <w:bookmarkEnd w:id="209"/>
      <w:r>
        <w:rPr>
          <w:rFonts w:ascii="Amiri" w:hAnsi="Amiri" w:eastAsia="Amiri" w:cs="Amiri"/>
          <w:color w:val="111111"/>
          <w:sz w:val="28"/>
          <w:sz w:val="28"/>
          <w:szCs w:val="28"/>
          <w:rtl w:val="true"/>
          <w:lang w:bidi="ar-SA"/>
        </w:rPr>
        <w:t>سمعت سليمان بن صرد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مع المختار المسيّب بن نجبة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عبد الرّحمن، أخبرني عبد الرّحمن بن محمّد، أخبرني أبي، حدّثني أبو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خمس و ستين فيها أصيب سليمان بن صرد الخزاعي، و المسيّب بن نجبة، بعين الوردة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خمس و ستين قتل سليمان بن صرد، و المسيّب بن نجبة الفزاري، خرجا في أربعة آلاف يطلبان بدم الحسين، فوجه إليهما عبيد اللّه بن زياد شرحبيل بن ذي الكلاع، فالتقوا بعين الوردة في ربيع الأول، فاقتتلوا، فقتل سليمان بن صرد، و المسيّب بن نجبة</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4106099_73709187"/>
      <w:bookmarkStart w:id="211" w:name="_Toc78"/>
      <w:bookmarkEnd w:id="210"/>
      <w:r>
        <w:rPr/>
        <w:t>7441</w:t>
      </w:r>
      <w:r>
        <w:rPr>
          <w:rtl w:val="true"/>
        </w:rPr>
        <w:t xml:space="preserve"> - </w:t>
      </w:r>
      <w:r>
        <w:rPr>
          <w:rtl w:val="true"/>
        </w:rPr>
        <w:t>المسيّب بن واضح بن سرحان</w:t>
      </w:r>
      <w:bookmarkEnd w:id="211"/>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859"/>
      </w:r>
      <w:r>
        <w:rPr>
          <w:rFonts w:ascii="Amiri" w:hAnsi="Amiri" w:eastAsia="Amiri" w:cs="Amiri"/>
          <w:color w:val="111111"/>
          <w:sz w:val="28"/>
          <w:sz w:val="28"/>
          <w:szCs w:val="28"/>
          <w:rtl w:val="true"/>
          <w:lang w:bidi="ar-SA"/>
        </w:rPr>
        <w:t xml:space="preserve">محمّد السلمي الحمصي، ثم التّلمنّسي </w:t>
      </w:r>
      <w:r>
        <w:rPr>
          <w:rStyle w:val="FootnoteAnchor"/>
          <w:rtl w:val="true"/>
        </w:rPr>
        <w:footnoteReference w:id="860"/>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حدّث عن أبي إسحاق الفزاري، و يوسف بن أسباط‍‌، و عبد اللّه بن المبارك، و سفيان بن عيينة، و إسماعيل بن عياش، و معتمر بن سليمان، و مروان بن معاوية الفزاري، و بقية بن الوليد، و أبي البختري وهب بن وهب الأسدي، و مبشر بن إسماعيل الحلبي، و محمّد بن عمر الكلاعي، و علي بن بكّار، و حفص بن ميسرة، و المسيّب بن شريك، و عطاء بن مسلم الخفّاف الحلبي، و مخلد بن حسين، و حجّاج بن محمّد الأعور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الفيض ذو النون بن إبراهيم الإخميمي الزاهد، و العباس بن حمزة المذكر، و أبو بكر الباغندي، و ابن أبي داود، و الفضل بن عبد اللّه بن مخلد، و الحسن بن </w:t>
      </w:r>
    </w:p>
    <w:p>
      <w:pPr>
        <w:pStyle w:val="BookText"/>
        <w:rPr/>
      </w:pPr>
      <w:r>
        <w:rPr>
          <w:rFonts w:ascii="Amiri" w:hAnsi="Amiri" w:eastAsia="Amiri" w:cs="Amiri"/>
          <w:color w:val="111111"/>
          <w:sz w:val="28"/>
          <w:sz w:val="28"/>
          <w:szCs w:val="28"/>
          <w:rtl w:val="true"/>
          <w:lang w:bidi="ar-SA"/>
        </w:rPr>
        <w:t xml:space="preserve">سفيان، و القاسم بن الليث الراسبي </w:t>
      </w:r>
      <w:r>
        <w:rPr>
          <w:rStyle w:val="FootnoteAnchor"/>
          <w:rtl w:val="true"/>
        </w:rPr>
        <w:footnoteReference w:id="862"/>
      </w:r>
      <w:r>
        <w:rPr>
          <w:rFonts w:ascii="Amiri" w:hAnsi="Amiri" w:eastAsia="Amiri" w:cs="Amiri"/>
          <w:color w:val="111111"/>
          <w:sz w:val="28"/>
          <w:sz w:val="28"/>
          <w:szCs w:val="28"/>
          <w:rtl w:val="true"/>
          <w:lang w:bidi="ar-SA"/>
        </w:rPr>
        <w:t xml:space="preserve">،و أبو عروبة الحرّاني، و الحسين بن عبد اللّه القطّان الرقّي، و أبو خولة الميمون </w:t>
      </w:r>
      <w:r>
        <w:rPr>
          <w:rStyle w:val="FootnoteAnchor"/>
          <w:rtl w:val="true"/>
        </w:rPr>
        <w:footnoteReference w:id="863"/>
      </w:r>
      <w:r>
        <w:rPr>
          <w:rFonts w:ascii="Amiri" w:hAnsi="Amiri" w:eastAsia="Amiri" w:cs="Amiri"/>
          <w:color w:val="111111"/>
          <w:sz w:val="28"/>
          <w:sz w:val="28"/>
          <w:szCs w:val="28"/>
          <w:rtl w:val="true"/>
          <w:lang w:bidi="ar-SA"/>
        </w:rPr>
        <w:t xml:space="preserve">بن مسلمة، و محمّد بن تمام بن صالح البهراني، و الحسين بن إبراهيم السكوني، و سعد بن محمّد العكي، و محمّد </w:t>
      </w:r>
      <w:r>
        <w:rPr>
          <w:rStyle w:val="FootnoteAnchor"/>
          <w:rtl w:val="true"/>
        </w:rPr>
        <w:footnoteReference w:id="864"/>
      </w:r>
      <w:r>
        <w:rPr>
          <w:rFonts w:ascii="Amiri" w:hAnsi="Amiri" w:eastAsia="Amiri" w:cs="Amiri"/>
          <w:color w:val="111111"/>
          <w:sz w:val="28"/>
          <w:sz w:val="28"/>
          <w:szCs w:val="28"/>
          <w:rtl w:val="true"/>
          <w:lang w:bidi="ar-SA"/>
        </w:rPr>
        <w:t xml:space="preserve">بن بشر القزاز، و إبراهيم بن يوسف الهسنجاني </w:t>
      </w:r>
      <w:r>
        <w:rPr>
          <w:rStyle w:val="FootnoteAnchor"/>
          <w:rtl w:val="true"/>
        </w:rPr>
        <w:footnoteReference w:id="865"/>
      </w:r>
      <w:r>
        <w:rPr>
          <w:rFonts w:ascii="Amiri" w:hAnsi="Amiri" w:eastAsia="Amiri" w:cs="Amiri"/>
          <w:color w:val="111111"/>
          <w:sz w:val="28"/>
          <w:sz w:val="28"/>
          <w:szCs w:val="28"/>
          <w:rtl w:val="true"/>
          <w:lang w:bidi="ar-SA"/>
        </w:rPr>
        <w:t xml:space="preserve">،و يوسف بن بحر بن عبد الرّحمن، و محمّد بن جعفر بن يحيى بن رزين، و أبو زرعة، و أبو حاتم الرازيّان، و أحمد بن محمّد بن الوليد المرّي، و بقي بن مخلد الأندلسي، و سمع منه بصور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اجتاز بدمشق أو بساحلها في طريقه إلى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أبو طاهر بن محمود، أنا أبو بكر بن المقرئ، نا عبدان، و عبد اللّه بن محمّد بن سلم </w:t>
      </w:r>
      <w:r>
        <w:rPr>
          <w:rStyle w:val="FootnoteAnchor"/>
          <w:rtl w:val="true"/>
        </w:rPr>
        <w:footnoteReference w:id="867"/>
      </w:r>
      <w:r>
        <w:rPr>
          <w:rFonts w:ascii="Amiri" w:hAnsi="Amiri" w:eastAsia="Amiri" w:cs="Amiri"/>
          <w:color w:val="111111"/>
          <w:sz w:val="28"/>
          <w:sz w:val="28"/>
          <w:szCs w:val="28"/>
          <w:rtl w:val="true"/>
          <w:lang w:bidi="ar-SA"/>
        </w:rPr>
        <w:t>المقدسي، و أبو عروبة الحسين بن أبي معشر الحرّاني، و أبو بكر الباغندي، و محمّد بن تمام الحمصي، و ابن رزين الحمصي، و عدة،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المسيّب بن واضح، نا يوسف بن أسباط‍‌، نا سفيان، عن محمّد 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مداراة الناس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القاسم التنوخي، نا القاضي أبو الحسن علي بن الحسن بن علي الجراحي </w:t>
      </w:r>
      <w:r>
        <w:rPr>
          <w:rStyle w:val="FootnoteAnchor"/>
          <w:rtl w:val="true"/>
        </w:rPr>
        <w:footnoteReference w:id="868"/>
      </w:r>
      <w:r>
        <w:rPr>
          <w:rFonts w:ascii="Amiri" w:hAnsi="Amiri" w:eastAsia="Amiri" w:cs="Amiri"/>
          <w:color w:val="111111"/>
          <w:sz w:val="28"/>
          <w:sz w:val="28"/>
          <w:szCs w:val="28"/>
          <w:rtl w:val="true"/>
          <w:lang w:bidi="ar-SA"/>
        </w:rPr>
        <w:t>،نا عبد اللّه بن سليمان 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الأديب، أنا أبو طاهر بن محمود، أنا أبو بكر بن المقرئ، نا أبو عروبة الحرّاني،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المسيّب بن واضح، نا حفص بن ميسرة، عن عبد اللّه بن دينار،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توضأ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مرّة،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وضوء من لا يقبل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عروبة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يقبل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إلاّ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توضأ مرتين مرتين و قال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وضوء من يضاعف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توضأ ثلاثا ثلاثا،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وضوئي، و وضوء المرسلين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حديث أبي 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المواضع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المسيّب بن واضح حمصي الأصل، روى عن أبي إسحاق الفزاري، و ابن المبارك، و عطاء بن مسلم، و مخلد بن حسين، و معتمر بن سليمان، و حجّاج بن محمّد،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أبي، و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المسيّب بن واضح بن قريش بن سرباح بن معتمر السلمي، سمع أبا إسحاق إبراهيم بن محمّد الفزاري، و أبا بشر الوليد بن محمّد الموقّري، سمع منه أبو داود سليمان بن الأشعث السجستاني، قال لنا أبو بكر أحمد بن عبد الرّحمن بن أحمد المروزي، قال لنا أبو نصر هبة اللّه بن عبد الجبّار بن فاخر بن معاذ السجزي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بسجستان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المسيّب بن واضح بن سرحان فهو شيخ جليل، ثقة، من تبع الأتباع، يعني للتابعين، كنيته أبو محمّد الحمصي، من أهل تل منّس، قرية بحمص، يروي عن ابن المبارك، و حفص بن ميسرة، روى عنه الحسن بن سفيان، و أبو عروبة الحرّاني، مات سنة ست و أربعين و مائتين، و كان يخطئ</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قال </w:t>
      </w:r>
      <w:r>
        <w:rPr>
          <w:rStyle w:val="FootnoteAnchor"/>
          <w:rtl w:val="true"/>
        </w:rPr>
        <w:footnoteReference w:id="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الضحّاك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حديث إسماعيل بن عيّاش كله فاقرأه </w:t>
      </w:r>
      <w:r>
        <w:rPr>
          <w:rStyle w:val="FootnoteAnchor"/>
          <w:rtl w:val="true"/>
        </w:rPr>
        <w:footnoteReference w:id="871"/>
      </w: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محمّد بن عوف يحسن القول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هو أو المسيّب‌؟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8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أبو عروبة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المسيّب بن واضح لا يحدّث إلاّ بشيء يعرفه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873"/>
      </w:r>
      <w:r>
        <w:rPr>
          <w:rFonts w:ascii="Amiri" w:hAnsi="Amiri" w:eastAsia="Amiri" w:cs="Amiri"/>
          <w:color w:val="111111"/>
          <w:sz w:val="28"/>
          <w:sz w:val="28"/>
          <w:szCs w:val="28"/>
          <w:rtl w:val="true"/>
          <w:lang w:bidi="ar-SA"/>
        </w:rPr>
        <w:t>يقف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عبد الرّحمن النسائي حسن الرأي فيه،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يؤذوننا فيه، أيّ‌ يتكلمون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8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و سئل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كان يخطئ كثيرا، فإذا قيل له 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أخبرني علي بن محمّد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علي صالح بن محمّد البغدادي عن المسيّب ابن واضح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يدري أي طرفيه أطول، لا يدري أيش </w:t>
      </w:r>
      <w:r>
        <w:rPr>
          <w:rStyle w:val="FootnoteAnchor"/>
          <w:rtl w:val="true"/>
        </w:rPr>
        <w:footnoteReference w:id="875"/>
      </w:r>
      <w:r>
        <w:rPr>
          <w:rFonts w:ascii="Amiri" w:hAnsi="Amiri" w:eastAsia="Amiri" w:cs="Amiri"/>
          <w:color w:val="111111"/>
          <w:sz w:val="28"/>
          <w:sz w:val="28"/>
          <w:szCs w:val="28"/>
          <w:rtl w:val="true"/>
          <w:lang w:bidi="ar-SA"/>
        </w:rPr>
        <w:t>يقول، و يوسف بن أسباط‍‌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عن أبي سعيد محمّد بن علي،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الدارقطني عن المسيّب بن واضح‌؟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قال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المسيّب بن واضح له حديث كثير عن شيوخه، و عامة ما خالف فيه الناس هو ما ذكرته، و أرجو أن باقي حديثه مستقيم، صالح، و هو ممن يكتب حديثه، و هذا الذي ذكرته </w:t>
      </w:r>
      <w:r>
        <w:rPr>
          <w:rStyle w:val="FootnoteAnchor"/>
          <w:rtl w:val="true"/>
        </w:rPr>
        <w:footnoteReference w:id="877"/>
      </w:r>
      <w:r>
        <w:rPr>
          <w:rFonts w:ascii="Amiri" w:hAnsi="Amiri" w:eastAsia="Amiri" w:cs="Amiri"/>
          <w:color w:val="111111"/>
          <w:sz w:val="28"/>
          <w:sz w:val="28"/>
          <w:szCs w:val="28"/>
          <w:rtl w:val="true"/>
          <w:lang w:bidi="ar-SA"/>
        </w:rPr>
        <w:t>لا يتعمده بل كان يشبه عليه، و هو لا بأس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قال </w:t>
      </w:r>
      <w:r>
        <w:rPr>
          <w:rStyle w:val="FootnoteAnchor"/>
          <w:rtl w:val="true"/>
        </w:rPr>
        <w:footnoteReference w:id="8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الحسين بن عبد اللّه القطّان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المسيّب ابن واضح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تل منس، و أنا أريد مصر إلى ابن لهيعة، فلما صرت إلى مصر أخبرت بموته، فسمعت من إسماعيل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أحمد بن منصور بن خلف، أنا أبو بكر الجوزقي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عبد الرّحمن الدغولي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هشام أبا عصمة جوزجاني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المسيّب بن واضح بالشام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يحكى عندنا بخراسان عن ابن المبارك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من الدين لو لا الإسناد لحدّث من شاء من الناس، بما شاء، هل سمعتها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أكتب حتى أملي عليك حكاية في هذا الباب لا تكتبها اليوم عن أحد غيري،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و 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عبد الرّحمن من طلب العلم للّه، هل له أن يشدد في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طلب العلم للّه ينبغي له أن يكون في الإسناد أشد و أشد لأنك تجد ثقة يروي عن ثقة، و غير ثقة يروي عن ثقة، حتى تجد ثقة يروي 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يعقوب إسحاق بن إبراهيم بن عبد الرّحمن الهروي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المسيّب بن واضح مات سنة ست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إليّ‌ أبو المغيث منقذ ابن أبي سلامة مرشد بن علي بن المقلّد بن منقذ كتابا كان لأبيه جمعه أبو غالب همّام بن الفضل بن جعفر بن علي بن المهذب قال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أربعين و مائتين توفي مسيّب بن واضح التّلمنّسي السلمي غرّة المحرم، و سنّه تسع و ثمانون سنة، و دفن بتل منس، و كان مسندا، و له عقب نحاس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bookmarkStart w:id="212" w:name="pg11547_92544"/>
    </w:p>
    <w:p>
      <w:pPr>
        <w:pStyle w:val="Heading3"/>
        <w:numPr>
          <w:ilvl w:val="2"/>
          <w:numId w:val="1"/>
        </w:numPr>
        <w:rPr/>
      </w:pPr>
      <w:bookmarkStart w:id="213" w:name="__RefHeading___Toc4106101_73709187"/>
      <w:bookmarkStart w:id="214" w:name="_Toc79"/>
      <w:bookmarkEnd w:id="212"/>
      <w:bookmarkEnd w:id="213"/>
      <w:r>
        <w:rPr>
          <w:rtl w:val="true"/>
        </w:rPr>
        <w:t>[</w:t>
      </w:r>
      <w:r>
        <w:rPr>
          <w:rtl w:val="true"/>
        </w:rPr>
        <w:t>ذكر من اسمه</w:t>
      </w:r>
      <w:r>
        <w:rPr>
          <w:rtl w:val="true"/>
        </w:rPr>
        <w:t>] [</w:t>
      </w:r>
      <w:r>
        <w:rPr>
          <w:rtl w:val="true"/>
        </w:rPr>
        <w:t>مشرف</w:t>
      </w:r>
      <w:r>
        <w:rPr>
          <w:rtl w:val="true"/>
        </w:rPr>
        <w:t>]</w:t>
      </w:r>
      <w:bookmarkEnd w:id="214"/>
    </w:p>
    <w:p>
      <w:pPr>
        <w:pStyle w:val="Heading4"/>
        <w:numPr>
          <w:ilvl w:val="3"/>
          <w:numId w:val="1"/>
        </w:numPr>
        <w:rPr/>
      </w:pPr>
      <w:bookmarkStart w:id="215" w:name="__RefHeading___Toc4106103_73709187"/>
      <w:bookmarkStart w:id="216" w:name="_Toc80"/>
      <w:bookmarkEnd w:id="215"/>
      <w:r>
        <w:rPr>
          <w:rtl w:val="true"/>
        </w:rPr>
        <w:t>اشارة</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مشرف</w:t>
      </w:r>
      <w:r>
        <w:rPr>
          <w:rFonts w:eastAsia="Amiri" w:cs="Amiri" w:ascii="Amiri" w:hAnsi="Amiri"/>
          <w:color w:val="111111"/>
          <w:sz w:val="28"/>
          <w:szCs w:val="28"/>
          <w:rtl w:val="true"/>
          <w:lang w:bidi="ar-SA"/>
        </w:rPr>
        <w:t xml:space="preserve">] </w:t>
      </w:r>
      <w:r>
        <w:rPr>
          <w:rStyle w:val="FootnoteAnchor"/>
          <w:rtl w:val="true"/>
        </w:rPr>
        <w:footnoteReference w:id="882"/>
      </w:r>
    </w:p>
    <w:p>
      <w:pPr>
        <w:pStyle w:val="Heading4"/>
        <w:numPr>
          <w:ilvl w:val="3"/>
          <w:numId w:val="1"/>
        </w:numPr>
        <w:rPr/>
      </w:pPr>
      <w:bookmarkStart w:id="217" w:name="__RefHeading___Toc4106105_73709187"/>
      <w:bookmarkStart w:id="218" w:name="_Toc81"/>
      <w:bookmarkEnd w:id="217"/>
      <w:r>
        <w:rPr/>
        <w:t>7442</w:t>
      </w:r>
      <w:r>
        <w:rPr>
          <w:rtl w:val="true"/>
        </w:rPr>
        <w:t xml:space="preserve"> - </w:t>
      </w:r>
      <w:r>
        <w:rPr>
          <w:rtl w:val="true"/>
        </w:rPr>
        <w:t>مشرف بن مرجّى بن إبراهيم أبو المعالي المقدسي الفقيه</w:t>
      </w:r>
      <w:bookmarkEnd w:id="218"/>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بن السمسار، و ابن عوف، و العتيقي، و أحمد بن عبد اللّه، و المسدّد بن علي الأملوكي، و أبا القاسم بن الطّبيز الحلبي، و أبا صالح محمّد بن عدي بن الفضل السّمرقندي، و عبد الوهّاب بن الحسين بن برهان بصور، و أبا مسلم محمّد بن عمر الأصبهاني، و القاضي أبا بكر محمّد بن داود بن مصحح العسقلاني، و أبا الحسن عبد الوهّاب ابن جعفر بن أبي الكرام، و سكن بن محمّد بن جميع، و أبا القاسم هبة اللّه بن إبراهيم بن عمر الصوّاف المصري، و عبد العزيز بن بندار الشيرازي، و أبا الحسن بن صخر الأزدي، و أبا العباس إسماعيل بن عبد الرّحمن بن عمر بن محمّد بن النحّاس، و أبا بكر محمّد بن الحسن الشيرازي، و أبا الفرج عبيد اللّه بن محمّد بن يوسف المراغي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بشر، و أبو الحسن علي بن الحسن بن إبراهيم العاقولي، و أبو طاهر إسماعيل بن نصر بن أبي نصر الطوسي، و أبو الحسن علي بن عبد الملك بن الحسين بن عبد الملك بن الفضل الديبقي </w:t>
      </w:r>
      <w:r>
        <w:rPr>
          <w:rStyle w:val="FootnoteAnchor"/>
          <w:rtl w:val="true"/>
        </w:rPr>
        <w:footnoteReference w:id="883"/>
      </w:r>
      <w:r>
        <w:rPr>
          <w:rFonts w:ascii="Amiri" w:hAnsi="Amiri" w:eastAsia="Amiri" w:cs="Amiri"/>
          <w:color w:val="111111"/>
          <w:sz w:val="28"/>
          <w:sz w:val="28"/>
          <w:szCs w:val="28"/>
          <w:rtl w:val="true"/>
          <w:lang w:bidi="ar-SA"/>
        </w:rPr>
        <w:t>الفقيه، نزيل عكّا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طاهر إسماعيل بن نصر بن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شافهني بها، ثم حدّثنا أبو القاسم وهب بن سلمان بن أحمد عنه، أنا أبو المعالي المشرف بن مرجّى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بصور سنة ثمان و ثلاثين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أحمد محمّد بن أحمد بن سهل القيساري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جعفر أحمد بن حميد بن معافى، و أنت تسمع في ذي القعدة من سنة ثمان و أربعين و ثلاثمائة، فأقرّ به، حدّثكم أبو محمّد عبد الرّحمن بن الفضل الرازي، نا أحمد بن يحيى الأودي الكوفي، نا إسحاق بن منصور، نا حسن بن صالح، و هريم، عن ليث، عن عبد اللّه بن الحسن، عن فاطمة ابنة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أم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سلّم إذا دخل المسجد صلّى على محمّد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لي </w:t>
      </w:r>
      <w:bookmarkStart w:id="219" w:name="pg11547_92545"/>
    </w:p>
    <w:p>
      <w:pPr>
        <w:pStyle w:val="BookText"/>
        <w:rPr/>
      </w:pPr>
      <w:bookmarkEnd w:id="219"/>
      <w:r>
        <w:rPr>
          <w:rFonts w:ascii="Amiri" w:hAnsi="Amiri" w:eastAsia="Amiri" w:cs="Amiri"/>
          <w:color w:val="111111"/>
          <w:sz w:val="28"/>
          <w:sz w:val="28"/>
          <w:szCs w:val="28"/>
          <w:rtl w:val="true"/>
          <w:lang w:bidi="ar-SA"/>
        </w:rPr>
        <w:t>ذنوبي، و افتح لي أبواب رحمتك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خرج صلّى على محمّد </w:t>
      </w:r>
      <w:r>
        <w:rPr>
          <w:rStyle w:val="FootnoteAnchor"/>
          <w:rtl w:val="true"/>
        </w:rPr>
        <w:footnoteReference w:id="884"/>
      </w:r>
      <w:r>
        <w:rPr>
          <w:rFonts w:ascii="Amiri" w:hAnsi="Amiri" w:eastAsia="Amiri" w:cs="Amiri"/>
          <w:color w:val="111111"/>
          <w:sz w:val="28"/>
          <w:sz w:val="28"/>
          <w:szCs w:val="28"/>
          <w:rtl w:val="true"/>
          <w:lang w:bidi="ar-SA"/>
        </w:rPr>
        <w:t>النبي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ذنوبي، و افتح لي أبواب فضلك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المشرف، أنا أبو الحسن محمّد بن عوف بن أحمد المزني </w:t>
      </w:r>
      <w:r>
        <w:rPr>
          <w:rStyle w:val="FootnoteAnchor"/>
          <w:rtl w:val="true"/>
        </w:rPr>
        <w:footnoteReference w:id="8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أبو العباس محمّد بن موسى، فأقرّ به، نا محمّد بن خريم، نا هشام بن عمّار، نا معاوية بن يحيى الطرابلسي، نا أرطأة، عن جدته،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الشام أزواجهم و ذراريهم و عبيدهم و إماؤهم إلى منتهى الجزيرة مرابطون في سبيل اللّه، فمن احتلّ‌ منها مدينة من المدائن فهو في رباط‍‌، و من احتلّ‌ منها ثغرا من الثغور فهو في جهاد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كذا قال عن جدّته و هو تصحيف، 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 حدّثه، و قد أخرجته في أبواب فضائل الشام على الصواب</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4106107_73709187"/>
      <w:bookmarkStart w:id="221" w:name="_Toc82"/>
      <w:bookmarkEnd w:id="220"/>
      <w:r>
        <w:rPr/>
        <w:t>7443</w:t>
      </w:r>
      <w:r>
        <w:rPr>
          <w:rtl w:val="true"/>
        </w:rPr>
        <w:t xml:space="preserve"> - </w:t>
      </w:r>
      <w:r>
        <w:rPr>
          <w:rtl w:val="true"/>
        </w:rPr>
        <w:t xml:space="preserve">مشكان  أبو عمرو </w:t>
      </w:r>
      <w:r>
        <w:rPr>
          <w:rtl w:val="true"/>
        </w:rPr>
        <w:t xml:space="preserve">- </w:t>
      </w:r>
      <w:r>
        <w:rPr>
          <w:rtl w:val="true"/>
        </w:rPr>
        <w:t>و يقال</w:t>
      </w:r>
      <w:r>
        <w:rPr>
          <w:rtl w:val="true"/>
        </w:rPr>
        <w:t xml:space="preserve">: </w:t>
      </w:r>
      <w:r>
        <w:rPr>
          <w:rtl w:val="true"/>
        </w:rPr>
        <w:t xml:space="preserve">أبو عمر </w:t>
      </w:r>
      <w:r>
        <w:rPr>
          <w:rtl w:val="true"/>
        </w:rPr>
        <w:t xml:space="preserve">- </w:t>
      </w:r>
      <w:r>
        <w:rPr>
          <w:rtl w:val="true"/>
        </w:rPr>
        <w:t>الدمشقي</w:t>
      </w:r>
      <w:bookmarkEnd w:id="221"/>
    </w:p>
    <w:p>
      <w:pPr>
        <w:pStyle w:val="BookText"/>
        <w:rPr/>
      </w:pPr>
      <w:r>
        <w:rPr>
          <w:rFonts w:eastAsia="Amiri" w:cs="Amiri" w:ascii="Amiri" w:hAnsi="Amiri"/>
          <w:color w:val="111111"/>
          <w:sz w:val="28"/>
          <w:szCs w:val="28"/>
          <w:lang w:bidi="ar-SA"/>
        </w:rPr>
        <w:t>7443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مشكان </w:t>
      </w:r>
      <w:r>
        <w:rPr>
          <w:rStyle w:val="FootnoteAnchor"/>
          <w:rtl w:val="true"/>
        </w:rPr>
        <w:footnoteReference w:id="887"/>
      </w: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الدمشقي</w:t>
      </w:r>
    </w:p>
    <w:p>
      <w:pPr>
        <w:pStyle w:val="BookText"/>
        <w:rPr/>
      </w:pPr>
      <w:r>
        <w:rPr>
          <w:rFonts w:ascii="IRNazanin" w:hAnsi="IRNazanin" w:eastAsia="IRNazanin"/>
          <w:color w:val="111111"/>
          <w:sz w:val="28"/>
          <w:sz w:val="28"/>
          <w:szCs w:val="28"/>
          <w:rtl w:val="true"/>
          <w:lang w:bidi="fa-IR"/>
        </w:rPr>
        <w:t>سمع أبا الدّرداء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Style w:val="FootnoteAnchor"/>
          <w:rtl w:val="true"/>
        </w:rPr>
        <w:footnoteReference w:id="888"/>
      </w:r>
      <w:r>
        <w:rPr>
          <w:rFonts w:ascii="Amiri" w:hAnsi="Amiri" w:eastAsia="Amiri" w:cs="Amiri"/>
          <w:color w:val="111111"/>
          <w:sz w:val="28"/>
          <w:sz w:val="28"/>
          <w:szCs w:val="28"/>
          <w:rtl w:val="true"/>
          <w:lang w:bidi="ar-SA"/>
        </w:rPr>
        <w:t>بن أبي زكريا الخزاعي، و عبد اللّه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خالي أبو المكارم سلطان بن يحيى بن علي القرشي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ابن أبي العلاء، أنا عبد الرّحمن بن محمّد بن يحيى بن ياسر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و أخبرنا أبو محمّد عبد اللّه بن محمّد بن الغزال </w:t>
      </w:r>
      <w:r>
        <w:rPr>
          <w:rStyle w:val="FootnoteAnchor"/>
          <w:rtl w:val="true"/>
        </w:rPr>
        <w:footnoteReference w:id="889"/>
      </w:r>
      <w:r>
        <w:rPr>
          <w:rFonts w:ascii="Amiri" w:hAnsi="Amiri" w:eastAsia="Amiri" w:cs="Amiri"/>
          <w:color w:val="111111"/>
          <w:sz w:val="28"/>
          <w:sz w:val="28"/>
          <w:szCs w:val="28"/>
          <w:rtl w:val="true"/>
          <w:lang w:bidi="ar-SA"/>
        </w:rPr>
        <w:t xml:space="preserve">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الكتاني، أنا تمام بن محمّد، و عبد الوهّاب الميداني، و عبد الرّحمن بن محمّد بن يحيى بن ياسر،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w:t>
      </w:r>
      <w:r>
        <w:rPr>
          <w:rStyle w:val="FootnoteAnchor"/>
          <w:rtl w:val="true"/>
        </w:rPr>
        <w:footnoteReference w:id="890"/>
      </w:r>
      <w:r>
        <w:rPr>
          <w:rFonts w:ascii="Amiri" w:hAnsi="Amiri" w:eastAsia="Amiri" w:cs="Amiri"/>
          <w:color w:val="111111"/>
          <w:sz w:val="28"/>
          <w:sz w:val="28"/>
          <w:szCs w:val="28"/>
          <w:rtl w:val="true"/>
          <w:lang w:bidi="ar-SA"/>
        </w:rPr>
        <w:t xml:space="preserve">بن مروان، أنا أبو عبد الملك البسري، نا أبو النضر </w:t>
      </w:r>
    </w:p>
    <w:p>
      <w:pPr>
        <w:pStyle w:val="BookText"/>
        <w:rPr/>
      </w:pPr>
      <w:r>
        <w:rPr>
          <w:rFonts w:ascii="Amiri" w:hAnsi="Amiri" w:eastAsia="Amiri" w:cs="Amiri"/>
          <w:color w:val="111111"/>
          <w:sz w:val="28"/>
          <w:sz w:val="28"/>
          <w:szCs w:val="28"/>
          <w:rtl w:val="true"/>
          <w:lang w:bidi="ar-SA"/>
        </w:rPr>
        <w:t>إسحاق بن إبراهيم، نا رشدين، نا الوليد بن سليمان التجيبي، عن عبد اللّه بن الوليد، عن أبي عمر مشكان، عن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فضّلت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و أمّتي نصفّ‌ في الصلاة كما تصفّ‌ الملائكة، و جعل الصعيد لي وضوءا، و جعلت الأرض كلها لي مسجدا، و أحلّت لي الغنائم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يزيد بن محمّد بن عبد الصّمد، عن أبي النضر، عن رشدين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عمرو مشكان الدمشقي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891"/>
      </w:r>
      <w:r>
        <w:rPr>
          <w:rFonts w:ascii="IRNazanin" w:hAnsi="IRNazanin" w:eastAsia="IRNazanin"/>
          <w:color w:val="111111"/>
          <w:sz w:val="28"/>
          <w:sz w:val="28"/>
          <w:szCs w:val="28"/>
          <w:rtl w:val="true"/>
          <w:lang w:bidi="fa-IR"/>
        </w:rPr>
        <w:t>و هو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علي الحسن بن أحمد، أنا أبو بكر محمّد بن عبد اللّه بن أحمد بن ريذة، أنا سليمان بن أحمد الطبراني، نا هارون بن ملول المصري، نا أبو عبد الرحمن المقرئ، نا سعيد بن أبي أيوب، حدّثني عبيد اللّه بن الوليد، عن مشكان أبي عمرو الدمشقي، عن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فضّلت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أنا و أمتي في الصلاة كما تصفّ‌ الملائكة، و جعل الصعيد لي وضوءا، و جعلت لي الأرض مسجدا و طهورا، و أحلت لي الغنائم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الفضل، أنا عبد اللّه بن جعفر بن درستويه، أنا يعقوب بن سفيان </w:t>
      </w:r>
      <w:r>
        <w:rPr>
          <w:rStyle w:val="FootnoteAnchor"/>
          <w:rtl w:val="true"/>
        </w:rPr>
        <w:footnoteReference w:id="892"/>
      </w:r>
      <w:r>
        <w:rPr>
          <w:rFonts w:ascii="Amiri" w:hAnsi="Amiri" w:eastAsia="Amiri" w:cs="Amiri"/>
          <w:color w:val="111111"/>
          <w:sz w:val="28"/>
          <w:sz w:val="28"/>
          <w:szCs w:val="28"/>
          <w:rtl w:val="true"/>
          <w:lang w:bidi="ar-SA"/>
        </w:rPr>
        <w:t>، حدّثني سعيد بن أسد، نا ضمرة، عن علي بن أبي حملة قال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في مجلس ابن أبي زكريا الدمشقي، فذكر مشكان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جليسا لأبي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لرجل صالح من رجل يحب السلطان،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غفرا </w:t>
      </w:r>
      <w:r>
        <w:rPr>
          <w:rStyle w:val="FootnoteAnchor"/>
          <w:rtl w:val="true"/>
        </w:rPr>
        <w:footnoteReference w:id="893"/>
      </w:r>
      <w:r>
        <w:rPr>
          <w:rFonts w:ascii="Amiri" w:hAnsi="Amiri" w:eastAsia="Amiri" w:cs="Amiri"/>
          <w:color w:val="111111"/>
          <w:sz w:val="28"/>
          <w:sz w:val="28"/>
          <w:szCs w:val="28"/>
          <w:rtl w:val="true"/>
          <w:lang w:bidi="ar-SA"/>
        </w:rPr>
        <w:t xml:space="preserve">،لقد رأيتنا معه في القوادس </w:t>
      </w:r>
      <w:r>
        <w:rPr>
          <w:rStyle w:val="FootnoteAnchor"/>
          <w:rtl w:val="true"/>
        </w:rPr>
        <w:footnoteReference w:id="894"/>
      </w:r>
      <w:r>
        <w:rPr>
          <w:rFonts w:ascii="Amiri" w:hAnsi="Amiri" w:eastAsia="Amiri" w:cs="Amiri"/>
          <w:color w:val="111111"/>
          <w:sz w:val="28"/>
          <w:sz w:val="28"/>
          <w:szCs w:val="28"/>
          <w:rtl w:val="true"/>
          <w:lang w:bidi="ar-SA"/>
        </w:rPr>
        <w:t>في البحر و اشتد علينا، فتقلّد مصحفه، ثم جاءني فضرب فخذي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ابن أبي زكريا، أيّ‌ شيء تخاف‌؟ وددت أنها تجلجل بي و بك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895"/>
      </w:r>
      <w:r>
        <w:rPr>
          <w:rFonts w:ascii="Amiri" w:hAnsi="Amiri" w:eastAsia="Amiri" w:cs="Amiri"/>
          <w:color w:val="111111"/>
          <w:sz w:val="28"/>
          <w:sz w:val="28"/>
          <w:szCs w:val="28"/>
          <w:rtl w:val="true"/>
          <w:lang w:bidi="ar-SA"/>
        </w:rPr>
        <w:t xml:space="preserve">،أنا محمّد بن 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أبي عاصم، نا إبراهيم بن محمّد بن يوسف، نا ضمرة، عن ابن أبي حملة </w:t>
      </w:r>
      <w:r>
        <w:rPr>
          <w:rStyle w:val="FootnoteAnchor"/>
          <w:rtl w:val="true"/>
        </w:rPr>
        <w:footnoteReference w:id="8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ابن أبي زكريا مشكان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جليسا لأبي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يجلس إلى السلطان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غفرا، دعوه عنكم فقد رأيته معنا في البحر و نحن في القوادس </w:t>
      </w:r>
      <w:r>
        <w:rPr>
          <w:rStyle w:val="FootnoteAnchor"/>
          <w:rtl w:val="true"/>
        </w:rPr>
        <w:footnoteReference w:id="897"/>
      </w:r>
      <w:r>
        <w:rPr>
          <w:rFonts w:ascii="Amiri" w:hAnsi="Amiri" w:eastAsia="Amiri" w:cs="Amiri"/>
          <w:color w:val="111111"/>
          <w:sz w:val="28"/>
          <w:sz w:val="28"/>
          <w:szCs w:val="28"/>
          <w:rtl w:val="true"/>
          <w:lang w:bidi="ar-SA"/>
        </w:rPr>
        <w:t>،و قد اشتد علينا البحر و همتنا أنفسنا، فتقلّد مصحفه، ثم جاءني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زكريا، وددت أنه يجلجل بي و بك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مشكان الدمشقي عن أبي الدرداء، روى عنه عبد اللّه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ابن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عبد الوهّاب الكلابي، أنا أحمد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مشكان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علي بن هبة اللّه قال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مشكان بالشين المعجمة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 الميم</w:t>
      </w:r>
      <w:r>
        <w:rPr>
          <w:rFonts w:eastAsia="Amiri" w:cs="Amiri" w:ascii="Amiri" w:hAnsi="Amiri"/>
          <w:color w:val="111111"/>
          <w:sz w:val="28"/>
          <w:szCs w:val="28"/>
          <w:rtl w:val="true"/>
          <w:lang w:bidi="ar-SA"/>
        </w:rPr>
        <w:t xml:space="preserve">] </w:t>
      </w:r>
      <w:r>
        <w:rPr>
          <w:rStyle w:val="FootnoteAnchor"/>
          <w:rtl w:val="true"/>
        </w:rPr>
        <w:footnoteReference w:id="899"/>
      </w:r>
      <w:r>
        <w:rPr>
          <w:rFonts w:ascii="Amiri" w:hAnsi="Amiri" w:eastAsia="Amiri" w:cs="Amiri"/>
          <w:color w:val="111111"/>
          <w:sz w:val="28"/>
          <w:sz w:val="28"/>
          <w:szCs w:val="28"/>
          <w:rtl w:val="true"/>
          <w:lang w:bidi="ar-SA"/>
        </w:rPr>
        <w:t xml:space="preserve">فهو مشكان الدمشقي في الطبقة الثانية من تابعي أهل الشام، ذكره ابن سميع، و كان جليسا لأبي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الدرداء</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xml:space="preserve">. </w:t>
      </w:r>
      <w:bookmarkStart w:id="222" w:name="pg11547_92548"/>
    </w:p>
    <w:p>
      <w:pPr>
        <w:pStyle w:val="Heading3"/>
        <w:numPr>
          <w:ilvl w:val="2"/>
          <w:numId w:val="1"/>
        </w:numPr>
        <w:rPr/>
      </w:pPr>
      <w:bookmarkStart w:id="223" w:name="__RefHeading___Toc4106109_73709187"/>
      <w:bookmarkStart w:id="224" w:name="_Toc83"/>
      <w:bookmarkEnd w:id="222"/>
      <w:bookmarkEnd w:id="223"/>
      <w:r>
        <w:rPr>
          <w:rtl w:val="true"/>
        </w:rPr>
        <w:t>[</w:t>
      </w:r>
      <w:r>
        <w:rPr>
          <w:rtl w:val="true"/>
        </w:rPr>
        <w:t>ذكر من اسمه</w:t>
      </w:r>
      <w:r>
        <w:rPr>
          <w:rtl w:val="true"/>
        </w:rPr>
        <w:t>] [</w:t>
      </w:r>
      <w:r>
        <w:rPr>
          <w:rtl w:val="true"/>
        </w:rPr>
        <w:t>مصاد</w:t>
      </w:r>
      <w:r>
        <w:rPr>
          <w:rtl w:val="true"/>
        </w:rPr>
        <w:t>]</w:t>
      </w:r>
      <w:bookmarkEnd w:id="224"/>
    </w:p>
    <w:p>
      <w:pPr>
        <w:pStyle w:val="Heading4"/>
        <w:numPr>
          <w:ilvl w:val="3"/>
          <w:numId w:val="1"/>
        </w:numPr>
        <w:rPr/>
      </w:pPr>
      <w:bookmarkStart w:id="225" w:name="__RefHeading___Toc4106111_73709187"/>
      <w:bookmarkStart w:id="226" w:name="_Toc84"/>
      <w:bookmarkEnd w:id="225"/>
      <w:r>
        <w:rPr>
          <w:rtl w:val="true"/>
        </w:rPr>
        <w:t>اشارة</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مصاد</w:t>
      </w:r>
      <w:r>
        <w:rPr>
          <w:rFonts w:eastAsia="Amiri" w:cs="Amiri" w:ascii="Amiri" w:hAnsi="Amiri"/>
          <w:color w:val="111111"/>
          <w:sz w:val="28"/>
          <w:szCs w:val="28"/>
          <w:rtl w:val="true"/>
          <w:lang w:bidi="ar-SA"/>
        </w:rPr>
        <w:t xml:space="preserve">] </w:t>
      </w:r>
      <w:r>
        <w:rPr>
          <w:rStyle w:val="FootnoteAnchor"/>
          <w:rtl w:val="true"/>
        </w:rPr>
        <w:footnoteReference w:id="901"/>
      </w:r>
    </w:p>
    <w:p>
      <w:pPr>
        <w:pStyle w:val="Heading4"/>
        <w:numPr>
          <w:ilvl w:val="3"/>
          <w:numId w:val="1"/>
        </w:numPr>
        <w:rPr/>
      </w:pPr>
      <w:bookmarkStart w:id="227" w:name="__RefHeading___Toc4106113_73709187"/>
      <w:bookmarkStart w:id="228" w:name="_Toc85"/>
      <w:bookmarkEnd w:id="227"/>
      <w:r>
        <w:rPr/>
        <w:t>7444</w:t>
      </w:r>
      <w:r>
        <w:rPr>
          <w:rtl w:val="true"/>
        </w:rPr>
        <w:t xml:space="preserve"> - </w:t>
      </w:r>
      <w:r>
        <w:rPr>
          <w:rtl w:val="true"/>
        </w:rPr>
        <w:t>مصاد بن زهير الكلبي</w:t>
      </w:r>
      <w:bookmarkEnd w:id="228"/>
    </w:p>
    <w:p>
      <w:pPr>
        <w:pStyle w:val="BookText"/>
        <w:rPr/>
      </w:pPr>
      <w:r>
        <w:rPr>
          <w:rFonts w:ascii="Amiri" w:hAnsi="Amiri" w:eastAsia="Amiri" w:cs="Amiri"/>
          <w:color w:val="111111"/>
          <w:sz w:val="28"/>
          <w:sz w:val="28"/>
          <w:szCs w:val="28"/>
          <w:rtl w:val="true"/>
          <w:lang w:bidi="ar-SA"/>
        </w:rPr>
        <w:t>من وجوه بني كلب، كان ينزل المزّة، و هو أبو معاوية و الوليد و يزيد و عبد الرّحمن بني مصاد، و لمصاد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حبذا ليلتي بمزّة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 عنّي بها الكوانين غول</w:t>
      </w:r>
    </w:p>
    <w:p>
      <w:pPr>
        <w:pStyle w:val="BookText"/>
        <w:rPr/>
      </w:pPr>
      <w:r>
        <w:rPr>
          <w:rFonts w:ascii="Amiri" w:hAnsi="Amiri" w:eastAsia="Amiri" w:cs="Amiri"/>
          <w:color w:val="111111"/>
          <w:sz w:val="28"/>
          <w:sz w:val="28"/>
          <w:szCs w:val="28"/>
          <w:rtl w:val="true"/>
          <w:lang w:bidi="ar-SA"/>
        </w:rPr>
        <w:t xml:space="preserve">بتّ‌ ألهو بها و عندي مصاد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 و للكرام وصول</w:t>
      </w:r>
    </w:p>
    <w:p>
      <w:pPr>
        <w:pStyle w:val="Heading3"/>
        <w:numPr>
          <w:ilvl w:val="2"/>
          <w:numId w:val="1"/>
        </w:numPr>
        <w:rPr/>
      </w:pPr>
      <w:bookmarkStart w:id="229" w:name="__RefHeading___Toc4106115_73709187"/>
      <w:bookmarkStart w:id="230" w:name="_Toc86"/>
      <w:bookmarkEnd w:id="229"/>
      <w:r>
        <w:rPr>
          <w:rtl w:val="true"/>
        </w:rPr>
        <w:t>ذكر من اسمه مصعب</w:t>
      </w:r>
      <w:bookmarkEnd w:id="230"/>
    </w:p>
    <w:p>
      <w:pPr>
        <w:pStyle w:val="Heading4"/>
        <w:numPr>
          <w:ilvl w:val="3"/>
          <w:numId w:val="1"/>
        </w:numPr>
        <w:rPr/>
      </w:pPr>
      <w:bookmarkStart w:id="231" w:name="__RefHeading___Toc4106117_73709187"/>
      <w:bookmarkStart w:id="232" w:name="_Toc87"/>
      <w:bookmarkEnd w:id="231"/>
      <w:r>
        <w:rPr/>
        <w:t>7445</w:t>
      </w:r>
      <w:r>
        <w:rPr>
          <w:rtl w:val="true"/>
        </w:rPr>
        <w:t xml:space="preserve"> - </w:t>
      </w:r>
      <w:r>
        <w:rPr>
          <w:rtl w:val="true"/>
        </w:rPr>
        <w:t>مصعب بن أيوب</w:t>
      </w:r>
      <w:bookmarkEnd w:id="232"/>
    </w:p>
    <w:p>
      <w:pPr>
        <w:pStyle w:val="BookText"/>
        <w:rPr/>
      </w:pPr>
      <w:r>
        <w:rPr>
          <w:rFonts w:ascii="Amiri" w:hAnsi="Amiri" w:eastAsia="Amiri" w:cs="Amiri"/>
          <w:color w:val="111111"/>
          <w:sz w:val="28"/>
          <w:sz w:val="28"/>
          <w:szCs w:val="28"/>
          <w:rtl w:val="true"/>
          <w:lang w:bidi="ar-SA"/>
        </w:rPr>
        <w:t>حرسي كان لعمر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المغيرة الرملي، و الحكم بن سليمان بن أبي غيلان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نا عبد العزيز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أبي الحديد، أنا جدي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عوف بن أحمد المزني </w:t>
      </w:r>
      <w:r>
        <w:rPr>
          <w:rStyle w:val="FootnoteAnchor"/>
          <w:rtl w:val="true"/>
        </w:rPr>
        <w:footnoteReference w:id="902"/>
      </w:r>
      <w:r>
        <w:rPr>
          <w:rFonts w:ascii="Amiri" w:hAnsi="Amiri" w:eastAsia="Amiri" w:cs="Amiri"/>
          <w:color w:val="111111"/>
          <w:sz w:val="28"/>
          <w:sz w:val="28"/>
          <w:szCs w:val="28"/>
          <w:rtl w:val="true"/>
          <w:lang w:bidi="ar-SA"/>
        </w:rPr>
        <w:t>،أنا أبو العباس محمّد بن موسى ابن الحسين بن السمسار، أنا أبو بكر محمّد بن خريم، نا هشام بن عمّار، نا المغيرة بن المغيرة، نا مصعب بن أيوب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حرس عمر بن عبد العزيز، و كنت قائما على رأسه، إذ دخل عليه رجل من قريش من أهل المدينة، و نبطيّ‌ ينازعه في أرض، فاختصما إلى عمر، قال محمّد بن خالد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عقبة بن أبي معيط‍‌ للنبطي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يظن أن عمر لا يأبه لما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أمير المؤمنين ليكسر النبطي و يريد أن يخصمه من يرفده عند عمر، </w:t>
      </w:r>
      <w:bookmarkStart w:id="233" w:name="pg11547_92549"/>
    </w:p>
    <w:p>
      <w:pPr>
        <w:pStyle w:val="BookText"/>
        <w:rPr/>
      </w:pPr>
      <w:bookmarkEnd w:id="233"/>
      <w:r>
        <w:rPr>
          <w:rFonts w:ascii="Amiri" w:hAnsi="Amiri" w:eastAsia="Amiri" w:cs="Amiri"/>
          <w:color w:val="111111"/>
          <w:sz w:val="28"/>
          <w:sz w:val="28"/>
          <w:szCs w:val="28"/>
          <w:rtl w:val="true"/>
          <w:lang w:bidi="ar-SA"/>
        </w:rPr>
        <w:t>فأقبل عليه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عندي ترفده، و اللّه لقد كنت أنكر هذا قبل أن تنصل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باصبعه يخطط‍‌ بها لحيته،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فأقامه من المجلس، و أتبعه رسولا يرحله من العسكر</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4106119_73709187"/>
      <w:bookmarkStart w:id="235" w:name="_Toc88"/>
      <w:bookmarkEnd w:id="234"/>
      <w:r>
        <w:rPr/>
        <w:t>7446</w:t>
      </w:r>
      <w:r>
        <w:rPr>
          <w:rtl w:val="true"/>
        </w:rPr>
        <w:t xml:space="preserve"> - </w:t>
      </w:r>
      <w:r>
        <w:rPr>
          <w:rtl w:val="true"/>
        </w:rPr>
        <w:t>مصعب بن الرّبيع الخثعمي</w:t>
      </w:r>
      <w:bookmarkEnd w:id="235"/>
    </w:p>
    <w:p>
      <w:pPr>
        <w:pStyle w:val="BookText"/>
        <w:rPr/>
      </w:pPr>
      <w:r>
        <w:rPr>
          <w:rFonts w:ascii="Amiri" w:hAnsi="Amiri" w:eastAsia="Amiri" w:cs="Amiri"/>
          <w:color w:val="111111"/>
          <w:sz w:val="28"/>
          <w:sz w:val="28"/>
          <w:szCs w:val="28"/>
          <w:rtl w:val="true"/>
          <w:lang w:bidi="ar-SA"/>
        </w:rPr>
        <w:t>كاتب مروان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مروان، و عبد اللّه بن علي بن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مسلم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الخضر بن الحسين بن عبد اللّه، عن عبد العزيز بن أحمد، أنا عبد الوهّاب الميداني، أنا أبو سليمان بن زبر، أنا عبد اللّه بن أحمد بن جعفر، أنا محمّد بن جرير الطبري قال </w:t>
      </w:r>
      <w:r>
        <w:rPr>
          <w:rStyle w:val="FootnoteAnchor"/>
          <w:rtl w:val="true"/>
        </w:rPr>
        <w:footnoteReference w:id="9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مسلم بن المغيرة عن مصعب بن الرّبيع الخثعمي و هو أبو موسى ابن مصعب، و كان كاتبا لمروان،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انهزم مروان و ظهر عبد اللّه بن علي على الشام طلبت الأمان، فأمّنني، فإنّي يوما جالس عنده و هو متكئ إذ ذكر مروان و انهزامه،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أشهدت القتال‌؟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 اللّه الأمير،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ذلك قال لي أحزر القوم،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صاحب قلم و لست بصاحب حرب، فأخذ يمنة و يسرة و نظر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اثنا عشر ألفا، فجلس عبد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أحصى الديوان يومئذ فضلا على اثني عشر ألف رجل</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4106121_73709187"/>
      <w:bookmarkStart w:id="237" w:name="_Toc89"/>
      <w:bookmarkEnd w:id="236"/>
      <w:r>
        <w:rPr/>
        <w:t>7447</w:t>
      </w:r>
      <w:r>
        <w:rPr>
          <w:rtl w:val="true"/>
        </w:rPr>
        <w:t xml:space="preserve"> - </w:t>
      </w:r>
      <w:r>
        <w:rPr>
          <w:rtl w:val="true"/>
        </w:rPr>
        <w:t>مصعب بن الزبير بن العوّام بن خويلد بن أسد بن عبد العزّى</w:t>
      </w:r>
      <w:bookmarkEnd w:id="237"/>
    </w:p>
    <w:p>
      <w:pPr>
        <w:pStyle w:val="BookText"/>
        <w:rPr/>
      </w:pPr>
      <w:r>
        <w:rPr>
          <w:rFonts w:ascii="Amiri" w:hAnsi="Amiri" w:eastAsia="Amiri" w:cs="Amiri"/>
          <w:color w:val="111111"/>
          <w:sz w:val="28"/>
          <w:sz w:val="28"/>
          <w:szCs w:val="28"/>
          <w:rtl w:val="true"/>
          <w:lang w:bidi="ar-SA"/>
        </w:rPr>
        <w:t>ابن قصي بن كلاب بن مرّة بن كعب بن لؤي بن غالب</w:t>
      </w:r>
    </w:p>
    <w:p>
      <w:pPr>
        <w:pStyle w:val="BookText"/>
        <w:rPr/>
      </w:pPr>
      <w:r>
        <w:rPr>
          <w:rFonts w:ascii="Amiri" w:hAnsi="Amiri" w:eastAsia="Amiri" w:cs="Amiri"/>
          <w:color w:val="111111"/>
          <w:sz w:val="28"/>
          <w:sz w:val="28"/>
          <w:szCs w:val="28"/>
          <w:rtl w:val="true"/>
          <w:lang w:bidi="ar-SA"/>
        </w:rPr>
        <w:t xml:space="preserve">أبو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الزبيري </w:t>
      </w:r>
      <w:r>
        <w:rPr>
          <w:rStyle w:val="FootnoteAnchor"/>
          <w:rtl w:val="true"/>
        </w:rPr>
        <w:footnoteReference w:id="904"/>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 عمر بن الخطّاب، و أبيه الزبير بن العوّام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عتيبة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معاوية، و كان أخوه عبد اللّه بن الزبير ولاّه البصرة، ثم عزله بابنه حمزة، ثم ولاها إيّاه ثانية، و جمع له معها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علي بن هبة اللّه بن عبد السّلام،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محمّد الصريفيني، أنا أبو القاسم بن حبابة، أنا أبو القاسم البغوي، نا علي بن الجعد، أنا شعبة،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من عبد القيس كان يدخل على امرأة، فنهاه زوجها عن ذلك، و أشهد عليه أهل المجلس، فجاء يوما، فرآه في بيته فقتله، فرفع إلى مصعب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عمر ابن الخطّاب عقل هذا ما عقلته، فوداه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غيث بن علي، أنا أبو بكر الخطيب، أنا أبو يعلى أحمد بن عبد الواحد بن محمّد الوكيل، أنا أبو الحسن محمّد بن جعفر التميمي الكوفي، أنا أبو بكر الدارمي، عن عمّه، عن أبي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جرير بن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على معاوية شباب من أهل المدينة من قريش وافدين،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سعيد، و عبد الملك بن مروان، و عبد الرّحمن ابن أم الحكم، و مصعب بن الزبير، فأنزلهم في منازل حسنة، و أكرمهم، و وافق ذلك قدوم زياد عليه،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المغيرة، إنه قدم عليّ‌ شباب من قومي يزعم أهل المدينة و غيرهم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وراءهم، فائت كلّ‌ رجل منهم حتى تسأله و تجالسه و تبلو ما عنده ثم انصرف، فعرّفني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زياد يزور كل واحد منهم، فيتحدّث عنده ساعة، و منهم من يتحدّث عنده يوما و ليلة، ثم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صفهم لي و لا تسمّهم،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رجل منهم، فبسيط‍‌ اللسان، حسن العقل، لم يدع التيه فيه فضلا، و هو خليق أن يطلب هذا الأمر يوما فتعطيه،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له مثل عقله، حسن اللسان، إلاّ أنّ‌ لصاحبه فضل حلاوة عليه، فذكر العفة و يتحظّى بها، و هو خليق أن يبلغ غايته في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آخر هو أحيا من فتاة مخدّرة حيية، و هو أحبّهم إليّ‌، لك أن تصطنعه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رأيت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غلب عليه قول </w:t>
      </w:r>
      <w:r>
        <w:rPr>
          <w:rStyle w:val="FootnoteAnchor"/>
          <w:rtl w:val="true"/>
        </w:rPr>
        <w:footnoteReference w:id="905"/>
      </w:r>
      <w:r>
        <w:rPr>
          <w:rFonts w:ascii="IRNazanin" w:hAnsi="IRNazanin" w:eastAsia="IRNazanin"/>
          <w:color w:val="111111"/>
          <w:sz w:val="28"/>
          <w:sz w:val="28"/>
          <w:szCs w:val="28"/>
          <w:rtl w:val="true"/>
          <w:lang w:bidi="fa-IR"/>
        </w:rPr>
        <w:t>الشعر، و ذهب به،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من لا يموت دونك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بن إسحاق، نا عمر بن أحمد بن إسحاق، نا خليفة بن خيّاط‍‌ قال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مصعب بن الزبير بن العوّام، أمّه الرباب بنت أنيف بن عبيد بن حصين بن ربيع بن منقذ ابن حبيب </w:t>
      </w:r>
      <w:r>
        <w:rPr>
          <w:rStyle w:val="FootnoteAnchor"/>
          <w:rtl w:val="true"/>
        </w:rPr>
        <w:footnoteReference w:id="907"/>
      </w:r>
      <w:r>
        <w:rPr>
          <w:rFonts w:ascii="Amiri" w:hAnsi="Amiri" w:eastAsia="Amiri" w:cs="Amiri"/>
          <w:color w:val="111111"/>
          <w:sz w:val="28"/>
          <w:sz w:val="28"/>
          <w:szCs w:val="28"/>
          <w:rtl w:val="true"/>
          <w:lang w:bidi="ar-SA"/>
        </w:rPr>
        <w:t xml:space="preserve">بن عليم بن جناب </w:t>
      </w:r>
      <w:r>
        <w:rPr>
          <w:rStyle w:val="FootnoteAnchor"/>
          <w:rtl w:val="true"/>
        </w:rPr>
        <w:footnoteReference w:id="908"/>
      </w:r>
      <w:r>
        <w:rPr>
          <w:rFonts w:ascii="Amiri" w:hAnsi="Amiri" w:eastAsia="Amiri" w:cs="Amiri"/>
          <w:color w:val="111111"/>
          <w:sz w:val="28"/>
          <w:sz w:val="28"/>
          <w:szCs w:val="28"/>
          <w:rtl w:val="true"/>
          <w:lang w:bidi="ar-SA"/>
        </w:rPr>
        <w:t>بن عبد اللّه بن كنانة بن بكر بن عوف بن عذرة بن كلب بن وبرة، يكنى أبا عبد اللّه، قتل سنة اثنتين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و أبو الحسين بن الفرّاء،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ابن المسلمة، أنا أبو طاهر المخلّص، أنا أحمد بن سليمان، نا الزبير بن بكّار قال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تسمية ولد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مصعب، و حمزة، و رملة بني الزبير، تزوجت رملة بنت الزبير عثمان بن عبد اللّه بن حكيم بن حزام، فولدت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 سعيدا ابني عثمان، ثم خلف عليها خالد بن يزيد </w:t>
      </w:r>
      <w:r>
        <w:rPr>
          <w:rStyle w:val="FootnoteAnchor"/>
          <w:rtl w:val="true"/>
        </w:rPr>
        <w:footnoteReference w:id="910"/>
      </w:r>
      <w:r>
        <w:rPr>
          <w:rFonts w:ascii="Amiri" w:hAnsi="Amiri" w:eastAsia="Amiri" w:cs="Amiri"/>
          <w:color w:val="111111"/>
          <w:sz w:val="28"/>
          <w:sz w:val="28"/>
          <w:szCs w:val="28"/>
          <w:rtl w:val="true"/>
          <w:lang w:bidi="ar-SA"/>
        </w:rPr>
        <w:t xml:space="preserve">بن معاوية بن أبي سفيان بن حرب بن أمية بن عبد شمس، فولدت له غلامين </w:t>
      </w:r>
      <w:r>
        <w:rPr>
          <w:rStyle w:val="FootnoteAnchor"/>
          <w:rtl w:val="true"/>
        </w:rPr>
        <w:footnoteReference w:id="911"/>
      </w:r>
      <w:r>
        <w:rPr>
          <w:rFonts w:ascii="Amiri" w:hAnsi="Amiri" w:eastAsia="Amiri" w:cs="Amiri"/>
          <w:color w:val="111111"/>
          <w:sz w:val="28"/>
          <w:sz w:val="28"/>
          <w:szCs w:val="28"/>
          <w:rtl w:val="true"/>
          <w:lang w:bidi="ar-SA"/>
        </w:rPr>
        <w:t xml:space="preserve">انقرضا صغيرين لا عقب لهما، و أمّهم الرباب بنت أنيف بن عبيد بن مصاد </w:t>
      </w:r>
      <w:r>
        <w:rPr>
          <w:rStyle w:val="FootnoteAnchor"/>
          <w:rtl w:val="true"/>
        </w:rPr>
        <w:footnoteReference w:id="912"/>
      </w:r>
      <w:r>
        <w:rPr>
          <w:rFonts w:ascii="Amiri" w:hAnsi="Amiri" w:eastAsia="Amiri" w:cs="Amiri"/>
          <w:color w:val="111111"/>
          <w:sz w:val="28"/>
          <w:sz w:val="28"/>
          <w:szCs w:val="28"/>
          <w:rtl w:val="true"/>
          <w:lang w:bidi="ar-SA"/>
        </w:rPr>
        <w:t xml:space="preserve">بن كعب بن عليم بن جناب بن هبل من كلب </w:t>
      </w:r>
      <w:r>
        <w:rPr>
          <w:rStyle w:val="FootnoteAnchor"/>
          <w:rtl w:val="true"/>
        </w:rPr>
        <w:footnoteReference w:id="913"/>
      </w:r>
      <w:r>
        <w:rPr>
          <w:rFonts w:ascii="Amiri" w:hAnsi="Amiri" w:eastAsia="Amiri" w:cs="Amiri"/>
          <w:color w:val="111111"/>
          <w:sz w:val="28"/>
          <w:sz w:val="28"/>
          <w:szCs w:val="28"/>
          <w:rtl w:val="true"/>
          <w:lang w:bidi="ar-SA"/>
        </w:rPr>
        <w:t>،و كان يسمى آنية النحل من كرمه و جوده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خالد بن وضاح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لا تحسب السلطان عارا عقابها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ذلّة عند الحفائظ‍‌ في الأصل</w:t>
      </w:r>
    </w:p>
    <w:p>
      <w:pPr>
        <w:pStyle w:val="BookText"/>
        <w:rPr/>
      </w:pPr>
      <w:r>
        <w:rPr>
          <w:rFonts w:ascii="Amiri" w:hAnsi="Amiri" w:eastAsia="Amiri" w:cs="Amiri"/>
          <w:color w:val="111111"/>
          <w:sz w:val="28"/>
          <w:sz w:val="28"/>
          <w:szCs w:val="28"/>
          <w:rtl w:val="true"/>
          <w:lang w:bidi="ar-SA"/>
        </w:rPr>
        <w:t xml:space="preserve">فقد قتل السلطان عمروا و مصعبا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قريعي قريش و اللذين هما مثلي</w:t>
      </w:r>
    </w:p>
    <w:p>
      <w:pPr>
        <w:pStyle w:val="BookText"/>
        <w:rPr/>
      </w:pPr>
      <w:r>
        <w:rPr>
          <w:rFonts w:ascii="Amiri" w:hAnsi="Amiri" w:eastAsia="Amiri" w:cs="Amiri"/>
          <w:color w:val="111111"/>
          <w:sz w:val="28"/>
          <w:sz w:val="28"/>
          <w:szCs w:val="28"/>
          <w:rtl w:val="true"/>
          <w:lang w:bidi="ar-SA"/>
        </w:rPr>
        <w:t xml:space="preserve">عماد بني العاص الرفيع عمادها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قرم بني العوّام آنية </w:t>
      </w:r>
      <w:r>
        <w:rPr>
          <w:rStyle w:val="FootnoteAnchor"/>
          <w:rtl w:val="true"/>
        </w:rPr>
        <w:footnoteReference w:id="915"/>
      </w:r>
      <w:r>
        <w:rPr>
          <w:rFonts w:ascii="IRNazanin" w:hAnsi="IRNazanin" w:eastAsia="IRNazanin"/>
          <w:color w:val="111111"/>
          <w:sz w:val="28"/>
          <w:sz w:val="28"/>
          <w:szCs w:val="28"/>
          <w:rtl w:val="true"/>
          <w:lang w:bidi="fa-IR"/>
        </w:rPr>
        <w:t>النحل</w:t>
      </w:r>
    </w:p>
    <w:p>
      <w:pPr>
        <w:pStyle w:val="BookText"/>
        <w:rPr/>
      </w:pPr>
      <w:r>
        <w:rPr>
          <w:rFonts w:ascii="Amiri" w:hAnsi="Amiri" w:eastAsia="Amiri" w:cs="Amiri"/>
          <w:color w:val="111111"/>
          <w:sz w:val="28"/>
          <w:sz w:val="28"/>
          <w:szCs w:val="28"/>
          <w:rtl w:val="true"/>
          <w:lang w:bidi="ar-SA"/>
        </w:rPr>
        <w:t xml:space="preserve">ولي العراقين لأخيه عبد اللّه بن الزبير، و كان شجاعا، ممدحا، له يقول عبيد اللّه بن قيس الرقيّات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مصعب شهاب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تجلّت عن وجهه الظّلماء</w:t>
      </w:r>
    </w:p>
    <w:p>
      <w:pPr>
        <w:pStyle w:val="BookText"/>
        <w:rPr/>
      </w:pPr>
      <w:r>
        <w:rPr>
          <w:rFonts w:ascii="Amiri" w:hAnsi="Amiri" w:eastAsia="Amiri" w:cs="Amiri"/>
          <w:color w:val="111111"/>
          <w:sz w:val="28"/>
          <w:sz w:val="28"/>
          <w:szCs w:val="28"/>
          <w:rtl w:val="true"/>
          <w:lang w:bidi="ar-SA"/>
        </w:rPr>
        <w:t xml:space="preserve">ملكه ملك عزّة ليس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جبروت منه و لا كبرياء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يتّقي اللّه في الأمور و قد 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 من كان همّه الاتقاء</w:t>
      </w:r>
    </w:p>
    <w:p>
      <w:pPr>
        <w:pStyle w:val="BookText"/>
        <w:rPr/>
      </w:pPr>
      <w:r>
        <w:rPr>
          <w:rFonts w:ascii="Amiri" w:hAnsi="Amiri" w:eastAsia="Amiri" w:cs="Amiri"/>
          <w:color w:val="111111"/>
          <w:sz w:val="28"/>
          <w:sz w:val="28"/>
          <w:szCs w:val="28"/>
          <w:rtl w:val="true"/>
          <w:lang w:bidi="ar-SA"/>
        </w:rPr>
        <w:t xml:space="preserve">و قال له عبيد اللّه بن قيس الرقيّات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لا الإله و لو لا مصعب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قد ضاعت الأحساب و الذّمم</w:t>
      </w:r>
    </w:p>
    <w:p>
      <w:pPr>
        <w:pStyle w:val="BookText"/>
        <w:rPr/>
      </w:pPr>
      <w:r>
        <w:rPr>
          <w:rFonts w:ascii="Amiri" w:hAnsi="Amiri" w:eastAsia="Amiri" w:cs="Amiri"/>
          <w:color w:val="111111"/>
          <w:sz w:val="28"/>
          <w:sz w:val="28"/>
          <w:szCs w:val="28"/>
          <w:rtl w:val="true"/>
          <w:lang w:bidi="ar-SA"/>
        </w:rPr>
        <w:t xml:space="preserve">أنت الذي جئتنا و الدين مختلس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 معتبد و المال مقتسم</w:t>
      </w:r>
    </w:p>
    <w:p>
      <w:pPr>
        <w:pStyle w:val="BookText"/>
        <w:rPr/>
      </w:pPr>
      <w:r>
        <w:rPr>
          <w:rFonts w:ascii="Amiri" w:hAnsi="Amiri" w:eastAsia="Amiri" w:cs="Amiri"/>
          <w:color w:val="111111"/>
          <w:sz w:val="28"/>
          <w:sz w:val="28"/>
          <w:szCs w:val="28"/>
          <w:rtl w:val="true"/>
          <w:lang w:bidi="ar-SA"/>
        </w:rPr>
        <w:t xml:space="preserve">ففرّج اللّه عمياها و أنقذنا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 أروع في عرنينه شمم</w:t>
      </w:r>
    </w:p>
    <w:p>
      <w:pPr>
        <w:pStyle w:val="BookText"/>
        <w:rPr/>
      </w:pPr>
      <w:r>
        <w:rPr>
          <w:rFonts w:ascii="Amiri" w:hAnsi="Amiri" w:eastAsia="Amiri" w:cs="Amiri"/>
          <w:color w:val="111111"/>
          <w:sz w:val="28"/>
          <w:sz w:val="28"/>
          <w:szCs w:val="28"/>
          <w:rtl w:val="true"/>
          <w:lang w:bidi="ar-SA"/>
        </w:rPr>
        <w:t xml:space="preserve">من هبزري قريش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فلقت </w:t>
      </w:r>
      <w:r>
        <w:rPr>
          <w:rStyle w:val="FootnoteAnchor"/>
          <w:rtl w:val="true"/>
        </w:rPr>
        <w:footnoteReference w:id="919"/>
      </w:r>
      <w:r>
        <w:rPr>
          <w:rFonts w:ascii="IRNazanin" w:hAnsi="IRNazanin" w:eastAsia="IRNazanin"/>
          <w:color w:val="111111"/>
          <w:sz w:val="28"/>
          <w:sz w:val="28"/>
          <w:szCs w:val="28"/>
          <w:rtl w:val="true"/>
          <w:lang w:bidi="fa-IR"/>
        </w:rPr>
        <w:t>عن وجهه الظّلم</w:t>
      </w:r>
    </w:p>
    <w:p>
      <w:pPr>
        <w:pStyle w:val="BookText"/>
        <w:rPr/>
      </w:pPr>
      <w:r>
        <w:rPr>
          <w:rFonts w:ascii="Amiri" w:hAnsi="Amiri" w:eastAsia="Amiri" w:cs="Amiri"/>
          <w:color w:val="111111"/>
          <w:sz w:val="28"/>
          <w:sz w:val="28"/>
          <w:szCs w:val="28"/>
          <w:rtl w:val="true"/>
          <w:lang w:bidi="ar-SA"/>
        </w:rPr>
        <w:t xml:space="preserve">مقلص بنجاد السيف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الملوك و لا عيب و لا قرم</w:t>
      </w:r>
    </w:p>
    <w:p>
      <w:pPr>
        <w:pStyle w:val="BookText"/>
        <w:rPr/>
      </w:pPr>
      <w:r>
        <w:rPr>
          <w:rFonts w:ascii="Amiri" w:hAnsi="Amiri" w:eastAsia="Amiri" w:cs="Amiri"/>
          <w:color w:val="111111"/>
          <w:sz w:val="28"/>
          <w:sz w:val="28"/>
          <w:szCs w:val="28"/>
          <w:rtl w:val="true"/>
          <w:lang w:bidi="ar-SA"/>
        </w:rPr>
        <w:t xml:space="preserve">في حكم لقمان يهدي مع نقيبته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به اللّه أعداء و ينتقم</w:t>
      </w:r>
    </w:p>
    <w:p>
      <w:pPr>
        <w:pStyle w:val="BookText"/>
        <w:rPr/>
      </w:pPr>
      <w:r>
        <w:rPr>
          <w:rFonts w:ascii="Amiri" w:hAnsi="Amiri" w:eastAsia="Amiri" w:cs="Amiri"/>
          <w:color w:val="111111"/>
          <w:sz w:val="28"/>
          <w:sz w:val="28"/>
          <w:szCs w:val="28"/>
          <w:rtl w:val="true"/>
          <w:lang w:bidi="ar-SA"/>
        </w:rPr>
        <w:t xml:space="preserve">بكلّ‌ أجرد مشدود رجالته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جرد أ لم يقصر لها الحزم</w:t>
      </w:r>
    </w:p>
    <w:p>
      <w:pPr>
        <w:pStyle w:val="BookText"/>
        <w:rPr/>
      </w:pPr>
      <w:r>
        <w:rPr>
          <w:rFonts w:ascii="Amiri" w:hAnsi="Amiri" w:eastAsia="Amiri" w:cs="Amiri"/>
          <w:color w:val="111111"/>
          <w:sz w:val="28"/>
          <w:sz w:val="28"/>
          <w:szCs w:val="28"/>
          <w:rtl w:val="true"/>
          <w:lang w:bidi="ar-SA"/>
        </w:rPr>
        <w:t xml:space="preserve">و بيته الشرف الأعلى سوابقها </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الدارعين إذا ما سألت الخذم</w:t>
      </w:r>
    </w:p>
    <w:p>
      <w:pPr>
        <w:pStyle w:val="BookText"/>
        <w:rPr/>
      </w:pPr>
      <w:r>
        <w:rPr>
          <w:rFonts w:ascii="Amiri" w:hAnsi="Amiri" w:eastAsia="Amiri" w:cs="Amiri"/>
          <w:color w:val="111111"/>
          <w:sz w:val="28"/>
          <w:sz w:val="28"/>
          <w:szCs w:val="28"/>
          <w:rtl w:val="true"/>
          <w:lang w:bidi="ar-SA"/>
        </w:rPr>
        <w:t>و قال أحد الكلبيين يذكر ولادة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عبد العزيز قد ولدنا و مصعبا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كلب أب للصالحين و لود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الحسين بن الفراء، 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عبيد اللّه بن أحمد بن علي، نا محمّد بن مخلد بن حفص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مصعب بن الزبير يكنى أبا عبد اللّه، و ذكره في تسمية من ولي العراق و جمع له المصران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نا أحمد بن معروف، نا الحسين بن الفهم، نا محمّد بن سعد قال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للزبير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 و حمزة، و رملة، و أمّهم الرباب بنت أنيف بن عبيد بن مصاد بن كعب بن عليم بن جناب، من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نا الحسين بن الفهم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على سليمان بن إسحاق بن الخليل، نا الحارث بن أبي أسامة،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سعد قال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الثانية من تابعي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 بن الزبير بن العوّام بن خويلد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w:t>
      </w:r>
      <w:r>
        <w:rPr>
          <w:rStyle w:val="FootnoteAnchor"/>
          <w:rtl w:val="true"/>
        </w:rPr>
        <w:footnoteReference w:id="923"/>
      </w:r>
      <w:r>
        <w:rPr>
          <w:rFonts w:ascii="Amiri" w:hAnsi="Amiri" w:eastAsia="Amiri" w:cs="Amiri"/>
          <w:color w:val="111111"/>
          <w:sz w:val="28"/>
          <w:sz w:val="28"/>
          <w:szCs w:val="28"/>
          <w:rtl w:val="true"/>
          <w:lang w:bidi="ar-SA"/>
        </w:rPr>
        <w:t xml:space="preserve">،نا أبو بكر بن أبي الدنيا، نا محمّد بن سعد قال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مصعب بن الزبير بن العوّام، قتل بالعراق سنة اثنتين و سبعين، و يكنى أبا عبد الرّحمن، و لم يكن له ابن يسمى عبد اللّه، حدّثني بذلك كله مصعب بن عبد اللّه الزبيري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مصعب بن الزبير بن العوّام أبو </w:t>
      </w:r>
      <w:r>
        <w:rPr>
          <w:rStyle w:val="FootnoteAnchor"/>
          <w:rtl w:val="true"/>
        </w:rPr>
        <w:footnoteReference w:id="926"/>
      </w:r>
      <w:r>
        <w:rPr>
          <w:rFonts w:ascii="Amiri" w:hAnsi="Amiri" w:eastAsia="Amiri" w:cs="Amiri"/>
          <w:color w:val="111111"/>
          <w:sz w:val="28"/>
          <w:sz w:val="28"/>
          <w:szCs w:val="28"/>
          <w:rtl w:val="true"/>
          <w:lang w:bidi="ar-SA"/>
        </w:rPr>
        <w:t xml:space="preserve">عبد اللّه القرشي الأسدي، قتل سنة إحدى و سبعين، </w:t>
      </w:r>
    </w:p>
    <w:p>
      <w:pPr>
        <w:pStyle w:val="BookText"/>
        <w:rPr/>
      </w:pPr>
      <w:r>
        <w:rPr>
          <w:rFonts w:ascii="Amiri" w:hAnsi="Amiri" w:eastAsia="Amiri" w:cs="Amiri"/>
          <w:color w:val="111111"/>
          <w:sz w:val="28"/>
          <w:sz w:val="28"/>
          <w:szCs w:val="28"/>
          <w:rtl w:val="true"/>
          <w:lang w:bidi="ar-SA"/>
        </w:rPr>
        <w:t xml:space="preserve">قاله الحسن بن واقع عن ضمرة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ربيعة</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 أنا أبو العباس، أنا أبو القاسم بن الأشقر، نا محمّد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كنية مصعب بن الزبير بن العوّام القرشي الأسدي أبو عبد اللّه، و يقال للزبير أيضا أبو عبد اللّه، فلا أدري كنيته محفوظة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مصعب بن الزبير بن العوّام أبو عبد اللّه القرشي الأسدي، قتل بالعراق سنة إحدى و سبعين، و فتك به يزيد بن هبّار </w:t>
      </w:r>
      <w:r>
        <w:rPr>
          <w:rStyle w:val="FootnoteAnchor"/>
          <w:rtl w:val="true"/>
        </w:rPr>
        <w:footnoteReference w:id="929"/>
      </w:r>
      <w:r>
        <w:rPr>
          <w:rFonts w:ascii="Amiri" w:hAnsi="Amiri" w:eastAsia="Amiri" w:cs="Amiri"/>
          <w:color w:val="111111"/>
          <w:sz w:val="28"/>
          <w:sz w:val="28"/>
          <w:szCs w:val="28"/>
          <w:rtl w:val="true"/>
          <w:lang w:bidi="ar-SA"/>
        </w:rPr>
        <w:t>الفائشي، و كان من أصحابه،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مصعب بن الزبير بن العوّام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مصعب بن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مصعب بن الزبير بن العوّام بن خويلد بن أسد بن عبد العزّى القرشي الأسدي، و أمّه الرباب بنت أنيف بن عبيد بن حصين بن ربيع بن منقذ بن حبيب بن عليم بن جناب بن عبد اللّه بن كنانة بن بكر بن عوف بن عذرة بن كلب بن وبرة عن أبيه، و سعد بن </w:t>
      </w:r>
    </w:p>
    <w:p>
      <w:pPr>
        <w:pStyle w:val="BookText"/>
        <w:rPr/>
      </w:pPr>
      <w:r>
        <w:rPr>
          <w:rFonts w:ascii="Amiri" w:hAnsi="Amiri" w:eastAsia="Amiri" w:cs="Amiri"/>
          <w:color w:val="111111"/>
          <w:sz w:val="28"/>
          <w:sz w:val="28"/>
          <w:szCs w:val="28"/>
          <w:rtl w:val="true"/>
          <w:lang w:bidi="ar-SA"/>
        </w:rPr>
        <w:t>مالك أبي سعيد الخدري، روى عنه أبو محمّد عمرو بن دينار الجمحي، و أبو عبد اللّه إسماعيل بن أبي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مصعب بن الزبير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العوام بن</w:t>
      </w:r>
      <w:r>
        <w:rPr>
          <w:rFonts w:eastAsia="Amiri" w:cs="Amiri" w:ascii="Amiri" w:hAnsi="Amiri"/>
          <w:color w:val="111111"/>
          <w:sz w:val="28"/>
          <w:szCs w:val="28"/>
          <w:rtl w:val="true"/>
          <w:lang w:bidi="ar-SA"/>
        </w:rPr>
        <w:t xml:space="preserve">] </w:t>
      </w:r>
      <w:r>
        <w:rPr>
          <w:rStyle w:val="FootnoteAnchor"/>
          <w:rtl w:val="true"/>
        </w:rPr>
        <w:footnoteReference w:id="931"/>
      </w:r>
      <w:r>
        <w:rPr>
          <w:rFonts w:ascii="Amiri" w:hAnsi="Amiri" w:eastAsia="Amiri" w:cs="Amiri"/>
          <w:color w:val="111111"/>
          <w:sz w:val="28"/>
          <w:sz w:val="28"/>
          <w:szCs w:val="28"/>
          <w:rtl w:val="true"/>
          <w:lang w:bidi="ar-SA"/>
        </w:rPr>
        <w:t xml:space="preserve">خويلد بن أسد بن عبد العزّى بن قصي بن كلاب، أبو عبد اللّه، و أمّه الرباب بنت أنيف الكلبية، كان من أحسن الناس وجها، و أشجعهم قلبا، و أسخاهم كفا، و ولي إمارة العراقين وقت دعي لأخيه عبد اللّه بن الزبير بالخلافة، فلم يزل كذلك حتى سار إليه عبد الملك بن مروان فقتله بمسكن </w:t>
      </w:r>
      <w:r>
        <w:rPr>
          <w:rStyle w:val="FootnoteAnchor"/>
          <w:rtl w:val="true"/>
        </w:rPr>
        <w:footnoteReference w:id="932"/>
      </w:r>
      <w:r>
        <w:rPr>
          <w:rFonts w:ascii="Amiri" w:hAnsi="Amiri" w:eastAsia="Amiri" w:cs="Amiri"/>
          <w:color w:val="111111"/>
          <w:sz w:val="28"/>
          <w:sz w:val="28"/>
          <w:szCs w:val="28"/>
          <w:rtl w:val="true"/>
          <w:lang w:bidi="ar-SA"/>
        </w:rPr>
        <w:t xml:space="preserve">في موضع قريب من أوانا </w:t>
      </w:r>
      <w:r>
        <w:rPr>
          <w:rStyle w:val="FootnoteAnchor"/>
          <w:rtl w:val="true"/>
        </w:rPr>
        <w:footnoteReference w:id="933"/>
      </w:r>
      <w:r>
        <w:rPr>
          <w:rFonts w:ascii="Amiri" w:hAnsi="Amiri" w:eastAsia="Amiri" w:cs="Amiri"/>
          <w:color w:val="111111"/>
          <w:sz w:val="28"/>
          <w:sz w:val="28"/>
          <w:szCs w:val="28"/>
          <w:rtl w:val="true"/>
          <w:lang w:bidi="ar-SA"/>
        </w:rPr>
        <w:t xml:space="preserve">على نهر دجيل عند دير الجاثليق </w:t>
      </w:r>
      <w:r>
        <w:rPr>
          <w:rStyle w:val="FootnoteAnchor"/>
          <w:rtl w:val="true"/>
        </w:rPr>
        <w:footnoteReference w:id="934"/>
      </w:r>
      <w:r>
        <w:rPr>
          <w:rFonts w:ascii="Amiri" w:hAnsi="Amiri" w:eastAsia="Amiri" w:cs="Amiri"/>
          <w:color w:val="111111"/>
          <w:sz w:val="28"/>
          <w:sz w:val="28"/>
          <w:szCs w:val="28"/>
          <w:rtl w:val="true"/>
          <w:lang w:bidi="ar-SA"/>
        </w:rPr>
        <w:t>،و قبره إلى الآن معروف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مصعب بن الزبير فإنّ‌ عمي مصعب بن عبد اللّه أخبرني أنه كان من جلساء أبي هريرة، و كان من أحسن الناس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أخبرني عبد الرّحمن بن عبد اللّه بن عبد العزيز الزهراني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جميلا نظر إلى مصعب بن الزبير على جبال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لفتى أكره أن تراه بثينة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السكري، نا زكريا المنقري، نا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 ابن أبي 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أميرا قط‍‌ على منبر أحسن من مصعب بن الزبير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القاسم بن بشران، أنا أبو علي بن الصوّاف، نا محمّد بن عثمان بن أبي شيبة، نا المنجاب بن الحارث، أنا ابن أبي </w:t>
      </w:r>
    </w:p>
    <w:p>
      <w:pPr>
        <w:pStyle w:val="BookText"/>
        <w:rPr/>
      </w:pPr>
      <w:r>
        <w:rPr>
          <w:rFonts w:ascii="Amiri" w:hAnsi="Amiri" w:eastAsia="Amiri" w:cs="Amiri"/>
          <w:color w:val="111111"/>
          <w:sz w:val="28"/>
          <w:sz w:val="28"/>
          <w:szCs w:val="28"/>
          <w:rtl w:val="true"/>
          <w:lang w:bidi="ar-SA"/>
        </w:rPr>
        <w:t xml:space="preserve">زائدة، عن إسماعيل بن أبي خالد قال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رأيت أميرا قط‍‌ على منبر أحسن من مصعب بن 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ابن أبي زائدة، هذا هو يحيى أخو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أيضا </w:t>
      </w:r>
      <w:r>
        <w:rPr>
          <w:rStyle w:val="FootnoteAnchor"/>
          <w:rtl w:val="true"/>
        </w:rPr>
        <w:footnoteReference w:id="938"/>
      </w:r>
      <w:r>
        <w:rPr>
          <w:rFonts w:ascii="Amiri" w:hAnsi="Amiri" w:eastAsia="Amiri" w:cs="Amiri"/>
          <w:color w:val="111111"/>
          <w:sz w:val="28"/>
          <w:sz w:val="28"/>
          <w:szCs w:val="28"/>
          <w:rtl w:val="true"/>
          <w:lang w:bidi="ar-SA"/>
        </w:rPr>
        <w:t xml:space="preserve">،أنا أبو بكر أحمد </w:t>
      </w:r>
      <w:r>
        <w:rPr>
          <w:rStyle w:val="FootnoteAnchor"/>
          <w:rtl w:val="true"/>
        </w:rPr>
        <w:footnoteReference w:id="939"/>
      </w:r>
      <w:r>
        <w:rPr>
          <w:rFonts w:ascii="Amiri" w:hAnsi="Amiri" w:eastAsia="Amiri" w:cs="Amiri"/>
          <w:color w:val="111111"/>
          <w:sz w:val="28"/>
          <w:sz w:val="28"/>
          <w:szCs w:val="28"/>
          <w:rtl w:val="true"/>
          <w:lang w:bidi="ar-SA"/>
        </w:rPr>
        <w:t xml:space="preserve">بن المظفّر، أنا أبو الحسن العتيقي، أنا يوسف بن أحمد، أنا أبو جعفر العقيلي، نا محمّد بن عيسى، نا عمر بن شبة، نا أبو نعيم، حدّثني زكريا بن يحيى بن أبي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بأهل أن أحدّث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على منبر أحسن من مصعب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محمّد بن العلاّف، و أخبرني أبو المعمّر المبارك بن أحمد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علي بن أبي جعفر،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الملك بن محمّد بن بشران، أنا أحمد بن إبراهيم، أنا محمّد بن جعفر الخرائطي، نا عمر بن شبّة، نا أبو نعيم الفضل بن دكين، نا يحيى بن أبي زكريا، عن إسماعيل بن أبي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أميرا قط‍‌ أحسن من مصعب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إن لم يكن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سهل بن بشر الأسفرايني، أنا أبو الحسين محمّد بن الحسن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الحسن رشيق العسكري، نا أبو سعيد المفضّل بن محمّد الجندي، نا أبو أمية الطّرسوسي، نا الأصمعي، نا أبو هلال قال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أجمل أهل البصرة‌؟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 بن الزبير، و ابن أبي عثمان، يعني رجلا من بني أمية أظنه عبيد اللّه بن زياد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الفتح المحاملي، أنا أبو الحسن الدارقطني، نا أبو أحمد الحريري، نا أحمد بن الحارث الخرّاز </w:t>
      </w:r>
      <w:r>
        <w:rPr>
          <w:rStyle w:val="FootnoteAnchor"/>
          <w:rtl w:val="true"/>
        </w:rPr>
        <w:footnoteReference w:id="942"/>
      </w:r>
      <w:r>
        <w:rPr>
          <w:rFonts w:ascii="Amiri" w:hAnsi="Amiri" w:eastAsia="Amiri" w:cs="Amiri"/>
          <w:color w:val="111111"/>
          <w:sz w:val="28"/>
          <w:sz w:val="28"/>
          <w:szCs w:val="28"/>
          <w:rtl w:val="true"/>
          <w:lang w:bidi="ar-SA"/>
        </w:rPr>
        <w:t xml:space="preserve">،عن المدائني قال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مصعب بن الزبير يحسد على الجمال، فنظر يوما و هو يخطب إلى أبي خيران الحمّاني، فصرف وجهه عنه ثم دخل ابن جودان الجهضمي فسكت و جلس، و دخل الحسن ابن أبي الحسن فنزل عن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بن العلاّف، و أخبرني أبو المعمر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علي، و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الملك بن محمّد، أنا أحمد، أنا الخرائطي، نا عمر بن شبّة، نا الوليد بن هشام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مصعب بن الزبير يحسد الناس على الجمال، فإنه ليخطب الناس بالبصرة إذ أهلّ‌ </w:t>
      </w:r>
      <w:r>
        <w:rPr>
          <w:rStyle w:val="FootnoteAnchor"/>
          <w:rtl w:val="true"/>
        </w:rPr>
        <w:footnoteReference w:id="944"/>
      </w:r>
      <w:r>
        <w:rPr>
          <w:rFonts w:ascii="Amiri" w:hAnsi="Amiri" w:eastAsia="Amiri" w:cs="Amiri"/>
          <w:color w:val="111111"/>
          <w:sz w:val="28"/>
          <w:sz w:val="28"/>
          <w:szCs w:val="28"/>
          <w:rtl w:val="true"/>
          <w:lang w:bidi="ar-SA"/>
        </w:rPr>
        <w:t>ابن جودان من ناحية الأزد، فأعرض بوجهه عن تلك الناحية إلى ناحية بني تميم، فأقبل ابن خيران من تلك الناحية، فأعرض ببصره عنها و رمى ببصره إلى مؤخر المسجد، فأقبل الحسن البصري من مؤخر المسجد، فأفّف مصعب و نزل عن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ولّى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عبد اللّه </w:t>
      </w:r>
      <w:r>
        <w:rPr>
          <w:rStyle w:val="FootnoteAnchor"/>
          <w:rtl w:val="true"/>
        </w:rPr>
        <w:footnoteReference w:id="946"/>
      </w:r>
      <w:r>
        <w:rPr>
          <w:rFonts w:ascii="Amiri" w:hAnsi="Amiri" w:eastAsia="Amiri" w:cs="Amiri"/>
          <w:color w:val="111111"/>
          <w:sz w:val="28"/>
          <w:sz w:val="28"/>
          <w:szCs w:val="28"/>
          <w:rtl w:val="true"/>
          <w:lang w:bidi="ar-SA"/>
        </w:rPr>
        <w:t xml:space="preserve">بن عبد اللّه بن أبي ثور، ثم الحارث بن حاطب الجمحي، ثم جابر بن الأسود </w:t>
      </w:r>
      <w:r>
        <w:rPr>
          <w:rStyle w:val="FootnoteAnchor"/>
          <w:rtl w:val="true"/>
        </w:rPr>
        <w:footnoteReference w:id="947"/>
      </w:r>
      <w:r>
        <w:rPr>
          <w:rFonts w:ascii="Amiri" w:hAnsi="Amiri" w:eastAsia="Amiri" w:cs="Amiri"/>
          <w:color w:val="111111"/>
          <w:sz w:val="28"/>
          <w:sz w:val="28"/>
          <w:szCs w:val="28"/>
          <w:rtl w:val="true"/>
          <w:lang w:bidi="ar-SA"/>
        </w:rPr>
        <w:t xml:space="preserve">،ثم مصعب بن الزبير، ثم عمرو </w:t>
      </w:r>
      <w:r>
        <w:rPr>
          <w:rStyle w:val="FootnoteAnchor"/>
          <w:rtl w:val="true"/>
        </w:rPr>
        <w:footnoteReference w:id="948"/>
      </w:r>
      <w:r>
        <w:rPr>
          <w:rFonts w:ascii="Amiri" w:hAnsi="Amiri" w:eastAsia="Amiri" w:cs="Amiri"/>
          <w:color w:val="111111"/>
          <w:sz w:val="28"/>
          <w:sz w:val="28"/>
          <w:szCs w:val="28"/>
          <w:rtl w:val="true"/>
          <w:lang w:bidi="ar-SA"/>
        </w:rPr>
        <w:t>بن المنذر، ثم وهب بن أبي مغيث</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949"/>
      </w:r>
      <w:r>
        <w:rPr>
          <w:rFonts w:ascii="Amiri" w:hAnsi="Amiri" w:eastAsia="Amiri" w:cs="Amiri"/>
          <w:color w:val="111111"/>
          <w:sz w:val="28"/>
          <w:sz w:val="28"/>
          <w:szCs w:val="28"/>
          <w:rtl w:val="true"/>
          <w:lang w:bidi="ar-SA"/>
        </w:rPr>
        <w:t xml:space="preserve">،نا سليمان بن أحمد، نا أحمد بن زيد </w:t>
      </w:r>
    </w:p>
    <w:p>
      <w:pPr>
        <w:pStyle w:val="BookText"/>
        <w:rPr/>
      </w:pPr>
      <w:r>
        <w:rPr>
          <w:rFonts w:ascii="Amiri" w:hAnsi="Amiri" w:eastAsia="Amiri" w:cs="Amiri"/>
          <w:color w:val="111111"/>
          <w:sz w:val="28"/>
          <w:sz w:val="28"/>
          <w:szCs w:val="28"/>
          <w:rtl w:val="true"/>
          <w:lang w:bidi="ar-SA"/>
        </w:rPr>
        <w:t>بن الحريش، نا أبو حاتم السجستاني، نا الأصمعي، نا عبد الرّحمن بن أبي الزناد،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في الحجر مصعب، و عروة، و عبد اللّه بنو الزبير، و عبد اللّه بن عمر،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تمنوا، فقال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فأتمنى الخلافة، و 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فأتمنى أن يؤخذ عني العلم، و 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فأتمنى إمرة العراق و الجمع بين عائشة بنت طلحة و سكينة بنت الحسين، و 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فأتمنى المغفرة،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فنالوا </w:t>
      </w:r>
      <w:r>
        <w:rPr>
          <w:rStyle w:val="FootnoteAnchor"/>
          <w:rtl w:val="true"/>
        </w:rPr>
        <w:footnoteReference w:id="950"/>
      </w:r>
      <w:r>
        <w:rPr>
          <w:rFonts w:ascii="Amiri" w:hAnsi="Amiri" w:eastAsia="Amiri" w:cs="Amiri"/>
          <w:color w:val="111111"/>
          <w:sz w:val="28"/>
          <w:sz w:val="28"/>
          <w:szCs w:val="28"/>
          <w:rtl w:val="true"/>
          <w:lang w:bidi="ar-SA"/>
        </w:rPr>
        <w:t>كلهم ما تمنوا، و لعل ابن عمر قد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عبد الباقي ابن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السكري، نا زكريا المنقري، نا الأصمعي، نا سلمة بن بلال، عن أبي رجاء العطاردي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ولّى عبد اللّه بن الزبير على البصرة مصعب بن الزبير، ثم عزله، و ولّى حمزة بن عبد اللّه بن الزبير، و كان جوادا سخيا مخلطا، فظهرت منه خفة و ضعف،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على علي بن أصمع، فشكا فعزله، ثم ولّى مصعبا الثانية في شهر رمضان سنة سبع و ستين، فأقام سنة ثم شكا، فعزله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ستين جمع عبد اللّه بن الزبير العراق لأخيه مصعب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9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ثمان و ستين فيها عزل عبد اللّه بن الزبير مصعبا عن العراق، و جمعها لابنه حمزة بن عبد اللّه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9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سنة تسع و ستين فيها عزل ابن الزبير ابنه حمزة عن العراق و جمعها لمصعب بن الزبير، فأقام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مصعب نحوا من سنتين، ثم انحدر إلى البصرة </w:t>
      </w:r>
    </w:p>
    <w:p>
      <w:pPr>
        <w:pStyle w:val="BookText"/>
        <w:rPr/>
      </w:pPr>
      <w:r>
        <w:rPr>
          <w:rFonts w:ascii="Amiri" w:hAnsi="Amiri" w:eastAsia="Amiri" w:cs="Amiri"/>
          <w:color w:val="111111"/>
          <w:sz w:val="28"/>
          <w:sz w:val="28"/>
          <w:szCs w:val="28"/>
          <w:rtl w:val="true"/>
          <w:lang w:bidi="ar-SA"/>
        </w:rPr>
        <w:t>و استخلف القباع الحارث بن عبد اللّه المخزومي، ثم رجع مصعب، فلم يزل بها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سار مصعب يريد الشام، و سار عبد الملك يريد العراق، فأتى مصعب باجميرى </w:t>
      </w:r>
      <w:r>
        <w:rPr>
          <w:rStyle w:val="FootnoteAnchor"/>
          <w:rtl w:val="true"/>
        </w:rPr>
        <w:footnoteReference w:id="954"/>
      </w:r>
      <w:r>
        <w:rPr>
          <w:rFonts w:ascii="Amiri" w:hAnsi="Amiri" w:eastAsia="Amiri" w:cs="Amiri"/>
          <w:color w:val="111111"/>
          <w:sz w:val="28"/>
          <w:sz w:val="28"/>
          <w:szCs w:val="28"/>
          <w:rtl w:val="true"/>
          <w:lang w:bidi="ar-SA"/>
        </w:rPr>
        <w:t xml:space="preserve">أقصى عمل العراق، و أتى عبد الملك بطنان حبيب </w:t>
      </w:r>
      <w:r>
        <w:rPr>
          <w:rStyle w:val="FootnoteAnchor"/>
          <w:rtl w:val="true"/>
        </w:rPr>
        <w:footnoteReference w:id="955"/>
      </w:r>
      <w:r>
        <w:rPr>
          <w:rFonts w:ascii="Amiri" w:hAnsi="Amiri" w:eastAsia="Amiri" w:cs="Amiri"/>
          <w:color w:val="111111"/>
          <w:sz w:val="28"/>
          <w:sz w:val="28"/>
          <w:szCs w:val="28"/>
          <w:rtl w:val="true"/>
          <w:lang w:bidi="ar-SA"/>
        </w:rPr>
        <w:t>أقصى عمل الشام إلى العراق، و هجم عليهما الشتاء، فرجعا، و كذلك كانا يفعلان في كلّ‌ عام حتى قتل مصعب و في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أبيت يا مصعب إلاّ 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عام لك باجميرى‌؟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الوليد بن هشام، حدّثني أبي 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عبد اللّه بن الزبير أخاه مصعبا العراق خمس سنين، فولي نحوا من سنة ثم عزله و ولّى ابنه حمزة، فعزل حمزة و أعاد مصعبا سنة تسع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ابن المسلمة، أنا أبو طاهر المخلّص، أنا أحمد بن سليمان،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محمّد بن حسن عن إبراهيم بن محمّد بن عبد العزيز الزهري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رأيت الملك بأحد قط‍‌ أليط‍‌ </w:t>
      </w:r>
      <w:r>
        <w:rPr>
          <w:rStyle w:val="FootnoteAnchor"/>
          <w:rtl w:val="true"/>
        </w:rPr>
        <w:footnoteReference w:id="957"/>
      </w:r>
      <w:r>
        <w:rPr>
          <w:rFonts w:ascii="Amiri" w:hAnsi="Amiri" w:eastAsia="Amiri" w:cs="Amiri"/>
          <w:color w:val="111111"/>
          <w:sz w:val="28"/>
          <w:sz w:val="28"/>
          <w:szCs w:val="28"/>
          <w:rtl w:val="true"/>
          <w:lang w:bidi="ar-SA"/>
        </w:rPr>
        <w:t xml:space="preserve">منه بمصعب بن الزبير </w:t>
      </w:r>
      <w:r>
        <w:rPr>
          <w:rStyle w:val="FootnoteAnchor"/>
          <w:rtl w:val="true"/>
        </w:rPr>
        <w:footnoteReference w:id="958"/>
      </w:r>
      <w:r>
        <w:rPr>
          <w:rFonts w:ascii="Amiri" w:hAnsi="Amiri" w:eastAsia="Amiri" w:cs="Amiri"/>
          <w:color w:val="111111"/>
          <w:sz w:val="28"/>
          <w:sz w:val="28"/>
          <w:szCs w:val="28"/>
          <w:rtl w:val="true"/>
          <w:lang w:bidi="ar-SA"/>
        </w:rPr>
        <w:t>،و ما كانت سكينة بنت الحسين تسميه إلاّ الأمير حتى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محمّد بن فضالة، عن صالح بن كيسان، و عن عبد اللّه بن أبي بكر بن محمّد بن عمرو بن حزم قالا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وفد من أهل العراق على عبد اللّه بن الزبير، فأتوه في المسجد الحرام، فسلّموا عليه، فسألهم عن مصعب بن الزبير و عن سيرته فيهم،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الناس سيرة، و أقضاهم بحقّ‌، و أعدلهم في حكم، و ذلك يوم الجمعة، فلمّا صلّى عبد اللّه بن الزبير بالناس الجمعة صعد المنبر فحمد اللّه و أثنى عليه، و صلّى على نبيّه ثم تمثّل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جربوني ثم جربوني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غلوتين </w:t>
      </w:r>
      <w:r>
        <w:rPr>
          <w:rStyle w:val="FootnoteAnchor"/>
          <w:rtl w:val="true"/>
        </w:rPr>
        <w:footnoteReference w:id="959"/>
      </w:r>
      <w:r>
        <w:rPr>
          <w:rFonts w:ascii="Amiri" w:hAnsi="Amiri" w:eastAsia="Amiri" w:cs="Amiri"/>
          <w:color w:val="111111"/>
          <w:sz w:val="28"/>
          <w:sz w:val="28"/>
          <w:szCs w:val="28"/>
          <w:rtl w:val="true"/>
          <w:lang w:bidi="ar-SA"/>
        </w:rPr>
        <w:t xml:space="preserve">و من المبين </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 xml:space="preserve">حتى إذا شابوا </w:t>
      </w:r>
      <w:r>
        <w:rPr>
          <w:rStyle w:val="FootnoteAnchor"/>
          <w:rtl w:val="true"/>
        </w:rPr>
        <w:footnoteReference w:id="961"/>
      </w:r>
      <w:r>
        <w:rPr>
          <w:rFonts w:ascii="Amiri" w:hAnsi="Amiri" w:eastAsia="Amiri" w:cs="Amiri"/>
          <w:color w:val="111111"/>
          <w:sz w:val="28"/>
          <w:sz w:val="28"/>
          <w:szCs w:val="28"/>
          <w:rtl w:val="true"/>
          <w:lang w:bidi="ar-SA"/>
        </w:rPr>
        <w:t xml:space="preserve">و شيبوني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عناني ثم سيّبوني</w:t>
      </w:r>
    </w:p>
    <w:p>
      <w:pPr>
        <w:pStyle w:val="BookText"/>
        <w:rPr/>
      </w:pPr>
      <w:r>
        <w:rPr>
          <w:rFonts w:ascii="Amiri" w:hAnsi="Amiri" w:eastAsia="Amiri" w:cs="Amiri"/>
          <w:color w:val="111111"/>
          <w:sz w:val="28"/>
          <w:sz w:val="28"/>
          <w:szCs w:val="28"/>
          <w:rtl w:val="true"/>
          <w:lang w:bidi="ar-SA"/>
        </w:rPr>
        <w:t xml:space="preserve">أيها الناس، إنّي قد سألت هذا الوفد من أهل العراق عن عاملهم مصعب بن الزبير، فأحسنوا الثناء، و ذكروا منه ما أحبّ‌، أن مصعبا اطّبى </w:t>
      </w:r>
      <w:r>
        <w:rPr>
          <w:rStyle w:val="FootnoteAnchor"/>
          <w:rtl w:val="true"/>
        </w:rPr>
        <w:footnoteReference w:id="962"/>
      </w:r>
      <w:r>
        <w:rPr>
          <w:rFonts w:ascii="Amiri" w:hAnsi="Amiri" w:eastAsia="Amiri" w:cs="Amiri"/>
          <w:color w:val="111111"/>
          <w:sz w:val="28"/>
          <w:sz w:val="28"/>
          <w:szCs w:val="28"/>
          <w:rtl w:val="true"/>
          <w:lang w:bidi="ar-SA"/>
        </w:rPr>
        <w:t>القلوب حتى لا تعدل به، و الأهواء حتى لا تحول عنه، و استمال الألسن بثنائها، و القلوب بصحتها، و الأنفس بمحبتها، فهو المحبوب في خاصّته، المأمون في عامته، بما أطلق اللّه به لسانه من الخير، و بسط‍‌ به من البذل، 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حدّثني أبي </w:t>
      </w:r>
      <w:r>
        <w:rPr>
          <w:rStyle w:val="FootnoteAnchor"/>
          <w:rtl w:val="true"/>
        </w:rPr>
        <w:footnoteReference w:id="963"/>
      </w:r>
      <w:r>
        <w:rPr>
          <w:rFonts w:ascii="Amiri" w:hAnsi="Amiri" w:eastAsia="Amiri" w:cs="Amiri"/>
          <w:color w:val="111111"/>
          <w:sz w:val="28"/>
          <w:sz w:val="28"/>
          <w:szCs w:val="28"/>
          <w:rtl w:val="true"/>
          <w:lang w:bidi="ar-SA"/>
        </w:rPr>
        <w:t xml:space="preserve">،نا مؤمّل، 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سلمة، نا علي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مصعب بن الزبير عن عريف الأنصار شيء، فهمّ‌ به، فدخل عليه أنس بن مالك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استوصوا بالأنصار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اقبلوا من محسنهم و تجاوزوا عن مسيئهم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فألقى مصعب نفسه عن سريره و ألزق خده بالبساط‍‌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 سلّم على الرأس و العين، فتركه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المظفّر بن القشيري، أنا أبو سعد محمّد بن عبد الرّحمن،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غالب أحمد، و أبو عبد اللّه يحيى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محمّد بن </w:t>
      </w:r>
    </w:p>
    <w:p>
      <w:pPr>
        <w:pStyle w:val="BookText"/>
        <w:rPr/>
      </w:pPr>
      <w:r>
        <w:rPr>
          <w:rFonts w:ascii="Amiri" w:hAnsi="Amiri" w:eastAsia="Amiri" w:cs="Amiri"/>
          <w:color w:val="111111"/>
          <w:sz w:val="28"/>
          <w:sz w:val="28"/>
          <w:szCs w:val="28"/>
          <w:rtl w:val="true"/>
          <w:lang w:bidi="ar-SA"/>
        </w:rPr>
        <w:t>الحسين بن عبد اللّه بن أبي علانة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طاهر المخلّص، أنا أبو القاسم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و أبو عبد اللّه الحسين بن ظفر المناطقي </w:t>
      </w:r>
      <w:r>
        <w:rPr>
          <w:rStyle w:val="FootnoteAnchor"/>
          <w:rtl w:val="true"/>
        </w:rPr>
        <w:footnoteReference w:id="96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طاهر المخلّص، أنا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الأعلى بن حمّاد، نا حمّاد بن سلمة، عن علي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مصعب بن الزبير همّ‌ بعريف الأنصار أن يقتله، فدخل عليه أنس بن مالك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استوصوا بالأنصار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معروفا اقبلوا من محسنهم و تجاوزوا عن مسيئهم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مصعب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سريره على بساطه، و ألزق جلده، 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تمعك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صلى اللّه عليه و سلّم على الرأس و العينين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ابنا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النبي صلى اللّه عليه و سلّم على الرأس و العينين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تركه، و قال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إسماعيل بن إسحاق السّرّاج، نا العباس بن هشام، عن أبيه، عن الحكم ابن هشام الثقفي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أسقف نجران على مصعب بن الزبير، فضرب وجهه بالقضيب فأدماه، فقال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الأمير أخبرته بما أنزل اللّه على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للإمام أن يكون سفيها، و منه يلتمس الحلم، و لا جائرا و منه يلتمس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مروان، نا إسماعيل بن يونس، نا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أسقف نجران لمصعب بن الزبير و غضب عليه حتى قنعه بقضيب في رأسه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للملك أن يغضب، لأن القدرة من وراء حاجته، و لا يكذب لأنه لا يقدر أحد على استكراهه على غير ما يريد، و لا يبخل فإنه لا يخاف الفقر، و لا يحقد لأن خطره قد جلّ‌ عن المجازاة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المظفّر بن القشيري،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سعيد </w:t>
      </w:r>
    </w:p>
    <w:p>
      <w:pPr>
        <w:pStyle w:val="BookText"/>
        <w:rPr/>
      </w:pPr>
      <w:r>
        <w:rPr>
          <w:rFonts w:ascii="Amiri" w:hAnsi="Amiri" w:eastAsia="Amiri" w:cs="Amiri"/>
          <w:color w:val="111111"/>
          <w:sz w:val="28"/>
          <w:sz w:val="28"/>
          <w:szCs w:val="28"/>
          <w:rtl w:val="true"/>
          <w:lang w:bidi="ar-SA"/>
        </w:rPr>
        <w:t>ابن محمّد بن أحمد البحيري، أنا أبو زكريا يحيى بن إسماعيل الحربي، أنا أحمد بن حمدون ابن رستم، نا أحمد بن منصور، و عبد العزيز بن منيب،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أبي رزمة، أنا عبد اللّه بن المبارك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أسقف نجران على مصعب بن الزبير، فرمى إليه مصعب بشيء فشجّه، فقال له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الأمان حتى أخبرك بما أنزل اللّه على عيسى بن مريم في الإنجيل،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الأمان، و ما أنزل اللّه عليه‌؟ فقال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للأمير و للغضب و من عنده يطلب الحلم، و ما له و للجور و من عنده يطلب العدل، و ما له و للبخل و من عنده يطلب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و عبد الكريم بن حمزة، و طاهر بن سهل بن بشر،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مكي، أنا أبو الحسن محمّد بن أحمد بن العباس الإخميمي، حدّثني أبو الحسن محمّد بن عبد اللّه بن سعيد المهراني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رجلا من أهل العلم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مصعب بن الزبير عن رجل من أهل البصرة كبر فقال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 ابن آدم، كيف يتكبر و قد جرى في مجرى البول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966"/>
      </w:r>
      <w:r>
        <w:rPr>
          <w:rFonts w:ascii="Amiri" w:hAnsi="Amiri" w:eastAsia="Amiri" w:cs="Amiri"/>
          <w:color w:val="111111"/>
          <w:sz w:val="28"/>
          <w:sz w:val="28"/>
          <w:szCs w:val="28"/>
          <w:rtl w:val="true"/>
          <w:lang w:bidi="ar-SA"/>
        </w:rPr>
        <w:t>، أخبرني الأزهري، نا محمّد بن العبّاس، نا محمّد بن خلف بن المرزبان، أخبرني أبو علي السجستاني، حدّثني أبو عبد اللّه بن سلموية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 مصعب بن الزبير رجلا، فأمر بضرب عنقه،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اللّه الأمير، ما أقبح بمثلي أن يقوم يوم القيامة فأتعلق بأطرافك الحسنة، و بوجهك الذي يستضاء به،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 مصعبا فيم قتلني‌؟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اعف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اللّه الأمير، إن رأيت أن تجعل ما وهبت لي من حياتي في عيش 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أعطه مائة ألف،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اللّه الأمير، فإنّي أشهد اللّه و أشهدك أنّي قد جعلت لابن قيس الرقيات منها خمسين ألفا،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فيك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مصعب شهاب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تجلّت من وجهه الظّلماء </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 xml:space="preserve">أنبأنا أبو الحسن </w:t>
      </w:r>
      <w:r>
        <w:rPr>
          <w:rStyle w:val="FootnoteAnchor"/>
          <w:rtl w:val="true"/>
        </w:rPr>
        <w:footnoteReference w:id="968"/>
      </w:r>
      <w:r>
        <w:rPr>
          <w:rFonts w:ascii="Amiri" w:hAnsi="Amiri" w:eastAsia="Amiri" w:cs="Amiri"/>
          <w:color w:val="111111"/>
          <w:sz w:val="28"/>
          <w:sz w:val="28"/>
          <w:szCs w:val="28"/>
          <w:rtl w:val="true"/>
          <w:lang w:bidi="ar-SA"/>
        </w:rPr>
        <w:t>علي بن محمّد بن العلاّف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المعمر الأنصاري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القاسم بن السّمرقندي، أنا أبو علي بن المسلمة،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الملك بن محمّد، أنا أحمد بن إبراهيم، أنا محمّد بن جعفر، نا علي بن الأعرابي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مصعب بن الزبير رجلا من أصحاب المختار بن أبي عبيد، فأمر بضرب عنقه،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ما أقبح بي أن أقوم يوم القيامة إلى صورتك هذه الحسنة، و وجهك هذا الذي يستضاء به، فأتعلق بأطرافك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 مصعبا فيم قتلني‌؟ فقال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أطلقوه،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اجعل ما وهبت لي من حياتي في خفض، فقال مصعب أعطوه مائة ألف درهم،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أشهد اللّه أن لعبيد اللّه </w:t>
      </w:r>
      <w:r>
        <w:rPr>
          <w:rStyle w:val="FootnoteAnchor"/>
          <w:rtl w:val="true"/>
        </w:rPr>
        <w:footnoteReference w:id="969"/>
      </w:r>
      <w:r>
        <w:rPr>
          <w:rFonts w:ascii="Amiri" w:hAnsi="Amiri" w:eastAsia="Amiri" w:cs="Amiri"/>
          <w:color w:val="111111"/>
          <w:sz w:val="28"/>
          <w:sz w:val="28"/>
          <w:szCs w:val="28"/>
          <w:rtl w:val="true"/>
          <w:lang w:bidi="ar-SA"/>
        </w:rPr>
        <w:t>بن قيس الرقيّات خمسين ألفا، 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مصعب شهاب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تجلّت عن وجهه الظّلماء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مصعب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 لموضعا للصنيعة، و أمره بلزومه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970"/>
      </w:r>
      <w:r>
        <w:rPr>
          <w:rFonts w:ascii="Amiri" w:hAnsi="Amiri" w:eastAsia="Amiri" w:cs="Amiri"/>
          <w:color w:val="111111"/>
          <w:sz w:val="28"/>
          <w:sz w:val="28"/>
          <w:szCs w:val="28"/>
          <w:rtl w:val="true"/>
          <w:lang w:bidi="ar-SA"/>
        </w:rPr>
        <w:t>أبو القاسم علي بن إبراهيم، أنا رشأ بن نظيف، أنا الحسن بن إسماعيل، أنا أحمد بن مروان، نا عبد اللّه بن مسلم بن قتيبة، نا الرياشي، نا الأصمعي، عن أبي عمرو بن العلاء، و أبي سفيان بن العلاء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مصعب بن الزبير رجلا من أصحاب المختار فأمر بضرب عنقه،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ما أقبح بك أن أقوم يوم القيامة إلى صورتك هذه الحسنة، و وجهك هذا الذي يستضاء به، فأتعلّق بأطرافك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 مصعبا فيم قتلني‌؟ فقال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أطلقوه و أعطوه مائة ألف،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 أمّي، أشهد باللّه أن لابن قيس منها خمسين </w:t>
      </w:r>
      <w:r>
        <w:rPr>
          <w:rStyle w:val="FootnoteAnchor"/>
          <w:rtl w:val="true"/>
        </w:rPr>
        <w:footnoteReference w:id="971"/>
      </w:r>
      <w:r>
        <w:rPr>
          <w:rFonts w:ascii="IRNazanin" w:hAnsi="IRNazanin" w:eastAsia="IRNazanin"/>
          <w:color w:val="111111"/>
          <w:sz w:val="28"/>
          <w:sz w:val="28"/>
          <w:szCs w:val="28"/>
          <w:rtl w:val="true"/>
          <w:lang w:bidi="fa-IR"/>
        </w:rPr>
        <w:t>ألفا، قال مصعب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مصعب شهاب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تجلّت عن وجهه الظّلماء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مصعب، و أمره بلزومه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يحيى بن إبراهيم بن أحمد السلماسي، عن أبي عبد اللّه محمّد بن أبي نصر الحميدي، أنا منصور بن النعمان، أنا محمّد بن عبيد اللّه، عن عبد اللّه بن عبيد اللّه الصقري </w:t>
      </w:r>
      <w:r>
        <w:rPr>
          <w:rStyle w:val="FootnoteAnchor"/>
          <w:rtl w:val="true"/>
        </w:rPr>
        <w:footnoteReference w:id="972"/>
      </w:r>
      <w:r>
        <w:rPr>
          <w:rFonts w:ascii="Amiri" w:hAnsi="Amiri" w:eastAsia="Amiri" w:cs="Amiri"/>
          <w:color w:val="111111"/>
          <w:sz w:val="28"/>
          <w:sz w:val="28"/>
          <w:szCs w:val="28"/>
          <w:rtl w:val="true"/>
          <w:lang w:bidi="ar-SA"/>
        </w:rPr>
        <w:t>،عن أبي بكر الصنوبري، أنا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يزيد المبرد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نبيلا، أنيسا، رئيسا، نفيسا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المالكي،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973"/>
      </w:r>
      <w:r>
        <w:rPr>
          <w:rFonts w:ascii="Amiri" w:hAnsi="Amiri" w:eastAsia="Amiri" w:cs="Amiri"/>
          <w:color w:val="111111"/>
          <w:sz w:val="28"/>
          <w:sz w:val="28"/>
          <w:szCs w:val="28"/>
          <w:rtl w:val="true"/>
          <w:lang w:bidi="ar-SA"/>
        </w:rPr>
        <w:t xml:space="preserve">،أنا الحسن بن أبي بكر،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سهل أحمد بن محمّد بن زياد القطّان، أنا محمّد بن الفضل السقطي، نا محمّد بن عبيد بن حساب، نا محمّد بن حمران </w:t>
      </w:r>
      <w:r>
        <w:rPr>
          <w:rStyle w:val="FootnoteAnchor"/>
          <w:rtl w:val="true"/>
        </w:rPr>
        <w:footnoteReference w:id="974"/>
      </w:r>
      <w:r>
        <w:rPr>
          <w:rFonts w:ascii="Amiri" w:hAnsi="Amiri" w:eastAsia="Amiri" w:cs="Amiri"/>
          <w:color w:val="111111"/>
          <w:sz w:val="28"/>
          <w:sz w:val="28"/>
          <w:szCs w:val="28"/>
          <w:rtl w:val="true"/>
          <w:lang w:bidi="ar-SA"/>
        </w:rPr>
        <w:t>،نا عيسى بن عبد الرّحمن السلمي، أخبرني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بي مصعب بن الزبير و أنا على باب 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بيده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أذن لي، فدخلت عليه، فتحدثت معه ساعة، ثم قال بيده هكذا، فرفع الستر، فإذا عائشة بنت طلحة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شعبي، رأيت مثل هذه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خرجت ثم لقيني بعد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شعبي، تدري ما قالت 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تجلوني عليه و لا تعطه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أمرت لك بعشرة آلاف، فأخذتها، فكان أول مال ملكته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المعدّل، و 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أنا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أخو بني أسيد بن عمرو بن تميم يمدحه مصعب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ساقتنا السنون الغبر</w:t>
      </w:r>
    </w:p>
    <w:p>
      <w:pPr>
        <w:pStyle w:val="BookText"/>
        <w:rPr/>
      </w:pPr>
      <w:r>
        <w:rPr>
          <w:rFonts w:ascii="Amiri" w:hAnsi="Amiri" w:eastAsia="Amiri" w:cs="Amiri"/>
          <w:color w:val="111111"/>
          <w:sz w:val="28"/>
          <w:sz w:val="28"/>
          <w:szCs w:val="28"/>
          <w:rtl w:val="true"/>
          <w:lang w:bidi="ar-SA"/>
        </w:rPr>
        <w:t>و الرحم ما بالرحم عنك صبر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 أحساء و أنت بحر </w:t>
      </w:r>
    </w:p>
    <w:p>
      <w:pPr>
        <w:pStyle w:val="BookText"/>
        <w:rPr/>
      </w:pPr>
      <w:r>
        <w:rPr>
          <w:rFonts w:ascii="IRNazanin" w:hAnsi="IRNazanin" w:eastAsia="IRNazanin"/>
          <w:color w:val="111111"/>
          <w:sz w:val="28"/>
          <w:sz w:val="28"/>
          <w:szCs w:val="28"/>
          <w:rtl w:val="true"/>
          <w:lang w:bidi="fa-IR"/>
        </w:rPr>
        <w:t xml:space="preserve">غطا مط‍‌ </w:t>
      </w:r>
      <w:r>
        <w:rPr>
          <w:rStyle w:val="FootnoteAnchor"/>
          <w:rtl w:val="true"/>
        </w:rPr>
        <w:footnoteReference w:id="975"/>
      </w:r>
      <w:r>
        <w:rPr>
          <w:rFonts w:ascii="IRNazanin" w:hAnsi="IRNazanin" w:eastAsia="IRNazanin"/>
          <w:color w:val="111111"/>
          <w:sz w:val="28"/>
          <w:sz w:val="28"/>
          <w:szCs w:val="28"/>
          <w:rtl w:val="true"/>
          <w:lang w:bidi="fa-IR"/>
        </w:rPr>
        <w:t>جم العباب غزر</w:t>
      </w:r>
    </w:p>
    <w:p>
      <w:pPr>
        <w:pStyle w:val="BookText"/>
        <w:rPr/>
      </w:pPr>
      <w:r>
        <w:rPr>
          <w:rFonts w:ascii="Amiri" w:hAnsi="Amiri" w:eastAsia="Amiri" w:cs="Amiri"/>
          <w:color w:val="111111"/>
          <w:sz w:val="28"/>
          <w:sz w:val="28"/>
          <w:szCs w:val="28"/>
          <w:rtl w:val="true"/>
          <w:lang w:bidi="ar-SA"/>
        </w:rPr>
        <w:t xml:space="preserve">فأعطاه أربعين ألف درهم في كل </w:t>
      </w:r>
      <w:r>
        <w:rPr>
          <w:rStyle w:val="FootnoteAnchor"/>
          <w:rtl w:val="true"/>
        </w:rPr>
        <w:footnoteReference w:id="976"/>
      </w:r>
      <w:r>
        <w:rPr>
          <w:rFonts w:ascii="Amiri" w:hAnsi="Amiri" w:eastAsia="Amiri" w:cs="Amiri"/>
          <w:color w:val="111111"/>
          <w:sz w:val="28"/>
          <w:sz w:val="28"/>
          <w:szCs w:val="28"/>
          <w:rtl w:val="true"/>
          <w:lang w:bidi="ar-SA"/>
        </w:rPr>
        <w:t>بيت عشرة آلاف،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زدت لزدناك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الحسن علي بن أحمد بن محمّد بن سليمان الزاهد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حاجا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نصر أحمد بن نصر بن حمدوية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أيوب، نا أبو بكر بن أبي شيبة، عن محمّد بن بشر، نا عبد اللّه بن الوليد، أخبرني عمرو بن أيوب، أخبرني أبو أياس معاوية بن قرّة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نازلا على عمرو بن النعمان بن مقرن، فلما حضر رمضان جاءه رجل بألفي درهم من قبيل مصعب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يقرأ عليك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ندع قارئا سريعا إلاّ قد وصل إليه منا معروف، فاستعن بهاتين على نفسك شهرك هذا،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على الأمير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اللّه ما قرأنا القرآن نريد به الدنيا، و 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و أبو المحاسن أسعد بن علي، و أبو بكر أحمد ابن يحيى،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الداودي، أنا عبد اللّه بن أحمد بن حموية، أنا عيسى بن عمر بن العباس، أنا عبد اللّه بن عبد الرّحمن، أنا أحمد بن حميد، نا محمّد بن بشر، نا عبد اللّه بن الوليد، عن عمر بن أيوب، عن أبي إياس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نازلا على عمر </w:t>
      </w:r>
      <w:r>
        <w:rPr>
          <w:rStyle w:val="FootnoteAnchor"/>
          <w:rtl w:val="true"/>
        </w:rPr>
        <w:footnoteReference w:id="977"/>
      </w:r>
      <w:r>
        <w:rPr>
          <w:rFonts w:ascii="Amiri" w:hAnsi="Amiri" w:eastAsia="Amiri" w:cs="Amiri"/>
          <w:color w:val="111111"/>
          <w:sz w:val="28"/>
          <w:sz w:val="28"/>
          <w:szCs w:val="28"/>
          <w:rtl w:val="true"/>
          <w:lang w:bidi="ar-SA"/>
        </w:rPr>
        <w:t>بن النعمان فأتاه رسول مصعب بن الزبير حضره رمضان بألفي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يقرئك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ندع قارئا سريعا إلاّ قد وصل إليه منا معروف، فاستعن بهذين على نفقة شهرك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الأمير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ما قرأنا القرآن نريد به الدنيا و درهمها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عبيد اللّه السلمي، أنا أبو محمّد الجوهري، أنا أبو عمر بن حيّوية، نا حرمي بن أبي العلاء، نا الزبير بن بكّار، حدّثني عمي قال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أهديت لمصعب بن الزبير نخلة من ذهب، عناقيدها </w:t>
      </w:r>
      <w:r>
        <w:rPr>
          <w:rStyle w:val="FootnoteAnchor"/>
          <w:rtl w:val="true"/>
        </w:rPr>
        <w:footnoteReference w:id="980"/>
      </w:r>
      <w:r>
        <w:rPr>
          <w:rFonts w:ascii="Amiri" w:hAnsi="Amiri" w:eastAsia="Amiri" w:cs="Amiri"/>
          <w:color w:val="111111"/>
          <w:sz w:val="28"/>
          <w:sz w:val="28"/>
          <w:szCs w:val="28"/>
          <w:rtl w:val="true"/>
          <w:lang w:bidi="ar-SA"/>
        </w:rPr>
        <w:t>من صنوف الجوهر، فدعا لها المقوّمين فقوّموها بألفي ألف دينار، و كانت من متاع الفرس،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أدري ما أصنع بها، أما إنّي </w:t>
      </w:r>
      <w:r>
        <w:rPr>
          <w:rStyle w:val="FootnoteAnchor"/>
          <w:rtl w:val="true"/>
        </w:rPr>
        <w:footnoteReference w:id="981"/>
      </w:r>
      <w:r>
        <w:rPr>
          <w:rFonts w:ascii="Amiri" w:hAnsi="Amiri" w:eastAsia="Amiri" w:cs="Amiri"/>
          <w:color w:val="111111"/>
          <w:sz w:val="28"/>
          <w:sz w:val="28"/>
          <w:szCs w:val="28"/>
          <w:rtl w:val="true"/>
          <w:lang w:bidi="ar-SA"/>
        </w:rPr>
        <w:t xml:space="preserve">سأعطيها رجلا أحبه، فاستشرف لها ولده و من حواليه، فدفعها إلى عبد اللّه بن أبي فروة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بكر محمّد بن شجاع، و أبو محمّد بن طاوس،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طاهر محمّد بن أبي نصر بن أبي القاسم هاجر، أنا محمود بن جعفر بن محمّد الكوسج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اللفتواني، أنا أبو بكر محمّد بن أحمد بن علي السمسار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محمّد التاجر، أنا أبو الحسن أحمد بن محمّد المخرمي، نا الزبير بن بكّار، حدّثني عبد اللّه بن نافع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اللّه بن الزبير لا يكسو أسماء ابنة أبي بكر بكسوة إلاّ كساها مصعب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أحمد بن محمّد،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السكري نا زكريا المنقري، نا الأصمعي، نا أبو عاصم النبيل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لعبد الملك شرب مصعب بن الزبير الشراب‌؟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كان ترك الماء مروءة عند مصعب لترك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983"/>
      </w:r>
      <w:r>
        <w:rPr>
          <w:rFonts w:ascii="Amiri" w:hAnsi="Amiri" w:eastAsia="Amiri" w:cs="Amiri"/>
          <w:color w:val="111111"/>
          <w:sz w:val="28"/>
          <w:sz w:val="28"/>
          <w:szCs w:val="28"/>
          <w:rtl w:val="true"/>
          <w:lang w:bidi="ar-SA"/>
        </w:rPr>
        <w:t>و كان عبد اللّه بن الزبير إذا كتب لرجل بجائزة إلى مصعب بألف درهم جعلها مصعب مائة ألف</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خيرون، أنا أبو بكر الخطيب </w:t>
      </w:r>
      <w:r>
        <w:rPr>
          <w:rStyle w:val="FootnoteAnchor"/>
          <w:rtl w:val="true"/>
        </w:rPr>
        <w:footnoteReference w:id="984"/>
      </w:r>
      <w:r>
        <w:rPr>
          <w:rFonts w:ascii="Amiri" w:hAnsi="Amiri" w:eastAsia="Amiri" w:cs="Amiri"/>
          <w:color w:val="111111"/>
          <w:sz w:val="28"/>
          <w:sz w:val="28"/>
          <w:szCs w:val="28"/>
          <w:rtl w:val="true"/>
          <w:lang w:bidi="ar-SA"/>
        </w:rPr>
        <w:t>،أنا الجوهري و التنوخي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بن رضوان، أنا أبو محمّد الجوهري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 محمّد بن العبّاس الخزاز </w:t>
      </w:r>
      <w:r>
        <w:rPr>
          <w:rStyle w:val="FootnoteAnchor"/>
          <w:rtl w:val="true"/>
        </w:rPr>
        <w:footnoteReference w:id="985"/>
      </w:r>
      <w:r>
        <w:rPr>
          <w:rFonts w:ascii="Amiri" w:hAnsi="Amiri" w:eastAsia="Amiri" w:cs="Amiri"/>
          <w:color w:val="111111"/>
          <w:sz w:val="28"/>
          <w:sz w:val="28"/>
          <w:szCs w:val="28"/>
          <w:rtl w:val="true"/>
          <w:lang w:bidi="ar-SA"/>
        </w:rPr>
        <w:t>،أنا محمّد بن خلف بن المرزبان، حدّثني أبو العبّاس محمّد بن إسحاق، نا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لعبد الملك بن مروان و هو يحارب مصعبا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مصعبا قد شرب الشراب،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 يشرب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علم مصعب أنّ‌ المدعى من الماء ينقص من مروءته ما روى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القاسم بن بشران، أنا أبو علي بن الصوّاف، نا محمّد بن عثمان بن أبي شيبة، نا أبي، نا يزيد بن هارون، عن أبي شيبة،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عرف الكوفة مصعب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986"/>
      </w:r>
      <w:r>
        <w:rPr>
          <w:rFonts w:ascii="Amiri" w:hAnsi="Amiri" w:eastAsia="Amiri" w:cs="Amiri"/>
          <w:color w:val="111111"/>
          <w:sz w:val="28"/>
          <w:sz w:val="28"/>
          <w:szCs w:val="28"/>
          <w:rtl w:val="true"/>
          <w:lang w:bidi="ar-SA"/>
        </w:rPr>
        <w:t xml:space="preserve">،نا أبو بكر الحميدي، نا يحيى بن سليم </w:t>
      </w:r>
      <w:r>
        <w:rPr>
          <w:rStyle w:val="FootnoteAnchor"/>
          <w:rtl w:val="true"/>
        </w:rPr>
        <w:footnoteReference w:id="9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الرّحمن بن علي، عن </w:t>
      </w:r>
      <w:r>
        <w:rPr>
          <w:rStyle w:val="FootnoteAnchor"/>
          <w:rtl w:val="true"/>
        </w:rPr>
        <w:footnoteReference w:id="988"/>
      </w:r>
      <w:r>
        <w:rPr>
          <w:rFonts w:ascii="Amiri" w:hAnsi="Amiri" w:eastAsia="Amiri" w:cs="Amiri"/>
          <w:color w:val="111111"/>
          <w:sz w:val="28"/>
          <w:sz w:val="28"/>
          <w:szCs w:val="28"/>
          <w:rtl w:val="true"/>
          <w:lang w:bidi="ar-SA"/>
        </w:rPr>
        <w:t>نافع بن جبير بن مطعم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عبد الملك بن مروان، و كتبت إلى عبد اللّه بن الزبير، و لم يمنعني أن أكتب إلى مصعب بن الزبير إلاّ مخافة تزيّد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ابن المسلمة، أنا أبو طاهر المخلّص، نا أحمد بن سليمان،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عبيد اللّه بن قيس الرقيات يمدح مصعب بن الزبير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ليت شعري أ أول الهرج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زمان لقيته </w:t>
      </w:r>
      <w:r>
        <w:rPr>
          <w:rStyle w:val="FootnoteAnchor"/>
          <w:rtl w:val="true"/>
        </w:rPr>
        <w:footnoteReference w:id="990"/>
      </w:r>
      <w:r>
        <w:rPr>
          <w:rFonts w:ascii="Amiri" w:hAnsi="Amiri" w:eastAsia="Amiri" w:cs="Amiri"/>
          <w:color w:val="111111"/>
          <w:sz w:val="28"/>
          <w:sz w:val="28"/>
          <w:szCs w:val="28"/>
          <w:rtl w:val="true"/>
          <w:lang w:bidi="ar-SA"/>
        </w:rPr>
        <w:t>غير هرج</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يعش مصعب فنحن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أتانا من عيشنا </w:t>
      </w:r>
      <w:r>
        <w:rPr>
          <w:rStyle w:val="FootnoteAnchor"/>
          <w:rtl w:val="true"/>
        </w:rPr>
        <w:footnoteReference w:id="991"/>
      </w:r>
      <w:r>
        <w:rPr>
          <w:rFonts w:ascii="Amiri" w:hAnsi="Amiri" w:eastAsia="Amiri" w:cs="Amiri"/>
          <w:color w:val="111111"/>
          <w:sz w:val="28"/>
          <w:sz w:val="28"/>
          <w:szCs w:val="28"/>
          <w:rtl w:val="true"/>
          <w:lang w:bidi="ar-SA"/>
        </w:rPr>
        <w:t xml:space="preserve">ما نرجّي </w:t>
      </w:r>
    </w:p>
    <w:p>
      <w:pPr>
        <w:pStyle w:val="BookText"/>
        <w:rPr/>
      </w:pPr>
      <w:r>
        <w:rPr>
          <w:rFonts w:ascii="Amiri" w:hAnsi="Amiri" w:eastAsia="Amiri" w:cs="Amiri"/>
          <w:color w:val="111111"/>
          <w:sz w:val="28"/>
          <w:sz w:val="28"/>
          <w:szCs w:val="28"/>
          <w:rtl w:val="true"/>
          <w:lang w:bidi="ar-SA"/>
        </w:rPr>
        <w:t xml:space="preserve">ملك يبرم الأمور و لا 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 في أمره الضعيف المزجّي</w:t>
      </w:r>
    </w:p>
    <w:p>
      <w:pPr>
        <w:pStyle w:val="BookText"/>
        <w:rPr/>
      </w:pPr>
      <w:r>
        <w:rPr>
          <w:rFonts w:ascii="Amiri" w:hAnsi="Amiri" w:eastAsia="Amiri" w:cs="Amiri"/>
          <w:color w:val="111111"/>
          <w:sz w:val="28"/>
          <w:sz w:val="28"/>
          <w:szCs w:val="28"/>
          <w:rtl w:val="true"/>
          <w:lang w:bidi="ar-SA"/>
        </w:rPr>
        <w:t xml:space="preserve">جلب الخيل من تهامة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خيله جبال الزرنج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حيث لم يأت قبله خيل ذي الأك‍‌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تاف يرجعن بين قفّ‌ و مرج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كلّ‌ خرق سميدع و سبوق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ساهم الوجه تحت أحناء سرج</w:t>
      </w:r>
    </w:p>
    <w:p>
      <w:pPr>
        <w:pStyle w:val="BookText"/>
        <w:rPr/>
      </w:pPr>
      <w:r>
        <w:rPr>
          <w:rFonts w:ascii="Amiri" w:hAnsi="Amiri" w:eastAsia="Amiri" w:cs="Amiri"/>
          <w:color w:val="111111"/>
          <w:sz w:val="28"/>
          <w:sz w:val="28"/>
          <w:szCs w:val="28"/>
          <w:rtl w:val="true"/>
          <w:lang w:bidi="ar-SA"/>
        </w:rPr>
        <w:t xml:space="preserve">أنزلوا من حصونهم بنات 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يوفين </w:t>
      </w:r>
      <w:r>
        <w:rPr>
          <w:rStyle w:val="FootnoteAnchor"/>
          <w:rtl w:val="true"/>
        </w:rPr>
        <w:footnoteReference w:id="994"/>
      </w:r>
      <w:r>
        <w:rPr>
          <w:rFonts w:ascii="IRNazanin" w:hAnsi="IRNazanin" w:eastAsia="IRNazanin"/>
          <w:color w:val="111111"/>
          <w:sz w:val="28"/>
          <w:sz w:val="28"/>
          <w:szCs w:val="28"/>
          <w:rtl w:val="true"/>
          <w:lang w:bidi="fa-IR"/>
        </w:rPr>
        <w:t>بعد عرج بعرج</w:t>
      </w:r>
    </w:p>
    <w:p>
      <w:pPr>
        <w:pStyle w:val="BookText"/>
        <w:rPr/>
      </w:pPr>
      <w:r>
        <w:rPr>
          <w:rFonts w:ascii="Amiri" w:hAnsi="Amiri" w:eastAsia="Amiri" w:cs="Amiri"/>
          <w:color w:val="111111"/>
          <w:sz w:val="28"/>
          <w:sz w:val="28"/>
          <w:szCs w:val="28"/>
          <w:rtl w:val="true"/>
          <w:lang w:bidi="ar-SA"/>
        </w:rPr>
        <w:t xml:space="preserve">يلبس الجيش بالجيوش و يسقي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 البخت </w:t>
      </w:r>
      <w:r>
        <w:rPr>
          <w:rStyle w:val="FootnoteAnchor"/>
          <w:rtl w:val="true"/>
        </w:rPr>
        <w:footnoteReference w:id="995"/>
      </w:r>
      <w:r>
        <w:rPr>
          <w:rFonts w:ascii="Amiri" w:hAnsi="Amiri" w:eastAsia="Amiri" w:cs="Amiri"/>
          <w:color w:val="111111"/>
          <w:sz w:val="28"/>
          <w:sz w:val="28"/>
          <w:szCs w:val="28"/>
          <w:rtl w:val="true"/>
          <w:lang w:bidi="ar-SA"/>
        </w:rPr>
        <w:t xml:space="preserve">في عساس الخلنج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الفرزدق يمدح مصعب بن الزبير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تر في شخيب بآل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ساع بنو صفية في لهاتي</w:t>
      </w:r>
    </w:p>
    <w:p>
      <w:pPr>
        <w:pStyle w:val="BookText"/>
        <w:rPr/>
      </w:pPr>
      <w:r>
        <w:rPr>
          <w:rFonts w:ascii="Amiri" w:hAnsi="Amiri" w:eastAsia="Amiri" w:cs="Amiri"/>
          <w:color w:val="111111"/>
          <w:sz w:val="28"/>
          <w:sz w:val="28"/>
          <w:szCs w:val="28"/>
          <w:rtl w:val="true"/>
          <w:lang w:bidi="ar-SA"/>
        </w:rPr>
        <w:t xml:space="preserve">و حدّ كالسلام يصيب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قوافي في البلاد مشهرات</w:t>
      </w:r>
    </w:p>
    <w:p>
      <w:pPr>
        <w:pStyle w:val="BookText"/>
        <w:rPr/>
      </w:pPr>
      <w:r>
        <w:rPr>
          <w:rFonts w:ascii="Amiri" w:hAnsi="Amiri" w:eastAsia="Amiri" w:cs="Amiri"/>
          <w:color w:val="111111"/>
          <w:sz w:val="28"/>
          <w:sz w:val="28"/>
          <w:szCs w:val="28"/>
          <w:rtl w:val="true"/>
          <w:lang w:bidi="ar-SA"/>
        </w:rPr>
        <w:t xml:space="preserve">يعجب لمصعب منها ذنوبا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مذلّلة بأفواه الروات</w:t>
      </w:r>
    </w:p>
    <w:p>
      <w:pPr>
        <w:pStyle w:val="BookText"/>
        <w:rPr/>
      </w:pPr>
      <w:r>
        <w:rPr>
          <w:rFonts w:ascii="Amiri" w:hAnsi="Amiri" w:eastAsia="Amiri" w:cs="Amiri"/>
          <w:color w:val="111111"/>
          <w:sz w:val="28"/>
          <w:sz w:val="28"/>
          <w:szCs w:val="28"/>
          <w:rtl w:val="true"/>
          <w:lang w:bidi="ar-SA"/>
        </w:rPr>
        <w:t xml:space="preserve">أ ليس أبوك فارس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أيام النبي الصالحات</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998"/>
      </w:r>
      <w:r>
        <w:rPr>
          <w:rFonts w:ascii="Amiri" w:hAnsi="Amiri" w:eastAsia="Amiri" w:cs="Amiri"/>
          <w:color w:val="111111"/>
          <w:sz w:val="28"/>
          <w:sz w:val="28"/>
          <w:szCs w:val="28"/>
          <w:rtl w:val="true"/>
          <w:lang w:bidi="ar-SA"/>
        </w:rPr>
        <w:t>،نا أبو غسّان مالك بن إسماعيل، نا إسحاق بن سعيد، عن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ابن عمر مصعب بن الزبير فسلّم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أخيك مصعب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قوم خالفوا و خلعوا الطاعة، و قاتلوا حتى إذا غلبوا دخلوا قصرا و تحصنوا فيه، و سألوا الأمان على دمائهم فأعطوا، ثم قتلوا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العدد؟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آلاف،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ثم قال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عمرك اللّه يا مصعب، لو أنّ‌ امرأ أتى ماشية للزبير فذبح منها خمسة آلاف شاة في غداة أ كنت تعده أو تراه مسرفا؟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مصعب،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لأعدّ رجلا يذبح خمسة آلاف شاة في يوم مسرفا،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فتراه إسرافا في البهائم لا تعبد اللّه، و لا تدري ما اللّه، </w:t>
      </w:r>
    </w:p>
    <w:p>
      <w:pPr>
        <w:pStyle w:val="BookText"/>
        <w:rPr/>
      </w:pPr>
      <w:r>
        <w:rPr>
          <w:rFonts w:ascii="Amiri" w:hAnsi="Amiri" w:eastAsia="Amiri" w:cs="Amiri"/>
          <w:color w:val="111111"/>
          <w:sz w:val="28"/>
          <w:sz w:val="28"/>
          <w:szCs w:val="28"/>
          <w:rtl w:val="true"/>
          <w:lang w:bidi="ar-SA"/>
        </w:rPr>
        <w:t>و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وحّد اللّه‌؟ أ ما كان فيهم مستكره يراجع به التوبة أو جاهل ترجّى </w:t>
      </w:r>
      <w:r>
        <w:rPr>
          <w:rStyle w:val="FootnoteAnchor"/>
          <w:rtl w:val="true"/>
        </w:rPr>
        <w:footnoteReference w:id="999"/>
      </w:r>
      <w:r>
        <w:rPr>
          <w:rFonts w:ascii="Amiri" w:hAnsi="Amiri" w:eastAsia="Amiri" w:cs="Amiri"/>
          <w:color w:val="111111"/>
          <w:sz w:val="28"/>
          <w:sz w:val="28"/>
          <w:szCs w:val="28"/>
          <w:rtl w:val="true"/>
          <w:lang w:bidi="ar-SA"/>
        </w:rPr>
        <w:t>رجعته‌؟ أصب يا بن أخي من الماء البارد ما استطعت في دنياك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محمّد، نا محمّد بن عبد الرّحمن، نا أحمد بن سليمان، نا الزبير بن أبي بكر، حدّثني إبراهيم بن حمزة، عن عبد العزيز بن محمّد الدراوردي، عن عمر بن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سالم بن عبد اللّه يسأل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ابني الزبير أشجع‌؟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جاءه الموت و هو ينظر إليه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Style w:val="FootnoteAnchor"/>
          <w:rtl w:val="true"/>
        </w:rPr>
        <w:footnoteReference w:id="1001"/>
      </w:r>
      <w:r>
        <w:rPr>
          <w:rFonts w:ascii="Amiri" w:hAnsi="Amiri" w:eastAsia="Amiri" w:cs="Amiri"/>
          <w:color w:val="111111"/>
          <w:sz w:val="28"/>
          <w:sz w:val="28"/>
          <w:szCs w:val="28"/>
          <w:rtl w:val="true"/>
          <w:lang w:bidi="ar-SA"/>
        </w:rPr>
        <w:t>السلمي، أنا أبو يعلى محمّد بن الحسين بن الفرّاء، أنا أبو القاسم إسماعيل بن سعيد بن إسماعيل، نا محمّد بن موسى، نا زبير بن بكّار، نا إبراهيم بن حمزة، عن جدي عبد اللّه بن مصعب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تفرّق عن مصعب جنده قال له بعض أودّائه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اعتصمت ببعض القلاع، و كاتبت من بعد عنك من أوليائك كمثل المهلّب و الأشتر، و فلان، و فلان، فإذا اجتمع لك من ترضاه لقيت القوم بأكفائهم، فقد ضعفت جدا، و اختلّ‌ أصحابك، فلبس سلاحه و خرج فيمن بقي من أصحابه و هو يتمثل بشعر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لطريق العنبري، و كان طريف يعدّ بألف فارس من فرسان خراسان </w:t>
      </w:r>
      <w:r>
        <w:rPr>
          <w:rStyle w:val="FootnoteAnchor"/>
          <w:rtl w:val="true"/>
        </w:rPr>
        <w:footnoteReference w:id="10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 تقول السيف يثقل عاتقي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لم أركب به المركب الصّعبا</w:t>
      </w:r>
    </w:p>
    <w:p>
      <w:pPr>
        <w:pStyle w:val="BookText"/>
        <w:rPr/>
      </w:pPr>
      <w:r>
        <w:rPr>
          <w:rFonts w:ascii="Amiri" w:hAnsi="Amiri" w:eastAsia="Amiri" w:cs="Amiri"/>
          <w:color w:val="111111"/>
          <w:sz w:val="28"/>
          <w:sz w:val="28"/>
          <w:szCs w:val="28"/>
          <w:rtl w:val="true"/>
          <w:lang w:bidi="ar-SA"/>
        </w:rPr>
        <w:t xml:space="preserve">سأحميكم حتى أموت و من 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كريما فلا لوما عليه و لا عتبا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مناولة و إذنا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w:t>
      </w:r>
      <w:r>
        <w:rPr>
          <w:rStyle w:val="FootnoteAnchor"/>
          <w:rtl w:val="true"/>
        </w:rPr>
        <w:footnoteReference w:id="1003"/>
      </w:r>
      <w:r>
        <w:rPr>
          <w:rFonts w:ascii="Amiri" w:hAnsi="Amiri" w:eastAsia="Amiri" w:cs="Amiri"/>
          <w:color w:val="111111"/>
          <w:sz w:val="28"/>
          <w:sz w:val="28"/>
          <w:szCs w:val="28"/>
          <w:rtl w:val="true"/>
          <w:lang w:bidi="ar-SA"/>
        </w:rPr>
        <w:t xml:space="preserve">،نا إسماعيل بن يونس بن أبي اليسع أبو إسحاق، نا الزبير بن بكّار، حدّثني إبراهيم </w:t>
      </w:r>
    </w:p>
    <w:p>
      <w:pPr>
        <w:pStyle w:val="BookText"/>
        <w:rPr/>
      </w:pPr>
      <w:r>
        <w:rPr>
          <w:rFonts w:ascii="Amiri" w:hAnsi="Amiri" w:eastAsia="Amiri" w:cs="Amiri"/>
          <w:color w:val="111111"/>
          <w:sz w:val="28"/>
          <w:sz w:val="28"/>
          <w:szCs w:val="28"/>
          <w:rtl w:val="true"/>
          <w:lang w:bidi="ar-SA"/>
        </w:rPr>
        <w:t xml:space="preserve">ابن حمزة </w:t>
      </w:r>
      <w:r>
        <w:rPr>
          <w:rStyle w:val="FootnoteAnchor"/>
          <w:rtl w:val="true"/>
        </w:rPr>
        <w:footnoteReference w:id="1004"/>
      </w:r>
      <w:r>
        <w:rPr>
          <w:rFonts w:ascii="Amiri" w:hAnsi="Amiri" w:eastAsia="Amiri" w:cs="Amiri"/>
          <w:color w:val="111111"/>
          <w:sz w:val="28"/>
          <w:sz w:val="28"/>
          <w:szCs w:val="28"/>
          <w:rtl w:val="true"/>
          <w:lang w:bidi="ar-SA"/>
        </w:rPr>
        <w:t>،عن جدي عبد اللّه بن مصعب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تفرّق عن مصعب جنده قال له أودّاؤه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اعتصمت ببعض القلاع، و كاتبت من قد بعد عنك من أوليائك كمثل المهلّب، و الأشتر، و فلان، و فلان، فإذا اجتمع لك من ترضاه لقيت القوم بأكفائهم، فقد ضعفت جدا و اختلّ‌ أصحابك، فلبس سلاحه و خرج فيمن بقي من أصحابه و هو يتمثل بشعر، قيل إنه لطريف العنبري، و كان طريف يعد بألف فارس من فرسان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 تقول السيف يثقل عاتقي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لم أركب به المركب الصّعبا</w:t>
      </w:r>
    </w:p>
    <w:p>
      <w:pPr>
        <w:pStyle w:val="BookText"/>
        <w:rPr/>
      </w:pPr>
      <w:r>
        <w:rPr>
          <w:rFonts w:ascii="Amiri" w:hAnsi="Amiri" w:eastAsia="Amiri" w:cs="Amiri"/>
          <w:color w:val="111111"/>
          <w:sz w:val="28"/>
          <w:sz w:val="28"/>
          <w:szCs w:val="28"/>
          <w:rtl w:val="true"/>
          <w:lang w:bidi="ar-SA"/>
        </w:rPr>
        <w:t xml:space="preserve">سأحميكم حتى أموت و من 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كريما فلا لوم عليه و لا عتبا</w:t>
      </w:r>
    </w:p>
    <w:p>
      <w:pPr>
        <w:pStyle w:val="BookText"/>
        <w:rPr/>
      </w:pPr>
      <w:r>
        <w:rPr>
          <w:rFonts w:ascii="Amiri" w:hAnsi="Amiri" w:eastAsia="Amiri" w:cs="Amiri"/>
          <w:color w:val="111111"/>
          <w:sz w:val="28"/>
          <w:sz w:val="28"/>
          <w:szCs w:val="28"/>
          <w:rtl w:val="true"/>
          <w:lang w:bidi="ar-SA"/>
        </w:rPr>
        <w:t xml:space="preserve">قال القاضي </w:t>
      </w:r>
      <w:r>
        <w:rPr>
          <w:rStyle w:val="FootnoteAnchor"/>
          <w:rtl w:val="true"/>
        </w:rPr>
        <w:footnoteReference w:id="1005"/>
      </w:r>
      <w:r>
        <w:rPr>
          <w:rFonts w:ascii="Amiri" w:hAnsi="Amiri" w:eastAsia="Amiri" w:cs="Amiri"/>
          <w:color w:val="111111"/>
          <w:sz w:val="28"/>
          <w:sz w:val="28"/>
          <w:szCs w:val="28"/>
          <w:rtl w:val="true"/>
          <w:lang w:bidi="ar-SA"/>
        </w:rPr>
        <w:t>في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قيل لمصعب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اعتصمت ببعض القلاع، و هي جمع قلعة، و هذا صحيح في القياس، و مثله في قياس العربية رقبة و رقاب، و عقبة و عقاب، في أحرف كثيرة، و قد جاء مثله في الأخبار عن السلف الذين كلامهم حجة في اللغة لسبقهم اللحن، و زعم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القلعة لا تجمع قلاعا، و الذي قاله خطأ من جهة السماع و القياس معا، و قد حكى القلاع في جمع قلعة عدد من علماء اللغويين منهم أبو زيد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w:t>
      </w:r>
      <w:r>
        <w:rPr>
          <w:rStyle w:val="FootnoteAnchor"/>
          <w:rtl w:val="true"/>
        </w:rPr>
        <w:footnoteReference w:id="1006"/>
      </w:r>
      <w:r>
        <w:rPr>
          <w:rFonts w:ascii="Amiri" w:hAnsi="Amiri" w:eastAsia="Amiri" w:cs="Amiri"/>
          <w:color w:val="111111"/>
          <w:sz w:val="28"/>
          <w:sz w:val="28"/>
          <w:szCs w:val="28"/>
          <w:rtl w:val="true"/>
          <w:lang w:bidi="ar-SA"/>
        </w:rPr>
        <w:t>،نا سليمان بن حرب، حدّثني غسّان بن مضر، عن سعيد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 عبد الملك إلى مصعب، و سار مصعب حتى نزل الكوفة فقال إبراهيم بن الأشتر لمصعب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إلى ابن زياد بن عمرو و مالك بن مسمع و وجوه من وجوه البصرة، فاضرب أعناقهم، فإنهم قد أجمعوا على أن يغدروا بك، فأبى،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أخرج الآن في الخيل، فإذا قتلت فأنت أعلم فقاتل حتى قتل، فلمّا التقى المصعب، و عبد الملك قلب القوم ترستهم و لحقوا بعبد الملك</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المصعب و قتل معه ابنه عيسى بن مصعب، و إبراهيم بن الأشتر، و خرج مسلم بن عمرو الباهلي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احملوني إلى خالد بن يزيد، فحمل إليه، فاستأمن له، و وثب </w:t>
      </w:r>
    </w:p>
    <w:p>
      <w:pPr>
        <w:pStyle w:val="BookText"/>
        <w:rPr/>
      </w:pPr>
      <w:r>
        <w:rPr>
          <w:rFonts w:ascii="Amiri" w:hAnsi="Amiri" w:eastAsia="Amiri" w:cs="Amiri"/>
          <w:color w:val="111111"/>
          <w:sz w:val="28"/>
          <w:sz w:val="28"/>
          <w:szCs w:val="28"/>
          <w:rtl w:val="true"/>
          <w:lang w:bidi="ar-SA"/>
        </w:rPr>
        <w:t>عبيد اللّه بن زياد بن ظبيان على مصعب فقتله عند دير الجاثليق على شاطئ نهر يقال له دجيل من أرض مسكن، و احتز رأسه، فذهب به إلى عبد الملك، فسجد عبد الملك لما أتى برأسه، و كان عبيد اللّه بن زياد بن ظبيان فاتكا رديئا فكان يتلهف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أقتل عبد الملك يومئذ حين سجد فأكون قد قتلت ملكي العرب، فقال عبد الملك 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 هذا الأعرابي عني و أخّر إذنه ما استطعت، فكان يفعل 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يوما، فأذن الحاجب للناس و حبسه، حتى أخذ الناس مجالسهم، ثم أنزله، فدخل و الناس حول سرير عبد الملك، فمضى حتى جلس مع عبد الملك على السرير، فغضب عبد الملك، فأقبل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ظبيان، لقد بلغني </w:t>
      </w:r>
      <w:r>
        <w:rPr>
          <w:rStyle w:val="FootnoteAnchor"/>
          <w:rtl w:val="true"/>
        </w:rPr>
        <w:footnoteReference w:id="1007"/>
      </w:r>
      <w:r>
        <w:rPr>
          <w:rFonts w:ascii="Amiri" w:hAnsi="Amiri" w:eastAsia="Amiri" w:cs="Amiri"/>
          <w:color w:val="111111"/>
          <w:sz w:val="28"/>
          <w:sz w:val="28"/>
          <w:szCs w:val="28"/>
          <w:rtl w:val="true"/>
          <w:lang w:bidi="ar-SA"/>
        </w:rPr>
        <w:t>أنك لا تشبه أباك،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لأنا أشبه به من الغراب بالغراب و القذّة بالقذّة، و الماء بالماء، و التمرة بالتمرة، و لكن إن شئت يا أمير المؤمنين أخبرتك بمن لم تنضجه الأرحام، و لم يولد لتمام، و لم يشبه الأخوال و الأعمام،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ذاك ويحك‌؟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منجوف ابن ثور </w:t>
      </w:r>
      <w:r>
        <w:rPr>
          <w:rStyle w:val="FootnoteAnchor"/>
          <w:rtl w:val="true"/>
        </w:rPr>
        <w:footnoteReference w:id="1008"/>
      </w:r>
      <w:r>
        <w:rPr>
          <w:rFonts w:ascii="Amiri" w:hAnsi="Amiri" w:eastAsia="Amiri" w:cs="Amiri"/>
          <w:color w:val="111111"/>
          <w:sz w:val="28"/>
          <w:sz w:val="28"/>
          <w:szCs w:val="28"/>
          <w:rtl w:val="true"/>
          <w:lang w:bidi="ar-SA"/>
        </w:rPr>
        <w:t xml:space="preserve">الذهبي </w:t>
      </w:r>
      <w:r>
        <w:rPr>
          <w:rStyle w:val="FootnoteAnchor"/>
          <w:rtl w:val="true"/>
        </w:rPr>
        <w:footnoteReference w:id="1009"/>
      </w:r>
      <w:r>
        <w:rPr>
          <w:rFonts w:ascii="Amiri" w:hAnsi="Amiri" w:eastAsia="Amiri" w:cs="Amiri"/>
          <w:color w:val="111111"/>
          <w:sz w:val="28"/>
          <w:sz w:val="28"/>
          <w:szCs w:val="28"/>
          <w:rtl w:val="true"/>
          <w:lang w:bidi="ar-SA"/>
        </w:rPr>
        <w:t>،و هو قد يجالس معه،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كذاك يا سويد؟ قال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ليقال، و كان عبد الملك ولد لسبعة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خرجا قال ابن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لي بفطنتك حمر النعم، قال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ما يسرني أنّ‌ لي بما قلت حمر النعم و سودها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عبد الملك من فوره حتى دخل الكوفة، و عمرو بن حريث يسير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سنة ثنتين و سبعين فيها سار مصعب بن الزبير كما كان يسير إلى الشام، و سار عبد الملك بن مروان و هو العام الذي قتل فيه مصعب، فحدّثني سليمان بن حرب، حدّثني غسان ابن مضر، حدّثني سعيد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بن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مشير عليك برأي، اضرب عنق زياد بن عمرو، و مالك بن مسمع، و هذه الوجوه، فإنهم و اللّه </w:t>
      </w:r>
    </w:p>
    <w:p>
      <w:pPr>
        <w:pStyle w:val="BookText"/>
        <w:rPr/>
      </w:pPr>
      <w:r>
        <w:rPr>
          <w:rFonts w:ascii="Amiri" w:hAnsi="Amiri" w:eastAsia="Amiri" w:cs="Amiri"/>
          <w:color w:val="111111"/>
          <w:sz w:val="28"/>
          <w:sz w:val="28"/>
          <w:szCs w:val="28"/>
          <w:rtl w:val="true"/>
          <w:lang w:bidi="ar-SA"/>
        </w:rPr>
        <w:t>غادرون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أكون أحقّ‌ بالغدر منهم، و لم يحدثوا أحداثا،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فاحبسهم في سجن وضع عليهم الحرس حتى ينصرم ما بينك و بين الرجل، فإن ظفرت أكرمتهم و حبوتهم، و إن ظفر عبد الملك لم يضرهم ذلك عنده، 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التقوا قلب القوم أترستهم و لحقوا بعبد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اليقظان و أبو الحسن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التقوا بدير الجاثليق، فانقلب زائدة ابن قدامة الثقفي إلى عبد الملك و طعن مصعبا،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ثارات المختار، و اجتز عبيد اللّه بن زياد بن ظبيان من تيم اللات رأسه، فأتى به عبد الملك و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نعاطي الملوك الحق ما قصدوا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علينا قتلهم بمحرّم</w:t>
      </w:r>
    </w:p>
    <w:p>
      <w:pPr>
        <w:pStyle w:val="BookText"/>
        <w:rPr/>
      </w:pPr>
      <w:r>
        <w:rPr>
          <w:rFonts w:ascii="Amiri" w:hAnsi="Amiri" w:eastAsia="Amiri" w:cs="Amiri"/>
          <w:color w:val="111111"/>
          <w:sz w:val="28"/>
          <w:sz w:val="28"/>
          <w:szCs w:val="28"/>
          <w:rtl w:val="true"/>
          <w:lang w:bidi="ar-SA"/>
        </w:rPr>
        <w:t>و قتل مع مصعب ابنه عيسى بن مصعب، و مسلم بن عمرو بن حصين بن ربيعة الباهلي، و إبراهيم بن الأشتر النخعي، و في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قتلنا مصعبا 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قتلنا ملكا رئيسا</w:t>
      </w:r>
    </w:p>
    <w:p>
      <w:pPr>
        <w:pStyle w:val="BookText"/>
        <w:rPr/>
      </w:pPr>
      <w:r>
        <w:rPr>
          <w:rFonts w:ascii="Amiri" w:hAnsi="Amiri" w:eastAsia="Amiri" w:cs="Amiri"/>
          <w:color w:val="111111"/>
          <w:sz w:val="28"/>
          <w:sz w:val="28"/>
          <w:szCs w:val="28"/>
          <w:rtl w:val="true"/>
          <w:lang w:bidi="ar-SA"/>
        </w:rPr>
        <w:t xml:space="preserve">حتى أذقنا مضرا لبابيسا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الحاشية الترتيسا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أبو الحسن و غيره لابن قيس الرقيّات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أورث المصرين حزنا </w:t>
      </w:r>
      <w:r>
        <w:rPr>
          <w:rStyle w:val="FootnoteAnchor"/>
          <w:rtl w:val="true"/>
        </w:rPr>
        <w:footnoteReference w:id="1013"/>
      </w:r>
      <w:r>
        <w:rPr>
          <w:rFonts w:ascii="Amiri" w:hAnsi="Amiri" w:eastAsia="Amiri" w:cs="Amiri"/>
          <w:color w:val="111111"/>
          <w:sz w:val="28"/>
          <w:sz w:val="28"/>
          <w:szCs w:val="28"/>
          <w:rtl w:val="true"/>
          <w:lang w:bidi="ar-SA"/>
        </w:rPr>
        <w:t xml:space="preserve">و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بدير الجاثليق مقيم</w:t>
      </w:r>
    </w:p>
    <w:p>
      <w:pPr>
        <w:pStyle w:val="BookText"/>
        <w:rPr/>
      </w:pPr>
      <w:r>
        <w:rPr>
          <w:rFonts w:ascii="IRNazanin" w:hAnsi="IRNazanin" w:eastAsia="IRNazanin"/>
          <w:color w:val="111111"/>
          <w:sz w:val="28"/>
          <w:sz w:val="28"/>
          <w:szCs w:val="28"/>
          <w:rtl w:val="true"/>
          <w:lang w:bidi="fa-IR"/>
        </w:rPr>
        <w:t xml:space="preserve">فما قاتلت </w:t>
      </w:r>
      <w:r>
        <w:rPr>
          <w:rStyle w:val="FootnoteAnchor"/>
          <w:rtl w:val="true"/>
        </w:rPr>
        <w:footnoteReference w:id="1014"/>
      </w:r>
      <w:r>
        <w:rPr>
          <w:rFonts w:ascii="Amiri" w:hAnsi="Amiri" w:eastAsia="Amiri" w:cs="Amiri"/>
          <w:color w:val="111111"/>
          <w:sz w:val="28"/>
          <w:sz w:val="28"/>
          <w:szCs w:val="28"/>
          <w:rtl w:val="true"/>
          <w:lang w:bidi="ar-SA"/>
        </w:rPr>
        <w:t xml:space="preserve">في اللّه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صبرت عند اللقاء تميم</w:t>
      </w:r>
    </w:p>
    <w:p>
      <w:pPr>
        <w:pStyle w:val="BookText"/>
        <w:rPr/>
      </w:pPr>
      <w:r>
        <w:rPr>
          <w:rFonts w:ascii="Amiri" w:hAnsi="Amiri" w:eastAsia="Amiri" w:cs="Amiri"/>
          <w:color w:val="111111"/>
          <w:sz w:val="28"/>
          <w:sz w:val="28"/>
          <w:szCs w:val="28"/>
          <w:rtl w:val="true"/>
          <w:lang w:bidi="ar-SA"/>
        </w:rPr>
        <w:t xml:space="preserve">و كلّ‌ يماني عند مقتل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دعاهم للوفاء ذميم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و لو كان في قيس </w:t>
      </w:r>
      <w:r>
        <w:rPr>
          <w:rStyle w:val="FootnoteAnchor"/>
          <w:rtl w:val="true"/>
        </w:rPr>
        <w:footnoteReference w:id="1016"/>
      </w:r>
      <w:r>
        <w:rPr>
          <w:rFonts w:ascii="Amiri" w:hAnsi="Amiri" w:eastAsia="Amiri" w:cs="Amiri"/>
          <w:color w:val="111111"/>
          <w:sz w:val="28"/>
          <w:sz w:val="28"/>
          <w:szCs w:val="28"/>
          <w:rtl w:val="true"/>
          <w:lang w:bidi="ar-SA"/>
        </w:rPr>
        <w:t xml:space="preserve">تعطّف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يغلي حميّها و تديم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و لكنه ضاع الجواد </w:t>
      </w:r>
      <w:r>
        <w:rPr>
          <w:rStyle w:val="FootnoteAnchor"/>
          <w:rtl w:val="true"/>
        </w:rPr>
        <w:footnoteReference w:id="1018"/>
      </w:r>
      <w:r>
        <w:rPr>
          <w:rFonts w:ascii="Amiri" w:hAnsi="Amiri" w:eastAsia="Amiri" w:cs="Amiri"/>
          <w:color w:val="111111"/>
          <w:sz w:val="28"/>
          <w:sz w:val="28"/>
          <w:szCs w:val="28"/>
          <w:rtl w:val="true"/>
          <w:lang w:bidi="ar-SA"/>
        </w:rPr>
        <w:t xml:space="preserve">فلم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مضريّ‌ يوم ذاك كريم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جزى اللّه كوفيّا </w:t>
      </w:r>
      <w:r>
        <w:rPr>
          <w:rStyle w:val="FootnoteAnchor"/>
          <w:rtl w:val="true"/>
        </w:rPr>
        <w:footnoteReference w:id="1019"/>
      </w:r>
      <w:r>
        <w:rPr>
          <w:rFonts w:ascii="Amiri" w:hAnsi="Amiri" w:eastAsia="Amiri" w:cs="Amiri"/>
          <w:color w:val="111111"/>
          <w:sz w:val="28"/>
          <w:sz w:val="28"/>
          <w:szCs w:val="28"/>
          <w:rtl w:val="true"/>
          <w:lang w:bidi="ar-SA"/>
        </w:rPr>
        <w:t xml:space="preserve">بذاك ملامة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بفعلهما إنّ‌ المليم مليم </w:t>
      </w:r>
    </w:p>
    <w:p>
      <w:pPr>
        <w:pStyle w:val="BookText"/>
        <w:rPr/>
      </w:pPr>
      <w:r>
        <w:rPr>
          <w:rFonts w:ascii="Amiri" w:hAnsi="Amiri" w:eastAsia="Amiri" w:cs="Amiri"/>
          <w:color w:val="111111"/>
          <w:sz w:val="28"/>
          <w:sz w:val="28"/>
          <w:szCs w:val="28"/>
          <w:rtl w:val="true"/>
          <w:lang w:bidi="ar-SA"/>
        </w:rPr>
        <w:t xml:space="preserve">فنحن بنو العلاّت خلوا ظهورنا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صريح بينهم </w:t>
      </w:r>
      <w:r>
        <w:rPr>
          <w:rStyle w:val="FootnoteAnchor"/>
          <w:rtl w:val="true"/>
        </w:rPr>
        <w:footnoteReference w:id="1020"/>
      </w:r>
      <w:r>
        <w:rPr>
          <w:rFonts w:ascii="Amiri" w:hAnsi="Amiri" w:eastAsia="Amiri" w:cs="Amiri"/>
          <w:color w:val="111111"/>
          <w:sz w:val="28"/>
          <w:sz w:val="28"/>
          <w:szCs w:val="28"/>
          <w:rtl w:val="true"/>
          <w:lang w:bidi="ar-SA"/>
        </w:rPr>
        <w:t xml:space="preserve">و صميم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10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مصعب و هو ابن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المالكي، و أبو منصور بن خيرون، أنا أبو بكر الخطيب </w:t>
      </w:r>
      <w:r>
        <w:rPr>
          <w:rStyle w:val="FootnoteAnchor"/>
          <w:rtl w:val="true"/>
        </w:rPr>
        <w:footnoteReference w:id="1023"/>
      </w:r>
      <w:r>
        <w:rPr>
          <w:rFonts w:ascii="Amiri" w:hAnsi="Amiri" w:eastAsia="Amiri" w:cs="Amiri"/>
          <w:color w:val="111111"/>
          <w:sz w:val="28"/>
          <w:sz w:val="28"/>
          <w:szCs w:val="28"/>
          <w:rtl w:val="true"/>
          <w:lang w:bidi="ar-SA"/>
        </w:rPr>
        <w:t>،أنا أبو يعلى أحمد بن عبد الواحد الوكيل، أنا إسماعيل بن سعيد المعدّل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أخبرناها عالية أبو العزّ بن كادش، أنا أبو يعلى محمّد بن الحسين، أنا إسماعيل ابن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الحسين بن القاسم </w:t>
      </w:r>
      <w:r>
        <w:rPr>
          <w:rStyle w:val="FootnoteAnchor"/>
          <w:rtl w:val="true"/>
        </w:rPr>
        <w:footnoteReference w:id="1024"/>
      </w:r>
      <w:r>
        <w:rPr>
          <w:rFonts w:ascii="Amiri" w:hAnsi="Amiri" w:eastAsia="Amiri" w:cs="Amiri"/>
          <w:color w:val="111111"/>
          <w:sz w:val="28"/>
          <w:sz w:val="28"/>
          <w:szCs w:val="28"/>
          <w:rtl w:val="true"/>
          <w:lang w:bidi="ar-SA"/>
        </w:rPr>
        <w:t xml:space="preserve">الكوكبي، نا محمّد بن موسى المارستاني، نا الزبير بن أبي بكر </w:t>
      </w:r>
      <w:r>
        <w:rPr>
          <w:rStyle w:val="FootnoteAnchor"/>
          <w:rtl w:val="true"/>
        </w:rPr>
        <w:footnoteReference w:id="1025"/>
      </w:r>
      <w:r>
        <w:rPr>
          <w:rFonts w:ascii="Amiri" w:hAnsi="Amiri" w:eastAsia="Amiri" w:cs="Amiri"/>
          <w:color w:val="111111"/>
          <w:sz w:val="28"/>
          <w:sz w:val="28"/>
          <w:szCs w:val="28"/>
          <w:rtl w:val="true"/>
          <w:lang w:bidi="ar-SA"/>
        </w:rPr>
        <w:t>،حدّثني فليح بن سليمان، و جعفر بن أبي كثير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وضع رأس مصعب بن الزبير بين يدي عبد الملك بن مروان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أردى الفوارس يوم 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غير منّاع المتاع</w:t>
      </w:r>
    </w:p>
    <w:p>
      <w:pPr>
        <w:pStyle w:val="BookText"/>
        <w:rPr/>
      </w:pPr>
      <w:r>
        <w:rPr>
          <w:rFonts w:ascii="Amiri" w:hAnsi="Amiri" w:eastAsia="Amiri" w:cs="Amiri"/>
          <w:color w:val="111111"/>
          <w:sz w:val="28"/>
          <w:sz w:val="28"/>
          <w:szCs w:val="28"/>
          <w:rtl w:val="true"/>
          <w:lang w:bidi="ar-SA"/>
        </w:rPr>
        <w:t xml:space="preserve">و لا فرح لخير إن 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هلع من الحدثان لاع</w:t>
      </w:r>
    </w:p>
    <w:p>
      <w:pPr>
        <w:pStyle w:val="BookText"/>
        <w:rPr/>
      </w:pPr>
      <w:r>
        <w:rPr>
          <w:rFonts w:ascii="Amiri" w:hAnsi="Amiri" w:eastAsia="Amiri" w:cs="Amiri"/>
          <w:color w:val="111111"/>
          <w:sz w:val="28"/>
          <w:sz w:val="28"/>
          <w:szCs w:val="28"/>
          <w:rtl w:val="true"/>
          <w:lang w:bidi="ar-SA"/>
        </w:rPr>
        <w:t xml:space="preserve">و لا وقّافة و الخيل تعدو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حال كأنبوب اليراع</w:t>
      </w:r>
    </w:p>
    <w:p>
      <w:pPr>
        <w:pStyle w:val="BookText"/>
        <w:rPr/>
      </w:pPr>
      <w:r>
        <w:rPr>
          <w:rFonts w:ascii="Amiri" w:hAnsi="Amiri" w:eastAsia="Amiri" w:cs="Amiri"/>
          <w:color w:val="111111"/>
          <w:sz w:val="28"/>
          <w:sz w:val="28"/>
          <w:szCs w:val="28"/>
          <w:rtl w:val="true"/>
          <w:lang w:bidi="ar-SA"/>
        </w:rPr>
        <w:t>فقال الذي جاءه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أمير المؤمنين لو رأيته و الرمح في يده تارة، و السيف تارة يفري بهذا، و يطعن بهذا، لرأيت رجلا يملأ القلب و العين 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إقداما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لما تفرقت رجاله و كثر من قصده و بقي وحده ما زال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على المكروه يوم حضوره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أكذّب نفسي و الجفون له تقضي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ذاك من ذلّ‌ و لكن </w:t>
      </w:r>
      <w:r>
        <w:rPr>
          <w:rStyle w:val="FootnoteAnchor"/>
          <w:rtl w:val="true"/>
        </w:rPr>
        <w:footnoteReference w:id="1027"/>
      </w:r>
      <w:r>
        <w:rPr>
          <w:rFonts w:ascii="Amiri" w:hAnsi="Amiri" w:eastAsia="Amiri" w:cs="Amiri"/>
          <w:color w:val="111111"/>
          <w:sz w:val="28"/>
          <w:sz w:val="28"/>
          <w:szCs w:val="28"/>
          <w:rtl w:val="true"/>
          <w:lang w:bidi="ar-SA"/>
        </w:rPr>
        <w:t xml:space="preserve">من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 بها عند المكارم عن عرضي</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لأهل الشر بالشر مرصد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لذي سلم أذل من الأرض </w:t>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 اللّه كما وصف نفسه و صدق، و لقد كان من أحبّ‌ الناس إليّ‌، و أشدّهم لي الفا و مودّة، و لكن الملك عقيم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فهم، نا محمّد بن سعد </w:t>
      </w:r>
      <w:r>
        <w:rPr>
          <w:rStyle w:val="FootnoteAnchor"/>
          <w:rtl w:val="true"/>
        </w:rPr>
        <w:footnoteReference w:id="1029"/>
      </w:r>
      <w:r>
        <w:rPr>
          <w:rFonts w:ascii="Amiri" w:hAnsi="Amiri" w:eastAsia="Amiri" w:cs="Amiri"/>
          <w:color w:val="111111"/>
          <w:sz w:val="28"/>
          <w:sz w:val="28"/>
          <w:szCs w:val="28"/>
          <w:rtl w:val="true"/>
          <w:lang w:bidi="ar-SA"/>
        </w:rPr>
        <w:t>،أنا محمّد بن عمر، نا عبد اللّه ابن جعفر، عن أم بكر بنت المسور عن أبيها و رباح بن مسلم، عن أبيه، و إسماعيل بن إبراهيم بن عبد الرّحمن بن عبد اللّه بن أبي ربيعة المخزومي عن أبيه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أبو عبيد الثقفي من الطائف و كان رجلا صالحا، و ندب عمر الناس إلى أرض العراق، فخرج أبو عبيد إليها، فقتل و بقي ولده بالمدينة، و كان المختار يومئذ غلاما يعرف بالانقطاع إلى بني هاشم، ثم خرج في آخر خلافة معاوية أو أول خلافة يزيد إلى البصرة، فأقام بها يظهر ذكر حسين بن علي، فأخبر بذلك عبيد اللّه بن زياد، فأخذه فجلده مائة جلدة، و درعه عباءة و بعث به إلى الطائف، فلم يزل بها حتى قام عبد اللّه بن الزبير و دعا إلى ما دعا إليه، فقدم عليه، فأقام معه من أشد الناس قتالا، و أحسنهم نيّة و مناصحة فيما يرون، و كان يختلف إلى محمّد بن الحنفية و يسمعون منه كلاما ينكرونه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يزيد و مات المسور بن مخرمة و مصعب بن عبد الرّحمن استأذن المختار ابن الزبير في الخروج إلى العراق، فأذن له و هو لا يشك في مناصحته، و هو مصر على الغش له، فكتب ابن الزبير إلى عبد اللّه بن مطيع، و هو عامله على الكوفة، يذكر له حاله عنده و يوصيه به، فكان يختلف إلى ابن مطيع، و يظهر مناصحته ابن الزبير و يعيبه في السر، و يذكر محمّد بن الحنفية فيمدحه و يصف حاله و يدعو إليه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حرّض الناس على ابن مطيع، و اتّخذ شيعة </w:t>
      </w:r>
      <w:r>
        <w:rPr>
          <w:rStyle w:val="FootnoteAnchor"/>
          <w:rtl w:val="true"/>
        </w:rPr>
        <w:footnoteReference w:id="1030"/>
      </w:r>
      <w:r>
        <w:rPr>
          <w:rFonts w:ascii="Amiri" w:hAnsi="Amiri" w:eastAsia="Amiri" w:cs="Amiri"/>
          <w:color w:val="111111"/>
          <w:sz w:val="28"/>
          <w:sz w:val="28"/>
          <w:szCs w:val="28"/>
          <w:rtl w:val="true"/>
          <w:lang w:bidi="ar-SA"/>
        </w:rPr>
        <w:t xml:space="preserve">في جماعة و خيل، فعدت خيله على خيل ابن مطيع، فأصابوهم، و خافه ابن مطيع، فهرب </w:t>
      </w:r>
      <w:r>
        <w:rPr>
          <w:rStyle w:val="FootnoteAnchor"/>
          <w:rtl w:val="true"/>
        </w:rPr>
        <w:footnoteReference w:id="1031"/>
      </w:r>
      <w:r>
        <w:rPr>
          <w:rFonts w:ascii="Amiri" w:hAnsi="Amiri" w:eastAsia="Amiri" w:cs="Amiri"/>
          <w:color w:val="111111"/>
          <w:sz w:val="28"/>
          <w:sz w:val="28"/>
          <w:szCs w:val="28"/>
          <w:rtl w:val="true"/>
          <w:lang w:bidi="ar-SA"/>
        </w:rPr>
        <w:t>،فلم يطلبه المختار،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w:t>
      </w:r>
    </w:p>
    <w:p>
      <w:pPr>
        <w:pStyle w:val="BookText"/>
        <w:rPr/>
      </w:pPr>
      <w:r>
        <w:rPr>
          <w:rFonts w:ascii="Amiri" w:hAnsi="Amiri" w:eastAsia="Amiri" w:cs="Amiri"/>
          <w:color w:val="111111"/>
          <w:sz w:val="28"/>
          <w:sz w:val="28"/>
          <w:szCs w:val="28"/>
          <w:rtl w:val="true"/>
          <w:lang w:bidi="ar-SA"/>
        </w:rPr>
        <w:t>طاعة ابن الزبير فلأي شيء خرج ابن مطيع‌؟ و كتب إلى ابن الزبير يقع بابن مطيع و يجبّنه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مداهنا لبني أمية فلم يسعني أن أقره على ذلك لما حملته في عنقي من بيعتك فخرج من الكوفة و أنا و من قبلي على طاعتك، فقبل منه ابن الزبير و صدّقه و أقرّه واليا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اطمأن و رأى أن ابن الزبير قد قبل منه، سار بأصحابه إلى منزل عمر بن سعد بن أبي وقّاص فقتله في داره و قتل ابنه حفصا أسوأ قتلة </w:t>
      </w:r>
      <w:r>
        <w:rPr>
          <w:rStyle w:val="FootnoteAnchor"/>
          <w:rtl w:val="true"/>
        </w:rPr>
        <w:footnoteReference w:id="1032"/>
      </w:r>
      <w:r>
        <w:rPr>
          <w:rFonts w:ascii="Amiri" w:hAnsi="Amiri" w:eastAsia="Amiri" w:cs="Amiri"/>
          <w:color w:val="111111"/>
          <w:sz w:val="28"/>
          <w:sz w:val="28"/>
          <w:szCs w:val="28"/>
          <w:rtl w:val="true"/>
          <w:lang w:bidi="ar-SA"/>
        </w:rPr>
        <w:t xml:space="preserve">،و جعل يتتبع قتلة الحسين من الديوان الذين خرجوا إليه فيقتل كلّ‌ من قدر عليه، و يغيّب كلّ‌ من خالفه من أهل الكوفة، ثم بعث مسالحه إلى السواد و المدائن و عمال الخراج، فجيئت إليه الأموال، فبعث إليه عبد الملك بن مروان عبيد اللّه بن زياد في ستين ألفا من أهل الشام، فأخذ على الموصل فدعا المختار إبراهيم بن الأشتر في عشرين ألفا من أصحابه لقتال عبيد اللّه بن زياد، فلقيه بأرض الموصل على نهر يدعى الخازر </w:t>
      </w:r>
      <w:r>
        <w:rPr>
          <w:rStyle w:val="FootnoteAnchor"/>
          <w:rtl w:val="true"/>
        </w:rPr>
        <w:footnoteReference w:id="1033"/>
      </w:r>
      <w:r>
        <w:rPr>
          <w:rFonts w:ascii="Amiri" w:hAnsi="Amiri" w:eastAsia="Amiri" w:cs="Amiri"/>
          <w:color w:val="111111"/>
          <w:sz w:val="28"/>
          <w:sz w:val="28"/>
          <w:szCs w:val="28"/>
          <w:rtl w:val="true"/>
          <w:lang w:bidi="ar-SA"/>
        </w:rPr>
        <w:t xml:space="preserve">،فتراشقوا بالنبل ساعة و تشاولوا بالرماح، ثم صاروا إلى السيف، فاقتتلوا أشد القتال، إلى أن ذهب ثلث الليل، و قتل أهل الشام تحت كل حجر و هرب من هرب منهم، و قتل عبيد اللّه بن زياد، و الحصين بن نمير في المعركة </w:t>
      </w:r>
      <w:r>
        <w:rPr>
          <w:rStyle w:val="FootnoteAnchor"/>
          <w:rtl w:val="true"/>
        </w:rPr>
        <w:footnoteReference w:id="1034"/>
      </w:r>
      <w:r>
        <w:rPr>
          <w:rFonts w:ascii="Amiri" w:hAnsi="Amiri" w:eastAsia="Amiri" w:cs="Amiri"/>
          <w:color w:val="111111"/>
          <w:sz w:val="28"/>
          <w:sz w:val="28"/>
          <w:szCs w:val="28"/>
          <w:rtl w:val="true"/>
          <w:lang w:bidi="ar-SA"/>
        </w:rPr>
        <w:t>،و بعث بالرءوس إلى المختار، فبعث المختار برأس عبيد اللّه بن زياد و برأس الحصين بن نمير و ستة نفر من رؤسائهم مع خلاّد بن السائب الخزرجي، فقدم بها المدينة، فنصبت يوما إلى الليل، ثم خرج بها إلى ابن الزبير، فنصبها على ثنية الحجون، و جعل ابن الزبير يسأل خلاّد بن السائب عن التقائهم و قتالهم فيخبره،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مناصحة المختار؟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على ما يحب أمير المؤمنين يدعو لك على منبره، و يذكر طاعتك و مفارقة بني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 المختار و من معه إلى الكوفة، و كتب إلى ابن الزبير يخدعه و يخبره أنه إنما يقوم بأمره و سكّنه حتى يمكنه ما يريد، فأبصر ابن الزبير أمره و كلّمه فيه عروة بن الزبير، و عبد اللّه بن صفوان و غيرهما، و أعلموه غشه و سوء مذهبه و أنه ليس له بصاحب</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أولى أحتاج إلى رجل جلد مجزيّ‌ مقدام، فقال له مصعب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تولّ‌ أحدا أقوم بأمرك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وليتك العراق، فسر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برأي، أقدم </w:t>
      </w:r>
    </w:p>
    <w:p>
      <w:pPr>
        <w:pStyle w:val="BookText"/>
        <w:rPr/>
      </w:pPr>
      <w:r>
        <w:rPr>
          <w:rFonts w:ascii="Amiri" w:hAnsi="Amiri" w:eastAsia="Amiri" w:cs="Amiri"/>
          <w:color w:val="111111"/>
          <w:sz w:val="28"/>
          <w:sz w:val="28"/>
          <w:szCs w:val="28"/>
          <w:rtl w:val="true"/>
          <w:lang w:bidi="ar-SA"/>
        </w:rPr>
        <w:t>على رجل قد عرفته، إنما هواه و رأيه في غيرنا، و إنما يستتر بنا و قد اجتمع معه من الشيعة بشر كثير، و لكني أقدم إلى البصرة و أهلها سامعون مطيعون، ثم أرجف إليه بالجنود إن شاء اللّه، 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مصعب إلى البصرة واليا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المختار فعرف أنه الشرّ و السيف، فكتب إلى ابن الزبير يشتمه و يعيبه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طاعة لك على أحد ممن قبلي، فاجلب بخيلك و رجلك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خطب المختار الناس بالكوفة، و أظهر عيب ابن الزبير، و خلعه، و دعا إلى الرضا من آل محمّد، و ذكر محمّد بن الحنفية، فقرظه و سمّاه المهدي </w:t>
      </w:r>
      <w:r>
        <w:rPr>
          <w:rStyle w:val="FootnoteAnchor"/>
          <w:rtl w:val="true"/>
        </w:rPr>
        <w:footnoteReference w:id="1035"/>
      </w:r>
      <w:r>
        <w:rPr>
          <w:rFonts w:ascii="Amiri" w:hAnsi="Amiri" w:eastAsia="Amiri" w:cs="Amiri"/>
          <w:color w:val="111111"/>
          <w:sz w:val="28"/>
          <w:sz w:val="28"/>
          <w:szCs w:val="28"/>
          <w:rtl w:val="true"/>
          <w:lang w:bidi="ar-SA"/>
        </w:rPr>
        <w:t xml:space="preserve">،و كتب ابن الزبير إلى مصعب يأمره بالمسير إلى المختار في أهل البصرة، فأمر مصعب بالتهيؤ، ثم عسكر و استعمل على ميمنته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Style w:val="FootnoteAnchor"/>
          <w:rtl w:val="true"/>
        </w:rPr>
        <w:footnoteReference w:id="1036"/>
      </w:r>
      <w:r>
        <w:rPr>
          <w:rFonts w:ascii="Amiri" w:hAnsi="Amiri" w:eastAsia="Amiri" w:cs="Amiri"/>
          <w:color w:val="111111"/>
          <w:sz w:val="28"/>
          <w:sz w:val="28"/>
          <w:szCs w:val="28"/>
          <w:rtl w:val="true"/>
          <w:lang w:bidi="ar-SA"/>
        </w:rPr>
        <w:t xml:space="preserve">بن عبد اللّه بن أبي ربيعة، و على ميسرته عبد اللّه بن مطيع </w:t>
      </w:r>
      <w:r>
        <w:rPr>
          <w:rStyle w:val="FootnoteAnchor"/>
          <w:rtl w:val="true"/>
        </w:rPr>
        <w:footnoteReference w:id="1037"/>
      </w:r>
      <w:r>
        <w:rPr>
          <w:rFonts w:ascii="Amiri" w:hAnsi="Amiri" w:eastAsia="Amiri" w:cs="Amiri"/>
          <w:color w:val="111111"/>
          <w:sz w:val="28"/>
          <w:sz w:val="28"/>
          <w:szCs w:val="28"/>
          <w:rtl w:val="true"/>
          <w:lang w:bidi="ar-SA"/>
        </w:rPr>
        <w:t xml:space="preserve">،و استعمل على البصرة عبيد اللّه بن عمر بن عبيد اللّه بن معمر، و بلغ المختار مسير مصعب بالجنود، فبعث إليه أحمر بن شميط‍‌ البجلي و أمره أن يواقعهم بالمذار </w:t>
      </w:r>
      <w:r>
        <w:rPr>
          <w:rStyle w:val="FootnoteAnchor"/>
          <w:rtl w:val="true"/>
        </w:rPr>
        <w:footnoteReference w:id="1038"/>
      </w:r>
      <w:r>
        <w:rPr>
          <w:rFonts w:ascii="Amiri" w:hAnsi="Amiri" w:eastAsia="Amiri" w:cs="Amiri"/>
          <w:color w:val="111111"/>
          <w:sz w:val="28"/>
          <w:sz w:val="28"/>
          <w:szCs w:val="28"/>
          <w:rtl w:val="true"/>
          <w:lang w:bidi="ar-SA"/>
        </w:rPr>
        <w:t xml:space="preserve">فيتهم أصحاب مصعب، فقتلوا ذلك الجيش فلم يفلت منهم إلاّ الشريد، و قتل تلك الليلة عبيد اللّه بن علي بن أبي طالب، و كان في عسكر مصعب مع أخواله بني نهشل </w:t>
      </w:r>
      <w:r>
        <w:rPr>
          <w:rStyle w:val="FootnoteAnchor"/>
          <w:rtl w:val="true"/>
        </w:rPr>
        <w:footnoteReference w:id="1039"/>
      </w:r>
      <w:r>
        <w:rPr>
          <w:rFonts w:ascii="IRNazanin" w:hAnsi="IRNazanin" w:eastAsia="IRNazanin"/>
          <w:color w:val="111111"/>
          <w:sz w:val="28"/>
          <w:sz w:val="28"/>
          <w:szCs w:val="28"/>
          <w:rtl w:val="true"/>
          <w:lang w:bidi="fa-IR"/>
        </w:rPr>
        <w:t>بن دارم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خرج المختار في عشرين ألفا حتى وقف بازائهم و هم فيما بين الجسر إلى نهر البصريين، و زحف مصعب و من معه فوافوهم مع الليل، و لم يكن بينهم قتال، فأرسل المختار إلى أصحابه </w:t>
      </w:r>
      <w:r>
        <w:rPr>
          <w:rStyle w:val="FootnoteAnchor"/>
          <w:rtl w:val="true"/>
        </w:rPr>
        <w:footnoteReference w:id="1040"/>
      </w:r>
      <w:r>
        <w:rPr>
          <w:rFonts w:ascii="Amiri" w:hAnsi="Amiri" w:eastAsia="Amiri" w:cs="Amiri"/>
          <w:color w:val="111111"/>
          <w:sz w:val="28"/>
          <w:sz w:val="28"/>
          <w:szCs w:val="28"/>
          <w:rtl w:val="true"/>
          <w:lang w:bidi="ar-SA"/>
        </w:rPr>
        <w:t>حين أمسى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يبرحنّ‌ أحد منكم موقفه حتى تسمعوا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فإذا سمعتم فاحملوا على القوم، و اقتلوا من لم تسمعوه ينادي يا محمّد، ثم أمهل حتى إذا حلق القمر و اتّسق، أمر مناديا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ثم حملوا على مصعب و أصحابه ثم هزموهم و دخلوا عسكرهم، فلم يزالوا يقاتلونهم حتى أصبحوا، و أصبح المختار و ليس عنده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041"/>
      </w:r>
      <w:r>
        <w:rPr>
          <w:rFonts w:ascii="Amiri" w:hAnsi="Amiri" w:eastAsia="Amiri" w:cs="Amiri"/>
          <w:color w:val="111111"/>
          <w:sz w:val="28"/>
          <w:sz w:val="28"/>
          <w:szCs w:val="28"/>
          <w:rtl w:val="true"/>
          <w:lang w:bidi="ar-SA"/>
        </w:rPr>
        <w:t>ذكر غير عشرة فوارس، و إذا أصحابه قد و غلوا جميعا في أصحاب مصعب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فانصرف المختار منهزما، فأغذّ السير حتى أتى الكوفة، فدخل القصر، و رجع أصحاب المختار حين أصبحوا حتى وقفوا موقفهم فلم يروا المختار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فهرب منهم من أطاق الهرب، و اختفى الباقون، و توجّه منهم ثمانية آلاف إلى الكوفة، فوجدوا المختار في القصر، فدخلوا معه، و أقبل مصعب حتى خندق على سدة القصر و المسجد، و حصرهم أشدّ الحصار، فخرج المختار يوما على بغلة شهباء فقاتلهم في الزّيّاتين </w:t>
      </w:r>
      <w:r>
        <w:rPr>
          <w:rStyle w:val="FootnoteAnchor"/>
          <w:rtl w:val="true"/>
        </w:rPr>
        <w:footnoteReference w:id="1042"/>
      </w:r>
      <w:r>
        <w:rPr>
          <w:rFonts w:ascii="Amiri" w:hAnsi="Amiri" w:eastAsia="Amiri" w:cs="Amiri"/>
          <w:color w:val="111111"/>
          <w:sz w:val="28"/>
          <w:sz w:val="28"/>
          <w:szCs w:val="28"/>
          <w:rtl w:val="true"/>
          <w:lang w:bidi="ar-SA"/>
        </w:rPr>
        <w:t>،و طلب أهل القصر الأمان من مصعب فأمّنهم، و فيهم سبع مائة من العرب، و سائرهم من الموالي و العجم، فأراد قتل هؤلاء و ترك العرب،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بدين، دينهم واحد تقتل العجم و تدع العرب، فقدّمهم جميعا فضرب أعناقهم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بعث برأس المختار إلى عبد اللّه بن الزبير مع رجل من الشرط‍‌، فقدم الرسول، فانتهى إلى ابن الزبير، و هو في المسجد الحرام قد صلّى العشاء الآخرة، ثم قام يتنفل،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التفت إليه و لا انصرف حتى أسحر، فأوتر، ثم جلس، فدنا الرسول فدفع إليه الكتاب، فقرأه ثم دفعه إلى غلام له فقال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الرأس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1043"/>
      </w:r>
      <w:r>
        <w:rPr>
          <w:rFonts w:ascii="Amiri" w:hAnsi="Amiri" w:eastAsia="Amiri" w:cs="Amiri"/>
          <w:color w:val="111111"/>
          <w:sz w:val="28"/>
          <w:sz w:val="28"/>
          <w:szCs w:val="28"/>
          <w:rtl w:val="true"/>
          <w:lang w:bidi="ar-SA"/>
        </w:rPr>
        <w:t>القه، فألقاه على باب المسجد، ثم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الرأس الذي جئت به، و لمّا قتل مصعب المختار و ظفر بالعراق، و استعمل العمّال وجبى الأموال كتب إليه إبراهيم بن الأشتر يعلمه أنه على طاعته </w:t>
      </w:r>
      <w:r>
        <w:rPr>
          <w:rStyle w:val="FootnoteAnchor"/>
          <w:rtl w:val="true"/>
        </w:rPr>
        <w:footnoteReference w:id="1044"/>
      </w:r>
      <w:r>
        <w:rPr>
          <w:rFonts w:ascii="Amiri" w:hAnsi="Amiri" w:eastAsia="Amiri" w:cs="Amiri"/>
          <w:color w:val="111111"/>
          <w:sz w:val="28"/>
          <w:sz w:val="28"/>
          <w:szCs w:val="28"/>
          <w:rtl w:val="true"/>
          <w:lang w:bidi="ar-SA"/>
        </w:rPr>
        <w:t>،و أسرع الناس إليه مع عداوته لأهل الشام، و قتله إياهم و يسأله أن يأذن لهم في الوفادة إليه، فأجابه مصعب إلى ذلك، فخلّف أبا قارب على الجزيرة، و قدم على مصعب، فأخذ بيعته لابن الزبير، و أقام عنده آثر الناس عنده، و أكرمهم عليه إنّما كان يجلسه على سريره، و استعمل مصعب المهلب بن أبي صفرة على الجزيرة و الموصل، و أذربيجان، و أرمينية، و فرّق العمال في البلدان، ثم جمع أشراف أهل المصرين، و وفد إلى عبد اللّه بن الزبير، و جعل إبراهيم بن الأشتر على الوفد جميعا،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راية </w:t>
      </w:r>
      <w:r>
        <w:rPr>
          <w:rStyle w:val="FootnoteAnchor"/>
          <w:rtl w:val="true"/>
        </w:rPr>
        <w:footnoteReference w:id="1045"/>
      </w:r>
      <w:r>
        <w:rPr>
          <w:rFonts w:ascii="Amiri" w:hAnsi="Amiri" w:eastAsia="Amiri" w:cs="Amiri"/>
          <w:color w:val="111111"/>
          <w:sz w:val="28"/>
          <w:sz w:val="28"/>
          <w:szCs w:val="28"/>
          <w:rtl w:val="true"/>
          <w:lang w:bidi="ar-SA"/>
        </w:rPr>
        <w:t>قد خفضها اللّه فرفعتها،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سيد من خلفي إن رضي رضوا، و إن سخط‍‌ سخطوا، فحلّ‌ عبد اللّه بن الزبير أزراره فإذا ضربة على منكبه قد أخافته، ثم قال </w:t>
      </w:r>
    </w:p>
    <w:p>
      <w:pPr>
        <w:pStyle w:val="BookText"/>
        <w:rPr/>
      </w:pPr>
      <w:r>
        <w:rPr>
          <w:rFonts w:ascii="Amiri" w:hAnsi="Amiri" w:eastAsia="Amiri" w:cs="Amiri"/>
          <w:color w:val="111111"/>
          <w:sz w:val="28"/>
          <w:sz w:val="28"/>
          <w:szCs w:val="28"/>
          <w:rtl w:val="true"/>
          <w:lang w:bidi="ar-SA"/>
        </w:rPr>
        <w:t>لمصعب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تراني كنت أحب الأشتر بعد هذه الضربة ضربنيها يوم الجمل‌؟ و 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سمّ‌ للوفد ما بدا لك من الجائزة، و أنا أعطيهم إياه من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1046"/>
      </w:r>
      <w:r>
        <w:rPr>
          <w:rFonts w:ascii="Amiri" w:hAnsi="Amiri" w:eastAsia="Amiri" w:cs="Amiri"/>
          <w:color w:val="111111"/>
          <w:sz w:val="28"/>
          <w:sz w:val="28"/>
          <w:szCs w:val="28"/>
          <w:rtl w:val="true"/>
          <w:lang w:bidi="ar-SA"/>
        </w:rPr>
        <w:t>و اللّه، و لا درهما، ثم خطب عبد اللّه بن الزبير، فحمد اللّه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أتيتمونا أوباشا من كل جهة، و اللّه لو كانت الرجال تصرف لصرفناكم صرف الذهب، و اللّه لوددت أن لي بكلّ‌ رجلين منكم رجلا من أهل الشام، فقام إليه أبو حاضر الأسدي و كان قاضي الجماعة بالبصرة،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لنا و لك مثلا قد مضى هو ما قال الأعشى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علّقتها عرضا، و علّقت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و علّق أخرى غيرها الرجل</w:t>
      </w:r>
    </w:p>
    <w:p>
      <w:pPr>
        <w:pStyle w:val="BookText"/>
        <w:rPr/>
      </w:pPr>
      <w:r>
        <w:rPr>
          <w:rFonts w:ascii="Amiri" w:hAnsi="Amiri" w:eastAsia="Amiri" w:cs="Amiri"/>
          <w:color w:val="111111"/>
          <w:sz w:val="28"/>
          <w:sz w:val="28"/>
          <w:szCs w:val="28"/>
          <w:rtl w:val="true"/>
          <w:lang w:bidi="ar-SA"/>
        </w:rPr>
        <w:t>علقناك و علقت أهل الشام، و علق أهل الشام إلى مروان فما عسينا أن نصنع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 جوابا أحسن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مصعب و الوفد إلى الكوفة، ثم قدم مصعب البصرة، فجمع مالا و وفد الثانية على عبد اللّه بن الزبير بمال العراق، فعزله عن البصرة و ولاها ابنه حمزة بن عبد اللّه، و كان شابا تائها، فأقام مصعب عند عبد اللّه بن الزبير، و مضى حمزة إلى البصرة، فمنع الناس العطاء، و أمر بالمال يحمل إلى ابن الزبير، فمنعه من ذلك مالك بن مسمع و وجوه أهل البصرة، و بخسوا به فخرج من البصرة، فبلغ ذلك ابن الزبير، فولى مصعبا البصرة، و أمره أن يتوجه إلى العراق، 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أمير فرقة كان أشبه بأمر الجماعة من مصعب بن الزبير، لم يزل مصعب أحب أمراء العراق إليهم، كان يعطيهم عطاءين في السنة، عطاء للشتاء، و عطاء للصيف، و كان يشتد في موضع الشدة، و يلين في موضع اللّين، و كان محكما لأمره، قويا على شأنه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الملك بن مروان يكتب إلى شيعته بالعراق في اغتيال مصعب، و كتب إلى شيعته بالبصرة يأمرهم أن يخرجوا على مصعب، و أخبرهم أنه راكب إليهم بألف من أهل الشام و لم يطمع في ذلك بالكوفة، و مصعب بها، و كان يخرج كلّ‌ سنة حتى يأتي بطنان حبيب و هي من قنّسرين، فيعسكر بها و هي أقصى سلطانه، و يخرج مصعب بن الزبير حتى ينزل باجميرا من أرض الموصل فيعسكر بها، و هي أقصى سلطانه فقال أبو الجهم الكناني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أبيت يا مصعب إلاّ 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 عام لك باجميرى‌؟</w:t>
      </w:r>
    </w:p>
    <w:p>
      <w:pPr>
        <w:pStyle w:val="BookText"/>
        <w:rPr/>
      </w:pPr>
      <w:r>
        <w:rPr>
          <w:rFonts w:ascii="Amiri" w:hAnsi="Amiri" w:eastAsia="Amiri" w:cs="Amiri"/>
          <w:color w:val="111111"/>
          <w:sz w:val="28"/>
          <w:sz w:val="28"/>
          <w:szCs w:val="28"/>
          <w:rtl w:val="true"/>
          <w:lang w:bidi="ar-SA"/>
        </w:rPr>
        <w:t>و كان إذا اشتد البرد و أرتج الشتاء انصرفوا جميعا معا، هذا إلى دمشق، و هذا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ابن الزبير يكتب إلى مصعب في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تغفله و اغزه قبل أن يغزوك، فإنك في عين المال و الرّجال، ففرض مصعب الفروض، و أخذ في التهيئة للخروج، و قسم أموالا و أخرج العطاء، و بلغ ذلك عبد الملك، فجمع جنوده و سار بنفسه يؤم العراق لقتال مصعب، و قال لروح بن زنباع و هو يتجهز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في أمر هذه الدنيا لعجبا، لقد رأيتني و مصعب بن الزبير أفقده في الليلة الواحدة من الموضع الذي نجتمع فيه </w:t>
      </w:r>
      <w:r>
        <w:rPr>
          <w:rStyle w:val="FootnoteAnchor"/>
          <w:rtl w:val="true"/>
        </w:rPr>
        <w:footnoteReference w:id="1048"/>
      </w:r>
      <w:r>
        <w:rPr>
          <w:rFonts w:ascii="Amiri" w:hAnsi="Amiri" w:eastAsia="Amiri" w:cs="Amiri"/>
          <w:color w:val="111111"/>
          <w:sz w:val="28"/>
          <w:sz w:val="28"/>
          <w:szCs w:val="28"/>
          <w:rtl w:val="true"/>
          <w:lang w:bidi="ar-SA"/>
        </w:rPr>
        <w:t xml:space="preserve">،فكأني و إياه، و يفقد لي فيفعل مثل ذلك، و لقد كنت أوتى باللّطف فما أراه يجوز لي أن أكله حتى أبعث به إليه أو ببعضه </w:t>
      </w:r>
      <w:r>
        <w:rPr>
          <w:rStyle w:val="FootnoteAnchor"/>
          <w:rtl w:val="true"/>
        </w:rPr>
        <w:footnoteReference w:id="1049"/>
      </w:r>
      <w:r>
        <w:rPr>
          <w:rFonts w:ascii="Amiri" w:hAnsi="Amiri" w:eastAsia="Amiri" w:cs="Amiri"/>
          <w:color w:val="111111"/>
          <w:sz w:val="28"/>
          <w:sz w:val="28"/>
          <w:szCs w:val="28"/>
          <w:rtl w:val="true"/>
          <w:lang w:bidi="ar-SA"/>
        </w:rPr>
        <w:t xml:space="preserve">،و كان يفعل مثل ذلك، ثم صرنا إلى السيف، و لكن هذا الملك عقيم، فلما أجمع مصعب الخروج من الكوفة يريد عبد الملك خرج و قد اصطف له الناس بالكوفة صفّين، و قد اعتمّ‌ عمّته </w:t>
      </w:r>
      <w:r>
        <w:rPr>
          <w:rStyle w:val="FootnoteAnchor"/>
          <w:rtl w:val="true"/>
        </w:rPr>
        <w:footnoteReference w:id="1050"/>
      </w:r>
      <w:r>
        <w:rPr>
          <w:rFonts w:ascii="Amiri" w:hAnsi="Amiri" w:eastAsia="Amiri" w:cs="Amiri"/>
          <w:color w:val="111111"/>
          <w:sz w:val="28"/>
          <w:sz w:val="28"/>
          <w:szCs w:val="28"/>
          <w:rtl w:val="true"/>
          <w:lang w:bidi="ar-SA"/>
        </w:rPr>
        <w:t>و هو مقبل على معرفة دابته، ثم نظر في وجوه القوم يمينا و شمالا فوقعت عينه على عروة بن المغيرة بن شعبة،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ادن، فدنا، فسار </w:t>
      </w:r>
      <w:r>
        <w:rPr>
          <w:rStyle w:val="FootnoteAnchor"/>
          <w:rtl w:val="true"/>
        </w:rPr>
        <w:footnoteReference w:id="1051"/>
      </w:r>
      <w:r>
        <w:rPr>
          <w:rFonts w:ascii="Amiri" w:hAnsi="Amiri" w:eastAsia="Amiri" w:cs="Amiri"/>
          <w:color w:val="111111"/>
          <w:sz w:val="28"/>
          <w:sz w:val="28"/>
          <w:szCs w:val="28"/>
          <w:rtl w:val="true"/>
          <w:lang w:bidi="ar-SA"/>
        </w:rPr>
        <w:t>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حسين بن علي كيف صنع حين نزل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فأنشأت أحدّثه عن صبره و إبائه ما عرض عليه، و كراهية أن يدخل في طاعة عبيد اللّه بن زياد حتى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بسوطه على معرفة برذونه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الألى بالطّفّ‌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تأسّوا فسنّوا للكرام التّأسّيا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و اللّه أنه لن يفر، و أنه سيصبر حتى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لسليمان بن قنة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عبد الملك و سار مصعب حتى التقيا بمن معهما بمسكن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ما أصبهان هذه‌؟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سرة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 اللّه كتب إليّ‌ أكثر من ثلاثين رجلا من أشراف أهل العراق و 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خبّبت </w:t>
      </w:r>
      <w:r>
        <w:rPr>
          <w:rStyle w:val="FootnoteAnchor"/>
          <w:rtl w:val="true"/>
        </w:rPr>
        <w:footnoteReference w:id="1053"/>
      </w:r>
      <w:r>
        <w:rPr>
          <w:rFonts w:ascii="Amiri" w:hAnsi="Amiri" w:eastAsia="Amiri" w:cs="Amiri"/>
          <w:color w:val="111111"/>
          <w:sz w:val="28"/>
          <w:sz w:val="28"/>
          <w:szCs w:val="28"/>
          <w:rtl w:val="true"/>
          <w:lang w:bidi="ar-SA"/>
        </w:rPr>
        <w:t>بمصعب فلي أصبهان،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w:t>
      </w:r>
    </w:p>
    <w:p>
      <w:pPr>
        <w:pStyle w:val="BookText"/>
        <w:rPr/>
      </w:pPr>
      <w:r>
        <w:rPr>
          <w:rFonts w:ascii="Amiri" w:hAnsi="Amiri" w:eastAsia="Amiri" w:cs="Amiri"/>
          <w:color w:val="111111"/>
          <w:sz w:val="28"/>
          <w:sz w:val="28"/>
          <w:szCs w:val="28"/>
          <w:rtl w:val="true"/>
          <w:lang w:bidi="ar-SA"/>
        </w:rPr>
        <w:t>إليهم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نعم، فلما التقوا قال مصعب لربيعة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للقتال،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عذرة </w:t>
      </w:r>
      <w:r>
        <w:rPr>
          <w:rStyle w:val="FootnoteAnchor"/>
          <w:rtl w:val="true"/>
        </w:rPr>
        <w:footnoteReference w:id="1054"/>
      </w:r>
      <w:r>
        <w:rPr>
          <w:rFonts w:ascii="Amiri" w:hAnsi="Amiri" w:eastAsia="Amiri" w:cs="Amiri"/>
          <w:color w:val="111111"/>
          <w:sz w:val="28"/>
          <w:sz w:val="28"/>
          <w:szCs w:val="28"/>
          <w:rtl w:val="true"/>
          <w:lang w:bidi="ar-SA"/>
        </w:rPr>
        <w:t xml:space="preserve">بين أيدينا </w:t>
      </w:r>
      <w:r>
        <w:rPr>
          <w:rStyle w:val="FootnoteAnchor"/>
          <w:rtl w:val="true"/>
        </w:rPr>
        <w:footnoteReference w:id="105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تأتون أنتن من العذرة </w:t>
      </w:r>
      <w:r>
        <w:rPr>
          <w:rStyle w:val="FootnoteAnchor"/>
          <w:rtl w:val="true"/>
        </w:rPr>
        <w:footnoteReference w:id="10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تخلفهم عن القتال، و قد كانت ربيعة قبل ذلك مجمعة على خذلانه، فأظهرت ذلك، فخذله الناس، و لم يتقدم أحد يقاتل دونه، فلمّا رأى مصعب ما صنع الناس و خذلانهم إيّاه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ميت على كل حال، فو اللّه لأن يموت كريما أحسن به من أن يصرع إلى من قد وتره، لا أستعين بربيعة أبدا، و لا بأحد من أهل العراق، ما وجدنا لهم وفاء، انطلق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عيسى، و هو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فاركب إلى عمك بمكة فأخبره بما صنع أهل العراق، و دعني فإنّي مقتول، فقال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أخبر نساء قريش بصرعتك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أردت أن تقاتل فتقدّم فقاتل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أحتسبك، فدنا ابنه عيسى فقاتل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إبراهيم بن الأشتر فقاتل </w:t>
      </w:r>
      <w:r>
        <w:rPr>
          <w:rStyle w:val="FootnoteAnchor"/>
          <w:rtl w:val="true"/>
        </w:rPr>
        <w:footnoteReference w:id="10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قتالا شديدا حتى أخذته الرماح من كل ناحية، و كثرة القوم فقتل، و مصعب جالس على سريره، فأقبل إليه نفر ليقتلوه، فقاتلهم أشد القتال حتى قتل </w:t>
      </w:r>
      <w:r>
        <w:rPr>
          <w:rStyle w:val="FootnoteAnchor"/>
          <w:rtl w:val="true"/>
        </w:rPr>
        <w:footnoteReference w:id="1058"/>
      </w:r>
      <w:r>
        <w:rPr>
          <w:rFonts w:ascii="Amiri" w:hAnsi="Amiri" w:eastAsia="Amiri" w:cs="Amiri"/>
          <w:color w:val="111111"/>
          <w:sz w:val="28"/>
          <w:sz w:val="28"/>
          <w:szCs w:val="28"/>
          <w:rtl w:val="true"/>
          <w:lang w:bidi="ar-SA"/>
        </w:rPr>
        <w:t xml:space="preserve">،و جاء عبيد اللّه بن ظبيان فاحتز رأسه فأتى به عبد الملك بن مروان، فأعطاه ألف دينار، فأبى أن يأخذها </w:t>
      </w:r>
      <w:r>
        <w:rPr>
          <w:rStyle w:val="FootnoteAnchor"/>
          <w:rtl w:val="true"/>
        </w:rPr>
        <w:footnoteReference w:id="1059"/>
      </w:r>
      <w:r>
        <w:rPr>
          <w:rFonts w:ascii="Amiri" w:hAnsi="Amiri" w:eastAsia="Amiri" w:cs="Amiri"/>
          <w:color w:val="111111"/>
          <w:sz w:val="28"/>
          <w:sz w:val="28"/>
          <w:szCs w:val="28"/>
          <w:rtl w:val="true"/>
          <w:lang w:bidi="ar-SA"/>
        </w:rPr>
        <w:t xml:space="preserve">،و كان مصعب قتل على نهر يقال له دجيل عند دير الجاثليق، فأمر به عبد الملك، و بابنه عيسى، فدفنا ثم سار عبد الملك حتى نزل النّخيلة </w:t>
      </w:r>
      <w:r>
        <w:rPr>
          <w:rStyle w:val="FootnoteAnchor"/>
          <w:rtl w:val="true"/>
        </w:rPr>
        <w:footnoteReference w:id="1060"/>
      </w:r>
      <w:r>
        <w:rPr>
          <w:rFonts w:ascii="Amiri" w:hAnsi="Amiri" w:eastAsia="Amiri" w:cs="Amiri"/>
          <w:color w:val="111111"/>
          <w:sz w:val="28"/>
          <w:sz w:val="28"/>
          <w:szCs w:val="28"/>
          <w:rtl w:val="true"/>
          <w:lang w:bidi="ar-SA"/>
        </w:rPr>
        <w:t>،و دعا أهل العراق إلى البيعة، فبايعوه، و استخلف على الكوفة بشر بن مروان أخاه، ثم رجع إلى الشام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المالكي،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61"/>
      </w:r>
      <w:r>
        <w:rPr>
          <w:rFonts w:ascii="Amiri" w:hAnsi="Amiri" w:eastAsia="Amiri" w:cs="Amiri"/>
          <w:color w:val="111111"/>
          <w:sz w:val="28"/>
          <w:sz w:val="28"/>
          <w:szCs w:val="28"/>
          <w:rtl w:val="true"/>
          <w:lang w:bidi="ar-SA"/>
        </w:rPr>
        <w:t>،أنا ابن الفضل، أنا عبد اللّه بن جعفر بن درستويه، نا يعقوب بن سفيان، نا سليمان بن حرب، حدّثني غسّان بن مضر، عن سعيد بن يزيد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وثب عبيد اللّه بن زياد بن ظبيان على مصعب فقتله </w:t>
      </w:r>
      <w:r>
        <w:rPr>
          <w:rStyle w:val="FootnoteAnchor"/>
          <w:rtl w:val="true"/>
        </w:rPr>
        <w:footnoteReference w:id="1062"/>
      </w:r>
      <w:r>
        <w:rPr>
          <w:rFonts w:ascii="Amiri" w:hAnsi="Amiri" w:eastAsia="Amiri" w:cs="Amiri"/>
          <w:color w:val="111111"/>
          <w:sz w:val="28"/>
          <w:sz w:val="28"/>
          <w:szCs w:val="28"/>
          <w:rtl w:val="true"/>
          <w:lang w:bidi="ar-SA"/>
        </w:rPr>
        <w:t xml:space="preserve">عند دير الجاثليق على شاطئ نهر يقال له دجيل من نهر </w:t>
      </w:r>
      <w:r>
        <w:rPr>
          <w:rStyle w:val="FootnoteAnchor"/>
          <w:rtl w:val="true"/>
        </w:rPr>
        <w:footnoteReference w:id="1063"/>
      </w:r>
      <w:r>
        <w:rPr>
          <w:rFonts w:ascii="Amiri" w:hAnsi="Amiri" w:eastAsia="Amiri" w:cs="Amiri"/>
          <w:color w:val="111111"/>
          <w:sz w:val="28"/>
          <w:sz w:val="28"/>
          <w:szCs w:val="28"/>
          <w:rtl w:val="true"/>
          <w:lang w:bidi="ar-SA"/>
        </w:rPr>
        <w:t>مسكن، و احتز رأسه، فذهب التميمي به إلى عبد الملك، فسجد عبد الملك لما أتى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0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عبد الكريم بن محمّد بن أحمد الضبّي، نا علي بن عمر الحافظ‍‌، نا أحمد بن محمّد بن سلم </w:t>
      </w:r>
      <w:r>
        <w:rPr>
          <w:rStyle w:val="FootnoteAnchor"/>
          <w:rtl w:val="true"/>
        </w:rPr>
        <w:footnoteReference w:id="1065"/>
      </w:r>
      <w:r>
        <w:rPr>
          <w:rFonts w:ascii="Amiri" w:hAnsi="Amiri" w:eastAsia="Amiri" w:cs="Amiri"/>
          <w:color w:val="111111"/>
          <w:sz w:val="28"/>
          <w:sz w:val="28"/>
          <w:szCs w:val="28"/>
          <w:rtl w:val="true"/>
          <w:lang w:bidi="ar-SA"/>
        </w:rPr>
        <w:t>المخرمي، نا أبو سعيد عبد اللّه بن شبيب، حدّثني أبو محلم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مصعب بن الزبير خرجت سكينة تطلبه في القتلى، فعرفته بشامة في فخذه، فأكبّت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نعم و اللّه حليل المسلمة كنت، و اللّه أدركك ما قال عنترة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حليل غانية تركت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بالقاع لم يعهد و لم يتثلّم</w:t>
      </w:r>
    </w:p>
    <w:p>
      <w:pPr>
        <w:pStyle w:val="BookText"/>
        <w:rPr/>
      </w:pPr>
      <w:r>
        <w:rPr>
          <w:rFonts w:ascii="Amiri" w:hAnsi="Amiri" w:eastAsia="Amiri" w:cs="Amiri"/>
          <w:color w:val="111111"/>
          <w:sz w:val="28"/>
          <w:sz w:val="28"/>
          <w:szCs w:val="28"/>
          <w:rtl w:val="true"/>
          <w:lang w:bidi="ar-SA"/>
        </w:rPr>
        <w:t xml:space="preserve">فهتكت بالرمح الطويل إهابه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الكريم على القنا بمحرّم</w:t>
      </w:r>
    </w:p>
    <w:p>
      <w:pPr>
        <w:pStyle w:val="BookText"/>
        <w:rPr/>
      </w:pPr>
      <w:r>
        <w:rPr>
          <w:rFonts w:ascii="Amiri" w:hAnsi="Amiri" w:eastAsia="Amiri" w:cs="Amiri"/>
          <w:color w:val="111111"/>
          <w:sz w:val="28"/>
          <w:sz w:val="28"/>
          <w:szCs w:val="28"/>
          <w:rtl w:val="true"/>
          <w:lang w:bidi="ar-SA"/>
        </w:rPr>
        <w:t xml:space="preserve">أخبرني أبو العزّ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الجازري، أنا المعافي بن زكريا الجريري </w:t>
      </w:r>
      <w:r>
        <w:rPr>
          <w:rStyle w:val="FootnoteAnchor"/>
          <w:rtl w:val="true"/>
        </w:rPr>
        <w:footnoteReference w:id="1067"/>
      </w:r>
      <w:r>
        <w:rPr>
          <w:rFonts w:ascii="Amiri" w:hAnsi="Amiri" w:eastAsia="Amiri" w:cs="Amiri"/>
          <w:color w:val="111111"/>
          <w:sz w:val="28"/>
          <w:sz w:val="28"/>
          <w:szCs w:val="28"/>
          <w:rtl w:val="true"/>
          <w:lang w:bidi="ar-SA"/>
        </w:rPr>
        <w:t>،نا محمّد بن الحسن بن دريد، نا أبو حاتم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الأشنانداني، عن التّوّزي </w:t>
      </w:r>
      <w:r>
        <w:rPr>
          <w:rStyle w:val="FootnoteAnchor"/>
          <w:rtl w:val="true"/>
        </w:rPr>
        <w:footnoteReference w:id="1068"/>
      </w:r>
      <w:r>
        <w:rPr>
          <w:rFonts w:ascii="Amiri" w:hAnsi="Amiri" w:eastAsia="Amiri" w:cs="Amiri"/>
          <w:color w:val="111111"/>
          <w:sz w:val="28"/>
          <w:sz w:val="28"/>
          <w:szCs w:val="28"/>
          <w:rtl w:val="true"/>
          <w:lang w:bidi="ar-SA"/>
        </w:rPr>
        <w:t>،عن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مصعب بن الزبير نابئ ابن ظبيان أحد بني عابس بن مالك، و كان أخوه عبيد اللّه فاتكأ، فنذر أن يقتل به مائة، فقتل ثمانين و ختمهم بمصعب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مصعب أنّي تناسيت نابيا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بئس لعمرو اللّه ما ظنّ‌ مصعب</w:t>
      </w:r>
    </w:p>
    <w:p>
      <w:pPr>
        <w:pStyle w:val="BookText"/>
        <w:rPr/>
      </w:pPr>
      <w:r>
        <w:rPr>
          <w:rFonts w:ascii="Amiri" w:hAnsi="Amiri" w:eastAsia="Amiri" w:cs="Amiri"/>
          <w:color w:val="111111"/>
          <w:sz w:val="28"/>
          <w:sz w:val="28"/>
          <w:szCs w:val="28"/>
          <w:rtl w:val="true"/>
          <w:lang w:bidi="ar-SA"/>
        </w:rPr>
        <w:t xml:space="preserve">قتلت به من حيّ‌ فهر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ثمانين منهم ناشئون و شيّب </w:t>
      </w:r>
      <w:r>
        <w:rPr>
          <w:rStyle w:val="FootnoteAnchor"/>
          <w:rtl w:val="true"/>
        </w:rPr>
        <w:footnoteReference w:id="1069"/>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كفّي لهم رهن بعشرين أو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الإصباح نوح مسلّب </w:t>
      </w:r>
    </w:p>
    <w:p>
      <w:pPr>
        <w:pStyle w:val="BookText"/>
        <w:rPr/>
      </w:pPr>
      <w:r>
        <w:rPr>
          <w:rFonts w:ascii="Amiri" w:hAnsi="Amiri" w:eastAsia="Amiri" w:cs="Amiri"/>
          <w:color w:val="111111"/>
          <w:sz w:val="28"/>
          <w:sz w:val="28"/>
          <w:szCs w:val="28"/>
          <w:rtl w:val="true"/>
          <w:lang w:bidi="ar-SA"/>
        </w:rPr>
        <w:t xml:space="preserve">أ أرفع رأسي وسط‍‌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أرو سيفي من دم يتصبّب</w:t>
      </w:r>
    </w:p>
    <w:p>
      <w:pPr>
        <w:pStyle w:val="BookText"/>
        <w:rPr/>
      </w:pPr>
      <w:r>
        <w:rPr>
          <w:rFonts w:ascii="Amiri" w:hAnsi="Amiri" w:eastAsia="Amiri" w:cs="Amiri"/>
          <w:color w:val="111111"/>
          <w:sz w:val="28"/>
          <w:sz w:val="28"/>
          <w:szCs w:val="28"/>
          <w:rtl w:val="true"/>
          <w:lang w:bidi="ar-SA"/>
        </w:rPr>
        <w:t xml:space="preserve">فو اللّه لا أنساه ما ذرّ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لاح في داج من الليل كوكب</w:t>
      </w:r>
    </w:p>
    <w:p>
      <w:pPr>
        <w:pStyle w:val="BookText"/>
        <w:rPr/>
      </w:pPr>
      <w:r>
        <w:rPr>
          <w:rFonts w:ascii="Amiri" w:hAnsi="Amiri" w:eastAsia="Amiri" w:cs="Amiri"/>
          <w:color w:val="111111"/>
          <w:sz w:val="28"/>
          <w:sz w:val="28"/>
          <w:szCs w:val="28"/>
          <w:rtl w:val="true"/>
          <w:lang w:bidi="ar-SA"/>
        </w:rPr>
        <w:t xml:space="preserve">وثبت عليه ظالما فقتلته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فقصرك مني يوم شرّ عصبصب</w:t>
      </w:r>
    </w:p>
    <w:p>
      <w:pPr>
        <w:pStyle w:val="BookText"/>
        <w:rPr/>
      </w:pPr>
      <w:r>
        <w:rPr>
          <w:rFonts w:ascii="Amiri" w:hAnsi="Amiri" w:eastAsia="Amiri" w:cs="Amiri"/>
          <w:color w:val="111111"/>
          <w:sz w:val="28"/>
          <w:sz w:val="28"/>
          <w:szCs w:val="28"/>
          <w:rtl w:val="true"/>
          <w:lang w:bidi="ar-SA"/>
        </w:rPr>
        <w:t>و جاء بالرأس إلى عبد الملك، فخرّ عبد الملك ساجدا، فأراد أن يقتله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هممت و لم أفعل و كدت و 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فكان المعولات أقاربه</w:t>
      </w:r>
    </w:p>
    <w:p>
      <w:pPr>
        <w:pStyle w:val="BookText"/>
        <w:rPr/>
      </w:pPr>
      <w:r>
        <w:rPr>
          <w:rFonts w:ascii="Amiri" w:hAnsi="Amiri" w:eastAsia="Amiri" w:cs="Amiri"/>
          <w:color w:val="111111"/>
          <w:sz w:val="28"/>
          <w:sz w:val="28"/>
          <w:szCs w:val="28"/>
          <w:rtl w:val="true"/>
          <w:lang w:bidi="ar-SA"/>
        </w:rPr>
        <w:t xml:space="preserve">ثم خاف عبد الملك، فلحق بعمان، فجاء إلى سليمان بن سعيد بن جيفر </w:t>
      </w:r>
      <w:r>
        <w:rPr>
          <w:rStyle w:val="FootnoteAnchor"/>
          <w:rtl w:val="true"/>
        </w:rPr>
        <w:footnoteReference w:id="1070"/>
      </w:r>
      <w:r>
        <w:rPr>
          <w:rFonts w:ascii="Amiri" w:hAnsi="Amiri" w:eastAsia="Amiri" w:cs="Amiri"/>
          <w:color w:val="111111"/>
          <w:sz w:val="28"/>
          <w:sz w:val="28"/>
          <w:szCs w:val="28"/>
          <w:rtl w:val="true"/>
          <w:lang w:bidi="ar-SA"/>
        </w:rPr>
        <w:t xml:space="preserve">بن الجلندي </w:t>
      </w:r>
      <w:r>
        <w:rPr>
          <w:rStyle w:val="FootnoteAnchor"/>
          <w:rtl w:val="true"/>
        </w:rPr>
        <w:footnoteReference w:id="107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فخاف </w:t>
      </w:r>
      <w:r>
        <w:rPr>
          <w:rStyle w:val="FootnoteAnchor"/>
          <w:rtl w:val="true"/>
        </w:rPr>
        <w:footnoteReference w:id="1072"/>
      </w:r>
      <w:r>
        <w:rPr>
          <w:rFonts w:ascii="Amiri" w:hAnsi="Amiri" w:eastAsia="Amiri" w:cs="Amiri"/>
          <w:color w:val="111111"/>
          <w:sz w:val="28"/>
          <w:sz w:val="28"/>
          <w:szCs w:val="28"/>
          <w:rtl w:val="true"/>
          <w:lang w:bidi="ar-SA"/>
        </w:rPr>
        <w:t>مكانه، و تذمّم أن يقتله، فدس إليه نصف بطيخة قد سمّها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أول ما رأيناه من البطيخ، فلمّا أكلها أحس بالموت، و دخل إليه سليمان يعوده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أيها الأمير أسرّ إليك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بدا لك، فليس في البيت غيري و غيرك، فمات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مسلب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أراد النساء، و مسلّب عليهن السلاب، و هي ثياب سود تلبس في الإحداد </w:t>
      </w:r>
      <w:r>
        <w:rPr>
          <w:rStyle w:val="FootnoteAnchor"/>
          <w:rtl w:val="true"/>
        </w:rPr>
        <w:footnoteReference w:id="1073"/>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075"/>
      </w:r>
      <w:r>
        <w:rPr>
          <w:rFonts w:ascii="Amiri" w:hAnsi="Amiri" w:eastAsia="Amiri" w:cs="Amiri"/>
          <w:color w:val="111111"/>
          <w:sz w:val="28"/>
          <w:sz w:val="28"/>
          <w:szCs w:val="28"/>
          <w:rtl w:val="true"/>
          <w:lang w:bidi="ar-SA"/>
        </w:rPr>
        <w:t>،أنا علي ابن أبي علي، أنا محمّد بن عبد الرّحمن المخلّص، و أحمد بن عبد اللّه الدوري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عاليا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سليمان الطوسي، نا الزبير بن بكّار، حدّثني محمّد بن حسن، عن زافر بن قتيبة، عن الكلبي قال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الملك بن مروان يوما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أشجع العرب‌؟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شبيب، قطري، فلان، فلان، فقال </w:t>
      </w:r>
      <w:r>
        <w:rPr>
          <w:rStyle w:val="FootnoteAnchor"/>
          <w:rtl w:val="true"/>
        </w:rPr>
        <w:footnoteReference w:id="1076"/>
      </w: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أشجع العرب لرجل جمع بين سكينة بنت حسين، </w:t>
      </w:r>
    </w:p>
    <w:p>
      <w:pPr>
        <w:pStyle w:val="BookText"/>
        <w:rPr/>
      </w:pPr>
      <w:r>
        <w:rPr>
          <w:rFonts w:ascii="Amiri" w:hAnsi="Amiri" w:eastAsia="Amiri" w:cs="Amiri"/>
          <w:color w:val="111111"/>
          <w:sz w:val="28"/>
          <w:sz w:val="28"/>
          <w:szCs w:val="28"/>
          <w:rtl w:val="true"/>
          <w:lang w:bidi="ar-SA"/>
        </w:rPr>
        <w:t xml:space="preserve">و عائشة بنت طلحة، و أمة الحميد </w:t>
      </w:r>
      <w:r>
        <w:rPr>
          <w:rStyle w:val="FootnoteAnchor"/>
          <w:rtl w:val="true"/>
        </w:rPr>
        <w:footnoteReference w:id="1077"/>
      </w:r>
      <w:r>
        <w:rPr>
          <w:rFonts w:ascii="Amiri" w:hAnsi="Amiri" w:eastAsia="Amiri" w:cs="Amiri"/>
          <w:color w:val="111111"/>
          <w:sz w:val="28"/>
          <w:sz w:val="28"/>
          <w:szCs w:val="28"/>
          <w:rtl w:val="true"/>
          <w:lang w:bidi="ar-SA"/>
        </w:rPr>
        <w:t xml:space="preserve">بنت عبد اللّه بن عامر بن كريز، و أمه رباب </w:t>
      </w:r>
      <w:r>
        <w:rPr>
          <w:rStyle w:val="FootnoteAnchor"/>
          <w:rtl w:val="true"/>
        </w:rPr>
        <w:footnoteReference w:id="1078"/>
      </w:r>
      <w:r>
        <w:rPr>
          <w:rFonts w:ascii="Amiri" w:hAnsi="Amiri" w:eastAsia="Amiri" w:cs="Amiri"/>
          <w:color w:val="111111"/>
          <w:sz w:val="28"/>
          <w:sz w:val="28"/>
          <w:szCs w:val="28"/>
          <w:rtl w:val="true"/>
          <w:lang w:bidi="ar-SA"/>
        </w:rPr>
        <w:t xml:space="preserve">بنت أنيف الكلبي سيّد ضاحية العرب، و ولي العراقين سنين، فأصاب ألف ألف، و ألف ألف، و ألف </w:t>
      </w:r>
      <w:r>
        <w:rPr>
          <w:rStyle w:val="FootnoteAnchor"/>
          <w:rtl w:val="true"/>
        </w:rPr>
        <w:footnoteReference w:id="1079"/>
      </w:r>
      <w:r>
        <w:rPr>
          <w:rFonts w:ascii="Amiri" w:hAnsi="Amiri" w:eastAsia="Amiri" w:cs="Amiri"/>
          <w:color w:val="111111"/>
          <w:sz w:val="28"/>
          <w:sz w:val="28"/>
          <w:szCs w:val="28"/>
          <w:rtl w:val="true"/>
          <w:lang w:bidi="ar-SA"/>
        </w:rPr>
        <w:t xml:space="preserve">ألف، و أعطي الأمان فأبى، و مشى بسيفه حتى مات، ذلك مصعب بن الزبير، لا من قطع الجسور، مرة هاهنا، و مرة هاهنا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أنا المخلّص، نا أحمد، نا الزبير، حدّثني فليح بن إسماعيل بن جعفر بن أبي كثير،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وضع رأس مصعب بن الزبير بين يدي عبد الملك بن مروان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أردى الفوارس يوم حسمى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غير منّاع المتاع</w:t>
      </w:r>
    </w:p>
    <w:p>
      <w:pPr>
        <w:pStyle w:val="BookText"/>
        <w:rPr/>
      </w:pPr>
      <w:r>
        <w:rPr>
          <w:rFonts w:ascii="Amiri" w:hAnsi="Amiri" w:eastAsia="Amiri" w:cs="Amiri"/>
          <w:color w:val="111111"/>
          <w:sz w:val="28"/>
          <w:sz w:val="28"/>
          <w:szCs w:val="28"/>
          <w:rtl w:val="true"/>
          <w:lang w:bidi="ar-SA"/>
        </w:rPr>
        <w:t xml:space="preserve">و لا فرح لخير إن 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جزع من الحدثان لاع</w:t>
      </w:r>
    </w:p>
    <w:p>
      <w:pPr>
        <w:pStyle w:val="BookText"/>
        <w:rPr/>
      </w:pPr>
      <w:r>
        <w:rPr>
          <w:rFonts w:ascii="Amiri" w:hAnsi="Amiri" w:eastAsia="Amiri" w:cs="Amiri"/>
          <w:color w:val="111111"/>
          <w:sz w:val="28"/>
          <w:sz w:val="28"/>
          <w:szCs w:val="28"/>
          <w:rtl w:val="true"/>
          <w:lang w:bidi="ar-SA"/>
        </w:rPr>
        <w:t xml:space="preserve">و لا وقّافة و الخيل تعدو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خال كأنبوب اليراع</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أنا علي بن أحمد، 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عمير أنه قال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رأيت عجبا، رأيت رأس الحسين أتى به حتى وضع بين يدي عبيد اللّه بن زياد، ثم رأيت رأس عبيد اللّه أتى به حتى وضع بين يدي المختار، ثم رأيت رأس المختار أتى به حتى وضع بين يدي مصعب بن الزبير، ثم أتى برأس مصعب حتى وضع بين يدي الحجاج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082"/>
      </w: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عبد الملك</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المظفّر بن القشيري، أنا أبو سعد الجنزرودي، أنا أبو عمرو بن حمدان، أنا أبو يعلى، نا محمّد بن عقبة السدوسي، نا علي أبو محمّد القرشي، نا ابن عبد الرّحمن الغنوي، عن عبد الملك بن عمير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رأيت رأس الحسين بن علي أتى به عبيد اللّه بن زياد، و رأيت رأس عبيد اللّه بن زياد أتى به المختار بن أبي عبيد، و رأيت رأس المختار أتى به مصعب بن الزبير، و رأيت رأس مصعب أتى به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لهؤلاء عمل إلاّ الرءوس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نا عيسى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محمّد بن مخلد العطّار سنة سبع عشرة و ثلاثمائة، نا أبو حاتم محمّد بن إدريس الرازي، نا يحيى بن مصعب الكلبي، نا أبو بكر بن عياش، عن عبد الملك بن عمير قال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دخلت القصر بالكوفة، فإذا رأس الحسين على ترس بين يدي عبيد اللّه بن زياد، و عبيد اللّه على السرير </w:t>
      </w:r>
      <w:r>
        <w:rPr>
          <w:rStyle w:val="FootnoteAnchor"/>
          <w:rtl w:val="true"/>
        </w:rPr>
        <w:footnoteReference w:id="1084"/>
      </w:r>
      <w:r>
        <w:rPr>
          <w:rFonts w:ascii="Amiri" w:hAnsi="Amiri" w:eastAsia="Amiri" w:cs="Amiri"/>
          <w:color w:val="111111"/>
          <w:sz w:val="28"/>
          <w:sz w:val="28"/>
          <w:szCs w:val="28"/>
          <w:rtl w:val="true"/>
          <w:lang w:bidi="ar-SA"/>
        </w:rPr>
        <w:t>،ثم دخلت القصر بعد ذلك بحين فرأيت رأس عبيد اللّه بن زياد على ترس بين يدي المختار، و المختار على السرير، ثم دخلت القصر بعد ذلك بحين فرأيت رأس المختار بين يدي مصعب، و مصعب على السرير، ثم دخلت بعد ذلك بحين فرأيت رأس مصعب بن الزبير بين يدي عبد الملك، و عبد الملك على السرير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أنا أبو طاهر، أنا أحمد، نا الزبير، حدّثني عمي </w:t>
      </w:r>
      <w:r>
        <w:rPr>
          <w:rStyle w:val="FootnoteAnchor"/>
          <w:rtl w:val="true"/>
        </w:rPr>
        <w:footnoteReference w:id="1085"/>
      </w:r>
      <w:r>
        <w:rPr>
          <w:rFonts w:ascii="IRNazanin" w:hAnsi="IRNazanin" w:eastAsia="IRNazanin"/>
          <w:color w:val="111111"/>
          <w:sz w:val="28"/>
          <w:sz w:val="28"/>
          <w:szCs w:val="28"/>
          <w:rtl w:val="true"/>
          <w:lang w:bidi="fa-IR"/>
        </w:rPr>
        <w:t xml:space="preserve">مصعب بن </w:t>
      </w:r>
      <w:r>
        <w:rPr>
          <w:rStyle w:val="FootnoteAnchor"/>
          <w:rtl w:val="true"/>
        </w:rPr>
        <w:footnoteReference w:id="1086"/>
      </w:r>
      <w:r>
        <w:rPr>
          <w:rFonts w:ascii="Amiri" w:hAnsi="Amiri" w:eastAsia="Amiri" w:cs="Amiri"/>
          <w:color w:val="111111"/>
          <w:sz w:val="28"/>
          <w:sz w:val="28"/>
          <w:szCs w:val="28"/>
          <w:rtl w:val="true"/>
          <w:lang w:bidi="ar-SA"/>
        </w:rPr>
        <w:t xml:space="preserve">عبد اللّه أن سكينة بنت حسين كانت فيمن تنظر من النساء ليلة اختلى سعد بن ثابت بن عبد </w:t>
      </w:r>
      <w:r>
        <w:rPr>
          <w:rStyle w:val="FootnoteAnchor"/>
          <w:rtl w:val="true"/>
        </w:rPr>
        <w:footnoteReference w:id="1087"/>
      </w:r>
      <w:r>
        <w:rPr>
          <w:rFonts w:ascii="Amiri" w:hAnsi="Amiri" w:eastAsia="Amiri" w:cs="Amiri"/>
          <w:color w:val="111111"/>
          <w:sz w:val="28"/>
          <w:sz w:val="28"/>
          <w:szCs w:val="28"/>
          <w:rtl w:val="true"/>
          <w:lang w:bidi="ar-SA"/>
        </w:rPr>
        <w:t>اللّه بن الزبير أهله،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ذكّرني الملك الشاب، تريد مصعب بن الزبير، و كذلك كانت تسميه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مصعب بن عثمان،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سكينة بنت حسين تسمي مصعب بن الزبير الملك </w:t>
      </w:r>
      <w:r>
        <w:rPr>
          <w:rStyle w:val="FootnoteAnchor"/>
          <w:rtl w:val="true"/>
        </w:rPr>
        <w:footnoteReference w:id="1089"/>
      </w:r>
      <w:r>
        <w:rPr>
          <w:rFonts w:ascii="Amiri" w:hAnsi="Amiri" w:eastAsia="Amiri" w:cs="Amiri"/>
          <w:color w:val="111111"/>
          <w:sz w:val="28"/>
          <w:sz w:val="28"/>
          <w:szCs w:val="28"/>
          <w:rtl w:val="true"/>
          <w:lang w:bidi="ar-SA"/>
        </w:rPr>
        <w:t>،و كانت كلما رأت التقيلة بكت، فيقال لها في ذلك،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الملك يشبهها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أحمد بن محمّد بن البغدادي، أنا عبد الوهّاب بن محمّد بن إسحاق، </w:t>
      </w:r>
    </w:p>
    <w:p>
      <w:pPr>
        <w:pStyle w:val="BookText"/>
        <w:rPr/>
      </w:pPr>
      <w:r>
        <w:rPr>
          <w:rFonts w:ascii="Amiri" w:hAnsi="Amiri" w:eastAsia="Amiri" w:cs="Amiri"/>
          <w:color w:val="111111"/>
          <w:sz w:val="28"/>
          <w:sz w:val="28"/>
          <w:szCs w:val="28"/>
          <w:rtl w:val="true"/>
          <w:lang w:bidi="ar-SA"/>
        </w:rPr>
        <w:t>أنا الحسن بن محمّد بن أحمد، أنا أحمد بن محمّد بن عمر، نا عبد اللّه بن محمّد بن أبي الدنيا، حدّثني أبو عبيد اللّه محمّد بن صالح القرشي، حدّثني أبو مسعود عمرو بن عيسى الرياحي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جناب الكلبي و أنا في الحلقة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أهل مكة هذا الحديث سنة مائة،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قتل مصعب بن الزبير بالعراق، و بلغ عبد اللّه بن الزبير بمكة قطع به، فأضرب عن ذكر مقتله أياما حتى تحدث به العبيد و الإماء في سكك مكة </w:t>
      </w:r>
      <w:r>
        <w:rPr>
          <w:rStyle w:val="FootnoteAnchor"/>
          <w:rtl w:val="true"/>
        </w:rPr>
        <w:footnoteReference w:id="1090"/>
      </w:r>
      <w:r>
        <w:rPr>
          <w:rFonts w:ascii="Amiri" w:hAnsi="Amiri" w:eastAsia="Amiri" w:cs="Amiri"/>
          <w:color w:val="111111"/>
          <w:sz w:val="28"/>
          <w:sz w:val="28"/>
          <w:szCs w:val="28"/>
          <w:rtl w:val="true"/>
          <w:lang w:bidi="ar-SA"/>
        </w:rPr>
        <w:t>،ثم صعد ذات يوم المنبر فأسكت عليه هنيهة، فنظرت إليه، فإذا جبينه يعرق، و إذا أثر الكآبة على وجهه لا تخفى، فقلت لأخ لي إلى جانبي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إنّه للبيب النهد، و إنه لمن يهون عليه دهاء الرجال عند الجدال و عند القتال، فما تراه يهاب من المنطق‌؟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يريد أن يذكر مقتل سيد فتيان العرب المصعب بن الزبير، فقطع بذلك و غير ملوم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بأسرع أن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له الخلق و الأمر، و ملك الدنيا و الآخرة، يؤتي الملك من يشاء، و ينزع الملك ممن يشاء، و يعزّ من يشاء، و يذلّ‌ من يشاء، بيده الخير و هو على كلّ‌ شيء قدير، ألا و إنه لم يذلل من كان الحق معه و إن كان فردا، و لم يعزّ اللّه من كان من أولياء الشيطان و حزبه، و إن كان معه الناس طرا، إنه أتانا خبر من قبل العراق أحزننا و أفرحنا، قتل المصعب بن الزبير رحمة اللّه عليه، فأمّا الذي أحزننا </w:t>
      </w:r>
      <w:r>
        <w:rPr>
          <w:rStyle w:val="FootnoteAnchor"/>
          <w:rtl w:val="true"/>
        </w:rPr>
        <w:footnoteReference w:id="1091"/>
      </w:r>
      <w:r>
        <w:rPr>
          <w:rFonts w:ascii="Amiri" w:hAnsi="Amiri" w:eastAsia="Amiri" w:cs="Amiri"/>
          <w:color w:val="111111"/>
          <w:sz w:val="28"/>
          <w:sz w:val="28"/>
          <w:szCs w:val="28"/>
          <w:rtl w:val="true"/>
          <w:lang w:bidi="ar-SA"/>
        </w:rPr>
        <w:t xml:space="preserve">من ذلك فإنّ‌ لفراق الحميم لوعة يجدها له حميمه عند المصيبة له، ثم يرعوي بعدها ذو الرأي إلى جميل الصبر، و كريم العزاء، و أمّا الذي أفرحنا له فإنّا قد علمنا أن قتله له شهادة، و أنّ‌ اللّه جعل ذلك لنا و له خيرة، ألا إنّ‌ أهل العراق أهل الغدر و النفاق، أسلموه و باعوه بأقل ثمن كانوا يأخذون منه إسلام النعام المخطم فقتل، و إن يقتل المصعب فقد قتل أبوه، و أخوه، و عمّه، و خاله، و كانوا الخيار الصالحين، إنا و اللّه ما نموت حبجا </w:t>
      </w:r>
      <w:r>
        <w:rPr>
          <w:rStyle w:val="FootnoteAnchor"/>
          <w:rtl w:val="true"/>
        </w:rPr>
        <w:footnoteReference w:id="1092"/>
      </w:r>
      <w:r>
        <w:rPr>
          <w:rFonts w:ascii="IRNazanin" w:hAnsi="IRNazanin" w:eastAsia="IRNazanin"/>
          <w:color w:val="111111"/>
          <w:sz w:val="28"/>
          <w:sz w:val="28"/>
          <w:szCs w:val="28"/>
          <w:rtl w:val="true"/>
          <w:lang w:bidi="fa-IR"/>
        </w:rPr>
        <w:t xml:space="preserve">،ما نموت إلاّ قتلا قتلا، قعصا بالرماح </w:t>
      </w:r>
      <w:r>
        <w:rPr>
          <w:rStyle w:val="FootnoteAnchor"/>
          <w:rtl w:val="true"/>
        </w:rPr>
        <w:footnoteReference w:id="1093"/>
      </w:r>
      <w:r>
        <w:rPr>
          <w:rFonts w:ascii="Amiri" w:hAnsi="Amiri" w:eastAsia="Amiri" w:cs="Amiri"/>
          <w:color w:val="111111"/>
          <w:sz w:val="28"/>
          <w:sz w:val="28"/>
          <w:szCs w:val="28"/>
          <w:rtl w:val="true"/>
          <w:lang w:bidi="ar-SA"/>
        </w:rPr>
        <w:t>و موتا تحت ظلال السيوف</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الدنيا عارية من الملك إلاّ على الذي لا يزول سلطانه، و لا يبيد، فإن </w:t>
      </w:r>
    </w:p>
    <w:p>
      <w:pPr>
        <w:pStyle w:val="BookText"/>
        <w:rPr/>
      </w:pPr>
      <w:r>
        <w:rPr>
          <w:rFonts w:ascii="Amiri" w:hAnsi="Amiri" w:eastAsia="Amiri" w:cs="Amiri"/>
          <w:color w:val="111111"/>
          <w:sz w:val="28"/>
          <w:sz w:val="28"/>
          <w:szCs w:val="28"/>
          <w:rtl w:val="true"/>
          <w:lang w:bidi="ar-SA"/>
        </w:rPr>
        <w:t xml:space="preserve">تقبل عليّ‌ الدنيا لا آخذها أخذ الأشر البطر، و إن تدبر عني لا أبكي عليها بكاء الخرف المهتر </w:t>
      </w:r>
      <w:r>
        <w:rPr>
          <w:rStyle w:val="FootnoteAnchor"/>
          <w:rtl w:val="true"/>
        </w:rPr>
        <w:footnoteReference w:id="1094"/>
      </w:r>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095"/>
      </w:r>
      <w:r>
        <w:rPr>
          <w:rFonts w:ascii="Amiri" w:hAnsi="Amiri" w:eastAsia="Amiri" w:cs="Amiri"/>
          <w:color w:val="111111"/>
          <w:sz w:val="28"/>
          <w:sz w:val="28"/>
          <w:szCs w:val="28"/>
          <w:rtl w:val="true"/>
          <w:lang w:bidi="ar-SA"/>
        </w:rPr>
        <w:t xml:space="preserve">قوله أخوه يعني المنذر </w:t>
      </w:r>
      <w:r>
        <w:rPr>
          <w:rStyle w:val="FootnoteAnchor"/>
          <w:rtl w:val="true"/>
        </w:rPr>
        <w:footnoteReference w:id="1096"/>
      </w:r>
      <w:r>
        <w:rPr>
          <w:rFonts w:ascii="Amiri" w:hAnsi="Amiri" w:eastAsia="Amiri" w:cs="Amiri"/>
          <w:color w:val="111111"/>
          <w:sz w:val="28"/>
          <w:sz w:val="28"/>
          <w:szCs w:val="28"/>
          <w:rtl w:val="true"/>
          <w:lang w:bidi="ar-SA"/>
        </w:rPr>
        <w:t>بن الزبير، و عمّه يعني السائب بن العوّام قتل يوم اليمامة شهيدا، و خاله يعني خال أبيه حمزة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مصعب بن عثمان 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جاء عبد اللّه بن الزبير نعي مصعب بن الزبير 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له الخلق و الأمر، يؤتي الملك من يشاء، و ينزع الملك </w:t>
      </w:r>
      <w:r>
        <w:rPr>
          <w:rStyle w:val="FootnoteAnchor"/>
          <w:rtl w:val="true"/>
        </w:rPr>
        <w:footnoteReference w:id="1097"/>
      </w:r>
      <w:r>
        <w:rPr>
          <w:rFonts w:ascii="Amiri" w:hAnsi="Amiri" w:eastAsia="Amiri" w:cs="Amiri"/>
          <w:color w:val="111111"/>
          <w:sz w:val="28"/>
          <w:sz w:val="28"/>
          <w:szCs w:val="28"/>
          <w:rtl w:val="true"/>
          <w:lang w:bidi="ar-SA"/>
        </w:rPr>
        <w:t xml:space="preserve">ممن يشاء، و يعزّ من يشاء، و يذلّ‌ من يشاء، ألا و إنه لم يذل اللّه من كان الحق معه، و إن كان فردا، و لم يعزز من </w:t>
      </w:r>
      <w:r>
        <w:rPr>
          <w:rStyle w:val="FootnoteAnchor"/>
          <w:rtl w:val="true"/>
        </w:rPr>
        <w:footnoteReference w:id="1098"/>
      </w:r>
      <w:r>
        <w:rPr>
          <w:rFonts w:ascii="Amiri" w:hAnsi="Amiri" w:eastAsia="Amiri" w:cs="Amiri"/>
          <w:color w:val="111111"/>
          <w:sz w:val="28"/>
          <w:sz w:val="28"/>
          <w:szCs w:val="28"/>
          <w:rtl w:val="true"/>
          <w:lang w:bidi="ar-SA"/>
        </w:rPr>
        <w:t xml:space="preserve">كان الشيطان وليه و حزبه، و لو كان الناس كلهم معه، ألا و إنه أتانا من العراق خبرا أحزننا و أفرحنا </w:t>
      </w:r>
      <w:r>
        <w:rPr>
          <w:rStyle w:val="FootnoteAnchor"/>
          <w:rtl w:val="true"/>
        </w:rPr>
        <w:footnoteReference w:id="1099"/>
      </w:r>
      <w:r>
        <w:rPr>
          <w:rFonts w:ascii="Amiri" w:hAnsi="Amiri" w:eastAsia="Amiri" w:cs="Amiri"/>
          <w:color w:val="111111"/>
          <w:sz w:val="28"/>
          <w:sz w:val="28"/>
          <w:szCs w:val="28"/>
          <w:rtl w:val="true"/>
          <w:lang w:bidi="ar-SA"/>
        </w:rPr>
        <w:t xml:space="preserve">،أتانا قتل مصعب بن الزبير رحمة اللّه عليه، فأمّا الذي أحزننا </w:t>
      </w:r>
      <w:r>
        <w:rPr>
          <w:rStyle w:val="FootnoteAnchor"/>
          <w:rtl w:val="true"/>
        </w:rPr>
        <w:footnoteReference w:id="1100"/>
      </w:r>
      <w:r>
        <w:rPr>
          <w:rFonts w:ascii="Amiri" w:hAnsi="Amiri" w:eastAsia="Amiri" w:cs="Amiri"/>
          <w:color w:val="111111"/>
          <w:sz w:val="28"/>
          <w:sz w:val="28"/>
          <w:szCs w:val="28"/>
          <w:rtl w:val="true"/>
          <w:lang w:bidi="ar-SA"/>
        </w:rPr>
        <w:t xml:space="preserve">فإن لفراق الحميم لوعة يجدها </w:t>
      </w:r>
      <w:r>
        <w:rPr>
          <w:rStyle w:val="FootnoteAnchor"/>
          <w:rtl w:val="true"/>
        </w:rPr>
        <w:footnoteReference w:id="1101"/>
      </w:r>
      <w:r>
        <w:rPr>
          <w:rFonts w:ascii="Amiri" w:hAnsi="Amiri" w:eastAsia="Amiri" w:cs="Amiri"/>
          <w:color w:val="111111"/>
          <w:sz w:val="28"/>
          <w:sz w:val="28"/>
          <w:szCs w:val="28"/>
          <w:rtl w:val="true"/>
          <w:lang w:bidi="ar-SA"/>
        </w:rPr>
        <w:t xml:space="preserve">حميمه عند غشي المصيبة، ثم يرعوي من بعدها ذو الرأي إلى جميل الصبر، و كريم </w:t>
      </w:r>
      <w:r>
        <w:rPr>
          <w:rStyle w:val="FootnoteAnchor"/>
          <w:rtl w:val="true"/>
        </w:rPr>
        <w:footnoteReference w:id="1102"/>
      </w:r>
      <w:r>
        <w:rPr>
          <w:rFonts w:ascii="Amiri" w:hAnsi="Amiri" w:eastAsia="Amiri" w:cs="Amiri"/>
          <w:color w:val="111111"/>
          <w:sz w:val="28"/>
          <w:sz w:val="28"/>
          <w:szCs w:val="28"/>
          <w:rtl w:val="true"/>
          <w:lang w:bidi="ar-SA"/>
        </w:rPr>
        <w:t xml:space="preserve">العزاء، و أمّا الذي أفرحنا، فإن قتله كان له شهادة، و إنّ‌ اللّه جعل ذلك لنا و له خيرة، ألا إن أهل </w:t>
      </w:r>
      <w:r>
        <w:rPr>
          <w:rStyle w:val="FootnoteAnchor"/>
          <w:rtl w:val="true"/>
        </w:rPr>
        <w:footnoteReference w:id="1103"/>
      </w:r>
      <w:r>
        <w:rPr>
          <w:rFonts w:ascii="IRNazanin" w:hAnsi="IRNazanin" w:eastAsia="IRNazanin"/>
          <w:color w:val="111111"/>
          <w:sz w:val="28"/>
          <w:sz w:val="28"/>
          <w:szCs w:val="28"/>
          <w:rtl w:val="true"/>
          <w:lang w:bidi="fa-IR"/>
        </w:rPr>
        <w:t xml:space="preserve">العراق أهل الغدر و النفاق، أسلموه و باعوه بأقل الثمن، فإنا و اللّه ما </w:t>
      </w:r>
      <w:r>
        <w:rPr>
          <w:rStyle w:val="FootnoteAnchor"/>
          <w:rtl w:val="true"/>
        </w:rPr>
        <w:footnoteReference w:id="1104"/>
      </w:r>
      <w:r>
        <w:rPr>
          <w:rFonts w:ascii="Amiri" w:hAnsi="Amiri" w:eastAsia="Amiri" w:cs="Amiri"/>
          <w:color w:val="111111"/>
          <w:sz w:val="28"/>
          <w:sz w:val="28"/>
          <w:szCs w:val="28"/>
          <w:rtl w:val="true"/>
          <w:lang w:bidi="ar-SA"/>
        </w:rPr>
        <w:t xml:space="preserve">نموت حبجا كما يموت بنو أبي العاص، و ما نموت إلاّ قتلا قعصا بالرماح، و موتا تحت ظلال السيوف، </w:t>
      </w:r>
    </w:p>
    <w:p>
      <w:pPr>
        <w:pStyle w:val="BookText"/>
        <w:rPr/>
      </w:pPr>
      <w:r>
        <w:rPr>
          <w:rFonts w:ascii="Amiri" w:hAnsi="Amiri" w:eastAsia="Amiri" w:cs="Amiri"/>
          <w:color w:val="111111"/>
          <w:sz w:val="28"/>
          <w:sz w:val="28"/>
          <w:szCs w:val="28"/>
          <w:rtl w:val="true"/>
          <w:lang w:bidi="ar-SA"/>
        </w:rPr>
        <w:t xml:space="preserve">ألا إنّما الدنيا عارية من الملك إلاّ على الذي لا يزول سلطانه و لا يبيد، فإن تقبل </w:t>
      </w:r>
      <w:r>
        <w:rPr>
          <w:rStyle w:val="FootnoteAnchor"/>
          <w:rtl w:val="true"/>
        </w:rPr>
        <w:footnoteReference w:id="1105"/>
      </w:r>
      <w:r>
        <w:rPr>
          <w:rFonts w:ascii="Amiri" w:hAnsi="Amiri" w:eastAsia="Amiri" w:cs="Amiri"/>
          <w:color w:val="111111"/>
          <w:sz w:val="28"/>
          <w:sz w:val="28"/>
          <w:szCs w:val="28"/>
          <w:rtl w:val="true"/>
          <w:lang w:bidi="ar-SA"/>
        </w:rPr>
        <w:t>الدنيا عليّ‌ لا آخذها أخذ الأغشى البطر، و إن تدبر عني لا أبكي عليها بكاء الخرف المهتر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محمّد بن الضحّاك،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صعد عبد اللّه بن الزبير المنبر بعد أن جاء قتل مصعب بن الزبير، فحمد اللّه، و أثنى عليه، و صلّى على نبيّه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أصبت بمصعب لقد أصبت بإمامي عثمان، فعظمت مصيبته، و ظننت أن لا اجتبرها ثم أحسن اللّه و أجمل، و لئن أصبت بمصعب لقد أصبت بأبي الزبير، فعظمت مصيبته و ظننت أن لا أجتبرها، ثم أحسن اللّه و سلّم، و هل كان مصعب إلاّ فتى من فتياني، ثم ذرفت عيناه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سريا مريا،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دفعوا الدنيا عليّ‌ حين أعرضت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و سنّوا للكرام التّأسّيا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عبد اللّه بن نافع بن ثابت، عن الزبير، بن خبيب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عبد اللّه بن الزبير بعد المقام الذي نعى فيه مصعب بن الزبير،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لئن كنت أصبت بمصعب، لقد أصبت بأبي الزبير، فظننت أن اجتبرها ثم استمرت مريرتي، و ما كنت خلوا من مصيبة عثمان، و ما كان مصعب إلاّ فتى من فتياني، ثم جعل يردّ البكاء، و إنه ليغلبه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دفعوا الدنيا عليّ‌ حين أعرضت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 و سنّوا للكرام التّأسّيا</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قال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مصعب بن الزبير قتله عبد الملك في مسيره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يوجه الحجاج بن يوسف لقتال عبد اللّه بن الزبير، سمعت ذلك من أبي مسهر، و قد كان لمصعب ابن الزبير بقاء إلى سنة سبعين، و وافى سنة سبعين حاجا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Style w:val="FootnoteAnchor"/>
          <w:rtl w:val="true"/>
        </w:rPr>
        <w:footnoteReference w:id="1107"/>
      </w:r>
      <w:r>
        <w:rPr>
          <w:rFonts w:ascii="Amiri" w:hAnsi="Amiri" w:eastAsia="Amiri" w:cs="Amiri"/>
          <w:color w:val="111111"/>
          <w:sz w:val="28"/>
          <w:sz w:val="28"/>
          <w:szCs w:val="28"/>
          <w:rtl w:val="true"/>
          <w:lang w:bidi="ar-SA"/>
        </w:rPr>
        <w:t>نا الحميدي عن ابن عيينة أنه سمعه يذكر عن عمرو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رأى مصعب بن الزبير حاجا سنة سبعين،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قتله بعد ذلك بيسير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محمّد بن أحمد، أنا محمّد بن الحسن بن محمّد، نا أحمد </w:t>
      </w:r>
    </w:p>
    <w:p>
      <w:pPr>
        <w:pStyle w:val="BookText"/>
        <w:rPr/>
      </w:pPr>
      <w:r>
        <w:rPr>
          <w:rFonts w:ascii="Amiri" w:hAnsi="Amiri" w:eastAsia="Amiri" w:cs="Amiri"/>
          <w:color w:val="111111"/>
          <w:sz w:val="28"/>
          <w:sz w:val="28"/>
          <w:szCs w:val="28"/>
          <w:rtl w:val="true"/>
          <w:lang w:bidi="ar-SA"/>
        </w:rPr>
        <w:t xml:space="preserve">ابن الحسن بن زنبيل، نا عبد اللّه بن محمّد بن عبد الرّحمن، </w:t>
      </w:r>
      <w:r>
        <w:rPr>
          <w:rStyle w:val="FootnoteAnchor"/>
          <w:rtl w:val="true"/>
        </w:rPr>
        <w:footnoteReference w:id="1108"/>
      </w:r>
      <w:r>
        <w:rPr>
          <w:rFonts w:ascii="Amiri" w:hAnsi="Amiri" w:eastAsia="Amiri" w:cs="Amiri"/>
          <w:color w:val="111111"/>
          <w:sz w:val="28"/>
          <w:sz w:val="28"/>
          <w:szCs w:val="28"/>
          <w:rtl w:val="true"/>
          <w:lang w:bidi="ar-SA"/>
        </w:rPr>
        <w:t>نا محمّد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مصعب بعد السبعين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نا الحسن بن واقع، نا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مصعب بن الزبير سنة إحدى و سبعين، و قتل </w:t>
      </w:r>
      <w:r>
        <w:rPr>
          <w:rStyle w:val="FootnoteAnchor"/>
          <w:rtl w:val="true"/>
        </w:rPr>
        <w:footnoteReference w:id="1110"/>
      </w:r>
      <w:r>
        <w:rPr>
          <w:rFonts w:ascii="Amiri" w:hAnsi="Amiri" w:eastAsia="Amiri" w:cs="Amiri"/>
          <w:color w:val="111111"/>
          <w:sz w:val="28"/>
          <w:sz w:val="28"/>
          <w:szCs w:val="28"/>
          <w:rtl w:val="true"/>
          <w:lang w:bidi="ar-SA"/>
        </w:rPr>
        <w:t>ابن الزبير سنة اثنين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w:t>
      </w:r>
      <w:r>
        <w:rPr>
          <w:rStyle w:val="FootnoteAnchor"/>
          <w:rtl w:val="true"/>
        </w:rPr>
        <w:footnoteReference w:id="1111"/>
      </w:r>
      <w:r>
        <w:rPr>
          <w:rFonts w:ascii="Amiri" w:hAnsi="Amiri" w:eastAsia="Amiri" w:cs="Amiri"/>
          <w:color w:val="111111"/>
          <w:sz w:val="28"/>
          <w:sz w:val="28"/>
          <w:szCs w:val="28"/>
          <w:rtl w:val="true"/>
          <w:lang w:bidi="ar-SA"/>
        </w:rPr>
        <w:t xml:space="preserve">أبو الحسين بن الفضل، أنا عبد اللّه بن </w:t>
      </w:r>
      <w:r>
        <w:rPr>
          <w:rStyle w:val="FootnoteAnchor"/>
          <w:rtl w:val="true"/>
        </w:rPr>
        <w:footnoteReference w:id="1112"/>
      </w:r>
      <w:r>
        <w:rPr>
          <w:rFonts w:ascii="Amiri" w:hAnsi="Amiri" w:eastAsia="Amiri" w:cs="Amiri"/>
          <w:color w:val="111111"/>
          <w:sz w:val="28"/>
          <w:sz w:val="28"/>
          <w:szCs w:val="28"/>
          <w:rtl w:val="true"/>
          <w:lang w:bidi="ar-SA"/>
        </w:rPr>
        <w:t>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مصعب بن الزبير سنة إحدى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w:t>
      </w:r>
      <w:r>
        <w:rPr>
          <w:rStyle w:val="FootnoteAnchor"/>
          <w:rtl w:val="true"/>
        </w:rPr>
        <w:footnoteReference w:id="1113"/>
      </w:r>
      <w:r>
        <w:rPr>
          <w:rFonts w:ascii="Amiri" w:hAnsi="Amiri" w:eastAsia="Amiri" w:cs="Amiri"/>
          <w:color w:val="111111"/>
          <w:sz w:val="28"/>
          <w:sz w:val="28"/>
          <w:szCs w:val="28"/>
          <w:rtl w:val="true"/>
          <w:lang w:bidi="ar-SA"/>
        </w:rPr>
        <w:t>،أنا أحمد بن معروف، نا الحسين بن 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على سليمان بن إسحاق، نا الحارث بن أبي أسامة، نا محمّد بن سعد </w:t>
      </w:r>
      <w:r>
        <w:rPr>
          <w:rStyle w:val="FootnoteAnchor"/>
          <w:rtl w:val="true"/>
        </w:rPr>
        <w:footnoteReference w:id="1114"/>
      </w:r>
      <w:r>
        <w:rPr>
          <w:rFonts w:ascii="Amiri" w:hAnsi="Amiri" w:eastAsia="Amiri" w:cs="Amiri"/>
          <w:color w:val="111111"/>
          <w:sz w:val="28"/>
          <w:sz w:val="28"/>
          <w:szCs w:val="28"/>
          <w:rtl w:val="true"/>
          <w:lang w:bidi="ar-SA"/>
        </w:rPr>
        <w:t>،أنا محمّد بن عمر، حدّثني مصعب بن ثابت بن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عامر بن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قتل مصعب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يوم الخميس </w:t>
      </w:r>
      <w:r>
        <w:rPr>
          <w:rStyle w:val="FootnoteAnchor"/>
          <w:rtl w:val="true"/>
        </w:rPr>
        <w:footnoteReference w:id="1115"/>
      </w:r>
      <w:r>
        <w:rPr>
          <w:rFonts w:ascii="Amiri" w:hAnsi="Amiri" w:eastAsia="Amiri" w:cs="Amiri"/>
          <w:color w:val="111111"/>
          <w:sz w:val="28"/>
          <w:sz w:val="28"/>
          <w:szCs w:val="28"/>
          <w:rtl w:val="true"/>
          <w:lang w:bidi="ar-SA"/>
        </w:rPr>
        <w:t>النصف من جمادى الأولى سنة اثنتين و سبعين، و كان الذي سار إليه فقتله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نا محمّد بن جعفر، نا عبيد اللّه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سعد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عرضناها على يعقوب أيضا،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سبعين سار عبد الملك إلى مصعب بالعراق، فالتقوا بمسكن فقتل مصعب يوم الثلاثاء في جمادى الآخرة سنة اثنتين و سبعين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بكر اللاّلكائي، أنا أبو الحسن القطان، أنا عبد اللّه،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سنة اثنتين و سبعين قتل مصعب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الخطيب، أنا أبو منصور النهاوندي، أنا أبو العباس، أنا أبو القاسم، نا البخاري، نا إبراهيم بن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مصعب بن الزبير و هو ابن تسع و ثلاثين، أراه سنة ثنتين و سبعين، و قتل عبد اللّه بعده بسنة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هبة اللّه بن الحسن، أنا علي بن محمّد ابن عبد اللّه بن بشران، أنا عثمان بن أحمد، 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مصعب بن الزبير بن العوّام سنة ثنتين و سبعين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1116"/>
      </w:r>
      <w:r>
        <w:rPr>
          <w:rFonts w:ascii="Amiri" w:hAnsi="Amiri" w:eastAsia="Amiri" w:cs="Amiri"/>
          <w:color w:val="111111"/>
          <w:sz w:val="28"/>
          <w:sz w:val="28"/>
          <w:szCs w:val="28"/>
          <w:rtl w:val="true"/>
          <w:lang w:bidi="ar-SA"/>
        </w:rPr>
        <w:t>على أبي محمّد السلمي، عن عبد العزيز بن أحمد، أنا مكي بن محمّد، أنا أبو سليمان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اثنتين و سبعين فيها قتل مصعب بن الزبير بن العوّام يوم الخميس للنصف من جمادى الأول، و قتل معه ابنه عيسى بن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ابن المسلمة، أنا أبو طاهر، نا الطوسي، نا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مصعب بن الزبير سنة اثنتين و سبعين، فحدّثني مصعب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مصعب بن الزبير و هو ابن أربعين سنة، كان بينه و بين المنذر بن الزبير بقدر ما عاش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إبراهيم بن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مصعب بن الزبير و هو ابن خمس و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الزبير، حدّثني عمي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مصعب بن الزبير و هو ابن خمس و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عبيد اللّه بن قيس الرقيّات يرثي مصعب بن الزبير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أورث المصرين حزنا و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 بنهر </w:t>
      </w:r>
      <w:r>
        <w:rPr>
          <w:rStyle w:val="FootnoteAnchor"/>
          <w:rtl w:val="true"/>
        </w:rPr>
        <w:footnoteReference w:id="1118"/>
      </w:r>
      <w:r>
        <w:rPr>
          <w:rFonts w:ascii="Amiri" w:hAnsi="Amiri" w:eastAsia="Amiri" w:cs="Amiri"/>
          <w:color w:val="111111"/>
          <w:sz w:val="28"/>
          <w:sz w:val="28"/>
          <w:szCs w:val="28"/>
          <w:rtl w:val="true"/>
          <w:lang w:bidi="ar-SA"/>
        </w:rPr>
        <w:t xml:space="preserve">الجاثليق مقيم </w:t>
      </w:r>
    </w:p>
    <w:p>
      <w:pPr>
        <w:pStyle w:val="BookText"/>
        <w:rPr/>
      </w:pPr>
      <w:r>
        <w:rPr>
          <w:rFonts w:ascii="Amiri" w:hAnsi="Amiri" w:eastAsia="Amiri" w:cs="Amiri"/>
          <w:color w:val="111111"/>
          <w:sz w:val="28"/>
          <w:sz w:val="28"/>
          <w:szCs w:val="28"/>
          <w:rtl w:val="true"/>
          <w:lang w:bidi="ar-SA"/>
        </w:rPr>
        <w:t xml:space="preserve">فما نصحت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صدقت يوم الحفاظ‍‌ تميم</w:t>
      </w:r>
    </w:p>
    <w:p>
      <w:pPr>
        <w:pStyle w:val="BookText"/>
        <w:rPr/>
      </w:pPr>
      <w:r>
        <w:rPr>
          <w:rFonts w:ascii="Amiri" w:hAnsi="Amiri" w:eastAsia="Amiri" w:cs="Amiri"/>
          <w:color w:val="111111"/>
          <w:sz w:val="28"/>
          <w:sz w:val="28"/>
          <w:szCs w:val="28"/>
          <w:rtl w:val="true"/>
          <w:lang w:bidi="ar-SA"/>
        </w:rPr>
        <w:t xml:space="preserve">فلو كان بكريا تعطّف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يغلي حموها و يديم</w:t>
      </w:r>
    </w:p>
    <w:p>
      <w:pPr>
        <w:pStyle w:val="BookText"/>
        <w:rPr/>
      </w:pPr>
      <w:r>
        <w:rPr>
          <w:rFonts w:ascii="Amiri" w:hAnsi="Amiri" w:eastAsia="Amiri" w:cs="Amiri"/>
          <w:color w:val="111111"/>
          <w:sz w:val="28"/>
          <w:sz w:val="28"/>
          <w:szCs w:val="28"/>
          <w:rtl w:val="true"/>
          <w:lang w:bidi="ar-SA"/>
        </w:rPr>
        <w:t xml:space="preserve">و لكنه ضاع الذمار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مضري يوم ذاك حكيم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جزى اللّه كوفي تميم ملامة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بفعلهما إنّ‌ المليم مليم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فنحن بنو العلات أخلوا ظهورنا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فروع منهم و صميم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فإنّ‌ نفن لا يبقوا و لا يك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لذي حرمة في المسلمين حريم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w:t>
      </w:r>
      <w:r>
        <w:rPr>
          <w:rStyle w:val="FootnoteAnchor"/>
          <w:rtl w:val="true"/>
        </w:rPr>
        <w:footnoteReference w:id="1123"/>
      </w:r>
      <w:r>
        <w:rPr>
          <w:rFonts w:ascii="Amiri" w:hAnsi="Amiri" w:eastAsia="Amiri" w:cs="Amiri"/>
          <w:color w:val="111111"/>
          <w:sz w:val="28"/>
          <w:sz w:val="28"/>
          <w:szCs w:val="28"/>
          <w:rtl w:val="true"/>
          <w:lang w:bidi="ar-SA"/>
        </w:rPr>
        <w:t xml:space="preserve">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الحسين، نا ابن أبي خيثمة، أنا مصعب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مصعب </w:t>
      </w:r>
      <w:r>
        <w:rPr>
          <w:rStyle w:val="FootnoteAnchor"/>
          <w:rtl w:val="true"/>
        </w:rPr>
        <w:footnoteReference w:id="1124"/>
      </w:r>
      <w:r>
        <w:rPr>
          <w:rFonts w:ascii="Amiri" w:hAnsi="Amiri" w:eastAsia="Amiri" w:cs="Amiri"/>
          <w:color w:val="111111"/>
          <w:sz w:val="28"/>
          <w:sz w:val="28"/>
          <w:szCs w:val="28"/>
          <w:rtl w:val="true"/>
          <w:lang w:bidi="ar-SA"/>
        </w:rPr>
        <w:t xml:space="preserve">بن الزبير يقول إنه مات و هو ابن خمس و ثلاثين سنة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المعدّل، نا أبو طاهر المخلّص، أنا أحمد </w:t>
      </w:r>
      <w:r>
        <w:rPr>
          <w:rStyle w:val="FootnoteAnchor"/>
          <w:rtl w:val="true"/>
        </w:rPr>
        <w:footnoteReference w:id="1126"/>
      </w:r>
      <w:r>
        <w:rPr>
          <w:rFonts w:ascii="Amiri" w:hAnsi="Amiri" w:eastAsia="Amiri" w:cs="Amiri"/>
          <w:color w:val="111111"/>
          <w:sz w:val="28"/>
          <w:sz w:val="28"/>
          <w:szCs w:val="28"/>
          <w:rtl w:val="true"/>
          <w:lang w:bidi="ar-SA"/>
        </w:rPr>
        <w:t>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قيس الرقيّات يرثيه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الرزية يوم 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و المصيبة و الفجيعة</w:t>
      </w:r>
    </w:p>
    <w:p>
      <w:pPr>
        <w:pStyle w:val="BookText"/>
        <w:rPr/>
      </w:pPr>
      <w:r>
        <w:rPr>
          <w:rFonts w:ascii="Amiri" w:hAnsi="Amiri" w:eastAsia="Amiri" w:cs="Amiri"/>
          <w:color w:val="111111"/>
          <w:sz w:val="28"/>
          <w:sz w:val="28"/>
          <w:szCs w:val="28"/>
          <w:rtl w:val="true"/>
          <w:lang w:bidi="ar-SA"/>
        </w:rPr>
        <w:t xml:space="preserve">بابن الحواري </w:t>
      </w:r>
      <w:r>
        <w:rPr>
          <w:rStyle w:val="FootnoteAnchor"/>
          <w:rtl w:val="true"/>
        </w:rPr>
        <w:footnoteReference w:id="1128"/>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يعده أهل الوقيعة</w:t>
      </w:r>
    </w:p>
    <w:p>
      <w:pPr>
        <w:pStyle w:val="BookText"/>
        <w:rPr/>
      </w:pPr>
      <w:r>
        <w:rPr>
          <w:rFonts w:ascii="Amiri" w:hAnsi="Amiri" w:eastAsia="Amiri" w:cs="Amiri"/>
          <w:color w:val="111111"/>
          <w:sz w:val="28"/>
          <w:sz w:val="28"/>
          <w:szCs w:val="28"/>
          <w:rtl w:val="true"/>
          <w:lang w:bidi="ar-SA"/>
        </w:rPr>
        <w:t xml:space="preserve">غدرت به مضر العرا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أمكنت منه ربيعة</w:t>
      </w:r>
    </w:p>
    <w:p>
      <w:pPr>
        <w:pStyle w:val="BookText"/>
        <w:rPr/>
      </w:pPr>
      <w:r>
        <w:rPr>
          <w:rFonts w:ascii="Amiri" w:hAnsi="Amiri" w:eastAsia="Amiri" w:cs="Amiri"/>
          <w:color w:val="111111"/>
          <w:sz w:val="28"/>
          <w:sz w:val="28"/>
          <w:szCs w:val="28"/>
          <w:rtl w:val="true"/>
          <w:lang w:bidi="ar-SA"/>
        </w:rPr>
        <w:t xml:space="preserve">فأصبت و ترك يا 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 و كنت سامعة مطيعه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لهف لو كانت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بالدير </w:t>
      </w:r>
      <w:r>
        <w:rPr>
          <w:rStyle w:val="FootnoteAnchor"/>
          <w:rtl w:val="true"/>
        </w:rPr>
        <w:footnoteReference w:id="1129"/>
      </w:r>
      <w:r>
        <w:rPr>
          <w:rFonts w:ascii="Amiri" w:hAnsi="Amiri" w:eastAsia="Amiri" w:cs="Amiri"/>
          <w:color w:val="111111"/>
          <w:sz w:val="28"/>
          <w:sz w:val="28"/>
          <w:szCs w:val="28"/>
          <w:rtl w:val="true"/>
          <w:lang w:bidi="ar-SA"/>
        </w:rPr>
        <w:t xml:space="preserve">يوم الدير شيعه </w:t>
      </w:r>
      <w:bookmarkStart w:id="238" w:name="pg11547_92591"/>
    </w:p>
    <w:p>
      <w:pPr>
        <w:pStyle w:val="BookText"/>
        <w:rPr/>
      </w:pPr>
      <w:bookmarkEnd w:id="238"/>
      <w:r>
        <w:rPr>
          <w:rFonts w:ascii="Amiri" w:hAnsi="Amiri" w:eastAsia="Amiri" w:cs="Amiri"/>
          <w:color w:val="111111"/>
          <w:sz w:val="28"/>
          <w:sz w:val="28"/>
          <w:szCs w:val="28"/>
          <w:rtl w:val="true"/>
          <w:lang w:bidi="ar-SA"/>
        </w:rPr>
        <w:t xml:space="preserve">أو لم يخونوا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العراق بنو اللكيعة</w:t>
      </w:r>
    </w:p>
    <w:p>
      <w:pPr>
        <w:pStyle w:val="BookText"/>
        <w:rPr/>
      </w:pPr>
      <w:r>
        <w:rPr>
          <w:rFonts w:ascii="Amiri" w:hAnsi="Amiri" w:eastAsia="Amiri" w:cs="Amiri"/>
          <w:color w:val="111111"/>
          <w:sz w:val="28"/>
          <w:sz w:val="28"/>
          <w:szCs w:val="28"/>
          <w:rtl w:val="true"/>
          <w:lang w:bidi="ar-SA"/>
        </w:rPr>
        <w:t xml:space="preserve">لوجدتموه حين 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 لا يعرّج بالمضيعه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من بني قيس بن ثعلبة أظنه من عرفجة يرثي مصعب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حمى أنفه أن يطعم الضيم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كريما لم يذمّ‌ خلائقه</w:t>
      </w:r>
    </w:p>
    <w:p>
      <w:pPr>
        <w:pStyle w:val="BookText"/>
        <w:rPr/>
      </w:pPr>
      <w:r>
        <w:rPr>
          <w:rFonts w:ascii="Amiri" w:hAnsi="Amiri" w:eastAsia="Amiri" w:cs="Amiri"/>
          <w:color w:val="111111"/>
          <w:sz w:val="28"/>
          <w:sz w:val="28"/>
          <w:szCs w:val="28"/>
          <w:rtl w:val="true"/>
          <w:lang w:bidi="ar-SA"/>
        </w:rPr>
        <w:t xml:space="preserve">و لو شاء أعطى الضيم من 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ضيمه فعاش ملوما لا تدوم طرائقه</w:t>
      </w:r>
    </w:p>
    <w:p>
      <w:pPr>
        <w:pStyle w:val="BookText"/>
        <w:rPr/>
      </w:pPr>
      <w:r>
        <w:rPr>
          <w:rFonts w:ascii="Amiri" w:hAnsi="Amiri" w:eastAsia="Amiri" w:cs="Amiri"/>
          <w:color w:val="111111"/>
          <w:sz w:val="28"/>
          <w:sz w:val="28"/>
          <w:szCs w:val="28"/>
          <w:rtl w:val="true"/>
          <w:lang w:bidi="ar-SA"/>
        </w:rPr>
        <w:t xml:space="preserve">و لكن أبى و الموت يفرق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يساوره طورا و طورا يعانقه</w:t>
      </w:r>
    </w:p>
    <w:p>
      <w:pPr>
        <w:pStyle w:val="BookText"/>
        <w:rPr/>
      </w:pPr>
      <w:r>
        <w:rPr>
          <w:rFonts w:ascii="Amiri" w:hAnsi="Amiri" w:eastAsia="Amiri" w:cs="Amiri"/>
          <w:color w:val="111111"/>
          <w:sz w:val="28"/>
          <w:sz w:val="28"/>
          <w:szCs w:val="28"/>
          <w:rtl w:val="true"/>
          <w:lang w:bidi="ar-SA"/>
        </w:rPr>
        <w:t xml:space="preserve">فمات كريما لم تصبه مذمّة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ممن يطيبه نمارقه</w:t>
      </w:r>
    </w:p>
    <w:p>
      <w:pPr>
        <w:pStyle w:val="BookText"/>
        <w:rPr/>
      </w:pPr>
      <w:r>
        <w:rPr>
          <w:rFonts w:ascii="Amiri" w:hAnsi="Amiri" w:eastAsia="Amiri" w:cs="Amiri"/>
          <w:color w:val="111111"/>
          <w:sz w:val="28"/>
          <w:sz w:val="28"/>
          <w:szCs w:val="28"/>
          <w:rtl w:val="true"/>
          <w:lang w:bidi="ar-SA"/>
        </w:rPr>
        <w:t xml:space="preserve">يظل بطينا فوقها و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الكبر كسرى حين صفّت أبارقه</w:t>
      </w:r>
    </w:p>
    <w:p>
      <w:pPr>
        <w:pStyle w:val="BookText"/>
        <w:rPr/>
      </w:pPr>
      <w:r>
        <w:rPr>
          <w:rFonts w:ascii="Amiri" w:hAnsi="Amiri" w:eastAsia="Amiri" w:cs="Amiri"/>
          <w:color w:val="111111"/>
          <w:sz w:val="28"/>
          <w:sz w:val="28"/>
          <w:szCs w:val="28"/>
          <w:rtl w:val="true"/>
          <w:lang w:bidi="ar-SA"/>
        </w:rPr>
        <w:t>و قال أيضا يرثيه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لم ترنا إذ مضى 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أناخ بنا الزّمن الأشأم</w:t>
      </w:r>
    </w:p>
    <w:p>
      <w:pPr>
        <w:pStyle w:val="BookText"/>
        <w:rPr/>
      </w:pPr>
      <w:r>
        <w:rPr>
          <w:rFonts w:ascii="Amiri" w:hAnsi="Amiri" w:eastAsia="Amiri" w:cs="Amiri"/>
          <w:color w:val="111111"/>
          <w:sz w:val="28"/>
          <w:sz w:val="28"/>
          <w:szCs w:val="28"/>
          <w:rtl w:val="true"/>
          <w:lang w:bidi="ar-SA"/>
        </w:rPr>
        <w:t xml:space="preserve">قريع قريش و صبائها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فارسها الماجد الأكرم</w:t>
      </w:r>
    </w:p>
    <w:p>
      <w:pPr>
        <w:pStyle w:val="BookText"/>
        <w:rPr/>
      </w:pPr>
      <w:r>
        <w:rPr>
          <w:rFonts w:ascii="IRNazanin" w:hAnsi="IRNazanin" w:eastAsia="IRNazanin"/>
          <w:color w:val="111111"/>
          <w:sz w:val="28"/>
          <w:sz w:val="28"/>
          <w:szCs w:val="28"/>
          <w:rtl w:val="true"/>
          <w:lang w:bidi="fa-IR"/>
        </w:rPr>
        <w:t xml:space="preserve">أنشدنا </w:t>
      </w:r>
      <w:r>
        <w:rPr>
          <w:rStyle w:val="FootnoteAnchor"/>
          <w:rtl w:val="true"/>
        </w:rPr>
        <w:footnoteReference w:id="1130"/>
      </w:r>
      <w:r>
        <w:rPr>
          <w:rFonts w:ascii="Amiri" w:hAnsi="Amiri" w:eastAsia="Amiri" w:cs="Amiri"/>
          <w:color w:val="111111"/>
          <w:sz w:val="28"/>
          <w:sz w:val="28"/>
          <w:szCs w:val="28"/>
          <w:rtl w:val="true"/>
          <w:lang w:bidi="ar-SA"/>
        </w:rPr>
        <w:t>أبو البركات عبد الوهّاب بن المبارك بن الحسن الأنماطي، أنشدنا أبو الحسين عاصم بن الحسن بن محمّد العاصمي لنفسه في مصعب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جدثا بالماء رحبة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جادت عليه المرزمات الهواطل </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ففيه الهلال المستنير ضياؤه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الشجاع الأدلجي الحلاحل</w:t>
      </w:r>
    </w:p>
    <w:p>
      <w:pPr>
        <w:pStyle w:val="BookText"/>
        <w:rPr/>
      </w:pPr>
      <w:r>
        <w:rPr>
          <w:rFonts w:ascii="Amiri" w:hAnsi="Amiri" w:eastAsia="Amiri" w:cs="Amiri"/>
          <w:color w:val="111111"/>
          <w:sz w:val="28"/>
          <w:sz w:val="28"/>
          <w:szCs w:val="28"/>
          <w:rtl w:val="true"/>
          <w:lang w:bidi="ar-SA"/>
        </w:rPr>
        <w:t xml:space="preserve">فتى لم تنه المرهفات تأسفا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بكته الرماح الذوابل</w:t>
      </w:r>
    </w:p>
    <w:p>
      <w:pPr>
        <w:pStyle w:val="BookText"/>
        <w:rPr/>
      </w:pPr>
      <w:r>
        <w:rPr>
          <w:rFonts w:ascii="Amiri" w:hAnsi="Amiri" w:eastAsia="Amiri" w:cs="Amiri"/>
          <w:color w:val="111111"/>
          <w:sz w:val="28"/>
          <w:sz w:val="28"/>
          <w:szCs w:val="28"/>
          <w:rtl w:val="true"/>
          <w:lang w:bidi="ar-SA"/>
        </w:rPr>
        <w:t xml:space="preserve">له برسول اللّه في الفخر 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انتسبت يوم الفخار القبائل</w:t>
      </w:r>
    </w:p>
    <w:p>
      <w:pPr>
        <w:pStyle w:val="Heading4"/>
        <w:numPr>
          <w:ilvl w:val="3"/>
          <w:numId w:val="1"/>
        </w:numPr>
        <w:rPr/>
      </w:pPr>
      <w:bookmarkStart w:id="239" w:name="__RefHeading___Toc4106123_73709187"/>
      <w:bookmarkStart w:id="240" w:name="_Toc90"/>
      <w:bookmarkEnd w:id="239"/>
      <w:r>
        <w:rPr/>
        <w:t>7448</w:t>
      </w:r>
      <w:r>
        <w:rPr>
          <w:rtl w:val="true"/>
        </w:rPr>
        <w:t xml:space="preserve"> - </w:t>
      </w:r>
      <w:r>
        <w:rPr>
          <w:rtl w:val="true"/>
        </w:rPr>
        <w:t>مصعب بن عبد اللّه بن مصعب بن ثابت بن عبد اللّه بن الزبير</w:t>
      </w:r>
      <w:bookmarkEnd w:id="240"/>
    </w:p>
    <w:p>
      <w:pPr>
        <w:pStyle w:val="BookText"/>
        <w:rPr/>
      </w:pPr>
      <w:r>
        <w:rPr>
          <w:rFonts w:ascii="Amiri" w:hAnsi="Amiri" w:eastAsia="Amiri" w:cs="Amiri"/>
          <w:color w:val="111111"/>
          <w:sz w:val="28"/>
          <w:sz w:val="28"/>
          <w:szCs w:val="28"/>
          <w:rtl w:val="true"/>
          <w:lang w:bidi="ar-SA"/>
        </w:rPr>
        <w:t>ابن العوّام بن خويلد بن أسد بن عبد العزّى بن قصي</w:t>
      </w:r>
    </w:p>
    <w:p>
      <w:pPr>
        <w:pStyle w:val="BookText"/>
        <w:rPr/>
      </w:pPr>
      <w:r>
        <w:rPr>
          <w:rFonts w:ascii="Amiri" w:hAnsi="Amiri" w:eastAsia="Amiri" w:cs="Amiri"/>
          <w:color w:val="111111"/>
          <w:sz w:val="28"/>
          <w:sz w:val="28"/>
          <w:szCs w:val="28"/>
          <w:rtl w:val="true"/>
          <w:lang w:bidi="ar-SA"/>
        </w:rPr>
        <w:t xml:space="preserve">أبو عبد اللّه الأسدي الزّبيري المدني </w:t>
      </w:r>
      <w:r>
        <w:rPr>
          <w:rStyle w:val="FootnoteAnchor"/>
          <w:rtl w:val="true"/>
        </w:rPr>
        <w:footnoteReference w:id="113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مالك بن أنس، و الدراوردي، و إبراهيم بن سعد، و عبد العزيز بن أبي حازم، </w:t>
      </w:r>
    </w:p>
    <w:p>
      <w:pPr>
        <w:pStyle w:val="BookText"/>
        <w:rPr/>
      </w:pPr>
      <w:r>
        <w:rPr>
          <w:rFonts w:ascii="Amiri" w:hAnsi="Amiri" w:eastAsia="Amiri" w:cs="Amiri"/>
          <w:color w:val="111111"/>
          <w:sz w:val="28"/>
          <w:sz w:val="28"/>
          <w:szCs w:val="28"/>
          <w:rtl w:val="true"/>
          <w:lang w:bidi="ar-SA"/>
        </w:rPr>
        <w:t xml:space="preserve">و أبيه عبد اللّه بن مصعب، و بشر بن السّري </w:t>
      </w:r>
      <w:r>
        <w:rPr>
          <w:rStyle w:val="FootnoteAnchor"/>
          <w:rtl w:val="true"/>
        </w:rPr>
        <w:footnoteReference w:id="1133"/>
      </w:r>
      <w:r>
        <w:rPr>
          <w:rFonts w:ascii="Amiri" w:hAnsi="Amiri" w:eastAsia="Amiri" w:cs="Amiri"/>
          <w:color w:val="111111"/>
          <w:sz w:val="28"/>
          <w:sz w:val="28"/>
          <w:szCs w:val="28"/>
          <w:rtl w:val="true"/>
          <w:lang w:bidi="ar-SA"/>
        </w:rPr>
        <w:t xml:space="preserve">،و الضحّاك بن عثمان </w:t>
      </w:r>
      <w:r>
        <w:rPr>
          <w:rStyle w:val="FootnoteAnchor"/>
          <w:rtl w:val="true"/>
        </w:rPr>
        <w:footnoteReference w:id="1134"/>
      </w:r>
      <w:r>
        <w:rPr>
          <w:rFonts w:ascii="Amiri" w:hAnsi="Amiri" w:eastAsia="Amiri" w:cs="Amiri"/>
          <w:color w:val="111111"/>
          <w:sz w:val="28"/>
          <w:sz w:val="28"/>
          <w:szCs w:val="28"/>
          <w:rtl w:val="true"/>
          <w:lang w:bidi="ar-SA"/>
        </w:rPr>
        <w:t>،و المغيرة بن عبد الرّحمن بن الحارث بن عبد اللّه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عيينة بحديث ذكره عنه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أخيه الزبير بن بكّار، و إبراهيم بن إسحاق الحربي، و أبو زرعة الرّازي، و أبو خيثمة </w:t>
      </w:r>
      <w:r>
        <w:rPr>
          <w:rStyle w:val="FootnoteAnchor"/>
          <w:rtl w:val="true"/>
        </w:rPr>
        <w:footnoteReference w:id="1135"/>
      </w:r>
      <w:r>
        <w:rPr>
          <w:rFonts w:ascii="Amiri" w:hAnsi="Amiri" w:eastAsia="Amiri" w:cs="Amiri"/>
          <w:color w:val="111111"/>
          <w:sz w:val="28"/>
          <w:sz w:val="28"/>
          <w:szCs w:val="28"/>
          <w:rtl w:val="true"/>
          <w:lang w:bidi="ar-SA"/>
        </w:rPr>
        <w:t xml:space="preserve">،و زهير بن حرب، و ابنه أبو بكر بن أبي خيثمة، و أبو القاسم البغوي، و محمّد بن يحيى الذهلي، و أبو جعفر أحمد بن سعيد بن صخر الدارمي، و أبو العباس السراج، و أبو عبد اللّه محمّد بن يزيد بن ماجة في سننه </w:t>
      </w:r>
      <w:r>
        <w:rPr>
          <w:rStyle w:val="FootnoteAnchor"/>
          <w:rtl w:val="true"/>
        </w:rPr>
        <w:footnoteReference w:id="1136"/>
      </w:r>
      <w:r>
        <w:rPr>
          <w:rFonts w:ascii="Amiri" w:hAnsi="Amiri" w:eastAsia="Amiri" w:cs="Amiri"/>
          <w:color w:val="111111"/>
          <w:sz w:val="28"/>
          <w:sz w:val="28"/>
          <w:szCs w:val="28"/>
          <w:rtl w:val="true"/>
          <w:lang w:bidi="ar-SA"/>
        </w:rPr>
        <w:t xml:space="preserve">،و يعقوب بن سفيان الفسوي </w:t>
      </w:r>
      <w:r>
        <w:rPr>
          <w:rStyle w:val="FootnoteAnchor"/>
          <w:rtl w:val="true"/>
        </w:rPr>
        <w:footnoteReference w:id="1137"/>
      </w:r>
      <w:r>
        <w:rPr>
          <w:rFonts w:ascii="Amiri" w:hAnsi="Amiri" w:eastAsia="Amiri" w:cs="Amiri"/>
          <w:color w:val="111111"/>
          <w:sz w:val="28"/>
          <w:sz w:val="28"/>
          <w:szCs w:val="28"/>
          <w:rtl w:val="true"/>
          <w:lang w:bidi="ar-SA"/>
        </w:rPr>
        <w:t xml:space="preserve">، و صالح بن محمّد جزرة، و موسى بن هارون الحمّال، و عبد اللّه بن أحمد </w:t>
      </w:r>
      <w:r>
        <w:rPr>
          <w:rStyle w:val="FootnoteAnchor"/>
          <w:rtl w:val="true"/>
        </w:rPr>
        <w:footnoteReference w:id="1138"/>
      </w:r>
      <w:r>
        <w:rPr>
          <w:rFonts w:ascii="IRNazanin" w:hAnsi="IRNazanin" w:eastAsia="IRNazanin"/>
          <w:color w:val="111111"/>
          <w:sz w:val="28"/>
          <w:sz w:val="28"/>
          <w:szCs w:val="28"/>
          <w:rtl w:val="true"/>
          <w:lang w:bidi="fa-IR"/>
        </w:rPr>
        <w:t xml:space="preserve">بن حنبل، و محمّد </w:t>
      </w:r>
      <w:r>
        <w:rPr>
          <w:rStyle w:val="FootnoteAnchor"/>
          <w:rtl w:val="true"/>
        </w:rPr>
        <w:footnoteReference w:id="1139"/>
      </w:r>
      <w:r>
        <w:rPr>
          <w:rFonts w:ascii="IRNazanin" w:hAnsi="IRNazanin" w:eastAsia="IRNazanin"/>
          <w:color w:val="111111"/>
          <w:sz w:val="28"/>
          <w:sz w:val="28"/>
          <w:szCs w:val="28"/>
          <w:rtl w:val="true"/>
          <w:lang w:bidi="fa-IR"/>
        </w:rPr>
        <w:t xml:space="preserve">بن </w:t>
      </w:r>
      <w:r>
        <w:rPr>
          <w:rStyle w:val="FootnoteAnchor"/>
          <w:rtl w:val="true"/>
        </w:rPr>
        <w:footnoteReference w:id="1140"/>
      </w:r>
      <w:r>
        <w:rPr>
          <w:rFonts w:ascii="Amiri" w:hAnsi="Amiri" w:eastAsia="Amiri" w:cs="Amiri"/>
          <w:color w:val="111111"/>
          <w:sz w:val="28"/>
          <w:sz w:val="28"/>
          <w:szCs w:val="28"/>
          <w:rtl w:val="true"/>
          <w:lang w:bidi="ar-SA"/>
        </w:rPr>
        <w:t xml:space="preserve">موسى البربري، و أبو بكر أحمد بن علي بن سعيد القاضي، و أبو يعلى الموصلي، و أبو زرعة العراقي </w:t>
      </w:r>
      <w:r>
        <w:rPr>
          <w:rStyle w:val="FootnoteAnchor"/>
          <w:rtl w:val="true"/>
        </w:rPr>
        <w:footnoteReference w:id="1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رأيته بالعراق، و حملت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1142"/>
      </w:r>
      <w:r>
        <w:rPr>
          <w:rFonts w:ascii="Amiri" w:hAnsi="Amiri" w:eastAsia="Amiri" w:cs="Amiri"/>
          <w:color w:val="111111"/>
          <w:sz w:val="28"/>
          <w:sz w:val="28"/>
          <w:szCs w:val="28"/>
          <w:rtl w:val="true"/>
          <w:lang w:bidi="ar-SA"/>
        </w:rPr>
        <w:t xml:space="preserve">و كان جليلا و قيل إنه قدم الشام غازيا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بن الحصين، أنا الحسن بن علي التميمي، أنا أحمد بن جعفر، نا عبد اللّه </w:t>
      </w:r>
      <w:r>
        <w:rPr>
          <w:rStyle w:val="FootnoteAnchor"/>
          <w:rtl w:val="true"/>
        </w:rPr>
        <w:footnoteReference w:id="1144"/>
      </w:r>
      <w:r>
        <w:rPr>
          <w:rFonts w:ascii="Amiri" w:hAnsi="Amiri" w:eastAsia="Amiri" w:cs="Amiri"/>
          <w:color w:val="111111"/>
          <w:sz w:val="28"/>
          <w:sz w:val="28"/>
          <w:szCs w:val="28"/>
          <w:rtl w:val="true"/>
          <w:lang w:bidi="ar-SA"/>
        </w:rPr>
        <w:t>بن أحمد، نا مصعب، نا مالك</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العزّ أحمد بن عبيد اللّه السلمي، أنا أبو سعد بكّار بن محمّد بن يحيى العثماني، نا أبو الحسن علي بن عمر بن محمّد بن الحسن بن شاذان بن إبراهيم السكري، نا عبد اللّه بن محمّد البغوي، نا مصعب بن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العزّ أيضا، أنا أبو الطيب الطبري، أنا علي بن عمر السكري </w:t>
      </w:r>
      <w:r>
        <w:rPr>
          <w:rStyle w:val="FootnoteAnchor"/>
          <w:rtl w:val="true"/>
        </w:rPr>
        <w:footnoteReference w:id="1145"/>
      </w:r>
      <w:r>
        <w:rPr>
          <w:rFonts w:ascii="Amiri" w:hAnsi="Amiri" w:eastAsia="Amiri" w:cs="Amiri"/>
          <w:color w:val="111111"/>
          <w:sz w:val="28"/>
          <w:sz w:val="28"/>
          <w:szCs w:val="28"/>
          <w:rtl w:val="true"/>
          <w:lang w:bidi="ar-SA"/>
        </w:rPr>
        <w:t>،نا أحمد بن الحسن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عبد الباقي، أنا الحسن بن علي الجوهري، أنا عبد العزيز ابن جعفر بن محمّد الحرفي، نا أحمد بن الحسن بن عبد الجبّار، نا مصعب بن عبد اللّه الزبيري، أخبرني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طاهر، أنا سعيد بن أبي عمرو المزكي، أنا أبو علي زاهر بن أحمد السرخسي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و أبو نصر أحمد بن محمّد بن الطوسي،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ابن حبابة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محمّد بن علي المصري، و أبو محمّد عبد السّلام بن أحمد، و أبو نصر عبيد اللّه بن أبي عاصم، و أبو عبد اللّه سمرة و أبو محمّد عبد القادر ابنا جندب،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عبد اللّه محمّد بن عبد العزيز الفارسي، أنا عبد الرّحمن بن أبي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القاسم زاهر بن طاهر، أنا محمّد بن عبد الرّحمن الأديب، أنا محمّد بن محمّد بن أحمد بن عثمان الطرازي،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الفضل، و أبو القاسم زاهر بن طاهر، و أبو المظفّر عبد المنعم بن عبد الكريم،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الرّحمن بن محمّد، أنا أبو عمرو محمّد ابن أحمد بن حمدان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الخلاّل، أنا إبراهيم بن منصور السلمي،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يعلى و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و قال سويد مالك و في حديث ابن المقرئ أنا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أنس عن نافع عن ابن عمر أن النبي صلى اللّه عليه و سلّم نهى عن النجش، و في حديث ابن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 سلّم عن النجش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12108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رواه ابن ماجة </w:t>
      </w:r>
      <w:r>
        <w:rPr>
          <w:rStyle w:val="FootnoteAnchor"/>
          <w:rtl w:val="true"/>
        </w:rPr>
        <w:footnoteReference w:id="1147"/>
      </w:r>
      <w:r>
        <w:rPr>
          <w:rFonts w:ascii="IRNazanin" w:hAnsi="IRNazanin" w:eastAsia="IRNazanin"/>
          <w:color w:val="111111"/>
          <w:sz w:val="28"/>
          <w:sz w:val="28"/>
          <w:szCs w:val="28"/>
          <w:rtl w:val="true"/>
          <w:lang w:bidi="fa-IR"/>
        </w:rPr>
        <w:t>عن مصعب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القاسم منصور بن أبي أحمد بن حبيب، و أبو بكر محمّد بن الموفق النسائي، و أبو عدنان محمّد بن عبد اللّه الحنفي، و أبو الفتح محمّد بن علي، و أبو نصر عبيد اللّه ابن أبي عاصم، و أبو محمّد عبد السّلام بن أحمد، و أبو عبد اللّه سمرة بن جندب، و أخوه أبو محمّد عبد القادر،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w:t>
      </w:r>
      <w:r>
        <w:rPr>
          <w:rStyle w:val="FootnoteAnchor"/>
          <w:rtl w:val="true"/>
        </w:rPr>
        <w:footnoteReference w:id="1148"/>
      </w:r>
      <w:r>
        <w:rPr>
          <w:rFonts w:ascii="Amiri" w:hAnsi="Amiri" w:eastAsia="Amiri" w:cs="Amiri"/>
          <w:color w:val="111111"/>
          <w:sz w:val="28"/>
          <w:sz w:val="28"/>
          <w:szCs w:val="28"/>
          <w:rtl w:val="true"/>
          <w:lang w:bidi="ar-SA"/>
        </w:rPr>
        <w:t>عبد العزيز الفارسي، أنا عبد الرّحمن بن أبي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و أبو نصر أحمد بن </w:t>
      </w:r>
      <w:r>
        <w:rPr>
          <w:rStyle w:val="FootnoteAnchor"/>
          <w:rtl w:val="true"/>
        </w:rPr>
        <w:footnoteReference w:id="1149"/>
      </w:r>
      <w:r>
        <w:rPr>
          <w:rFonts w:ascii="Amiri" w:hAnsi="Amiri" w:eastAsia="Amiri" w:cs="Amiri"/>
          <w:color w:val="111111"/>
          <w:sz w:val="28"/>
          <w:sz w:val="28"/>
          <w:szCs w:val="28"/>
          <w:rtl w:val="true"/>
          <w:lang w:bidi="ar-SA"/>
        </w:rPr>
        <w:t>محمّد الطوسي،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عبد اللّه بن محمّد البغوي، أنا مصعب، حدّثني عبد العزيز بن محمّد، عن محمّد بن أبي حميد، عن زيد </w:t>
      </w:r>
      <w:r>
        <w:rPr>
          <w:rStyle w:val="FootnoteAnchor"/>
          <w:rtl w:val="true"/>
        </w:rPr>
        <w:footnoteReference w:id="1150"/>
      </w:r>
      <w:r>
        <w:rPr>
          <w:rFonts w:ascii="Amiri" w:hAnsi="Amiri" w:eastAsia="Amiri" w:cs="Amiri"/>
          <w:color w:val="111111"/>
          <w:sz w:val="28"/>
          <w:sz w:val="28"/>
          <w:szCs w:val="28"/>
          <w:rtl w:val="true"/>
          <w:lang w:bidi="ar-SA"/>
        </w:rPr>
        <w:t>بن أسلم، عن أبيه، عن عمر بن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w:t>
      </w:r>
      <w:r>
        <w:rPr>
          <w:rStyle w:val="FootnoteAnchor"/>
          <w:rtl w:val="true"/>
        </w:rPr>
        <w:footnoteReference w:id="1151"/>
      </w:r>
      <w:r>
        <w:rPr>
          <w:rFonts w:ascii="Amiri" w:hAnsi="Amiri" w:eastAsia="Amiri" w:cs="Amiri"/>
          <w:color w:val="111111"/>
          <w:sz w:val="28"/>
          <w:sz w:val="28"/>
          <w:szCs w:val="28"/>
          <w:rtl w:val="true"/>
          <w:lang w:bidi="ar-SA"/>
        </w:rPr>
        <w:t>مع رسول اللّه صلى اللّه عليه و سلّم جالسا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أفضل أهل الإيمان إيمانا؟</w:t>
      </w:r>
      <w:r>
        <w:rPr>
          <w:rFonts w:eastAsia="Amiri" w:cs="Amiri" w:ascii="Amiri" w:hAnsi="Amiri"/>
          <w:color w:val="111111"/>
          <w:sz w:val="28"/>
          <w:szCs w:val="28"/>
          <w:rtl w:val="true"/>
          <w:lang w:bidi="ar-SA"/>
        </w:rPr>
        <w:t xml:space="preserve">» </w:t>
      </w:r>
      <w:r>
        <w:rPr>
          <w:rStyle w:val="FootnoteAnchor"/>
          <w:rtl w:val="true"/>
        </w:rPr>
        <w:footnoteReference w:id="1152"/>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الملائكة،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كذلك، و يحق </w:t>
      </w:r>
      <w:r>
        <w:rPr>
          <w:rStyle w:val="FootnoteAnchor"/>
          <w:rtl w:val="true"/>
        </w:rPr>
        <w:footnoteReference w:id="1153"/>
      </w:r>
      <w:r>
        <w:rPr>
          <w:rFonts w:ascii="Amiri" w:hAnsi="Amiri" w:eastAsia="Amiri" w:cs="Amiri"/>
          <w:color w:val="111111"/>
          <w:sz w:val="28"/>
          <w:sz w:val="28"/>
          <w:szCs w:val="28"/>
          <w:rtl w:val="true"/>
          <w:lang w:bidi="ar-SA"/>
        </w:rPr>
        <w:t>لهم ذلك، و ما يمنعهم و قد أنزلهم اللّه المنزلة التي أنزلهم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الأنبياء الذين أكرمهم اللّه برسالته و النبوة،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كذلك، و يحق لهم و ما يمنعهم و قد أنزلهم اللّه المنزلة التي أنزلهم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الشهداء الذين استشهدوا مع الأنبياء،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كذلك، و يحق لهم، و ما يمنعهم، و قد أكرمهم اللّه بالشهادة مع الأنبياء، بل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أقوام في أصلاب الرجال، يأتون من بعدي يؤمنون </w:t>
      </w:r>
      <w:r>
        <w:rPr>
          <w:rStyle w:val="FootnoteAnchor"/>
          <w:rtl w:val="true"/>
        </w:rPr>
        <w:footnoteReference w:id="1154"/>
      </w:r>
      <w:r>
        <w:rPr>
          <w:rFonts w:ascii="Amiri" w:hAnsi="Amiri" w:eastAsia="Amiri" w:cs="Amiri"/>
          <w:color w:val="111111"/>
          <w:sz w:val="28"/>
          <w:sz w:val="28"/>
          <w:szCs w:val="28"/>
          <w:rtl w:val="true"/>
          <w:lang w:bidi="ar-SA"/>
        </w:rPr>
        <w:t>بي و لم يروني، و يصدّقون بي و لم يروني، فيجدون الورق المعلق فيعملون بما فيه، فهؤلاء أفضل أهل الإيمان إيمانا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12109</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المالكي،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المقرئ،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155"/>
      </w:r>
      <w:r>
        <w:rPr>
          <w:rFonts w:ascii="IRNazanin" w:hAnsi="IRNazanin" w:eastAsia="IRNazanin"/>
          <w:color w:val="111111"/>
          <w:sz w:val="28"/>
          <w:sz w:val="28"/>
          <w:szCs w:val="28"/>
          <w:rtl w:val="true"/>
          <w:lang w:bidi="fa-IR"/>
        </w:rPr>
        <w:t xml:space="preserve">،أنا </w:t>
      </w:r>
    </w:p>
    <w:p>
      <w:pPr>
        <w:pStyle w:val="BookText"/>
        <w:rPr/>
      </w:pPr>
      <w:r>
        <w:rPr>
          <w:rFonts w:ascii="Amiri" w:hAnsi="Amiri" w:eastAsia="Amiri" w:cs="Amiri"/>
          <w:color w:val="111111"/>
          <w:sz w:val="28"/>
          <w:sz w:val="28"/>
          <w:szCs w:val="28"/>
          <w:rtl w:val="true"/>
          <w:lang w:bidi="ar-SA"/>
        </w:rPr>
        <w:t xml:space="preserve">أبو سعد الماليني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عدي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السعداني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بن أحمد بن سعدان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نصرك،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فلان عن الحميدي، عن سفيان، عن الزنبري عن مالك، فقال له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الزنبري، إنّما هو الزبيري </w:t>
      </w:r>
      <w:r>
        <w:rPr>
          <w:rStyle w:val="FootnoteAnchor"/>
          <w:rtl w:val="true"/>
        </w:rPr>
        <w:footnoteReference w:id="1156"/>
      </w:r>
      <w:r>
        <w:rPr>
          <w:rFonts w:ascii="Amiri" w:hAnsi="Amiri" w:eastAsia="Amiri" w:cs="Amiri"/>
          <w:color w:val="111111"/>
          <w:sz w:val="28"/>
          <w:sz w:val="28"/>
          <w:szCs w:val="28"/>
          <w:rtl w:val="true"/>
          <w:lang w:bidi="ar-SA"/>
        </w:rPr>
        <w:t>،مصعب صاحبنا، حدّث عنه ابن عيينة حرفا، حدّثناه ابن عباد، عن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سعد الخير بن محمّد، عن محمّد بن أبي نصر الحميدي، أخبرني أبو محمّد علي بن أحمد الحافظ‍‌، أخبرني أبو البركات محمّد بن عبد الرّحمن بن محمّد، نا محمّد بن محمّد بن حسل </w:t>
      </w:r>
      <w:r>
        <w:rPr>
          <w:rStyle w:val="FootnoteAnchor"/>
          <w:rtl w:val="true"/>
        </w:rPr>
        <w:footnoteReference w:id="1157"/>
      </w:r>
      <w:r>
        <w:rPr>
          <w:rFonts w:ascii="Amiri" w:hAnsi="Amiri" w:eastAsia="Amiri" w:cs="Amiri"/>
          <w:color w:val="111111"/>
          <w:sz w:val="28"/>
          <w:sz w:val="28"/>
          <w:szCs w:val="28"/>
          <w:rtl w:val="true"/>
          <w:lang w:bidi="ar-SA"/>
        </w:rPr>
        <w:t xml:space="preserve">العجيفي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نا ابن أبي الجارود، نا القاضي أبو بكر الزبير بن بكّار، حدّثني عمي مصعب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غزونا إلى الشام زمن مروان بن محمّد، حتى إذا كنا بالطريق أصابنا مطر و رفع لنا قصر، فملنا إلى تحته، فنحن كذلك إذ خرجت وليدة منه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 من أين أنتم‌؟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فتنفست صعداء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ذا شجن بالشام نحسبه </w:t>
      </w:r>
      <w:r>
        <w:rPr>
          <w:rStyle w:val="FootnoteAnchor"/>
          <w:rtl w:val="true"/>
        </w:rPr>
        <w:footnoteReference w:id="1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غيره أمسى لي الشجن</w:t>
      </w:r>
    </w:p>
    <w:p>
      <w:pPr>
        <w:pStyle w:val="BookText"/>
        <w:rPr/>
      </w:pPr>
      <w:r>
        <w:rPr>
          <w:rFonts w:ascii="Amiri" w:hAnsi="Amiri" w:eastAsia="Amiri" w:cs="Amiri"/>
          <w:color w:val="111111"/>
          <w:sz w:val="28"/>
          <w:sz w:val="28"/>
          <w:szCs w:val="28"/>
          <w:rtl w:val="true"/>
          <w:lang w:bidi="ar-SA"/>
        </w:rPr>
        <w:t xml:space="preserve">و إنّ‌ ذا القصر حقا ما به وطني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بمكة أمسى الأهل و الوطن</w:t>
      </w:r>
    </w:p>
    <w:p>
      <w:pPr>
        <w:pStyle w:val="BookText"/>
        <w:rPr/>
      </w:pPr>
      <w:r>
        <w:rPr>
          <w:rFonts w:ascii="Amiri" w:hAnsi="Amiri" w:eastAsia="Amiri" w:cs="Amiri"/>
          <w:color w:val="111111"/>
          <w:sz w:val="28"/>
          <w:sz w:val="28"/>
          <w:szCs w:val="28"/>
          <w:rtl w:val="true"/>
          <w:lang w:bidi="ar-SA"/>
        </w:rPr>
        <w:t xml:space="preserve">من ذا يسائل عنا أين منزلنا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فالأقحوانة منا منزل قمن</w:t>
      </w:r>
    </w:p>
    <w:p>
      <w:pPr>
        <w:pStyle w:val="BookText"/>
        <w:rPr/>
      </w:pPr>
      <w:r>
        <w:rPr>
          <w:rFonts w:ascii="Amiri" w:hAnsi="Amiri" w:eastAsia="Amiri" w:cs="Amiri"/>
          <w:color w:val="111111"/>
          <w:sz w:val="28"/>
          <w:sz w:val="28"/>
          <w:szCs w:val="28"/>
          <w:rtl w:val="true"/>
          <w:lang w:bidi="ar-SA"/>
        </w:rPr>
        <w:t xml:space="preserve">إذ يلبس العيش صفوا ما يكدّره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الوشاة و لا ينبو بنا الزمن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فحركت مني ساكنا و مضينا لوجهنا، حتى إذا قضينا غزونا و قفلنا، أخذنا المساء عند ذلك القصر، فخرج صاحبه، فأنزل و أكرم،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إمّا أن تبيع و إمّا أن تهب،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وليدة صفة كذا، صفة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ماتت اليوم لها ثالث، و لو أنها حيّة لانقلبت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في قلبي منها حرة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159"/>
      </w:r>
      <w:r>
        <w:rPr>
          <w:rFonts w:ascii="Amiri" w:hAnsi="Amiri" w:eastAsia="Amiri" w:cs="Amiri"/>
          <w:color w:val="111111"/>
          <w:sz w:val="28"/>
          <w:sz w:val="28"/>
          <w:szCs w:val="28"/>
          <w:rtl w:val="true"/>
          <w:lang w:bidi="ar-SA"/>
        </w:rPr>
        <w:t xml:space="preserve">هذه حكاية غير صحيحة، و إنّما ذكرتها كما وقعت، و مصعب إنّما ولد بعد قتل مروان بمدة </w:t>
      </w:r>
      <w:r>
        <w:rPr>
          <w:rStyle w:val="FootnoteAnchor"/>
          <w:rtl w:val="true"/>
        </w:rPr>
        <w:footnoteReference w:id="1160"/>
      </w:r>
      <w:r>
        <w:rPr>
          <w:rFonts w:ascii="Amiri" w:hAnsi="Amiri" w:eastAsia="Amiri" w:cs="Amiri"/>
          <w:color w:val="111111"/>
          <w:sz w:val="28"/>
          <w:sz w:val="28"/>
          <w:szCs w:val="28"/>
          <w:rtl w:val="true"/>
          <w:lang w:bidi="ar-SA"/>
        </w:rPr>
        <w:t>،و قد رويت هذه القصة لمحمّد بن عبد الرّحمن الأوقص و هي به أشبه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المعدّل، أنا المخلّص، أنا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نا</w:t>
      </w:r>
      <w:r>
        <w:rPr>
          <w:rFonts w:eastAsia="Amiri" w:cs="Amiri" w:ascii="Amiri" w:hAnsi="Amiri"/>
          <w:color w:val="111111"/>
          <w:sz w:val="28"/>
          <w:szCs w:val="28"/>
          <w:rtl w:val="true"/>
          <w:lang w:bidi="ar-SA"/>
        </w:rPr>
        <w:t xml:space="preserve">] </w:t>
      </w:r>
      <w:r>
        <w:rPr>
          <w:rStyle w:val="FootnoteAnchor"/>
          <w:rtl w:val="true"/>
        </w:rPr>
        <w:footnoteReference w:id="1161"/>
      </w:r>
      <w:r>
        <w:rPr>
          <w:rFonts w:ascii="Amiri" w:hAnsi="Amiri" w:eastAsia="Amiri" w:cs="Amiri"/>
          <w:color w:val="111111"/>
          <w:sz w:val="28"/>
          <w:sz w:val="28"/>
          <w:szCs w:val="28"/>
          <w:rtl w:val="true"/>
          <w:lang w:bidi="ar-SA"/>
        </w:rPr>
        <w:t>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مصعب بن عبد اللّه و أمه أمّة الجبّار بنت إبراهيم بن جعفر بن مصعب بن الزبير، و أمها فاختة، و تعرف بقمر بنت عبد الرّحمن بن عبد اللّه بن الأسود بن أبي البختري بن هاشم بن الحارث بن أسد بن عبد العزّى، و في ذلك يقول مصعب بن عبد اللّه بن مصعب يذكر طرفيه و يفخر بمن ولده من قريش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امرؤ خلطت قريش مولدي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فحللت بين سماكها و الفرقد</w:t>
      </w:r>
    </w:p>
    <w:p>
      <w:pPr>
        <w:pStyle w:val="BookText"/>
        <w:rPr/>
      </w:pPr>
      <w:r>
        <w:rPr>
          <w:rFonts w:ascii="Amiri" w:hAnsi="Amiri" w:eastAsia="Amiri" w:cs="Amiri"/>
          <w:color w:val="111111"/>
          <w:sz w:val="28"/>
          <w:sz w:val="28"/>
          <w:szCs w:val="28"/>
          <w:rtl w:val="true"/>
          <w:lang w:bidi="ar-SA"/>
        </w:rPr>
        <w:t xml:space="preserve">ضمنت عليّ‌ لهم قرابة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الثناء عليهم في المشهد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تدعى قريش قبل كل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مرحمة و ملك أيّد</w:t>
      </w:r>
    </w:p>
    <w:p>
      <w:pPr>
        <w:pStyle w:val="BookText"/>
        <w:rPr/>
      </w:pPr>
      <w:r>
        <w:rPr>
          <w:rFonts w:ascii="Amiri" w:hAnsi="Amiri" w:eastAsia="Amiri" w:cs="Amiri"/>
          <w:color w:val="111111"/>
          <w:sz w:val="28"/>
          <w:sz w:val="28"/>
          <w:szCs w:val="28"/>
          <w:rtl w:val="true"/>
          <w:lang w:bidi="ar-SA"/>
        </w:rPr>
        <w:t xml:space="preserve">بيت تقدمه النبي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متعطفين على النبي محمد</w:t>
      </w:r>
    </w:p>
    <w:p>
      <w:pPr>
        <w:pStyle w:val="BookText"/>
        <w:rPr/>
      </w:pPr>
      <w:r>
        <w:rPr>
          <w:rFonts w:ascii="IRNazanin" w:hAnsi="IRNazanin" w:eastAsia="IRNazanin"/>
          <w:color w:val="111111"/>
          <w:sz w:val="28"/>
          <w:sz w:val="28"/>
          <w:szCs w:val="28"/>
          <w:rtl w:val="true"/>
          <w:lang w:bidi="fa-IR"/>
        </w:rPr>
        <w:t xml:space="preserve">فإذا تنازعت القبائل مجدها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تطاول الأنساب بعد المحتد</w:t>
      </w:r>
    </w:p>
    <w:p>
      <w:pPr>
        <w:pStyle w:val="BookText"/>
        <w:rPr/>
      </w:pPr>
      <w:r>
        <w:rPr>
          <w:rFonts w:ascii="IRNazanin" w:hAnsi="IRNazanin" w:eastAsia="IRNazanin"/>
          <w:color w:val="111111"/>
          <w:sz w:val="28"/>
          <w:sz w:val="28"/>
          <w:szCs w:val="28"/>
          <w:rtl w:val="true"/>
          <w:lang w:bidi="fa-IR"/>
        </w:rPr>
        <w:t xml:space="preserve">و تواشجوا </w:t>
      </w:r>
      <w:r>
        <w:rPr>
          <w:rStyle w:val="FootnoteAnchor"/>
          <w:rtl w:val="true"/>
        </w:rPr>
        <w:footnoteReference w:id="1163"/>
      </w:r>
      <w:r>
        <w:rPr>
          <w:rFonts w:ascii="Amiri" w:hAnsi="Amiri" w:eastAsia="Amiri" w:cs="Amiri"/>
          <w:color w:val="111111"/>
          <w:sz w:val="28"/>
          <w:sz w:val="28"/>
          <w:szCs w:val="28"/>
          <w:rtl w:val="true"/>
          <w:lang w:bidi="ar-SA"/>
        </w:rPr>
        <w:t xml:space="preserve">نسبا إلى آبائهم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الأصابع راحتاها باليد</w:t>
      </w:r>
    </w:p>
    <w:p>
      <w:pPr>
        <w:pStyle w:val="BookText"/>
        <w:rPr/>
      </w:pPr>
      <w:r>
        <w:rPr>
          <w:rFonts w:ascii="IRNazanin" w:hAnsi="IRNazanin" w:eastAsia="IRNazanin"/>
          <w:color w:val="111111"/>
          <w:sz w:val="28"/>
          <w:sz w:val="28"/>
          <w:szCs w:val="28"/>
          <w:rtl w:val="true"/>
          <w:lang w:bidi="fa-IR"/>
        </w:rPr>
        <w:t xml:space="preserve">نسجت </w:t>
      </w:r>
      <w:r>
        <w:rPr>
          <w:rStyle w:val="FootnoteAnchor"/>
          <w:rtl w:val="true"/>
        </w:rPr>
        <w:footnoteReference w:id="1164"/>
      </w:r>
      <w:r>
        <w:rPr>
          <w:rFonts w:ascii="Amiri" w:hAnsi="Amiri" w:eastAsia="Amiri" w:cs="Amiri"/>
          <w:color w:val="111111"/>
          <w:sz w:val="28"/>
          <w:sz w:val="28"/>
          <w:szCs w:val="28"/>
          <w:rtl w:val="true"/>
          <w:lang w:bidi="ar-SA"/>
        </w:rPr>
        <w:t xml:space="preserve">عليّ‌ سداءها و لحامها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و قال زعيمها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تبعد</w:t>
      </w:r>
    </w:p>
    <w:p>
      <w:pPr>
        <w:pStyle w:val="BookText"/>
        <w:rPr/>
      </w:pPr>
      <w:r>
        <w:rPr>
          <w:rFonts w:ascii="Amiri" w:hAnsi="Amiri" w:eastAsia="Amiri" w:cs="Amiri"/>
          <w:color w:val="111111"/>
          <w:sz w:val="28"/>
          <w:sz w:val="28"/>
          <w:szCs w:val="28"/>
          <w:rtl w:val="true"/>
          <w:lang w:bidi="ar-SA"/>
        </w:rPr>
        <w:t xml:space="preserve">و حللت حيث أحب من أنسابهم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الزبير و بين آل الأسود</w:t>
      </w:r>
    </w:p>
    <w:p>
      <w:pPr>
        <w:pStyle w:val="BookText"/>
        <w:rPr/>
      </w:pPr>
      <w:r>
        <w:rPr>
          <w:rFonts w:ascii="Amiri" w:hAnsi="Amiri" w:eastAsia="Amiri" w:cs="Amiri"/>
          <w:color w:val="111111"/>
          <w:sz w:val="28"/>
          <w:sz w:val="28"/>
          <w:szCs w:val="28"/>
          <w:rtl w:val="true"/>
          <w:lang w:bidi="ar-SA"/>
        </w:rPr>
        <w:t xml:space="preserve">في منتقى أسد على أحسابها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باذخ دون السماء ممرد</w:t>
      </w:r>
    </w:p>
    <w:p>
      <w:pPr>
        <w:pStyle w:val="BookText"/>
        <w:rPr/>
      </w:pPr>
      <w:r>
        <w:rPr>
          <w:rFonts w:ascii="Amiri" w:hAnsi="Amiri" w:eastAsia="Amiri" w:cs="Amiri"/>
          <w:color w:val="111111"/>
          <w:sz w:val="28"/>
          <w:sz w:val="28"/>
          <w:szCs w:val="28"/>
          <w:rtl w:val="true"/>
          <w:lang w:bidi="ar-SA"/>
        </w:rPr>
        <w:t xml:space="preserve">و إذا يقوم خطيب قوم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يثني بمكرمة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w:t>
      </w:r>
    </w:p>
    <w:p>
      <w:pPr>
        <w:pStyle w:val="BookText"/>
        <w:rPr/>
      </w:pPr>
      <w:r>
        <w:rPr>
          <w:rFonts w:ascii="Amiri" w:hAnsi="Amiri" w:eastAsia="Amiri" w:cs="Amiri"/>
          <w:color w:val="111111"/>
          <w:sz w:val="28"/>
          <w:sz w:val="28"/>
          <w:szCs w:val="28"/>
          <w:rtl w:val="true"/>
          <w:lang w:bidi="ar-SA"/>
        </w:rPr>
        <w:t xml:space="preserve">قد شاركت أسد على أحسابها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الحفائظ‍‌ منكم و السؤدد</w:t>
      </w:r>
    </w:p>
    <w:p>
      <w:pPr>
        <w:pStyle w:val="BookText"/>
        <w:rPr/>
      </w:pPr>
      <w:r>
        <w:rPr>
          <w:rFonts w:ascii="Amiri" w:hAnsi="Amiri" w:eastAsia="Amiri" w:cs="Amiri"/>
          <w:color w:val="111111"/>
          <w:sz w:val="28"/>
          <w:sz w:val="28"/>
          <w:szCs w:val="28"/>
          <w:rtl w:val="true"/>
          <w:lang w:bidi="ar-SA"/>
        </w:rPr>
        <w:t xml:space="preserve">فإذا تعد لهاشم أيامها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فضائل هاشم لا تجحد</w:t>
      </w:r>
    </w:p>
    <w:p>
      <w:pPr>
        <w:pStyle w:val="BookText"/>
        <w:rPr/>
      </w:pPr>
      <w:r>
        <w:rPr>
          <w:rFonts w:ascii="Amiri" w:hAnsi="Amiri" w:eastAsia="Amiri" w:cs="Amiri"/>
          <w:color w:val="111111"/>
          <w:sz w:val="28"/>
          <w:sz w:val="28"/>
          <w:szCs w:val="28"/>
          <w:rtl w:val="true"/>
          <w:lang w:bidi="ar-SA"/>
        </w:rPr>
        <w:t xml:space="preserve">آل النبي لهم إمامة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صيامنا و صلاتنا في المسجد</w:t>
      </w:r>
    </w:p>
    <w:p>
      <w:pPr>
        <w:pStyle w:val="BookText"/>
        <w:rPr/>
      </w:pPr>
      <w:r>
        <w:rPr>
          <w:rFonts w:ascii="Amiri" w:hAnsi="Amiri" w:eastAsia="Amiri" w:cs="Amiri"/>
          <w:color w:val="111111"/>
          <w:sz w:val="28"/>
          <w:sz w:val="28"/>
          <w:szCs w:val="28"/>
          <w:rtl w:val="true"/>
          <w:lang w:bidi="ar-SA"/>
        </w:rPr>
        <w:t xml:space="preserve">فنمتّ‌ بالرحم القريبة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ثدي على الأدنين غير مجدد</w:t>
      </w:r>
    </w:p>
    <w:p>
      <w:pPr>
        <w:pStyle w:val="BookText"/>
        <w:rPr/>
      </w:pPr>
      <w:r>
        <w:rPr>
          <w:rFonts w:ascii="Amiri" w:hAnsi="Amiri" w:eastAsia="Amiri" w:cs="Amiri"/>
          <w:color w:val="111111"/>
          <w:sz w:val="28"/>
          <w:sz w:val="28"/>
          <w:szCs w:val="28"/>
          <w:rtl w:val="true"/>
          <w:lang w:bidi="ar-SA"/>
        </w:rPr>
        <w:t xml:space="preserve">بصفية الغراء عمة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عقيلة النسوان بنت خويلد</w:t>
      </w:r>
    </w:p>
    <w:p>
      <w:pPr>
        <w:pStyle w:val="BookText"/>
        <w:rPr/>
      </w:pPr>
      <w:r>
        <w:rPr>
          <w:rFonts w:ascii="Amiri" w:hAnsi="Amiri" w:eastAsia="Amiri" w:cs="Amiri"/>
          <w:color w:val="111111"/>
          <w:sz w:val="28"/>
          <w:sz w:val="28"/>
          <w:szCs w:val="28"/>
          <w:rtl w:val="true"/>
          <w:lang w:bidi="ar-SA"/>
        </w:rPr>
        <w:t xml:space="preserve">فتنازعوا نسبا يكون شبيهه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الهدى و هداية المسترشد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علت علو الشمس في غلوائها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استقلّ‌ على دماغ الأصيد </w:t>
      </w:r>
    </w:p>
    <w:p>
      <w:pPr>
        <w:pStyle w:val="BookText"/>
        <w:rPr/>
      </w:pPr>
      <w:r>
        <w:rPr>
          <w:rFonts w:ascii="Amiri" w:hAnsi="Amiri" w:eastAsia="Amiri" w:cs="Amiri"/>
          <w:color w:val="111111"/>
          <w:sz w:val="28"/>
          <w:sz w:val="28"/>
          <w:szCs w:val="28"/>
          <w:rtl w:val="true"/>
          <w:lang w:bidi="ar-SA"/>
        </w:rPr>
        <w:t xml:space="preserve">فترى أمية أننا أكفاؤها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يكون كفيها بالقعدد</w:t>
      </w:r>
    </w:p>
    <w:p>
      <w:pPr>
        <w:pStyle w:val="BookText"/>
        <w:rPr/>
      </w:pPr>
      <w:r>
        <w:rPr>
          <w:rFonts w:ascii="Amiri" w:hAnsi="Amiri" w:eastAsia="Amiri" w:cs="Amiri"/>
          <w:color w:val="111111"/>
          <w:sz w:val="28"/>
          <w:sz w:val="28"/>
          <w:szCs w:val="28"/>
          <w:rtl w:val="true"/>
          <w:lang w:bidi="ar-SA"/>
        </w:rPr>
        <w:t xml:space="preserve">بنت الأمين و صهر أحمد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تهدى ظعينتها إلينا عن يد</w:t>
      </w:r>
    </w:p>
    <w:p>
      <w:pPr>
        <w:pStyle w:val="BookText"/>
        <w:rPr/>
      </w:pPr>
      <w:r>
        <w:rPr>
          <w:rFonts w:ascii="Amiri" w:hAnsi="Amiri" w:eastAsia="Amiri" w:cs="Amiri"/>
          <w:color w:val="111111"/>
          <w:sz w:val="28"/>
          <w:sz w:val="28"/>
          <w:szCs w:val="28"/>
          <w:rtl w:val="true"/>
          <w:lang w:bidi="ar-SA"/>
        </w:rPr>
        <w:t xml:space="preserve">و شجت أمية بيننا أرحامها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فسلكن بين مصوّب و مصعّد</w:t>
      </w:r>
    </w:p>
    <w:p>
      <w:pPr>
        <w:pStyle w:val="BookText"/>
        <w:rPr/>
      </w:pPr>
      <w:r>
        <w:rPr>
          <w:rFonts w:ascii="IRNazanin" w:hAnsi="IRNazanin" w:eastAsia="IRNazanin"/>
          <w:color w:val="111111"/>
          <w:sz w:val="28"/>
          <w:sz w:val="28"/>
          <w:szCs w:val="28"/>
          <w:rtl w:val="true"/>
          <w:lang w:bidi="fa-IR"/>
        </w:rPr>
        <w:t xml:space="preserve">و بلغن مطلبا و درن بنوفل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اشتجرن به اشتجار الفرقد</w:t>
      </w:r>
    </w:p>
    <w:p>
      <w:pPr>
        <w:pStyle w:val="BookText"/>
        <w:rPr/>
      </w:pPr>
      <w:r>
        <w:rPr>
          <w:rFonts w:ascii="Amiri" w:hAnsi="Amiri" w:eastAsia="Amiri" w:cs="Amiri"/>
          <w:color w:val="111111"/>
          <w:sz w:val="28"/>
          <w:sz w:val="28"/>
          <w:szCs w:val="28"/>
          <w:rtl w:val="true"/>
          <w:lang w:bidi="ar-SA"/>
        </w:rPr>
        <w:t xml:space="preserve">و أتين عبد الدار بين بيوتها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استقر بها طناب الموتد</w:t>
      </w:r>
    </w:p>
    <w:p>
      <w:pPr>
        <w:pStyle w:val="BookText"/>
        <w:rPr/>
      </w:pPr>
      <w:r>
        <w:rPr>
          <w:rFonts w:ascii="Amiri" w:hAnsi="Amiri" w:eastAsia="Amiri" w:cs="Amiri"/>
          <w:color w:val="111111"/>
          <w:sz w:val="28"/>
          <w:sz w:val="28"/>
          <w:szCs w:val="28"/>
          <w:rtl w:val="true"/>
          <w:lang w:bidi="ar-SA"/>
        </w:rPr>
        <w:t xml:space="preserve">و ورثن عبد قصي من ميراثه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ورّث يخلد ابنة أعبد</w:t>
      </w:r>
    </w:p>
    <w:p>
      <w:pPr>
        <w:pStyle w:val="BookText"/>
        <w:rPr/>
      </w:pPr>
      <w:r>
        <w:rPr>
          <w:rFonts w:ascii="Amiri" w:hAnsi="Amiri" w:eastAsia="Amiri" w:cs="Amiri"/>
          <w:color w:val="111111"/>
          <w:sz w:val="28"/>
          <w:sz w:val="28"/>
          <w:szCs w:val="28"/>
          <w:rtl w:val="true"/>
          <w:lang w:bidi="ar-SA"/>
        </w:rPr>
        <w:t xml:space="preserve">و إذا تغطط‍‌ بحر زهرة فارتمى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بالموج مطرد العباب المزبد</w:t>
      </w:r>
    </w:p>
    <w:p>
      <w:pPr>
        <w:pStyle w:val="BookText"/>
        <w:rPr/>
      </w:pPr>
      <w:r>
        <w:rPr>
          <w:rFonts w:ascii="Amiri" w:hAnsi="Amiri" w:eastAsia="Amiri" w:cs="Amiri"/>
          <w:color w:val="111111"/>
          <w:sz w:val="28"/>
          <w:sz w:val="28"/>
          <w:szCs w:val="28"/>
          <w:rtl w:val="true"/>
          <w:lang w:bidi="ar-SA"/>
        </w:rPr>
        <w:t xml:space="preserve">يدعون عبد مناف في حافاته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يصاح بحارث لم يقعد</w:t>
      </w:r>
    </w:p>
    <w:p>
      <w:pPr>
        <w:pStyle w:val="BookText"/>
        <w:rPr/>
      </w:pPr>
      <w:r>
        <w:rPr>
          <w:rFonts w:ascii="Amiri" w:hAnsi="Amiri" w:eastAsia="Amiri" w:cs="Amiri"/>
          <w:color w:val="111111"/>
          <w:sz w:val="28"/>
          <w:sz w:val="28"/>
          <w:szCs w:val="28"/>
          <w:rtl w:val="true"/>
          <w:lang w:bidi="ar-SA"/>
        </w:rPr>
        <w:t xml:space="preserve">يتناسخون أثيل مجد 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مجد ليس بالمتردد</w:t>
      </w:r>
    </w:p>
    <w:p>
      <w:pPr>
        <w:pStyle w:val="BookText"/>
        <w:rPr/>
      </w:pPr>
      <w:r>
        <w:rPr>
          <w:rFonts w:ascii="Amiri" w:hAnsi="Amiri" w:eastAsia="Amiri" w:cs="Amiri"/>
          <w:color w:val="111111"/>
          <w:sz w:val="28"/>
          <w:sz w:val="28"/>
          <w:szCs w:val="28"/>
          <w:rtl w:val="true"/>
          <w:lang w:bidi="ar-SA"/>
        </w:rPr>
        <w:t xml:space="preserve">فدعوت هالة فاتخذت خيارهم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نسبا و قلت لمن يقاسمني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w:t>
      </w:r>
    </w:p>
    <w:p>
      <w:pPr>
        <w:pStyle w:val="BookText"/>
        <w:rPr/>
      </w:pPr>
      <w:r>
        <w:rPr>
          <w:rFonts w:ascii="Amiri" w:hAnsi="Amiri" w:eastAsia="Amiri" w:cs="Amiri"/>
          <w:color w:val="111111"/>
          <w:sz w:val="28"/>
          <w:sz w:val="28"/>
          <w:szCs w:val="28"/>
          <w:rtl w:val="true"/>
          <w:lang w:bidi="ar-SA"/>
        </w:rPr>
        <w:t xml:space="preserve">و تناضلت تيم على أحسابها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أكرمهم برغم الحسد</w:t>
      </w:r>
    </w:p>
    <w:p>
      <w:pPr>
        <w:pStyle w:val="BookText"/>
        <w:rPr/>
      </w:pPr>
      <w:r>
        <w:rPr>
          <w:rFonts w:ascii="Amiri" w:hAnsi="Amiri" w:eastAsia="Amiri" w:cs="Amiri"/>
          <w:color w:val="111111"/>
          <w:sz w:val="28"/>
          <w:sz w:val="28"/>
          <w:szCs w:val="28"/>
          <w:rtl w:val="true"/>
          <w:lang w:bidi="ar-SA"/>
        </w:rPr>
        <w:t xml:space="preserve">من حيث شئت أتيتهم من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عود بدي و إن لم أبتد</w:t>
      </w:r>
    </w:p>
    <w:p>
      <w:pPr>
        <w:pStyle w:val="BookText"/>
        <w:rPr/>
      </w:pPr>
      <w:r>
        <w:rPr>
          <w:rFonts w:ascii="Amiri" w:hAnsi="Amiri" w:eastAsia="Amiri" w:cs="Amiri"/>
          <w:color w:val="111111"/>
          <w:sz w:val="28"/>
          <w:sz w:val="28"/>
          <w:szCs w:val="28"/>
          <w:rtl w:val="true"/>
          <w:lang w:bidi="ar-SA"/>
        </w:rPr>
        <w:t xml:space="preserve">أدعو بريطة إن دعوت و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المصدق بالنبي المهتدي</w:t>
      </w:r>
    </w:p>
    <w:p>
      <w:pPr>
        <w:pStyle w:val="BookText"/>
        <w:rPr/>
      </w:pPr>
      <w:r>
        <w:rPr>
          <w:rFonts w:ascii="IRNazanin" w:hAnsi="IRNazanin" w:eastAsia="IRNazanin"/>
          <w:color w:val="111111"/>
          <w:sz w:val="28"/>
          <w:sz w:val="28"/>
          <w:szCs w:val="28"/>
          <w:rtl w:val="true"/>
          <w:lang w:bidi="fa-IR"/>
        </w:rPr>
        <w:t xml:space="preserve">و تطاولت مخزوم حتى أشرفت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من </w:t>
      </w:r>
      <w:r>
        <w:rPr>
          <w:rStyle w:val="FootnoteAnchor"/>
          <w:rtl w:val="true"/>
        </w:rPr>
        <w:footnoteReference w:id="1165"/>
      </w:r>
      <w:r>
        <w:rPr>
          <w:rFonts w:ascii="IRNazanin" w:hAnsi="IRNazanin" w:eastAsia="IRNazanin"/>
          <w:color w:val="111111"/>
          <w:sz w:val="28"/>
          <w:sz w:val="28"/>
          <w:szCs w:val="28"/>
          <w:rtl w:val="true"/>
          <w:lang w:bidi="fa-IR"/>
        </w:rPr>
        <w:t>متغور أو منجّد</w:t>
      </w:r>
    </w:p>
    <w:p>
      <w:pPr>
        <w:pStyle w:val="BookText"/>
        <w:rPr/>
      </w:pPr>
      <w:r>
        <w:rPr>
          <w:rFonts w:ascii="Amiri" w:hAnsi="Amiri" w:eastAsia="Amiri" w:cs="Amiri"/>
          <w:color w:val="111111"/>
          <w:sz w:val="28"/>
          <w:sz w:val="28"/>
          <w:szCs w:val="28"/>
          <w:rtl w:val="true"/>
          <w:lang w:bidi="ar-SA"/>
        </w:rPr>
        <w:t xml:space="preserve">يتأملون وجوه غرّ 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ورثوا </w:t>
      </w:r>
      <w:r>
        <w:rPr>
          <w:rStyle w:val="FootnoteAnchor"/>
          <w:rtl w:val="true"/>
        </w:rPr>
        <w:footnoteReference w:id="1166"/>
      </w:r>
      <w:r>
        <w:rPr>
          <w:rFonts w:ascii="Amiri" w:hAnsi="Amiri" w:eastAsia="Amiri" w:cs="Amiri"/>
          <w:color w:val="111111"/>
          <w:sz w:val="28"/>
          <w:sz w:val="28"/>
          <w:szCs w:val="28"/>
          <w:rtl w:val="true"/>
          <w:lang w:bidi="ar-SA"/>
        </w:rPr>
        <w:t>المكارم سيدا عن سيّد</w:t>
      </w:r>
    </w:p>
    <w:p>
      <w:pPr>
        <w:pStyle w:val="BookText"/>
        <w:rPr/>
      </w:pPr>
      <w:r>
        <w:rPr>
          <w:rFonts w:ascii="Amiri" w:hAnsi="Amiri" w:eastAsia="Amiri" w:cs="Amiri"/>
          <w:color w:val="111111"/>
          <w:sz w:val="28"/>
          <w:sz w:val="28"/>
          <w:szCs w:val="28"/>
          <w:rtl w:val="true"/>
          <w:lang w:bidi="ar-SA"/>
        </w:rPr>
        <w:t xml:space="preserve">في منتهى الشرف الذي ما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و ليس </w:t>
      </w:r>
      <w:r>
        <w:rPr>
          <w:rStyle w:val="FootnoteAnchor"/>
          <w:rtl w:val="true"/>
        </w:rPr>
        <w:footnoteReference w:id="1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بمولّد</w:t>
      </w:r>
    </w:p>
    <w:p>
      <w:pPr>
        <w:pStyle w:val="BookText"/>
        <w:rPr/>
      </w:pPr>
      <w:r>
        <w:rPr>
          <w:rFonts w:ascii="Amiri" w:hAnsi="Amiri" w:eastAsia="Amiri" w:cs="Amiri"/>
          <w:color w:val="111111"/>
          <w:sz w:val="28"/>
          <w:sz w:val="28"/>
          <w:szCs w:val="28"/>
          <w:rtl w:val="true"/>
          <w:lang w:bidi="ar-SA"/>
        </w:rPr>
        <w:t xml:space="preserve">فدعوت عمرانا أبا فأجابني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نسبا و شجت إليه غير المسند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و إذا عدي خاطرت في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طمت غواربها و إن لم تحشد</w:t>
      </w:r>
    </w:p>
    <w:p>
      <w:pPr>
        <w:pStyle w:val="BookText"/>
        <w:rPr/>
      </w:pPr>
      <w:r>
        <w:rPr>
          <w:rFonts w:ascii="Amiri" w:hAnsi="Amiri" w:eastAsia="Amiri" w:cs="Amiri"/>
          <w:color w:val="111111"/>
          <w:sz w:val="28"/>
          <w:sz w:val="28"/>
          <w:szCs w:val="28"/>
          <w:rtl w:val="true"/>
          <w:lang w:bidi="ar-SA"/>
        </w:rPr>
        <w:t xml:space="preserve">فأتيت أسألهم لمرة خطها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مكرمة لهم أو مولد</w:t>
      </w:r>
    </w:p>
    <w:p>
      <w:pPr>
        <w:pStyle w:val="BookText"/>
        <w:rPr/>
      </w:pPr>
      <w:r>
        <w:rPr>
          <w:rFonts w:ascii="Amiri" w:hAnsi="Amiri" w:eastAsia="Amiri" w:cs="Amiri"/>
          <w:color w:val="111111"/>
          <w:sz w:val="28"/>
          <w:sz w:val="28"/>
          <w:szCs w:val="28"/>
          <w:rtl w:val="true"/>
          <w:lang w:bidi="ar-SA"/>
        </w:rPr>
        <w:t xml:space="preserve">و ابنا هصيص و اللذان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منتهى الشرف القديم المتلد </w:t>
      </w:r>
      <w:r>
        <w:rPr>
          <w:rStyle w:val="FootnoteAnchor"/>
          <w:rtl w:val="true"/>
        </w:rPr>
        <w:footnoteReference w:id="116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انتميت لعامر لم أنتحل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شركت في عرنينها </w:t>
      </w:r>
      <w:r>
        <w:rPr>
          <w:rStyle w:val="FootnoteAnchor"/>
          <w:rtl w:val="true"/>
        </w:rPr>
        <w:footnoteReference w:id="1170"/>
      </w:r>
      <w:r>
        <w:rPr>
          <w:rFonts w:ascii="IRNazanin" w:hAnsi="IRNazanin" w:eastAsia="IRNazanin"/>
          <w:color w:val="111111"/>
          <w:sz w:val="28"/>
          <w:sz w:val="28"/>
          <w:szCs w:val="28"/>
          <w:rtl w:val="true"/>
          <w:lang w:bidi="fa-IR"/>
        </w:rPr>
        <w:t xml:space="preserve">و الأسعد </w:t>
      </w:r>
    </w:p>
    <w:p>
      <w:pPr>
        <w:pStyle w:val="BookText"/>
        <w:rPr/>
      </w:pPr>
      <w:r>
        <w:rPr>
          <w:rFonts w:ascii="Amiri" w:hAnsi="Amiri" w:eastAsia="Amiri" w:cs="Amiri"/>
          <w:color w:val="111111"/>
          <w:sz w:val="28"/>
          <w:sz w:val="28"/>
          <w:szCs w:val="28"/>
          <w:rtl w:val="true"/>
          <w:lang w:bidi="ar-SA"/>
        </w:rPr>
        <w:t xml:space="preserve">و إذا دعوت محاربا أو حارثا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 بكل خميلة أو فدفد</w:t>
      </w:r>
    </w:p>
    <w:p>
      <w:pPr>
        <w:pStyle w:val="BookText"/>
        <w:rPr/>
      </w:pPr>
      <w:r>
        <w:rPr>
          <w:rFonts w:ascii="Amiri" w:hAnsi="Amiri" w:eastAsia="Amiri" w:cs="Amiri"/>
          <w:color w:val="111111"/>
          <w:sz w:val="28"/>
          <w:sz w:val="28"/>
          <w:szCs w:val="28"/>
          <w:rtl w:val="true"/>
          <w:lang w:bidi="ar-SA"/>
        </w:rPr>
        <w:t xml:space="preserve">فنزلت من أحمائهم بحفيظة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قعدت من أحسابهم في مقعد</w:t>
      </w:r>
    </w:p>
    <w:p>
      <w:pPr>
        <w:pStyle w:val="BookText"/>
        <w:rPr/>
      </w:pPr>
      <w:r>
        <w:rPr>
          <w:rFonts w:ascii="Amiri" w:hAnsi="Amiri" w:eastAsia="Amiri" w:cs="Amiri"/>
          <w:color w:val="111111"/>
          <w:sz w:val="28"/>
          <w:sz w:val="28"/>
          <w:szCs w:val="28"/>
          <w:rtl w:val="true"/>
          <w:lang w:bidi="ar-SA"/>
        </w:rPr>
        <w:t xml:space="preserve">و إذا تكون لمعشر أكرومة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بسهم قرابة لم تبعد</w:t>
      </w:r>
    </w:p>
    <w:p>
      <w:pPr>
        <w:pStyle w:val="BookText"/>
        <w:rPr/>
      </w:pPr>
      <w:r>
        <w:rPr>
          <w:rFonts w:ascii="Amiri" w:hAnsi="Amiri" w:eastAsia="Amiri" w:cs="Amiri"/>
          <w:color w:val="111111"/>
          <w:sz w:val="28"/>
          <w:sz w:val="28"/>
          <w:szCs w:val="28"/>
          <w:rtl w:val="true"/>
          <w:lang w:bidi="ar-SA"/>
        </w:rPr>
        <w:t xml:space="preserve">فأحوز حوزهم بغير تنحّل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أكون وسطهم و إن لم أشهد</w:t>
      </w:r>
    </w:p>
    <w:p>
      <w:pPr>
        <w:pStyle w:val="BookText"/>
        <w:rPr/>
      </w:pPr>
      <w:r>
        <w:rPr>
          <w:rFonts w:ascii="Amiri" w:hAnsi="Amiri" w:eastAsia="Amiri" w:cs="Amiri"/>
          <w:color w:val="111111"/>
          <w:sz w:val="28"/>
          <w:sz w:val="28"/>
          <w:szCs w:val="28"/>
          <w:rtl w:val="true"/>
          <w:lang w:bidi="ar-SA"/>
        </w:rPr>
        <w:t xml:space="preserve">و علت عروق بني الزبير من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رجعن إلى جمام المورد</w:t>
      </w:r>
    </w:p>
    <w:p>
      <w:pPr>
        <w:pStyle w:val="BookText"/>
        <w:rPr/>
      </w:pPr>
      <w:r>
        <w:rPr>
          <w:rFonts w:ascii="Amiri" w:hAnsi="Amiri" w:eastAsia="Amiri" w:cs="Amiri"/>
          <w:color w:val="111111"/>
          <w:sz w:val="28"/>
          <w:sz w:val="28"/>
          <w:szCs w:val="28"/>
          <w:rtl w:val="true"/>
          <w:lang w:bidi="ar-SA"/>
        </w:rPr>
        <w:t xml:space="preserve">فمتى تقاسمنا قريش مجدها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نهتل و لا نكتل بصاع المبدد</w:t>
      </w:r>
    </w:p>
    <w:p>
      <w:pPr>
        <w:pStyle w:val="BookText"/>
        <w:rPr/>
      </w:pPr>
      <w:r>
        <w:rPr>
          <w:rFonts w:ascii="Amiri" w:hAnsi="Amiri" w:eastAsia="Amiri" w:cs="Amiri"/>
          <w:color w:val="111111"/>
          <w:sz w:val="28"/>
          <w:sz w:val="28"/>
          <w:szCs w:val="28"/>
          <w:rtl w:val="true"/>
          <w:lang w:bidi="ar-SA"/>
        </w:rPr>
        <w:t xml:space="preserve">و متى نهب بكريمة من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 المراسي عندنا و تمهّد</w:t>
      </w:r>
    </w:p>
    <w:p>
      <w:pPr>
        <w:pStyle w:val="BookText"/>
        <w:rPr/>
      </w:pPr>
      <w:r>
        <w:rPr>
          <w:rFonts w:ascii="Amiri" w:hAnsi="Amiri" w:eastAsia="Amiri" w:cs="Amiri"/>
          <w:color w:val="111111"/>
          <w:sz w:val="28"/>
          <w:sz w:val="28"/>
          <w:szCs w:val="28"/>
          <w:rtl w:val="true"/>
          <w:lang w:bidi="ar-SA"/>
        </w:rPr>
        <w:t xml:space="preserve">صدقاتها أحسابنا و 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طيب مكسبة عطاء الأوحد</w:t>
      </w:r>
    </w:p>
    <w:p>
      <w:pPr>
        <w:pStyle w:val="BookText"/>
        <w:rPr/>
      </w:pPr>
      <w:r>
        <w:rPr>
          <w:rFonts w:ascii="Amiri" w:hAnsi="Amiri" w:eastAsia="Amiri" w:cs="Amiri"/>
          <w:color w:val="111111"/>
          <w:sz w:val="28"/>
          <w:sz w:val="28"/>
          <w:szCs w:val="28"/>
          <w:rtl w:val="true"/>
          <w:lang w:bidi="ar-SA"/>
        </w:rPr>
        <w:t xml:space="preserve">أخبرنا أبو الحسن المالكي، نا و أبو منصور المقرئ،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171"/>
      </w:r>
      <w:r>
        <w:rPr>
          <w:rFonts w:ascii="Amiri" w:hAnsi="Amiri" w:eastAsia="Amiri" w:cs="Amiri"/>
          <w:color w:val="111111"/>
          <w:sz w:val="28"/>
          <w:sz w:val="28"/>
          <w:szCs w:val="28"/>
          <w:rtl w:val="true"/>
          <w:lang w:bidi="ar-SA"/>
        </w:rPr>
        <w:t>،أنا الأزهري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أبي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العباس، أنا أحمد بن معروف، نا الحسين بن الفهم قال نا محمد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مصعب بن عبد اللّه بن مصعب بن ثابت بن عبد اللّه بن الزبير بن العوّام، يكنى أبا عبد اللّه، نزل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مالك بن أنس الموطّأ، و روى عن الدراوردي، و إبراهيم بن سعد، و عبد العزيز بن أبي حازم، و عن أبيه و غيرهم، ثم اتفقا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سئل عن القرآن يقف، و يعيب من لا يقف، و توفي ببغداد في شوال سنة ست و ثلاثين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أنا أبو الفضل و أبو الحسين، و ابن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مصعب بن عبد اللّه بن مصعب بن ثابت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w:t>
      </w:r>
      <w:r>
        <w:rPr>
          <w:rFonts w:eastAsia="IRNazanin" w:cs="IRNazanin"/>
          <w:color w:val="111111"/>
          <w:sz w:val="28"/>
          <w:szCs w:val="28"/>
          <w:rtl w:val="true"/>
          <w:lang w:bidi="fa-IR"/>
        </w:rPr>
        <w:t xml:space="preserve">] </w:t>
      </w:r>
      <w:r>
        <w:rPr>
          <w:rStyle w:val="FootnoteAnchor"/>
          <w:rtl w:val="true"/>
        </w:rPr>
        <w:footnoteReference w:id="1173"/>
      </w:r>
      <w:r>
        <w:rPr>
          <w:rFonts w:ascii="Amiri" w:hAnsi="Amiri" w:eastAsia="Amiri" w:cs="Amiri"/>
          <w:color w:val="111111"/>
          <w:sz w:val="28"/>
          <w:sz w:val="28"/>
          <w:szCs w:val="28"/>
          <w:rtl w:val="true"/>
          <w:lang w:bidi="ar-SA"/>
        </w:rPr>
        <w:t>الزبير بن العوّام القرشي المدني عن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مصعب بن عبد اللّه الزبيري، و هو ابن عبد اللّه بن مصعب بن ثابت بن عبد اللّه بن الزبير، روى عن مالك، و ابن أبي حازم، و عبد العزيز بن محمّد، و إبراهيم بن سعد، و أبيه، و بشر بن السّري،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مصعب بن عبد اللّه بن مصعب بن ثابت بن عبد اللّه بن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أيضا، عن محمّد بن أحمد الخطيب، أنا هبة اللّه بن إبراهيم بن عمر، أنا أبو بكر المهندس، نا أبو بشر الدولابي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مصعب بن عبد اللّه بن مصعب بن ثابت بن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مصعب بن عبد اللّه بن مصعب بن ثابت بن عبد اللّه بن الزبير بن العوّام، سكن بغداد، سمع مالك بن أنس، و إبراهيم بن سعد الزهري </w:t>
      </w:r>
      <w:r>
        <w:rPr>
          <w:rStyle w:val="FootnoteAnchor"/>
          <w:rtl w:val="true"/>
        </w:rPr>
        <w:footnoteReference w:id="1175"/>
      </w:r>
      <w:r>
        <w:rPr>
          <w:rFonts w:ascii="Amiri" w:hAnsi="Amiri" w:eastAsia="Amiri" w:cs="Amiri"/>
          <w:color w:val="111111"/>
          <w:sz w:val="28"/>
          <w:sz w:val="28"/>
          <w:szCs w:val="28"/>
          <w:rtl w:val="true"/>
          <w:lang w:bidi="ar-SA"/>
        </w:rPr>
        <w:t>،روى عنه الذهلي، و أبو جعفر الدارمي، كنّاه لنا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و أبو منصور محمّد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مصعب بن عبد اللّه بن مصعب بن ثابت بن عبد اللّه بن الزبير بن العوّام أبو عبد اللّه </w:t>
      </w:r>
    </w:p>
    <w:p>
      <w:pPr>
        <w:pStyle w:val="BookText"/>
        <w:rPr/>
      </w:pPr>
      <w:r>
        <w:rPr>
          <w:rFonts w:ascii="Amiri" w:hAnsi="Amiri" w:eastAsia="Amiri" w:cs="Amiri"/>
          <w:color w:val="111111"/>
          <w:sz w:val="28"/>
          <w:sz w:val="28"/>
          <w:szCs w:val="28"/>
          <w:rtl w:val="true"/>
          <w:lang w:bidi="ar-SA"/>
        </w:rPr>
        <w:t xml:space="preserve">الزبيري المدني عم الزبير بن بكّار، سكن بغداد، و حدّث بها عن مالك بن أنس، و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الدراوردي، و الضحاك بن عثمان، و إبراهيم بن سعد، و عبد العزيز</w:t>
      </w:r>
      <w:r>
        <w:rPr>
          <w:rFonts w:eastAsia="Amiri" w:cs="Amiri" w:ascii="Amiri" w:hAnsi="Amiri"/>
          <w:color w:val="111111"/>
          <w:sz w:val="28"/>
          <w:szCs w:val="28"/>
          <w:rtl w:val="true"/>
          <w:lang w:bidi="ar-SA"/>
        </w:rPr>
        <w:t xml:space="preserve">] </w:t>
      </w:r>
      <w:r>
        <w:rPr>
          <w:rStyle w:val="FootnoteAnchor"/>
          <w:rtl w:val="true"/>
        </w:rPr>
        <w:footnoteReference w:id="1177"/>
      </w:r>
      <w:r>
        <w:rPr>
          <w:rFonts w:ascii="Amiri" w:hAnsi="Amiri" w:eastAsia="Amiri" w:cs="Amiri"/>
          <w:color w:val="111111"/>
          <w:sz w:val="28"/>
          <w:sz w:val="28"/>
          <w:szCs w:val="28"/>
          <w:rtl w:val="true"/>
          <w:lang w:bidi="ar-SA"/>
        </w:rPr>
        <w:t xml:space="preserve">بن أبي حازم </w:t>
      </w:r>
      <w:r>
        <w:rPr>
          <w:rStyle w:val="FootnoteAnchor"/>
          <w:rtl w:val="true"/>
        </w:rPr>
        <w:footnoteReference w:id="1178"/>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عنه يحيى بن معين، و أبو خيثمة، و روى عنه الزبير بن بكّار، و أحمد بن أبي خيثمة، و إبراهيم الحربي، و صالح جزرة، و موسى بن هارون، و محمّد بن موسى البربري، و يعقوب بن سفيان </w:t>
      </w:r>
      <w:r>
        <w:rPr>
          <w:rStyle w:val="FootnoteAnchor"/>
          <w:rtl w:val="true"/>
        </w:rPr>
        <w:footnoteReference w:id="1179"/>
      </w:r>
      <w:r>
        <w:rPr>
          <w:rFonts w:ascii="Amiri" w:hAnsi="Amiri" w:eastAsia="Amiri" w:cs="Amiri"/>
          <w:color w:val="111111"/>
          <w:sz w:val="28"/>
          <w:sz w:val="28"/>
          <w:szCs w:val="28"/>
          <w:rtl w:val="true"/>
          <w:lang w:bidi="ar-SA"/>
        </w:rPr>
        <w:t>المطوّعي، و عبد اللّه بن أحمد بن حنبل، و أبو القاسم البغوي، و كان عالما بالنسب، عارفا بأيّام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محمّد بن أحمد، أنا محمّد بن عبد الرّحمن، أنا أبو عبد اللّه الطوسي،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مصعب بن عبد اللّه وجه قريش علما، و مروءة و شرفا، و بيانا، و جاها، و قدرا و له، يقول عبد اللّه بن عمرو بن أبي صبح 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علمت ألا و اللّه يعلمه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زورا و لا من شيمتي الملق</w:t>
      </w:r>
    </w:p>
    <w:p>
      <w:pPr>
        <w:pStyle w:val="BookText"/>
        <w:rPr/>
      </w:pPr>
      <w:r>
        <w:rPr>
          <w:rFonts w:ascii="Amiri" w:hAnsi="Amiri" w:eastAsia="Amiri" w:cs="Amiri"/>
          <w:color w:val="111111"/>
          <w:sz w:val="28"/>
          <w:sz w:val="28"/>
          <w:szCs w:val="28"/>
          <w:rtl w:val="true"/>
          <w:lang w:bidi="ar-SA"/>
        </w:rPr>
        <w:t xml:space="preserve">إني لأحبس نفسي و هي 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مصعب و لقد بات لي الطرق</w:t>
      </w:r>
    </w:p>
    <w:p>
      <w:pPr>
        <w:pStyle w:val="BookText"/>
        <w:rPr/>
      </w:pPr>
      <w:r>
        <w:rPr>
          <w:rFonts w:ascii="IRNazanin" w:hAnsi="IRNazanin" w:eastAsia="IRNazanin"/>
          <w:color w:val="111111"/>
          <w:sz w:val="28"/>
          <w:sz w:val="28"/>
          <w:szCs w:val="28"/>
          <w:rtl w:val="true"/>
          <w:lang w:bidi="fa-IR"/>
        </w:rPr>
        <w:t xml:space="preserve">دعوى </w:t>
      </w:r>
      <w:r>
        <w:rPr>
          <w:rStyle w:val="FootnoteAnchor"/>
          <w:rtl w:val="true"/>
        </w:rPr>
        <w:footnoteReference w:id="1180"/>
      </w:r>
      <w:r>
        <w:rPr>
          <w:rFonts w:ascii="Amiri" w:hAnsi="Amiri" w:eastAsia="Amiri" w:cs="Amiri"/>
          <w:color w:val="111111"/>
          <w:sz w:val="28"/>
          <w:sz w:val="28"/>
          <w:szCs w:val="28"/>
          <w:rtl w:val="true"/>
          <w:lang w:bidi="ar-SA"/>
        </w:rPr>
        <w:t xml:space="preserve">عليه كما أدعى على 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قبلي زهير و فينا ذلك الخلق</w:t>
      </w:r>
    </w:p>
    <w:p>
      <w:pPr>
        <w:pStyle w:val="BookText"/>
        <w:rPr/>
      </w:pPr>
      <w:r>
        <w:rPr>
          <w:rFonts w:ascii="Amiri" w:hAnsi="Amiri" w:eastAsia="Amiri" w:cs="Amiri"/>
          <w:color w:val="111111"/>
          <w:sz w:val="28"/>
          <w:sz w:val="28"/>
          <w:szCs w:val="28"/>
          <w:rtl w:val="true"/>
          <w:lang w:bidi="ar-SA"/>
        </w:rPr>
        <w:t xml:space="preserve">مدح الكرام و سعى في مسرّتهم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الغني و يد الممدوح تندفق</w:t>
      </w:r>
    </w:p>
    <w:p>
      <w:pPr>
        <w:pStyle w:val="BookText"/>
        <w:rPr/>
      </w:pPr>
      <w:r>
        <w:rPr>
          <w:rFonts w:ascii="Amiri" w:hAnsi="Amiri" w:eastAsia="Amiri" w:cs="Amiri"/>
          <w:color w:val="111111"/>
          <w:sz w:val="28"/>
          <w:sz w:val="28"/>
          <w:szCs w:val="28"/>
          <w:rtl w:val="true"/>
          <w:lang w:bidi="ar-SA"/>
        </w:rPr>
        <w:t>و قال ابن أبي صبح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شميسة إذ قامت تودعني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الدّمع يجري على الخدين أسلاكا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يلهينك عنّا بعد فرقتنا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المزار و إنّ‌ صاحبت أملاكا</w:t>
      </w:r>
    </w:p>
    <w:p>
      <w:pPr>
        <w:pStyle w:val="BookText"/>
        <w:rPr/>
      </w:pPr>
      <w:r>
        <w:rPr>
          <w:rFonts w:ascii="Amiri" w:hAnsi="Amiri" w:eastAsia="Amiri" w:cs="Amiri"/>
          <w:color w:val="111111"/>
          <w:sz w:val="28"/>
          <w:sz w:val="28"/>
          <w:szCs w:val="28"/>
          <w:rtl w:val="true"/>
          <w:lang w:bidi="ar-SA"/>
        </w:rPr>
        <w:t xml:space="preserve">لو كنت أنساكم يوما نسيتكم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لي مصعب لو شئت أجراكا</w:t>
      </w:r>
    </w:p>
    <w:p>
      <w:pPr>
        <w:pStyle w:val="BookText"/>
        <w:rPr/>
      </w:pPr>
      <w:r>
        <w:rPr>
          <w:rFonts w:ascii="Amiri" w:hAnsi="Amiri" w:eastAsia="Amiri" w:cs="Amiri"/>
          <w:color w:val="111111"/>
          <w:sz w:val="28"/>
          <w:sz w:val="28"/>
          <w:szCs w:val="28"/>
          <w:rtl w:val="true"/>
          <w:lang w:bidi="ar-SA"/>
        </w:rPr>
        <w:t xml:space="preserve">خطان في شبر قرطاس يطير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جرى و تمضي قلت كلاّكا</w:t>
      </w:r>
    </w:p>
    <w:p>
      <w:pPr>
        <w:pStyle w:val="BookText"/>
        <w:rPr/>
      </w:pPr>
      <w:r>
        <w:rPr>
          <w:rFonts w:ascii="Amiri" w:hAnsi="Amiri" w:eastAsia="Amiri" w:cs="Amiri"/>
          <w:color w:val="111111"/>
          <w:sz w:val="28"/>
          <w:sz w:val="28"/>
          <w:szCs w:val="28"/>
          <w:rtl w:val="true"/>
          <w:lang w:bidi="ar-SA"/>
        </w:rPr>
        <w:t xml:space="preserve">لا بدّ من نظرة أشفي بها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 عمرو قليلا ثم ألقاكا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 عنك ما فات و اكس الرحل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مغتربا أعطاكه مصعب أيام الفاكا </w:t>
      </w:r>
    </w:p>
    <w:p>
      <w:pPr>
        <w:pStyle w:val="BookText"/>
        <w:rPr/>
      </w:pPr>
      <w:r>
        <w:rPr>
          <w:rFonts w:ascii="Amiri" w:hAnsi="Amiri" w:eastAsia="Amiri" w:cs="Amiri"/>
          <w:color w:val="111111"/>
          <w:sz w:val="28"/>
          <w:sz w:val="28"/>
          <w:szCs w:val="28"/>
          <w:rtl w:val="true"/>
          <w:lang w:bidi="ar-SA"/>
        </w:rPr>
        <w:t xml:space="preserve">عار جناحك قد خصّت قوادمه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عضّك الدّهر عضّات و أدماكا</w:t>
      </w:r>
    </w:p>
    <w:p>
      <w:pPr>
        <w:pStyle w:val="BookText"/>
        <w:rPr/>
      </w:pPr>
      <w:r>
        <w:rPr>
          <w:rFonts w:ascii="Amiri" w:hAnsi="Amiri" w:eastAsia="Amiri" w:cs="Amiri"/>
          <w:color w:val="111111"/>
          <w:sz w:val="28"/>
          <w:sz w:val="28"/>
          <w:szCs w:val="28"/>
          <w:rtl w:val="true"/>
          <w:lang w:bidi="ar-SA"/>
        </w:rPr>
        <w:t xml:space="preserve">يا ذا الندى ليس لي في غيركم و 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أغنيتني بالغنا و اللّه أغناكا</w:t>
      </w:r>
    </w:p>
    <w:p>
      <w:pPr>
        <w:pStyle w:val="BookText"/>
        <w:rPr/>
      </w:pPr>
      <w:r>
        <w:rPr>
          <w:rFonts w:ascii="Amiri" w:hAnsi="Amiri" w:eastAsia="Amiri" w:cs="Amiri"/>
          <w:color w:val="111111"/>
          <w:sz w:val="28"/>
          <w:sz w:val="28"/>
          <w:szCs w:val="28"/>
          <w:rtl w:val="true"/>
          <w:lang w:bidi="ar-SA"/>
        </w:rPr>
        <w:t xml:space="preserve">إن امتدحكم فخير القول مدحكم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ينال بغير المدح جدواكا</w:t>
      </w:r>
    </w:p>
    <w:p>
      <w:pPr>
        <w:pStyle w:val="BookText"/>
        <w:rPr/>
      </w:pPr>
      <w:r>
        <w:rPr>
          <w:rFonts w:ascii="Amiri" w:hAnsi="Amiri" w:eastAsia="Amiri" w:cs="Amiri"/>
          <w:color w:val="111111"/>
          <w:sz w:val="28"/>
          <w:sz w:val="28"/>
          <w:szCs w:val="28"/>
          <w:rtl w:val="true"/>
          <w:lang w:bidi="ar-SA"/>
        </w:rPr>
        <w:t xml:space="preserve">يا أوسع الناس فضلا بعد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تعط‍‌ خيرا فإن اللّه أعطاكا</w:t>
      </w:r>
    </w:p>
    <w:p>
      <w:pPr>
        <w:pStyle w:val="BookText"/>
        <w:rPr/>
      </w:pPr>
      <w:r>
        <w:rPr>
          <w:rFonts w:ascii="Amiri" w:hAnsi="Amiri" w:eastAsia="Amiri" w:cs="Amiri"/>
          <w:color w:val="111111"/>
          <w:sz w:val="28"/>
          <w:sz w:val="28"/>
          <w:szCs w:val="28"/>
          <w:rtl w:val="true"/>
          <w:lang w:bidi="ar-SA"/>
        </w:rPr>
        <w:t xml:space="preserve">مجدا نطأطأ عنه كل ذي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فيمنع الناس أن يجروا بمجراكا</w:t>
      </w:r>
    </w:p>
    <w:p>
      <w:pPr>
        <w:pStyle w:val="BookText"/>
        <w:rPr/>
      </w:pPr>
      <w:r>
        <w:rPr>
          <w:rFonts w:ascii="Amiri" w:hAnsi="Amiri" w:eastAsia="Amiri" w:cs="Amiri"/>
          <w:color w:val="111111"/>
          <w:sz w:val="28"/>
          <w:sz w:val="28"/>
          <w:szCs w:val="28"/>
          <w:rtl w:val="true"/>
          <w:lang w:bidi="ar-SA"/>
        </w:rPr>
        <w:t xml:space="preserve">مدّ ابن اسما كفيه بمكرمة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الرباب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 هاكا</w:t>
      </w:r>
    </w:p>
    <w:p>
      <w:pPr>
        <w:pStyle w:val="BookText"/>
        <w:rPr/>
      </w:pPr>
      <w:r>
        <w:rPr>
          <w:rFonts w:ascii="Amiri" w:hAnsi="Amiri" w:eastAsia="Amiri" w:cs="Amiri"/>
          <w:color w:val="111111"/>
          <w:sz w:val="28"/>
          <w:sz w:val="28"/>
          <w:szCs w:val="28"/>
          <w:rtl w:val="true"/>
          <w:lang w:bidi="ar-SA"/>
        </w:rPr>
        <w:t xml:space="preserve">أنت ابننا ما اجتمعنا قط‍‌ في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فيستطيع له الساعون إدراكا</w:t>
      </w:r>
    </w:p>
    <w:p>
      <w:pPr>
        <w:pStyle w:val="BookText"/>
        <w:rPr/>
      </w:pPr>
      <w:r>
        <w:rPr>
          <w:rFonts w:ascii="Amiri" w:hAnsi="Amiri" w:eastAsia="Amiri" w:cs="Amiri"/>
          <w:color w:val="111111"/>
          <w:sz w:val="28"/>
          <w:sz w:val="28"/>
          <w:szCs w:val="28"/>
          <w:rtl w:val="true"/>
          <w:lang w:bidi="ar-SA"/>
        </w:rPr>
        <w:t xml:space="preserve">ثم الأمير أدام اللّه صالحه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المبوى بحمد اللّه بواكا</w:t>
      </w:r>
    </w:p>
    <w:p>
      <w:pPr>
        <w:pStyle w:val="BookText"/>
        <w:rPr/>
      </w:pPr>
      <w:r>
        <w:rPr>
          <w:rFonts w:ascii="Amiri" w:hAnsi="Amiri" w:eastAsia="Amiri" w:cs="Amiri"/>
          <w:color w:val="111111"/>
          <w:sz w:val="28"/>
          <w:sz w:val="28"/>
          <w:szCs w:val="28"/>
          <w:rtl w:val="true"/>
          <w:lang w:bidi="ar-SA"/>
        </w:rPr>
        <w:t xml:space="preserve">رقاك في المجد حتى نلت ذروته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بغاك محل النجم وافاكا</w:t>
      </w:r>
    </w:p>
    <w:p>
      <w:pPr>
        <w:pStyle w:val="BookText"/>
        <w:rPr/>
      </w:pPr>
      <w:r>
        <w:rPr>
          <w:rFonts w:ascii="Amiri" w:hAnsi="Amiri" w:eastAsia="Amiri" w:cs="Amiri"/>
          <w:color w:val="111111"/>
          <w:sz w:val="28"/>
          <w:sz w:val="28"/>
          <w:szCs w:val="28"/>
          <w:rtl w:val="true"/>
          <w:lang w:bidi="ar-SA"/>
        </w:rPr>
        <w:t xml:space="preserve">أخبرنا أبو الحسن المالكي، و أبو منصور المقرئ، أنا أبو بكر الخطيب </w:t>
      </w:r>
      <w:r>
        <w:rPr>
          <w:rStyle w:val="FootnoteAnchor"/>
          <w:rtl w:val="true"/>
        </w:rPr>
        <w:footnoteReference w:id="1181"/>
      </w:r>
      <w:r>
        <w:rPr>
          <w:rFonts w:ascii="Amiri" w:hAnsi="Amiri" w:eastAsia="Amiri" w:cs="Amiri"/>
          <w:color w:val="111111"/>
          <w:sz w:val="28"/>
          <w:sz w:val="28"/>
          <w:szCs w:val="28"/>
          <w:rtl w:val="true"/>
          <w:lang w:bidi="ar-SA"/>
        </w:rPr>
        <w:t>،أخبرني الأزهري، أنا أحمد بن إبراهيم، نا أحمد بن سليمان الطوسي،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مصعب بن عبد اللّه وجه قريش، مروءة، و علما، و شرفا، و بيانا، و جاها، و 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غزية محمد بن موسى الأنصاري كثيرا ما يجلس إليّ‌، فجلس إليّ‌ ليلة بين المغرب و العشاء الآخرة في مسجد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إذا ذاك 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فتحدثنا إلى أن ذكر الشعر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صبح أشعر الناس حين يقول لعمك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عيشنا إلاّ الربيع و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علينا مصعب و ندور</w:t>
      </w:r>
    </w:p>
    <w:p>
      <w:pPr>
        <w:pStyle w:val="BookText"/>
        <w:rPr/>
      </w:pPr>
      <w:r>
        <w:rPr>
          <w:rFonts w:ascii="Amiri" w:hAnsi="Amiri" w:eastAsia="Amiri" w:cs="Amiri"/>
          <w:color w:val="111111"/>
          <w:sz w:val="28"/>
          <w:sz w:val="28"/>
          <w:szCs w:val="28"/>
          <w:rtl w:val="true"/>
          <w:lang w:bidi="ar-SA"/>
        </w:rPr>
        <w:t xml:space="preserve">و في مصعب إن غبنا القطر 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ورق معرورق و شكير</w:t>
      </w:r>
    </w:p>
    <w:p>
      <w:pPr>
        <w:pStyle w:val="BookText"/>
        <w:rPr/>
      </w:pPr>
      <w:r>
        <w:rPr>
          <w:rFonts w:ascii="Amiri" w:hAnsi="Amiri" w:eastAsia="Amiri" w:cs="Amiri"/>
          <w:color w:val="111111"/>
          <w:sz w:val="28"/>
          <w:sz w:val="28"/>
          <w:szCs w:val="28"/>
          <w:rtl w:val="true"/>
          <w:lang w:bidi="ar-SA"/>
        </w:rPr>
        <w:t xml:space="preserve">متى ما يرى </w:t>
      </w:r>
      <w:r>
        <w:rPr>
          <w:rStyle w:val="FootnoteAnchor"/>
          <w:rtl w:val="true"/>
        </w:rPr>
        <w:footnoteReference w:id="1182"/>
      </w:r>
      <w:r>
        <w:rPr>
          <w:rFonts w:ascii="Amiri" w:hAnsi="Amiri" w:eastAsia="Amiri" w:cs="Amiri"/>
          <w:color w:val="111111"/>
          <w:sz w:val="28"/>
          <w:sz w:val="28"/>
          <w:szCs w:val="28"/>
          <w:rtl w:val="true"/>
          <w:lang w:bidi="ar-SA"/>
        </w:rPr>
        <w:t xml:space="preserve">الراءون غرة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ينير بها إشراقه فتنير</w:t>
      </w:r>
    </w:p>
    <w:p>
      <w:pPr>
        <w:pStyle w:val="BookText"/>
        <w:rPr/>
      </w:pPr>
      <w:r>
        <w:rPr>
          <w:rFonts w:ascii="Amiri" w:hAnsi="Amiri" w:eastAsia="Amiri" w:cs="Amiri"/>
          <w:color w:val="111111"/>
          <w:sz w:val="28"/>
          <w:sz w:val="28"/>
          <w:szCs w:val="28"/>
          <w:rtl w:val="true"/>
          <w:lang w:bidi="ar-SA"/>
        </w:rPr>
        <w:t xml:space="preserve">يروا ملكا كالبدر إما فناؤه </w:t>
      </w:r>
      <w:r>
        <w:rPr>
          <w:rStyle w:val="FootnoteAnchor"/>
          <w:rtl w:val="true"/>
        </w:rPr>
        <w:footnoteReference w:id="1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فرحب و إما قدره فكبير</w:t>
      </w:r>
    </w:p>
    <w:p>
      <w:pPr>
        <w:pStyle w:val="BookText"/>
        <w:rPr/>
      </w:pPr>
      <w:r>
        <w:rPr>
          <w:rFonts w:ascii="Amiri" w:hAnsi="Amiri" w:eastAsia="Amiri" w:cs="Amiri"/>
          <w:color w:val="111111"/>
          <w:sz w:val="28"/>
          <w:sz w:val="28"/>
          <w:szCs w:val="28"/>
          <w:rtl w:val="true"/>
          <w:lang w:bidi="ar-SA"/>
        </w:rPr>
        <w:t xml:space="preserve">له نعم من عدّ قصّر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بها عما تريد قصور</w:t>
      </w:r>
    </w:p>
    <w:p>
      <w:pPr>
        <w:pStyle w:val="BookText"/>
        <w:rPr/>
      </w:pPr>
      <w:r>
        <w:rPr>
          <w:rFonts w:ascii="Amiri" w:hAnsi="Amiri" w:eastAsia="Amiri" w:cs="Amiri"/>
          <w:color w:val="111111"/>
          <w:sz w:val="28"/>
          <w:sz w:val="28"/>
          <w:szCs w:val="28"/>
          <w:rtl w:val="true"/>
          <w:lang w:bidi="ar-SA"/>
        </w:rPr>
        <w:t xml:space="preserve">عددنا فأكثرنا و مدت فأكثرت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كثير طيب و كثير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لعمري لئن عددت نعماء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لأشكرها إني إذا لشكور </w:t>
      </w:r>
    </w:p>
    <w:p>
      <w:pPr>
        <w:pStyle w:val="BookText"/>
        <w:rPr/>
      </w:pPr>
      <w:r>
        <w:rPr>
          <w:rFonts w:ascii="Amiri" w:hAnsi="Amiri" w:eastAsia="Amiri" w:cs="Amiri"/>
          <w:color w:val="111111"/>
          <w:sz w:val="28"/>
          <w:sz w:val="28"/>
          <w:szCs w:val="28"/>
          <w:rtl w:val="true"/>
          <w:lang w:bidi="ar-SA"/>
        </w:rPr>
        <w:t xml:space="preserve">و له يقول أيضا ابن أبي 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شئت يوما أن ترى وجه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المدى </w:t>
      </w:r>
      <w:r>
        <w:rPr>
          <w:rStyle w:val="FootnoteAnchor"/>
          <w:rtl w:val="true"/>
        </w:rPr>
        <w:footnoteReference w:id="1184"/>
      </w:r>
      <w:r>
        <w:rPr>
          <w:rFonts w:ascii="IRNazanin" w:hAnsi="IRNazanin" w:eastAsia="IRNazanin"/>
          <w:color w:val="111111"/>
          <w:sz w:val="28"/>
          <w:sz w:val="28"/>
          <w:szCs w:val="28"/>
          <w:rtl w:val="true"/>
          <w:lang w:bidi="fa-IR"/>
        </w:rPr>
        <w:t>فانظر إلى وجه مصعب</w:t>
      </w:r>
    </w:p>
    <w:p>
      <w:pPr>
        <w:pStyle w:val="BookText"/>
        <w:rPr/>
      </w:pPr>
      <w:r>
        <w:rPr>
          <w:rFonts w:ascii="Amiri" w:hAnsi="Amiri" w:eastAsia="Amiri" w:cs="Amiri"/>
          <w:color w:val="111111"/>
          <w:sz w:val="28"/>
          <w:sz w:val="28"/>
          <w:szCs w:val="28"/>
          <w:rtl w:val="true"/>
          <w:lang w:bidi="ar-SA"/>
        </w:rPr>
        <w:t xml:space="preserve">ترى وجه بسام أغرّ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تفرج تاج الملك عن ضوء كوكب</w:t>
      </w:r>
    </w:p>
    <w:p>
      <w:pPr>
        <w:pStyle w:val="BookText"/>
        <w:rPr/>
      </w:pPr>
      <w:r>
        <w:rPr>
          <w:rFonts w:ascii="Amiri" w:hAnsi="Amiri" w:eastAsia="Amiri" w:cs="Amiri"/>
          <w:color w:val="111111"/>
          <w:sz w:val="28"/>
          <w:sz w:val="28"/>
          <w:szCs w:val="28"/>
          <w:rtl w:val="true"/>
          <w:lang w:bidi="ar-SA"/>
        </w:rPr>
        <w:t xml:space="preserve">فتى همّه أن يشتري الحمد بالندى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ذهبت أخباره كل مذهب</w:t>
      </w:r>
    </w:p>
    <w:p>
      <w:pPr>
        <w:pStyle w:val="BookText"/>
        <w:rPr/>
      </w:pPr>
      <w:r>
        <w:rPr>
          <w:rFonts w:ascii="Amiri" w:hAnsi="Amiri" w:eastAsia="Amiri" w:cs="Amiri"/>
          <w:color w:val="111111"/>
          <w:sz w:val="28"/>
          <w:sz w:val="28"/>
          <w:szCs w:val="28"/>
          <w:rtl w:val="true"/>
          <w:lang w:bidi="ar-SA"/>
        </w:rPr>
        <w:t xml:space="preserve">مفيد و متلاف كأن نواله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نجاء العارض المتنصب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أخبرنا أبو الحسن علي بن أبي العباس،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186"/>
      </w:r>
      <w:r>
        <w:rPr>
          <w:rFonts w:ascii="Amiri" w:hAnsi="Amiri" w:eastAsia="Amiri" w:cs="Amiri"/>
          <w:color w:val="111111"/>
          <w:sz w:val="28"/>
          <w:sz w:val="28"/>
          <w:szCs w:val="28"/>
          <w:rtl w:val="true"/>
          <w:lang w:bidi="ar-SA"/>
        </w:rPr>
        <w:t>،أنا الحسين بن علي الصيمري، نا علي بن الحسن الرازي، أنا محمّد بن الحسين الزعفراني، نا أحمد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مصعب بن عبد اللّه، كتب عنه أبي، و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187"/>
      </w:r>
      <w:r>
        <w:rPr>
          <w:rFonts w:ascii="Amiri" w:hAnsi="Amiri" w:eastAsia="Amiri" w:cs="Amiri"/>
          <w:color w:val="111111"/>
          <w:sz w:val="28"/>
          <w:sz w:val="28"/>
          <w:szCs w:val="28"/>
          <w:rtl w:val="true"/>
          <w:lang w:bidi="ar-SA"/>
        </w:rPr>
        <w:t>،أنا أبو بكر بن أبي خيثمة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أبي و يحيى بن معين جميعا عن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الزبيري، و نظرا في حديثه، و حدّث عنه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1188"/>
      </w:r>
      <w:r>
        <w:rPr>
          <w:rFonts w:ascii="Amiri" w:hAnsi="Amiri" w:eastAsia="Amiri" w:cs="Amiri"/>
          <w:color w:val="111111"/>
          <w:sz w:val="28"/>
          <w:sz w:val="28"/>
          <w:szCs w:val="28"/>
          <w:rtl w:val="true"/>
          <w:lang w:bidi="ar-SA"/>
        </w:rPr>
        <w:t>،أنا البرقاني، أنا أحمد بن محمّد بن حسنويه، أنا الحسين بن إدريس، نا سليمان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 الزبيري مستثبت</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أبو سعيد محمّد بن موسى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يعقوب الأصم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و ذكر النسب،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أخذه الزبيري عن الواقدي،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الزبيري عالم بالنسب،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مصعبا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أبو حازم العبدوي، أنا محمّد بن عبد اللّه الحافظ‍‌، نا قاسم السّيّاري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Style w:val="FootnoteAnchor"/>
          <w:rtl w:val="true"/>
        </w:rPr>
        <w:footnoteReference w:id="1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محمّد بن عيسى، نا العبّاس بن مصعب بن بشر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مصعب بن عبد اللّه بن مصعب بن ثابت بن عبد اللّه بن الزبير قد أدركته ببغداد، و هو أفقه قرشي في النسب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أحمد بن رزق، أنا هبة اللّه بن محمّد بن حبش الفراء، نا أبو جعفر محمّد بن عثمان 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علي بن أحمد الرزاز، نا أحمد بن سلمان النّجّاد، نا محمّد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يحيى بن معين عن مصعب الزبيري‌؟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الحسن بن محمّد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 بن عبد اللّه الزبيري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حدّثني محمّد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ما بين أبي بكر بن عبد اللّه بن مصعب، و بين أخيه مصعب بن عبد اللّه فدخلت يوما على مصعب بن عبد اللّه فوجدته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يزعم أقوام رموه بظنّة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سوف تأتيني عقاربه تسري</w:t>
      </w:r>
    </w:p>
    <w:p>
      <w:pPr>
        <w:pStyle w:val="BookText"/>
        <w:rPr/>
      </w:pPr>
      <w:r>
        <w:rPr>
          <w:rFonts w:ascii="Amiri" w:hAnsi="Amiri" w:eastAsia="Amiri" w:cs="Amiri"/>
          <w:color w:val="111111"/>
          <w:sz w:val="28"/>
          <w:sz w:val="28"/>
          <w:szCs w:val="28"/>
          <w:rtl w:val="true"/>
          <w:lang w:bidi="ar-SA"/>
        </w:rPr>
        <w:t xml:space="preserve">و ودّ رجال لو تمادت بنا الخطى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الغيّ‌ أو يلقى علانية تجري</w:t>
      </w:r>
    </w:p>
    <w:p>
      <w:pPr>
        <w:pStyle w:val="BookText"/>
        <w:rPr/>
      </w:pPr>
      <w:r>
        <w:rPr>
          <w:rFonts w:ascii="Amiri" w:hAnsi="Amiri" w:eastAsia="Amiri" w:cs="Amiri"/>
          <w:color w:val="111111"/>
          <w:sz w:val="28"/>
          <w:sz w:val="28"/>
          <w:szCs w:val="28"/>
          <w:rtl w:val="true"/>
          <w:lang w:bidi="ar-SA"/>
        </w:rPr>
        <w:t xml:space="preserve">أبت رحم أطّت لنا مرجحنّة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العدى و الكاشح الحسك الصّدر</w:t>
      </w:r>
    </w:p>
    <w:p>
      <w:pPr>
        <w:pStyle w:val="BookText"/>
        <w:rPr/>
      </w:pPr>
      <w:r>
        <w:rPr>
          <w:rFonts w:ascii="Amiri" w:hAnsi="Amiri" w:eastAsia="Amiri" w:cs="Amiri"/>
          <w:color w:val="111111"/>
          <w:sz w:val="28"/>
          <w:sz w:val="28"/>
          <w:szCs w:val="28"/>
          <w:rtl w:val="true"/>
          <w:lang w:bidi="ar-SA"/>
        </w:rPr>
        <w:t xml:space="preserve">فقل لوشاة النّاس لن تذهب الرّقى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عاقدات السّحر ودّ أبي بكر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فترويتها، ثم خرجت حتى استأذنت على أبي بكر، فحدّثته عن مدخلي على أخيه مصعب، و أنشدته شعره هذا، فرقّ‌ و بكى حتى نشّف دموعه بمنديل، و أمرني فجئته به، فكان ذلك صلح بينهما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عبد اللّه بن عمرو بن أبي صبح المزني،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استعمل عبد اللّه بن مصعب على اليمن قال لي مصعب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معنا إلى صنعاء،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أعلم أهلي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ترسل رسولا، و تكتب معه بحاجتك، و تمضي معنا، و تكفاهم،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مطالعتهم، ثم ألحقكم، فهو حين قلت هذه القصيدة، ثم قدمت عليهم صنعاء، فأنزلني عبد اللّه بن مصعب معه في دار الإمارة، و أجرى عليّ‌ خمسين دينارا في كل شهر، و أكرمني، ثم عرضت فشكوت ذلك إليه، و استأذنته في الانصراف، فأذن لي، و أعطاني خمس مائة دينار، و كساني كسوة فاخرة من عصب اليمن، و أمرني فدخلت على نجائبه فاخترت منها نجيبا </w:t>
      </w:r>
      <w:r>
        <w:rPr>
          <w:rStyle w:val="FootnoteAnchor"/>
          <w:rtl w:val="true"/>
        </w:rPr>
        <w:footnoteReference w:id="1194"/>
      </w:r>
      <w:r>
        <w:rPr>
          <w:rFonts w:ascii="Amiri" w:hAnsi="Amiri" w:eastAsia="Amiri" w:cs="Amiri"/>
          <w:color w:val="111111"/>
          <w:sz w:val="28"/>
          <w:sz w:val="28"/>
          <w:szCs w:val="28"/>
          <w:rtl w:val="true"/>
          <w:lang w:bidi="ar-SA"/>
        </w:rPr>
        <w:t xml:space="preserve">مهريا </w:t>
      </w:r>
      <w:r>
        <w:rPr>
          <w:rStyle w:val="FootnoteAnchor"/>
          <w:rtl w:val="true"/>
        </w:rPr>
        <w:footnoteReference w:id="1195"/>
      </w:r>
      <w:r>
        <w:rPr>
          <w:rFonts w:ascii="Amiri" w:hAnsi="Amiri" w:eastAsia="Amiri" w:cs="Amiri"/>
          <w:color w:val="111111"/>
          <w:sz w:val="28"/>
          <w:sz w:val="28"/>
          <w:szCs w:val="28"/>
          <w:rtl w:val="true"/>
          <w:lang w:bidi="ar-SA"/>
        </w:rPr>
        <w:t>،و انصرفت سالما غانما إلى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أبي صبح 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رفعت أجراسه السّتر و 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مصفوف عليه النمارق</w:t>
      </w:r>
    </w:p>
    <w:p>
      <w:pPr>
        <w:pStyle w:val="BookText"/>
        <w:rPr/>
      </w:pPr>
      <w:r>
        <w:rPr>
          <w:rFonts w:ascii="Amiri" w:hAnsi="Amiri" w:eastAsia="Amiri" w:cs="Amiri"/>
          <w:color w:val="111111"/>
          <w:sz w:val="28"/>
          <w:sz w:val="28"/>
          <w:szCs w:val="28"/>
          <w:rtl w:val="true"/>
          <w:lang w:bidi="ar-SA"/>
        </w:rPr>
        <w:t xml:space="preserve">بدا ملك في صورة البدر طالعا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لك حسنا زيّنته الخلائق</w:t>
      </w:r>
    </w:p>
    <w:p>
      <w:pPr>
        <w:pStyle w:val="BookText"/>
        <w:rPr/>
      </w:pPr>
      <w:r>
        <w:rPr>
          <w:rFonts w:ascii="Amiri" w:hAnsi="Amiri" w:eastAsia="Amiri" w:cs="Amiri"/>
          <w:color w:val="111111"/>
          <w:sz w:val="28"/>
          <w:sz w:val="28"/>
          <w:szCs w:val="28"/>
          <w:rtl w:val="true"/>
          <w:lang w:bidi="ar-SA"/>
        </w:rPr>
        <w:t xml:space="preserve">خلائق أحرار الملوك و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يلوح عليه نظمها المتناسق</w:t>
      </w:r>
    </w:p>
    <w:p>
      <w:pPr>
        <w:pStyle w:val="BookText"/>
        <w:rPr/>
      </w:pPr>
      <w:r>
        <w:rPr>
          <w:rFonts w:ascii="Amiri" w:hAnsi="Amiri" w:eastAsia="Amiri" w:cs="Amiri"/>
          <w:color w:val="111111"/>
          <w:sz w:val="28"/>
          <w:sz w:val="28"/>
          <w:szCs w:val="28"/>
          <w:rtl w:val="true"/>
          <w:lang w:bidi="ar-SA"/>
        </w:rPr>
        <w:t xml:space="preserve">فتى لم تفته خطّة تجمع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المجد إلاّ ضمّها فهو رائق</w:t>
      </w:r>
    </w:p>
    <w:p>
      <w:pPr>
        <w:pStyle w:val="BookText"/>
        <w:rPr/>
      </w:pPr>
      <w:r>
        <w:rPr>
          <w:rFonts w:ascii="Amiri" w:hAnsi="Amiri" w:eastAsia="Amiri" w:cs="Amiri"/>
          <w:color w:val="111111"/>
          <w:sz w:val="28"/>
          <w:sz w:val="28"/>
          <w:szCs w:val="28"/>
          <w:rtl w:val="true"/>
          <w:lang w:bidi="ar-SA"/>
        </w:rPr>
        <w:t xml:space="preserve">فنحن بحمد اللّه في فضل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صائح من ذي تلاه و عابق</w:t>
      </w:r>
    </w:p>
    <w:p>
      <w:pPr>
        <w:pStyle w:val="BookText"/>
        <w:rPr/>
      </w:pPr>
      <w:r>
        <w:rPr>
          <w:rFonts w:ascii="Amiri" w:hAnsi="Amiri" w:eastAsia="Amiri" w:cs="Amiri"/>
          <w:color w:val="111111"/>
          <w:sz w:val="28"/>
          <w:sz w:val="28"/>
          <w:szCs w:val="28"/>
          <w:rtl w:val="true"/>
          <w:lang w:bidi="ar-SA"/>
        </w:rPr>
        <w:t xml:space="preserve">سيبلغ عني مصعبا غير باعد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مدائح تذروها الرياح الزّواعق</w:t>
      </w:r>
    </w:p>
    <w:p>
      <w:pPr>
        <w:pStyle w:val="BookText"/>
        <w:rPr/>
      </w:pPr>
      <w:r>
        <w:rPr>
          <w:rFonts w:ascii="Amiri" w:hAnsi="Amiri" w:eastAsia="Amiri" w:cs="Amiri"/>
          <w:color w:val="111111"/>
          <w:sz w:val="28"/>
          <w:sz w:val="28"/>
          <w:szCs w:val="28"/>
          <w:rtl w:val="true"/>
          <w:lang w:bidi="ar-SA"/>
        </w:rPr>
        <w:t xml:space="preserve">جزى بالإله إن شكرتها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شكرت عظيما لم تصفه المناطق</w:t>
      </w:r>
    </w:p>
    <w:p>
      <w:pPr>
        <w:pStyle w:val="BookText"/>
        <w:rPr/>
      </w:pPr>
      <w:r>
        <w:rPr>
          <w:rFonts w:ascii="Amiri" w:hAnsi="Amiri" w:eastAsia="Amiri" w:cs="Amiri"/>
          <w:color w:val="111111"/>
          <w:sz w:val="28"/>
          <w:sz w:val="28"/>
          <w:szCs w:val="28"/>
          <w:rtl w:val="true"/>
          <w:lang w:bidi="ar-SA"/>
        </w:rPr>
        <w:t xml:space="preserve">أ لم تلقني ذا خلة فاصطفيتني </w:t>
      </w:r>
      <w:r>
        <w:rPr>
          <w:rStyle w:val="FootnoteAnchor"/>
          <w:rtl w:val="true"/>
        </w:rPr>
        <w:footnoteReference w:id="1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أطلقت مالي و هو في الرّهن عالق</w:t>
      </w:r>
    </w:p>
    <w:p>
      <w:pPr>
        <w:pStyle w:val="BookText"/>
        <w:rPr/>
      </w:pPr>
      <w:r>
        <w:rPr>
          <w:rFonts w:ascii="Amiri" w:hAnsi="Amiri" w:eastAsia="Amiri" w:cs="Amiri"/>
          <w:color w:val="111111"/>
          <w:sz w:val="28"/>
          <w:sz w:val="28"/>
          <w:szCs w:val="28"/>
          <w:rtl w:val="true"/>
          <w:lang w:bidi="ar-SA"/>
        </w:rPr>
        <w:t xml:space="preserve">و أنقذتني من لجّة الدّين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غرقت، و عاشر لجّة الدّين غارق</w:t>
      </w:r>
    </w:p>
    <w:p>
      <w:pPr>
        <w:pStyle w:val="BookText"/>
        <w:rPr/>
      </w:pPr>
      <w:r>
        <w:rPr>
          <w:rFonts w:ascii="Amiri" w:hAnsi="Amiri" w:eastAsia="Amiri" w:cs="Amiri"/>
          <w:color w:val="111111"/>
          <w:sz w:val="28"/>
          <w:sz w:val="28"/>
          <w:szCs w:val="28"/>
          <w:rtl w:val="true"/>
          <w:lang w:bidi="ar-SA"/>
        </w:rPr>
        <w:t xml:space="preserve">و أغنيتني عمّن سواك و أنبتت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رياحك ريشي و التجا </w:t>
      </w:r>
      <w:r>
        <w:rPr>
          <w:rStyle w:val="FootnoteAnchor"/>
          <w:rtl w:val="true"/>
        </w:rPr>
        <w:footnoteReference w:id="1197"/>
      </w:r>
      <w:r>
        <w:rPr>
          <w:rFonts w:ascii="Amiri" w:hAnsi="Amiri" w:eastAsia="Amiri" w:cs="Amiri"/>
          <w:color w:val="111111"/>
          <w:sz w:val="28"/>
          <w:sz w:val="28"/>
          <w:szCs w:val="28"/>
          <w:rtl w:val="true"/>
          <w:lang w:bidi="ar-SA"/>
        </w:rPr>
        <w:t>الدّوافق</w:t>
      </w:r>
    </w:p>
    <w:p>
      <w:pPr>
        <w:pStyle w:val="BookText"/>
        <w:rPr/>
      </w:pPr>
      <w:r>
        <w:rPr>
          <w:rFonts w:ascii="Amiri" w:hAnsi="Amiri" w:eastAsia="Amiri" w:cs="Amiri"/>
          <w:color w:val="111111"/>
          <w:sz w:val="28"/>
          <w:sz w:val="28"/>
          <w:szCs w:val="28"/>
          <w:rtl w:val="true"/>
          <w:lang w:bidi="ar-SA"/>
        </w:rPr>
        <w:t xml:space="preserve">و أسبلت إسبال الربيع و أخصبت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رياضك للجادين و اللّه رازق</w:t>
      </w:r>
    </w:p>
    <w:p>
      <w:pPr>
        <w:pStyle w:val="BookText"/>
        <w:rPr/>
      </w:pPr>
      <w:r>
        <w:rPr>
          <w:rFonts w:ascii="Amiri" w:hAnsi="Amiri" w:eastAsia="Amiri" w:cs="Amiri"/>
          <w:color w:val="111111"/>
          <w:sz w:val="28"/>
          <w:sz w:val="28"/>
          <w:szCs w:val="28"/>
          <w:rtl w:val="true"/>
          <w:lang w:bidi="ar-SA"/>
        </w:rPr>
        <w:t xml:space="preserve">فأقسم لا أحصي الذي فيك مادح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بمدح و لكني خروق مخارق</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خفت إلا الكاشحين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و لكني بذي العرش واثق </w:t>
      </w:r>
    </w:p>
    <w:p>
      <w:pPr>
        <w:pStyle w:val="BookText"/>
        <w:rPr/>
      </w:pPr>
      <w:r>
        <w:rPr>
          <w:rFonts w:ascii="Amiri" w:hAnsi="Amiri" w:eastAsia="Amiri" w:cs="Amiri"/>
          <w:color w:val="111111"/>
          <w:sz w:val="28"/>
          <w:sz w:val="28"/>
          <w:szCs w:val="28"/>
          <w:rtl w:val="true"/>
          <w:lang w:bidi="ar-SA"/>
        </w:rPr>
        <w:t xml:space="preserve">و لا ضنّ‌ نصحا عنك بالغيب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و لا عاداك إلاّ منافق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عدي بن عبد اللّه بن عمرو بن أبي صبح المزني لأبيه يمدح مصعب بن عبد اللّه بن مصعب حين أجمع المسير إلى اليمن لميعاده مصعبا أن يطلع أهله ثم يأتيه بصنعاء اليمن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ابنة الزيدي أصبحت وافدا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ملك أيّ‌ الملوك تريد؟</w:t>
      </w:r>
    </w:p>
    <w:p>
      <w:pPr>
        <w:pStyle w:val="BookText"/>
        <w:rPr/>
      </w:pPr>
      <w:r>
        <w:rPr>
          <w:rFonts w:ascii="Amiri" w:hAnsi="Amiri" w:eastAsia="Amiri" w:cs="Amiri"/>
          <w:color w:val="111111"/>
          <w:sz w:val="28"/>
          <w:sz w:val="28"/>
          <w:szCs w:val="28"/>
          <w:rtl w:val="true"/>
          <w:lang w:bidi="ar-SA"/>
        </w:rPr>
        <w:t xml:space="preserve">فقلت لها مستورد حوض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و أنّى و المسير بعيد</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في سجن عارم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بدمياط‍‌ قد شدّت عليّ‌ قيود</w:t>
      </w:r>
    </w:p>
    <w:p>
      <w:pPr>
        <w:pStyle w:val="BookText"/>
        <w:rPr/>
      </w:pPr>
      <w:r>
        <w:rPr>
          <w:rFonts w:ascii="Amiri" w:hAnsi="Amiri" w:eastAsia="Amiri" w:cs="Amiri"/>
          <w:color w:val="111111"/>
          <w:sz w:val="28"/>
          <w:sz w:val="28"/>
          <w:szCs w:val="28"/>
          <w:rtl w:val="true"/>
          <w:lang w:bidi="ar-SA"/>
        </w:rPr>
        <w:t xml:space="preserve">لسارت إليه مدحة مزنية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يلذّ بها في المنشدين نشيد</w:t>
      </w:r>
    </w:p>
    <w:p>
      <w:pPr>
        <w:pStyle w:val="BookText"/>
        <w:rPr/>
      </w:pPr>
      <w:r>
        <w:rPr>
          <w:rFonts w:ascii="Amiri" w:hAnsi="Amiri" w:eastAsia="Amiri" w:cs="Amiri"/>
          <w:color w:val="111111"/>
          <w:sz w:val="28"/>
          <w:sz w:val="28"/>
          <w:szCs w:val="28"/>
          <w:rtl w:val="true"/>
          <w:lang w:bidi="ar-SA"/>
        </w:rPr>
        <w:t xml:space="preserve">أرى الناس فاضوا ثم غاصوا و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العهد يعطي بحره و يزيد</w:t>
      </w:r>
    </w:p>
    <w:p>
      <w:pPr>
        <w:pStyle w:val="BookText"/>
        <w:rPr/>
      </w:pPr>
      <w:r>
        <w:rPr>
          <w:rFonts w:ascii="Amiri" w:hAnsi="Amiri" w:eastAsia="Amiri" w:cs="Amiri"/>
          <w:color w:val="111111"/>
          <w:sz w:val="28"/>
          <w:sz w:val="28"/>
          <w:szCs w:val="28"/>
          <w:rtl w:val="true"/>
          <w:lang w:bidi="ar-SA"/>
        </w:rPr>
        <w:t xml:space="preserve">إذا صدرت بالحمد عن حوض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وفود و حلت بعد ذاك وفود</w:t>
      </w:r>
    </w:p>
    <w:p>
      <w:pPr>
        <w:pStyle w:val="BookText"/>
        <w:rPr/>
      </w:pPr>
      <w:r>
        <w:rPr>
          <w:rFonts w:ascii="Amiri" w:hAnsi="Amiri" w:eastAsia="Amiri" w:cs="Amiri"/>
          <w:color w:val="111111"/>
          <w:sz w:val="28"/>
          <w:sz w:val="28"/>
          <w:szCs w:val="28"/>
          <w:rtl w:val="true"/>
          <w:lang w:bidi="ar-SA"/>
        </w:rPr>
        <w:t xml:space="preserve">تهلّل فياض الندى عاجل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انهل و هنا قطقط‍‌ </w:t>
      </w:r>
      <w:r>
        <w:rPr>
          <w:rStyle w:val="FootnoteAnchor"/>
          <w:rtl w:val="true"/>
        </w:rPr>
        <w:footnoteReference w:id="1198"/>
      </w:r>
      <w:r>
        <w:rPr>
          <w:rFonts w:ascii="Amiri" w:hAnsi="Amiri" w:eastAsia="Amiri" w:cs="Amiri"/>
          <w:color w:val="111111"/>
          <w:sz w:val="28"/>
          <w:sz w:val="28"/>
          <w:szCs w:val="28"/>
          <w:rtl w:val="true"/>
          <w:lang w:bidi="ar-SA"/>
        </w:rPr>
        <w:t>و جليد</w:t>
      </w:r>
    </w:p>
    <w:p>
      <w:pPr>
        <w:pStyle w:val="BookText"/>
        <w:rPr/>
      </w:pPr>
      <w:r>
        <w:rPr>
          <w:rFonts w:ascii="Amiri" w:hAnsi="Amiri" w:eastAsia="Amiri" w:cs="Amiri"/>
          <w:color w:val="111111"/>
          <w:sz w:val="28"/>
          <w:sz w:val="28"/>
          <w:szCs w:val="28"/>
          <w:rtl w:val="true"/>
          <w:lang w:bidi="ar-SA"/>
        </w:rPr>
        <w:t xml:space="preserve">أقول لمغتاظ‍‌ عليّ‌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بليته حامي السنان حديد</w:t>
      </w:r>
    </w:p>
    <w:p>
      <w:pPr>
        <w:pStyle w:val="BookText"/>
        <w:rPr/>
      </w:pPr>
      <w:r>
        <w:rPr>
          <w:rFonts w:ascii="Amiri" w:hAnsi="Amiri" w:eastAsia="Amiri" w:cs="Amiri"/>
          <w:color w:val="111111"/>
          <w:sz w:val="28"/>
          <w:sz w:val="28"/>
          <w:szCs w:val="28"/>
          <w:rtl w:val="true"/>
          <w:lang w:bidi="ar-SA"/>
        </w:rPr>
        <w:t xml:space="preserve">تبرد بعيبي في الخلاء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العيب عني مشهد و حدود</w:t>
      </w:r>
    </w:p>
    <w:p>
      <w:pPr>
        <w:pStyle w:val="BookText"/>
        <w:rPr/>
      </w:pPr>
      <w:r>
        <w:rPr>
          <w:rFonts w:ascii="Amiri" w:hAnsi="Amiri" w:eastAsia="Amiri" w:cs="Amiri"/>
          <w:color w:val="111111"/>
          <w:sz w:val="28"/>
          <w:sz w:val="28"/>
          <w:szCs w:val="28"/>
          <w:rtl w:val="true"/>
          <w:lang w:bidi="ar-SA"/>
        </w:rPr>
        <w:t xml:space="preserve">و ثغرة أملاك تنحيت نوءها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أسقيتها و الحاسدون شهود</w:t>
      </w:r>
    </w:p>
    <w:p>
      <w:pPr>
        <w:pStyle w:val="BookText"/>
        <w:rPr/>
      </w:pPr>
      <w:r>
        <w:rPr>
          <w:rFonts w:ascii="Amiri" w:hAnsi="Amiri" w:eastAsia="Amiri" w:cs="Amiri"/>
          <w:color w:val="111111"/>
          <w:sz w:val="28"/>
          <w:sz w:val="28"/>
          <w:szCs w:val="28"/>
          <w:rtl w:val="true"/>
          <w:lang w:bidi="ar-SA"/>
        </w:rPr>
        <w:t xml:space="preserve">تعلقت الحساد فيها و 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أن يموت حسود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الحواريّ‌ و الصدّيق و ابنهما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الدين إذا </w:t>
      </w:r>
      <w:r>
        <w:rPr>
          <w:rStyle w:val="FootnoteAnchor"/>
          <w:rtl w:val="true"/>
        </w:rPr>
        <w:footnoteReference w:id="1199"/>
      </w:r>
      <w:r>
        <w:rPr>
          <w:rFonts w:ascii="IRNazanin" w:hAnsi="IRNazanin" w:eastAsia="IRNazanin"/>
          <w:color w:val="111111"/>
          <w:sz w:val="28"/>
          <w:sz w:val="28"/>
          <w:szCs w:val="28"/>
          <w:rtl w:val="true"/>
          <w:lang w:bidi="fa-IR"/>
        </w:rPr>
        <w:t>شدت له الدعم</w:t>
      </w:r>
    </w:p>
    <w:p>
      <w:pPr>
        <w:pStyle w:val="BookText"/>
        <w:rPr/>
      </w:pPr>
      <w:r>
        <w:rPr>
          <w:rFonts w:ascii="Amiri" w:hAnsi="Amiri" w:eastAsia="Amiri" w:cs="Amiri"/>
          <w:color w:val="111111"/>
          <w:sz w:val="28"/>
          <w:sz w:val="28"/>
          <w:szCs w:val="28"/>
          <w:rtl w:val="true"/>
          <w:lang w:bidi="ar-SA"/>
        </w:rPr>
        <w:t xml:space="preserve">و ثابتا ذا اليدين و المصعبين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اليمينين عبد اللّه بعدهم</w:t>
      </w:r>
    </w:p>
    <w:p>
      <w:pPr>
        <w:pStyle w:val="BookText"/>
        <w:rPr/>
      </w:pPr>
      <w:r>
        <w:rPr>
          <w:rFonts w:ascii="Amiri" w:hAnsi="Amiri" w:eastAsia="Amiri" w:cs="Amiri"/>
          <w:color w:val="111111"/>
          <w:sz w:val="28"/>
          <w:sz w:val="28"/>
          <w:szCs w:val="28"/>
          <w:rtl w:val="true"/>
          <w:lang w:bidi="ar-SA"/>
        </w:rPr>
        <w:t xml:space="preserve">شدوا عرى مصعب في كل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علموه من الخيرات ما علموا</w:t>
      </w:r>
    </w:p>
    <w:p>
      <w:pPr>
        <w:pStyle w:val="BookText"/>
        <w:rPr/>
      </w:pPr>
      <w:r>
        <w:rPr>
          <w:rFonts w:ascii="Amiri" w:hAnsi="Amiri" w:eastAsia="Amiri" w:cs="Amiri"/>
          <w:color w:val="111111"/>
          <w:sz w:val="28"/>
          <w:sz w:val="28"/>
          <w:szCs w:val="28"/>
          <w:rtl w:val="true"/>
          <w:lang w:bidi="ar-SA"/>
        </w:rPr>
        <w:t xml:space="preserve">فهو الكريم ملاقاة و مختبرا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الكرام إذا ما حصّل الكرم</w:t>
      </w:r>
    </w:p>
    <w:p>
      <w:pPr>
        <w:pStyle w:val="BookText"/>
        <w:rPr/>
      </w:pPr>
      <w:r>
        <w:rPr>
          <w:rFonts w:ascii="Amiri" w:hAnsi="Amiri" w:eastAsia="Amiri" w:cs="Amiri"/>
          <w:color w:val="111111"/>
          <w:sz w:val="28"/>
          <w:sz w:val="28"/>
          <w:szCs w:val="28"/>
          <w:rtl w:val="true"/>
          <w:lang w:bidi="ar-SA"/>
        </w:rPr>
        <w:t xml:space="preserve">رحب الفناء رخي الباع 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للمضلعات إذا اشتدت بنا </w:t>
      </w:r>
      <w:r>
        <w:rPr>
          <w:rStyle w:val="FootnoteAnchor"/>
          <w:rtl w:val="true"/>
        </w:rPr>
        <w:footnoteReference w:id="1200"/>
      </w:r>
      <w:r>
        <w:rPr>
          <w:rFonts w:ascii="IRNazanin" w:hAnsi="IRNazanin" w:eastAsia="IRNazanin"/>
          <w:color w:val="111111"/>
          <w:sz w:val="28"/>
          <w:sz w:val="28"/>
          <w:szCs w:val="28"/>
          <w:rtl w:val="true"/>
          <w:lang w:bidi="fa-IR"/>
        </w:rPr>
        <w:t>الأزم</w:t>
      </w:r>
    </w:p>
    <w:p>
      <w:pPr>
        <w:pStyle w:val="BookText"/>
        <w:rPr/>
      </w:pPr>
      <w:r>
        <w:rPr>
          <w:rFonts w:ascii="Amiri" w:hAnsi="Amiri" w:eastAsia="Amiri" w:cs="Amiri"/>
          <w:color w:val="111111"/>
          <w:sz w:val="28"/>
          <w:sz w:val="28"/>
          <w:szCs w:val="28"/>
          <w:rtl w:val="true"/>
          <w:lang w:bidi="ar-SA"/>
        </w:rPr>
        <w:t xml:space="preserve">لا تنكر العود منه أن يضر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العشار إذا أضيافه قدموا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يبالي و إن كانت ممانحة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يخضب السيف من أنسائهن دم </w:t>
      </w:r>
    </w:p>
    <w:p>
      <w:pPr>
        <w:pStyle w:val="BookText"/>
        <w:rPr/>
      </w:pPr>
      <w:r>
        <w:rPr>
          <w:rFonts w:ascii="Amiri" w:hAnsi="Amiri" w:eastAsia="Amiri" w:cs="Amiri"/>
          <w:color w:val="111111"/>
          <w:sz w:val="28"/>
          <w:sz w:val="28"/>
          <w:szCs w:val="28"/>
          <w:rtl w:val="true"/>
          <w:lang w:bidi="ar-SA"/>
        </w:rPr>
        <w:t xml:space="preserve">يا ذا الندى و الذي حج الحجيج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بعد هذا على ذي محنة قسم</w:t>
      </w:r>
    </w:p>
    <w:p>
      <w:pPr>
        <w:pStyle w:val="BookText"/>
        <w:rPr/>
      </w:pPr>
      <w:r>
        <w:rPr>
          <w:rFonts w:ascii="Amiri" w:hAnsi="Amiri" w:eastAsia="Amiri" w:cs="Amiri"/>
          <w:color w:val="111111"/>
          <w:sz w:val="28"/>
          <w:sz w:val="28"/>
          <w:szCs w:val="28"/>
          <w:rtl w:val="true"/>
          <w:lang w:bidi="ar-SA"/>
        </w:rPr>
        <w:t xml:space="preserve">لئن نشرت ثناء لا خفاء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بسطت عطايا ما لها قيم</w:t>
      </w:r>
    </w:p>
    <w:p>
      <w:pPr>
        <w:pStyle w:val="BookText"/>
        <w:rPr/>
      </w:pPr>
      <w:r>
        <w:rPr>
          <w:rFonts w:ascii="Amiri" w:hAnsi="Amiri" w:eastAsia="Amiri" w:cs="Amiri"/>
          <w:color w:val="111111"/>
          <w:sz w:val="28"/>
          <w:sz w:val="28"/>
          <w:szCs w:val="28"/>
          <w:rtl w:val="true"/>
          <w:lang w:bidi="ar-SA"/>
        </w:rPr>
        <w:t xml:space="preserve">ذقنا الثناء فلم قالوا الجزاء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جهدنا و ما في نصحنا وحم</w:t>
      </w:r>
    </w:p>
    <w:p>
      <w:pPr>
        <w:pStyle w:val="BookText"/>
        <w:rPr/>
      </w:pPr>
      <w:r>
        <w:rPr>
          <w:rFonts w:ascii="Amiri" w:hAnsi="Amiri" w:eastAsia="Amiri" w:cs="Amiri"/>
          <w:color w:val="111111"/>
          <w:sz w:val="28"/>
          <w:sz w:val="28"/>
          <w:szCs w:val="28"/>
          <w:rtl w:val="true"/>
          <w:lang w:bidi="ar-SA"/>
        </w:rPr>
        <w:t xml:space="preserve">لن ينفذ القول ما أسديت من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الحواري حتى ينفذ الكلم</w:t>
      </w:r>
    </w:p>
    <w:p>
      <w:pPr>
        <w:pStyle w:val="BookText"/>
        <w:rPr/>
      </w:pPr>
      <w:r>
        <w:rPr>
          <w:rFonts w:ascii="Amiri" w:hAnsi="Amiri" w:eastAsia="Amiri" w:cs="Amiri"/>
          <w:color w:val="111111"/>
          <w:sz w:val="28"/>
          <w:sz w:val="28"/>
          <w:szCs w:val="28"/>
          <w:rtl w:val="true"/>
          <w:lang w:bidi="ar-SA"/>
        </w:rPr>
        <w:t xml:space="preserve">و لا تزال بخير ما بقيت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علينا بك الآلاء و النعم</w:t>
      </w:r>
    </w:p>
    <w:p>
      <w:pPr>
        <w:pStyle w:val="BookText"/>
        <w:rPr/>
      </w:pPr>
      <w:r>
        <w:rPr>
          <w:rFonts w:ascii="Amiri" w:hAnsi="Amiri" w:eastAsia="Amiri" w:cs="Amiri"/>
          <w:color w:val="111111"/>
          <w:sz w:val="28"/>
          <w:sz w:val="28"/>
          <w:szCs w:val="28"/>
          <w:rtl w:val="true"/>
          <w:lang w:bidi="ar-SA"/>
        </w:rPr>
        <w:t>و قال ميمون بن مالك الخضري 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وجدنا بني آل الزبير كما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وجرة الماضي بكم كان أعلما</w:t>
      </w:r>
    </w:p>
    <w:p>
      <w:pPr>
        <w:pStyle w:val="BookText"/>
        <w:rPr/>
      </w:pPr>
      <w:r>
        <w:rPr>
          <w:rFonts w:ascii="Amiri" w:hAnsi="Amiri" w:eastAsia="Amiri" w:cs="Amiri"/>
          <w:color w:val="111111"/>
          <w:sz w:val="28"/>
          <w:sz w:val="28"/>
          <w:szCs w:val="28"/>
          <w:rtl w:val="true"/>
          <w:lang w:bidi="ar-SA"/>
        </w:rPr>
        <w:t xml:space="preserve">إذا معشر قالوا الطفاف فجارهم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ركمتم على المكيال كيلا غذمذما</w:t>
      </w:r>
    </w:p>
    <w:p>
      <w:pPr>
        <w:pStyle w:val="BookText"/>
        <w:rPr/>
      </w:pPr>
      <w:r>
        <w:rPr>
          <w:rFonts w:ascii="Amiri" w:hAnsi="Amiri" w:eastAsia="Amiri" w:cs="Amiri"/>
          <w:color w:val="111111"/>
          <w:sz w:val="28"/>
          <w:sz w:val="28"/>
          <w:szCs w:val="28"/>
          <w:rtl w:val="true"/>
          <w:lang w:bidi="ar-SA"/>
        </w:rPr>
        <w:t xml:space="preserve">إذا مصعب أبدى لك الباب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 وجهه عنك الظلام فأنجما</w:t>
      </w:r>
    </w:p>
    <w:p>
      <w:pPr>
        <w:pStyle w:val="BookText"/>
        <w:rPr/>
      </w:pPr>
      <w:r>
        <w:rPr>
          <w:rFonts w:ascii="Amiri" w:hAnsi="Amiri" w:eastAsia="Amiri" w:cs="Amiri"/>
          <w:color w:val="111111"/>
          <w:sz w:val="28"/>
          <w:sz w:val="28"/>
          <w:szCs w:val="28"/>
          <w:rtl w:val="true"/>
          <w:lang w:bidi="ar-SA"/>
        </w:rPr>
        <w:t>و قال أيضا 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مرض الردى فقال لي حين اشتكى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لأبا لغيرك أدنني من مصعب</w:t>
      </w:r>
    </w:p>
    <w:p>
      <w:pPr>
        <w:pStyle w:val="BookText"/>
        <w:rPr/>
      </w:pPr>
      <w:r>
        <w:rPr>
          <w:rFonts w:ascii="Amiri" w:hAnsi="Amiri" w:eastAsia="Amiri" w:cs="Amiri"/>
          <w:color w:val="111111"/>
          <w:sz w:val="28"/>
          <w:sz w:val="28"/>
          <w:szCs w:val="28"/>
          <w:rtl w:val="true"/>
          <w:lang w:bidi="ar-SA"/>
        </w:rPr>
        <w:t xml:space="preserve">فلقد رقعت بي الرقاع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أنجبت </w:t>
      </w:r>
      <w:r>
        <w:rPr>
          <w:rStyle w:val="FootnoteAnchor"/>
          <w:rtl w:val="true"/>
        </w:rPr>
        <w:footnoteReference w:id="1201"/>
      </w:r>
      <w:r>
        <w:rPr>
          <w:rFonts w:ascii="Amiri" w:hAnsi="Amiri" w:eastAsia="Amiri" w:cs="Amiri"/>
          <w:color w:val="111111"/>
          <w:sz w:val="28"/>
          <w:sz w:val="28"/>
          <w:szCs w:val="28"/>
          <w:rtl w:val="true"/>
          <w:lang w:bidi="ar-SA"/>
        </w:rPr>
        <w:t>منك عن القرى و المنكب</w:t>
      </w:r>
    </w:p>
    <w:p>
      <w:pPr>
        <w:pStyle w:val="BookText"/>
        <w:rPr/>
      </w:pPr>
      <w:r>
        <w:rPr>
          <w:rFonts w:ascii="Amiri" w:hAnsi="Amiri" w:eastAsia="Amiri" w:cs="Amiri"/>
          <w:color w:val="111111"/>
          <w:sz w:val="28"/>
          <w:sz w:val="28"/>
          <w:szCs w:val="28"/>
          <w:rtl w:val="true"/>
          <w:lang w:bidi="ar-SA"/>
        </w:rPr>
        <w:t>و قال حماس بن الأبرش الكلابي المقعد 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سيأتي ابن عبد اللّه أجود مدحتي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أهدى له منها ردءا محبّرا</w:t>
      </w:r>
    </w:p>
    <w:p>
      <w:pPr>
        <w:pStyle w:val="BookText"/>
        <w:rPr/>
      </w:pPr>
      <w:r>
        <w:rPr>
          <w:rFonts w:ascii="Amiri" w:hAnsi="Amiri" w:eastAsia="Amiri" w:cs="Amiri"/>
          <w:color w:val="111111"/>
          <w:sz w:val="28"/>
          <w:sz w:val="28"/>
          <w:szCs w:val="28"/>
          <w:rtl w:val="true"/>
          <w:lang w:bidi="ar-SA"/>
        </w:rPr>
        <w:t xml:space="preserve">يزين بأرض البدو حين أشيعه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يبلغ من آل الخليفة عسكرا</w:t>
      </w:r>
    </w:p>
    <w:p>
      <w:pPr>
        <w:pStyle w:val="BookText"/>
        <w:rPr/>
      </w:pPr>
      <w:r>
        <w:rPr>
          <w:rFonts w:ascii="Amiri" w:hAnsi="Amiri" w:eastAsia="Amiri" w:cs="Amiri"/>
          <w:color w:val="111111"/>
          <w:sz w:val="28"/>
          <w:sz w:val="28"/>
          <w:szCs w:val="28"/>
          <w:rtl w:val="true"/>
          <w:lang w:bidi="ar-SA"/>
        </w:rPr>
        <w:t xml:space="preserve">فتى من بين العوام لم يرضع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جدراه عن المجد قصرا</w:t>
      </w:r>
    </w:p>
    <w:p>
      <w:pPr>
        <w:pStyle w:val="BookText"/>
        <w:rPr/>
      </w:pPr>
      <w:r>
        <w:rPr>
          <w:rFonts w:ascii="Amiri" w:hAnsi="Amiri" w:eastAsia="Amiri" w:cs="Amiri"/>
          <w:color w:val="111111"/>
          <w:sz w:val="28"/>
          <w:sz w:val="28"/>
          <w:szCs w:val="28"/>
          <w:rtl w:val="true"/>
          <w:lang w:bidi="ar-SA"/>
        </w:rPr>
        <w:t xml:space="preserve">قتيل حياء لا قتيل مدامة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تعطف من طيب الثناء و تازرا</w:t>
      </w:r>
    </w:p>
    <w:p>
      <w:pPr>
        <w:pStyle w:val="BookText"/>
        <w:rPr/>
      </w:pPr>
      <w:r>
        <w:rPr>
          <w:rFonts w:ascii="Amiri" w:hAnsi="Amiri" w:eastAsia="Amiri" w:cs="Amiri"/>
          <w:color w:val="111111"/>
          <w:sz w:val="28"/>
          <w:sz w:val="28"/>
          <w:szCs w:val="28"/>
          <w:rtl w:val="true"/>
          <w:lang w:bidi="ar-SA"/>
        </w:rPr>
        <w:t xml:space="preserve">فتى لا يبالي بعد حمد يصيبه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أقبل ما فوق الخوان أم ادبرا</w:t>
      </w:r>
    </w:p>
    <w:p>
      <w:pPr>
        <w:pStyle w:val="BookText"/>
        <w:rPr/>
      </w:pPr>
      <w:r>
        <w:rPr>
          <w:rFonts w:ascii="Amiri" w:hAnsi="Amiri" w:eastAsia="Amiri" w:cs="Amiri"/>
          <w:color w:val="111111"/>
          <w:sz w:val="28"/>
          <w:sz w:val="28"/>
          <w:szCs w:val="28"/>
          <w:rtl w:val="true"/>
          <w:lang w:bidi="ar-SA"/>
        </w:rPr>
        <w:t xml:space="preserve">فيا مصعب ابن المصعبين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يلد الفخر على الناس مفخرا</w:t>
      </w:r>
    </w:p>
    <w:p>
      <w:pPr>
        <w:pStyle w:val="BookText"/>
        <w:rPr/>
      </w:pPr>
      <w:r>
        <w:rPr>
          <w:rFonts w:ascii="Amiri" w:hAnsi="Amiri" w:eastAsia="Amiri" w:cs="Amiri"/>
          <w:color w:val="111111"/>
          <w:sz w:val="28"/>
          <w:sz w:val="28"/>
          <w:szCs w:val="28"/>
          <w:rtl w:val="true"/>
          <w:lang w:bidi="ar-SA"/>
        </w:rPr>
        <w:t xml:space="preserve">وجدتك أنت الفرع من آل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خيرت كنت الفتى المتخيرا</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202"/>
      </w:r>
      <w:r>
        <w:rPr>
          <w:rFonts w:ascii="Amiri" w:hAnsi="Amiri" w:eastAsia="Amiri" w:cs="Amiri"/>
          <w:color w:val="111111"/>
          <w:sz w:val="28"/>
          <w:sz w:val="28"/>
          <w:szCs w:val="28"/>
          <w:rtl w:val="true"/>
          <w:lang w:bidi="ar-SA"/>
        </w:rPr>
        <w:t>، أخبرني الأزهري، أنا أحمد بن إبراهيم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 و أخبرنا أبو غالب و أبو عبد 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w:t>
      </w:r>
      <w:r>
        <w:rPr>
          <w:rStyle w:val="FootnoteAnchor"/>
          <w:rtl w:val="true"/>
        </w:rPr>
        <w:footnoteReference w:id="1203"/>
      </w:r>
      <w:r>
        <w:rPr>
          <w:rFonts w:ascii="Amiri" w:hAnsi="Amiri" w:eastAsia="Amiri" w:cs="Amiri"/>
          <w:color w:val="111111"/>
          <w:sz w:val="28"/>
          <w:sz w:val="28"/>
          <w:szCs w:val="28"/>
          <w:rtl w:val="true"/>
          <w:lang w:bidi="ar-SA"/>
        </w:rPr>
        <w:t>جعفر بن المسلمة أنا أبو طاهر المخلص</w:t>
      </w:r>
      <w:r>
        <w:rPr>
          <w:rFonts w:eastAsia="Amiri" w:cs="Amiri" w:ascii="Amiri" w:hAnsi="Amiri"/>
          <w:color w:val="111111"/>
          <w:sz w:val="28"/>
          <w:szCs w:val="28"/>
          <w:rtl w:val="true"/>
          <w:lang w:bidi="ar-SA"/>
        </w:rPr>
        <w:t xml:space="preserve">. </w:t>
      </w:r>
      <w:bookmarkStart w:id="241" w:name="pg11547_92607"/>
    </w:p>
    <w:p>
      <w:pPr>
        <w:pStyle w:val="BookText"/>
        <w:rPr/>
      </w:pPr>
      <w:bookmarkEnd w:id="241"/>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سليمان الطوسي،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مصعب بن عبد اللّه ليومين خلوا من شوال سنة ست و ثلاثين و مائتين، و هو ابن ثمانين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1204"/>
      </w:r>
      <w:r>
        <w:rPr>
          <w:rFonts w:ascii="Amiri" w:hAnsi="Amiri" w:eastAsia="Amiri" w:cs="Amiri"/>
          <w:color w:val="111111"/>
          <w:sz w:val="28"/>
          <w:sz w:val="28"/>
          <w:szCs w:val="28"/>
          <w:rtl w:val="true"/>
          <w:lang w:bidi="ar-SA"/>
        </w:rPr>
        <w:t>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ست و ثلاثين و مائتين فيها مات مصعب بن عبد اللّه الزبيري في شوال</w:t>
      </w:r>
      <w:r>
        <w:rPr>
          <w:rFonts w:eastAsia="Amiri" w:cs="Amiri" w:ascii="Amiri" w:hAnsi="Amiri"/>
          <w:color w:val="111111"/>
          <w:sz w:val="28"/>
          <w:szCs w:val="28"/>
          <w:rtl w:val="true"/>
          <w:lang w:bidi="ar-SA"/>
        </w:rPr>
        <w:t xml:space="preserve">] </w:t>
      </w:r>
      <w:r>
        <w:rPr>
          <w:rStyle w:val="FootnoteAnchor"/>
          <w:rtl w:val="true"/>
        </w:rPr>
        <w:footnoteReference w:id="1205"/>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أنا أبو طاهر، أنا أحمد،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أحد بني أبي بكر بن عبد اللّه بن مصعب يبكي مصعب بن عبد اللّه بن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نائحة بشر </w:t>
      </w:r>
      <w:r>
        <w:rPr>
          <w:rStyle w:val="FootnoteAnchor"/>
          <w:rtl w:val="true"/>
        </w:rPr>
        <w:footnoteReference w:id="1207"/>
      </w:r>
      <w:r>
        <w:rPr>
          <w:rFonts w:ascii="Amiri" w:hAnsi="Amiri" w:eastAsia="Amiri" w:cs="Amiri"/>
          <w:color w:val="111111"/>
          <w:sz w:val="28"/>
          <w:sz w:val="28"/>
          <w:szCs w:val="28"/>
          <w:rtl w:val="true"/>
          <w:lang w:bidi="ar-SA"/>
        </w:rPr>
        <w:t xml:space="preserve">الرّزية موهنا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 إن الرزية مصعب</w:t>
      </w:r>
    </w:p>
    <w:p>
      <w:pPr>
        <w:pStyle w:val="BookText"/>
        <w:rPr/>
      </w:pPr>
      <w:r>
        <w:rPr>
          <w:rFonts w:ascii="Amiri" w:hAnsi="Amiri" w:eastAsia="Amiri" w:cs="Amiri"/>
          <w:color w:val="111111"/>
          <w:sz w:val="28"/>
          <w:sz w:val="28"/>
          <w:szCs w:val="28"/>
          <w:rtl w:val="true"/>
          <w:lang w:bidi="ar-SA"/>
        </w:rPr>
        <w:t xml:space="preserve">هو المرء لا يشقى به الحق إن طرأ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 </w:t>
      </w:r>
      <w:r>
        <w:rPr>
          <w:rStyle w:val="FootnoteAnchor"/>
          <w:rtl w:val="true"/>
        </w:rPr>
        <w:footnoteReference w:id="1208"/>
      </w:r>
      <w:r>
        <w:rPr>
          <w:rFonts w:ascii="IRNazanin" w:hAnsi="IRNazanin" w:eastAsia="IRNazanin"/>
          <w:color w:val="111111"/>
          <w:sz w:val="28"/>
          <w:sz w:val="28"/>
          <w:szCs w:val="28"/>
          <w:rtl w:val="true"/>
          <w:lang w:bidi="fa-IR"/>
        </w:rPr>
        <w:t>واحداه الطارق المتاوب</w:t>
      </w:r>
    </w:p>
    <w:p>
      <w:pPr>
        <w:pStyle w:val="BookText"/>
        <w:rPr/>
      </w:pPr>
      <w:r>
        <w:rPr>
          <w:rFonts w:ascii="Amiri" w:hAnsi="Amiri" w:eastAsia="Amiri" w:cs="Amiri"/>
          <w:color w:val="111111"/>
          <w:sz w:val="28"/>
          <w:sz w:val="28"/>
          <w:szCs w:val="28"/>
          <w:rtl w:val="true"/>
          <w:lang w:bidi="ar-SA"/>
        </w:rPr>
        <w:t xml:space="preserve">فلو كان من رضوى لسهّل و 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كبكب أنحى إلى السهل كبكب</w:t>
      </w:r>
    </w:p>
    <w:p>
      <w:pPr>
        <w:pStyle w:val="BookText"/>
        <w:rPr/>
      </w:pPr>
      <w:r>
        <w:rPr>
          <w:rFonts w:ascii="Amiri" w:hAnsi="Amiri" w:eastAsia="Amiri" w:cs="Amiri"/>
          <w:color w:val="111111"/>
          <w:sz w:val="28"/>
          <w:sz w:val="28"/>
          <w:szCs w:val="28"/>
          <w:rtl w:val="true"/>
          <w:lang w:bidi="ar-SA"/>
        </w:rPr>
        <w:t xml:space="preserve">و لو كان من لبنان نال لهاضه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زلزل من لبنان فرع و منكب</w:t>
      </w:r>
    </w:p>
    <w:p>
      <w:pPr>
        <w:pStyle w:val="BookText"/>
        <w:rPr/>
      </w:pPr>
      <w:r>
        <w:rPr>
          <w:rFonts w:ascii="Amiri" w:hAnsi="Amiri" w:eastAsia="Amiri" w:cs="Amiri"/>
          <w:color w:val="111111"/>
          <w:sz w:val="28"/>
          <w:sz w:val="28"/>
          <w:szCs w:val="28"/>
          <w:rtl w:val="true"/>
          <w:lang w:bidi="ar-SA"/>
        </w:rPr>
        <w:t xml:space="preserve">و لكننا قوم أمر مريرنا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و التقوى أعف و أقرب</w:t>
      </w:r>
    </w:p>
    <w:p>
      <w:pPr>
        <w:pStyle w:val="BookText"/>
        <w:rPr/>
      </w:pPr>
      <w:r>
        <w:rPr>
          <w:rFonts w:ascii="Amiri" w:hAnsi="Amiri" w:eastAsia="Amiri" w:cs="Amiri"/>
          <w:color w:val="111111"/>
          <w:sz w:val="28"/>
          <w:sz w:val="28"/>
          <w:szCs w:val="28"/>
          <w:rtl w:val="true"/>
          <w:lang w:bidi="ar-SA"/>
        </w:rPr>
        <w:t xml:space="preserve">و ما كنت أشريه بفرع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أنبوه ما استطاعوا و أطنبوا</w:t>
      </w:r>
    </w:p>
    <w:p>
      <w:pPr>
        <w:pStyle w:val="BookText"/>
        <w:rPr/>
      </w:pPr>
      <w:r>
        <w:rPr>
          <w:rFonts w:ascii="Amiri" w:hAnsi="Amiri" w:eastAsia="Amiri" w:cs="Amiri"/>
          <w:color w:val="111111"/>
          <w:sz w:val="28"/>
          <w:sz w:val="28"/>
          <w:szCs w:val="28"/>
          <w:rtl w:val="true"/>
          <w:lang w:bidi="ar-SA"/>
        </w:rPr>
        <w:t xml:space="preserve">يفيض إذا غاضوا و يصفو إذا قذوا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يخصب معناه إذا الحي أجدبوا</w:t>
      </w:r>
    </w:p>
    <w:p>
      <w:pPr>
        <w:pStyle w:val="BookText"/>
        <w:rPr/>
      </w:pPr>
      <w:r>
        <w:rPr>
          <w:rFonts w:ascii="Amiri" w:hAnsi="Amiri" w:eastAsia="Amiri" w:cs="Amiri"/>
          <w:color w:val="111111"/>
          <w:sz w:val="28"/>
          <w:sz w:val="28"/>
          <w:szCs w:val="28"/>
          <w:rtl w:val="true"/>
          <w:lang w:bidi="ar-SA"/>
        </w:rPr>
        <w:t xml:space="preserve">و إن قال ابرى قوله باطن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يفعل فعلا ليس ما يتعقب</w:t>
      </w:r>
    </w:p>
    <w:p>
      <w:pPr>
        <w:pStyle w:val="BookText"/>
        <w:rPr/>
      </w:pPr>
      <w:r>
        <w:rPr>
          <w:rFonts w:ascii="Amiri" w:hAnsi="Amiri" w:eastAsia="Amiri" w:cs="Amiri"/>
          <w:color w:val="111111"/>
          <w:sz w:val="28"/>
          <w:sz w:val="28"/>
          <w:szCs w:val="28"/>
          <w:rtl w:val="true"/>
          <w:lang w:bidi="ar-SA"/>
        </w:rPr>
        <w:t xml:space="preserve">ننال بأدنى رأيه غاية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يفرج غماها إذا الناس أصعبوا</w:t>
      </w:r>
    </w:p>
    <w:p>
      <w:pPr>
        <w:pStyle w:val="BookText"/>
        <w:rPr/>
      </w:pPr>
      <w:r>
        <w:rPr>
          <w:rFonts w:ascii="Amiri" w:hAnsi="Amiri" w:eastAsia="Amiri" w:cs="Amiri"/>
          <w:color w:val="111111"/>
          <w:sz w:val="28"/>
          <w:sz w:val="28"/>
          <w:szCs w:val="28"/>
          <w:rtl w:val="true"/>
          <w:lang w:bidi="ar-SA"/>
        </w:rPr>
        <w:t xml:space="preserve">فدينا الذي لو سرت في الأرض تبتغي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شبها أعيا الذي تتحسب</w:t>
      </w:r>
    </w:p>
    <w:p>
      <w:pPr>
        <w:pStyle w:val="BookText"/>
        <w:rPr/>
      </w:pPr>
      <w:r>
        <w:rPr>
          <w:rFonts w:ascii="Amiri" w:hAnsi="Amiri" w:eastAsia="Amiri" w:cs="Amiri"/>
          <w:color w:val="111111"/>
          <w:sz w:val="28"/>
          <w:sz w:val="28"/>
          <w:szCs w:val="28"/>
          <w:rtl w:val="true"/>
          <w:lang w:bidi="ar-SA"/>
        </w:rPr>
        <w:t xml:space="preserve">أصيب به الأحياء طرّا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أهل اللّه فجع فأوعبوا</w:t>
      </w:r>
    </w:p>
    <w:p>
      <w:pPr>
        <w:pStyle w:val="BookText"/>
        <w:rPr/>
      </w:pPr>
      <w:r>
        <w:rPr>
          <w:rFonts w:ascii="Amiri" w:hAnsi="Amiri" w:eastAsia="Amiri" w:cs="Amiri"/>
          <w:color w:val="111111"/>
          <w:sz w:val="28"/>
          <w:sz w:val="28"/>
          <w:szCs w:val="28"/>
          <w:rtl w:val="true"/>
          <w:lang w:bidi="ar-SA"/>
        </w:rPr>
        <w:t>و هي أكثر من هذا</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4106125_73709187"/>
      <w:bookmarkStart w:id="243" w:name="_Toc91"/>
      <w:bookmarkEnd w:id="242"/>
      <w:r>
        <w:rPr/>
        <w:t>7449</w:t>
      </w:r>
      <w:r>
        <w:rPr>
          <w:rtl w:val="true"/>
        </w:rPr>
        <w:t xml:space="preserve"> - </w:t>
      </w:r>
      <w:r>
        <w:rPr>
          <w:rtl w:val="true"/>
        </w:rPr>
        <w:t>مصعب بن المثنّى العبدي و الدموسى بن مصعب</w:t>
      </w:r>
      <w:bookmarkEnd w:id="243"/>
    </w:p>
    <w:p>
      <w:pPr>
        <w:pStyle w:val="BookText"/>
        <w:rPr/>
      </w:pPr>
      <w:r>
        <w:rPr>
          <w:rFonts w:ascii="IRNazanin" w:hAnsi="IRNazanin" w:eastAsia="IRNazanin"/>
          <w:color w:val="111111"/>
          <w:sz w:val="28"/>
          <w:sz w:val="28"/>
          <w:szCs w:val="28"/>
          <w:rtl w:val="true"/>
          <w:lang w:bidi="fa-IR"/>
        </w:rPr>
        <w:t>من وجوه خراسان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أوفده قتيبة بن مسلم أمير خراسان على سليمان بن عبد الملك ليقرّه على ولايته</w:t>
      </w:r>
      <w:r>
        <w:rPr>
          <w:rFonts w:eastAsia="Amiri" w:cs="Amiri" w:ascii="Amiri" w:hAnsi="Amiri"/>
          <w:color w:val="111111"/>
          <w:sz w:val="28"/>
          <w:szCs w:val="28"/>
          <w:rtl w:val="true"/>
          <w:lang w:bidi="ar-SA"/>
        </w:rPr>
        <w:t xml:space="preserve">. </w:t>
      </w:r>
      <w:bookmarkStart w:id="244" w:name="pg11547_92608"/>
    </w:p>
    <w:p>
      <w:pPr>
        <w:pStyle w:val="BookText"/>
        <w:rPr/>
      </w:pPr>
      <w:bookmarkEnd w:id="244"/>
      <w:r>
        <w:rPr>
          <w:rFonts w:ascii="Amiri" w:hAnsi="Amiri" w:eastAsia="Amiri" w:cs="Amiri"/>
          <w:color w:val="111111"/>
          <w:sz w:val="28"/>
          <w:sz w:val="28"/>
          <w:szCs w:val="28"/>
          <w:rtl w:val="true"/>
          <w:lang w:bidi="ar-SA"/>
        </w:rPr>
        <w:t>حكى عن سليمان، و عمر بن عبد العزيز، و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عوانة بن الحكم الاخباري، و غيره</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4106127_73709187"/>
      <w:bookmarkStart w:id="246" w:name="_Toc92"/>
      <w:bookmarkEnd w:id="245"/>
      <w:r>
        <w:rPr/>
        <w:t>7450</w:t>
      </w:r>
      <w:r>
        <w:rPr>
          <w:rtl w:val="true"/>
        </w:rPr>
        <w:t xml:space="preserve"> - </w:t>
      </w:r>
      <w:r>
        <w:rPr>
          <w:rtl w:val="true"/>
        </w:rPr>
        <w:t>مصقلة بن هبيرة بن شبل بن يثربي بن امرئ القيس بن ربيعة بن مالك بن</w:t>
      </w:r>
      <w:bookmarkEnd w:id="246"/>
    </w:p>
    <w:p>
      <w:pPr>
        <w:pStyle w:val="BookText"/>
        <w:rPr/>
      </w:pPr>
      <w:r>
        <w:rPr>
          <w:rFonts w:ascii="Amiri" w:hAnsi="Amiri" w:eastAsia="Amiri" w:cs="Amiri"/>
          <w:color w:val="111111"/>
          <w:sz w:val="28"/>
          <w:sz w:val="28"/>
          <w:szCs w:val="28"/>
          <w:rtl w:val="true"/>
          <w:lang w:bidi="ar-SA"/>
        </w:rPr>
        <w:t xml:space="preserve">ثعلبة بن عكابة بن صعب بن علي بن بكر بن وائل بن قاسط‍‌ أبو الفضل البكري </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من وجوه أهل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من أصحاب علي بن أبي طالب، و ولي أردشيرخرّه </w:t>
      </w:r>
      <w:r>
        <w:rPr>
          <w:rStyle w:val="FootnoteAnchor"/>
          <w:rtl w:val="true"/>
        </w:rPr>
        <w:footnoteReference w:id="1210"/>
      </w:r>
      <w:r>
        <w:rPr>
          <w:rFonts w:ascii="Amiri" w:hAnsi="Amiri" w:eastAsia="Amiri" w:cs="Amiri"/>
          <w:color w:val="111111"/>
          <w:sz w:val="28"/>
          <w:sz w:val="28"/>
          <w:szCs w:val="28"/>
          <w:rtl w:val="true"/>
          <w:lang w:bidi="ar-SA"/>
        </w:rPr>
        <w:t>من قبل ابن عباس، و عتب علي عليه في إعطاء مال الخراج لمن يقصده من بني عمه، و قيل لأنه فدى نصارى بني ناجية بخمس مائة ألف، فلم يردّها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محمّد بن علي بن كرتيلا، أنا أبو بكر محمّد بن علي المقرئ الخيّاط‍‌، أنا أبو الحسين أحمد بن عبد اللّه السوسنجردي، أنا أبو جعفر أحمد بن أبي طالب علي بن محمّد الكاتب، أنا أبي، أنا محمّد بن مروان السعيدي </w:t>
      </w:r>
      <w:r>
        <w:rPr>
          <w:rStyle w:val="FootnoteAnchor"/>
          <w:rtl w:val="true"/>
        </w:rPr>
        <w:footnoteReference w:id="1211"/>
      </w:r>
      <w:r>
        <w:rPr>
          <w:rFonts w:ascii="Amiri" w:hAnsi="Amiri" w:eastAsia="Amiri" w:cs="Amiri"/>
          <w:color w:val="111111"/>
          <w:sz w:val="28"/>
          <w:sz w:val="28"/>
          <w:szCs w:val="28"/>
          <w:rtl w:val="true"/>
          <w:lang w:bidi="ar-SA"/>
        </w:rPr>
        <w:t xml:space="preserve">،حدّثني محمّد بن أحمد الخزاعي، حدّثني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سليمان بن أبي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الحكم، عن عوانة في حكاية ذكرها، و سقتها في ترجمة زياد </w:t>
      </w:r>
      <w:r>
        <w:rPr>
          <w:rStyle w:val="FootnoteAnchor"/>
          <w:rtl w:val="true"/>
        </w:rPr>
        <w:footnoteReference w:id="12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خرج زياد من القلعة حتى قدم على معاوية فصالحه على ألفي </w:t>
      </w:r>
      <w:r>
        <w:rPr>
          <w:rStyle w:val="FootnoteAnchor"/>
          <w:rtl w:val="true"/>
        </w:rPr>
        <w:footnoteReference w:id="1213"/>
      </w:r>
      <w:r>
        <w:rPr>
          <w:rFonts w:ascii="Amiri" w:hAnsi="Amiri" w:eastAsia="Amiri" w:cs="Amiri"/>
          <w:color w:val="111111"/>
          <w:sz w:val="28"/>
          <w:sz w:val="28"/>
          <w:szCs w:val="28"/>
          <w:rtl w:val="true"/>
          <w:lang w:bidi="ar-SA"/>
        </w:rPr>
        <w:t>ألف، ثم أقبل فلقيه مصقلة بن هبيرة وافدا إلى معاوية في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مصقلة متى عهدك بأمير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أعطاك‌؟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أن أعطيكها على أن أعجل لك عشرة آلاف و عشرة آلاف إذا فرغت على أن تبلغه كلاما؟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انتهيت إليه أتاك زياد و قد أكل برّ العراق و بحره، فخدعك، فصالحته على ألف ألف، و و اللّه ما أرى الذي يقال إلاّ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أتى معاوية فقال له ذلك، فقال له معاوية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يقال يا مصقلة‌؟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إنه ابن أبي سفيان،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ذلك ليقال‌؟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IRNazanin" w:hAnsi="IRNazanin" w:eastAsia="IRNazanin"/>
          <w:color w:val="111111"/>
          <w:sz w:val="28"/>
          <w:sz w:val="28"/>
          <w:szCs w:val="28"/>
          <w:rtl w:val="true"/>
          <w:lang w:bidi="fa-IR"/>
        </w:rPr>
        <w:t xml:space="preserve">قال أبى قائلها إلاّ إثما </w:t>
      </w:r>
      <w:r>
        <w:rPr>
          <w:rStyle w:val="FootnoteAnchor"/>
          <w:rtl w:val="true"/>
        </w:rPr>
        <w:footnoteReference w:id="1214"/>
      </w:r>
      <w:r>
        <w:rPr>
          <w:rFonts w:ascii="Amiri" w:hAnsi="Amiri" w:eastAsia="Amiri" w:cs="Amiri"/>
          <w:color w:val="111111"/>
          <w:sz w:val="28"/>
          <w:sz w:val="28"/>
          <w:szCs w:val="28"/>
          <w:rtl w:val="true"/>
          <w:lang w:bidi="ar-SA"/>
        </w:rPr>
        <w:t>فزعم أنه نقد مصقلة العشرة آلاف الأخرى بعد ما ادّعاه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نا الحميدي، نا سفيان، نا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الخوارج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سبى المسلمين، فلم يكن أحد أدرك عليا و لا ذلك إلاّ أبو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سألت أبا الطفيل،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 يسب مسلما، إنّ‌ عليا سبى بني ناجية، و كانوا نصارى أسلموا ثم ارتدوا عن الإسلام، و رجعوا إلى النصرانية، فقتل عليّ‌ مقاتلتهم، و سبى ذراريهم، و باعهم من مصقلة بن هبيرة بمائة ألف، فأعطاه خمسين ألفا، و بقيت عليه خمسون، فأعتقهم مصقلة، و لحق بمعاوية فأجاز عليّ‌ عتقهم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بكر أحمد بن علي الأصبهاني الحافظ‍‌، أنا أبو عمرو بن حمدان، نا الحسن بن سفيان، نا أبو بكر بن أبي شيبة، نا عبد الرحيم بن سليمان، عن عبد الملك بن سعيد بن حمان عن عمّار الدوسي، حدّثني أبو 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الجيش الذي بعثهم علي بن أبي طالب إلى بني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فانتهينا إليهم، فوجدناهم على ثلاث فرق،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أميرنا لفرقة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كنا نصارى فأسلمنا فثبتنا على إسلامنا،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كنا نصارى فثبتنا على نصرانيتنا، قال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كنا نصارى فأسلمنا فرجعنا، فلم نر دينا أفضل من ديننا فتنصرنا،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أسلموا، فأبوا،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مسحت رأسي ثلاث مرات فشدّوا عليهم، ففعلوا، فقتلوا المقاتلة، و سبوا الذراري، فجيء بالذراري إلى عليّ‌، و جاء مصقلة بن هبيرة فاشتراهم بمائتي ألف، فجاء بمائة ألف إلى عليّ‌، فأبى أن يقبل، فانطلق مصقلة بدراهمهم و عمد مصقلة إليهم، فأعتقهم و لحق بمعاوية، فقيل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تأخذ الذرية‌؟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فلم يعرض لهم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أنا الخصيب </w:t>
      </w:r>
      <w:r>
        <w:rPr>
          <w:rStyle w:val="FootnoteAnchor"/>
          <w:rtl w:val="true"/>
        </w:rPr>
        <w:footnoteReference w:id="1215"/>
      </w:r>
      <w:r>
        <w:rPr>
          <w:rFonts w:ascii="Amiri" w:hAnsi="Amiri" w:eastAsia="Amiri" w:cs="Amiri"/>
          <w:color w:val="111111"/>
          <w:sz w:val="28"/>
          <w:sz w:val="28"/>
          <w:szCs w:val="28"/>
          <w:rtl w:val="true"/>
          <w:lang w:bidi="ar-SA"/>
        </w:rPr>
        <w:t xml:space="preserve">بن عبد اللّه، أخبرني عبد الكريم بن أبي عبد الرّحمن، أخبرني أبي، أنا أحمد بن </w:t>
      </w:r>
    </w:p>
    <w:p>
      <w:pPr>
        <w:pStyle w:val="BookText"/>
        <w:rPr/>
      </w:pPr>
      <w:r>
        <w:rPr>
          <w:rFonts w:ascii="Amiri" w:hAnsi="Amiri" w:eastAsia="Amiri" w:cs="Amiri"/>
          <w:color w:val="111111"/>
          <w:sz w:val="28"/>
          <w:sz w:val="28"/>
          <w:szCs w:val="28"/>
          <w:rtl w:val="true"/>
          <w:lang w:bidi="ar-SA"/>
        </w:rPr>
        <w:t>سليمان، نا محمّد بن عبيد، نا العلاء بن راشد، عن زيد بن عبيد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علي ابن أبي طالب، و هو يدعو اللّه على مصقلة بن هبيرة، و قد هدم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أنا عبد الوهّاب الميداني، أنا أبو سليمان بن زبر، أنا عبد اللّه بن أحمد بن جعفر، نا أبو جعفر الطبري قال </w:t>
      </w:r>
      <w:r>
        <w:rPr>
          <w:rStyle w:val="FootnoteAnchor"/>
          <w:rtl w:val="true"/>
        </w:rPr>
        <w:footnoteReference w:id="1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هشام بن محمّد عن أبي مخنف، حدّثني الحارث بن كعب، عن عبد اللّه ابن فقيم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بن قيس أقبل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نصارى بني ناجية حتى مرّ بهم على مصقلة بن هبيرة الشيباني، و هو 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1217"/>
      </w:r>
      <w:r>
        <w:rPr>
          <w:rFonts w:ascii="Amiri" w:hAnsi="Amiri" w:eastAsia="Amiri" w:cs="Amiri"/>
          <w:color w:val="111111"/>
          <w:sz w:val="28"/>
          <w:sz w:val="28"/>
          <w:szCs w:val="28"/>
          <w:rtl w:val="true"/>
          <w:lang w:bidi="ar-SA"/>
        </w:rPr>
        <w:t xml:space="preserve">على أردشيرخرّه، و هم </w:t>
      </w:r>
      <w:r>
        <w:rPr>
          <w:rStyle w:val="FootnoteAnchor"/>
          <w:rtl w:val="true"/>
        </w:rPr>
        <w:footnoteReference w:id="1218"/>
      </w:r>
      <w:r>
        <w:rPr>
          <w:rFonts w:ascii="Amiri" w:hAnsi="Amiri" w:eastAsia="Amiri" w:cs="Amiri"/>
          <w:color w:val="111111"/>
          <w:sz w:val="28"/>
          <w:sz w:val="28"/>
          <w:szCs w:val="28"/>
          <w:rtl w:val="true"/>
          <w:lang w:bidi="ar-SA"/>
        </w:rPr>
        <w:t>خمس مائة إنسان، فبكى النساء و الصبيان، و صاح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يا حامي الرجال، و مأوى المعصب </w:t>
      </w:r>
      <w:r>
        <w:rPr>
          <w:rStyle w:val="FootnoteAnchor"/>
          <w:rtl w:val="true"/>
        </w:rPr>
        <w:footnoteReference w:id="1219"/>
      </w:r>
      <w:r>
        <w:rPr>
          <w:rFonts w:ascii="Amiri" w:hAnsi="Amiri" w:eastAsia="Amiri" w:cs="Amiri"/>
          <w:color w:val="111111"/>
          <w:sz w:val="28"/>
          <w:sz w:val="28"/>
          <w:szCs w:val="28"/>
          <w:rtl w:val="true"/>
          <w:lang w:bidi="ar-SA"/>
        </w:rPr>
        <w:t>،و فكاك العناة، امنن علينا، و اشترنا فأعتقنا، فقال 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لأتصدّقنّ‌ عليكم، إنّ‌ اللّه يجزي المتصدقين، فبلّغنا عنه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أنّي أعلمه قالها توجعا لهم لضربت عنقه، و لو كان في ذلك تفاني تميم و بكر بن وائل، ثم إنّ‌ مصقلة بعث ذهل بن الحارث الذّهلي إلى معقل بن قيس،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بني ناجية،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أبيعكهم بألف ألف، فأبى عليه، فلم يزل يراوضه حتى باعهم بخمس مائة ألف </w:t>
      </w:r>
      <w:r>
        <w:rPr>
          <w:rStyle w:val="FootnoteAnchor"/>
          <w:rtl w:val="true"/>
        </w:rPr>
        <w:footnoteReference w:id="1220"/>
      </w:r>
      <w:r>
        <w:rPr>
          <w:rFonts w:ascii="Amiri" w:hAnsi="Amiri" w:eastAsia="Amiri" w:cs="Amiri"/>
          <w:color w:val="111111"/>
          <w:sz w:val="28"/>
          <w:sz w:val="28"/>
          <w:szCs w:val="28"/>
          <w:rtl w:val="true"/>
          <w:lang w:bidi="ar-SA"/>
        </w:rPr>
        <w:t>،و دفعهم إليه،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عجّل بالمال إلى أمير المؤمنين،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باعت الآن بصدر ثم أبعث بصدر آخر، ثم كذلك حتى لا يبقى منه شيء إن شاء اللّه، و أقبل معقل بن قيس إلى أمير المؤمنين، فأخبره بما كان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أصبت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انتظر عليّ‌ مصقلة أن يبعث إليه بالمال، فأبطأ به، و بلغ عليا أنّ‌ مصقلة خلّى سبيل الأسارى، و لم يسألهم أن يعينوه في فكاك أنفسهم بشيء،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مصقلة إلاّ و قد يحمل حمالة، لا أراكم إلاّ سترونه عن قريب منها ملبّدا، ثم إنه كتب إليه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من أعظم الخيانة خيانة الأمة، و أعظم الغش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Style w:val="FootnoteAnchor"/>
          <w:rtl w:val="true"/>
        </w:rPr>
        <w:footnoteReference w:id="1221"/>
      </w:r>
      <w:r>
        <w:rPr>
          <w:rFonts w:ascii="Amiri" w:hAnsi="Amiri" w:eastAsia="Amiri" w:cs="Amiri"/>
          <w:color w:val="111111"/>
          <w:sz w:val="28"/>
          <w:sz w:val="28"/>
          <w:szCs w:val="28"/>
          <w:rtl w:val="true"/>
          <w:lang w:bidi="ar-SA"/>
        </w:rPr>
        <w:t xml:space="preserve">المصر غش الإمام، و عندك من حقّ‌ المسلمين خمس مائة ألف، فابعث بها إليّ‌ ساعة يأتيك رسولي و إلاّ </w:t>
      </w:r>
    </w:p>
    <w:p>
      <w:pPr>
        <w:pStyle w:val="BookText"/>
        <w:rPr/>
      </w:pPr>
      <w:r>
        <w:rPr>
          <w:rFonts w:ascii="Amiri" w:hAnsi="Amiri" w:eastAsia="Amiri" w:cs="Amiri"/>
          <w:color w:val="111111"/>
          <w:sz w:val="28"/>
          <w:sz w:val="28"/>
          <w:szCs w:val="28"/>
          <w:rtl w:val="true"/>
          <w:lang w:bidi="ar-SA"/>
        </w:rPr>
        <w:t>فأقبل حين تنظر في كتابي، فإنّي قد تقدّمت إلى رسولي إليك ألاّ يدعك تقيم ساعة واحدة بعد قدومه عليك إلاّ أن تبعث بالمال و 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الرسول إليه أبو جرّة الحنفي، فقال له أبو 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بعثت بالمال الساعة و إلاّ فأشخص إلى أمير المؤمنين، فلمّا قرأ كتابه أقبل حتى نزل البصرة، فمكث بها أياما، ثم إنّ‌ ابن عباس سأله المال، و كان عمّال البصرة يحملون من كور البصرة إلى ابن عباس، فيكون ابن عباس هو الذي يبعث بها إلى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أنظرني أياما، ثم أقبل حتى أتى عليا، فأقره عليّ‌ أياما، ثم سأله المال فأدى إليه مائتي ألف، ثم إنه عجز عنها و لم يقدر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الصلت الأعور، عن ذهل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مصقلة إلى رحله، فقدّم عشاؤه فطعمنا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أمير المؤمنين ليسألني هذا المال و ما أقدر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شئت ما مضت عليك </w:t>
      </w:r>
      <w:r>
        <w:rPr>
          <w:rStyle w:val="FootnoteAnchor"/>
          <w:rtl w:val="true"/>
        </w:rPr>
        <w:footnoteReference w:id="1222"/>
      </w:r>
      <w:r>
        <w:rPr>
          <w:rFonts w:ascii="Amiri" w:hAnsi="Amiri" w:eastAsia="Amiri" w:cs="Amiri"/>
          <w:color w:val="111111"/>
          <w:sz w:val="28"/>
          <w:sz w:val="28"/>
          <w:szCs w:val="28"/>
          <w:rtl w:val="true"/>
          <w:lang w:bidi="ar-SA"/>
        </w:rPr>
        <w:t>جمعة حتى تجمع هذا المال،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كنت لأحمّلها قومي و لا أطلب فيها إلى أحد،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أن ابن هند هو طالبني بها أو ابن عفّان لتركاها لي، أ لم تر إلى ابن عفّان حيث أطعم الأشعث من خراج أذربيجان مائة ألف في كل سنة،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Style w:val="FootnoteAnchor"/>
          <w:rtl w:val="true"/>
        </w:rPr>
        <w:footnoteReference w:id="1223"/>
      </w:r>
      <w:r>
        <w:rPr>
          <w:rFonts w:ascii="Amiri" w:hAnsi="Amiri" w:eastAsia="Amiri" w:cs="Amiri"/>
          <w:color w:val="111111"/>
          <w:sz w:val="28"/>
          <w:sz w:val="28"/>
          <w:szCs w:val="28"/>
          <w:rtl w:val="true"/>
          <w:lang w:bidi="ar-SA"/>
        </w:rPr>
        <w:t xml:space="preserve">لا يرى ذاك الرأي، لا و اللّه ما هو بتارك </w:t>
      </w:r>
      <w:r>
        <w:rPr>
          <w:rStyle w:val="FootnoteAnchor"/>
          <w:rtl w:val="true"/>
        </w:rPr>
        <w:footnoteReference w:id="1224"/>
      </w:r>
      <w:r>
        <w:rPr>
          <w:rFonts w:ascii="Amiri" w:hAnsi="Amiri" w:eastAsia="Amiri" w:cs="Amiri"/>
          <w:color w:val="111111"/>
          <w:sz w:val="28"/>
          <w:sz w:val="28"/>
          <w:szCs w:val="28"/>
          <w:rtl w:val="true"/>
          <w:lang w:bidi="ar-SA"/>
        </w:rPr>
        <w:t>شيئا، فسكت ساعة، و سكت عنه، فلا و اللّه ما مكث إلاّ ليلة واحدة بعد هذا الكلام حتى لحق بمعاوية، و بلغ ذلك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يرحمه اللّه، فعل فعل السيد، و فرّ فرار العبد، و خان خيانة الفاجر، أما أنه لو أقام فعجز ما زدنا على حبسه، فإن وجدنا له شيئا أخذناه، و إن لم نقدر على مال تركناه، ثم سار عليّ‌ إلى داره فهدمها، و كان أخوه نعيم بن هبيرة شيعيا، و لعلي مناصحا، فكتب إليه مصقلة من الشام مع رجل من النصارى من بني تغلب يقال له حلوان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قد كلّمت معاوية فيك، فوعدك الإمارة، و منّاك الكرامة، فأقبل إليّ‌ ساعة يلقاك رسولي إن شاء اللّه و السلام عليك</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فيأخذه مالك بن كعب الأرحبي </w:t>
      </w:r>
      <w:r>
        <w:rPr>
          <w:rStyle w:val="FootnoteAnchor"/>
          <w:rtl w:val="true"/>
        </w:rPr>
        <w:footnoteReference w:id="1225"/>
      </w:r>
      <w:r>
        <w:rPr>
          <w:rFonts w:ascii="Amiri" w:hAnsi="Amiri" w:eastAsia="Amiri" w:cs="Amiri"/>
          <w:color w:val="111111"/>
          <w:sz w:val="28"/>
          <w:sz w:val="28"/>
          <w:szCs w:val="28"/>
          <w:rtl w:val="true"/>
          <w:lang w:bidi="ar-SA"/>
        </w:rPr>
        <w:t>فيسرحه إلى علي، فأخذ كتابه، فقرأه فقطع يده، فمات، و كتب نعيم إلى مصقلة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ترمينّ‌ هداك اللّه معترضا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بالظنّ‌ منك فما بالي و حلوانا</w:t>
      </w:r>
    </w:p>
    <w:p>
      <w:pPr>
        <w:pStyle w:val="BookText"/>
        <w:rPr/>
      </w:pPr>
      <w:r>
        <w:rPr>
          <w:rFonts w:ascii="Amiri" w:hAnsi="Amiri" w:eastAsia="Amiri" w:cs="Amiri"/>
          <w:color w:val="111111"/>
          <w:sz w:val="28"/>
          <w:sz w:val="28"/>
          <w:szCs w:val="28"/>
          <w:rtl w:val="true"/>
          <w:lang w:bidi="ar-SA"/>
        </w:rPr>
        <w:t xml:space="preserve">ذاك الحريص على ما نال من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البعيد فلا يحزنك إن خانا</w:t>
      </w:r>
    </w:p>
    <w:p>
      <w:pPr>
        <w:pStyle w:val="BookText"/>
        <w:rPr/>
      </w:pPr>
      <w:r>
        <w:rPr>
          <w:rFonts w:ascii="Amiri" w:hAnsi="Amiri" w:eastAsia="Amiri" w:cs="Amiri"/>
          <w:color w:val="111111"/>
          <w:sz w:val="28"/>
          <w:sz w:val="28"/>
          <w:szCs w:val="28"/>
          <w:rtl w:val="true"/>
          <w:lang w:bidi="ar-SA"/>
        </w:rPr>
        <w:t xml:space="preserve">ما ذا أردت إلى إرساله سفها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 سقاط‍‌ امرئ لم يلف و سنانا</w:t>
      </w:r>
    </w:p>
    <w:p>
      <w:pPr>
        <w:pStyle w:val="BookText"/>
        <w:rPr/>
      </w:pPr>
      <w:r>
        <w:rPr>
          <w:rFonts w:ascii="Amiri" w:hAnsi="Amiri" w:eastAsia="Amiri" w:cs="Amiri"/>
          <w:color w:val="111111"/>
          <w:sz w:val="28"/>
          <w:sz w:val="28"/>
          <w:szCs w:val="28"/>
          <w:rtl w:val="true"/>
          <w:lang w:bidi="ar-SA"/>
        </w:rPr>
        <w:t xml:space="preserve">حتى تقحّمت أمرا كنت تكرهه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للراكبين له سرّا و إعلانا</w:t>
      </w:r>
    </w:p>
    <w:p>
      <w:pPr>
        <w:pStyle w:val="BookText"/>
        <w:rPr/>
      </w:pPr>
      <w:r>
        <w:rPr>
          <w:rFonts w:ascii="Amiri" w:hAnsi="Amiri" w:eastAsia="Amiri" w:cs="Amiri"/>
          <w:color w:val="111111"/>
          <w:sz w:val="28"/>
          <w:sz w:val="28"/>
          <w:szCs w:val="28"/>
          <w:rtl w:val="true"/>
          <w:lang w:bidi="ar-SA"/>
        </w:rPr>
        <w:t xml:space="preserve">عرّضته لعليّ‌ إنه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العرضنة </w:t>
      </w:r>
      <w:r>
        <w:rPr>
          <w:rStyle w:val="FootnoteAnchor"/>
          <w:rtl w:val="true"/>
        </w:rPr>
        <w:footnoteReference w:id="1226"/>
      </w:r>
      <w:r>
        <w:rPr>
          <w:rFonts w:ascii="IRNazanin" w:hAnsi="IRNazanin" w:eastAsia="IRNazanin"/>
          <w:color w:val="111111"/>
          <w:sz w:val="28"/>
          <w:sz w:val="28"/>
          <w:szCs w:val="28"/>
          <w:rtl w:val="true"/>
          <w:lang w:bidi="fa-IR"/>
        </w:rPr>
        <w:t>من آساد خفّانا</w:t>
      </w:r>
    </w:p>
    <w:p>
      <w:pPr>
        <w:pStyle w:val="BookText"/>
        <w:rPr/>
      </w:pPr>
      <w:r>
        <w:rPr>
          <w:rFonts w:ascii="Amiri" w:hAnsi="Amiri" w:eastAsia="Amiri" w:cs="Amiri"/>
          <w:color w:val="111111"/>
          <w:sz w:val="28"/>
          <w:sz w:val="28"/>
          <w:szCs w:val="28"/>
          <w:rtl w:val="true"/>
          <w:lang w:bidi="ar-SA"/>
        </w:rPr>
        <w:t xml:space="preserve">قد كنت في منظر عن ذا و مستمع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تحمي العراق و تدعى خير شيبانا</w:t>
      </w:r>
    </w:p>
    <w:p>
      <w:pPr>
        <w:pStyle w:val="BookText"/>
        <w:rPr/>
      </w:pPr>
      <w:r>
        <w:rPr>
          <w:rFonts w:ascii="Amiri" w:hAnsi="Amiri" w:eastAsia="Amiri" w:cs="Amiri"/>
          <w:color w:val="111111"/>
          <w:sz w:val="28"/>
          <w:sz w:val="28"/>
          <w:szCs w:val="28"/>
          <w:rtl w:val="true"/>
          <w:lang w:bidi="ar-SA"/>
        </w:rPr>
        <w:t xml:space="preserve">لو كنت أدّيت مال القوم </w:t>
      </w:r>
      <w:r>
        <w:rPr>
          <w:rStyle w:val="FootnoteAnchor"/>
          <w:rtl w:val="true"/>
        </w:rPr>
        <w:footnoteReference w:id="1227"/>
      </w:r>
      <w:r>
        <w:rPr>
          <w:rFonts w:ascii="Amiri" w:hAnsi="Amiri" w:eastAsia="Amiri" w:cs="Amiri"/>
          <w:color w:val="111111"/>
          <w:sz w:val="28"/>
          <w:sz w:val="28"/>
          <w:szCs w:val="28"/>
          <w:rtl w:val="true"/>
          <w:lang w:bidi="ar-SA"/>
        </w:rPr>
        <w:t xml:space="preserve">مصطبرا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للحقّ‌ أحييت أحيانا و موتانا</w:t>
      </w:r>
    </w:p>
    <w:p>
      <w:pPr>
        <w:pStyle w:val="BookText"/>
        <w:rPr/>
      </w:pPr>
      <w:r>
        <w:rPr>
          <w:rFonts w:ascii="Amiri" w:hAnsi="Amiri" w:eastAsia="Amiri" w:cs="Amiri"/>
          <w:color w:val="111111"/>
          <w:sz w:val="28"/>
          <w:sz w:val="28"/>
          <w:szCs w:val="28"/>
          <w:rtl w:val="true"/>
          <w:lang w:bidi="ar-SA"/>
        </w:rPr>
        <w:t xml:space="preserve">لكن لحقت بأهل الشام ملتمسا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ابن هند و ذاك الرأي أشجانا</w:t>
      </w:r>
    </w:p>
    <w:p>
      <w:pPr>
        <w:pStyle w:val="BookText"/>
        <w:rPr/>
      </w:pPr>
      <w:r>
        <w:rPr>
          <w:rFonts w:ascii="Amiri" w:hAnsi="Amiri" w:eastAsia="Amiri" w:cs="Amiri"/>
          <w:color w:val="111111"/>
          <w:sz w:val="28"/>
          <w:sz w:val="28"/>
          <w:szCs w:val="28"/>
          <w:rtl w:val="true"/>
          <w:lang w:bidi="ar-SA"/>
        </w:rPr>
        <w:t xml:space="preserve">فاليوم تقرع سنّ‌ العجز </w:t>
      </w:r>
      <w:r>
        <w:rPr>
          <w:rStyle w:val="FootnoteAnchor"/>
          <w:rtl w:val="true"/>
        </w:rPr>
        <w:footnoteReference w:id="1228"/>
      </w:r>
      <w:r>
        <w:rPr>
          <w:rFonts w:ascii="Amiri" w:hAnsi="Amiri" w:eastAsia="Amiri" w:cs="Amiri"/>
          <w:color w:val="111111"/>
          <w:sz w:val="28"/>
          <w:sz w:val="28"/>
          <w:szCs w:val="28"/>
          <w:rtl w:val="true"/>
          <w:lang w:bidi="ar-SA"/>
        </w:rPr>
        <w:t xml:space="preserve">من 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تقول و قد كان الذي كانا</w:t>
      </w:r>
    </w:p>
    <w:p>
      <w:pPr>
        <w:pStyle w:val="BookText"/>
        <w:rPr/>
      </w:pPr>
      <w:r>
        <w:rPr>
          <w:rFonts w:ascii="Amiri" w:hAnsi="Amiri" w:eastAsia="Amiri" w:cs="Amiri"/>
          <w:color w:val="111111"/>
          <w:sz w:val="28"/>
          <w:sz w:val="28"/>
          <w:szCs w:val="28"/>
          <w:rtl w:val="true"/>
          <w:lang w:bidi="ar-SA"/>
        </w:rPr>
        <w:t xml:space="preserve">أصبحت تبغضك الأحياء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يرفع اللّه بالبغضاء إنسانا</w:t>
      </w:r>
    </w:p>
    <w:p>
      <w:pPr>
        <w:pStyle w:val="BookText"/>
        <w:rPr/>
      </w:pPr>
      <w:r>
        <w:rPr>
          <w:rFonts w:ascii="Amiri" w:hAnsi="Amiri" w:eastAsia="Amiri" w:cs="Amiri"/>
          <w:color w:val="111111"/>
          <w:sz w:val="28"/>
          <w:sz w:val="28"/>
          <w:szCs w:val="28"/>
          <w:rtl w:val="true"/>
          <w:lang w:bidi="ar-SA"/>
        </w:rPr>
        <w:t xml:space="preserve">فلما وقع الكتاب إليه علم أنه </w:t>
      </w:r>
      <w:r>
        <w:rPr>
          <w:rStyle w:val="FootnoteAnchor"/>
          <w:rtl w:val="true"/>
        </w:rPr>
        <w:footnoteReference w:id="1229"/>
      </w:r>
      <w:r>
        <w:rPr>
          <w:rFonts w:ascii="Amiri" w:hAnsi="Amiri" w:eastAsia="Amiri" w:cs="Amiri"/>
          <w:color w:val="111111"/>
          <w:sz w:val="28"/>
          <w:sz w:val="28"/>
          <w:szCs w:val="28"/>
          <w:rtl w:val="true"/>
          <w:lang w:bidi="ar-SA"/>
        </w:rPr>
        <w:t>قد هلك، و لم يلبث التغلبيون إلاّ قليلا حتى بلغهم هلاك صاحبهم حلوان، فأتوا مصقلة،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بعثت صاحبنا فأهلكته، فإمّا أن تحييه و إما تديه،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أحييه فلا أستطيع، و لكن سأديه؛ فوداه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أن مصقلة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لئن عاب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انتعاشي بني ناجية</w:t>
      </w:r>
    </w:p>
    <w:p>
      <w:pPr>
        <w:pStyle w:val="BookText"/>
        <w:rPr/>
      </w:pPr>
      <w:r>
        <w:rPr>
          <w:rFonts w:ascii="Amiri" w:hAnsi="Amiri" w:eastAsia="Amiri" w:cs="Amiri"/>
          <w:color w:val="111111"/>
          <w:sz w:val="28"/>
          <w:sz w:val="28"/>
          <w:szCs w:val="28"/>
          <w:rtl w:val="true"/>
          <w:lang w:bidi="ar-SA"/>
        </w:rPr>
        <w:t xml:space="preserve">لأعظم من عتقهم رقّهم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بعتقهم عالية</w:t>
      </w:r>
    </w:p>
    <w:p>
      <w:pPr>
        <w:pStyle w:val="BookText"/>
        <w:rPr/>
      </w:pPr>
      <w:r>
        <w:rPr>
          <w:rFonts w:ascii="Amiri" w:hAnsi="Amiri" w:eastAsia="Amiri" w:cs="Amiri"/>
          <w:color w:val="111111"/>
          <w:sz w:val="28"/>
          <w:sz w:val="28"/>
          <w:szCs w:val="28"/>
          <w:rtl w:val="true"/>
          <w:lang w:bidi="ar-SA"/>
        </w:rPr>
        <w:t xml:space="preserve">و زايدت فيهم لإطلاقهم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غاليت إنّ‌ العلى عالية</w:t>
      </w:r>
    </w:p>
    <w:p>
      <w:pPr>
        <w:pStyle w:val="BookText"/>
        <w:rPr/>
      </w:pPr>
      <w:r>
        <w:rPr>
          <w:rFonts w:ascii="Amiri" w:hAnsi="Amiri" w:eastAsia="Amiri" w:cs="Amiri"/>
          <w:color w:val="111111"/>
          <w:sz w:val="28"/>
          <w:sz w:val="28"/>
          <w:szCs w:val="28"/>
          <w:rtl w:val="true"/>
          <w:lang w:bidi="ar-SA"/>
        </w:rPr>
        <w:t>ثم إنّ‌ معاوية بعد ذلك ولّى مصقلة طبرستان، و بعثه في جيش عظيم، فأخذ العدو عليه المضايق، فهلك و جيشه، فقيل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يرجع مصقلة من طبرستان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بن ميمون، عن أبي عبد اللّه محمّد بن علي بن الحسن الحسني، أنا أبو القاسم علي بن محمّد بن الفضل الدهقان المعلم، نا محمّد بن علي بن </w:t>
      </w:r>
    </w:p>
    <w:p>
      <w:pPr>
        <w:pStyle w:val="BookText"/>
        <w:rPr/>
      </w:pPr>
      <w:r>
        <w:rPr>
          <w:rFonts w:ascii="Amiri" w:hAnsi="Amiri" w:eastAsia="Amiri" w:cs="Amiri"/>
          <w:color w:val="111111"/>
          <w:sz w:val="28"/>
          <w:sz w:val="28"/>
          <w:szCs w:val="28"/>
          <w:rtl w:val="true"/>
          <w:lang w:bidi="ar-SA"/>
        </w:rPr>
        <w:t>السمين، نا محمّد بن زيد الرطاب، نا إبراهيم بن محمّد الثقفي الأصبهاني، نا أبو الوليد الضبي، نا أبو بكر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محمّد بن جعفر بن محمّد التميمي النحوي، أنا عبد العزيز بن يحيى الجلودي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زكريا، و كتبه لي بخطه، حدّثني محمّد بن جعفر الحارثي، حدّثني الهيثم بن عدي، فذكر حديثا في مفاخرة أبي بكر الهذلي بأهل البصرة، و عبد اللّه بن عياش بأهل الكوفة بين يدي أبي العباس السفاح، فكان فيما ذكره عن ابن عياش أنه 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العجب لفخرك بمسمع بن مالك في بكر بن وائل على مصقلة بن هبيرة، 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 له</w:t>
      </w:r>
      <w:r>
        <w:rPr>
          <w:rFonts w:eastAsia="Amiri" w:cs="Amiri" w:ascii="Amiri" w:hAnsi="Amiri"/>
          <w:color w:val="111111"/>
          <w:sz w:val="28"/>
          <w:szCs w:val="28"/>
          <w:rtl w:val="true"/>
          <w:lang w:bidi="ar-SA"/>
        </w:rPr>
        <w:t xml:space="preserve">] </w:t>
      </w:r>
      <w:r>
        <w:rPr>
          <w:rStyle w:val="FootnoteAnchor"/>
          <w:rtl w:val="true"/>
        </w:rPr>
        <w:footnoteReference w:id="1230"/>
      </w:r>
      <w:r>
        <w:rPr>
          <w:rFonts w:ascii="Amiri" w:hAnsi="Amiri" w:eastAsia="Amiri" w:cs="Amiri"/>
          <w:color w:val="111111"/>
          <w:sz w:val="28"/>
          <w:sz w:val="28"/>
          <w:szCs w:val="28"/>
          <w:rtl w:val="true"/>
          <w:lang w:bidi="ar-SA"/>
        </w:rPr>
        <w:t>بين يدي علي بن أبي طالب بشرفه و فضله عليهم عدّة من أهل السؤدد و الشرف من ربيعة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معمّر، و شقيق بن ثور، و ابن منجوف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سويدا، و حريث بن جابر، و الحضين </w:t>
      </w:r>
      <w:r>
        <w:rPr>
          <w:rStyle w:val="FootnoteAnchor"/>
          <w:rtl w:val="true"/>
        </w:rPr>
        <w:footnoteReference w:id="1231"/>
      </w:r>
      <w:r>
        <w:rPr>
          <w:rFonts w:ascii="IRNazanin" w:hAnsi="IRNazanin" w:eastAsia="IRNazanin"/>
          <w:color w:val="111111"/>
          <w:sz w:val="28"/>
          <w:sz w:val="28"/>
          <w:szCs w:val="28"/>
          <w:rtl w:val="true"/>
          <w:lang w:bidi="fa-IR"/>
        </w:rPr>
        <w:t xml:space="preserve">بن المنذر، و حسان بن محموح </w:t>
      </w:r>
      <w:r>
        <w:rPr>
          <w:rStyle w:val="FootnoteAnchor"/>
          <w:rtl w:val="true"/>
        </w:rPr>
        <w:footnoteReference w:id="1232"/>
      </w:r>
      <w:r>
        <w:rPr>
          <w:rFonts w:ascii="Amiri" w:hAnsi="Amiri" w:eastAsia="Amiri" w:cs="Amiri"/>
          <w:color w:val="111111"/>
          <w:sz w:val="28"/>
          <w:sz w:val="28"/>
          <w:szCs w:val="28"/>
          <w:rtl w:val="true"/>
          <w:lang w:bidi="ar-SA"/>
        </w:rPr>
        <w:t>،و هو الذي يقول فيه حضين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كنت إذا ما ناب أمر كفيته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طرّا غائبين و شهدا</w:t>
      </w:r>
    </w:p>
    <w:p>
      <w:pPr>
        <w:pStyle w:val="BookText"/>
        <w:rPr/>
      </w:pPr>
      <w:r>
        <w:rPr>
          <w:rFonts w:ascii="Amiri" w:hAnsi="Amiri" w:eastAsia="Amiri" w:cs="Amiri"/>
          <w:color w:val="111111"/>
          <w:sz w:val="28"/>
          <w:sz w:val="28"/>
          <w:szCs w:val="28"/>
          <w:rtl w:val="true"/>
          <w:lang w:bidi="ar-SA"/>
        </w:rPr>
        <w:t xml:space="preserve">تدافع عنهم كلّ‌ يوم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العوالي و الصفيح المهنّدا</w:t>
      </w:r>
    </w:p>
    <w:p>
      <w:pPr>
        <w:pStyle w:val="BookText"/>
        <w:rPr/>
      </w:pPr>
      <w:r>
        <w:rPr>
          <w:rFonts w:ascii="Amiri" w:hAnsi="Amiri" w:eastAsia="Amiri" w:cs="Amiri"/>
          <w:color w:val="111111"/>
          <w:sz w:val="28"/>
          <w:sz w:val="28"/>
          <w:szCs w:val="28"/>
          <w:rtl w:val="true"/>
          <w:lang w:bidi="ar-SA"/>
        </w:rPr>
        <w:t xml:space="preserve">تناديك للعلياء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فتبني لها في كلّ‌ نازلة يدا</w:t>
      </w:r>
    </w:p>
    <w:p>
      <w:pPr>
        <w:pStyle w:val="BookText"/>
        <w:rPr/>
      </w:pPr>
      <w:r>
        <w:rPr>
          <w:rFonts w:ascii="Amiri" w:hAnsi="Amiri" w:eastAsia="Amiri" w:cs="Amiri"/>
          <w:color w:val="111111"/>
          <w:sz w:val="28"/>
          <w:sz w:val="28"/>
          <w:szCs w:val="28"/>
          <w:rtl w:val="true"/>
          <w:lang w:bidi="ar-SA"/>
        </w:rPr>
        <w:t xml:space="preserve">و كنت أقلّ‌ الناس في الناس 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أكثرهم في الناس خيرا معدّدا</w:t>
      </w:r>
    </w:p>
    <w:p>
      <w:pPr>
        <w:pStyle w:val="BookText"/>
        <w:rPr/>
      </w:pPr>
      <w:r>
        <w:rPr>
          <w:rFonts w:ascii="Amiri" w:hAnsi="Amiri" w:eastAsia="Amiri" w:cs="Amiri"/>
          <w:color w:val="111111"/>
          <w:sz w:val="28"/>
          <w:sz w:val="28"/>
          <w:szCs w:val="28"/>
          <w:rtl w:val="true"/>
          <w:lang w:bidi="ar-SA"/>
        </w:rPr>
        <w:t xml:space="preserve">تخفّ‌ إلى صعلوكها و تجيبه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معدود أفعال بها كنت سيدا</w:t>
      </w:r>
    </w:p>
    <w:p>
      <w:pPr>
        <w:pStyle w:val="BookText"/>
        <w:rPr/>
      </w:pPr>
      <w:r>
        <w:rPr>
          <w:rFonts w:ascii="Amiri" w:hAnsi="Amiri" w:eastAsia="Amiri" w:cs="Amiri"/>
          <w:color w:val="111111"/>
          <w:sz w:val="28"/>
          <w:sz w:val="28"/>
          <w:szCs w:val="28"/>
          <w:rtl w:val="true"/>
          <w:lang w:bidi="ar-SA"/>
        </w:rPr>
        <w:t>و مصقلة بن هبيرة المميز على أهل البصرة بإعتاق ذراريهم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دخل حديث أحدهما في الآخر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234"/>
      </w:r>
      <w:r>
        <w:rPr>
          <w:rFonts w:ascii="IRNazanin" w:hAnsi="IRNazanin" w:eastAsia="IRNazanin"/>
          <w:color w:val="111111"/>
          <w:sz w:val="28"/>
          <w:sz w:val="28"/>
          <w:szCs w:val="28"/>
          <w:rtl w:val="true"/>
          <w:lang w:bidi="fa-IR"/>
        </w:rPr>
        <w:t xml:space="preserve">أبو غالب محمّد بن الحسن، أنا أبو الحسن </w:t>
      </w:r>
      <w:r>
        <w:rPr>
          <w:rStyle w:val="FootnoteAnchor"/>
          <w:rtl w:val="true"/>
        </w:rPr>
        <w:footnoteReference w:id="1235"/>
      </w:r>
      <w:r>
        <w:rPr>
          <w:rFonts w:ascii="Amiri" w:hAnsi="Amiri" w:eastAsia="Amiri" w:cs="Amiri"/>
          <w:color w:val="111111"/>
          <w:sz w:val="28"/>
          <w:sz w:val="28"/>
          <w:szCs w:val="28"/>
          <w:rtl w:val="true"/>
          <w:lang w:bidi="ar-SA"/>
        </w:rPr>
        <w:t xml:space="preserve">السيرافي، أنا أحمد بن </w:t>
      </w:r>
    </w:p>
    <w:p>
      <w:pPr>
        <w:pStyle w:val="BookText"/>
        <w:rPr/>
      </w:pPr>
      <w:r>
        <w:rPr>
          <w:rFonts w:ascii="Amiri" w:hAnsi="Amiri" w:eastAsia="Amiri" w:cs="Amiri"/>
          <w:color w:val="111111"/>
          <w:sz w:val="28"/>
          <w:sz w:val="28"/>
          <w:szCs w:val="28"/>
          <w:rtl w:val="true"/>
          <w:lang w:bidi="ar-SA"/>
        </w:rPr>
        <w:t xml:space="preserve">إسحاق النهاوندي، أنا أحمد بن عمران الأشناني، نا موسى بن زكريا التستري، نا خليفة بن خيّاط‍‌ </w:t>
      </w:r>
      <w:r>
        <w:rPr>
          <w:rStyle w:val="FootnoteAnchor"/>
          <w:rtl w:val="true"/>
        </w:rPr>
        <w:footnoteReference w:id="1236"/>
      </w:r>
      <w:r>
        <w:rPr>
          <w:rFonts w:ascii="IRNazanin" w:hAnsi="IRNazanin" w:eastAsia="IRNazanin"/>
          <w:color w:val="111111"/>
          <w:sz w:val="28"/>
          <w:sz w:val="28"/>
          <w:szCs w:val="28"/>
          <w:rtl w:val="true"/>
          <w:lang w:bidi="fa-IR"/>
        </w:rPr>
        <w:t>،نا حاتم بن مسلم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بعث الضحاك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الفهري، إذ كان على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مصقلة بن هبيرة الشيباني إلى طبرستان، فصالح أهلها على خمس مائة ألف درهم، وزن خمسة و مائة طيلسان، و ثلاثمائة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السّلمي، فيما قرأ عليّ‌ إسناده و ناولني إيّاه و قال اروه عني، أنا محمّد ابن الحسين، أنا المعافى بن زكريا </w:t>
      </w:r>
      <w:r>
        <w:rPr>
          <w:rStyle w:val="FootnoteAnchor"/>
          <w:rtl w:val="true"/>
        </w:rPr>
        <w:footnoteReference w:id="1237"/>
      </w:r>
      <w:r>
        <w:rPr>
          <w:rFonts w:ascii="Amiri" w:hAnsi="Amiri" w:eastAsia="Amiri" w:cs="Amiri"/>
          <w:color w:val="111111"/>
          <w:sz w:val="28"/>
          <w:sz w:val="28"/>
          <w:szCs w:val="28"/>
          <w:rtl w:val="true"/>
          <w:lang w:bidi="ar-SA"/>
        </w:rPr>
        <w:t>،نا الحسين بن القاسم الكوكبي، نا ابن أبي الدنيا، نا أبو هشام، عن أبيه، عن محمّد بن المطلب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مرض معاوية أرجف به مصقلة البكري، ثم قدم عليه و قد تماثل، فأخذ معاوية بيده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أبقي الحوادث من خليلك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جندلة المراجم</w:t>
      </w:r>
    </w:p>
    <w:p>
      <w:pPr>
        <w:pStyle w:val="BookText"/>
        <w:rPr/>
      </w:pPr>
      <w:r>
        <w:rPr>
          <w:rFonts w:ascii="Amiri" w:hAnsi="Amiri" w:eastAsia="Amiri" w:cs="Amiri"/>
          <w:color w:val="111111"/>
          <w:sz w:val="28"/>
          <w:sz w:val="28"/>
          <w:szCs w:val="28"/>
          <w:rtl w:val="true"/>
          <w:lang w:bidi="ar-SA"/>
        </w:rPr>
        <w:t xml:space="preserve">قد رامني الأقوام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فامتنعت من المظالم</w:t>
      </w:r>
    </w:p>
    <w:p>
      <w:pPr>
        <w:pStyle w:val="BookText"/>
        <w:rPr/>
      </w:pPr>
      <w:r>
        <w:rPr>
          <w:rFonts w:ascii="Amiri" w:hAnsi="Amiri" w:eastAsia="Amiri" w:cs="Amiri"/>
          <w:color w:val="111111"/>
          <w:sz w:val="28"/>
          <w:sz w:val="28"/>
          <w:szCs w:val="28"/>
          <w:rtl w:val="true"/>
          <w:lang w:bidi="ar-SA"/>
        </w:rPr>
        <w:t>فقال 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أبقى اللّه منك ما هو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حلما، و كلأ، و مرعى لأوليائك، و سمّا ناقعا لعدوك، كانت في الجاهلية، و أبوك سيّد المشركين، و أصبح الناس مسلمين، و أنت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غير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وصله، و انصرف إلى الكوفة،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زعمتم أنه لما به، و اللّه لغمز يدي غمزة كاد يحطمها، و جبذني جبذة كاد يكسر مني عضوا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أحمد بن معروف، نا الحسين بن الفهم، نا محمد بن سعد، أنا علي بن محمد عن مسلمة ابن محارب قال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مرض معاوية، فأرجف به مصقلة بن هبيرة و ساعده قوم على ذلك، ثم تماثل معاوية </w:t>
      </w:r>
    </w:p>
    <w:p>
      <w:pPr>
        <w:pStyle w:val="BookText"/>
        <w:rPr/>
      </w:pPr>
      <w:r>
        <w:rPr>
          <w:rFonts w:ascii="Amiri" w:hAnsi="Amiri" w:eastAsia="Amiri" w:cs="Amiri"/>
          <w:color w:val="111111"/>
          <w:sz w:val="28"/>
          <w:sz w:val="28"/>
          <w:szCs w:val="28"/>
          <w:rtl w:val="true"/>
          <w:lang w:bidi="ar-SA"/>
        </w:rPr>
        <w:t>و هم يرجفون به، فحمل زياد مصقلة إلى معاوية و كتب إليه 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يجمع مراقا من مراق أهل العراق، فيرجعون بأمير المؤمنين، و قد حملته إليك ليرى عافية اللّه إياك، فقدم مصقلة، و جلس معاوية للناس، فلما دخل مصقلة 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فدنا، فأخذ بيده، و جبذه، فسقط‍‌ مصقلة، 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أبقي الحوادث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مثل جندلة المراجم</w:t>
      </w:r>
    </w:p>
    <w:p>
      <w:pPr>
        <w:pStyle w:val="BookText"/>
        <w:rPr/>
      </w:pPr>
      <w:r>
        <w:rPr>
          <w:rFonts w:ascii="Amiri" w:hAnsi="Amiri" w:eastAsia="Amiri" w:cs="Amiri"/>
          <w:color w:val="111111"/>
          <w:sz w:val="28"/>
          <w:sz w:val="28"/>
          <w:szCs w:val="28"/>
          <w:rtl w:val="true"/>
          <w:lang w:bidi="ar-SA"/>
        </w:rPr>
        <w:t xml:space="preserve">قد رامني الأقوام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فامتنعت من المظالم</w:t>
      </w:r>
    </w:p>
    <w:p>
      <w:pPr>
        <w:pStyle w:val="BookText"/>
        <w:rPr/>
      </w:pPr>
      <w:r>
        <w:rPr>
          <w:rFonts w:ascii="Amiri" w:hAnsi="Amiri" w:eastAsia="Amiri" w:cs="Amiri"/>
          <w:color w:val="111111"/>
          <w:sz w:val="28"/>
          <w:sz w:val="28"/>
          <w:szCs w:val="28"/>
          <w:rtl w:val="true"/>
          <w:lang w:bidi="ar-SA"/>
        </w:rPr>
        <w:t>فقال 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أبقى اللّه منك ما هو أعظم من ذلك حلما و كلأ و مرعى لأوليائك، و سمّا نافعا لعدوك فمن يرومك كانت الجاهلية، و أبوك سيد المشركين، و أصبح الناس مسلمين و أنت أمير المؤمنين، و أقام مصقلة، فوصله معاوية و أذن له، فانصرف إلى الكوفة،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زعمتم أنه لما به، و اللّه لغمز يدي غمزة كاد يحطمها، و جبذني جبذة كاد يكسر مني عضوا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الفضل عبد الواحد بن إبراهيم بن قرة، عن عاصم بن الحسن العاصمي، أنا أبو الحسين بن بشران، أنا أبو علي بن صفوان، نا ابن أبي الدنيا، حدّثني محمّد بن صالح القرشي، حدّثني عون بن كهمس القيسي،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 ابنة النعمان مصقلة بن هبيرة، و قد قدم من أصبهان بمال، فبكت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أ لم نحسن نزلك‌؟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بكيت من غير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مالك و أبيك و ما كنت فيه‌؟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أرى بك من الحبرة و ليس من حبرة إلاّ ستعقبها 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بلغني أنّ‌ معاوية ولّى مصقلة </w:t>
      </w:r>
      <w:r>
        <w:rPr>
          <w:rStyle w:val="FootnoteAnchor"/>
          <w:rtl w:val="true"/>
        </w:rPr>
        <w:footnoteReference w:id="1238"/>
      </w: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فأخبرني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العزيز بن أحمد أجاز لهم، أنا عبد الوهّاب بن جعفر، أنا محمّد بن عبد اللّه الربعي، أنا عبد اللّه بن أحمد الفرغاني، نا محمّد بن جرير </w:t>
      </w:r>
      <w:r>
        <w:rPr>
          <w:rStyle w:val="FootnoteAnchor"/>
          <w:rtl w:val="true"/>
        </w:rPr>
        <w:footnoteReference w:id="1239"/>
      </w:r>
      <w:r>
        <w:rPr>
          <w:rFonts w:ascii="Amiri" w:hAnsi="Amiri" w:eastAsia="Amiri" w:cs="Amiri"/>
          <w:color w:val="111111"/>
          <w:sz w:val="28"/>
          <w:sz w:val="28"/>
          <w:szCs w:val="28"/>
          <w:rtl w:val="true"/>
          <w:lang w:bidi="ar-SA"/>
        </w:rPr>
        <w:t xml:space="preserve">،أخبرني أحمد </w:t>
      </w:r>
      <w:r>
        <w:rPr>
          <w:rStyle w:val="FootnoteAnchor"/>
          <w:rtl w:val="true"/>
        </w:rPr>
        <w:footnoteReference w:id="1240"/>
      </w:r>
      <w:r>
        <w:rPr>
          <w:rFonts w:ascii="Amiri" w:hAnsi="Amiri" w:eastAsia="Amiri" w:cs="Amiri"/>
          <w:color w:val="111111"/>
          <w:sz w:val="28"/>
          <w:sz w:val="28"/>
          <w:szCs w:val="28"/>
          <w:rtl w:val="true"/>
          <w:lang w:bidi="ar-SA"/>
        </w:rPr>
        <w:t>بن زهير، عن علي بن محمّد، عن كليب بن خلف قال</w:t>
      </w:r>
      <w:r>
        <w:rPr>
          <w:rFonts w:eastAsia="Amiri" w:cs="Amiri" w:ascii="Amiri" w:hAnsi="Amiri"/>
          <w:color w:val="111111"/>
          <w:sz w:val="28"/>
          <w:szCs w:val="28"/>
          <w:rtl w:val="true"/>
          <w:lang w:bidi="ar-SA"/>
        </w:rPr>
        <w:t xml:space="preserve">: </w:t>
      </w:r>
      <w:bookmarkStart w:id="247" w:name="pg11547_92616"/>
    </w:p>
    <w:p>
      <w:pPr>
        <w:pStyle w:val="BookText"/>
        <w:rPr/>
      </w:pPr>
      <w:bookmarkEnd w:id="247"/>
      <w:r>
        <w:rPr>
          <w:rFonts w:ascii="Amiri" w:hAnsi="Amiri" w:eastAsia="Amiri" w:cs="Amiri"/>
          <w:color w:val="111111"/>
          <w:sz w:val="28"/>
          <w:sz w:val="28"/>
          <w:szCs w:val="28"/>
          <w:rtl w:val="true"/>
          <w:lang w:bidi="ar-SA"/>
        </w:rPr>
        <w:t xml:space="preserve">ثم غزا مصقلة خراسان أيام معاوية في عشرة ألف و أصيب و جنده </w:t>
      </w:r>
      <w:r>
        <w:rPr>
          <w:rStyle w:val="FootnoteAnchor"/>
          <w:rtl w:val="true"/>
        </w:rPr>
        <w:footnoteReference w:id="1241"/>
      </w:r>
      <w:r>
        <w:rPr>
          <w:rFonts w:ascii="Amiri" w:hAnsi="Amiri" w:eastAsia="Amiri" w:cs="Amiri"/>
          <w:color w:val="111111"/>
          <w:sz w:val="28"/>
          <w:sz w:val="28"/>
          <w:szCs w:val="28"/>
          <w:rtl w:val="true"/>
          <w:lang w:bidi="ar-SA"/>
        </w:rPr>
        <w:t xml:space="preserve">بالرويان </w:t>
      </w:r>
      <w:r>
        <w:rPr>
          <w:rStyle w:val="FootnoteAnchor"/>
          <w:rtl w:val="true"/>
        </w:rPr>
        <w:footnoteReference w:id="1242"/>
      </w:r>
      <w:r>
        <w:rPr>
          <w:rFonts w:ascii="Amiri" w:hAnsi="Amiri" w:eastAsia="Amiri" w:cs="Amiri"/>
          <w:color w:val="111111"/>
          <w:sz w:val="28"/>
          <w:sz w:val="28"/>
          <w:szCs w:val="28"/>
          <w:rtl w:val="true"/>
          <w:lang w:bidi="ar-SA"/>
        </w:rPr>
        <w:t xml:space="preserve">،و هي متاخمة طبرستان، فهلكوا في وادي </w:t>
      </w:r>
      <w:r>
        <w:rPr>
          <w:rStyle w:val="FootnoteAnchor"/>
          <w:rtl w:val="true"/>
        </w:rPr>
        <w:footnoteReference w:id="1243"/>
      </w:r>
      <w:r>
        <w:rPr>
          <w:rFonts w:ascii="Amiri" w:hAnsi="Amiri" w:eastAsia="Amiri" w:cs="Amiri"/>
          <w:color w:val="111111"/>
          <w:sz w:val="28"/>
          <w:sz w:val="28"/>
          <w:szCs w:val="28"/>
          <w:rtl w:val="true"/>
          <w:lang w:bidi="ar-SA"/>
        </w:rPr>
        <w:t>من أوديتها، أخذ العدو بمضائقة، فقتلوا جميعا، فهو يسمى وادي مصقلة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يضرب به المثل، يعني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يرجع مصقلة من طبرستان، و اللّه أعلم</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4106129_73709187"/>
      <w:bookmarkStart w:id="249" w:name="_Toc93"/>
      <w:bookmarkEnd w:id="248"/>
      <w:r>
        <w:rPr>
          <w:rtl w:val="true"/>
        </w:rPr>
        <w:t>[</w:t>
      </w:r>
      <w:r>
        <w:rPr>
          <w:rtl w:val="true"/>
        </w:rPr>
        <w:t>ذكر من اسمه</w:t>
      </w:r>
      <w:r>
        <w:rPr>
          <w:rtl w:val="true"/>
        </w:rPr>
        <w:t>] [</w:t>
      </w:r>
      <w:r>
        <w:rPr>
          <w:rtl w:val="true"/>
        </w:rPr>
        <w:t>مضارب</w:t>
      </w:r>
      <w:r>
        <w:rPr>
          <w:rtl w:val="true"/>
        </w:rPr>
        <w:t>]</w:t>
      </w:r>
      <w:bookmarkEnd w:id="249"/>
    </w:p>
    <w:p>
      <w:pPr>
        <w:pStyle w:val="Heading4"/>
        <w:numPr>
          <w:ilvl w:val="3"/>
          <w:numId w:val="1"/>
        </w:numPr>
        <w:rPr/>
      </w:pPr>
      <w:bookmarkStart w:id="250" w:name="__RefHeading___Toc4106131_73709187"/>
      <w:bookmarkStart w:id="251" w:name="_Toc94"/>
      <w:bookmarkEnd w:id="250"/>
      <w:r>
        <w:rPr>
          <w:rtl w:val="true"/>
        </w:rPr>
        <w:t>اشارة</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مضارب</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Heading4"/>
        <w:numPr>
          <w:ilvl w:val="3"/>
          <w:numId w:val="1"/>
        </w:numPr>
        <w:rPr/>
      </w:pPr>
      <w:bookmarkStart w:id="252" w:name="__RefHeading___Toc4106133_73709187"/>
      <w:bookmarkStart w:id="253" w:name="_Toc95"/>
      <w:bookmarkEnd w:id="252"/>
      <w:r>
        <w:rPr/>
        <w:t>7451</w:t>
      </w:r>
      <w:r>
        <w:rPr>
          <w:rtl w:val="true"/>
        </w:rPr>
        <w:t xml:space="preserve"> - </w:t>
      </w:r>
      <w:r>
        <w:rPr>
          <w:rtl w:val="true"/>
        </w:rPr>
        <w:t>مضارب بن حزن أبو عبد اللّه التميمي المجاشعي البصري</w:t>
      </w:r>
      <w:bookmarkEnd w:id="253"/>
    </w:p>
    <w:p>
      <w:pPr>
        <w:pStyle w:val="BookText"/>
        <w:rPr/>
      </w:pPr>
      <w:r>
        <w:rPr>
          <w:rFonts w:eastAsia="Amiri" w:cs="Amiri" w:ascii="Amiri" w:hAnsi="Amiri"/>
          <w:color w:val="111111"/>
          <w:sz w:val="28"/>
          <w:szCs w:val="28"/>
          <w:lang w:bidi="ar-SA"/>
        </w:rPr>
        <w:t>7451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مضارب بن حزن أبو عبد اللّه التميمي المجاشعي البصري </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حدّث عن أبي هريرة، و معاوية، و أم الدرداء، و مرثد بن ظبيان السّدوسي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إياس الجريري، و خالد بن سمير السّدوسي، و قتادة بن دعامة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بن عمر، أنا أبو سعيد محمّد بن علي بن محمّد، أنا أبو طاهر بن خزيمة، أنا جدي أبو بكر، نا محمّد بن عبد الأعلى، نا بشر بن المفضّل، نا الجريري، عن مضارب بن حزن،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عدوى و لا هامة، و خير الطير الفأل، و العين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جدي، نا محمّد بن بشّار، حدّثني هشام بن عبد الملك أبو الوليد، نا حمّاد ابن سلمة، عن سعيد الجريري، عن أبي عبد اللّه، عن أبي هريرة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عدوى، و لا طيرة، و لا هام، و خير الطير الفأل، و العين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بكر 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هذا هو الحسري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246"/>
      </w:r>
      <w:r>
        <w:rPr>
          <w:rFonts w:ascii="Amiri" w:hAnsi="Amiri" w:eastAsia="Amiri" w:cs="Amiri"/>
          <w:color w:val="111111"/>
          <w:sz w:val="28"/>
          <w:sz w:val="28"/>
          <w:szCs w:val="28"/>
          <w:rtl w:val="true"/>
          <w:lang w:bidi="ar-SA"/>
        </w:rPr>
        <w:t>كذا قال ابن خزيمة، و قد</w:t>
      </w:r>
      <w:r>
        <w:rPr>
          <w:rFonts w:eastAsia="Amiri" w:cs="Amiri" w:ascii="Amiri" w:hAnsi="Amiri"/>
          <w:color w:val="111111"/>
          <w:sz w:val="28"/>
          <w:szCs w:val="28"/>
          <w:rtl w:val="true"/>
          <w:lang w:bidi="ar-SA"/>
        </w:rPr>
        <w:t xml:space="preserve">..... </w:t>
      </w:r>
      <w:r>
        <w:rPr>
          <w:rStyle w:val="FootnoteAnchor"/>
          <w:rtl w:val="true"/>
        </w:rPr>
        <w:footnoteReference w:id="1247"/>
      </w:r>
      <w:r>
        <w:rPr>
          <w:rFonts w:ascii="Amiri" w:hAnsi="Amiri" w:eastAsia="Amiri" w:cs="Amiri"/>
          <w:color w:val="111111"/>
          <w:sz w:val="28"/>
          <w:sz w:val="28"/>
          <w:szCs w:val="28"/>
          <w:rtl w:val="true"/>
          <w:lang w:bidi="ar-SA"/>
        </w:rPr>
        <w:t>البخاري في تاريخه؛ إلاّ أن أبا عبد اللّه هو مضارب بن 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التميمي، أنا أحمد بن جعفر، نا عبد اللّه ابن أحمد، حدّثني أبي </w:t>
      </w:r>
      <w:r>
        <w:rPr>
          <w:rStyle w:val="FootnoteAnchor"/>
          <w:rtl w:val="true"/>
        </w:rPr>
        <w:footnoteReference w:id="1248"/>
      </w:r>
      <w:r>
        <w:rPr>
          <w:rFonts w:ascii="Amiri" w:hAnsi="Amiri" w:eastAsia="Amiri" w:cs="Amiri"/>
          <w:color w:val="111111"/>
          <w:sz w:val="28"/>
          <w:sz w:val="28"/>
          <w:szCs w:val="28"/>
          <w:rtl w:val="true"/>
          <w:lang w:bidi="ar-SA"/>
        </w:rPr>
        <w:t>،نا إسماعيل، أنا سعيد الجريري، عن مضارب بن حزن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من خليلك شيئا تحدّثنيه‌؟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عدوى، و لا هامة، و خير الطير الفأل، و العين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الحسين بن عبد الملك، أنا إبراهيم بن منصور، أنا أبو بكر بن المقرئ، أنا أبو يعلى، نا وهب بن بقية، أنا خالد، عن الجريري، عن مضارب،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من خليلك حديثا يحدّثه‌؟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عدوى و لا طيرة، و خير الطير الفأل، و العين حقّ‌، و يوشك الصليب أن يكسر، و يقتل الخنزير، و توضع الجزية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أنا أحمد بن معروف، نا الحسين بن الفهم، نا محمّد بن سعد </w:t>
      </w:r>
      <w:r>
        <w:rPr>
          <w:rStyle w:val="FootnoteAnchor"/>
          <w:rtl w:val="true"/>
        </w:rPr>
        <w:footnoteReference w:id="1249"/>
      </w:r>
      <w:r>
        <w:rPr>
          <w:rFonts w:ascii="Amiri" w:hAnsi="Amiri" w:eastAsia="Amiri" w:cs="Amiri"/>
          <w:color w:val="111111"/>
          <w:sz w:val="28"/>
          <w:sz w:val="28"/>
          <w:szCs w:val="28"/>
          <w:rtl w:val="true"/>
          <w:lang w:bidi="ar-SA"/>
        </w:rPr>
        <w:t>،أنا أحمد بن إبراهيم العبدي، عن عبيد اللّه بن ثور، حدّثني سعيد بن زيد، عن سعيد الجريري، عن مضارب بن حزن التميمي،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وجدتم من أوفدنا إليكم من قرائنا؟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يثنون و يتقفّعون </w:t>
      </w:r>
      <w:r>
        <w:rPr>
          <w:rStyle w:val="FootnoteAnchor"/>
          <w:rtl w:val="true"/>
        </w:rPr>
        <w:footnoteReference w:id="1250"/>
      </w:r>
      <w:r>
        <w:rPr>
          <w:rFonts w:ascii="Amiri" w:hAnsi="Amiri" w:eastAsia="Amiri" w:cs="Amiri"/>
          <w:color w:val="111111"/>
          <w:sz w:val="28"/>
          <w:sz w:val="28"/>
          <w:szCs w:val="28"/>
          <w:rtl w:val="true"/>
          <w:lang w:bidi="ar-SA"/>
        </w:rPr>
        <w:t>، يدخلون بالكذب، و يخرجون بالغش غير رجل واحد، فإنه رجل نفسه،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قيس</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محمّد بن أحمد بن إسحاق، نا عمر بن أحمد، نا خليفة بن خياط‍‌ قال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مضارب بن حزن أحد بني مازن بن مالك بن عمرو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أنا يوسف بن أحمد، أنا أبو بكر المهندس، نا أبو بشر الدولابي، نا معاوية بن صالح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معين يقول في تسمية أهل البصرة، مضارب بن حزن العسرى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مضارب بن حزن المازني، سمع من علي، و عثمان، و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أبو محمّد الحسن بن محمّد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محمّد الجوهري، عن أبي عمر ابن حيّوية، أنا أحمد بن معروف، نا ابن الفهم،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سعد </w:t>
      </w:r>
      <w:r>
        <w:rPr>
          <w:rStyle w:val="FootnoteAnchor"/>
          <w:rtl w:val="true"/>
        </w:rPr>
        <w:footnoteReference w:id="1253"/>
      </w:r>
      <w:r>
        <w:rPr>
          <w:rFonts w:ascii="Amiri" w:hAnsi="Amiri" w:eastAsia="Amiri" w:cs="Amiri"/>
          <w:color w:val="111111"/>
          <w:sz w:val="28"/>
          <w:sz w:val="28"/>
          <w:szCs w:val="28"/>
          <w:rtl w:val="true"/>
          <w:lang w:bidi="ar-SA"/>
        </w:rPr>
        <w:t>،قال في الطبقة الثانية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مضارب بن حزن من بني مازن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قليل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ابن عبدان، أنا محمّد بن سهل، أنا محمّد بن إسماعيل قال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مضارب بن حزن التميمي، سمع أبا هريرة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عدوى و لا طيرة و لا هامة، و العين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محمّد بن يوسف، نا سفيان، عن الجريري، عن مضارب، و قال موسى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سلمة، عن الجريري، عن أبي عبد اللّه،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مضارب بن حزن التميمي، روى عن أبي هريرة، و معاوية، روى الثوري عن الجريري عنه، و روي عن حمّاد بن سلمة، عن الجريري عن أبي عبد اللّه، عن أبي هريرة،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مضارب بن حزن التميمي، سمع أبا هريرة، روى عنه الجريري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أنا أبو طاهر أحمد بن علي، و أبو الحسين المبارك 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الحسين بن علي، نا محمّد بن إبراهيم بن السري، نا عبد الملك ابن بدر بن الهيثم، نا أحمد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الطبقة الثانية من الأسماء المنفردة، و هم التابعون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مضارب بن حزن، روى عنه الجريري، بصري، و قد سمي بهذا الاسم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مضارب بن حزن التميمي،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المازني، سمع أبا هريرة عبد الرّحمن ابن صخر، روى عنه سعيد بن إياس الجريري، حديثه في البصريين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علي بن هبة اللّه، قال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حزن أوله حاء مهملة مفتوحة، ثم زاي ساكنة، و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مضارب بن حزن التميمي، سمع أبا هريرة، روى عنه سعيد الجريري</w:t>
      </w:r>
      <w:r>
        <w:rPr>
          <w:rFonts w:eastAsia="Amiri" w:cs="Amiri" w:ascii="Amiri" w:hAnsi="Amiri"/>
          <w:color w:val="111111"/>
          <w:sz w:val="28"/>
          <w:szCs w:val="28"/>
          <w:rtl w:val="true"/>
          <w:lang w:bidi="ar-SA"/>
        </w:rPr>
        <w:t xml:space="preserve">. </w:t>
      </w:r>
      <w:bookmarkStart w:id="254" w:name="pg11547_92620"/>
    </w:p>
    <w:p>
      <w:pPr>
        <w:pStyle w:val="BookText"/>
        <w:rPr/>
      </w:pPr>
      <w:bookmarkEnd w:id="254"/>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أنا علي بن أحمد، أنا صالح بن أحمد، حدّثني أبي قال </w:t>
      </w:r>
      <w:r>
        <w:rPr>
          <w:rStyle w:val="FootnoteAnchor"/>
          <w:rtl w:val="true"/>
        </w:rPr>
        <w:footnoteReference w:id="1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مضارب ابن حزن، بصري، تابعي، ثقة</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4106135_73709187"/>
      <w:bookmarkStart w:id="256" w:name="_Toc96"/>
      <w:bookmarkEnd w:id="255"/>
      <w:r>
        <w:rPr>
          <w:rtl w:val="true"/>
        </w:rPr>
        <w:t>[</w:t>
      </w:r>
      <w:r>
        <w:rPr>
          <w:rtl w:val="true"/>
        </w:rPr>
        <w:t>ذكر من اسمه</w:t>
      </w:r>
      <w:r>
        <w:rPr>
          <w:rtl w:val="true"/>
        </w:rPr>
        <w:t>] [</w:t>
      </w:r>
      <w:r>
        <w:rPr>
          <w:rtl w:val="true"/>
        </w:rPr>
        <w:t>المضاء</w:t>
      </w:r>
      <w:r>
        <w:rPr>
          <w:rtl w:val="true"/>
        </w:rPr>
        <w:t>]</w:t>
      </w:r>
      <w:bookmarkEnd w:id="256"/>
    </w:p>
    <w:p>
      <w:pPr>
        <w:pStyle w:val="Heading4"/>
        <w:numPr>
          <w:ilvl w:val="3"/>
          <w:numId w:val="1"/>
        </w:numPr>
        <w:rPr/>
      </w:pPr>
      <w:bookmarkStart w:id="257" w:name="__RefHeading___Toc4106137_73709187"/>
      <w:bookmarkStart w:id="258" w:name="_Toc97"/>
      <w:bookmarkEnd w:id="257"/>
      <w:r>
        <w:rPr>
          <w:rtl w:val="true"/>
        </w:rPr>
        <w:t>اشارة</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Style w:val="FootnoteAnchor"/>
          <w:rtl w:val="true"/>
        </w:rPr>
        <w:footnoteReference w:id="1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المضاء</w:t>
      </w:r>
      <w:r>
        <w:rPr>
          <w:rFonts w:eastAsia="IRNazanin" w:cs="IRNazanin"/>
          <w:color w:val="111111"/>
          <w:sz w:val="28"/>
          <w:szCs w:val="28"/>
          <w:rtl w:val="true"/>
          <w:lang w:bidi="fa-IR"/>
        </w:rPr>
        <w:t xml:space="preserve">] </w:t>
      </w:r>
      <w:r>
        <w:rPr>
          <w:rStyle w:val="FootnoteAnchor"/>
          <w:rtl w:val="true"/>
        </w:rPr>
        <w:footnoteReference w:id="1259"/>
      </w:r>
    </w:p>
    <w:p>
      <w:pPr>
        <w:pStyle w:val="Heading4"/>
        <w:numPr>
          <w:ilvl w:val="3"/>
          <w:numId w:val="1"/>
        </w:numPr>
        <w:rPr/>
      </w:pPr>
      <w:bookmarkStart w:id="259" w:name="__RefHeading___Toc4106139_73709187"/>
      <w:bookmarkStart w:id="260" w:name="_Toc98"/>
      <w:bookmarkEnd w:id="259"/>
      <w:r>
        <w:rPr/>
        <w:t>7452</w:t>
      </w:r>
      <w:r>
        <w:rPr>
          <w:rtl w:val="true"/>
        </w:rPr>
        <w:t xml:space="preserve"> - </w:t>
      </w:r>
      <w:r>
        <w:rPr>
          <w:rtl w:val="true"/>
        </w:rPr>
        <w:t>المضاء بن عيسى الكلاعي الزاهد</w:t>
      </w:r>
      <w:bookmarkEnd w:id="260"/>
    </w:p>
    <w:p>
      <w:pPr>
        <w:pStyle w:val="BookText"/>
        <w:rPr/>
      </w:pPr>
      <w:r>
        <w:rPr>
          <w:rFonts w:eastAsia="Amiri" w:cs="Amiri" w:ascii="Amiri" w:hAnsi="Amiri"/>
          <w:color w:val="111111"/>
          <w:sz w:val="28"/>
          <w:szCs w:val="28"/>
          <w:lang w:bidi="ar-SA"/>
        </w:rPr>
        <w:t>7452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المضاء بن عيسى الكلاعي الزاهد </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 xml:space="preserve">كان يسكن راوية </w:t>
      </w:r>
      <w:r>
        <w:rPr>
          <w:rStyle w:val="FootnoteAnchor"/>
          <w:rtl w:val="true"/>
        </w:rPr>
        <w:footnoteReference w:id="1261"/>
      </w:r>
      <w:r>
        <w:rPr>
          <w:rFonts w:ascii="IRNazanin" w:hAnsi="IRNazanin" w:eastAsia="IRNazanin"/>
          <w:color w:val="111111"/>
          <w:sz w:val="28"/>
          <w:sz w:val="28"/>
          <w:szCs w:val="28"/>
          <w:rtl w:val="true"/>
          <w:lang w:bidi="fa-IR"/>
        </w:rPr>
        <w:t>من قرى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صحب سليمان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عثمان الجوعي، و أحمد بن أبي الحواري، و إبراهيم بن أيوب الحوراني </w:t>
      </w:r>
      <w:r>
        <w:rPr>
          <w:rStyle w:val="FootnoteAnchor"/>
          <w:rtl w:val="true"/>
        </w:rPr>
        <w:footnoteReference w:id="1262"/>
      </w:r>
      <w:r>
        <w:rPr>
          <w:rFonts w:ascii="Amiri" w:hAnsi="Amiri" w:eastAsia="Amiri" w:cs="Amiri"/>
          <w:color w:val="111111"/>
          <w:sz w:val="28"/>
          <w:sz w:val="28"/>
          <w:szCs w:val="28"/>
          <w:rtl w:val="true"/>
          <w:lang w:bidi="ar-SA"/>
        </w:rPr>
        <w:t>،و عبيد بن عصام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أنا أحمد بن عبد اللّه بن إسحاق، نا الحسين بن أحمد بن مطير، نا أبو جري محمّد بن أحمد بن حمدان القشيري، نا حسين </w:t>
      </w:r>
      <w:r>
        <w:rPr>
          <w:rStyle w:val="FootnoteAnchor"/>
          <w:rtl w:val="true"/>
        </w:rPr>
        <w:footnoteReference w:id="1263"/>
      </w:r>
      <w:r>
        <w:rPr>
          <w:rFonts w:ascii="Amiri" w:hAnsi="Amiri" w:eastAsia="Amiri" w:cs="Amiri"/>
          <w:color w:val="111111"/>
          <w:sz w:val="28"/>
          <w:sz w:val="28"/>
          <w:szCs w:val="28"/>
          <w:rtl w:val="true"/>
          <w:lang w:bidi="ar-SA"/>
        </w:rPr>
        <w:t xml:space="preserve">بن الربيع، نا عبيد بن غنام </w:t>
      </w:r>
      <w:r>
        <w:rPr>
          <w:rStyle w:val="FootnoteAnchor"/>
          <w:rtl w:val="true"/>
        </w:rPr>
        <w:footnoteReference w:id="1264"/>
      </w:r>
      <w:r>
        <w:rPr>
          <w:rFonts w:ascii="Amiri" w:hAnsi="Amiri" w:eastAsia="Amiri" w:cs="Amiri"/>
          <w:color w:val="111111"/>
          <w:sz w:val="28"/>
          <w:sz w:val="28"/>
          <w:szCs w:val="28"/>
          <w:rtl w:val="true"/>
          <w:lang w:bidi="ar-SA"/>
        </w:rPr>
        <w:t xml:space="preserve">الخراساني، نا مضاء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شعبة، عن مغيرة، عن إبراهيم، و علقمة، و الأسود، عن عبد اللّه بن مسعود قال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ضبط‍‌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له الجنّة</w:t>
      </w:r>
      <w:r>
        <w:rPr>
          <w:rFonts w:eastAsia="Amiri" w:cs="Amiri" w:ascii="Amiri" w:hAnsi="Amiri"/>
          <w:color w:val="111111"/>
          <w:sz w:val="28"/>
          <w:szCs w:val="28"/>
          <w:rtl w:val="true"/>
          <w:lang w:bidi="ar-SA"/>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أنبأنا أبو الحسن عبد الغافر بن إسماعيل، أنا محمّد بن يحيى بن إبراهيم،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حمزة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أبي الحواري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مضاء هو ابن عيسى الدمشقي، صحب سليمان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الرّحمن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مضاء بن عيسى الشامي من أقران أبي سليمان الدّاراني، و كان من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أيضا، و أبو الأسعد هبة الرّحمن بن عبد الواحد، و أبو المكارم عبد الرزّاق بن عبد اللّه القشيريان،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صالح أحمد بن عبد الملك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مضاء ابن عيسى الشامي من قدماء المشايخ، دمشقي، من أستاذي أحمد بن أبي الحواري، صحب سليمان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عبد المنعم بن علي بن أحمد بن الغمر الورّاق، نا أبو الحسن علي بن الخضر بن سليمان السلمي، و نقلته أنا من خطّه، أنا أبو الحسين عبد الوهّاب بن جعفر الميداني، نا محمّد بن عبد اللّه الملطي، نا محمّد بن أبي شيخ، نا الحسن بن عبد اللّه الرافقي </w:t>
      </w:r>
      <w:r>
        <w:rPr>
          <w:rStyle w:val="FootnoteAnchor"/>
          <w:rtl w:val="true"/>
        </w:rPr>
        <w:footnoteReference w:id="1266"/>
      </w:r>
      <w:r>
        <w:rPr>
          <w:rFonts w:ascii="Amiri" w:hAnsi="Amiri" w:eastAsia="Amiri" w:cs="Amiri"/>
          <w:color w:val="111111"/>
          <w:sz w:val="28"/>
          <w:sz w:val="28"/>
          <w:szCs w:val="28"/>
          <w:rtl w:val="true"/>
          <w:lang w:bidi="ar-SA"/>
        </w:rPr>
        <w:t>،نا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مضاء بن عبد اللّه </w:t>
      </w:r>
      <w:r>
        <w:rPr>
          <w:rStyle w:val="FootnoteAnchor"/>
          <w:rtl w:val="true"/>
        </w:rPr>
        <w:footnoteReference w:id="126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أقواما زاروا إخوانهم في قلوبهم بقلوبهم، و هم قيام في محاريبهم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268"/>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بن الحنائي، أنا أبو علي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سهل بن بشر، أنا طرفة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الحسن، أنا أبو الجهم،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مضاء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أقواما زاروا إخوانهم بقلوبهم في قبورهم و هم قيام في ديارهم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مضاء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لإزالة الجبال من مواضعها أهون من إزالة رئاسة قد ثبتت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و أبو </w:t>
      </w:r>
      <w:r>
        <w:rPr>
          <w:rStyle w:val="FootnoteAnchor"/>
          <w:rtl w:val="true"/>
        </w:rPr>
        <w:footnoteReference w:id="1269"/>
      </w:r>
      <w:r>
        <w:rPr>
          <w:rFonts w:ascii="Amiri" w:hAnsi="Amiri" w:eastAsia="Amiri" w:cs="Amiri"/>
          <w:color w:val="111111"/>
          <w:sz w:val="28"/>
          <w:sz w:val="28"/>
          <w:szCs w:val="28"/>
          <w:rtl w:val="true"/>
          <w:lang w:bidi="ar-SA"/>
        </w:rPr>
        <w:t>محمّد هبة اللّه بن أحمد المزكي، و عبد الكريم بن حمزة، و طاهر بن سهل بن بشر، و أبو المعالي ثعلب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الحسين بن محمّد بن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أخبرنا أبو غالب بن البنّا، أنا محمّد بن أحمد بن محمّد بن حسنون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عبد الوهّاب بن الحسن بن الوليد، أنا سعيد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قاسما الجوعي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المضاء بن عيسى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رجا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طلبه، و من خاف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خاف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منه، و من حب شيئا</w:t>
      </w:r>
      <w:r>
        <w:rPr>
          <w:rFonts w:eastAsia="Amiri" w:cs="Amiri" w:ascii="Amiri" w:hAnsi="Amiri"/>
          <w:color w:val="111111"/>
          <w:sz w:val="28"/>
          <w:szCs w:val="28"/>
          <w:rtl w:val="true"/>
          <w:lang w:bidi="ar-SA"/>
        </w:rPr>
        <w:t xml:space="preserve">] </w:t>
      </w:r>
      <w:r>
        <w:rPr>
          <w:rStyle w:val="FootnoteAnchor"/>
          <w:rtl w:val="true"/>
        </w:rPr>
        <w:footnoteReference w:id="1270"/>
      </w:r>
      <w:r>
        <w:rPr>
          <w:rFonts w:ascii="Amiri" w:hAnsi="Amiri" w:eastAsia="Amiri" w:cs="Amiri"/>
          <w:color w:val="111111"/>
          <w:sz w:val="28"/>
          <w:sz w:val="28"/>
          <w:szCs w:val="28"/>
          <w:rtl w:val="true"/>
          <w:lang w:bidi="ar-SA"/>
        </w:rPr>
        <w:t>آثره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أنا الحسن بن محمّد بن إسحاق، نا أبو عثمان الحنّاط‍‌،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مضاء بن عيسى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اللّه يلهمك العمل له بلا دليل يلجئك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ذكر البيهقي في باب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محمّد بن أحمد بن الحسن البروجردي، أنا أبو سعد علي بن عبد اللّه ابن أبي صادق الحيري، أنا أبو عبد اللّه محمّد بن عبد اللّه بن باكويه الشيرازي، نا محمّد بن إبراهيم، نا أبو عبد الرّحمن بن الدرفس،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مضاء بن عيسى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 اللّه يلهمك، و اعمل له لا يحوجك إلى دليل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أخبرناها أبو عبد اللّه محمّد بن 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بكر يحيى ابن سعدون بن تمام عنه، أنا أبو الفيض ذو النون بن أحمد بن إبراهيم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محمّد بن يزيد الحلبي، نا أحمد بن علي بن العلاء، نا زياد بن أيوب،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مضاء بن عيسى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خف اللّه يلهمك، و اعمل له لا يلجئك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المعالي عبد الخالق بن عبد الصّمد بن علي، أنا أبو الحسين بن الطّيّوري، أنا أبو طاهر محمّد بن علي بن محمّد الواعظ‍‌، أنا أبي أبو الحسن، أنا أبو علي محمّد بن أحمد بن الحسن بن الصوّاف، أنا إسحاق بن إبراهيم بن أبي حسّان الأنماطي،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مضاء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أرادوا بالزهد لتفرغ قلوبهم للآخرة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الكتاني، أنا أبو نصر محمّد بن أحمد بن هارون بن الجندي، أنا جمح بن القاسم المؤذّن، نا عبد الصّمد بن عبد اللّه،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مضاء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الفقراء، أعطوا اللّه الرضا من قلوبكم، يثبتكم على فقركم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الحسن بن سعيد، أنا أبو القاسم علي بن محمّد بن يحيى السميساطي، أنا عبد الوهّاب بن الحسن، نا سليمان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الجوعي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مضاء بن 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عرف اللّه من عصاه، و لا عرفه من وصفه ببخل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و أبو الحسن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محمّد، نا أبو عثمان سعيد بن محمّد،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مضاء بن عيسى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مثقال </w:t>
      </w:r>
      <w:r>
        <w:rPr>
          <w:rStyle w:val="FootnoteAnchor"/>
          <w:rtl w:val="true"/>
        </w:rPr>
        <w:footnoteReference w:id="1271"/>
      </w:r>
      <w:r>
        <w:rPr>
          <w:rFonts w:ascii="Amiri" w:hAnsi="Amiri" w:eastAsia="Amiri" w:cs="Amiri"/>
          <w:color w:val="111111"/>
          <w:sz w:val="28"/>
          <w:sz w:val="28"/>
          <w:szCs w:val="28"/>
          <w:rtl w:val="true"/>
          <w:lang w:bidi="ar-SA"/>
        </w:rPr>
        <w:t>من لحم يقسي القلب أربعين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أنا أبو الحسن 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تراب حيدرة بن أحمد بن الحسن، نا عبد العزيز بن أحمد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نصر، أنا الحسن بن حبيب، نا أبو الحسن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قاسما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عثمان الجوعي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المضاء بن عيسى</w:t>
      </w:r>
      <w:r>
        <w:rPr>
          <w:rFonts w:eastAsia="Amiri" w:cs="Amiri" w:ascii="Amiri" w:hAnsi="Amiri"/>
          <w:color w:val="111111"/>
          <w:sz w:val="28"/>
          <w:szCs w:val="28"/>
          <w:rtl w:val="true"/>
          <w:lang w:bidi="ar-SA"/>
        </w:rPr>
        <w:t xml:space="preserve">: </w:t>
      </w:r>
      <w:bookmarkStart w:id="261" w:name="pg11547_92624"/>
    </w:p>
    <w:p>
      <w:pPr>
        <w:pStyle w:val="BookText"/>
        <w:rPr/>
      </w:pPr>
      <w:bookmarkEnd w:id="261"/>
      <w:r>
        <w:rPr>
          <w:rFonts w:ascii="Amiri" w:hAnsi="Amiri" w:eastAsia="Amiri" w:cs="Amiri"/>
          <w:color w:val="111111"/>
          <w:sz w:val="28"/>
          <w:sz w:val="28"/>
          <w:szCs w:val="28"/>
          <w:rtl w:val="true"/>
          <w:lang w:bidi="ar-SA"/>
        </w:rPr>
        <w:t>ويحك يا قاسم، إنّما تفاضلوا بالإرادات، لم يتفاضلوا بالصوم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أضفت بالمضاء بن عيسى فأخرج إليّ‌ نصف رغيف عليه نصف خيارة،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قاسم، كل، إنّ‌ كسب الحلال صعب، من درى كيف يكسب درى كيف ينفق</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4106141_73709187"/>
      <w:bookmarkStart w:id="263" w:name="_Toc99"/>
      <w:bookmarkEnd w:id="262"/>
      <w:r>
        <w:rPr>
          <w:rtl w:val="true"/>
        </w:rPr>
        <w:t>[</w:t>
      </w:r>
      <w:r>
        <w:rPr>
          <w:rtl w:val="true"/>
        </w:rPr>
        <w:t>ذكر من اسمه</w:t>
      </w:r>
      <w:r>
        <w:rPr>
          <w:rtl w:val="true"/>
        </w:rPr>
        <w:t>] [</w:t>
      </w:r>
      <w:r>
        <w:rPr>
          <w:rtl w:val="true"/>
        </w:rPr>
        <w:t>مضرس</w:t>
      </w:r>
      <w:r>
        <w:rPr>
          <w:rtl w:val="true"/>
        </w:rPr>
        <w:t>]</w:t>
      </w:r>
      <w:bookmarkEnd w:id="263"/>
    </w:p>
    <w:p>
      <w:pPr>
        <w:pStyle w:val="Heading4"/>
        <w:numPr>
          <w:ilvl w:val="3"/>
          <w:numId w:val="1"/>
        </w:numPr>
        <w:rPr/>
      </w:pPr>
      <w:bookmarkStart w:id="264" w:name="__RefHeading___Toc4106143_73709187"/>
      <w:bookmarkStart w:id="265" w:name="_Toc100"/>
      <w:bookmarkEnd w:id="264"/>
      <w:r>
        <w:rPr>
          <w:rtl w:val="true"/>
        </w:rPr>
        <w:t>اشارة</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مضرس</w:t>
      </w:r>
      <w:r>
        <w:rPr>
          <w:rFonts w:eastAsia="IRNazanin" w:cs="IRNazanin"/>
          <w:color w:val="111111"/>
          <w:sz w:val="28"/>
          <w:szCs w:val="28"/>
          <w:rtl w:val="true"/>
          <w:lang w:bidi="fa-IR"/>
        </w:rPr>
        <w:t xml:space="preserve">] </w:t>
      </w:r>
      <w:r>
        <w:rPr>
          <w:rStyle w:val="FootnoteAnchor"/>
          <w:rtl w:val="true"/>
        </w:rPr>
        <w:footnoteReference w:id="1273"/>
      </w:r>
    </w:p>
    <w:p>
      <w:pPr>
        <w:pStyle w:val="Heading4"/>
        <w:numPr>
          <w:ilvl w:val="3"/>
          <w:numId w:val="1"/>
        </w:numPr>
        <w:rPr/>
      </w:pPr>
      <w:bookmarkStart w:id="266" w:name="__RefHeading___Toc4106145_73709187"/>
      <w:bookmarkStart w:id="267" w:name="_Toc101"/>
      <w:bookmarkEnd w:id="266"/>
      <w:r>
        <w:rPr/>
        <w:t>7453</w:t>
      </w:r>
      <w:r>
        <w:rPr>
          <w:rtl w:val="true"/>
        </w:rPr>
        <w:t xml:space="preserve"> - </w:t>
      </w:r>
      <w:r>
        <w:rPr>
          <w:rtl w:val="true"/>
        </w:rPr>
        <w:t>مضرّس بن عثمان الجهني</w:t>
      </w:r>
      <w:bookmarkEnd w:id="267"/>
    </w:p>
    <w:p>
      <w:pPr>
        <w:pStyle w:val="BookText"/>
        <w:rPr/>
      </w:pPr>
      <w:r>
        <w:rPr>
          <w:rFonts w:eastAsia="Amiri" w:cs="Amiri" w:ascii="Amiri" w:hAnsi="Amiri"/>
          <w:color w:val="111111"/>
          <w:sz w:val="28"/>
          <w:szCs w:val="28"/>
          <w:lang w:bidi="ar-SA"/>
        </w:rPr>
        <w:t>7453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مضرّس بن عثمان الجهني </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 عمرو بن مرة الجهني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ابناه عمر، و عثمان ابنا مضرّس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مضرّس بن عثمان الجهني عن معاوية </w:t>
      </w:r>
      <w:r>
        <w:rPr>
          <w:rStyle w:val="FootnoteAnchor"/>
          <w:rtl w:val="true"/>
        </w:rPr>
        <w:footnoteReference w:id="1276"/>
      </w:r>
      <w:r>
        <w:rPr>
          <w:rFonts w:ascii="Amiri" w:hAnsi="Amiri" w:eastAsia="Amiri" w:cs="Amiri"/>
          <w:color w:val="111111"/>
          <w:sz w:val="28"/>
          <w:sz w:val="28"/>
          <w:szCs w:val="28"/>
          <w:rtl w:val="true"/>
          <w:lang w:bidi="ar-SA"/>
        </w:rPr>
        <w:t>،و عمرو الجهني، روى عنه 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مضرّس بن عثمان الجهني، روى عن عمرو بن مرة الجهني، و معاوية، روى عنه ابناه عمر و عثمان، سمعت أبي يقول ذلك</w:t>
      </w:r>
      <w:r>
        <w:rPr>
          <w:rFonts w:eastAsia="Amiri" w:cs="Amiri" w:ascii="Amiri" w:hAnsi="Amiri"/>
          <w:color w:val="111111"/>
          <w:sz w:val="28"/>
          <w:szCs w:val="28"/>
          <w:rtl w:val="true"/>
          <w:lang w:bidi="ar-SA"/>
        </w:rPr>
        <w:t xml:space="preserve">. </w:t>
      </w:r>
      <w:bookmarkStart w:id="268" w:name="pg11547_92625"/>
    </w:p>
    <w:p>
      <w:pPr>
        <w:pStyle w:val="Heading3"/>
        <w:numPr>
          <w:ilvl w:val="2"/>
          <w:numId w:val="1"/>
        </w:numPr>
        <w:rPr/>
      </w:pPr>
      <w:bookmarkStart w:id="269" w:name="__RefHeading___Toc4106147_73709187"/>
      <w:bookmarkStart w:id="270" w:name="_Toc102"/>
      <w:bookmarkEnd w:id="268"/>
      <w:bookmarkEnd w:id="269"/>
      <w:r>
        <w:rPr>
          <w:rtl w:val="true"/>
        </w:rPr>
        <w:t>[</w:t>
      </w:r>
      <w:r>
        <w:rPr>
          <w:rtl w:val="true"/>
        </w:rPr>
        <w:t>ذكر من اسمه</w:t>
      </w:r>
      <w:r>
        <w:rPr>
          <w:rtl w:val="true"/>
        </w:rPr>
        <w:t>] [</w:t>
      </w:r>
      <w:r>
        <w:rPr>
          <w:rtl w:val="true"/>
        </w:rPr>
        <w:t>مضر</w:t>
      </w:r>
      <w:r>
        <w:rPr>
          <w:rtl w:val="true"/>
        </w:rPr>
        <w:t>]</w:t>
      </w:r>
      <w:bookmarkEnd w:id="270"/>
    </w:p>
    <w:p>
      <w:pPr>
        <w:pStyle w:val="Heading4"/>
        <w:numPr>
          <w:ilvl w:val="3"/>
          <w:numId w:val="1"/>
        </w:numPr>
        <w:rPr/>
      </w:pPr>
      <w:bookmarkStart w:id="271" w:name="__RefHeading___Toc4106149_73709187"/>
      <w:bookmarkStart w:id="272" w:name="_Toc103"/>
      <w:bookmarkEnd w:id="271"/>
      <w:r>
        <w:rPr>
          <w:rtl w:val="true"/>
        </w:rPr>
        <w:t>اشارة</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Style w:val="FootnoteAnchor"/>
          <w:rtl w:val="true"/>
        </w:rPr>
        <w:footnoteReference w:id="1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Style w:val="FootnoteAnchor"/>
          <w:rtl w:val="true"/>
        </w:rPr>
        <w:footnoteReference w:id="1279"/>
      </w:r>
    </w:p>
    <w:p>
      <w:pPr>
        <w:pStyle w:val="Heading4"/>
        <w:numPr>
          <w:ilvl w:val="3"/>
          <w:numId w:val="1"/>
        </w:numPr>
        <w:rPr/>
      </w:pPr>
      <w:bookmarkStart w:id="273" w:name="__RefHeading___Toc4106151_73709187"/>
      <w:bookmarkStart w:id="274" w:name="_Toc104"/>
      <w:bookmarkEnd w:id="273"/>
      <w:r>
        <w:rPr/>
        <w:t>7454</w:t>
      </w:r>
      <w:r>
        <w:rPr>
          <w:rtl w:val="true"/>
        </w:rPr>
        <w:t xml:space="preserve"> - </w:t>
      </w:r>
      <w:r>
        <w:rPr>
          <w:rtl w:val="true"/>
        </w:rPr>
        <w:t>مضر بن محمّد بن خالد بن الوليد أبو محمّد الأسدي القاضي البغدادي</w:t>
      </w:r>
      <w:bookmarkEnd w:id="274"/>
    </w:p>
    <w:p>
      <w:pPr>
        <w:pStyle w:val="BookText"/>
        <w:rPr/>
      </w:pPr>
      <w:r>
        <w:rPr>
          <w:rFonts w:eastAsia="Amiri" w:cs="Amiri" w:ascii="Amiri" w:hAnsi="Amiri"/>
          <w:color w:val="111111"/>
          <w:sz w:val="28"/>
          <w:szCs w:val="28"/>
          <w:lang w:bidi="ar-SA"/>
        </w:rPr>
        <w:t>7454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مضر بن محمّد بن خالد بن الوليد أبو محمّد الأسدي القاضي البغدادي </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حدّث بدمشق و بغداد عن إبراهيم بن المنذر الحزامي </w:t>
      </w:r>
      <w:r>
        <w:rPr>
          <w:rStyle w:val="FootnoteAnchor"/>
          <w:rtl w:val="true"/>
        </w:rPr>
        <w:footnoteReference w:id="1281"/>
      </w:r>
      <w:r>
        <w:rPr>
          <w:rFonts w:ascii="Amiri" w:hAnsi="Amiri" w:eastAsia="Amiri" w:cs="Amiri"/>
          <w:color w:val="111111"/>
          <w:sz w:val="28"/>
          <w:sz w:val="28"/>
          <w:szCs w:val="28"/>
          <w:rtl w:val="true"/>
          <w:lang w:bidi="ar-SA"/>
        </w:rPr>
        <w:t xml:space="preserve">،و أبي كامل الجحدري، و أبي سليمان داود بن بلال السعدي، و جعفر بن مهران، و يحيى بن حبيب بن عربي </w:t>
      </w:r>
      <w:r>
        <w:rPr>
          <w:rStyle w:val="FootnoteAnchor"/>
          <w:rtl w:val="true"/>
        </w:rPr>
        <w:footnoteReference w:id="1282"/>
      </w:r>
      <w:r>
        <w:rPr>
          <w:rFonts w:ascii="Amiri" w:hAnsi="Amiri" w:eastAsia="Amiri" w:cs="Amiri"/>
          <w:color w:val="111111"/>
          <w:sz w:val="28"/>
          <w:sz w:val="28"/>
          <w:szCs w:val="28"/>
          <w:rtl w:val="true"/>
          <w:lang w:bidi="ar-SA"/>
        </w:rPr>
        <w:t xml:space="preserve">،و عبد الرّحمن بن سلام، و محمّد بن أبان الواسطي، و سعيد بن أبي الربيع السمّان، و زيد بن الحريش، و عمرو بن محمّد الناقد، و هدبة، و طالوت، و أبي الربيع الزهراني، و سعيد بن عبد الجبّار الكرابيسي، و معلل بن نفيل الحرّاني، و قطن </w:t>
      </w:r>
      <w:r>
        <w:rPr>
          <w:rStyle w:val="FootnoteAnchor"/>
          <w:rtl w:val="true"/>
        </w:rPr>
        <w:footnoteReference w:id="1283"/>
      </w:r>
      <w:r>
        <w:rPr>
          <w:rFonts w:ascii="Amiri" w:hAnsi="Amiri" w:eastAsia="Amiri" w:cs="Amiri"/>
          <w:color w:val="111111"/>
          <w:sz w:val="28"/>
          <w:sz w:val="28"/>
          <w:szCs w:val="28"/>
          <w:rtl w:val="true"/>
          <w:lang w:bidi="ar-SA"/>
        </w:rPr>
        <w:t xml:space="preserve">بن نسير الغبري، و عبد الرّحمن بن عمرو البجلي </w:t>
      </w:r>
      <w:r>
        <w:rPr>
          <w:rStyle w:val="FootnoteAnchor"/>
          <w:rtl w:val="true"/>
        </w:rPr>
        <w:footnoteReference w:id="1284"/>
      </w:r>
      <w:r>
        <w:rPr>
          <w:rFonts w:ascii="Amiri" w:hAnsi="Amiri" w:eastAsia="Amiri" w:cs="Amiri"/>
          <w:color w:val="111111"/>
          <w:sz w:val="28"/>
          <w:sz w:val="28"/>
          <w:szCs w:val="28"/>
          <w:rtl w:val="true"/>
          <w:lang w:bidi="ar-SA"/>
        </w:rPr>
        <w:t xml:space="preserve">الحرّاني، و أبي مروان عبد الملك بن حبيب المصيصي، و يحيى بن معين، و حامد بن يحيى البلخي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محمّد بن صاعد، و محمّد بن محمّد بن سليمان الباغندي، و أبو الميمون بن راشد، و عمرو بن دحيم، و أبو القاسم علي بن الحسين بن محمّد بن السفر، و أبو بكر الشافعي، و إبراهيم بن عبد اللّه بن الجنيد، و محمّد بن بكّار بن يزيد السكسكي، و محمّد ابن يوسف بن بشر الهروي، و أبو عوانة الأسفرايني، و أبو عمرو بن السمّاك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w:t>
      </w:r>
      <w:r>
        <w:rPr>
          <w:rStyle w:val="FootnoteAnchor"/>
          <w:rtl w:val="true"/>
        </w:rPr>
        <w:footnoteReference w:id="1286"/>
      </w:r>
      <w:r>
        <w:rPr>
          <w:rFonts w:ascii="Amiri" w:hAnsi="Amiri" w:eastAsia="Amiri" w:cs="Amiri"/>
          <w:color w:val="111111"/>
          <w:sz w:val="28"/>
          <w:sz w:val="28"/>
          <w:szCs w:val="28"/>
          <w:rtl w:val="true"/>
          <w:lang w:bidi="ar-SA"/>
        </w:rPr>
        <w:t>،نا عبد العزيز بن محمّد، أنا أبو الميمون بن راشد، نا مضر بن محمّد الأسدي، نا إبراهيم بن المنذر، نا بكّار بن محمّد بن كثير، حدّثني موسى بن عقبة، عن أم خالد بنت خالد بن سعيد بن العاص، قالت</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قدمت من الحبشة رأيت رسول اللّه صلى اللّه عليه و سلّم، و رأيت الخاتم بين كتفيه، فجعلت انظر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كسسه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مما وقع لي عاليا من حديثه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مضر ابن محمّد الأسدي، نا محمّد بن أبان، نا عمران بن خالد الخزاعي، عن محمّد بن سيرين،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أحدكم من الليل فليفتتح صلاته بركعتين خفيفتين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مضر بن محمّد، نا محمّد بن أبان، نا عمران بن خالد، عن محمّد بن سيرين،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يبل أحدكم في الماء الدائم ثم يغتسل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الراكد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حمزة، نا عبد العزيز بن أحمد، أنا تمام بن محمّد، أنا أبو الميمون بن راشد، نا مضر بن محمّد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سبعين</w:t>
      </w:r>
      <w:r>
        <w:rPr>
          <w:rFonts w:eastAsia="Amiri" w:cs="Amiri" w:ascii="Amiri" w:hAnsi="Amiri"/>
          <w:color w:val="111111"/>
          <w:sz w:val="28"/>
          <w:szCs w:val="28"/>
          <w:rtl w:val="true"/>
          <w:lang w:bidi="ar-SA"/>
        </w:rPr>
        <w:t xml:space="preserve">] </w:t>
      </w:r>
      <w:r>
        <w:rPr>
          <w:rStyle w:val="FootnoteAnchor"/>
          <w:rtl w:val="true"/>
        </w:rPr>
        <w:footnoteReference w:id="1288"/>
      </w:r>
      <w:r>
        <w:rPr>
          <w:rFonts w:ascii="Amiri" w:hAnsi="Amiri" w:eastAsia="Amiri" w:cs="Amiri"/>
          <w:color w:val="111111"/>
          <w:sz w:val="28"/>
          <w:sz w:val="28"/>
          <w:szCs w:val="28"/>
          <w:rtl w:val="true"/>
          <w:lang w:bidi="ar-SA"/>
        </w:rPr>
        <w:t>و مائتين، نا هدبة بن خالد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و حدّثني أبو بكر اللفتواني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 بن محمّد بن خلف بن الوليد الأسدي، يكنى أبا محمّد، من أهل ملطية </w:t>
      </w:r>
      <w:r>
        <w:rPr>
          <w:rStyle w:val="FootnoteAnchor"/>
          <w:rtl w:val="true"/>
        </w:rPr>
        <w:footnoteReference w:id="1289"/>
      </w:r>
      <w:r>
        <w:rPr>
          <w:rFonts w:ascii="Amiri" w:hAnsi="Amiri" w:eastAsia="Amiri" w:cs="Amiri"/>
          <w:color w:val="111111"/>
          <w:sz w:val="28"/>
          <w:sz w:val="28"/>
          <w:szCs w:val="28"/>
          <w:rtl w:val="true"/>
          <w:lang w:bidi="ar-SA"/>
        </w:rPr>
        <w:t>،كان قد رحل،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أبو بكر الخطيب </w:t>
      </w:r>
      <w:r>
        <w:rPr>
          <w:rStyle w:val="FootnoteAnchor"/>
          <w:rtl w:val="true"/>
        </w:rPr>
        <w:footnoteReference w:id="1290"/>
      </w:r>
      <w:r>
        <w:rPr>
          <w:rFonts w:ascii="Amiri" w:hAnsi="Amiri" w:eastAsia="Amiri" w:cs="Amiri"/>
          <w:color w:val="111111"/>
          <w:sz w:val="28"/>
          <w:sz w:val="28"/>
          <w:szCs w:val="28"/>
          <w:rtl w:val="true"/>
          <w:lang w:bidi="ar-SA"/>
        </w:rPr>
        <w:t>،أنا الأزهري، أنا علي بن عمر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أبي الفتح بن المحاملي، أنا علي بن عمر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 بن محمّد الأسدي القاضي بغدادي، ولي قضاء </w:t>
      </w:r>
      <w:r>
        <w:rPr>
          <w:rStyle w:val="FootnoteAnchor"/>
          <w:rtl w:val="true"/>
        </w:rPr>
        <w:footnoteReference w:id="1291"/>
      </w:r>
      <w:r>
        <w:rPr>
          <w:rFonts w:ascii="Amiri" w:hAnsi="Amiri" w:eastAsia="Amiri" w:cs="Amiri"/>
          <w:color w:val="111111"/>
          <w:sz w:val="28"/>
          <w:sz w:val="28"/>
          <w:szCs w:val="28"/>
          <w:rtl w:val="true"/>
          <w:lang w:bidi="ar-SA"/>
        </w:rPr>
        <w:t xml:space="preserve">واسط‍‌، سمع يحيى بن معين، و الأزرق بن علي </w:t>
      </w:r>
      <w:r>
        <w:rPr>
          <w:rStyle w:val="FootnoteAnchor"/>
          <w:rtl w:val="true"/>
        </w:rPr>
        <w:footnoteReference w:id="1292"/>
      </w:r>
      <w:r>
        <w:rPr>
          <w:rFonts w:ascii="Amiri" w:hAnsi="Amiri" w:eastAsia="Amiri" w:cs="Amiri"/>
          <w:color w:val="111111"/>
          <w:sz w:val="28"/>
          <w:sz w:val="28"/>
          <w:szCs w:val="28"/>
          <w:rtl w:val="true"/>
          <w:lang w:bidi="ar-SA"/>
        </w:rPr>
        <w:t>،و كان راوية لحروف القراءات، حدّثنا عنه جماعة من شيوخنا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منصور بن خيرون،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مضر بن محمّد بن خالد بن الوليد بن مضر، أبو محمّد الأسدي، سمع يحيى بن معين، و أحمد بن حنبل، و إبراهيم بن المنذر الحزامي، و سعيد بن عبد الجبّار الكرابيسي، و يحيى بن حبيب بن عربي، و أبا كامل الجحدري، و سعيد بن حفص النفيلي، و حبان بن بشر القاضي، و محمّد بن أبان الواسطي، و الأزرق بن علي، و إبراهيم بن الحجّاج السامي </w:t>
      </w:r>
      <w:r>
        <w:rPr>
          <w:rStyle w:val="FootnoteAnchor"/>
          <w:rtl w:val="true"/>
        </w:rPr>
        <w:footnoteReference w:id="1294"/>
      </w:r>
      <w:r>
        <w:rPr>
          <w:rFonts w:ascii="Amiri" w:hAnsi="Amiri" w:eastAsia="Amiri" w:cs="Amiri"/>
          <w:color w:val="111111"/>
          <w:sz w:val="28"/>
          <w:sz w:val="28"/>
          <w:szCs w:val="28"/>
          <w:rtl w:val="true"/>
          <w:lang w:bidi="ar-SA"/>
        </w:rPr>
        <w:t>، و عبد الرّحمن بن سلام الجمحي، و بشر بن هلال البصري، و حامد بن يحيى البلخي، روى عنه يحيى بن صاعد، و أبو بكر بن مجاهد المقرئ، و محمّد بن مخلد، و أبو عمرو بن السمّاك، و أبو بكر الشافعي، و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مضر بن محمّد الأسدي القاضي، بغدادي، ولي القضاء بواسط‍‌، سمع يحيى بن معين، و الأزرق بن علي، و كان راويا لحروف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عن أبي بكر البيهقي، أنا أبو عبد اللّه الحافظ‍‌، أنا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بن محمّد الأسدي قاضي واسط‍‌، مدني،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السعادات المتوكلي، و أبو الحسن بن مرزوق، و أبو غالب شجاع بن فارس ابن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بكر الخطيب، نا أبو الحسن علي بن الحسين بن أحمد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تمام بن محمّد بن عبد اللّه الرازي، أنشدنا أبو الميمون بن راشد البجلي، أنشدنا مضر بن محمّد بن خالد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في البين إذ بانوا لهم 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بينهم من أعظم الضّرر</w:t>
      </w:r>
    </w:p>
    <w:p>
      <w:pPr>
        <w:pStyle w:val="BookText"/>
        <w:rPr/>
      </w:pPr>
      <w:r>
        <w:rPr>
          <w:rFonts w:ascii="Amiri" w:hAnsi="Amiri" w:eastAsia="Amiri" w:cs="Amiri"/>
          <w:color w:val="111111"/>
          <w:sz w:val="28"/>
          <w:sz w:val="28"/>
          <w:szCs w:val="28"/>
          <w:rtl w:val="true"/>
          <w:lang w:bidi="ar-SA"/>
        </w:rPr>
        <w:t xml:space="preserve">فكيف و البين مقرون به 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تعسّف البيد و الإدلاج في السحر</w:t>
      </w:r>
    </w:p>
    <w:p>
      <w:pPr>
        <w:pStyle w:val="BookText"/>
        <w:rPr/>
      </w:pPr>
      <w:r>
        <w:rPr>
          <w:rFonts w:ascii="Amiri" w:hAnsi="Amiri" w:eastAsia="Amiri" w:cs="Amiri"/>
          <w:color w:val="111111"/>
          <w:sz w:val="28"/>
          <w:sz w:val="28"/>
          <w:szCs w:val="28"/>
          <w:rtl w:val="true"/>
          <w:lang w:bidi="ar-SA"/>
        </w:rPr>
        <w:t xml:space="preserve">سيّان إتعاب من أهوى و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خطب غير مغتفر</w:t>
      </w:r>
    </w:p>
    <w:p>
      <w:pPr>
        <w:pStyle w:val="BookText"/>
        <w:rPr/>
      </w:pPr>
      <w:r>
        <w:rPr>
          <w:rFonts w:ascii="Amiri" w:hAnsi="Amiri" w:eastAsia="Amiri" w:cs="Amiri"/>
          <w:color w:val="111111"/>
          <w:sz w:val="28"/>
          <w:sz w:val="28"/>
          <w:szCs w:val="28"/>
          <w:rtl w:val="true"/>
          <w:lang w:bidi="ar-SA"/>
        </w:rPr>
        <w:t xml:space="preserve">كأن أيدي مطاياهم إذا وخدت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يقعن في حرّ وجهي أو على بصري</w:t>
      </w:r>
    </w:p>
    <w:p>
      <w:pPr>
        <w:pStyle w:val="BookText"/>
        <w:rPr/>
      </w:pPr>
      <w:r>
        <w:rPr>
          <w:rFonts w:ascii="Amiri" w:hAnsi="Amiri" w:eastAsia="Amiri" w:cs="Amiri"/>
          <w:color w:val="111111"/>
          <w:sz w:val="28"/>
          <w:sz w:val="28"/>
          <w:szCs w:val="28"/>
          <w:rtl w:val="true"/>
          <w:lang w:bidi="ar-SA"/>
        </w:rPr>
        <w:t xml:space="preserve">عندي من الوجد ما لو أنّ‌ أيسره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 في الماء لم يشرب من الكدر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خيرون، أنا أبو بكر الخطيب </w:t>
      </w:r>
      <w:r>
        <w:rPr>
          <w:rStyle w:val="FootnoteAnchor"/>
          <w:rtl w:val="true"/>
        </w:rPr>
        <w:footnoteReference w:id="1296"/>
      </w:r>
      <w:r>
        <w:rPr>
          <w:rFonts w:ascii="Amiri" w:hAnsi="Amiri" w:eastAsia="Amiri" w:cs="Amiri"/>
          <w:color w:val="111111"/>
          <w:sz w:val="28"/>
          <w:sz w:val="28"/>
          <w:szCs w:val="28"/>
          <w:rtl w:val="true"/>
          <w:lang w:bidi="ar-SA"/>
        </w:rPr>
        <w:t xml:space="preserve">،أنا الحسن بن أبي بكر، أنا أبو </w:t>
      </w:r>
      <w:bookmarkStart w:id="275" w:name="pg11547_92628"/>
    </w:p>
    <w:p>
      <w:pPr>
        <w:pStyle w:val="BookText"/>
        <w:rPr/>
      </w:pPr>
      <w:bookmarkEnd w:id="275"/>
      <w:r>
        <w:rPr>
          <w:rFonts w:ascii="Amiri" w:hAnsi="Amiri" w:eastAsia="Amiri" w:cs="Amiri"/>
          <w:color w:val="111111"/>
          <w:sz w:val="28"/>
          <w:sz w:val="28"/>
          <w:szCs w:val="28"/>
          <w:rtl w:val="true"/>
          <w:lang w:bidi="ar-SA"/>
        </w:rPr>
        <w:t>بكر محمّد بن عبد اللّه بن إبراهيم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مضر بن محمّد الأسدي سنة سبع و سبعين و مائتين</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4106153_73709187"/>
      <w:bookmarkStart w:id="277" w:name="_Toc105"/>
      <w:bookmarkEnd w:id="276"/>
      <w:r>
        <w:rPr>
          <w:rtl w:val="true"/>
        </w:rPr>
        <w:t>[</w:t>
      </w:r>
      <w:r>
        <w:rPr>
          <w:rtl w:val="true"/>
        </w:rPr>
        <w:t>ذكر من اسمه</w:t>
      </w:r>
      <w:r>
        <w:rPr>
          <w:rtl w:val="true"/>
        </w:rPr>
        <w:t>] [</w:t>
      </w:r>
      <w:r>
        <w:rPr>
          <w:rtl w:val="true"/>
        </w:rPr>
        <w:t>مطاع</w:t>
      </w:r>
      <w:r>
        <w:rPr>
          <w:rtl w:val="true"/>
        </w:rPr>
        <w:t>]</w:t>
      </w:r>
      <w:bookmarkEnd w:id="277"/>
    </w:p>
    <w:p>
      <w:pPr>
        <w:pStyle w:val="Heading4"/>
        <w:numPr>
          <w:ilvl w:val="3"/>
          <w:numId w:val="1"/>
        </w:numPr>
        <w:rPr/>
      </w:pPr>
      <w:bookmarkStart w:id="278" w:name="__RefHeading___Toc4106155_73709187"/>
      <w:bookmarkStart w:id="279" w:name="_Toc106"/>
      <w:bookmarkEnd w:id="278"/>
      <w:r>
        <w:rPr>
          <w:rtl w:val="true"/>
        </w:rPr>
        <w:t>اشارة</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Style w:val="FootnoteAnchor"/>
          <w:rtl w:val="true"/>
        </w:rPr>
        <w:footnoteReference w:id="1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 xml:space="preserve">] </w:t>
      </w:r>
      <w:r>
        <w:rPr>
          <w:rStyle w:val="FootnoteAnchor"/>
          <w:rtl w:val="true"/>
        </w:rPr>
        <w:footnoteReference w:id="1298"/>
      </w:r>
    </w:p>
    <w:p>
      <w:pPr>
        <w:pStyle w:val="Heading4"/>
        <w:numPr>
          <w:ilvl w:val="3"/>
          <w:numId w:val="1"/>
        </w:numPr>
        <w:rPr/>
      </w:pPr>
      <w:bookmarkStart w:id="280" w:name="__RefHeading___Toc4106157_73709187"/>
      <w:bookmarkStart w:id="281" w:name="_Toc107"/>
      <w:bookmarkEnd w:id="280"/>
      <w:r>
        <w:rPr/>
        <w:t>7455</w:t>
      </w:r>
      <w:r>
        <w:rPr>
          <w:rtl w:val="true"/>
        </w:rPr>
        <w:t xml:space="preserve"> - </w:t>
      </w:r>
      <w:r>
        <w:rPr>
          <w:rtl w:val="true"/>
        </w:rPr>
        <w:t>مطاع بن المطّلب القيني</w:t>
      </w:r>
      <w:bookmarkEnd w:id="281"/>
    </w:p>
    <w:p>
      <w:pPr>
        <w:pStyle w:val="BookText"/>
        <w:rPr/>
      </w:pPr>
      <w:r>
        <w:rPr>
          <w:rFonts w:eastAsia="Amiri" w:cs="Amiri" w:ascii="Amiri" w:hAnsi="Amiri"/>
          <w:color w:val="111111"/>
          <w:sz w:val="28"/>
          <w:szCs w:val="28"/>
          <w:lang w:bidi="ar-SA"/>
        </w:rPr>
        <w:t>7455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مطاع بن المطّلب القيني </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من فرسان أهل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 صفّين مع معاوية، و بارز علي بن أبي طالب فقتله علي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 تقدم ذكره في ترجمة كريب بن الصبّاح</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4106159_73709187"/>
      <w:bookmarkStart w:id="283" w:name="_Toc108"/>
      <w:bookmarkEnd w:id="282"/>
      <w:r>
        <w:rPr>
          <w:rtl w:val="true"/>
        </w:rPr>
        <w:t>[</w:t>
      </w:r>
      <w:r>
        <w:rPr>
          <w:rtl w:val="true"/>
        </w:rPr>
        <w:t>ذكر من اسمه</w:t>
      </w:r>
      <w:r>
        <w:rPr>
          <w:rtl w:val="true"/>
        </w:rPr>
        <w:t>] [</w:t>
      </w:r>
      <w:r>
        <w:rPr>
          <w:rtl w:val="true"/>
        </w:rPr>
        <w:t>مطرّف</w:t>
      </w:r>
      <w:r>
        <w:rPr>
          <w:rtl w:val="true"/>
        </w:rPr>
        <w:t>]</w:t>
      </w:r>
      <w:bookmarkEnd w:id="283"/>
    </w:p>
    <w:p>
      <w:pPr>
        <w:pStyle w:val="Heading4"/>
        <w:numPr>
          <w:ilvl w:val="3"/>
          <w:numId w:val="1"/>
        </w:numPr>
        <w:rPr/>
      </w:pPr>
      <w:bookmarkStart w:id="284" w:name="__RefHeading___Toc4106161_73709187"/>
      <w:bookmarkStart w:id="285" w:name="_Toc109"/>
      <w:bookmarkEnd w:id="284"/>
      <w:r>
        <w:rPr>
          <w:rtl w:val="true"/>
        </w:rPr>
        <w:t>اشارة</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Style w:val="FootnoteAnchor"/>
          <w:rtl w:val="true"/>
        </w:rPr>
        <w:footnoteReference w:id="1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مطرّف</w:t>
      </w:r>
      <w:r>
        <w:rPr>
          <w:rFonts w:eastAsia="Amiri" w:cs="Amiri" w:ascii="Amiri" w:hAnsi="Amiri"/>
          <w:color w:val="111111"/>
          <w:sz w:val="28"/>
          <w:szCs w:val="28"/>
          <w:rtl w:val="true"/>
          <w:lang w:bidi="ar-SA"/>
        </w:rPr>
        <w:t xml:space="preserve">] </w:t>
      </w:r>
      <w:r>
        <w:rPr>
          <w:rStyle w:val="FootnoteAnchor"/>
          <w:rtl w:val="true"/>
        </w:rPr>
        <w:footnoteReference w:id="1301"/>
      </w:r>
    </w:p>
    <w:p>
      <w:pPr>
        <w:pStyle w:val="Heading4"/>
        <w:numPr>
          <w:ilvl w:val="3"/>
          <w:numId w:val="1"/>
        </w:numPr>
        <w:rPr/>
      </w:pPr>
      <w:bookmarkStart w:id="286" w:name="__RefHeading___Toc4106163_73709187"/>
      <w:bookmarkStart w:id="287" w:name="_Toc110"/>
      <w:bookmarkEnd w:id="286"/>
      <w:r>
        <w:rPr/>
        <w:t>7456</w:t>
      </w:r>
      <w:r>
        <w:rPr>
          <w:rtl w:val="true"/>
        </w:rPr>
        <w:t xml:space="preserve"> - </w:t>
      </w:r>
      <w:r>
        <w:rPr>
          <w:rtl w:val="true"/>
        </w:rPr>
        <w:t>مطرّف بن عبد اللّه بن الشّخّير  بن عوف بن كعب بن وقدان</w:t>
      </w:r>
      <w:bookmarkEnd w:id="287"/>
    </w:p>
    <w:p>
      <w:pPr>
        <w:pStyle w:val="BookText"/>
        <w:rPr/>
      </w:pPr>
      <w:r>
        <w:rPr>
          <w:rFonts w:eastAsia="Amiri" w:cs="Amiri" w:ascii="Amiri" w:hAnsi="Amiri"/>
          <w:color w:val="111111"/>
          <w:sz w:val="28"/>
          <w:szCs w:val="28"/>
          <w:lang w:bidi="ar-SA"/>
        </w:rPr>
        <w:t>7456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مطرّف </w:t>
      </w:r>
      <w:r>
        <w:rPr>
          <w:rStyle w:val="FootnoteAnchor"/>
          <w:rtl w:val="true"/>
        </w:rPr>
        <w:footnoteReference w:id="1302"/>
      </w:r>
      <w:r>
        <w:rPr>
          <w:rFonts w:ascii="Amiri" w:hAnsi="Amiri" w:eastAsia="Amiri" w:cs="Amiri"/>
          <w:color w:val="111111"/>
          <w:sz w:val="28"/>
          <w:sz w:val="28"/>
          <w:szCs w:val="28"/>
          <w:rtl w:val="true"/>
          <w:lang w:bidi="ar-SA"/>
        </w:rPr>
        <w:t xml:space="preserve">بن عبد اللّه بن الشّخّير </w:t>
      </w:r>
      <w:r>
        <w:rPr>
          <w:rStyle w:val="FootnoteAnchor"/>
          <w:rtl w:val="true"/>
        </w:rPr>
        <w:footnoteReference w:id="1303"/>
      </w:r>
      <w:r>
        <w:rPr>
          <w:rFonts w:ascii="Amiri" w:hAnsi="Amiri" w:eastAsia="Amiri" w:cs="Amiri"/>
          <w:color w:val="111111"/>
          <w:sz w:val="28"/>
          <w:sz w:val="28"/>
          <w:szCs w:val="28"/>
          <w:rtl w:val="true"/>
          <w:lang w:bidi="ar-SA"/>
        </w:rPr>
        <w:t>بن عوف بن كعب بن وقدان</w:t>
      </w:r>
    </w:p>
    <w:p>
      <w:pPr>
        <w:pStyle w:val="BookText"/>
        <w:rPr/>
      </w:pPr>
      <w:r>
        <w:rPr>
          <w:rFonts w:ascii="Amiri" w:hAnsi="Amiri" w:eastAsia="Amiri" w:cs="Amiri"/>
          <w:color w:val="111111"/>
          <w:sz w:val="28"/>
          <w:sz w:val="28"/>
          <w:szCs w:val="28"/>
          <w:rtl w:val="true"/>
          <w:lang w:bidi="ar-SA"/>
        </w:rPr>
        <w:t xml:space="preserve">ابن الحريش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كعب بن ربيعة بن عامر بن صعصعة</w:t>
      </w:r>
    </w:p>
    <w:p>
      <w:pPr>
        <w:pStyle w:val="BookText"/>
        <w:rPr/>
      </w:pPr>
      <w:r>
        <w:rPr>
          <w:rFonts w:ascii="Amiri" w:hAnsi="Amiri" w:eastAsia="Amiri" w:cs="Amiri"/>
          <w:color w:val="111111"/>
          <w:sz w:val="28"/>
          <w:sz w:val="28"/>
          <w:szCs w:val="28"/>
          <w:rtl w:val="true"/>
          <w:lang w:bidi="ar-SA"/>
        </w:rPr>
        <w:t xml:space="preserve">أبو عبد اللّه الحرشي البصري </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لأبيه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عثمان بن عفّان، و علي بن أبي طالب، و أبي ذرّ، و عمران بن حصين، و أبيه عبد اللّه بن الشّخّير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أبو العلاء يزيد </w:t>
      </w:r>
      <w:r>
        <w:rPr>
          <w:rStyle w:val="FootnoteAnchor"/>
          <w:rtl w:val="true"/>
        </w:rPr>
        <w:footnoteReference w:id="1305"/>
      </w:r>
      <w:r>
        <w:rPr>
          <w:rFonts w:ascii="Amiri" w:hAnsi="Amiri" w:eastAsia="Amiri" w:cs="Amiri"/>
          <w:color w:val="111111"/>
          <w:sz w:val="28"/>
          <w:sz w:val="28"/>
          <w:szCs w:val="28"/>
          <w:rtl w:val="true"/>
          <w:lang w:bidi="ar-SA"/>
        </w:rPr>
        <w:t xml:space="preserve">بن عبد اللّه بن الشّخّير، و الحسن بن أبي الحسن، </w:t>
      </w:r>
    </w:p>
    <w:p>
      <w:pPr>
        <w:pStyle w:val="BookText"/>
        <w:rPr/>
      </w:pPr>
      <w:r>
        <w:rPr>
          <w:rFonts w:ascii="Amiri" w:hAnsi="Amiri" w:eastAsia="Amiri" w:cs="Amiri"/>
          <w:color w:val="111111"/>
          <w:sz w:val="28"/>
          <w:sz w:val="28"/>
          <w:szCs w:val="28"/>
          <w:rtl w:val="true"/>
          <w:lang w:bidi="ar-SA"/>
        </w:rPr>
        <w:t xml:space="preserve">و قتادة بن دعامة، و ثابت بن أسلم البنّاني، و سعيد بن أبي هند، و أبو مسلمة سعيد بن يزيد </w:t>
      </w:r>
      <w:r>
        <w:rPr>
          <w:rStyle w:val="FootnoteAnchor"/>
          <w:rtl w:val="true"/>
        </w:rPr>
        <w:footnoteReference w:id="1306"/>
      </w:r>
      <w:r>
        <w:rPr>
          <w:rFonts w:ascii="Amiri" w:hAnsi="Amiri" w:eastAsia="Amiri" w:cs="Amiri"/>
          <w:color w:val="111111"/>
          <w:sz w:val="28"/>
          <w:sz w:val="28"/>
          <w:szCs w:val="28"/>
          <w:rtl w:val="true"/>
          <w:lang w:bidi="ar-SA"/>
        </w:rPr>
        <w:t xml:space="preserve">العبدي، و عبد الكريم بن رشيد، و أبو نضرة المنذر بن مالك بن قطعة، و غيلان بن جرير، و داود بن أبي هند، و محمّد بن واسع، و أبو التّيّاح يزيد بن حميد الضّبعي، و يزيد بن عبد اللّه الرّشك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قدم الشام، و لقي أبا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الأديب، أنا أبو عمرو </w:t>
      </w:r>
      <w:r>
        <w:rPr>
          <w:rStyle w:val="FootnoteAnchor"/>
          <w:rtl w:val="true"/>
        </w:rPr>
        <w:footnoteReference w:id="1308"/>
      </w:r>
      <w:r>
        <w:rPr>
          <w:rFonts w:ascii="IRNazanin" w:hAnsi="IRNazanin" w:eastAsia="IRNazanin"/>
          <w:color w:val="111111"/>
          <w:sz w:val="28"/>
          <w:sz w:val="28"/>
          <w:szCs w:val="28"/>
          <w:rtl w:val="true"/>
          <w:lang w:bidi="fa-IR"/>
        </w:rPr>
        <w:t>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حوثرة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أشرس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سلمة، عن ثابت البنّاني، عن مطرّف بن عبد بن الشّخّير،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النبي صلى اللّه عليه و سلّم المسجد و هو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لصدره أزيز كأزيز </w:t>
      </w:r>
      <w:r>
        <w:rPr>
          <w:rStyle w:val="FootnoteAnchor"/>
          <w:rtl w:val="true"/>
        </w:rPr>
        <w:footnoteReference w:id="1309"/>
      </w:r>
      <w:r>
        <w:rPr>
          <w:rFonts w:ascii="IRNazanin" w:hAnsi="IRNazanin" w:eastAsia="IRNazanin"/>
          <w:color w:val="111111"/>
          <w:sz w:val="28"/>
          <w:sz w:val="28"/>
          <w:szCs w:val="28"/>
          <w:rtl w:val="true"/>
          <w:lang w:bidi="fa-IR"/>
        </w:rPr>
        <w:t>المرجل</w:t>
      </w:r>
      <w:r>
        <w:rPr>
          <w:rFonts w:eastAsia="IRNazanin" w:cs="IRNazanin"/>
          <w:color w:val="111111"/>
          <w:sz w:val="28"/>
          <w:szCs w:val="28"/>
          <w:rtl w:val="true"/>
          <w:lang w:bidi="fa-IR"/>
        </w:rPr>
        <w:t>[</w:t>
      </w:r>
      <w:r>
        <w:rPr>
          <w:rFonts w:eastAsia="IRNazanin" w:cs="IRNazanin"/>
          <w:color w:val="111111"/>
          <w:sz w:val="28"/>
          <w:szCs w:val="28"/>
          <w:lang w:bidi="fa-IR"/>
        </w:rPr>
        <w:t>12119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علي بن عبد السيد بن الصباغ، و إسماعيل بن أحمد بن عمر، و أبو العبّاس أحمد بن علي بن الحسن، و أبو النجم بدر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القاسم بن حبابة، نا أبو القاسم البغوي، نا علي بن الجعد، أنا شعبة، عن أبي التّيّاح </w:t>
      </w:r>
      <w:r>
        <w:rPr>
          <w:rStyle w:val="FootnoteAnchor"/>
          <w:rtl w:val="true"/>
        </w:rPr>
        <w:footnoteReference w:id="13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مطرّفا يحدث 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أقل ساكني الجنّة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الموصلي، نا عبد الأعلى، نا حمّاد، أنا ثابت، عن مطرّف عن عمران أن رسول اللّه صلى اللّه عليه و سلّم قال له أو لرجل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صمت من سرر شعبان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إذا أفطرت فصم يومين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الجريري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النسائي عن زكريا بن يحيى، عن عبد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ابن عبد الرّحمن، أنا أبو سعد محمّد بن بشر بن العباس التميمي، أنا أبو لبيد محمّد بن إدريس السامي، نا سويد بن سعيد، نا علي بن مسهر، عن داود بن أبي هند، عن مطرّف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الشام فإذا أنا برجل يصلّي، يركع و يسجد و لا يفصل،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قعدت حتى أرشد هذا الشيخ، فقعدت، فلما قضى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أعلى شفع انصرفت أم على وتر؟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كفيت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 الكاتبون، إني لأرجو أن لا أكون ركعت ركعة، و لا سجدت سجدة إلاّ كتب اللّه لي بها حسنة، أو حطّ‍‌ لي بها خطيئة، أو جمعهما لي جميعا،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يا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 مطرّفا أمه، يعلّم أبا ذرّ السنّة، فأتيت منزل كعب،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 كعب عنك، فلمّا لقيته ذكرت له أمر أبي ذرّ و ما قال لي، فقال مثل قوله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أنا أبو الفضل أحمد بن الحسن،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w:t>
      </w:r>
      <w:r>
        <w:rPr>
          <w:rStyle w:val="FootnoteAnchor"/>
          <w:rtl w:val="true"/>
        </w:rPr>
        <w:footnoteReference w:id="13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عن علي بن زيد، عن مطرّف بن عبد اللّه بن الشّخّير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قعدت إلى نفر من قريش،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Style w:val="FootnoteAnchor"/>
          <w:rtl w:val="true"/>
        </w:rPr>
        <w:footnoteReference w:id="1312"/>
      </w:r>
      <w:r>
        <w:rPr>
          <w:rFonts w:ascii="Amiri" w:hAnsi="Amiri" w:eastAsia="Amiri" w:cs="Amiri"/>
          <w:color w:val="111111"/>
          <w:sz w:val="28"/>
          <w:sz w:val="28"/>
          <w:szCs w:val="28"/>
          <w:rtl w:val="true"/>
          <w:lang w:bidi="ar-SA"/>
        </w:rPr>
        <w:t xml:space="preserve">يصلي، يركع و يسجد و لا يقعد </w:t>
      </w:r>
      <w:r>
        <w:rPr>
          <w:rStyle w:val="FootnoteAnchor"/>
          <w:rtl w:val="true"/>
        </w:rPr>
        <w:footnoteReference w:id="1313"/>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تقوم إليه فتقول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تدري تنصرف على شفع أو وتر؟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اللّه يدري، 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سجد للّه سجدة كتب اللّه له بها حسنة، و حطّ‍‌ عنه خطيئة، و رفع له 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ذرّ، فرجعت إلى أصحابي،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من جلساء شر، أ أمرتموني أن أعلّم رجلا من أصحاب النبي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أبو بكر البابسيري، أنا أبو أمية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يحيى بن معين عن علي بن زيد، عن مطرّف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قعدت إلى نفر من قريش، فجاء رجل، فجعل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أبو ذرّ، فقال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إنه مطرّف بن عوف و لا معنى لهذا، فقد صح سماع مطرّف من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أخبرنا أبو القاسم زاهر بن طاهر، أنا أبو بكر البيهقي، أنا أبو عبد اللّه الحافظ‍‌، أخبرني أحمد بن محمّد العمري، نا عثمان بن سعيد الدارمي، نا مسلم بن إبراهيم، نا الأسود ابن شيبان السّدوسي، عن يزيد بن عبد اللّه بن الشّخّير أبي العلاء عن مطرّف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يبلغني عن أبي ذرّ حديث، فكنت أشتهي لقاءه، فلقيته،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كان يبلغني أن رسول اللّه صلى اللّه عليه و سلّم حدّثكم،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يحب ثلاثة، و يبغض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إخالني أكذب على خليلي، فلا إخالني أكذب على خليلي، فلا إخالني أكذب على خليلي،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الذين يحبّهم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غزا في سبيل اللّه صابرا محتسبا مجاهدا فلقي العدو فقاتل حتى قتل، و أنتم تجدونه عندكم في كتاب اللّه المنزل، ثم 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الَّذِينَ‌ يُقٰاتِلُونَ‌ فِي سَبِيلِهِ‌ صَفًّا كَأَنَّهُمْ‌ بُنْيٰانٌ‌ مَرْصُوصٌ‌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له جار سوء، يؤذيه فيصبر على أذاه حتى يكفيه اللّه إياه، إمّا بحياة أو موت،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سافر مع قوم، فأدلجوا، حتى إذا كانوا من آخر الليل وقع عليهم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النعاس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فضربوا رءوسهم، ثمّ‌ قام، فتطهّر رهبة للّه و رغبة فيما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الثلاثة الذين يبغضهم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المختال الفخور، و أنتم تجدونه في كتاب اللّه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يُحِبُّ‌ كُلَّ‌ مُخْتٰالٍ‌ فَخُورٍ </w:t>
      </w:r>
      <w:r>
        <w:rPr>
          <w:rStyle w:val="FootnoteAnchor"/>
          <w:rtl w:val="true"/>
        </w:rPr>
        <w:footnoteReference w:id="13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المنّان،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التاجر الحلاّف، أو البائع الحلاّف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و أبو الفضل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 و أخبرنا أبو العزّ ثابت بن منصور، أنا أبو طاهر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محمّد بن أحمد، نا عمر بن أحمد، نا خليفة قال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الأولى من تابعي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الحريش بن كعب بن عامر </w:t>
      </w:r>
      <w:r>
        <w:rPr>
          <w:rStyle w:val="FootnoteAnchor"/>
          <w:rtl w:val="true"/>
        </w:rPr>
        <w:footnoteReference w:id="1317"/>
      </w:r>
      <w:r>
        <w:rPr>
          <w:rFonts w:ascii="Amiri" w:hAnsi="Amiri" w:eastAsia="Amiri" w:cs="Amiri"/>
          <w:color w:val="111111"/>
          <w:sz w:val="28"/>
          <w:sz w:val="28"/>
          <w:szCs w:val="28"/>
          <w:rtl w:val="true"/>
          <w:lang w:bidi="ar-SA"/>
        </w:rPr>
        <w:t>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مطرّف بن عبد اللّه بن الشّخّير بن عوف بن كعب بن يزيد </w:t>
      </w:r>
      <w:r>
        <w:rPr>
          <w:rStyle w:val="FootnoteAnchor"/>
          <w:rtl w:val="true"/>
        </w:rPr>
        <w:footnoteReference w:id="1318"/>
      </w:r>
      <w:r>
        <w:rPr>
          <w:rFonts w:ascii="Amiri" w:hAnsi="Amiri" w:eastAsia="Amiri" w:cs="Amiri"/>
          <w:color w:val="111111"/>
          <w:sz w:val="28"/>
          <w:sz w:val="28"/>
          <w:szCs w:val="28"/>
          <w:rtl w:val="true"/>
          <w:lang w:bidi="ar-SA"/>
        </w:rPr>
        <w:t>بن الحريش بن كعب بن عامر بن ربيعة، يكنى أبا عبد اللّه، عمّر، مات بعد ابن الأشعث سنة ست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طاهر أحمد بن الحسن، أنا يوسف بن أحمد، أنا أبو بكر المهندس، نا أبو بشر الدولابي، نا معاوية بن صالح، نا يحيى بن معين قال في تسمية المحدّثين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مطرّف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19"/>
      </w:r>
      <w:r>
        <w:rPr>
          <w:rFonts w:ascii="Amiri" w:hAnsi="Amiri" w:eastAsia="Amiri" w:cs="Amiri"/>
          <w:color w:val="111111"/>
          <w:sz w:val="28"/>
          <w:sz w:val="28"/>
          <w:szCs w:val="28"/>
          <w:rtl w:val="true"/>
          <w:lang w:bidi="ar-SA"/>
        </w:rPr>
        <w:t>أبو القاسم بن السّمرقندي، أنا عمر بن عبيد اللّه بن البقّال، أنا أبو الحسن علي بن أحمد بن عمر المقرئ، أنا إبراهيم بن أحمد بن الحسن القرميسيني، 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نوح بن حبيب القومسي </w:t>
      </w:r>
      <w:r>
        <w:rPr>
          <w:rStyle w:val="FootnoteAnchor"/>
          <w:rtl w:val="true"/>
        </w:rPr>
        <w:footnoteReference w:id="132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مطرف بن عبد اللّه بن الشّخّير أبو عبد اللّه، لقي عليا، و أبا ذرّ، و عائشة، و أبا مسعود، و حذيفة، و ابن عبّاس، و ابن عمر، و عياض بن حمار </w:t>
      </w:r>
      <w:r>
        <w:rPr>
          <w:rStyle w:val="FootnoteAnchor"/>
          <w:rtl w:val="true"/>
        </w:rPr>
        <w:footnoteReference w:id="1321"/>
      </w:r>
      <w:r>
        <w:rPr>
          <w:rFonts w:ascii="Amiri" w:hAnsi="Amiri" w:eastAsia="Amiri" w:cs="Amiri"/>
          <w:color w:val="111111"/>
          <w:sz w:val="28"/>
          <w:sz w:val="28"/>
          <w:szCs w:val="28"/>
          <w:rtl w:val="true"/>
          <w:lang w:bidi="ar-SA"/>
        </w:rPr>
        <w:t xml:space="preserve">،و لقي أباه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 بن مندة، أنا أبو محمّد بن يوة، أنا أبو الحسن اللنباني </w:t>
      </w:r>
      <w:r>
        <w:rPr>
          <w:rStyle w:val="FootnoteAnchor"/>
          <w:rtl w:val="true"/>
        </w:rPr>
        <w:footnoteReference w:id="1323"/>
      </w:r>
      <w:r>
        <w:rPr>
          <w:rFonts w:ascii="Amiri" w:hAnsi="Amiri" w:eastAsia="Amiri" w:cs="Amiri"/>
          <w:color w:val="111111"/>
          <w:sz w:val="28"/>
          <w:sz w:val="28"/>
          <w:szCs w:val="28"/>
          <w:rtl w:val="true"/>
          <w:lang w:bidi="ar-SA"/>
        </w:rPr>
        <w:t xml:space="preserve">،أنا أبو بكر بن أبي الدنيا، نا محمّد بن سعد قال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الثانية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مطرّف بن عبد اللّه بن الشّخّير من بني الحريش، توفي في أول ولاية الحجّاج، و يكنى أبا عبد اللّه، روى عن عثمان، و علي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w:t>
      </w:r>
    </w:p>
    <w:p>
      <w:pPr>
        <w:pStyle w:val="BookText"/>
        <w:rPr/>
      </w:pPr>
      <w:r>
        <w:rPr>
          <w:rFonts w:ascii="Amiri" w:hAnsi="Amiri" w:eastAsia="Amiri" w:cs="Amiri"/>
          <w:color w:val="111111"/>
          <w:sz w:val="28"/>
          <w:sz w:val="28"/>
          <w:szCs w:val="28"/>
          <w:rtl w:val="true"/>
          <w:lang w:bidi="ar-SA"/>
        </w:rPr>
        <w:t xml:space="preserve">الجوهري، عن أبي عمر بن حيّوية، أنا أحمد بن معروف، نا الحسين بن الفهم، نا محمّد بن سعد قال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الثانية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مطرّف بن عبد اللّه بن الشّخّير بن عوف بن كعب بن وقدان بن الحريش بن كعب بن ربيعة بن عامر بن صعصعة، و يكنى أبا عبد اللّه، روى عن عثمان، و علي، و أبيّ‌، و أبي ذرّ، و أبيه، و كان ثقة، له فضل، و ورع، و رواية، و عقل، و 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في كتابه،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مطرّف بن عبد اللّه بن الشّخّير أبو عبد اللّه العامري البصري، قال يحيى بن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مطرّف بعد طاعون الجارف، و كان طاعون الجارف سنة سبع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مطرّف بن عبد اللّه بن الشّخّير الحرشي العامري، بصري، أبو عبد اللّه، توفي في أوّل </w:t>
      </w:r>
      <w:r>
        <w:rPr>
          <w:rStyle w:val="FootnoteAnchor"/>
          <w:rtl w:val="true"/>
        </w:rPr>
        <w:footnoteReference w:id="1328"/>
      </w:r>
      <w:r>
        <w:rPr>
          <w:rFonts w:ascii="Amiri" w:hAnsi="Amiri" w:eastAsia="Amiri" w:cs="Amiri"/>
          <w:color w:val="111111"/>
          <w:sz w:val="28"/>
          <w:sz w:val="28"/>
          <w:szCs w:val="28"/>
          <w:rtl w:val="true"/>
          <w:lang w:bidi="ar-SA"/>
        </w:rPr>
        <w:t>ولاية الحجّاج، روى عن عثمان بن عفّان، و علي بن أبي طالب، و عمران بن الحصين، و أبيه، روى عنه قتادة، و ثابت البنّاني، و سعيد بن أبي هند، و أبو مسلمة سعيد بن يزيد،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اللّه مطرّف بن عبد اللّه بن الشّخّير، سمع عثمان بن أبي العاص، روى عنه أخوه يزيد، و قتادة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مطرّف بن عبد اللّه بن الشّخّير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أيضا، عن أبي طاهر بن أبي الصقر، أنا هبة اللّه بن إبراهيم بن عمر، أنا أبو بكر المهندس، نا أبو بشر الدولابي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مطرّف بن عبد اللّه بن الشّخّير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الشّخّير بن عوف بن كعب بن وقدان بن الحريش بن كعب بن ربيعة بن عامر بن صعصعة </w:t>
      </w:r>
      <w:r>
        <w:rPr>
          <w:rStyle w:val="FootnoteAnchor"/>
          <w:rtl w:val="true"/>
        </w:rPr>
        <w:footnoteReference w:id="1329"/>
      </w:r>
      <w:r>
        <w:rPr>
          <w:rFonts w:ascii="Amiri" w:hAnsi="Amiri" w:eastAsia="Amiri" w:cs="Amiri"/>
          <w:color w:val="111111"/>
          <w:sz w:val="28"/>
          <w:sz w:val="28"/>
          <w:szCs w:val="28"/>
          <w:rtl w:val="true"/>
          <w:lang w:bidi="ar-SA"/>
        </w:rPr>
        <w:t>،أبو مطرّف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30"/>
      </w:r>
      <w:r>
        <w:rPr>
          <w:rFonts w:ascii="Amiri" w:hAnsi="Amiri" w:eastAsia="Amiri" w:cs="Amiri"/>
          <w:color w:val="111111"/>
          <w:sz w:val="28"/>
          <w:sz w:val="28"/>
          <w:szCs w:val="28"/>
          <w:rtl w:val="true"/>
          <w:lang w:bidi="ar-SA"/>
        </w:rPr>
        <w:t xml:space="preserve">أبو الفتح الفقيه أنا أبو الفتح الفقيه </w:t>
      </w:r>
      <w:r>
        <w:rPr>
          <w:rStyle w:val="FootnoteAnchor"/>
          <w:rtl w:val="true"/>
        </w:rPr>
        <w:footnoteReference w:id="1331"/>
      </w:r>
      <w:r>
        <w:rPr>
          <w:rFonts w:ascii="Amiri" w:hAnsi="Amiri" w:eastAsia="Amiri" w:cs="Amiri"/>
          <w:color w:val="111111"/>
          <w:sz w:val="28"/>
          <w:sz w:val="28"/>
          <w:szCs w:val="28"/>
          <w:rtl w:val="true"/>
          <w:lang w:bidi="ar-SA"/>
        </w:rPr>
        <w:t>،أنا طاهر بن محمّد، أنا علي بن إبراهيم،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بن محمّد المقدمي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مطرّف بن عبد اللّه بن الشّخّير، يكنى أبا عبد اللّه، و أخوه أبو العلاء يزيد بن عبد اللّه، و كان أبو العلاء أسنّ‌ من الحسن البصري بعشر سنين، و مطرّف أسن من أبي العلاء بعشر سنين </w:t>
      </w:r>
      <w:r>
        <w:rPr>
          <w:rStyle w:val="FootnoteAnchor"/>
          <w:rtl w:val="true"/>
        </w:rPr>
        <w:footnoteReference w:id="1332"/>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اللّه مطرّف بن عبد اللّه بن الشّخّير، العامري، الحرشي البصري، سمع عثمان ابن عفّان، و علي بن أبي طالب، روى عنه أخوه يزيد، أبو العلاء، و قتادة بن دعامة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بن المبارك، أنا محمّد بن طاهر بن طاهر،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مطرّف بن عبد اللّه بن الشّخّير، أبو عبد اللّه العامري، 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بني حريش، البصري، سمع عمران بن حصين، روى عنه أخوه يزيد، و قتادة، و غيلان بن جرير، و يزيد الرشك في الصلاة و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سعيد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بعد طاعون الجارف بالبصرة سنة ثمانين، 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و تسعين، و قال أبو عيسى مثله، و قال كاتب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أول ولاية الحجّاج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علي الحداد في كتابه، أنا أبو نعيم الحافظ‍‌ </w:t>
      </w:r>
      <w:r>
        <w:rPr>
          <w:rStyle w:val="FootnoteAnchor"/>
          <w:rtl w:val="true"/>
        </w:rPr>
        <w:footnoteReference w:id="1335"/>
      </w:r>
      <w:r>
        <w:rPr>
          <w:rFonts w:ascii="Amiri" w:hAnsi="Amiri" w:eastAsia="Amiri" w:cs="Amiri"/>
          <w:color w:val="111111"/>
          <w:sz w:val="28"/>
          <w:sz w:val="28"/>
          <w:szCs w:val="28"/>
          <w:rtl w:val="true"/>
          <w:lang w:bidi="ar-SA"/>
        </w:rPr>
        <w:t xml:space="preserve">،نا أبو محمّد بن حيّان، نا إسحاق بن أبي حسان </w:t>
      </w:r>
      <w:r>
        <w:rPr>
          <w:rStyle w:val="FootnoteAnchor"/>
          <w:rtl w:val="true"/>
        </w:rPr>
        <w:footnoteReference w:id="1336"/>
      </w:r>
      <w:r>
        <w:rPr>
          <w:rFonts w:ascii="Amiri" w:hAnsi="Amiri" w:eastAsia="Amiri" w:cs="Amiri"/>
          <w:color w:val="111111"/>
          <w:sz w:val="28"/>
          <w:sz w:val="28"/>
          <w:szCs w:val="28"/>
          <w:rtl w:val="true"/>
          <w:lang w:bidi="ar-SA"/>
        </w:rPr>
        <w:t>،نا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الداراني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لبس مطرّف بن عبد اللّه الصوف، و جلس مع المساكين، 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Style w:val="FootnoteAnchor"/>
          <w:rtl w:val="true"/>
        </w:rPr>
        <w:footnoteReference w:id="133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أبي كان جبارا فأحبّ‌ أن أتواضع لربّي، لعله أن يخفّف عن أبي تجبّره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منصور بن خيرون، أنا أبو بكر الخطيب، أنا عبد العزيز بن محمّد بن جعفر العطّار، نا عثمان بن أحمد الدقّاق، نا عبيد بن محمّد بن خلف، نا أبو معمر الهذلي، نا ابن عيينة، عن ابن أبي عروبة، عن قتادة، عن مطرّف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عليا،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بطّأ بك‌؟ أحبّ‌ عثمان‌؟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قلت ذلك لقد كان أوصلنا للرحم، و أتقانا للرب عزّ و جل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قرأنا على أبي عبد اللّه يحيى بن الحسن، عن أبي تمام الواسطي، عن أبي عمر بن حيوية، أنا محمّد بن القاسم،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مطرّف ابن عبد اللّه أكبر من الحسن بعشر </w:t>
      </w:r>
      <w:r>
        <w:rPr>
          <w:rStyle w:val="FootnoteAnchor"/>
          <w:rtl w:val="true"/>
        </w:rPr>
        <w:footnoteReference w:id="1339"/>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أبي خيثمة، أنا المدائني، عن يحيى بن سعيد، عن أبي عقيل، عن أبي العلاء يزيد بن عبد اللّه بن الشّخّير،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مطرّف أكبر مني بعشر سنين، و أنا أكبر من الحسن بعشر سنين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41"/>
      </w:r>
      <w:r>
        <w:rPr>
          <w:rFonts w:ascii="Amiri" w:hAnsi="Amiri" w:eastAsia="Amiri" w:cs="Amiri"/>
          <w:color w:val="111111"/>
          <w:sz w:val="28"/>
          <w:sz w:val="28"/>
          <w:szCs w:val="28"/>
          <w:rtl w:val="true"/>
          <w:lang w:bidi="ar-SA"/>
        </w:rPr>
        <w:t>أبو البركات الأنماطي، أنا أبو الحسين بن الطّيّوري، أنا الحسين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 اللّه البلخي، أنا ثابت بن بندار، أنا الحسين بن جعفر، و محمّد بن الحسن السّلماسيان، و أحمد بن محمّد العتيقي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الهاشمي، نا صالح بن أحمد بن عبد اللّه العجلي، حدّثني أبي قال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مطرّف بن عبد اللّه بن الشّخّير، بصري، تابعي، ثقة، و كان من كبار التابعين، رجل صالح، و أبوه من أصحاب النبي صلى اللّه عليه و سلّم، و أخوه أبو العلاء يزيد بن عبد اللّه بن الشّخير، بصري ثقة </w:t>
      </w:r>
      <w:r>
        <w:rPr>
          <w:rStyle w:val="FootnoteAnchor"/>
          <w:rtl w:val="true"/>
        </w:rPr>
        <w:footnoteReference w:id="1344"/>
      </w:r>
      <w:r>
        <w:rPr>
          <w:rFonts w:ascii="Amiri" w:hAnsi="Amiri" w:eastAsia="Amiri" w:cs="Amiri"/>
          <w:color w:val="111111"/>
          <w:sz w:val="28"/>
          <w:sz w:val="28"/>
          <w:szCs w:val="28"/>
          <w:rtl w:val="true"/>
          <w:lang w:bidi="ar-SA"/>
        </w:rPr>
        <w:t xml:space="preserve">،و أخوه هانئ، بصري، ثقة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ثابت بن بندار، و المبارك 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جعفر،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أنا صالح بن أحمد بن عبد اللّه، نا أبي، قال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مطرّف بن عبد اللّه بن الشّخّير بصري، تابعي، ثقة، و كان أبوه من أصحاب النبي صلى اللّه عليه و سلّم، و لم ينج بالبصرة من فتنة ابن الأشعث إلاّ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مطرّف بن عبد اللّه، و محمّد بن سيرين، و لم ينج منها بالكوفة إلاّ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خيثمة بن عبد الرّحمن الجعفي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348"/>
      </w:r>
      <w:r>
        <w:rPr>
          <w:rFonts w:ascii="Amiri" w:hAnsi="Amiri" w:eastAsia="Amiri" w:cs="Amiri"/>
          <w:color w:val="111111"/>
          <w:sz w:val="28"/>
          <w:sz w:val="28"/>
          <w:szCs w:val="28"/>
          <w:rtl w:val="true"/>
          <w:lang w:bidi="ar-SA"/>
        </w:rPr>
        <w:t xml:space="preserve">لم أستطع استخراج الثاني، فإنه بخط‍‌ المصنف </w:t>
      </w:r>
      <w:r>
        <w:rPr>
          <w:rStyle w:val="FootnoteAnchor"/>
          <w:rtl w:val="true"/>
        </w:rPr>
        <w:footnoteReference w:id="1349"/>
      </w:r>
      <w:r>
        <w:rPr>
          <w:rFonts w:ascii="IRNazanin" w:hAnsi="IRNazanin" w:eastAsia="IRNazanin"/>
          <w:color w:val="111111"/>
          <w:sz w:val="28"/>
          <w:sz w:val="28"/>
          <w:szCs w:val="28"/>
          <w:rtl w:val="true"/>
          <w:lang w:bidi="fa-IR"/>
        </w:rPr>
        <w:t xml:space="preserve">،فعسى </w:t>
      </w:r>
    </w:p>
    <w:p>
      <w:pPr>
        <w:pStyle w:val="BookText"/>
        <w:rPr/>
      </w:pPr>
      <w:r>
        <w:rPr>
          <w:rFonts w:ascii="Amiri" w:hAnsi="Amiri" w:eastAsia="Amiri" w:cs="Amiri"/>
          <w:color w:val="111111"/>
          <w:sz w:val="28"/>
          <w:sz w:val="28"/>
          <w:szCs w:val="28"/>
          <w:rtl w:val="true"/>
          <w:lang w:bidi="ar-SA"/>
        </w:rPr>
        <w:t xml:space="preserve">يكشف من موضع آخر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الحسن بن أبي بكر، أنا أبو عاصم الفضيل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الوقت عبد الأول بن عيسى، أنا أبو صاعد يعلى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شريح، أنا أبو عبد اللّه محمّد بن عقيل بن الأزهر، نا أبو عبيد اللّه الورّاق، نا سيّار، نا جعفر، نا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لأستلقي من الليل على فراشي فأتدبر القرآن كله، فأعرض نفسي على أعمال أهل الجنة، فأرى أعمالهم شديدة، كٰانُوا قَلِيلاً مِنَ‌ اللَّيْلِ‌ مٰا يَهْجَعُونَ‌ </w:t>
      </w:r>
      <w:r>
        <w:rPr>
          <w:rStyle w:val="FootnoteAnchor"/>
          <w:rtl w:val="true"/>
        </w:rPr>
        <w:footnoteReference w:id="1351"/>
      </w:r>
      <w:r>
        <w:rPr>
          <w:rFonts w:ascii="Amiri" w:hAnsi="Amiri" w:eastAsia="Amiri" w:cs="Amiri"/>
          <w:color w:val="111111"/>
          <w:sz w:val="28"/>
          <w:sz w:val="28"/>
          <w:szCs w:val="28"/>
          <w:rtl w:val="true"/>
          <w:lang w:bidi="ar-SA"/>
        </w:rPr>
        <w:t xml:space="preserve">، يَبِيتُونَ‌ لِرَبِّهِمْ‌ سُجَّداً وَ قِيٰاماً </w:t>
      </w:r>
      <w:r>
        <w:rPr>
          <w:rStyle w:val="FootnoteAnchor"/>
          <w:rtl w:val="true"/>
        </w:rPr>
        <w:footnoteReference w:id="1352"/>
      </w:r>
      <w:r>
        <w:rPr>
          <w:rFonts w:ascii="Amiri" w:hAnsi="Amiri" w:eastAsia="Amiri" w:cs="Amiri"/>
          <w:color w:val="111111"/>
          <w:sz w:val="28"/>
          <w:sz w:val="28"/>
          <w:szCs w:val="28"/>
          <w:rtl w:val="true"/>
          <w:lang w:bidi="ar-SA"/>
        </w:rPr>
        <w:t xml:space="preserve">، أَمَّنْ‌ هُوَ قٰانِتٌ‌ آنٰاءَ اللَّيْلِ‌ سٰاجِداً وَ قٰائِماً </w:t>
      </w:r>
      <w:r>
        <w:rPr>
          <w:rStyle w:val="FootnoteAnchor"/>
          <w:rtl w:val="true"/>
        </w:rPr>
        <w:footnoteReference w:id="1353"/>
      </w:r>
      <w:r>
        <w:rPr>
          <w:rFonts w:ascii="Amiri" w:hAnsi="Amiri" w:eastAsia="Amiri" w:cs="Amiri"/>
          <w:color w:val="111111"/>
          <w:sz w:val="28"/>
          <w:sz w:val="28"/>
          <w:szCs w:val="28"/>
          <w:rtl w:val="true"/>
          <w:lang w:bidi="ar-SA"/>
        </w:rPr>
        <w:t>،فلا أرى صفتي منهم فأعرض نفسي على أعمال أهل النار،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سَلَكَكُمْ‌ فِي سَقَرَ؟ قٰالُوا لَمْ‌ نَكُ‌ مِنَ‌ الْمُصَلِّينَ‌، وَ لَمْ‌ نَكُ‌ نُطْعِمُ‌ الْمِسْكِينَ‌، وَ كُنّٰا نَخُوضُ‌ مَعَ‌ الْخٰائِضِينَ‌، وَ كُنّٰا نُكَذِّبُ‌ بِيَوْمِ‌ الدِّينِ‌ حَتّٰى أَتٰانَا الْيَقِينُ‌ </w:t>
      </w:r>
      <w:r>
        <w:rPr>
          <w:rStyle w:val="FootnoteAnchor"/>
          <w:rtl w:val="true"/>
        </w:rPr>
        <w:footnoteReference w:id="1354"/>
      </w:r>
      <w:r>
        <w:rPr>
          <w:rFonts w:ascii="Amiri" w:hAnsi="Amiri" w:eastAsia="Amiri" w:cs="Amiri"/>
          <w:color w:val="111111"/>
          <w:sz w:val="28"/>
          <w:sz w:val="28"/>
          <w:szCs w:val="28"/>
          <w:rtl w:val="true"/>
          <w:lang w:bidi="ar-SA"/>
        </w:rPr>
        <w:t>فأرى القوم مكذبين، فلا أراني فيهم، فأمرّ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اعْتَرَفُوا بِذُنُوبِهِمْ‌ خَلَطُوا عَمَلاً صٰالِحاً وَ آخَرَ سَيِّئاً عَسَى اللّٰهُ‌ أَنْ‌ يَتُوبَ‌ عَلَيْهِمْ‌ </w:t>
      </w:r>
      <w:r>
        <w:rPr>
          <w:rStyle w:val="FootnoteAnchor"/>
          <w:rtl w:val="true"/>
        </w:rPr>
        <w:footnoteReference w:id="1355"/>
      </w:r>
      <w:r>
        <w:rPr>
          <w:rFonts w:ascii="Amiri" w:hAnsi="Amiri" w:eastAsia="Amiri" w:cs="Amiri"/>
          <w:color w:val="111111"/>
          <w:sz w:val="28"/>
          <w:sz w:val="28"/>
          <w:szCs w:val="28"/>
          <w:rtl w:val="true"/>
          <w:lang w:bidi="ar-SA"/>
        </w:rPr>
        <w:t xml:space="preserve">فأرجو أن أكون أنا و أنتم يا إخوتا </w:t>
      </w:r>
      <w:r>
        <w:rPr>
          <w:rStyle w:val="FootnoteAnchor"/>
          <w:rtl w:val="true"/>
        </w:rPr>
        <w:footnoteReference w:id="1356"/>
      </w:r>
      <w:r>
        <w:rPr>
          <w:rFonts w:ascii="IRNazanin" w:hAnsi="IRNazanin" w:eastAsia="IRNazanin"/>
          <w:color w:val="111111"/>
          <w:sz w:val="28"/>
          <w:sz w:val="28"/>
          <w:szCs w:val="28"/>
          <w:rtl w:val="true"/>
          <w:lang w:bidi="fa-IR"/>
        </w:rPr>
        <w:t xml:space="preserve">منهم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58"/>
      </w:r>
      <w:r>
        <w:rPr>
          <w:rFonts w:ascii="Amiri" w:hAnsi="Amiri" w:eastAsia="Amiri" w:cs="Amiri"/>
          <w:color w:val="111111"/>
          <w:sz w:val="28"/>
          <w:sz w:val="28"/>
          <w:szCs w:val="28"/>
          <w:rtl w:val="true"/>
          <w:lang w:bidi="ar-SA"/>
        </w:rPr>
        <w:t>أبو القاسم الشحامي، أنا أبو بكر البيهقي، أنا أبو عبد اللّه الحافظ‍‌، و أبو محمّد بن أبي حامد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محمّد بن يعقوب، نا الخضر بن أبان، نا سيّار بن حاتم، نا جعفر بن سليمان، عن ثابت </w:t>
      </w:r>
      <w:r>
        <w:rPr>
          <w:rStyle w:val="FootnoteAnchor"/>
          <w:rtl w:val="true"/>
        </w:rPr>
        <w:footnoteReference w:id="1359"/>
      </w:r>
      <w:r>
        <w:rPr>
          <w:rFonts w:ascii="IRNazanin" w:hAnsi="IRNazanin" w:eastAsia="IRNazanin"/>
          <w:color w:val="111111"/>
          <w:sz w:val="28"/>
          <w:sz w:val="28"/>
          <w:szCs w:val="28"/>
          <w:rtl w:val="true"/>
          <w:lang w:bidi="fa-IR"/>
        </w:rPr>
        <w:t>،عن مطرّف قال</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لأستلقي من الليل على فراشي و أتدبر القرآن، فأعرض عملي على أعمال أهل الجنة، فإذا أعمالهم شديدة، كٰانُوا قَلِيلاً مِنَ‌ اللَّيْلِ‌ مٰا يَهْجَعُونَ‌ ، يَبِيتُونَ‌ لِرَبِّهِمْ‌ سُجَّداً وَ قِيٰاماً ،فلا أراني منهم، أَمَّنْ‌ هُوَ قٰانِتٌ‌ آنٰاءَ اللَّيْلِ‌ سٰاجِداً وَ قٰائِماً ،و أعرض نفسي على </w:t>
      </w:r>
    </w:p>
    <w:p>
      <w:pPr>
        <w:pStyle w:val="BookText"/>
        <w:rPr/>
      </w:pPr>
      <w:r>
        <w:rPr>
          <w:rFonts w:ascii="Amiri" w:hAnsi="Amiri" w:eastAsia="Amiri" w:cs="Amiri"/>
          <w:color w:val="111111"/>
          <w:sz w:val="28"/>
          <w:sz w:val="28"/>
          <w:szCs w:val="28"/>
          <w:rtl w:val="true"/>
          <w:lang w:bidi="ar-SA"/>
        </w:rPr>
        <w:t>هذه الآية مٰا سَلَكَكُمْ‌ فِي سَقَرَ؟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 مِنَ‌ الْمُصَلِّينَ‌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نُكَذِّبُ‌ بِيَوْمِ‌ الدِّينِ‌ فأرى القوم مكذبين، فأمر بهذه الآية وَ آخَرُونَ‌ اعْتَرَفُوا بِذُنُوبِهِمْ‌ خَلَطُوا عَمَلاً صٰالِحاً وَ آخَرَ سَيِّئاً فأرجو أن أكون أنا و أنتم يا إخوتاه منهم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محمّد بن محمّد بن الفراء،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نا أبو نعيم أحمد بن عبد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إبراهيم بن المقرئ، نا أبو يعلى الموصلي، نا عبد اللّه بن عون، نا عثمان بن مطر الشيباني، عن ثابت البنّاني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أخبرنا أبو محمّد بن طاوس، أنا علي بن محمّد بن محمّد بن عبد اللّه، أنا أبو </w:t>
      </w:r>
      <w:r>
        <w:rPr>
          <w:rStyle w:val="FootnoteAnchor"/>
          <w:rtl w:val="true"/>
        </w:rPr>
        <w:footnoteReference w:id="1361"/>
      </w:r>
      <w:r>
        <w:rPr>
          <w:rFonts w:ascii="Amiri" w:hAnsi="Amiri" w:eastAsia="Amiri" w:cs="Amiri"/>
          <w:color w:val="111111"/>
          <w:sz w:val="28"/>
          <w:sz w:val="28"/>
          <w:szCs w:val="28"/>
          <w:rtl w:val="true"/>
          <w:lang w:bidi="ar-SA"/>
        </w:rPr>
        <w:t xml:space="preserve">الحسين بن صفوان، نا عبد اللّه بن محمّد بن عبيد، نا عثمان بن مطر، عن ثابت، عن مطرّف ابن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الشّخّير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إخوتي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إخوتاه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اجتهدوا في العمل، فإن يكن الأمر كما نرجو من رحمة اللّه و عفوه كانت لنا درجات في الجنّة، و إن يكن الأمر شديدا كما نخاف و نحاذر لم نقل ربنا أرجعنا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نَعْمَلْ‌ صٰالِحاً غَيْرَ الَّذِي كُنّٰا نَعْمَلُ‌ </w:t>
      </w:r>
      <w:r>
        <w:rPr>
          <w:rStyle w:val="FootnoteAnchor"/>
          <w:rtl w:val="true"/>
        </w:rPr>
        <w:footnoteReference w:id="1362"/>
      </w:r>
      <w:r>
        <w:rPr>
          <w:rFonts w:ascii="Amiri" w:hAnsi="Amiri" w:eastAsia="Amiri" w:cs="Amiri"/>
          <w:color w:val="111111"/>
          <w:sz w:val="28"/>
          <w:sz w:val="28"/>
          <w:szCs w:val="28"/>
          <w:rtl w:val="true"/>
          <w:lang w:bidi="ar-SA"/>
        </w:rPr>
        <w:t xml:space="preserve">نقول، قد عملنا فلم ينفعنا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أحمد بن محمّد بن البغدادي، أنا أبو نصر محمّد بن أحمد بن سسويه </w:t>
      </w:r>
      <w:r>
        <w:rPr>
          <w:rStyle w:val="FootnoteAnchor"/>
          <w:rtl w:val="true"/>
        </w:rPr>
        <w:footnoteReference w:id="1364"/>
      </w:r>
      <w:r>
        <w:rPr>
          <w:rFonts w:ascii="Amiri" w:hAnsi="Amiri" w:eastAsia="Amiri" w:cs="Amiri"/>
          <w:color w:val="111111"/>
          <w:sz w:val="28"/>
          <w:sz w:val="28"/>
          <w:szCs w:val="28"/>
          <w:rtl w:val="true"/>
          <w:lang w:bidi="ar-SA"/>
        </w:rPr>
        <w:t xml:space="preserve">،أنا أبو سعيد محمّد بن موسى، أنا أبو عبد اللّه محمّد بن عبد اللّه، نا ابن أبي الدنيا، حدّثني محمّد بن الحسن </w:t>
      </w:r>
      <w:r>
        <w:rPr>
          <w:rStyle w:val="FootnoteAnchor"/>
          <w:rtl w:val="true"/>
        </w:rPr>
        <w:footnoteReference w:id="1365"/>
      </w:r>
      <w:r>
        <w:rPr>
          <w:rFonts w:ascii="Amiri" w:hAnsi="Amiri" w:eastAsia="Amiri" w:cs="Amiri"/>
          <w:color w:val="111111"/>
          <w:sz w:val="28"/>
          <w:sz w:val="28"/>
          <w:szCs w:val="28"/>
          <w:rtl w:val="true"/>
          <w:lang w:bidi="ar-SA"/>
        </w:rPr>
        <w:t xml:space="preserve">،نا طلق بن غنام، نا عباد بن كليب الليثي، نا سعيد </w:t>
      </w:r>
    </w:p>
    <w:p>
      <w:pPr>
        <w:pStyle w:val="BookText"/>
        <w:rPr/>
      </w:pPr>
      <w:r>
        <w:rPr>
          <w:rFonts w:ascii="IRNazanin" w:hAnsi="IRNazanin" w:eastAsia="IRNazanin"/>
          <w:color w:val="111111"/>
          <w:sz w:val="28"/>
          <w:sz w:val="28"/>
          <w:szCs w:val="28"/>
          <w:rtl w:val="true"/>
          <w:lang w:bidi="fa-IR"/>
        </w:rPr>
        <w:t xml:space="preserve">البراد </w:t>
      </w:r>
      <w:r>
        <w:rPr>
          <w:rStyle w:val="FootnoteAnchor"/>
          <w:rtl w:val="true"/>
        </w:rPr>
        <w:footnoteReference w:id="13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مطرّف بن عبد اللّه بن الشّخّير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القبر منزل بين الدنيا و الآخرة، من نزله بزاد ارتحل منه إلى الآخرة، إن خير فخير، و إن شر فشر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عبد الرّحمن بن مرزوق، نا داود بن المحبر،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صالح المزني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بن البنّا، أنا أبو محمّد الجوهري، أنا أبو عمر بن حيوية، و أبو بكر محمّد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بن صاعد، أنا الحسين بن الحسن، أنا ابن المبارك، أنا جعفر بن حيّان عن بعض أصحابه عن مطرّف بن عبد اللّه بن الشّخّير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الحسيني، أنا رشأ بن نظيف، أنا الحسن بن إسماعيل، أنا أحمد ابن مروان، نا محمّد بن عبد العزيز، نا أبي عن ابن علية عن صالح بن رستم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أبيت صائما و أصبح نادما أحبّ‌ إليّ‌ من أن أبيت قائما و أصبح معجبا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68"/>
      </w:r>
      <w:r>
        <w:rPr>
          <w:rFonts w:ascii="IRNazanin" w:hAnsi="IRNazanin" w:eastAsia="IRNazanin"/>
          <w:color w:val="111111"/>
          <w:sz w:val="28"/>
          <w:sz w:val="28"/>
          <w:szCs w:val="28"/>
          <w:rtl w:val="true"/>
          <w:lang w:bidi="fa-IR"/>
        </w:rPr>
        <w:t xml:space="preserve">أبو عبد اللّه </w:t>
      </w:r>
      <w:r>
        <w:rPr>
          <w:rStyle w:val="FootnoteAnchor"/>
          <w:rtl w:val="true"/>
        </w:rPr>
        <w:footnoteReference w:id="1369"/>
      </w:r>
      <w:r>
        <w:rPr>
          <w:rFonts w:ascii="Amiri" w:hAnsi="Amiri" w:eastAsia="Amiri" w:cs="Amiri"/>
          <w:color w:val="111111"/>
          <w:sz w:val="28"/>
          <w:sz w:val="28"/>
          <w:szCs w:val="28"/>
          <w:rtl w:val="true"/>
          <w:lang w:bidi="ar-SA"/>
        </w:rPr>
        <w:t>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الخشّاب، أنا أبو بكر الجوزقي، أنا أبو العباس الدّغولي،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خارجة بن مصعب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خيّرت بأن أقوم ليلة حتى أصبح أغتاب رجلا أو أكذب كذبة،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أغتاب و أنام، فلا أصلّي و لا أغتاب لأخترت هذه المنزلة لا أصلّي و لا أغتاب</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الحسن بن أحمد بن كتابه، أنا أبو نعيم الحافظ‍‌ </w:t>
      </w:r>
      <w:r>
        <w:rPr>
          <w:rStyle w:val="FootnoteAnchor"/>
          <w:rtl w:val="true"/>
        </w:rPr>
        <w:footnoteReference w:id="1370"/>
      </w:r>
      <w:r>
        <w:rPr>
          <w:rFonts w:ascii="Amiri" w:hAnsi="Amiri" w:eastAsia="Amiri" w:cs="Amiri"/>
          <w:color w:val="111111"/>
          <w:sz w:val="28"/>
          <w:sz w:val="28"/>
          <w:szCs w:val="28"/>
          <w:rtl w:val="true"/>
          <w:lang w:bidi="ar-SA"/>
        </w:rPr>
        <w:t xml:space="preserve">،نا سليمان بن أحمد، نا خلف بن عبد اللّه </w:t>
      </w:r>
      <w:r>
        <w:rPr>
          <w:rStyle w:val="FootnoteAnchor"/>
          <w:rtl w:val="true"/>
        </w:rPr>
        <w:footnoteReference w:id="1371"/>
      </w:r>
      <w:r>
        <w:rPr>
          <w:rFonts w:ascii="Amiri" w:hAnsi="Amiri" w:eastAsia="Amiri" w:cs="Amiri"/>
          <w:color w:val="111111"/>
          <w:sz w:val="28"/>
          <w:sz w:val="28"/>
          <w:szCs w:val="28"/>
          <w:rtl w:val="true"/>
          <w:lang w:bidi="ar-SA"/>
        </w:rPr>
        <w:t>الضبّي، نا نصر بن علي، نا الأصمعي، نا سليمان بن المغيرة، عن ثابت البنّاني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مطرّف بن عبد اللّه لابن أبي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مدحني أحد قط‍‌ إلاّ تصاغرت إلى نفسي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أبو محمّد بن حيّان، نا عبد اللّه </w:t>
      </w:r>
      <w:r>
        <w:rPr>
          <w:rStyle w:val="FootnoteAnchor"/>
          <w:rtl w:val="true"/>
        </w:rPr>
        <w:footnoteReference w:id="1373"/>
      </w:r>
      <w:r>
        <w:rPr>
          <w:rFonts w:ascii="Amiri" w:hAnsi="Amiri" w:eastAsia="Amiri" w:cs="Amiri"/>
          <w:color w:val="111111"/>
          <w:sz w:val="28"/>
          <w:sz w:val="28"/>
          <w:szCs w:val="28"/>
          <w:rtl w:val="true"/>
          <w:lang w:bidi="ar-SA"/>
        </w:rPr>
        <w:t>بن يعقوب، نا حنبل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خلف بن الوليد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 أبو بكر المقدمي </w:t>
      </w:r>
      <w:r>
        <w:rPr>
          <w:rStyle w:val="FootnoteAnchor"/>
          <w:rtl w:val="true"/>
        </w:rPr>
        <w:footnoteReference w:id="1374"/>
      </w:r>
      <w:r>
        <w:rPr>
          <w:rFonts w:ascii="Amiri" w:hAnsi="Amiri" w:eastAsia="Amiri" w:cs="Amiri"/>
          <w:color w:val="111111"/>
          <w:sz w:val="28"/>
          <w:sz w:val="28"/>
          <w:szCs w:val="28"/>
          <w:rtl w:val="true"/>
          <w:lang w:bidi="ar-SA"/>
        </w:rPr>
        <w:t>،حدّثنا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مطرّف بن الشّخّير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بالنفس إطراء على رءوس الملأ كأنك أردت به زينها، و ذاك عند اللّه شينها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الحسن بن علي، أنا محمّد بن إسماعيل، و محمّد بن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صاعد، أنا الحسين بن الحسن، أنا ابن المبارك </w:t>
      </w:r>
      <w:r>
        <w:rPr>
          <w:rStyle w:val="FootnoteAnchor"/>
          <w:rtl w:val="true"/>
        </w:rPr>
        <w:footnoteReference w:id="1375"/>
      </w:r>
      <w:r>
        <w:rPr>
          <w:rFonts w:ascii="Amiri" w:hAnsi="Amiri" w:eastAsia="Amiri" w:cs="Amiri"/>
          <w:color w:val="111111"/>
          <w:sz w:val="28"/>
          <w:sz w:val="28"/>
          <w:szCs w:val="28"/>
          <w:rtl w:val="true"/>
          <w:lang w:bidi="ar-SA"/>
        </w:rPr>
        <w:t>،أنا جرير بن حازم، حدّثني غيلان بن جرير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علينا يوما مطرّف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راضيا عن نفسي لقليتكم، و لكني لست عنها براض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المقرئ، أنا أبو نعيم </w:t>
      </w:r>
      <w:r>
        <w:rPr>
          <w:rStyle w:val="FootnoteAnchor"/>
          <w:rtl w:val="true"/>
        </w:rPr>
        <w:footnoteReference w:id="1376"/>
      </w:r>
      <w:r>
        <w:rPr>
          <w:rFonts w:ascii="Amiri" w:hAnsi="Amiri" w:eastAsia="Amiri" w:cs="Amiri"/>
          <w:color w:val="111111"/>
          <w:sz w:val="28"/>
          <w:sz w:val="28"/>
          <w:szCs w:val="28"/>
          <w:rtl w:val="true"/>
          <w:lang w:bidi="ar-SA"/>
        </w:rPr>
        <w:t>،نا أبو بكر بن مالك، نا عبد اللّه بن أحمد بن حنبل، حدّثني أبي، نا عبد الرّحمن بن مهدي، عن غيلان، عن مطرّف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سألنا اللّه أن يميتنا من خشيته كنا أحقاء بذلك، و قد علمت أن ربي تعالى ليرضى منا بدون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77"/>
      </w:r>
      <w:r>
        <w:rPr>
          <w:rFonts w:ascii="Amiri" w:hAnsi="Amiri" w:eastAsia="Amiri" w:cs="Amiri"/>
          <w:color w:val="111111"/>
          <w:sz w:val="28"/>
          <w:sz w:val="28"/>
          <w:szCs w:val="28"/>
          <w:rtl w:val="true"/>
          <w:lang w:bidi="ar-SA"/>
        </w:rPr>
        <w:t xml:space="preserve">أبو القاسم المستملي، أنا أبو بكر البيهقي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w:t>
      </w:r>
      <w:r>
        <w:rPr>
          <w:rStyle w:val="FootnoteAnchor"/>
          <w:rtl w:val="true"/>
        </w:rPr>
        <w:footnoteReference w:id="1379"/>
      </w:r>
      <w:r>
        <w:rPr>
          <w:rFonts w:ascii="Amiri" w:hAnsi="Amiri" w:eastAsia="Amiri" w:cs="Amiri"/>
          <w:color w:val="111111"/>
          <w:sz w:val="28"/>
          <w:sz w:val="28"/>
          <w:szCs w:val="28"/>
          <w:rtl w:val="true"/>
          <w:lang w:bidi="ar-SA"/>
        </w:rPr>
        <w:t>،نا أبو النعمان، نا مهدي، نا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مطرّفا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مطرّف قال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أتاني آت من ربي فخيّرني بين أن يخبّرني أ في الجنّة أنا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و بين أن أصير ترابا، لأخترت أن أصير ترابا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1380"/>
      </w:r>
      <w:r>
        <w:rPr>
          <w:rFonts w:ascii="Amiri" w:hAnsi="Amiri" w:eastAsia="Amiri" w:cs="Amiri"/>
          <w:color w:val="111111"/>
          <w:sz w:val="28"/>
          <w:sz w:val="28"/>
          <w:szCs w:val="28"/>
          <w:rtl w:val="true"/>
          <w:lang w:bidi="ar-SA"/>
        </w:rPr>
        <w:t>،نا الحجّاج بن منهال، و قال ابن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المنهال، نا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مطرف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كاد خوف النار يحول بيني و بين أن أسأل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الحسن بن أبي بكر، أنا أبو عاصم الفضيل </w:t>
      </w:r>
      <w:r>
        <w:rPr>
          <w:rStyle w:val="FootnoteAnchor"/>
          <w:rtl w:val="true"/>
        </w:rPr>
        <w:footnoteReference w:id="1382"/>
      </w:r>
      <w:r>
        <w:rPr>
          <w:rFonts w:ascii="Amiri" w:hAnsi="Amiri" w:eastAsia="Amiri" w:cs="Amiri"/>
          <w:color w:val="111111"/>
          <w:sz w:val="28"/>
          <w:sz w:val="28"/>
          <w:szCs w:val="28"/>
          <w:rtl w:val="true"/>
          <w:lang w:bidi="ar-SA"/>
        </w:rPr>
        <w:t xml:space="preserve">بن يحيى، أنا أبو محمّد بن أبي شريح، نا محمّد بن عقيل بن الأزهر، نا أبو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الحسن الورّاق، نا سيار بن حاتم، نا جعفر بن سليمان، نا المعلى بن زياد القردوسي </w:t>
      </w:r>
      <w:r>
        <w:rPr>
          <w:rStyle w:val="FootnoteAnchor"/>
          <w:rtl w:val="true"/>
        </w:rPr>
        <w:footnoteReference w:id="13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إخوان مطرّف بن عبد اللّه عنده، فأفاضوا في ذكر الجنّة، فقال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يقولون، حال ذكر النار بيني و بين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المقرئ، نا أبو نعيم الحافظ‍‌ </w:t>
      </w:r>
      <w:r>
        <w:rPr>
          <w:rStyle w:val="FootnoteAnchor"/>
          <w:rtl w:val="true"/>
        </w:rPr>
        <w:footnoteReference w:id="1384"/>
      </w:r>
      <w:r>
        <w:rPr>
          <w:rFonts w:ascii="Amiri" w:hAnsi="Amiri" w:eastAsia="Amiri" w:cs="Amiri"/>
          <w:color w:val="111111"/>
          <w:sz w:val="28"/>
          <w:sz w:val="28"/>
          <w:szCs w:val="28"/>
          <w:rtl w:val="true"/>
          <w:lang w:bidi="ar-SA"/>
        </w:rPr>
        <w:t xml:space="preserve">،نا عبد اللّه بن محمّد </w:t>
      </w:r>
      <w:r>
        <w:rPr>
          <w:rStyle w:val="FootnoteAnchor"/>
          <w:rtl w:val="true"/>
        </w:rPr>
        <w:footnoteReference w:id="1385"/>
      </w:r>
      <w:r>
        <w:rPr>
          <w:rFonts w:ascii="Amiri" w:hAnsi="Amiri" w:eastAsia="Amiri" w:cs="Amiri"/>
          <w:color w:val="111111"/>
          <w:sz w:val="28"/>
          <w:sz w:val="28"/>
          <w:szCs w:val="28"/>
          <w:rtl w:val="true"/>
          <w:lang w:bidi="ar-SA"/>
        </w:rPr>
        <w:t>،نا محمّد بن أبي سهل، نا عبد اللّه بن محمّد العبسي، نا عفّان، نا حمّاد، عن ثابت أن مطرّفا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رجلا رأى صيدا و الصيد لا يراه يختله أ ليس يوشك أن يأخذه‌؟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الشيطان هو يرانا و نحن لا نراه، و هو يصيب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86"/>
      </w:r>
      <w:r>
        <w:rPr>
          <w:rFonts w:ascii="Amiri" w:hAnsi="Amiri" w:eastAsia="Amiri" w:cs="Amiri"/>
          <w:color w:val="111111"/>
          <w:sz w:val="28"/>
          <w:sz w:val="28"/>
          <w:szCs w:val="28"/>
          <w:rtl w:val="true"/>
          <w:lang w:bidi="ar-SA"/>
        </w:rPr>
        <w:t>أبو القاسم الشّحّامي، أنا أبو الحسن عبيد اللّه بن محمّد بن إسحاق بن مندة، أنا أبي أبو عبد اللّه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أخبرتنا أم النجم بنت أحمد بن عبد اللّه السوذرجانية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محمّد بن أحمد بن عمر النقّاش، نا محمّد بن إسحاق بن مندة الحافظ‍‌، أنا عبد اللّه بن محمّد بن الحارث البخاري، نا داود بن أبي العوام، نا يحيى بن حاتم، نا الحسن بن دينار، عن أيوب السختياني، عن حميد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مطرّف بن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عجبت لهذا الإنسان كيف ينجو؟ و أول ركن </w:t>
      </w:r>
      <w:r>
        <w:rPr>
          <w:rStyle w:val="FootnoteAnchor"/>
          <w:rtl w:val="true"/>
        </w:rPr>
        <w:footnoteReference w:id="1387"/>
      </w:r>
      <w:r>
        <w:rPr>
          <w:rFonts w:ascii="Amiri" w:hAnsi="Amiri" w:eastAsia="Amiri" w:cs="Amiri"/>
          <w:color w:val="111111"/>
          <w:sz w:val="28"/>
          <w:sz w:val="28"/>
          <w:szCs w:val="28"/>
          <w:rtl w:val="true"/>
          <w:lang w:bidi="ar-SA"/>
        </w:rPr>
        <w:t xml:space="preserve">منه ضعيف، و خلق من الطين، و جعل الخير و الشر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له نفس أمّارة بالسوء، و جعل له عدو خلقه من نار و يراه من حيث لا يراه، و لا له به قوام، فلو أن رجلا طلب صيدا يرى الصيد و لا يراه لأوشك أن يقع منه على غرة فيأخذه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أحمد بن علي بن الحسن بن أبي عثمان، أنا القاضي أبو القاسم الحسن بن الحسن بن المنذر، نا الحسين بن صفوان، نا أبو بكر بن أبي الدنيا، نا بشر بن معاذ، نا حمّاد بن يحيى، عن محمّد بن واسع، عن مطرّف بن الشّخّير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صفا عمله صفا لسانه، و من خلط‍‌ خلط‍‌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88"/>
      </w:r>
      <w:r>
        <w:rPr>
          <w:rFonts w:ascii="Amiri" w:hAnsi="Amiri" w:eastAsia="Amiri" w:cs="Amiri"/>
          <w:color w:val="111111"/>
          <w:sz w:val="28"/>
          <w:sz w:val="28"/>
          <w:szCs w:val="28"/>
          <w:rtl w:val="true"/>
          <w:lang w:bidi="ar-SA"/>
        </w:rPr>
        <w:t xml:space="preserve">أبو محمّد طاهر بن سهل الصائغ، أنا أبو محمّد عبيد اللّه بن إبراهيم بن كبيبة النجار، نا أبو مسلم محمّد بن علي بن طلحة الأصبهاني، نا أبو بكر محمّد بن الحارث بن الأبيض القرشي، نا أبو العباس حامد بن شعيب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بكّار، نا حمّاد ابن يحيى الأبح، عن محمّد بن واسع الأزدي، عن مطرّف بن عبد اللّه بن الشّخّير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صفا له عمله صفا له اللسان الصالح، و من خلط‍‌ خلط‍‌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أحمد بن الحسين، أنا أبو الحسن علي ابن أبي علي، نا محمّد بن أحمد بن يوسف، نا أبو حاتم الرازي، نا عثمان بن مطيع، نا حمّاد بن يحيى، نا محمّد بن واسع، عن مطرّف بن الشّخّير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صفا عمله صفا له اللسان الصالح، و من خلط‍‌ خلط‍‌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إسحاق إبراهيم بن محمّد بن علي بن معاوية النيسابوري، نا أبو حامد أحمد بن محمّد العفصي، نا أحمد بن سلمة، نا إسحاق بن موسى الخطمي، 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أقبح الرغبة في الدنيا أن يطلب بعمل الآخرة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الوقت عبد الأول بن عيسى، أنا أبو صاعد يعلى بن هبة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محمّد الحسن بن أبي بكر، أنا أبو عاصم الفضيل بن يحيى، أنا عبد الرّحمن بن أبي شريح، نا محمّد بن عقيل بن الأزهر، نا الحسن بن السّري، أخبرني أحمد بن يحيى صاحب السابري أبو عبد اللّه الجرجاني، نا أحمد بن أبي طيبة </w:t>
      </w:r>
      <w:r>
        <w:rPr>
          <w:rStyle w:val="FootnoteAnchor"/>
          <w:rtl w:val="true"/>
        </w:rPr>
        <w:footnoteReference w:id="1389"/>
      </w:r>
      <w:r>
        <w:rPr>
          <w:rFonts w:ascii="Amiri" w:hAnsi="Amiri" w:eastAsia="Amiri" w:cs="Amiri"/>
          <w:color w:val="111111"/>
          <w:sz w:val="28"/>
          <w:sz w:val="28"/>
          <w:szCs w:val="28"/>
          <w:rtl w:val="true"/>
          <w:lang w:bidi="ar-SA"/>
        </w:rPr>
        <w:t xml:space="preserve">،عن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عون، عن مطرّف بن الشّخّير أنه قال لابنه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إنّ‌ العلم خير من العمل، و إنّ‌ الحسنة بين السيئتين، و إنّ‌ خير العمل أوساطه،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أَنْفَقُوا لَمْ‌ يُسْرِفُوا وَ لَمْ‌ يَقْتُرُوا وَ كٰانَ‌ بَيْنَ‌ ذٰلِكَ‌ قَوٰاماً </w:t>
      </w:r>
      <w:r>
        <w:rPr>
          <w:rStyle w:val="FootnoteAnchor"/>
          <w:rtl w:val="true"/>
        </w:rPr>
        <w:footnoteReference w:id="1390"/>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تَجْعَلْ‌ يَدَكَ‌ مَغْلُولَةً‌ إِلىٰ‌ عُنُقِكَ‌</w:t>
      </w:r>
      <w:r>
        <w:rPr>
          <w:rFonts w:eastAsia="Amiri" w:cs="Amiri" w:ascii="Amiri" w:hAnsi="Amiri"/>
          <w:color w:val="111111"/>
          <w:sz w:val="28"/>
          <w:szCs w:val="28"/>
          <w:rtl w:val="true"/>
          <w:lang w:bidi="ar-SA"/>
        </w:rPr>
        <w:t xml:space="preserve">..... </w:t>
      </w:r>
      <w:r>
        <w:rPr>
          <w:rStyle w:val="FootnoteAnchor"/>
          <w:rtl w:val="true"/>
        </w:rPr>
        <w:footnoteReference w:id="1391"/>
      </w:r>
      <w:r>
        <w:rPr>
          <w:rFonts w:ascii="Amiri" w:hAnsi="Amiri" w:eastAsia="Amiri" w:cs="Amiri"/>
          <w:color w:val="111111"/>
          <w:sz w:val="28"/>
          <w:sz w:val="28"/>
          <w:szCs w:val="28"/>
          <w:rtl w:val="true"/>
          <w:lang w:bidi="ar-SA"/>
        </w:rPr>
        <w:t>وَ لاٰ تَبْسُطْهٰا كُلَّ‌ الْبَسْطِ‍‌</w:t>
      </w:r>
      <w:r>
        <w:rPr>
          <w:rFonts w:eastAsia="Amiri" w:cs="Amiri" w:ascii="Amiri" w:hAnsi="Amiri"/>
          <w:color w:val="111111"/>
          <w:sz w:val="28"/>
          <w:szCs w:val="28"/>
          <w:rtl w:val="true"/>
          <w:lang w:bidi="ar-SA"/>
        </w:rPr>
        <w:t xml:space="preserve">.... </w:t>
      </w:r>
      <w:r>
        <w:rPr>
          <w:rStyle w:val="FootnoteAnchor"/>
          <w:rtl w:val="true"/>
        </w:rPr>
        <w:footnoteReference w:id="1392"/>
      </w:r>
      <w:r>
        <w:rPr>
          <w:rFonts w:ascii="Amiri" w:hAnsi="Amiri" w:eastAsia="Amiri" w:cs="Amiri"/>
          <w:color w:val="111111"/>
          <w:sz w:val="28"/>
          <w:sz w:val="28"/>
          <w:szCs w:val="28"/>
          <w:rtl w:val="true"/>
          <w:lang w:bidi="ar-SA"/>
        </w:rPr>
        <w:t xml:space="preserve">فَتَقْعُدَ مَلُوماً </w:t>
      </w:r>
      <w:r>
        <w:rPr>
          <w:rStyle w:val="FootnoteAnchor"/>
          <w:rtl w:val="true"/>
        </w:rPr>
        <w:footnoteReference w:id="139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تَجْهَرْ بِصَلاٰتِكَ‌ وَ لاٰ تُخٰافِتْ‌ بِهٰا، وَ ابْتَغِ‌ بَيْنَ‌ ذٰلِكَ‌ سَبِيلاً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محمّد بن سعيد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حدّثني أبو عبد اللّه البلخي، أنا جعفر بن أحمد بن الحسين، و أبو علي محمّد بن سعيد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أحمد الفارسي، أنا دعلج بن أحمد، نا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عبيد </w:t>
      </w:r>
      <w:r>
        <w:rPr>
          <w:rStyle w:val="FootnoteAnchor"/>
          <w:rtl w:val="true"/>
        </w:rPr>
        <w:footnoteReference w:id="1395"/>
      </w:r>
      <w:r>
        <w:rPr>
          <w:rFonts w:ascii="IRNazanin" w:hAnsi="IRNazanin" w:eastAsia="IRNazanin"/>
          <w:color w:val="111111"/>
          <w:sz w:val="28"/>
          <w:sz w:val="28"/>
          <w:szCs w:val="28"/>
          <w:rtl w:val="true"/>
          <w:lang w:bidi="fa-IR"/>
        </w:rPr>
        <w:t xml:space="preserve">أنه </w:t>
      </w:r>
      <w:r>
        <w:rPr>
          <w:rStyle w:val="FootnoteAnchor"/>
          <w:rtl w:val="true"/>
        </w:rPr>
        <w:footnoteReference w:id="1396"/>
      </w:r>
      <w:r>
        <w:rPr>
          <w:rFonts w:ascii="Amiri" w:hAnsi="Amiri" w:eastAsia="Amiri" w:cs="Amiri"/>
          <w:color w:val="111111"/>
          <w:sz w:val="28"/>
          <w:sz w:val="28"/>
          <w:szCs w:val="28"/>
          <w:rtl w:val="true"/>
          <w:lang w:bidi="ar-SA"/>
        </w:rPr>
        <w:t>قال لابنه حين اجتهد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الأمور أوساطها، و الحسنة بين السيئتين، و شرّ السير الحقحقة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الحسنة بين السيئتين يعني أنّ‌ الغلو في العبادة سيئة، و التقصير سيئة، و الاقتصاد بينهما حسنة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السير الحقحقة هو أن يلج في شدة السير حتى تقوم عليه راحلته، </w:t>
      </w:r>
    </w:p>
    <w:p>
      <w:pPr>
        <w:pStyle w:val="BookText"/>
        <w:rPr/>
      </w:pPr>
      <w:r>
        <w:rPr>
          <w:rFonts w:ascii="IRNazanin" w:hAnsi="IRNazanin" w:eastAsia="IRNazanin"/>
          <w:color w:val="111111"/>
          <w:sz w:val="28"/>
          <w:sz w:val="28"/>
          <w:szCs w:val="28"/>
          <w:rtl w:val="true"/>
          <w:lang w:bidi="fa-IR"/>
        </w:rPr>
        <w:t xml:space="preserve">و تعطب </w:t>
      </w:r>
      <w:r>
        <w:rPr>
          <w:rStyle w:val="FootnoteAnchor"/>
          <w:rtl w:val="true"/>
        </w:rPr>
        <w:footnoteReference w:id="1398"/>
      </w:r>
      <w:r>
        <w:rPr>
          <w:rFonts w:ascii="Amiri" w:hAnsi="Amiri" w:eastAsia="Amiri" w:cs="Amiri"/>
          <w:color w:val="111111"/>
          <w:sz w:val="28"/>
          <w:sz w:val="28"/>
          <w:szCs w:val="28"/>
          <w:rtl w:val="true"/>
          <w:lang w:bidi="ar-SA"/>
        </w:rPr>
        <w:t xml:space="preserve">فيبقى منقطعا به، و هذا مثل ضربه للمجتهد في العبادة حتى يخسر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المعالي الحسين بن حمزة بن الحسين بن الشعيري، أنا أبو السرايا نجيب بن عمّار بن أحمد الغنوي، أنا أبو محمّد عبد الرّحمن بن عثمان، أنا أبو الحسن خيثمة بن سليمان، نا أبو العباس أحمد بن محمّد، نا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مهدي، نا غيلان، عن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قلب بصلاح عمل، و صلاح عمل بصلاح نية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محمّد بن هبة اللّه، أنا محمّد بن الحسين، أنا عبد اللّه، نا يعقوب </w:t>
      </w:r>
      <w:r>
        <w:rPr>
          <w:rStyle w:val="FootnoteAnchor"/>
          <w:rtl w:val="true"/>
        </w:rPr>
        <w:footnoteReference w:id="1401"/>
      </w:r>
      <w:r>
        <w:rPr>
          <w:rFonts w:ascii="IRNazanin" w:hAnsi="IRNazanin" w:eastAsia="IRNazanin"/>
          <w:color w:val="111111"/>
          <w:sz w:val="28"/>
          <w:sz w:val="28"/>
          <w:szCs w:val="28"/>
          <w:rtl w:val="true"/>
          <w:lang w:bidi="fa-IR"/>
        </w:rPr>
        <w:t xml:space="preserve">،نا أبو النعمان </w:t>
      </w:r>
      <w:r>
        <w:rPr>
          <w:rStyle w:val="FootnoteAnchor"/>
          <w:rtl w:val="true"/>
        </w:rPr>
        <w:footnoteReference w:id="1402"/>
      </w:r>
      <w:r>
        <w:rPr>
          <w:rFonts w:ascii="Amiri" w:hAnsi="Amiri" w:eastAsia="Amiri" w:cs="Amiri"/>
          <w:color w:val="111111"/>
          <w:sz w:val="28"/>
          <w:sz w:val="28"/>
          <w:szCs w:val="28"/>
          <w:rtl w:val="true"/>
          <w:lang w:bidi="ar-SA"/>
        </w:rPr>
        <w:t xml:space="preserve">و سعيد </w:t>
      </w:r>
      <w:r>
        <w:rPr>
          <w:rStyle w:val="FootnoteAnchor"/>
          <w:rtl w:val="true"/>
        </w:rPr>
        <w:footnoteReference w:id="140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مهدي </w:t>
      </w:r>
      <w:r>
        <w:rPr>
          <w:rStyle w:val="FootnoteAnchor"/>
          <w:rtl w:val="true"/>
        </w:rPr>
        <w:footnoteReference w:id="1404"/>
      </w:r>
      <w:r>
        <w:rPr>
          <w:rFonts w:ascii="Amiri" w:hAnsi="Amiri" w:eastAsia="Amiri" w:cs="Amiri"/>
          <w:color w:val="111111"/>
          <w:sz w:val="28"/>
          <w:sz w:val="28"/>
          <w:szCs w:val="28"/>
          <w:rtl w:val="true"/>
          <w:lang w:bidi="ar-SA"/>
        </w:rPr>
        <w:t>،نا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مطرّف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قلب بصلاح عمل، و صلاح عمل بصلاح 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أبو النعمان محمّد بن الفضل، نا مهدي بن ميمون، نا غيلان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مطرّفا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القلوب ليس منا </w:t>
      </w:r>
      <w:r>
        <w:rPr>
          <w:rStyle w:val="FootnoteAnchor"/>
          <w:rtl w:val="true"/>
        </w:rPr>
        <w:footnoteReference w:id="1406"/>
      </w:r>
      <w:r>
        <w:rPr>
          <w:rFonts w:ascii="Amiri" w:hAnsi="Amiri" w:eastAsia="Amiri" w:cs="Amiri"/>
          <w:color w:val="111111"/>
          <w:sz w:val="28"/>
          <w:sz w:val="28"/>
          <w:szCs w:val="28"/>
          <w:rtl w:val="true"/>
          <w:lang w:bidi="ar-SA"/>
        </w:rPr>
        <w:t>،و كأن الحديث يعني به غيرنا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07"/>
      </w:r>
      <w:r>
        <w:rPr>
          <w:rFonts w:ascii="Amiri" w:hAnsi="Amiri" w:eastAsia="Amiri" w:cs="Amiri"/>
          <w:color w:val="111111"/>
          <w:sz w:val="28"/>
          <w:sz w:val="28"/>
          <w:szCs w:val="28"/>
          <w:rtl w:val="true"/>
          <w:lang w:bidi="ar-SA"/>
        </w:rPr>
        <w:t>أبو القاسم زاهر بن طاهر، أنا رشأ بن نظيف، أنا الحسن بن إسماعيل، نا أحمد بن مروان، نا جعفر بن الكيال، نا عبد اللّه بن محمّد، عن مهدي بن ميمون، نا غيلان ابن جرير، عن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القلوب ليست منا، و كأن هذا الحديث يعنى به غيرنا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عثمان البحيري، أنا أبو الحسن علي بن محمّد بن أحمد بن نعيم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محمّد بن الزبير الكوفي، نا الحسن بن علي </w:t>
      </w:r>
    </w:p>
    <w:p>
      <w:pPr>
        <w:pStyle w:val="BookText"/>
        <w:rPr/>
      </w:pPr>
      <w:r>
        <w:rPr>
          <w:rFonts w:ascii="Amiri" w:hAnsi="Amiri" w:eastAsia="Amiri" w:cs="Amiri"/>
          <w:color w:val="111111"/>
          <w:sz w:val="28"/>
          <w:sz w:val="28"/>
          <w:szCs w:val="28"/>
          <w:rtl w:val="true"/>
          <w:lang w:bidi="ar-SA"/>
        </w:rPr>
        <w:t>ابن عفّان، نا زيد بن الحباب، حدّثني مهدي بن ميمون، نا غيلان بن جرير، عن مطرف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القلوب ليس منا، و كأن الحديث يعنى به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أنا محمّد، أنا عبد اللّه، نا يعقوب </w:t>
      </w:r>
      <w:r>
        <w:rPr>
          <w:rStyle w:val="FootnoteAnchor"/>
          <w:rtl w:val="true"/>
        </w:rPr>
        <w:footnoteReference w:id="1408"/>
      </w:r>
      <w:r>
        <w:rPr>
          <w:rFonts w:ascii="Amiri" w:hAnsi="Amiri" w:eastAsia="Amiri" w:cs="Amiri"/>
          <w:color w:val="111111"/>
          <w:sz w:val="28"/>
          <w:sz w:val="28"/>
          <w:szCs w:val="28"/>
          <w:rtl w:val="true"/>
          <w:lang w:bidi="ar-SA"/>
        </w:rPr>
        <w:t>، نا سعيد بن منصور، نا أبو عوانة، عن قتادة، عن مطرّف بن عبد اللّه بن الشّخّير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1409"/>
      </w:r>
      <w:r>
        <w:rPr>
          <w:rFonts w:ascii="Amiri" w:hAnsi="Amiri" w:eastAsia="Amiri" w:cs="Amiri"/>
          <w:color w:val="111111"/>
          <w:sz w:val="28"/>
          <w:sz w:val="28"/>
          <w:szCs w:val="28"/>
          <w:rtl w:val="true"/>
          <w:lang w:bidi="ar-SA"/>
        </w:rPr>
        <w:t>أبو محمّد بكر الأنصاري، أنا أبو محمّد الجوهري، أنا إبراهيم بن أحمد ابن جعفر الحرفي، نا جعفر بن محمّد الفريابي، نا عبد الأعلى بن حمّاد، نا حمّاد بن سلمة، عن قتادة، عن مطرّف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العلم أحبّ‌ إليّ‌ من فضل العبادة، و خير دينكم الورع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10"/>
      </w:r>
      <w:r>
        <w:rPr>
          <w:rFonts w:ascii="Amiri" w:hAnsi="Amiri" w:eastAsia="Amiri" w:cs="Amiri"/>
          <w:color w:val="111111"/>
          <w:sz w:val="28"/>
          <w:sz w:val="28"/>
          <w:szCs w:val="28"/>
          <w:rtl w:val="true"/>
          <w:lang w:bidi="ar-SA"/>
        </w:rPr>
        <w:t>أبو محمّد بن طاوس، أنا أبو القاسم بن أبي العلاء، أنا أبو محمّد بن أبي نصر، أنا خيثمة بن سليمان، نا أحمد بن محمّد بن ملاعب، نا محمّد بن بكر، نا عبد اللّه بن المبارك، نا جرير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هلال يحدّث عن مطرّف بن الشّخّير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العلم خير من فضل العمل، و خير دينكم الورع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411"/>
      </w:r>
      <w:r>
        <w:rPr>
          <w:rFonts w:ascii="IRNazanin" w:hAnsi="IRNazanin" w:eastAsia="IRNazanin"/>
          <w:color w:val="111111"/>
          <w:sz w:val="28"/>
          <w:sz w:val="28"/>
          <w:szCs w:val="28"/>
          <w:rtl w:val="true"/>
          <w:lang w:bidi="fa-IR"/>
        </w:rPr>
        <w:t xml:space="preserve">ابن </w:t>
      </w:r>
      <w:r>
        <w:rPr>
          <w:rStyle w:val="FootnoteAnchor"/>
          <w:rtl w:val="true"/>
        </w:rPr>
        <w:footnoteReference w:id="1412"/>
      </w:r>
      <w:r>
        <w:rPr>
          <w:rFonts w:ascii="Amiri" w:hAnsi="Amiri" w:eastAsia="Amiri" w:cs="Amiri"/>
          <w:color w:val="111111"/>
          <w:sz w:val="28"/>
          <w:sz w:val="28"/>
          <w:szCs w:val="28"/>
          <w:rtl w:val="true"/>
          <w:lang w:bidi="ar-SA"/>
        </w:rPr>
        <w:t>هلال هو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بن البنّا،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الصريفيني، أنا عمر بن إبراهيم الكتّاني، نا أبو القاسم البغوي، نا أبو خيثمة، نا جرير، عن الأعمش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عن مطرّف بن عبد اللّه بن الشّخّير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العلم أحبّ‌ إليّ‌ من فضل العبادة، و خير دينكم الورع</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أنا أحمد بن مروان، نا أبو قلابة، نا مسلم بن إبراهيم، نا بكير بن أبي السّميط‍‌ </w:t>
      </w:r>
      <w:r>
        <w:rPr>
          <w:rStyle w:val="FootnoteAnchor"/>
          <w:rtl w:val="true"/>
        </w:rPr>
        <w:footnoteReference w:id="1413"/>
      </w:r>
      <w:r>
        <w:rPr>
          <w:rFonts w:ascii="Amiri" w:hAnsi="Amiri" w:eastAsia="Amiri" w:cs="Amiri"/>
          <w:color w:val="111111"/>
          <w:sz w:val="28"/>
          <w:sz w:val="28"/>
          <w:szCs w:val="28"/>
          <w:rtl w:val="true"/>
          <w:lang w:bidi="ar-SA"/>
        </w:rPr>
        <w:t>،عن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إنك لتلقى الرجلين أحدهما أكثر صوما و صلاة، و الآخر أكرمهما على اللّه بونا بعيدا،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أورعهما عن محارم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خالفه غيره عن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زاهر بن طاهر، أنا أحمد بن الحسين، أنا أبو الحسين بن بشران، أنا أبو جعفر الرزاز، نا الحسن بن ثواب، نا عفّان بن مسلم، نا بكير بن أبي السّميط‍‌، عن قتادة، عن عبد اللّه بن مطرّف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لتلقى الرجلين أحدهما أكثر صوما و صلاة، و الآخر أكرمهما على اللّه بونا بعيدا،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ذاك يا أبا جزء </w:t>
      </w:r>
      <w:r>
        <w:rPr>
          <w:rStyle w:val="FootnoteAnchor"/>
          <w:rtl w:val="true"/>
        </w:rPr>
        <w:footnoteReference w:id="14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أورعهما في محارمه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عبد اللّه يحيى بن الحسن، عن أبي تمام الواسطي، عن أبي عمر بن حيوية، نا محمّد بن القاسم، نا ابن أبي خيثمة، نا موسى بن إسماعيل، نا بكير بن أبي السّميط‍‌، نا قتادة، عن مطرّف أنه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لفضل العلم أعجب إليّ‌ من فضل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عبد اللّه بن مطرف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لتلقى الرجلين أحدهما أكثر صوما و صلاة و الآخر أكرمهما على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أورعهما في محارمه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محمّد بن هبة اللّه، أنا محمّد بن الحسين، أنا عبد اللّه، نا يعقوب </w:t>
      </w:r>
      <w:r>
        <w:rPr>
          <w:rStyle w:val="FootnoteAnchor"/>
          <w:rtl w:val="true"/>
        </w:rPr>
        <w:footnoteReference w:id="1415"/>
      </w:r>
      <w:r>
        <w:rPr>
          <w:rFonts w:ascii="Amiri" w:hAnsi="Amiri" w:eastAsia="Amiri" w:cs="Amiri"/>
          <w:color w:val="111111"/>
          <w:sz w:val="28"/>
          <w:sz w:val="28"/>
          <w:szCs w:val="28"/>
          <w:rtl w:val="true"/>
          <w:lang w:bidi="ar-SA"/>
        </w:rPr>
        <w:t>،نا أبو النعمان، نا مهدي، نا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مطرّفا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إنّما وجدت ابن آدم كالشيء الملقى بين اللّه عزّ و جلّ‌ و بين الشيطان، فإن أراد اللّه أن ينعشه اجتره </w:t>
      </w:r>
      <w:r>
        <w:rPr>
          <w:rStyle w:val="FootnoteAnchor"/>
          <w:rtl w:val="true"/>
        </w:rPr>
        <w:footnoteReference w:id="1416"/>
      </w:r>
      <w:r>
        <w:rPr>
          <w:rFonts w:ascii="Amiri" w:hAnsi="Amiri" w:eastAsia="Amiri" w:cs="Amiri"/>
          <w:color w:val="111111"/>
          <w:sz w:val="28"/>
          <w:sz w:val="28"/>
          <w:szCs w:val="28"/>
          <w:rtl w:val="true"/>
          <w:lang w:bidi="ar-SA"/>
        </w:rPr>
        <w:t>إليه و إن أراد به غير ذلك خلّى بينه و بين عدوه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و أبو بكر </w:t>
      </w:r>
    </w:p>
    <w:p>
      <w:pPr>
        <w:pStyle w:val="BookText"/>
        <w:rPr/>
      </w:pPr>
      <w:r>
        <w:rPr>
          <w:rFonts w:ascii="Amiri" w:hAnsi="Amiri" w:eastAsia="Amiri" w:cs="Amiri"/>
          <w:color w:val="111111"/>
          <w:sz w:val="28"/>
          <w:sz w:val="28"/>
          <w:szCs w:val="28"/>
          <w:rtl w:val="true"/>
          <w:lang w:bidi="ar-SA"/>
        </w:rPr>
        <w:t>ابن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أنا الحسين بن الحسن، أنا عبد اللّه بن المبارك </w:t>
      </w:r>
      <w:r>
        <w:rPr>
          <w:rStyle w:val="FootnoteAnchor"/>
          <w:rtl w:val="true"/>
        </w:rPr>
        <w:footnoteReference w:id="1417"/>
      </w:r>
      <w:r>
        <w:rPr>
          <w:rFonts w:ascii="Amiri" w:hAnsi="Amiri" w:eastAsia="Amiri" w:cs="Amiri"/>
          <w:color w:val="111111"/>
          <w:sz w:val="28"/>
          <w:sz w:val="28"/>
          <w:szCs w:val="28"/>
          <w:rtl w:val="true"/>
          <w:lang w:bidi="ar-SA"/>
        </w:rPr>
        <w:t>، نا جرير بن حازم، نا حميد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وجدت العبد ملقى بين ربه و بين الشيطان، فإن استشلاه </w:t>
      </w:r>
      <w:r>
        <w:rPr>
          <w:rStyle w:val="FootnoteAnchor"/>
          <w:rtl w:val="true"/>
        </w:rPr>
        <w:footnoteReference w:id="1418"/>
      </w:r>
      <w:r>
        <w:rPr>
          <w:rFonts w:ascii="Amiri" w:hAnsi="Amiri" w:eastAsia="Amiri" w:cs="Amiri"/>
          <w:color w:val="111111"/>
          <w:sz w:val="28"/>
          <w:sz w:val="28"/>
          <w:szCs w:val="28"/>
          <w:rtl w:val="true"/>
          <w:lang w:bidi="ar-SA"/>
        </w:rPr>
        <w:t>ربه،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استنقذه نجا، و إن تركه للشيطان 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بن نبهان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أبو الفضل جعفر بن أحمد، و أبو علي بن نبهان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شاذان، أنا دعلج بن أحمد، نا علي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استشلاه يعني استنقذه، و أصل الاستشلاء الدعاء، و منه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استشليت الكلب و غيره إذا دعوته، و قال حاتم يذكر ناقة له اسمها المراح أنه دعاها باسمها فقال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أشليتها باسم المراح </w:t>
      </w:r>
      <w:r>
        <w:rPr>
          <w:rStyle w:val="FootnoteAnchor"/>
          <w:rtl w:val="true"/>
        </w:rPr>
        <w:footnoteReference w:id="1420"/>
      </w:r>
      <w:r>
        <w:rPr>
          <w:rFonts w:ascii="IRNazanin" w:hAnsi="IRNazanin" w:eastAsia="IRNazanin"/>
          <w:color w:val="111111"/>
          <w:sz w:val="28"/>
          <w:sz w:val="28"/>
          <w:szCs w:val="28"/>
          <w:rtl w:val="true"/>
          <w:lang w:bidi="fa-IR"/>
        </w:rPr>
        <w:t xml:space="preserve">فأقبلت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تسلم </w:t>
      </w:r>
      <w:r>
        <w:rPr>
          <w:rStyle w:val="FootnoteAnchor"/>
          <w:rtl w:val="true"/>
        </w:rPr>
        <w:footnoteReference w:id="1421"/>
      </w:r>
      <w:r>
        <w:rPr>
          <w:rFonts w:ascii="Amiri" w:hAnsi="Amiri" w:eastAsia="Amiri" w:cs="Amiri"/>
          <w:color w:val="111111"/>
          <w:sz w:val="28"/>
          <w:sz w:val="28"/>
          <w:szCs w:val="28"/>
          <w:rtl w:val="true"/>
          <w:lang w:bidi="ar-SA"/>
        </w:rPr>
        <w:t>و كانت قبل ذلك ترسف</w:t>
      </w:r>
    </w:p>
    <w:p>
      <w:pPr>
        <w:pStyle w:val="BookText"/>
        <w:rPr/>
      </w:pPr>
      <w:r>
        <w:rPr>
          <w:rFonts w:ascii="Amiri" w:hAnsi="Amiri" w:eastAsia="Amiri" w:cs="Amiri"/>
          <w:color w:val="111111"/>
          <w:sz w:val="28"/>
          <w:sz w:val="28"/>
          <w:szCs w:val="28"/>
          <w:rtl w:val="true"/>
          <w:lang w:bidi="ar-SA"/>
        </w:rPr>
        <w:t>فأراد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أغاثه اللّه فدعاه فأنقذ من هلكته فقد نجا، فذلك الاستشلاء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المقرئ، أنا أبو نعيم </w:t>
      </w:r>
      <w:r>
        <w:rPr>
          <w:rStyle w:val="FootnoteAnchor"/>
          <w:rtl w:val="true"/>
        </w:rPr>
        <w:footnoteReference w:id="1422"/>
      </w:r>
      <w:r>
        <w:rPr>
          <w:rFonts w:ascii="Amiri" w:hAnsi="Amiri" w:eastAsia="Amiri" w:cs="Amiri"/>
          <w:color w:val="111111"/>
          <w:sz w:val="28"/>
          <w:sz w:val="28"/>
          <w:szCs w:val="28"/>
          <w:rtl w:val="true"/>
          <w:lang w:bidi="ar-SA"/>
        </w:rPr>
        <w:t>،نا أبو بكر بن مالك، نا عبد اللّه بن أحمد بن حنبل، حدّثني نصر بن علي، نا روح بن المسيّب، نا ثابت البنّاني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بمنزلة الحجر، إن جعل اللّه فيه، خيرا كان فيه 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يَجْعَلِ‌ اللّٰهُ‌ لَهُ‌ نُوراً فَمٰا لَهُ‌ مِنْ‌ نُورٍ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قوما يزعمون أنهم إن شاءوا دخلوا الجنّة و إن شاءوا دخلوا النار، فأبعدهم اللّه إن هم دخلوا النار، ثم حلف مطرف باللّه ثلاثة أيمان مجتهدا أن لا يدخل الجنّة عبد أبدا إلاّ عبد شاء اللّه أن يدخله إيّاها عمدا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24"/>
      </w:r>
      <w:r>
        <w:rPr>
          <w:rFonts w:ascii="Amiri" w:hAnsi="Amiri" w:eastAsia="Amiri" w:cs="Amiri"/>
          <w:color w:val="111111"/>
          <w:sz w:val="28"/>
          <w:sz w:val="28"/>
          <w:szCs w:val="28"/>
          <w:rtl w:val="true"/>
          <w:lang w:bidi="ar-SA"/>
        </w:rPr>
        <w:t xml:space="preserve">أبو الحسن علي بن المسلم السلمي، أنا أبو القاسم علي بن محمّد السلمي، </w:t>
      </w:r>
    </w:p>
    <w:p>
      <w:pPr>
        <w:pStyle w:val="BookText"/>
        <w:rPr/>
      </w:pPr>
      <w:r>
        <w:rPr>
          <w:rFonts w:ascii="Amiri" w:hAnsi="Amiri" w:eastAsia="Amiri" w:cs="Amiri"/>
          <w:color w:val="111111"/>
          <w:sz w:val="28"/>
          <w:sz w:val="28"/>
          <w:szCs w:val="28"/>
          <w:rtl w:val="true"/>
          <w:lang w:bidi="ar-SA"/>
        </w:rPr>
        <w:t xml:space="preserve">أنا أبو النعمان تراب بن عمر بن محمّد بن عبيد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عبد اللّه بن محمّد بن عبد اللّه بن الناصح بن شجاع الفقيه، نا أبو الحسن علي بن غالب بن سلاّم السكسكي، نا علي بن عبد اللّه بن جعفر بن نجيح المدني، نا روح بن المسيّب أبو رجاء الكلبي </w:t>
      </w:r>
      <w:r>
        <w:rPr>
          <w:rStyle w:val="FootnoteAnchor"/>
          <w:rtl w:val="true"/>
        </w:rPr>
        <w:footnoteReference w:id="1425"/>
      </w:r>
      <w:r>
        <w:rPr>
          <w:rFonts w:ascii="Amiri" w:hAnsi="Amiri" w:eastAsia="Amiri" w:cs="Amiri"/>
          <w:color w:val="111111"/>
          <w:sz w:val="28"/>
          <w:sz w:val="28"/>
          <w:szCs w:val="28"/>
          <w:rtl w:val="true"/>
          <w:lang w:bidi="ar-SA"/>
        </w:rPr>
        <w:t>،نا ثابت البنّاني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مطرّف بن عبد اللّه بن الشّخّير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أقواما يزعمون أنهم إن شاءوا دخلوا الجنّة، و إن شاءوا دخلوا النار فأبعدهم إن دخلوا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مطرّف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مجتهدا، لا يدخل الجنة عبد أبدا حتى يدخله الجنة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أقواما يزعمون أن اللّه عزّ و جل لم يخلق الشر لشرّ هو أشر من الشيطان، خلق اللّه الشيطان، و خلق النار، و خلق الشر و الشيطان قائد لكلّ‌ شرّ حتى يكبّه في النار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المقرئ، أنا أبو محمّد المصري، أنا أبو بكر المالكي، نا إسماعيل بن إسحاق، نا حجاج بن المنهال، نا حمّاد بن سلمة، عن ثابت، عن مطرّف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نظرت في بدو هذا الأمر ممن هو؟ فإذا هو من اللّه، و نظرت على من تمامه‌؟ فإذا تمامه على اللّه، و نظرت ما ملاكه‌؟ فإذا ملاكه الدعاء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محمّد بن الحسن، أنا محمّد بن علي بن أحمد السيرافي، أنا أحمد ابن إسحاق بن خربان، أنا محمّد بن أحمد بن يعقوب المتوثي، نا أبو داود السجستاني، نا سلمة بن شبيب، نا عبد الرزّاق، أنا معمر، عن قتادة، عن مطرّف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لم يوكل الناس إلى القدر و إليه يعودون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داود، نا موسى بن إسماعيل، نا حمّاد، عن ثابت عن مطرّف قال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الخير في يد أحد ما استطاع أن يفرغه في قلبه حتى يكون اللّه هو الذي يفرغه في قلبه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محمّد بن الفضل، أنا أبو بكر البيهقي، أنا أبو القاسم عبد الرّحمن ابن عبيد اللّه الحرفي، نا أحمد بن سلمان، نا معاذ بن المثنى، نا عبد اللّه بن سوار، و حوثرة،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حمّاد، أنا ثابت، عن مطرّف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الخير في كفّ‌ أحد ما استطاع أن يفرغه في قلبه حتى يكون اللّه هو الذي يفرغه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عبد الرّحمن بن محمّد بن زريق، أنا أبو الغنائم بن المأمون، أنا أبو القاسم بن حبابة، نا عبد اللّه بن محمّد البغوي، نا أبو الربيع الزهراني، نا جعفر بن سليمان، أنا ثابت، عن مطرّف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أخرج قلبي في يدي هذه، ثم جيء بالخير كله فجعل في يدي هذه، ثم قرّبها فألصقها بالأخرى، ما استطعت أن أولج قلبي منه مثقال ذرة، حتى يكون اللّه يصنع ذلك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النسيب، أنا رشأ بن نظيف، أنا الحسن بن إسماعيل، أنا أحمد بن مروان المالكي، نا أبو إسماعيل الترمذي، نا الحسن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الخير في كفي ما نلته إلاّ بمشيئة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29"/>
      </w:r>
      <w:r>
        <w:rPr>
          <w:rFonts w:ascii="Amiri" w:hAnsi="Amiri" w:eastAsia="Amiri" w:cs="Amiri"/>
          <w:color w:val="111111"/>
          <w:sz w:val="28"/>
          <w:sz w:val="28"/>
          <w:szCs w:val="28"/>
          <w:rtl w:val="true"/>
          <w:lang w:bidi="ar-SA"/>
        </w:rPr>
        <w:t>أبو بكر محمّد بن شجاع، أنا أبو عمرو عبد الوهّاب بن محمّد، أنا الحسن ابن محمّد بن أحمد، أنا أحمد بن محمّد بن عمر، نا عبد اللّه بن محمّد بن عبيد، حدّثني إسحاق بن إبراهيم، نا الأصمعي، أنا سليمان بن المغيرة، عن كهمس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الناس في الزمان الأول أفضلهم المسارع في الخير، و إنّ‌ أفضل أهل زمانكم المسارع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أبي الأشعث، أنا أبو بكر بن اللاّلكائي، أنا أبو الحسين بن الفضل القطّان، أنا أبو محمّد بن درستويه، نا يعقوب، نا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كهمس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مطرّف</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أتى على الناس زمان و أفضلهم المسارع، و إن أفضل أهل زمانكم هذا الميسر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المستملي، أنا أحمد بن الحسين الحافظ‍‌، أنا أبو طاهر الفقيه، أنا أبو عثمان البصري، نا أبو أحمد الفراء، نا سليمان بن حرب، نا حمّاد، عن أبي التّيّاح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على الناس زمان خيرهم في دينهم المتسارع، و سيأتي على الناس زمان خيرهم في دينهم المتأني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عثام عن تفسير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مع رسول اللّه صلى اللّه عليه و سلّم و أصحابه، فإذا أمروا بالشيء سارعوا إليه، فأمّا اليوم فينبغي للمؤمن أن يتبيّن فلا يقدم إلاّ على ما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 اللّه بن إسحاق </w:t>
      </w:r>
      <w:r>
        <w:rPr>
          <w:rStyle w:val="FootnoteAnchor"/>
          <w:rtl w:val="true"/>
        </w:rPr>
        <w:footnoteReference w:id="1431"/>
      </w:r>
      <w:r>
        <w:rPr>
          <w:rFonts w:ascii="IRNazanin" w:hAnsi="IRNazanin" w:eastAsia="IRNazanin"/>
          <w:color w:val="111111"/>
          <w:sz w:val="28"/>
          <w:sz w:val="28"/>
          <w:szCs w:val="28"/>
          <w:rtl w:val="true"/>
          <w:lang w:bidi="fa-IR"/>
        </w:rPr>
        <w:t xml:space="preserve">،نا أبو </w:t>
      </w:r>
      <w:r>
        <w:rPr>
          <w:rStyle w:val="FootnoteAnchor"/>
          <w:rtl w:val="true"/>
        </w:rPr>
        <w:footnoteReference w:id="1432"/>
      </w:r>
      <w:r>
        <w:rPr>
          <w:rFonts w:ascii="Amiri" w:hAnsi="Amiri" w:eastAsia="Amiri" w:cs="Amiri"/>
          <w:color w:val="111111"/>
          <w:sz w:val="28"/>
          <w:sz w:val="28"/>
          <w:szCs w:val="28"/>
          <w:rtl w:val="true"/>
          <w:lang w:bidi="ar-SA"/>
        </w:rPr>
        <w:t xml:space="preserve">حامد بن جبلة، نا أحمد بن موسى بن العبّاس، نا إسماعيل بن سعيد، نا الثوري </w:t>
      </w:r>
      <w:r>
        <w:rPr>
          <w:rStyle w:val="FootnoteAnchor"/>
          <w:rtl w:val="true"/>
        </w:rPr>
        <w:footnoteReference w:id="1433"/>
      </w:r>
      <w:r>
        <w:rPr>
          <w:rFonts w:ascii="Amiri" w:hAnsi="Amiri" w:eastAsia="Amiri" w:cs="Amiri"/>
          <w:color w:val="111111"/>
          <w:sz w:val="28"/>
          <w:sz w:val="28"/>
          <w:szCs w:val="28"/>
          <w:rtl w:val="true"/>
          <w:lang w:bidi="ar-SA"/>
        </w:rPr>
        <w:t>، عن أبيه، نا أبو التّيّاح عن مطرّف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على الناس زمان و أفضلهم في أنفسهم المسارع، و أما اليوم فأفضلهم في أنفسهم المتأني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بن عمر، أنا أبو عبد اللّه محمّد بن علي بن الحسين بن سكينة الأنماطي، أنا أبو الفرج محمّد بن فارس بن محمّد بن محمود، أنا أبو بكر محمّد بن جعفر بن أحمد العسكري، نا أبو بكر بن أبي الدنيا، نا هارون بن سفيان، نا عبيد اللّه </w:t>
      </w:r>
      <w:r>
        <w:rPr>
          <w:rStyle w:val="FootnoteAnchor"/>
          <w:rtl w:val="true"/>
        </w:rPr>
        <w:footnoteReference w:id="1434"/>
      </w:r>
      <w:r>
        <w:rPr>
          <w:rFonts w:ascii="Amiri" w:hAnsi="Amiri" w:eastAsia="Amiri" w:cs="Amiri"/>
          <w:color w:val="111111"/>
          <w:sz w:val="28"/>
          <w:sz w:val="28"/>
          <w:szCs w:val="28"/>
          <w:rtl w:val="true"/>
          <w:lang w:bidi="ar-SA"/>
        </w:rPr>
        <w:t xml:space="preserve">بن محمّد القرشي، نا وهيب </w:t>
      </w:r>
      <w:r>
        <w:rPr>
          <w:rStyle w:val="FootnoteAnchor"/>
          <w:rtl w:val="true"/>
        </w:rPr>
        <w:footnoteReference w:id="1435"/>
      </w:r>
      <w:r>
        <w:rPr>
          <w:rFonts w:ascii="Amiri" w:hAnsi="Amiri" w:eastAsia="Amiri" w:cs="Amiri"/>
          <w:color w:val="111111"/>
          <w:sz w:val="28"/>
          <w:sz w:val="28"/>
          <w:szCs w:val="28"/>
          <w:rtl w:val="true"/>
          <w:lang w:bidi="ar-SA"/>
        </w:rPr>
        <w:t>بن خالد، عن أبي مسعود الجريري، عن أبي العلاء، عن مطرف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أوتي رجل بعد الإيمان باللّه خير من العقل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أخبرتنا </w:t>
      </w:r>
      <w:r>
        <w:rPr>
          <w:rStyle w:val="FootnoteAnchor"/>
          <w:rtl w:val="true"/>
        </w:rPr>
        <w:footnoteReference w:id="1436"/>
      </w:r>
      <w:r>
        <w:rPr>
          <w:rFonts w:ascii="Amiri" w:hAnsi="Amiri" w:eastAsia="Amiri" w:cs="Amiri"/>
          <w:color w:val="111111"/>
          <w:sz w:val="28"/>
          <w:sz w:val="28"/>
          <w:szCs w:val="28"/>
          <w:rtl w:val="true"/>
          <w:lang w:bidi="ar-SA"/>
        </w:rPr>
        <w:t>أم البهاء فاطمة بنت محمّد بن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سعيد بن أحمد العيار، نا أبو محمّد عبد اللّه بن أحمد الصيرفي المعروف بابن الرومي، نا أبو العباس محمّد بن إسحاق </w:t>
      </w:r>
    </w:p>
    <w:p>
      <w:pPr>
        <w:pStyle w:val="BookText"/>
        <w:rPr/>
      </w:pPr>
      <w:r>
        <w:rPr>
          <w:rFonts w:ascii="Amiri" w:hAnsi="Amiri" w:eastAsia="Amiri" w:cs="Amiri"/>
          <w:color w:val="111111"/>
          <w:sz w:val="28"/>
          <w:sz w:val="28"/>
          <w:szCs w:val="28"/>
          <w:rtl w:val="true"/>
          <w:lang w:bidi="ar-SA"/>
        </w:rPr>
        <w:t>السراج، نا قتيبة، نا أبو عوانة، عن قتادة أن مطرّفا دخل على زياد فاستبطأه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رفعت جنبي منذ فارقت الأمير إلاّ ما رفعني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سعيد، أنا أبو بكر، أنا أبو العباس الدغولي، نا محمّد بن المهلب، نا يحيى بن يحيى، نا أبو عوانة فذكره،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زيادا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أنا أحمد بن معروف، أنا الحسين بن الفهم، نا محمّد بن سعد </w:t>
      </w:r>
      <w:r>
        <w:rPr>
          <w:rStyle w:val="FootnoteAnchor"/>
          <w:rtl w:val="true"/>
        </w:rPr>
        <w:footnoteReference w:id="1437"/>
      </w:r>
      <w:r>
        <w:rPr>
          <w:rFonts w:ascii="Amiri" w:hAnsi="Amiri" w:eastAsia="Amiri" w:cs="Amiri"/>
          <w:color w:val="111111"/>
          <w:sz w:val="28"/>
          <w:sz w:val="28"/>
          <w:szCs w:val="28"/>
          <w:rtl w:val="true"/>
          <w:lang w:bidi="ar-SA"/>
        </w:rPr>
        <w:t>،أنا عفّان بن مسلم، أنا أبو عوانة، 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مطرّف على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على ابن زياد، أبو عوانة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فاستبطأه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رفعت جنبي منذ فارقت الأمير إلاّ ما رفعني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مطرّف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المعاريض لمندوحة عن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عبد اللّه بن الحسن بن الخلال، أنا أبو عبد اللّه أحمد بن محمّد بن دوست العلاّف، نا محمّد بن عمرو بن البختري، نا محمّد بن أحمد بن يزيد الرياحي، نا إسحاق بن إسماعيل،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مطرّف كلمة، و أبي كلمة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يسرني أنّي كذبت كذبة واحدة و أنّ‌ لي الدنيا و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الكتاني، أنا أبو محمّد بن أبي نصر، أنا أبو الميمون بن راشد البجلي، نا أبو زرعة الدمشقي </w:t>
      </w:r>
      <w:r>
        <w:rPr>
          <w:rStyle w:val="FootnoteAnchor"/>
          <w:rtl w:val="true"/>
        </w:rPr>
        <w:footnoteReference w:id="1438"/>
      </w:r>
      <w:r>
        <w:rPr>
          <w:rFonts w:ascii="Amiri" w:hAnsi="Amiri" w:eastAsia="Amiri" w:cs="Amiri"/>
          <w:color w:val="111111"/>
          <w:sz w:val="28"/>
          <w:sz w:val="28"/>
          <w:szCs w:val="28"/>
          <w:rtl w:val="true"/>
          <w:lang w:bidi="ar-SA"/>
        </w:rPr>
        <w:t>،نا أبو نعيم، نا عمارة بن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مطرّف بن الشّخّير مطرفا من خزّ أخذه بأربعة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أبو بكر البابسيري، أنا الأحوص بن المفضل، نا أبي، نا الهيثم بن جميل، نا مهدي بن ميمون، عن غيلان قال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مطرّف يركب الخيل، و يلبس الخزّ، و يغشى أو يأتي أبواب السلطان، و كنت إذا أفضيت إليه أفضيت إلى قرّة عين، أو إلى سرور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39"/>
      </w:r>
      <w:r>
        <w:rPr>
          <w:rFonts w:ascii="Amiri" w:hAnsi="Amiri" w:eastAsia="Amiri" w:cs="Amiri"/>
          <w:color w:val="111111"/>
          <w:sz w:val="28"/>
          <w:sz w:val="28"/>
          <w:szCs w:val="28"/>
          <w:rtl w:val="true"/>
          <w:lang w:bidi="ar-SA"/>
        </w:rPr>
        <w:t>أبو القاسم الشّحّامي، أنا أبو بكر البيهقي، أنا أبو الحسين بن بشران، أنا أبو عمرو بن السماك، نا حنبل بن إسحاق، نا عارم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بكر بن الطبري، أنا أبو الحسين بن الفضل، أنا عبد اللّه بن جعفر، نا يعقوب </w:t>
      </w:r>
      <w:r>
        <w:rPr>
          <w:rStyle w:val="FootnoteAnchor"/>
          <w:rtl w:val="true"/>
        </w:rPr>
        <w:footnoteReference w:id="1440"/>
      </w:r>
      <w:r>
        <w:rPr>
          <w:rFonts w:ascii="Amiri" w:hAnsi="Amiri" w:eastAsia="Amiri" w:cs="Amiri"/>
          <w:color w:val="111111"/>
          <w:sz w:val="28"/>
          <w:sz w:val="28"/>
          <w:szCs w:val="28"/>
          <w:rtl w:val="true"/>
          <w:lang w:bidi="ar-SA"/>
        </w:rPr>
        <w:t>،نا أبو النعمان، نا مهدي بن ميمون، نا غيلان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مطرّف يلبس البرانس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البرنس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يلبس المطارف، و يركب الخيل، و يغشى السلطان، غير أنك كنت إذا أفضيت إليه أفضيت إلى قرّة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حديث حنبل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عالية أبو القاسم بن السّمرقندي، و أبو الفتح مفلح بن أحمد بن محمّد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أنا أبو القاسم بن حبابة، أن عبد اللّه بن محمّد، نا هدبة بن خالد القيسي، نا مهدي بن ميمون، عن غيلان بن جرير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مطرّفا كان يلبس المطارف، و البرانس، و يركب الخيل، و يغشى السلطان، و لكنه إذا أفضيت إليه أفضيت إلى قرّة عين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الأصبهاني </w:t>
      </w:r>
      <w:r>
        <w:rPr>
          <w:rStyle w:val="FootnoteAnchor"/>
          <w:rtl w:val="true"/>
        </w:rPr>
        <w:footnoteReference w:id="1442"/>
      </w:r>
      <w:r>
        <w:rPr>
          <w:rFonts w:ascii="Amiri" w:hAnsi="Amiri" w:eastAsia="Amiri" w:cs="Amiri"/>
          <w:color w:val="111111"/>
          <w:sz w:val="28"/>
          <w:sz w:val="28"/>
          <w:szCs w:val="28"/>
          <w:rtl w:val="true"/>
          <w:lang w:bidi="ar-SA"/>
        </w:rPr>
        <w:t>،نا يوسف بن يعقوب النجيرمي، نا الحسن بن المثنى، نا عفان، نا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قتادة، نا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نأتي زيد بن صوحان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الزموا </w:t>
      </w:r>
      <w:r>
        <w:rPr>
          <w:rStyle w:val="FootnoteAnchor"/>
          <w:rtl w:val="true"/>
        </w:rPr>
        <w:footnoteReference w:id="1443"/>
      </w:r>
      <w:r>
        <w:rPr>
          <w:rFonts w:ascii="Amiri" w:hAnsi="Amiri" w:eastAsia="Amiri" w:cs="Amiri"/>
          <w:color w:val="111111"/>
          <w:sz w:val="28"/>
          <w:sz w:val="28"/>
          <w:szCs w:val="28"/>
          <w:rtl w:val="true"/>
          <w:lang w:bidi="ar-SA"/>
        </w:rPr>
        <w:t>و احملوا، فإنما وسيلة العباد إلى اللّه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و الطمع، فأتيته ذات يوم و قد كتبوا كتابا فنسقوا كلاما من 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ربنا، و محمّد نبيّنا و القرآن إمامنا، و من كان معنا كنا و كنا، و من خالفنا كانت يدنا عليه، و كنا و كنا، فجعل يعرض الكتاب عليهم رجلا رجلا،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يا فلان‌؟ حتى انتهوا إلي،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يا غلام‌؟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على الغلام، ما تقول يا 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أخذ عليّ‌ عهدا في كتابه فلن أحدث عهدا سوى العهد الذي أخذه اللّه </w:t>
      </w:r>
    </w:p>
    <w:p>
      <w:pPr>
        <w:pStyle w:val="BookText"/>
        <w:rPr/>
      </w:pP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القوم من عند آخرهم ما لقربه أحد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زهاء ثلاثين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مطرّف إذا كانت الفتنة نهى عنها و هرب، و كان الحسن ينهى عنها و لا يبرح، و قال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أشبه الحسن إلاّ برجل يحذر الناس السيل </w:t>
      </w:r>
      <w:r>
        <w:rPr>
          <w:rStyle w:val="FootnoteAnchor"/>
          <w:rtl w:val="true"/>
        </w:rPr>
        <w:footnoteReference w:id="1444"/>
      </w:r>
      <w:r>
        <w:rPr>
          <w:rFonts w:ascii="Amiri" w:hAnsi="Amiri" w:eastAsia="Amiri" w:cs="Amiri"/>
          <w:color w:val="111111"/>
          <w:sz w:val="28"/>
          <w:sz w:val="28"/>
          <w:szCs w:val="28"/>
          <w:rtl w:val="true"/>
          <w:lang w:bidi="ar-SA"/>
        </w:rPr>
        <w:t xml:space="preserve">و يقوم بسنته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الجوهري و نحن نسمع عن أبي عمر بن حيّوية، أنا أحمد بن معروف، أنا الحسين بن الفهم، نا محمّد بن سعد </w:t>
      </w:r>
      <w:r>
        <w:rPr>
          <w:rStyle w:val="FootnoteAnchor"/>
          <w:rtl w:val="true"/>
        </w:rPr>
        <w:footnoteReference w:id="1446"/>
      </w:r>
      <w:r>
        <w:rPr>
          <w:rFonts w:ascii="Amiri" w:hAnsi="Amiri" w:eastAsia="Amiri" w:cs="Amiri"/>
          <w:color w:val="111111"/>
          <w:sz w:val="28"/>
          <w:sz w:val="28"/>
          <w:szCs w:val="28"/>
          <w:rtl w:val="true"/>
          <w:lang w:bidi="ar-SA"/>
        </w:rPr>
        <w:t>،أنا دكين بن دكين، نا عبد الملك بن شداد، نا ثابت البنّاني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مطرّف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لبثت في فتنة ابن الزبير تسعا أو سبعا، ما أخبرت فيها بخبر، و لا استخبرت </w:t>
      </w:r>
      <w:r>
        <w:rPr>
          <w:rStyle w:val="FootnoteAnchor"/>
          <w:rtl w:val="true"/>
        </w:rPr>
        <w:footnoteReference w:id="1447"/>
      </w:r>
      <w:r>
        <w:rPr>
          <w:rFonts w:ascii="Amiri" w:hAnsi="Amiri" w:eastAsia="Amiri" w:cs="Amiri"/>
          <w:color w:val="111111"/>
          <w:sz w:val="28"/>
          <w:sz w:val="28"/>
          <w:szCs w:val="28"/>
          <w:rtl w:val="true"/>
          <w:lang w:bidi="ar-SA"/>
        </w:rPr>
        <w:t>فيها عن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1448"/>
      </w:r>
      <w:r>
        <w:rPr>
          <w:rFonts w:ascii="Amiri" w:hAnsi="Amiri" w:eastAsia="Amiri" w:cs="Amiri"/>
          <w:color w:val="111111"/>
          <w:sz w:val="28"/>
          <w:sz w:val="28"/>
          <w:szCs w:val="28"/>
          <w:rtl w:val="true"/>
          <w:lang w:bidi="ar-SA"/>
        </w:rPr>
        <w:t>،أنا مسلم بن إبراهيم، نا أبو عقيل بشير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ليزيد ابن عبد اللّه بن الشّخّير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مطرّف يصنع إذا هاج في الناس هيج‌؟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يلزم قعر بيته، و لا يقرب لهم جمعة و لا جماعة حتى ينجلي لهم عن ما انجلت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49"/>
      </w:r>
      <w:r>
        <w:rPr>
          <w:rFonts w:ascii="Amiri" w:hAnsi="Amiri" w:eastAsia="Amiri" w:cs="Amiri"/>
          <w:color w:val="111111"/>
          <w:sz w:val="28"/>
          <w:sz w:val="28"/>
          <w:szCs w:val="28"/>
          <w:rtl w:val="true"/>
          <w:lang w:bidi="ar-SA"/>
        </w:rPr>
        <w:t>أبو الحسن علي بن المسلم، أنا أبو القاسم بن أبي العلاء، أنا أبو محمّد بن أبي نصر، أنا عمي أبو علي محمّد بن القاسم، نا عمرو بن محمّد، نا محمّد بن الحسن، أنا العكلي، عن الحرمازي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الحجّاج بعث إلى مطرّف بن عبد اللّه أيام ابن الأشعث و كان من اعتزل أو قاتل عند الحجّاج سواء،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على نفسك بالكفر،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خلع الخلفاء، و شق العصا، و سفك الدماء، و نكث البيعة، و أخاف المسلمين لجدير بالكفر، فقال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الشام، إن المعتزلين هم الفائزون، و خلّى سبيله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و أبو </w:t>
      </w:r>
    </w:p>
    <w:p>
      <w:pPr>
        <w:pStyle w:val="BookText"/>
        <w:rPr/>
      </w:pPr>
      <w:r>
        <w:rPr>
          <w:rFonts w:ascii="Amiri" w:hAnsi="Amiri" w:eastAsia="Amiri" w:cs="Amiri"/>
          <w:color w:val="111111"/>
          <w:sz w:val="28"/>
          <w:sz w:val="28"/>
          <w:szCs w:val="28"/>
          <w:rtl w:val="true"/>
          <w:lang w:bidi="ar-SA"/>
        </w:rPr>
        <w:t>محمّد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سيّار، نا جعفر، عن مطرّف، عن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يسألني ربي عزّ و جل يوم القيامة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مطرّف أ لا فعلت، أحب إليّ‌ من أن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فعلت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نا يعقوب </w:t>
      </w:r>
      <w:r>
        <w:rPr>
          <w:rStyle w:val="FootnoteAnchor"/>
          <w:rtl w:val="true"/>
        </w:rPr>
        <w:footnoteReference w:id="1451"/>
      </w:r>
      <w:r>
        <w:rPr>
          <w:rFonts w:ascii="Amiri" w:hAnsi="Amiri" w:eastAsia="Amiri" w:cs="Amiri"/>
          <w:color w:val="111111"/>
          <w:sz w:val="28"/>
          <w:sz w:val="28"/>
          <w:szCs w:val="28"/>
          <w:rtl w:val="true"/>
          <w:lang w:bidi="ar-SA"/>
        </w:rPr>
        <w:t>،حدّثني سليمان، حدّثني صاحب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أحمق فيما بينهم و بين اللّه، و لكن بعض الحمق أهون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الشّحّامي، أنا أبو بكر البيهقي، أنا أبو الحسين بن الفضل، نا عبد اللّه بن جعفر، نا يعقوب بن سفيان قال </w:t>
      </w:r>
      <w:r>
        <w:rPr>
          <w:rStyle w:val="FootnoteAnchor"/>
          <w:rtl w:val="true"/>
        </w:rPr>
        <w:footnoteReference w:id="1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سليمان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صاحب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لي نفسين، فأعتبر بأحدهما و 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نفس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و أبو نصر في كتابيهما،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الحسن بن علي، عن محمّد بن العباس، أنا أبو الحسن الخشاب، أنا أبو علي الفقيه، نا ابن سعد </w:t>
      </w:r>
      <w:r>
        <w:rPr>
          <w:rStyle w:val="FootnoteAnchor"/>
          <w:rtl w:val="true"/>
        </w:rPr>
        <w:footnoteReference w:id="1453"/>
      </w:r>
      <w:r>
        <w:rPr>
          <w:rFonts w:ascii="Amiri" w:hAnsi="Amiri" w:eastAsia="Amiri" w:cs="Amiri"/>
          <w:color w:val="111111"/>
          <w:sz w:val="28"/>
          <w:sz w:val="28"/>
          <w:szCs w:val="28"/>
          <w:rtl w:val="true"/>
          <w:lang w:bidi="ar-SA"/>
        </w:rPr>
        <w:t>،نا وهب بن جرير،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حميد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مطرّف بن عبد اللّه الحرورية يدعونه إلى رأيهم،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إنه لو كانت لي نفسان تابعتكم بإحداهما، و أمسكت الأخرى، فإن كان الذي تقولون هدى اتبعتها الأخرى، و إن كانت ضلالة هلكت نفس و بقيت لي نفس، و لكنها نفس واحدة، فأنا أكره أن أغرّر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وهب بن جرير بن حازم،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حميد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مطرّف بن عبد اللّه زمن ابن الأشعث ناس يدعونه إلى قتال الحجّاج، فلمّا أكثروا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رأيتم هذا الذي تدعون إليه، هل يزيد على أن يكون جهادا في سبيل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فإنّي لا أخاطر بين هلكة أقع فيها و بين فضل أصيبه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الحافظ‍‌ </w:t>
      </w:r>
      <w:r>
        <w:rPr>
          <w:rStyle w:val="FootnoteAnchor"/>
          <w:rtl w:val="true"/>
        </w:rPr>
        <w:footnoteReference w:id="1455"/>
      </w:r>
      <w:r>
        <w:rPr>
          <w:rFonts w:ascii="Amiri" w:hAnsi="Amiri" w:eastAsia="Amiri" w:cs="Amiri"/>
          <w:color w:val="111111"/>
          <w:sz w:val="28"/>
          <w:sz w:val="28"/>
          <w:szCs w:val="28"/>
          <w:rtl w:val="true"/>
          <w:lang w:bidi="ar-SA"/>
        </w:rPr>
        <w:t>،نا أحمد بن جعفر بن حمدان، نا عبد اللّه بن أحمد بن حنبل، حدّثني أبي، نا روح بن عبادة، عن سعيد،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مطرّف بن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أحبّ‌ عباد اللّه إلى اللّه الصبّار الشكور، الذي إذا ابتلي صبر، و إذا أعطي 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أحمد بن علي بن فطيمة البيهقي،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منصور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أحمد العيّار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اللّه بن أحمد الصوفي، نا محمّد بن إسحاق الثقفي، نا قتيبة بن سعيد، أنا أبو عوانة،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أعافى فأشكر، أحبّ‌ إليّ‌ من أن أبتلى فأصبر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و أبو بكر الشحاميان،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بن موسى، أنا أبو زكريا يحيى بن إسماعيل، أنا عبد اللّه بن محمّد بن الشرقي، نا عبد اللّه بن هاشم، نا وكيع، عن أبي هلال، عن قتادة، عن مطرّف بن عبد اللّه بن الشّخّير، فذكرها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57"/>
      </w:r>
      <w:r>
        <w:rPr>
          <w:rFonts w:ascii="Amiri" w:hAnsi="Amiri" w:eastAsia="Amiri" w:cs="Amiri"/>
          <w:color w:val="111111"/>
          <w:sz w:val="28"/>
          <w:sz w:val="28"/>
          <w:szCs w:val="28"/>
          <w:rtl w:val="true"/>
          <w:lang w:bidi="ar-SA"/>
        </w:rPr>
        <w:t>أبو المظفّر بن القشيري، نا أبو القاسم بن أبي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ابن منصور بن خلف، أنا محمّد بن الفضل بن محمّد بن إسحاق بن خزيمة، أنا جدي أبو بكر، نا أحمد بن عبدة، نا حمّاد، عن بديل أن مطرّفا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أعافى فأشكر، أحبّ‌ إليّ‌ من أن أبتلى فأصبر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العلاء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أي ذلك كان خيرا فعجله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المستملي، أنا أبو بكر البيهقي، أنا أبو القاسم الحرفي، أنا أحمد بن سلمان، نا ابن أبي الدنيا، نا إسماعيل بن عبد اللّه بن زرارة، نا حمّاد بن زيد، عن بديل بن ميسرة أن مطرّفا كان يقول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أعافى فأشكر أحبّ‌ إليّ‌ من أن أبتلى فأصبر و زعم أن أبا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أي ذلك كان فعجّله 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طاوس، أنا أبو القاسم بن أبي العلاء، أنا أبو القاسم عبد الرّحمن ابن عبيد اللّه الحرفي، أنا أحمد بن سلمان النجّاد، نا أبو بكر بن أبي الدنيا، نا خالد بن خداش، نا مهدي بن ميمون، عن غيلان بن جرير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مطرّف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أعافى فأشكر أحبّ‌ إليّ‌ من أن أبتلى فأصبر،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في العافية و الشكر فوجدت فيهما خير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محمّد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القطّان، أنا عبد اللّه بن جعفر، نا يعقوب بن سفيان </w:t>
      </w:r>
      <w:r>
        <w:rPr>
          <w:rStyle w:val="FootnoteAnchor"/>
          <w:rtl w:val="true"/>
        </w:rPr>
        <w:footnoteReference w:id="1459"/>
      </w:r>
      <w:r>
        <w:rPr>
          <w:rFonts w:ascii="Amiri" w:hAnsi="Amiri" w:eastAsia="Amiri" w:cs="Amiri"/>
          <w:color w:val="111111"/>
          <w:sz w:val="28"/>
          <w:sz w:val="28"/>
          <w:szCs w:val="28"/>
          <w:rtl w:val="true"/>
          <w:lang w:bidi="ar-SA"/>
        </w:rPr>
        <w:t>،نا الحجّاج، نا مهدي، نا غيلان، عن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أعافى فأشكر أحبّ‌ إليّ‌ من أن أبتلى فأصبر، نظرت في العافية فوجدت فيها خير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1460"/>
      </w:r>
      <w:r>
        <w:rPr>
          <w:rFonts w:ascii="Amiri" w:hAnsi="Amiri" w:eastAsia="Amiri" w:cs="Amiri"/>
          <w:color w:val="111111"/>
          <w:sz w:val="28"/>
          <w:sz w:val="28"/>
          <w:szCs w:val="28"/>
          <w:rtl w:val="true"/>
          <w:lang w:bidi="ar-SA"/>
        </w:rPr>
        <w:t>،نا عمرو بن عاصم، نا سليمان بن المغيرة، نا حميد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خير لا شر فيه، و لا آفة، و لكلّ‌ شيء آفة، فإذا هو أن يعافى عبد فيشكر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الرّحمن السلمي، أنا عمر بن أحمد بن عثمان، نا عبد اللّه بن محمّد، حدّثني محمّد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الذي لا شرّ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مع العافية، فكم من منعم عليه غير شاكر، و كم من مبتلى غير صابر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61"/>
      </w:r>
      <w:r>
        <w:rPr>
          <w:rFonts w:ascii="Amiri" w:hAnsi="Amiri" w:eastAsia="Amiri" w:cs="Amiri"/>
          <w:color w:val="111111"/>
          <w:sz w:val="28"/>
          <w:sz w:val="28"/>
          <w:szCs w:val="28"/>
          <w:rtl w:val="true"/>
          <w:lang w:bidi="ar-SA"/>
        </w:rPr>
        <w:t>أبو طالب علي بن عبد الرّحمن، أنا أبو الحسن علي بن الحسن الخلعي، أنا عبد الرّحمن بن عمر بن النحّاس، أنا أبو سعيد أحمد بن محمّد بن زياد، نا مسرف بن سعد ابن مسرف أبو زيد الواسطي، نا عمر بن السكن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سفيان بن عيينة فقام إليه رجل من أهل بغداد فقال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عن قول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أعافى فأشكر أحبّ‌ إليّ‌، أم قول أخيه 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p>
    <w:p>
      <w:pPr>
        <w:pStyle w:val="BookText"/>
        <w:rPr/>
      </w:pPr>
      <w:r>
        <w:rPr>
          <w:rFonts w:ascii="Amiri" w:hAnsi="Amiri" w:eastAsia="Amiri" w:cs="Amiri"/>
          <w:color w:val="111111"/>
          <w:sz w:val="28"/>
          <w:sz w:val="28"/>
          <w:szCs w:val="28"/>
          <w:rtl w:val="true"/>
          <w:lang w:bidi="ar-SA"/>
        </w:rPr>
        <w:t>رضيت لنفسي ما رضيت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سكتة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مطرّف أحب إليك،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و قد رضي </w:t>
      </w:r>
      <w:r>
        <w:rPr>
          <w:rStyle w:val="FootnoteAnchor"/>
          <w:rtl w:val="true"/>
        </w:rPr>
        <w:footnoteReference w:id="1462"/>
      </w:r>
      <w:r>
        <w:rPr>
          <w:rFonts w:ascii="Amiri" w:hAnsi="Amiri" w:eastAsia="Amiri" w:cs="Amiri"/>
          <w:color w:val="111111"/>
          <w:sz w:val="28"/>
          <w:sz w:val="28"/>
          <w:szCs w:val="28"/>
          <w:rtl w:val="true"/>
          <w:lang w:bidi="ar-SA"/>
        </w:rPr>
        <w:t>هذا لنفسه ما رضي اللّه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قرأت القرآن فوجدت صفة سليمان مع </w:t>
      </w:r>
      <w:r>
        <w:rPr>
          <w:rStyle w:val="FootnoteAnchor"/>
          <w:rtl w:val="true"/>
        </w:rPr>
        <w:footnoteReference w:id="1463"/>
      </w:r>
      <w:r>
        <w:rPr>
          <w:rFonts w:ascii="Amiri" w:hAnsi="Amiri" w:eastAsia="Amiri" w:cs="Amiri"/>
          <w:color w:val="111111"/>
          <w:sz w:val="28"/>
          <w:sz w:val="28"/>
          <w:szCs w:val="28"/>
          <w:rtl w:val="true"/>
          <w:lang w:bidi="ar-SA"/>
        </w:rPr>
        <w:t xml:space="preserve">العافية التي كان فيها نِعْمَ‌ الْعَبْدُ إِنَّهُ‌ أَوّٰابٌ‌ </w:t>
      </w:r>
      <w:r>
        <w:rPr>
          <w:rStyle w:val="FootnoteAnchor"/>
          <w:rtl w:val="true"/>
        </w:rPr>
        <w:footnoteReference w:id="1464"/>
      </w:r>
      <w:r>
        <w:rPr>
          <w:rFonts w:ascii="Amiri" w:hAnsi="Amiri" w:eastAsia="Amiri" w:cs="Amiri"/>
          <w:color w:val="111111"/>
          <w:sz w:val="28"/>
          <w:sz w:val="28"/>
          <w:szCs w:val="28"/>
          <w:rtl w:val="true"/>
          <w:lang w:bidi="ar-SA"/>
        </w:rPr>
        <w:t xml:space="preserve">،و وجدت صفة أيوب مع البلاء الذي كان فيه نِعْمَ‌ الْعَبْدُ إِنَّهُ‌ أَوّٰابٌ‌ </w:t>
      </w:r>
      <w:r>
        <w:rPr>
          <w:rStyle w:val="FootnoteAnchor"/>
          <w:rtl w:val="true"/>
        </w:rPr>
        <w:footnoteReference w:id="1465"/>
      </w:r>
      <w:r>
        <w:rPr>
          <w:rFonts w:ascii="Amiri" w:hAnsi="Amiri" w:eastAsia="Amiri" w:cs="Amiri"/>
          <w:color w:val="111111"/>
          <w:sz w:val="28"/>
          <w:sz w:val="28"/>
          <w:szCs w:val="28"/>
          <w:rtl w:val="true"/>
          <w:lang w:bidi="ar-SA"/>
        </w:rPr>
        <w:t>فاستوت الصفتان، فهذا معافى، و هذا مبتلى، و رأيت الشكر قد قام مقام الصبر، فلما اعتدلا كانت العافية مع الشكر أحبّ‌ إليّ‌ من البلاء مع 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66"/>
      </w:r>
      <w:r>
        <w:rPr>
          <w:rFonts w:ascii="Amiri" w:hAnsi="Amiri" w:eastAsia="Amiri" w:cs="Amiri"/>
          <w:color w:val="111111"/>
          <w:sz w:val="28"/>
          <w:sz w:val="28"/>
          <w:szCs w:val="28"/>
          <w:rtl w:val="true"/>
          <w:lang w:bidi="ar-SA"/>
        </w:rPr>
        <w:t>أبو الحسن المشكاني، أنا أبو منصور، أنا أبو العباس، أنا أبو القاسم، نا محمّد بن إسماعيل، نا عبد اللّه بن أبي الأسود، نا جعفر، نا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اللّه بن مطرّف، و قد كان بلغ، فخرج مطرّف على قومه مدهنا في ثياب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67"/>
      </w:r>
      <w:r>
        <w:rPr>
          <w:rFonts w:ascii="Amiri" w:hAnsi="Amiri" w:eastAsia="Amiri" w:cs="Amiri"/>
          <w:color w:val="111111"/>
          <w:sz w:val="28"/>
          <w:sz w:val="28"/>
          <w:szCs w:val="28"/>
          <w:rtl w:val="true"/>
          <w:lang w:bidi="ar-SA"/>
        </w:rPr>
        <w:t xml:space="preserve">أبو عبد اللّه الحسين بن محمّد بن الحسن العلوي الطبري، و أبو بكر عوض ابن عبد الرّحمن بن عبد العزيز الفامي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أنا أبو الفتح نصر بن أحمد الحنفي، أنا جدي أبو المظفر منصور بن إسماعيل بن أحمد بن محمّد بن أبي قرة الحنفي، نا أبو سعيد أحمد بن محمّد الكرابيسي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الحسين بن الحسن البصري، نا ابن أبي الدنيا، نا محمّد ابن قدامة الجوهري، نا الحارث بن النعمان، عن خليد بن دعلج، عن عمران القصير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أصيب مطرّف بن عبد اللّه بابن له، فأتاه قوم يعزّونه فخرج إليهم أحسن ما كان بشرا،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 من اللّه أن أتضعضع لمصيبة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نا يحيى بن محمّد بن صاعد، أنا الحسين بن الحسن، أنا عبد اللّه بن المبارك </w:t>
      </w:r>
      <w:r>
        <w:rPr>
          <w:rStyle w:val="FootnoteAnchor"/>
          <w:rtl w:val="true"/>
        </w:rPr>
        <w:footnoteReference w:id="1468"/>
      </w:r>
      <w:r>
        <w:rPr>
          <w:rFonts w:ascii="Amiri" w:hAnsi="Amiri" w:eastAsia="Amiri" w:cs="Amiri"/>
          <w:color w:val="111111"/>
          <w:sz w:val="28"/>
          <w:sz w:val="28"/>
          <w:szCs w:val="28"/>
          <w:rtl w:val="true"/>
          <w:lang w:bidi="ar-SA"/>
        </w:rPr>
        <w:t>،أنا بعض أهل البصرة أن مطرّف بن الشّخّير ماتت امرأته أو بعض أهله، فقال ناس من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بنا إلى أخيكم مطرّف لا يخلو به الشيطان فيدرك بعض حاجته منه، فأتوه، فخرج عليهم دهينا في هيئة حسنة،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خشينا شيئا، فنرجو أن يكون اللّه قد عصمك منه، و أخبروه بالذي قالوا، فقال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لي الدنيا كما هي ثم سألتها بشربة أسقاها يوم القيامة لافتديت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الحافظ‍‌ </w:t>
      </w:r>
      <w:r>
        <w:rPr>
          <w:rStyle w:val="FootnoteAnchor"/>
          <w:rtl w:val="true"/>
        </w:rPr>
        <w:footnoteReference w:id="1469"/>
      </w:r>
      <w:r>
        <w:rPr>
          <w:rFonts w:ascii="Amiri" w:hAnsi="Amiri" w:eastAsia="Amiri" w:cs="Amiri"/>
          <w:color w:val="111111"/>
          <w:sz w:val="28"/>
          <w:sz w:val="28"/>
          <w:szCs w:val="28"/>
          <w:rtl w:val="true"/>
          <w:lang w:bidi="ar-SA"/>
        </w:rPr>
        <w:t>،نا سليمان بن أحمد، نا الحسن بن علي بن المتوكل، نا أبو الحسن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زهير البابي </w:t>
      </w:r>
      <w:r>
        <w:rPr>
          <w:rStyle w:val="FootnoteAnchor"/>
          <w:rtl w:val="true"/>
        </w:rPr>
        <w:footnoteReference w:id="147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ابن لمطرّف بن عبد اللّه بن الشّخّير، فخرج على الحي قد رجّل لمّته، و لبس حلّته،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نرضى منك بهذا و قد مات ابنك‌؟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تأمروني أن أستكين للمصيبة، فو اللّه لو أن الدنيا و ما فيها لي و أخذها اللّه مني و وعدني عليها شربة ماء غدا ما رأيتها لتلك الشربة أهلا، فكيف بالصلوات و الهدى و الرحمة‌؟ أخبرنا أبو القاسم زاهر بن طاهر، أنا أبو بكر أحمد بن الحسين، أنا أبو عبد اللّه الحافظ‍‌، و أبو محمّد المقرئ، و أبو عبد الرّحمن السلمي،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بن يعقوب، نا الخضر بن أبان، نا سيّار، نا جعفر، نا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اللّه بن مطرّف بن عبد اللّه بلغ في الدنيا حتى استعمل، فمات، فخرج مطرّف و عليه ثياب من صالح ما كان يلبس،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عبد اللّه و تلبس مثل هذه الثياب‌؟ قال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أستكين، و قد وعدني اللّه عليها ثلاث خصال أحبّ‌ إليّ‌ من الدنيا كلها؟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 إِنّٰا إِلَيْهِ‌ رٰاجِعُونَ‌ إلى قوله هُمُ‌ الْمُهْتَدُونَ‌ </w:t>
      </w:r>
      <w:r>
        <w:rPr>
          <w:rStyle w:val="FootnoteAnchor"/>
          <w:rtl w:val="true"/>
        </w:rPr>
        <w:footnoteReference w:id="1471"/>
      </w:r>
      <w:r>
        <w:rPr>
          <w:rFonts w:ascii="Amiri" w:hAnsi="Amiri" w:eastAsia="Amiri" w:cs="Amiri"/>
          <w:color w:val="111111"/>
          <w:sz w:val="28"/>
          <w:sz w:val="28"/>
          <w:szCs w:val="28"/>
          <w:rtl w:val="true"/>
          <w:lang w:bidi="ar-SA"/>
        </w:rPr>
        <w:t>فقد استرجعت كما أمرني ربي و كلّ‌ واحدة من هذه الخصال أحبّ‌ إليّ‌ من الدنيا و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شيء أعطى به في الآخرة قدر كوز من ماء إلاّ وددت أنه أخذ مني الدنيا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72"/>
      </w:r>
      <w:r>
        <w:rPr>
          <w:rFonts w:ascii="Amiri" w:hAnsi="Amiri" w:eastAsia="Amiri" w:cs="Amiri"/>
          <w:color w:val="111111"/>
          <w:sz w:val="28"/>
          <w:sz w:val="28"/>
          <w:szCs w:val="28"/>
          <w:rtl w:val="true"/>
          <w:lang w:bidi="ar-SA"/>
        </w:rPr>
        <w:t xml:space="preserve">أبو الوقت السجزي </w:t>
      </w:r>
      <w:r>
        <w:rPr>
          <w:rStyle w:val="FootnoteAnchor"/>
          <w:rtl w:val="true"/>
        </w:rPr>
        <w:footnoteReference w:id="1473"/>
      </w:r>
      <w:r>
        <w:rPr>
          <w:rFonts w:ascii="Amiri" w:hAnsi="Amiri" w:eastAsia="Amiri" w:cs="Amiri"/>
          <w:color w:val="111111"/>
          <w:sz w:val="28"/>
          <w:sz w:val="28"/>
          <w:szCs w:val="28"/>
          <w:rtl w:val="true"/>
          <w:lang w:bidi="ar-SA"/>
        </w:rPr>
        <w:t xml:space="preserve">،أنا أبو عاصم الفضيل </w:t>
      </w:r>
      <w:r>
        <w:rPr>
          <w:rStyle w:val="FootnoteAnchor"/>
          <w:rtl w:val="true"/>
        </w:rPr>
        <w:footnoteReference w:id="1474"/>
      </w:r>
      <w:r>
        <w:rPr>
          <w:rFonts w:ascii="Amiri" w:hAnsi="Amiri" w:eastAsia="Amiri" w:cs="Amiri"/>
          <w:color w:val="111111"/>
          <w:sz w:val="28"/>
          <w:sz w:val="28"/>
          <w:szCs w:val="28"/>
          <w:rtl w:val="true"/>
          <w:lang w:bidi="ar-SA"/>
        </w:rPr>
        <w:t xml:space="preserve">بن يحيى، أنا عبد الرّحمن ابن أحمد الأنصاري، أنا محمّد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البلخي، حدّثنا أبو إسحاق إبراهيم بن إسماعيل البيكندي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Style w:val="FootnoteAnchor"/>
          <w:rtl w:val="true"/>
        </w:rPr>
        <w:footnoteReference w:id="1475"/>
      </w:r>
      <w:r>
        <w:rPr>
          <w:rFonts w:ascii="Amiri" w:hAnsi="Amiri" w:eastAsia="Amiri" w:cs="Amiri"/>
          <w:color w:val="111111"/>
          <w:sz w:val="28"/>
          <w:sz w:val="28"/>
          <w:szCs w:val="28"/>
          <w:rtl w:val="true"/>
          <w:lang w:bidi="ar-SA"/>
        </w:rPr>
        <w:t xml:space="preserve">علي بن عثمان اللاحقي، نا جرثومة بن عبد اللّه، عن ثابت البنّاني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مطرّف بن عبد اللّه في باديته فإذا هو يلعب مع صبيان له، فلمّا رآنا قام إلينا ليستقبلنا، فلم يزل يحضر جرّ إزاره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 منا أحدا إلاّ قبله،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 إذا كنت وحدي، فإنما أنا صبي فإذا رأيتموني ذكرتموني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دخلنا بيتا له يذكر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علينا سورة من القرآن، و ذكر ربه و صلّى على نبيه و دعا بدعاء حسن تعجبنا من حسنه،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ثابت، أثرى اللّه قد استجاب لنا؟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يمنعه أن لا يستجيب و قد اجتمعنا، قوم لا بأس بنا، و قرأنا القرآن، و ذكرنا ربنا و صلّينا على نبينا، و دعونا اللّه فما يمنعه أن لا يستجيب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76"/>
      </w:r>
      <w:r>
        <w:rPr>
          <w:rFonts w:ascii="Amiri" w:hAnsi="Amiri" w:eastAsia="Amiri" w:cs="Amiri"/>
          <w:color w:val="111111"/>
          <w:sz w:val="28"/>
          <w:sz w:val="28"/>
          <w:szCs w:val="28"/>
          <w:rtl w:val="true"/>
          <w:lang w:bidi="ar-SA"/>
        </w:rPr>
        <w:t>أبو القاسم العلوي، أنا رشأ بن نظيف، أنا الحسن بن إسماعيل، أنا أحمد ابن مروان، نا أبو بكر أخو خطاب، نا خالد بن خداش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الفضيل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مطرف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له أهل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تنظروا إلى خفض عيشهم، و لين رياشهم، و لكن انظروا إلى سرعة ظعنهم، و سوء منقلبهم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أنا أبو عمرو، أنا أبو محمّد، أنا أبو الحسن، نا ابن أبي الدنيا، حدّثني محمّد، نا خلف بن الوليد، حدّثني شيخ نهشلي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يغررك ما ترى من خفض عيشهم، و لين رياشهم، و لكن انظر إلى سرعة منقلبهم، و سوء مصيرهم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77"/>
      </w:r>
      <w:r>
        <w:rPr>
          <w:rFonts w:ascii="Amiri" w:hAnsi="Amiri" w:eastAsia="Amiri" w:cs="Amiri"/>
          <w:color w:val="111111"/>
          <w:sz w:val="28"/>
          <w:sz w:val="28"/>
          <w:szCs w:val="28"/>
          <w:rtl w:val="true"/>
          <w:lang w:bidi="ar-SA"/>
        </w:rPr>
        <w:t>أبو القاسم النسيب، أنا رشأ بن نظيف، أنا الحسن بن إسماعيل، أنا أحمد ابن مروان المالكي، نا محمّد بن يونس، نا الأصمعي عن ابن عون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مطرّف بن عبد اللّه ينزل بما يقال له السخيري </w:t>
      </w:r>
      <w:r>
        <w:rPr>
          <w:rStyle w:val="FootnoteAnchor"/>
          <w:rtl w:val="true"/>
        </w:rPr>
        <w:footnoteReference w:id="1478"/>
      </w:r>
      <w:r>
        <w:rPr>
          <w:rFonts w:ascii="Amiri" w:hAnsi="Amiri" w:eastAsia="Amiri" w:cs="Amiri"/>
          <w:color w:val="111111"/>
          <w:sz w:val="28"/>
          <w:sz w:val="28"/>
          <w:szCs w:val="28"/>
          <w:rtl w:val="true"/>
          <w:lang w:bidi="ar-SA"/>
        </w:rPr>
        <w:t xml:space="preserve">على ثلاث ليال </w:t>
      </w:r>
      <w:r>
        <w:rPr>
          <w:rStyle w:val="FootnoteAnchor"/>
          <w:rtl w:val="true"/>
        </w:rPr>
        <w:footnoteReference w:id="1479"/>
      </w:r>
      <w:r>
        <w:rPr>
          <w:rFonts w:ascii="Amiri" w:hAnsi="Amiri" w:eastAsia="Amiri" w:cs="Amiri"/>
          <w:color w:val="111111"/>
          <w:sz w:val="28"/>
          <w:sz w:val="28"/>
          <w:szCs w:val="28"/>
          <w:rtl w:val="true"/>
          <w:lang w:bidi="ar-SA"/>
        </w:rPr>
        <w:t>من البصرة، و يأتي يوم الجمعة، فيقال إنه كان ينور له في سوطه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بن البنّا، عن أبي تمام الواسطي،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القاسم بن جعفر، نا ابن أبي خيثمة، نا موسى بن إسماعيل، حدّثتني صافية مولاة واصل بن عبد اللّه،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غلام مطرّف الذي كان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مع مطرّف في ليلة ظلماء فقال له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نبصر شيئا، فدعا ربه، فأضاء له مثل السراج على طرف سوطه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خيثمة، نا مسلم بن إبراهيم، نا أبو عقيل الدورقي، نا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مطرّف يبدو، فإذا كان ليلة الجمعة جاء ليشهد الجمعة فبينا هو يسير في وجه الصبح سطع من رأس سوطه نور له شعبتان، فقال لابنه </w:t>
      </w:r>
      <w:r>
        <w:rPr>
          <w:rStyle w:val="FootnoteAnchor"/>
          <w:rtl w:val="true"/>
        </w:rPr>
        <w:footnoteReference w:id="1480"/>
      </w:r>
      <w:r>
        <w:rPr>
          <w:rFonts w:ascii="Amiri" w:hAnsi="Amiri" w:eastAsia="Amiri" w:cs="Amiri"/>
          <w:color w:val="111111"/>
          <w:sz w:val="28"/>
          <w:sz w:val="28"/>
          <w:szCs w:val="28"/>
          <w:rtl w:val="true"/>
          <w:lang w:bidi="ar-SA"/>
        </w:rPr>
        <w:t>عبد اللّه و هو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تراني لو أصبحت فحدّثت الناس هذا كانوا يصدقوني‌؟ فلما أصبح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الحافظ‍‌ </w:t>
      </w:r>
      <w:r>
        <w:rPr>
          <w:rStyle w:val="FootnoteAnchor"/>
          <w:rtl w:val="true"/>
        </w:rPr>
        <w:footnoteReference w:id="1481"/>
      </w:r>
      <w:r>
        <w:rPr>
          <w:rFonts w:ascii="Amiri" w:hAnsi="Amiri" w:eastAsia="Amiri" w:cs="Amiri"/>
          <w:color w:val="111111"/>
          <w:sz w:val="28"/>
          <w:sz w:val="28"/>
          <w:szCs w:val="28"/>
          <w:rtl w:val="true"/>
          <w:lang w:bidi="ar-SA"/>
        </w:rPr>
        <w:t xml:space="preserve">،نا أبو حامد جبلة، نا محمّد ابن إسحاق، حدّثني الحسين </w:t>
      </w:r>
      <w:r>
        <w:rPr>
          <w:rStyle w:val="FootnoteAnchor"/>
          <w:rtl w:val="true"/>
        </w:rPr>
        <w:footnoteReference w:id="1482"/>
      </w:r>
      <w:r>
        <w:rPr>
          <w:rFonts w:ascii="Amiri" w:hAnsi="Amiri" w:eastAsia="Amiri" w:cs="Amiri"/>
          <w:color w:val="111111"/>
          <w:sz w:val="28"/>
          <w:sz w:val="28"/>
          <w:szCs w:val="28"/>
          <w:rtl w:val="true"/>
          <w:lang w:bidi="ar-SA"/>
        </w:rPr>
        <w:t>بن منصور، نا حجّاج بن محمّد، عن مهدي بن ميمون، عن غيلان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مطرّف مع ابن أخ له من البادية و كان يبدو، فبينا هو يسير سمع في طرف صوته كالتسبيح، فقال له 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لو حدّثنا الناس بهذا كذبونا، فقال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المكذّب بهذا أكذب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إبراهيم بن محمّد بن إبراهيم، أنا أبو الفتح المظفر بن حمزة بن محمّد التاجر، أنا أبو محمّد عبد اللّه بن يوسف، أنا أبو سعيد بن الأعرابي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1483"/>
      </w:r>
      <w:r>
        <w:rPr>
          <w:rFonts w:ascii="Amiri" w:hAnsi="Amiri" w:eastAsia="Amiri" w:cs="Amiri"/>
          <w:color w:val="111111"/>
          <w:sz w:val="28"/>
          <w:sz w:val="28"/>
          <w:szCs w:val="28"/>
          <w:rtl w:val="true"/>
          <w:lang w:bidi="ar-SA"/>
        </w:rPr>
        <w:t>أبو عبد اللّه الفراوي، أنا أبو بكر البيهقي، أنا أبو الحسين بن بشران، أنا إسماعيل بن محمّد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منصور، نا عبد الرزّاق، أنا معمر، 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مطرّف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الشّخّير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له يسيران، و قال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سويّا في ليلة مظلمة، فإذا طرف سوط‍‌ أحدهما عنده ضوء، فقال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حدّثنا الناس بهذا كذبوا، فقال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المكذب أكذب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المكذب بنعمة اللّه أكذب</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84"/>
      </w:r>
      <w:r>
        <w:rPr>
          <w:rFonts w:ascii="Amiri" w:hAnsi="Amiri" w:eastAsia="Amiri" w:cs="Amiri"/>
          <w:color w:val="111111"/>
          <w:sz w:val="28"/>
          <w:sz w:val="28"/>
          <w:szCs w:val="28"/>
          <w:rtl w:val="true"/>
          <w:lang w:bidi="ar-SA"/>
        </w:rPr>
        <w:t xml:space="preserve">أبو بكر محمّد بن الحسين، نا أبو الحسين بن المهتدي، أنا علي بن عمر </w:t>
      </w:r>
    </w:p>
    <w:p>
      <w:pPr>
        <w:pStyle w:val="BookText"/>
        <w:rPr/>
      </w:pPr>
      <w:r>
        <w:rPr>
          <w:rFonts w:ascii="Amiri" w:hAnsi="Amiri" w:eastAsia="Amiri" w:cs="Amiri"/>
          <w:color w:val="111111"/>
          <w:sz w:val="28"/>
          <w:sz w:val="28"/>
          <w:szCs w:val="28"/>
          <w:rtl w:val="true"/>
          <w:lang w:bidi="ar-SA"/>
        </w:rPr>
        <w:t xml:space="preserve">الحربي، نا موسى بن سهل أبو عمران الجوني، نا عبد الواحد بن غياث، نا أبو جناب </w:t>
      </w:r>
      <w:r>
        <w:rPr>
          <w:rStyle w:val="FootnoteAnchor"/>
          <w:rtl w:val="true"/>
        </w:rPr>
        <w:footnoteReference w:id="1485"/>
      </w:r>
      <w:r>
        <w:rPr>
          <w:rFonts w:ascii="Amiri" w:hAnsi="Amiri" w:eastAsia="Amiri" w:cs="Amiri"/>
          <w:color w:val="111111"/>
          <w:sz w:val="28"/>
          <w:sz w:val="28"/>
          <w:szCs w:val="28"/>
          <w:rtl w:val="true"/>
          <w:lang w:bidi="ar-SA"/>
        </w:rPr>
        <w:t>، حدّثني محمّد بن واسع أن مطرّف بن عبد اللّه بن الشّخّير كان يبدو، و إذا كان ليلة الجمعة أقبل على دابّته فإذا هو بأهل القبور خارجين إلى أنصافهم من قبورهم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سلم يوم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أبو نصر محمّد بن أحمد بن محمّد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1486"/>
      </w:r>
      <w:r>
        <w:rPr>
          <w:rFonts w:ascii="Amiri" w:hAnsi="Amiri" w:eastAsia="Amiri" w:cs="Amiri"/>
          <w:color w:val="111111"/>
          <w:sz w:val="28"/>
          <w:sz w:val="28"/>
          <w:szCs w:val="28"/>
          <w:rtl w:val="true"/>
          <w:lang w:bidi="ar-SA"/>
        </w:rPr>
        <w:t>أبو القاسم الشّحّامي، أنا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محمّد بن موسى بن الفضل، أنا أبو عبد اللّه محمّد بن عبد اللّه، نا أبو بكر عبد اللّه بن محمّد بن عبيد، نا خالد بن خداش، نا جعفر بن سليمان، عن أبي التّيّاح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مطرّف يبدو </w:t>
      </w:r>
      <w:r>
        <w:rPr>
          <w:rStyle w:val="FootnoteAnchor"/>
          <w:rtl w:val="true"/>
        </w:rPr>
        <w:footnoteReference w:id="1487"/>
      </w:r>
      <w:r>
        <w:rPr>
          <w:rFonts w:ascii="Amiri" w:hAnsi="Amiri" w:eastAsia="Amiri" w:cs="Amiri"/>
          <w:color w:val="111111"/>
          <w:sz w:val="28"/>
          <w:sz w:val="28"/>
          <w:szCs w:val="28"/>
          <w:rtl w:val="true"/>
          <w:lang w:bidi="ar-SA"/>
        </w:rPr>
        <w:t>فإذا كان يوم الجمعة أدلج،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التّيّاح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أنه كان ينوّر له في سوطه، فأدلج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ليلة حتى إذا كان عند المقابر هوّم </w:t>
      </w:r>
      <w:r>
        <w:rPr>
          <w:rStyle w:val="FootnoteAnchor"/>
          <w:rtl w:val="true"/>
        </w:rPr>
        <w:footnoteReference w:id="1488"/>
      </w:r>
      <w:r>
        <w:rPr>
          <w:rFonts w:ascii="Amiri" w:hAnsi="Amiri" w:eastAsia="Amiri" w:cs="Amiri"/>
          <w:color w:val="111111"/>
          <w:sz w:val="28"/>
          <w:sz w:val="28"/>
          <w:szCs w:val="28"/>
          <w:rtl w:val="true"/>
          <w:lang w:bidi="ar-SA"/>
        </w:rPr>
        <w:t>و هو على فرسه، فرأى أهل القبور كل صاحب قبر جالس على قبره،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مطرّف يأتي الجمعة،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عندكم يوم الجمعة‌؟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نعلم ما تقول فيه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سلم، 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سلام، يوم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89"/>
      </w:r>
      <w:r>
        <w:rPr>
          <w:rFonts w:ascii="Amiri" w:hAnsi="Amiri" w:eastAsia="Amiri" w:cs="Amiri"/>
          <w:color w:val="111111"/>
          <w:sz w:val="28"/>
          <w:sz w:val="28"/>
          <w:szCs w:val="28"/>
          <w:rtl w:val="true"/>
          <w:lang w:bidi="ar-SA"/>
        </w:rPr>
        <w:t>أبو القاسم بن السّمرقندي، و أبو محمّد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الدائم بن الحسن، أنا عبد الوهّاب بن الحسن، نا محمّد بن خريم </w:t>
      </w:r>
      <w:r>
        <w:rPr>
          <w:rStyle w:val="FootnoteAnchor"/>
          <w:rtl w:val="true"/>
        </w:rPr>
        <w:footnoteReference w:id="1490"/>
      </w:r>
      <w:r>
        <w:rPr>
          <w:rFonts w:ascii="Amiri" w:hAnsi="Amiri" w:eastAsia="Amiri" w:cs="Amiri"/>
          <w:color w:val="111111"/>
          <w:sz w:val="28"/>
          <w:sz w:val="28"/>
          <w:szCs w:val="28"/>
          <w:rtl w:val="true"/>
          <w:lang w:bidi="ar-SA"/>
        </w:rPr>
        <w:t>،نا هشام بن عمّار، نا عبد الأعلى ابن محمّد البكري، نا جعفر بن سليمان البصري، نا أبو التّيّاح الضبعي،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مطرّف بن عبد اللّه يبدو فيدخل كل 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نوّر له في سوطه؛ فأدلج ذات ليلة و هو على فرسه حتى إذا كان عند المقابر هوّم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كلّ‌ صاحب قبر جالسا على قبره،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مطرّف يأتي الجمعة يوم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تعلمون عندكم يوم الجمعة‌؟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نعلم ما تقول فيه الطير؟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تقول فيه الطير؟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سلم سلم، يوم صالح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أنبأنا أبو علي المقرئ، أنا أبو نعيم الحافظ‍‌ </w:t>
      </w:r>
      <w:r>
        <w:rPr>
          <w:rStyle w:val="FootnoteAnchor"/>
          <w:rtl w:val="true"/>
        </w:rPr>
        <w:footnoteReference w:id="1492"/>
      </w:r>
      <w:r>
        <w:rPr>
          <w:rFonts w:ascii="Amiri" w:hAnsi="Amiri" w:eastAsia="Amiri" w:cs="Amiri"/>
          <w:color w:val="111111"/>
          <w:sz w:val="28"/>
          <w:sz w:val="28"/>
          <w:szCs w:val="28"/>
          <w:rtl w:val="true"/>
          <w:lang w:bidi="ar-SA"/>
        </w:rPr>
        <w:t>،أنا أحمد بن جعفر بن حمدان، نا عبد اللّه بن أحمد بن حنبل، حدّثني أبي، نا هاشم بن القاسم، نا سليمان بن المغيرة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مطرف بن عبد اللّه إذا دخل بيته سبّحت معه آنية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93"/>
      </w:r>
      <w:r>
        <w:rPr>
          <w:rFonts w:ascii="Amiri" w:hAnsi="Amiri" w:eastAsia="Amiri" w:cs="Amiri"/>
          <w:color w:val="111111"/>
          <w:sz w:val="28"/>
          <w:sz w:val="28"/>
          <w:szCs w:val="28"/>
          <w:rtl w:val="true"/>
          <w:lang w:bidi="ar-SA"/>
        </w:rPr>
        <w:t xml:space="preserve">أبو القاسم بن السّمرقندي، أنا أبو القاسم إسماعيل بن مسعدة بن إسماعيل، أنا أبو الفضل أحمد بن محمّد الرشيدي، أخبرني أبو بكر محمّد بن أحمد بن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نا أحمد بن عبد الرّحمن، نا يزيد بن هارون، نا جرير بن حازم، عن حميد بن هلال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بين مطرّف و بين رجل من حيه شيء في مسجد قومه، فقال لمطرّف شيئا يكرهه، فقال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فأماتك اللّه، فمات مكانه، فخاصموه إلى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مسه أو ضربه‌؟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دعوة صالح، وافقت القدر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طاوس، أنا طرّاد بن محمّد، أنا أبو الحسين بن بشران، أنا أبو علي بن صفوان، نا أبو بكر بن أبي الدنيا، حدّثني محمّد بن الحسين، نا يزيد بن هارون، أنا جرير بن حازم، عن حميد بن هلال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بين مطرّف و بين رجل من قومه شيء، فكذب على مطرّف، فقال له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فعجل اللّه حتفك،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الرجل مكانه، استعدى أهله زيادا على مطرّف، فقال لهم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ضربه‌؟ هل مسّه بيده‌؟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رجل صالح وافقت دعوته قدرا، فلم يجعل لهم شيئا </w:t>
      </w:r>
      <w:r>
        <w:rPr>
          <w:rStyle w:val="FootnoteAnchor"/>
          <w:rtl w:val="true"/>
        </w:rPr>
        <w:footnoteReference w:id="1495"/>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497"/>
      </w:r>
      <w:r>
        <w:rPr>
          <w:rFonts w:ascii="Amiri" w:hAnsi="Amiri" w:eastAsia="Amiri" w:cs="Amiri"/>
          <w:color w:val="111111"/>
          <w:sz w:val="28"/>
          <w:sz w:val="28"/>
          <w:szCs w:val="28"/>
          <w:rtl w:val="true"/>
          <w:lang w:bidi="ar-SA"/>
        </w:rPr>
        <w:t xml:space="preserve">أبو عثمان إسماعيل بن عبد الرّحمن، أنا أبو محمّد الأرزني </w:t>
      </w:r>
      <w:r>
        <w:rPr>
          <w:rStyle w:val="FootnoteAnchor"/>
          <w:rtl w:val="true"/>
        </w:rPr>
        <w:footnoteReference w:id="1498"/>
      </w:r>
      <w:r>
        <w:rPr>
          <w:rFonts w:ascii="Amiri" w:hAnsi="Amiri" w:eastAsia="Amiri" w:cs="Amiri"/>
          <w:color w:val="111111"/>
          <w:sz w:val="28"/>
          <w:sz w:val="28"/>
          <w:szCs w:val="28"/>
          <w:rtl w:val="true"/>
          <w:lang w:bidi="ar-SA"/>
        </w:rPr>
        <w:t>،أنا أبو أحمد إسماعيل بن محمّد الزاهد، أنا أبو يعلى الموصلي، نا عبد اللّه بن محمّد بن أسماء، حدّثني مهدي بن ميمون، نا غيلان، عن مطرّف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كان بينه و بين رجل كلام، فكذب عليه، فقال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كاذبا فأمته،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ميتا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ذلك إلى زياد،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لكنها دعوة وافقت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المقرئ، أنا طراد بن محمّد الزينبي، أنا علي بن محمّد المعدّل، أنا أبو علي بن صفوان، نا ابن أبي الدنيا، نا محمّد بن الحسين، نا سليمان ابن حرب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مطرّف مجاب الدعوة، أرسله رجل يخطب له، فذكره للقوم فأبوه، فذكر نفسه فزوّجوه، فقال له الرجل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بعثتك تخطب لي خطبت لنفسك،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بدأت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كذب عليّ‌ فأرني </w:t>
      </w:r>
      <w:r>
        <w:rPr>
          <w:rStyle w:val="FootnoteAnchor"/>
          <w:rtl w:val="true"/>
        </w:rPr>
        <w:footnoteReference w:id="1499"/>
      </w:r>
      <w:r>
        <w:rPr>
          <w:rFonts w:ascii="Amiri" w:hAnsi="Amiri" w:eastAsia="Amiri" w:cs="Amiri"/>
          <w:color w:val="111111"/>
          <w:sz w:val="28"/>
          <w:sz w:val="28"/>
          <w:szCs w:val="28"/>
          <w:rtl w:val="true"/>
          <w:lang w:bidi="ar-SA"/>
        </w:rPr>
        <w:t>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مكانه، فاستعدوا عليه، فقال لهم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أنتم أيضا عليه كما كان دعا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سليمان بن حرب، نا حمّاد بن زيد، عن غيلان بن جرير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حبس الحجّاج مورّقا </w:t>
      </w:r>
      <w:r>
        <w:rPr>
          <w:rStyle w:val="FootnoteAnchor"/>
          <w:rtl w:val="true"/>
        </w:rPr>
        <w:footnoteReference w:id="15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فطلبنا فأعيانا فلقيني مطرّف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فعلتم في صاحبكم‌؟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صنعنا شيئا، طلبنا فأعيانا،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فلندع، فدعا مطرّف و أمّنّا، فلمّا كان من العشي أذن الحجّاج للناس فدخلوا، و دخل أبو مورّق فيمن دخل، فلمّا رآه الحجّاج قال لحرسي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مع هذا الشيخ إلى السجن فادفع إليه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أنا أحمد بن عبد اللّه بن إسحاق </w:t>
      </w:r>
      <w:r>
        <w:rPr>
          <w:rStyle w:val="FootnoteAnchor"/>
          <w:rtl w:val="true"/>
        </w:rPr>
        <w:footnoteReference w:id="1501"/>
      </w:r>
      <w:r>
        <w:rPr>
          <w:rFonts w:ascii="Amiri" w:hAnsi="Amiri" w:eastAsia="Amiri" w:cs="Amiri"/>
          <w:color w:val="111111"/>
          <w:sz w:val="28"/>
          <w:sz w:val="28"/>
          <w:szCs w:val="28"/>
          <w:rtl w:val="true"/>
          <w:lang w:bidi="ar-SA"/>
        </w:rPr>
        <w:t>،نا أحمد بن محمّد بن عبد الوهّاب، نا أبو العباس السراج، نا حاتم بن الليث، نا خالد بن خداش، نا حمّاد بن زيد، نا غيلان بن جرير قال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حبس الحجّاج مورّقا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 xml:space="preserve">] </w:t>
      </w:r>
      <w:r>
        <w:rPr>
          <w:rStyle w:val="FootnoteAnchor"/>
          <w:rtl w:val="true"/>
        </w:rPr>
        <w:footnoteReference w:id="1502"/>
      </w:r>
      <w:r>
        <w:rPr>
          <w:rFonts w:ascii="Amiri" w:hAnsi="Amiri" w:eastAsia="Amiri" w:cs="Amiri"/>
          <w:color w:val="111111"/>
          <w:sz w:val="28"/>
          <w:sz w:val="28"/>
          <w:szCs w:val="28"/>
          <w:rtl w:val="true"/>
          <w:lang w:bidi="ar-SA"/>
        </w:rPr>
        <w:t>في السجن، فقال لي مطرّف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حتى ندعو و أمّنوا، فدعا مطرّف و أمنّا على دعائه، فلما كان العشي خرج الحجّاج و دخل الناس، و دخل أبو مورّق فيمن دخل، فقال الحجّاج لحرسي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السجن فادفع ابن هذا الشيخ إليه،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يكلّمه </w:t>
      </w:r>
      <w:r>
        <w:rPr>
          <w:rStyle w:val="FootnoteAnchor"/>
          <w:rtl w:val="true"/>
        </w:rPr>
        <w:footnoteReference w:id="1503"/>
      </w:r>
      <w:r>
        <w:rPr>
          <w:rFonts w:ascii="Amiri" w:hAnsi="Amiri" w:eastAsia="Amiri" w:cs="Amiri"/>
          <w:color w:val="111111"/>
          <w:sz w:val="28"/>
          <w:sz w:val="28"/>
          <w:szCs w:val="28"/>
          <w:rtl w:val="true"/>
          <w:lang w:bidi="ar-SA"/>
        </w:rPr>
        <w:t>فيه أحد من الناس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أبو بكر بن مالك، نا عبد اللّه بن أحمد بن حنبل، نا أحمد بن إبراهيم، نا أبو عامر القيسي، نا بشر الأسدي </w:t>
      </w:r>
      <w:r>
        <w:rPr>
          <w:rStyle w:val="FootnoteAnchor"/>
          <w:rtl w:val="true"/>
        </w:rPr>
        <w:footnoteReference w:id="15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مطرّف بن عبد اللّه إذا نزل بادية خطّ‍‌ مسجدا و ركز عصاه حيال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كلب أبيض يمرّ بين يديه و هو يصلي فلا ينصرف،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أحرمه صيده، 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أعلمه إلاّ كان يخالط‍‌ الصيد، فلا يصيد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الفوارس طراد بن محمّد بن علي، أنا أبو الحسين علي بن محمّد، أنا أبو علي بن صفوان، نا أبو بكر بن أبي الدنيا، نا خالد بن خداش، نا مهدي بن ميمون، عن غيلان بن جرير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حبس ابن أخ لمطرّف بن عبد اللّه فلبس خلقان ثيابه، و أخذ عكازا بيده،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أستكين لربي لعله أن يشفعني في ابن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جعفر بن محمّد، نا عفّان بن مسلم، نا مهدي بن ميمون، نا غيلان بن جرير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أخي مطرّف حبسه السلطان في شيء، فكان يخاف عليه، فلبس مطرّف خلقان ثيابه و أخذ عصا بيده،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أستكين لربي عسى أن يشفّعني في ابن أخي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علي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w:t>
      </w:r>
      <w:r>
        <w:rPr>
          <w:rStyle w:val="FootnoteAnchor"/>
          <w:rtl w:val="true"/>
        </w:rPr>
        <w:footnoteReference w:id="1507"/>
      </w:r>
      <w:r>
        <w:rPr>
          <w:rFonts w:ascii="Amiri" w:hAnsi="Amiri" w:eastAsia="Amiri" w:cs="Amiri"/>
          <w:color w:val="111111"/>
          <w:sz w:val="28"/>
          <w:sz w:val="28"/>
          <w:szCs w:val="28"/>
          <w:rtl w:val="true"/>
          <w:lang w:bidi="ar-SA"/>
        </w:rPr>
        <w:t xml:space="preserve">،نا أبو محمّد بن حيّان </w:t>
      </w:r>
      <w:r>
        <w:rPr>
          <w:rStyle w:val="FootnoteAnchor"/>
          <w:rtl w:val="true"/>
        </w:rPr>
        <w:footnoteReference w:id="1508"/>
      </w:r>
      <w:r>
        <w:rPr>
          <w:rFonts w:ascii="Amiri" w:hAnsi="Amiri" w:eastAsia="Amiri" w:cs="Amiri"/>
          <w:color w:val="111111"/>
          <w:sz w:val="28"/>
          <w:sz w:val="28"/>
          <w:szCs w:val="28"/>
          <w:rtl w:val="true"/>
          <w:lang w:bidi="ar-SA"/>
        </w:rPr>
        <w:t xml:space="preserve">،نا إسحاق ابن أبي </w:t>
      </w:r>
      <w:r>
        <w:rPr>
          <w:rStyle w:val="FootnoteAnchor"/>
          <w:rtl w:val="true"/>
        </w:rPr>
        <w:footnoteReference w:id="1509"/>
      </w:r>
      <w:r>
        <w:rPr>
          <w:rFonts w:ascii="Amiri" w:hAnsi="Amiri" w:eastAsia="Amiri" w:cs="Amiri"/>
          <w:color w:val="111111"/>
          <w:sz w:val="28"/>
          <w:sz w:val="28"/>
          <w:szCs w:val="28"/>
          <w:rtl w:val="true"/>
          <w:lang w:bidi="ar-SA"/>
        </w:rPr>
        <w:t xml:space="preserve">حسان، نا أحمد بن أبي الحواري، حدّثني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 ابن لمطرّف، فلبس جبّة و أخذ 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تمسكن لربي لعله أن يرحمني فيردّ عليّ‌ ولدي</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10"/>
      </w:r>
      <w:r>
        <w:rPr>
          <w:rFonts w:ascii="Amiri" w:hAnsi="Amiri" w:eastAsia="Amiri" w:cs="Amiri"/>
          <w:color w:val="111111"/>
          <w:sz w:val="28"/>
          <w:sz w:val="28"/>
          <w:szCs w:val="28"/>
          <w:rtl w:val="true"/>
          <w:lang w:bidi="ar-SA"/>
        </w:rPr>
        <w:t xml:space="preserve">أبو بكر اللفتواني، نا سليمان بن إبراهيم الحافظ‍‌، و محمّد بن أحمد بن ررا، </w:t>
      </w:r>
    </w:p>
    <w:p>
      <w:pPr>
        <w:pStyle w:val="BookText"/>
        <w:rPr/>
      </w:pPr>
      <w:r>
        <w:rPr>
          <w:rFonts w:ascii="Amiri" w:hAnsi="Amiri" w:eastAsia="Amiri" w:cs="Amiri"/>
          <w:color w:val="111111"/>
          <w:sz w:val="28"/>
          <w:sz w:val="28"/>
          <w:szCs w:val="28"/>
          <w:rtl w:val="true"/>
          <w:lang w:bidi="ar-SA"/>
        </w:rPr>
        <w:t xml:space="preserve">و سهل بن عبد اللّه الغازي </w:t>
      </w:r>
      <w:r>
        <w:rPr>
          <w:rStyle w:val="FootnoteAnchor"/>
          <w:rtl w:val="true"/>
        </w:rPr>
        <w:footnoteReference w:id="1511"/>
      </w:r>
      <w:r>
        <w:rPr>
          <w:rFonts w:ascii="Amiri" w:hAnsi="Amiri" w:eastAsia="Amiri" w:cs="Amiri"/>
          <w:color w:val="111111"/>
          <w:sz w:val="28"/>
          <w:sz w:val="28"/>
          <w:szCs w:val="28"/>
          <w:rtl w:val="true"/>
          <w:lang w:bidi="ar-SA"/>
        </w:rPr>
        <w:t xml:space="preserve">،و أبو نصر أحمد بن عبد اللّه بن سمير، و أبو بكر محمّد بن الحسن بن سليم، و أحمد بن عبد الرّحمن الذكواني، و محمّد بن علي بن محمّد بن خولة، و أبو نصر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Style w:val="FootnoteAnchor"/>
          <w:rtl w:val="true"/>
        </w:rPr>
        <w:footnoteReference w:id="1512"/>
      </w:r>
      <w:r>
        <w:rPr>
          <w:rFonts w:ascii="Amiri" w:hAnsi="Amiri" w:eastAsia="Amiri" w:cs="Amiri"/>
          <w:color w:val="111111"/>
          <w:sz w:val="28"/>
          <w:sz w:val="28"/>
          <w:szCs w:val="28"/>
          <w:rtl w:val="true"/>
          <w:lang w:bidi="ar-SA"/>
        </w:rPr>
        <w:t>أحمد السكري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جعفر بن مهران، أنا سهل الغازي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طاوس، نا سليمان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إبراهيم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علي الحسن بن علي بن الحسن الورّاق، نا محمّد بن زكريا بن دينار، نا عبد اللّه، عن الوليد بن العيزار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مطرّف بن عبد اللّه بن الشّخّير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ضرّ ينزل يضطرني إلى معصيتك، و أعوذ بك أن أكون عبرة للناس، و أعوذ بك أن أتزين للناس بشيء من شأني يشينني عندك، و أعوذ بك أن أقول شيئا من الحق أريد به أحدا سواك، و أعوذ بك أن يكون أحد أسعد بما أعطيتني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1513"/>
      </w:r>
      <w:r>
        <w:rPr>
          <w:rFonts w:ascii="Amiri" w:hAnsi="Amiri" w:eastAsia="Amiri" w:cs="Amiri"/>
          <w:color w:val="111111"/>
          <w:sz w:val="28"/>
          <w:sz w:val="28"/>
          <w:szCs w:val="28"/>
          <w:rtl w:val="true"/>
          <w:lang w:bidi="ar-SA"/>
        </w:rPr>
        <w:t>،نا عبد اللّه بن محمّد، نا محمّد بن شبل، نا أبو بكر بن أبي شيبة، نا أبو الأحوص، عن أبي غيلان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مطرّف بن الشّخّير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شرّ السلطان،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Style w:val="FootnoteAnchor"/>
          <w:rtl w:val="true"/>
        </w:rPr>
        <w:footnoteReference w:id="1514"/>
      </w:r>
      <w:r>
        <w:rPr>
          <w:rFonts w:ascii="Amiri" w:hAnsi="Amiri" w:eastAsia="Amiri" w:cs="Amiri"/>
          <w:color w:val="111111"/>
          <w:sz w:val="28"/>
          <w:sz w:val="28"/>
          <w:szCs w:val="28"/>
          <w:rtl w:val="true"/>
          <w:lang w:bidi="ar-SA"/>
        </w:rPr>
        <w:t>ما تجري به أقلامهم، و أعوذ بك أن أقول بحق أطلب به غير طاعتك، و أعوذ بك أن أتزين للناس بشيء يشينني عندك، و أعوذ بك أن أستعين بشيء من معاصيك على ضرّ نزل بي، و أعوذ بك من أن تجعلني عبرة لأحد من خلقك، و أعوذ بك أن تجعل أحدا أسعد بما علمته مني، اللّهم لا تخزني فإنك بي عالم، اللّهم لا تعذّبني فإنك عليّ‌ 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نعيم </w:t>
      </w:r>
      <w:r>
        <w:rPr>
          <w:rStyle w:val="FootnoteAnchor"/>
          <w:rtl w:val="true"/>
        </w:rPr>
        <w:footnoteReference w:id="1515"/>
      </w:r>
      <w:r>
        <w:rPr>
          <w:rFonts w:ascii="Amiri" w:hAnsi="Amiri" w:eastAsia="Amiri" w:cs="Amiri"/>
          <w:color w:val="111111"/>
          <w:sz w:val="28"/>
          <w:sz w:val="28"/>
          <w:szCs w:val="28"/>
          <w:rtl w:val="true"/>
          <w:lang w:bidi="ar-SA"/>
        </w:rPr>
        <w:t>،نا عبد اللّه بن محمّد، نا أبو عبد اللّه بن شيرزاد، نا أبو بكر بن أبي شيبة، نا يزيد بن هارون، أنا حمّاد بن سلمة، عن ثابت قال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مطرّف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تقبّل مني صلاة، اللّهم تقبّل مني صياما، اللّهم اكتب لي حسنة،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أنا أبو نعيم </w:t>
      </w:r>
      <w:r>
        <w:rPr>
          <w:rStyle w:val="FootnoteAnchor"/>
          <w:rtl w:val="true"/>
        </w:rPr>
        <w:footnoteReference w:id="1516"/>
      </w:r>
      <w:r>
        <w:rPr>
          <w:rFonts w:ascii="Amiri" w:hAnsi="Amiri" w:eastAsia="Amiri" w:cs="Amiri"/>
          <w:color w:val="111111"/>
          <w:sz w:val="28"/>
          <w:sz w:val="28"/>
          <w:szCs w:val="28"/>
          <w:rtl w:val="true"/>
          <w:lang w:bidi="ar-SA"/>
        </w:rPr>
        <w:t xml:space="preserve">،نا أبي </w:t>
      </w:r>
      <w:r>
        <w:rPr>
          <w:rStyle w:val="FootnoteAnchor"/>
          <w:rtl w:val="true"/>
        </w:rPr>
        <w:footnoteReference w:id="1517"/>
      </w:r>
      <w:r>
        <w:rPr>
          <w:rFonts w:ascii="Amiri" w:hAnsi="Amiri" w:eastAsia="Amiri" w:cs="Amiri"/>
          <w:color w:val="111111"/>
          <w:sz w:val="28"/>
          <w:sz w:val="28"/>
          <w:szCs w:val="28"/>
          <w:rtl w:val="true"/>
          <w:lang w:bidi="ar-SA"/>
        </w:rPr>
        <w:t>،نا أحمد بن محمّد بن أبان، نا أبو بكر بن عبيد، نا محمّد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دعاء مطرّف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أستغفرك بما تبت إليك منه ثم عدت فيه، و أستغفرك مما جعلته لك على نفسي، ثم لم أف </w:t>
      </w:r>
      <w:r>
        <w:rPr>
          <w:rStyle w:val="FootnoteAnchor"/>
          <w:rtl w:val="true"/>
        </w:rPr>
        <w:footnoteReference w:id="1518"/>
      </w:r>
      <w:r>
        <w:rPr>
          <w:rFonts w:ascii="Amiri" w:hAnsi="Amiri" w:eastAsia="Amiri" w:cs="Amiri"/>
          <w:color w:val="111111"/>
          <w:sz w:val="28"/>
          <w:sz w:val="28"/>
          <w:szCs w:val="28"/>
          <w:rtl w:val="true"/>
          <w:lang w:bidi="ar-SA"/>
        </w:rPr>
        <w:t>لك به، و أستغفرك مما زعمت أني أردت به وجهك فخالط‍‌ قلبي فيه ما قد علمت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19"/>
      </w:r>
      <w:r>
        <w:rPr>
          <w:rFonts w:ascii="Amiri" w:hAnsi="Amiri" w:eastAsia="Amiri" w:cs="Amiri"/>
          <w:color w:val="111111"/>
          <w:sz w:val="28"/>
          <w:sz w:val="28"/>
          <w:szCs w:val="28"/>
          <w:rtl w:val="true"/>
          <w:lang w:bidi="ar-SA"/>
        </w:rPr>
        <w:t xml:space="preserve">أبو سعد أحمد بن محمّد بن البغدادي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أحمد السمسار، نا أبو إسحاق بن خرشيد قوله، نا عمر بن أحمد الدري، نا محمّد بن إسماعيل الحساني، نا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سلمة، عن ثابت البناني، عن مطرّف بن عبد اللّه بن الشّخّير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تقبّل مني صوم يوم، اللّهم تقبّل مني صلاة، اللّهم تقبّل مني حسنة،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20"/>
      </w:r>
      <w:r>
        <w:rPr>
          <w:rFonts w:ascii="Amiri" w:hAnsi="Amiri" w:eastAsia="Amiri" w:cs="Amiri"/>
          <w:color w:val="111111"/>
          <w:sz w:val="28"/>
          <w:sz w:val="28"/>
          <w:szCs w:val="28"/>
          <w:rtl w:val="true"/>
          <w:lang w:bidi="ar-SA"/>
        </w:rPr>
        <w:t>أبو القاسم الشّحّامي، أنا أبو بكر البيهقي، نا أبو ذرّ عبد بن أحمد بن محمّد الهروي في المسجد الحرام، أنا إسحاق بن أحمد القايني، أنا أبو العباس السّرّاج، نا عبد اللّه ابن محمّد، نا محمّد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دعاء مطرّف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أستغفرك مما تبت إليك منه ثم عدت فيه، و أستغفرك مما جعلته لك على نفسي ثم لم أف </w:t>
      </w:r>
      <w:r>
        <w:rPr>
          <w:rStyle w:val="FootnoteAnchor"/>
          <w:rtl w:val="true"/>
        </w:rPr>
        <w:footnoteReference w:id="1521"/>
      </w:r>
      <w:r>
        <w:rPr>
          <w:rFonts w:ascii="Amiri" w:hAnsi="Amiri" w:eastAsia="Amiri" w:cs="Amiri"/>
          <w:color w:val="111111"/>
          <w:sz w:val="28"/>
          <w:sz w:val="28"/>
          <w:szCs w:val="28"/>
          <w:rtl w:val="true"/>
          <w:lang w:bidi="ar-SA"/>
        </w:rPr>
        <w:t>لك به، و أستغفرك مما زعمت أنّي أردت به وجهك فخالط‍‌ قلبي فيه ما قد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الوقت عبد الأول بن عيسى، أنا أبو صاعد يعلى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الحسن بن أبي بكر، أنا أبو عاصم الفضيل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شريح، أنا محمّد بن عقيل بن الأزهر، نا عباس بن محمّد، نا إسحاق بن عيسى الطبّاع، نا سليمان بن المغيرة، عن ثابت، عن مطرّف قال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لقاء إخواني أحبّ‌ إليّ‌ من لقاء أهلي، لأن إخواني يدعون لي بدعوة أرجو فيها، و أهلي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بأبي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حديث ليس يحدّث به إلاّ ابن الطبّاع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في كتابه، نا أبو نعيم الحافظ‍‌ </w:t>
      </w:r>
      <w:r>
        <w:rPr>
          <w:rStyle w:val="FootnoteAnchor"/>
          <w:rtl w:val="true"/>
        </w:rPr>
        <w:footnoteReference w:id="1522"/>
      </w:r>
      <w:r>
        <w:rPr>
          <w:rFonts w:ascii="Amiri" w:hAnsi="Amiri" w:eastAsia="Amiri" w:cs="Amiri"/>
          <w:color w:val="111111"/>
          <w:sz w:val="28"/>
          <w:sz w:val="28"/>
          <w:szCs w:val="28"/>
          <w:rtl w:val="true"/>
          <w:lang w:bidi="ar-SA"/>
        </w:rPr>
        <w:t>،نا محمّد بن إسحاق، نا إبراهيم بن سعد، أنا بكر بن بكار، نا قرة بن خالد، نا يزيد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ليرحم برحمة العصفور،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حمرة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لأتصدّقنّ‌ بك اليوم على فراخك، فأرسلها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أبو محمّد بن حيّان، نا أبو بكر بن مريم </w:t>
      </w:r>
      <w:r>
        <w:rPr>
          <w:rStyle w:val="FootnoteAnchor"/>
          <w:rtl w:val="true"/>
        </w:rPr>
        <w:footnoteReference w:id="1524"/>
      </w:r>
      <w:r>
        <w:rPr>
          <w:rFonts w:ascii="Amiri" w:hAnsi="Amiri" w:eastAsia="Amiri" w:cs="Amiri"/>
          <w:color w:val="111111"/>
          <w:sz w:val="28"/>
          <w:sz w:val="28"/>
          <w:szCs w:val="28"/>
          <w:rtl w:val="true"/>
          <w:lang w:bidi="ar-SA"/>
        </w:rPr>
        <w:t>،نا مشرف بن سعيد الواسطي، نا الحارث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الشّحّامي، أنا أبو بكر البيهقي، أنا أبو الحسين بن بشران، أنا إسماعيل بن محمّد الصفّار، نا مشرف بن سعيد، نا أبو منصور الحارث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أيوب بن شعيب،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مكرم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مطرف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الغفلة التي ألقى، و قال ابن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قلوب الصدّيقين من خلقه رحمة رحمهم بها، و لو ألقى في قلوبهم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معرفتهم به ما هنأهم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عاصم بن الحسن بن محمّد، أنا محمود بن عمر بن جعفر، أنا علي بن الفرج بن علي، أنا أبو بكر بن أبي الدنيا، نا أبو الخطاب البصري، نا عبد اللّه بن بكر السهمي، حدّثني بعض أصحابنا يكنى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مطرّف بن عبد اللّه بن الشّخّير قال لصاحب </w:t>
      </w:r>
      <w:r>
        <w:rPr>
          <w:rStyle w:val="FootnoteAnchor"/>
          <w:rtl w:val="true"/>
        </w:rPr>
        <w:footnoteReference w:id="1525"/>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الشّحّامي، أنا أبو بكر البيهقي، أنا أبو عبد الرّحمن السلمي، أنا أبو الحسن المحمودي، نا محمّد بن علي الحافظ‍‌، نا أبو موسى محمّد بن المثنى، نا عبد اللّه ابن بكر بن حبيب السهمي، حدّثني بعض أصحابنا رفعه إلى مطرّف بن عبد اللّه بن الشّخّير أنه قال لبعض أصحابه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إذا لك إليّ‌ حاجة فلا تكلّمني فيها، و لكن اكتبها في رقعة ثم ارفعها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ادفعها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أكره أن أرى في وجهك ذل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الشاعر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تحسبن الموت موت البلى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الموت سؤال الرجال </w:t>
      </w:r>
      <w:r>
        <w:rPr>
          <w:rStyle w:val="FootnoteAnchor"/>
          <w:rtl w:val="true"/>
        </w:rPr>
        <w:footnoteReference w:id="1528"/>
      </w:r>
    </w:p>
    <w:p>
      <w:pPr>
        <w:pStyle w:val="BookText"/>
        <w:rPr/>
      </w:pPr>
      <w:r>
        <w:rPr>
          <w:rFonts w:ascii="Amiri" w:hAnsi="Amiri" w:eastAsia="Amiri" w:cs="Amiri"/>
          <w:color w:val="111111"/>
          <w:sz w:val="28"/>
          <w:sz w:val="28"/>
          <w:szCs w:val="28"/>
          <w:rtl w:val="true"/>
          <w:lang w:bidi="ar-SA"/>
        </w:rPr>
        <w:t xml:space="preserve">كلاهما موت و لكن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ذاك لذلّ‌ السؤال</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29"/>
      </w:r>
      <w:r>
        <w:rPr>
          <w:rFonts w:ascii="Amiri" w:hAnsi="Amiri" w:eastAsia="Amiri" w:cs="Amiri"/>
          <w:color w:val="111111"/>
          <w:sz w:val="28"/>
          <w:sz w:val="28"/>
          <w:szCs w:val="28"/>
          <w:rtl w:val="true"/>
          <w:lang w:bidi="ar-SA"/>
        </w:rPr>
        <w:t>أبو القاسم الشحامي، أنا أبو بكر البيهقي، أنا أبو القاسم السراج، أنا الحسين بن أحمد الصيدلاني الهروي، نا أحمد بن حمدون بن عمارة، نا الحسن بن عرفة، نا عبد اللّه بن بكر، عن أبي بكر الهذلي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مطرّف بن عبد اللّه يقول لإخوانه و لأودّائه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كانت لكم حاجة فاكتبوها في رقعة لأقضيها لكم، فإنّي أكره ذل </w:t>
      </w:r>
      <w:r>
        <w:rPr>
          <w:rStyle w:val="FootnoteAnchor"/>
          <w:rtl w:val="true"/>
        </w:rPr>
        <w:footnoteReference w:id="1530"/>
      </w:r>
      <w:r>
        <w:rPr>
          <w:rFonts w:ascii="Amiri" w:hAnsi="Amiri" w:eastAsia="Amiri" w:cs="Amiri"/>
          <w:color w:val="111111"/>
          <w:sz w:val="28"/>
          <w:sz w:val="28"/>
          <w:szCs w:val="28"/>
          <w:rtl w:val="true"/>
          <w:lang w:bidi="ar-SA"/>
        </w:rPr>
        <w:t>السؤال في وجهكم، لقول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أبو موسى محمّد بن المثنى عن عبد اللّه بن بكر، و قال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الشعراء، فذكر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الغنائم حمزة بن علي بن محمّد بن السواق، و أبو منصور محمّد بن محمّد العكبري،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أحمد بن عمر بن عثمان العضاري، أنا جعفر بن محمّد بن نصير الخلدي، نا أبو العباس أحمد بن محمّد بن مسروق، نا الحسن بن عرفة، حدّثني عبد اللّه بن بكر السهمي، نا شيخ لنا يكنى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مطرّف بن الشّخّير قال لبعض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إذا كانت لك إليّ‌ حاجة فلا تكلّمني فيها، و لكن اكتبها في رقعة، ثم ادفعها إليّ‌، فإنّي أكره أن أرى في وجهك ذلّ‌ السؤال، و قد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تحسبن الموت موت البلى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الموت سؤال الرجال </w:t>
      </w:r>
      <w:r>
        <w:rPr>
          <w:rStyle w:val="FootnoteAnchor"/>
          <w:rtl w:val="true"/>
        </w:rPr>
        <w:footnoteReference w:id="1531"/>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كلاهما موت و لكن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من ذاك لذلّ‌ السؤال </w:t>
      </w:r>
    </w:p>
    <w:p>
      <w:pPr>
        <w:pStyle w:val="BookText"/>
        <w:rPr/>
      </w:pPr>
      <w:r>
        <w:rPr>
          <w:rFonts w:ascii="IRNazanin" w:hAnsi="IRNazanin" w:eastAsia="IRNazanin"/>
          <w:color w:val="111111"/>
          <w:sz w:val="28"/>
          <w:sz w:val="28"/>
          <w:szCs w:val="28"/>
          <w:rtl w:val="true"/>
          <w:lang w:bidi="fa-IR"/>
        </w:rPr>
        <w:t xml:space="preserve">و قال شاعر آخر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اعتاض باذل وجهه بسؤاله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عوضا و إن نال الغنى بسؤال</w:t>
      </w:r>
    </w:p>
    <w:p>
      <w:pPr>
        <w:pStyle w:val="BookText"/>
        <w:rPr/>
      </w:pPr>
      <w:r>
        <w:rPr>
          <w:rFonts w:ascii="Amiri" w:hAnsi="Amiri" w:eastAsia="Amiri" w:cs="Amiri"/>
          <w:color w:val="111111"/>
          <w:sz w:val="28"/>
          <w:sz w:val="28"/>
          <w:szCs w:val="28"/>
          <w:rtl w:val="true"/>
          <w:lang w:bidi="ar-SA"/>
        </w:rPr>
        <w:t xml:space="preserve">و إذا السؤال مع النوال وزنته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 السؤال و خفّ‌ كلّ‌ نوال</w:t>
      </w:r>
    </w:p>
    <w:p>
      <w:pPr>
        <w:pStyle w:val="BookText"/>
        <w:rPr/>
      </w:pPr>
      <w:r>
        <w:rPr>
          <w:rFonts w:ascii="Amiri" w:hAnsi="Amiri" w:eastAsia="Amiri" w:cs="Amiri"/>
          <w:color w:val="111111"/>
          <w:sz w:val="28"/>
          <w:sz w:val="28"/>
          <w:szCs w:val="28"/>
          <w:rtl w:val="true"/>
          <w:lang w:bidi="ar-SA"/>
        </w:rPr>
        <w:t xml:space="preserve">و إذا ابتليت ببذل وجهك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فابذله للمتكرّم المفضال</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الحسين بن الفضل القطان، أنا أبو سهل بن زياد القطّان، نا إسحاق بن الحسن الحربي، نا عفّان، نا مهدي بن ميمون، نا غيلان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مطرّف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احترسوا من الناس بسوء الظن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سعد </w:t>
      </w:r>
      <w:r>
        <w:rPr>
          <w:rStyle w:val="FootnoteAnchor"/>
          <w:rtl w:val="true"/>
        </w:rPr>
        <w:footnoteReference w:id="1534"/>
      </w:r>
      <w:r>
        <w:rPr>
          <w:rFonts w:ascii="Amiri" w:hAnsi="Amiri" w:eastAsia="Amiri" w:cs="Amiri"/>
          <w:color w:val="111111"/>
          <w:sz w:val="28"/>
          <w:sz w:val="28"/>
          <w:szCs w:val="28"/>
          <w:rtl w:val="true"/>
          <w:lang w:bidi="ar-SA"/>
        </w:rPr>
        <w:t>محمّد بن البغدادي، أنا أبو نصر محمّد بن أحمد بن محمّد، أنا أبو سعيد محمّد بن موسى بن الفضل، أنا محمّد بن عبد اللّه بن أحمد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طاهر، أنا أحمد بن الحسين، أنا أبو سعيد بن أبي عمرو، أنا أبو عبد اللّه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أبي الدنيا، نا أبو بكر التميمي، نا عبد اللّه ابن صالح، حدّثني الليث بن سعد، حدّثني حميد الطويل، عن مطرّف بن عبد اللّه الحرشي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إلى الربيع في زمانه،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ندخل يوم الجمعة لشهودها، و طريقنا </w:t>
      </w:r>
      <w:r>
        <w:rPr>
          <w:rStyle w:val="FootnoteAnchor"/>
          <w:rtl w:val="true"/>
        </w:rPr>
        <w:footnoteReference w:id="1535"/>
      </w:r>
      <w:r>
        <w:rPr>
          <w:rFonts w:ascii="Amiri" w:hAnsi="Amiri" w:eastAsia="Amiri" w:cs="Amiri"/>
          <w:color w:val="111111"/>
          <w:sz w:val="28"/>
          <w:sz w:val="28"/>
          <w:szCs w:val="28"/>
          <w:rtl w:val="true"/>
          <w:lang w:bidi="ar-SA"/>
        </w:rPr>
        <w:t>على المقبرة،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فرأيت جنازة في المقبرة،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اغتنمت شهود هذه الجنازة، فشهدتها،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اعتزلت من ناحية قريبا من قبر، فركعت ركعتين، كأنّي خفّفتهما لم أرض إتقانهما، و نعست، فرأيت صاحب القبر يكلّمني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 ركعتين لم ترض إتقانهما؟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تعملون و لا تعلمون، و نعلم و لا نستطيع أن نعمل، لأن أكون ركعت مثل ركعتيك أحبّ‌ إليّ‌ من الدنيا بحذافيرها،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Style w:val="FootnoteAnchor"/>
          <w:rtl w:val="true"/>
        </w:rPr>
        <w:footnoteReference w:id="153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مسلم و كلهم قد أصاب خيرا،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أفضل‌؟ فأشار إلى قبر، فقلت في نفسي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ربنا، أخرجه إليّ‌ فأكلمه،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قبره فتى شاب،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من هاهنا؟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قالوا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نلت ذلك‌؟ فو اللّه ما أرى لك ذلك السن فأقول نلت ذلك بطول الحج، و العمرة، و الجهاد في سبيل اللّه، و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ابتليت بالمصائب، </w:t>
      </w:r>
    </w:p>
    <w:p>
      <w:pPr>
        <w:pStyle w:val="BookText"/>
        <w:rPr/>
      </w:pPr>
      <w:r>
        <w:rPr>
          <w:rFonts w:ascii="Amiri" w:hAnsi="Amiri" w:eastAsia="Amiri" w:cs="Amiri"/>
          <w:color w:val="111111"/>
          <w:sz w:val="28"/>
          <w:sz w:val="28"/>
          <w:szCs w:val="28"/>
          <w:rtl w:val="true"/>
          <w:lang w:bidi="ar-SA"/>
        </w:rPr>
        <w:t xml:space="preserve">فرزقت الصبر عليها، فبذلك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فضلتهم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38"/>
      </w:r>
      <w:r>
        <w:rPr>
          <w:rFonts w:ascii="Amiri" w:hAnsi="Amiri" w:eastAsia="Amiri" w:cs="Amiri"/>
          <w:color w:val="111111"/>
          <w:sz w:val="28"/>
          <w:sz w:val="28"/>
          <w:szCs w:val="28"/>
          <w:rtl w:val="true"/>
          <w:lang w:bidi="ar-SA"/>
        </w:rPr>
        <w:t xml:space="preserve">أبو بكر وجيه بن طاهر بن محمّد، أنا أبو صالح أحمد بن عبد الملك المؤذن </w:t>
      </w:r>
      <w:r>
        <w:rPr>
          <w:rStyle w:val="FootnoteAnchor"/>
          <w:rtl w:val="true"/>
        </w:rPr>
        <w:footnoteReference w:id="1539"/>
      </w:r>
      <w:r>
        <w:rPr>
          <w:rFonts w:ascii="Amiri" w:hAnsi="Amiri" w:eastAsia="Amiri" w:cs="Amiri"/>
          <w:color w:val="111111"/>
          <w:sz w:val="28"/>
          <w:sz w:val="28"/>
          <w:szCs w:val="28"/>
          <w:rtl w:val="true"/>
          <w:lang w:bidi="ar-SA"/>
        </w:rPr>
        <w:t>،أنا أبو الحسن علي بن محمّد بن السقاء، و أبو محمّد عبد الرّحمن بن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يعقوب، نا عباس بن محمّد الدوري، نا يحيى بن معين، نا الأصمعي، عن هلال بن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540"/>
      </w:r>
      <w:r>
        <w:rPr>
          <w:rFonts w:ascii="Amiri" w:hAnsi="Amiri" w:eastAsia="Amiri" w:cs="Amiri"/>
          <w:color w:val="111111"/>
          <w:sz w:val="28"/>
          <w:sz w:val="28"/>
          <w:szCs w:val="28"/>
          <w:rtl w:val="true"/>
          <w:lang w:bidi="ar-SA"/>
        </w:rPr>
        <w:t xml:space="preserve">أبو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عبد اللّه بن الشّخّير أخا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سرقت عبية </w:t>
      </w:r>
      <w:r>
        <w:rPr>
          <w:rStyle w:val="FootnoteAnchor"/>
          <w:rtl w:val="true"/>
        </w:rPr>
        <w:footnoteReference w:id="1541"/>
      </w:r>
      <w:r>
        <w:rPr>
          <w:rFonts w:ascii="Amiri" w:hAnsi="Amiri" w:eastAsia="Amiri" w:cs="Amiri"/>
          <w:color w:val="111111"/>
          <w:sz w:val="28"/>
          <w:sz w:val="28"/>
          <w:szCs w:val="28"/>
          <w:rtl w:val="true"/>
          <w:lang w:bidi="ar-SA"/>
        </w:rPr>
        <w:t>لمطرّف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ربعة أحمر،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هو ذات يوم إذ بصر به مطرّف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العلاء هذا صاحب العبية فقمت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مطرّف يشهد عليك و أمانته و صدقه،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العبية إلاّ ثوبين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42"/>
      </w:r>
      <w:r>
        <w:rPr>
          <w:rFonts w:ascii="Amiri" w:hAnsi="Amiri" w:eastAsia="Amiri" w:cs="Amiri"/>
          <w:color w:val="111111"/>
          <w:sz w:val="28"/>
          <w:sz w:val="28"/>
          <w:szCs w:val="28"/>
          <w:rtl w:val="true"/>
          <w:lang w:bidi="ar-SA"/>
        </w:rPr>
        <w:t>أبو محمّد بن طاوس، أنا أبو القاسم علي بن محمّد، أنا عبد الرّحمن بن عثمان، أنا خيثمة بن سليمان، نا الحسن بن مكرم بن حسّان البزاز، نا إسحاق بن سليمان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ذكر عن قتادة عن مطرّف بن الشّخّير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الخلاّل، أنا أبو عثمان سعيد بن أحمد بن محمّد، أنا أبو بكر محمّد بن عبد اللّه الجوزقي، أنا الحسين بن الحسن بن منصور، نا خشنام بن إسماعيل، نا الحسين بن منصور، عن محمّد بن سليمان، عن أبي جعفر الرازي، عن قتادة، عن مطرّف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الموت أفسد، و 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النعيم نعيمهم، فالتمسوا نعيما لا موت فيه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أنا أبو سعد محمّد بن عبد الرّحمن الجنزرودي </w:t>
      </w:r>
      <w:r>
        <w:rPr>
          <w:rStyle w:val="FootnoteAnchor"/>
          <w:rtl w:val="true"/>
        </w:rPr>
        <w:footnoteReference w:id="1544"/>
      </w:r>
      <w:r>
        <w:rPr>
          <w:rFonts w:ascii="Amiri" w:hAnsi="Amiri" w:eastAsia="Amiri" w:cs="Amiri"/>
          <w:color w:val="111111"/>
          <w:sz w:val="28"/>
          <w:sz w:val="28"/>
          <w:szCs w:val="28"/>
          <w:rtl w:val="true"/>
          <w:lang w:bidi="ar-SA"/>
        </w:rPr>
        <w:t xml:space="preserve">،أنا أبو الحسن محمّد بن علي بن سهل الماسرجسي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أحمد بن محمّد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نصر بن محمّد المخرمي </w:t>
      </w:r>
      <w:r>
        <w:rPr>
          <w:rStyle w:val="FootnoteAnchor"/>
          <w:rtl w:val="true"/>
        </w:rPr>
        <w:footnoteReference w:id="1545"/>
      </w:r>
      <w:r>
        <w:rPr>
          <w:rFonts w:ascii="Amiri" w:hAnsi="Amiri" w:eastAsia="Amiri" w:cs="Amiri"/>
          <w:color w:val="111111"/>
          <w:sz w:val="28"/>
          <w:sz w:val="28"/>
          <w:szCs w:val="28"/>
          <w:rtl w:val="true"/>
          <w:lang w:bidi="ar-SA"/>
        </w:rPr>
        <w:t>،نا مجاهد بن عبد اللّه العبدي، نا جعفر بن سليمان الضبعي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ثابتا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مطرّفا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القاسم أيضا، أنا أبو بكر البيهقي، أنا أبو عبد اللّه الحافظ‍‌، و أبو محمّد بن أبي حامد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محمّد بن يعقوب، نا الخضر بن أبان </w:t>
      </w:r>
      <w:r>
        <w:rPr>
          <w:rStyle w:val="FootnoteAnchor"/>
          <w:rtl w:val="true"/>
        </w:rPr>
        <w:footnoteReference w:id="1546"/>
      </w:r>
      <w:r>
        <w:rPr>
          <w:rFonts w:ascii="Amiri" w:hAnsi="Amiri" w:eastAsia="Amiri" w:cs="Amiri"/>
          <w:color w:val="111111"/>
          <w:sz w:val="28"/>
          <w:sz w:val="28"/>
          <w:szCs w:val="28"/>
          <w:rtl w:val="true"/>
          <w:lang w:bidi="ar-SA"/>
        </w:rPr>
        <w:t>،نا سيّار، نا جعفر، نا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أفسد الموت على أهل النعيم نعيمهم، فاطلبوا نعيما ليس فيه موت، و في رواية سيار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نعيما لا موت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بن نبهان، ثم حدّثنا أبو عبد اللّه البلخي، أنا جعفر بن أحمد السرّاج، و ابن نبهان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دعلج بن أحمد، نا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 في حديث مطرّف انه خرج زمن الطاعون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الموت نحاوصه و لا بدّ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نحاوصه و لا بد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نحاوصه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نروع منه </w:t>
      </w:r>
      <w:r>
        <w:rPr>
          <w:rStyle w:val="FootnoteAnchor"/>
          <w:rtl w:val="true"/>
        </w:rPr>
        <w:footnoteReference w:id="1547"/>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حاص يحيص حيصا، 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مِنْ‌ مَحِيصٍ‌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49"/>
      </w:r>
      <w:r>
        <w:rPr>
          <w:rFonts w:ascii="Amiri" w:hAnsi="Amiri" w:eastAsia="Amiri" w:cs="Amiri"/>
          <w:color w:val="111111"/>
          <w:sz w:val="28"/>
          <w:sz w:val="28"/>
          <w:szCs w:val="28"/>
          <w:rtl w:val="true"/>
          <w:lang w:bidi="ar-SA"/>
        </w:rPr>
        <w:t>أبو القاسم الشّحّامي، أنا أبو بكر البيهقي، أنا أبو عبد اللّه الحافظ‍‌، أنبأني أبو العباس بن يعقوب فيما أجازه له محمّد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هشام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مطرّف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الموت نحاوصه و لا بدّ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نحاوصه‌؟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نروع منه، من الحيص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بكر بن إسماعيل، و أبو عمر ابن حيوية،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نا الحسين بن الحسن، أنا عبد اللّه بن المبارك </w:t>
      </w:r>
      <w:r>
        <w:rPr>
          <w:rStyle w:val="FootnoteAnchor"/>
          <w:rtl w:val="true"/>
        </w:rPr>
        <w:footnoteReference w:id="1550"/>
      </w:r>
      <w:r>
        <w:rPr>
          <w:rFonts w:ascii="Amiri" w:hAnsi="Amiri" w:eastAsia="Amiri" w:cs="Amiri"/>
          <w:color w:val="111111"/>
          <w:sz w:val="28"/>
          <w:sz w:val="28"/>
          <w:szCs w:val="28"/>
          <w:rtl w:val="true"/>
          <w:lang w:bidi="ar-SA"/>
        </w:rPr>
        <w:t>،أنا صالح المري، عن بديل قال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مطرف يلقى الرجل من خاصة إخوانه في الجنازة فعسى </w:t>
      </w:r>
      <w:r>
        <w:rPr>
          <w:rStyle w:val="FootnoteAnchor"/>
          <w:rtl w:val="true"/>
        </w:rPr>
        <w:footnoteReference w:id="1551"/>
      </w:r>
      <w:r>
        <w:rPr>
          <w:rFonts w:ascii="Amiri" w:hAnsi="Amiri" w:eastAsia="Amiri" w:cs="Amiri"/>
          <w:color w:val="111111"/>
          <w:sz w:val="28"/>
          <w:sz w:val="28"/>
          <w:szCs w:val="28"/>
          <w:rtl w:val="true"/>
          <w:lang w:bidi="ar-SA"/>
        </w:rPr>
        <w:t>أن يكون كان غائبا فما يزيده على التسليم، ثم يعرض اشتغالا بما هو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الحسن بن يوه، أنا أبو الحسن اللنباني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سعد بن البغدادي، أنا أبو نصر بن سسّويه، أنا أبو سعيد الصيرفي، أنا أبو عبد اللّه الصيرفي،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أبي الدنيا، حدّثني محمّد بن الحسين البرجلاني،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اللنباني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 بن حيّان، نا سهل بن أسلم العدوي، حدّثني من شهد مطرّف ابن عبد اللّه في جنازة، فلما سوّي التراب على الميت قال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أما هذا فقد قطع 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عمرو، أنا أبو محمّد، أنا أبو الحسن، نا ابن أبي الدنيا، حدّثني يعقوب بن عبيد، نا مسلم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حنتمة بنت مسعود مولاة مطرّف بن عبد اللّه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حدثتني أم درة أن مطرّفا قال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فاحفروا لي قبرا، فذهبوا فحفروا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اذهبوا بي إلى قبري، فذهبوا به إلى قبره، فدعا فيه ثم ردّوه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أحمد بن محمّد، أنا محمّد بن أحمد بن محمّد، أنا أبو سعيد محمّد ابن موسى، أنا أبو عبد اللّه الصفّار، نا ابن أبي الدنيا، نا إسحاق بن إسماعيل، نا سفيان، نا جري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مطرّف بن عبد اللّه أمر فحفر له قبره، فكان يحمل إليه، فيقرأ فيه القرآن حتى ختمه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أنا أحمد بن معروف، أنا الحسين بن الفهم، نا محمّد بن سعد </w:t>
      </w:r>
      <w:r>
        <w:rPr>
          <w:rStyle w:val="FootnoteAnchor"/>
          <w:rtl w:val="true"/>
        </w:rPr>
        <w:footnoteReference w:id="1554"/>
      </w:r>
      <w:r>
        <w:rPr>
          <w:rFonts w:ascii="Amiri" w:hAnsi="Amiri" w:eastAsia="Amiri" w:cs="Amiri"/>
          <w:color w:val="111111"/>
          <w:sz w:val="28"/>
          <w:sz w:val="28"/>
          <w:szCs w:val="28"/>
          <w:rtl w:val="true"/>
          <w:lang w:bidi="ar-SA"/>
        </w:rPr>
        <w:t>، أنا مسلم بن إبراهيم، حدّثتنا حكيمة بنت مسعود مولاة مطرّف بن الشّخّير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 درة مولاة مطرّف</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مطرفا كان يجمّع من الرحيل،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اليسر، و اليسر احتباس البول،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ادعوا ابني، فدعوا له، فقرأ عليه آية الوصية،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رَبِّكَ‌ فَلاٰ تَكُونَنَّ‌ مِنَ‌ الْمُمْتَرِينَ‌ </w:t>
      </w:r>
      <w:r>
        <w:rPr>
          <w:rStyle w:val="FootnoteAnchor"/>
          <w:rtl w:val="true"/>
        </w:rPr>
        <w:footnoteReference w:id="15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ابنه، فجاءه بطبيب،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أحرّج عليك أن تحملني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1556"/>
      </w:r>
      <w:r>
        <w:rPr>
          <w:rFonts w:ascii="Amiri" w:hAnsi="Amiri" w:eastAsia="Amiri" w:cs="Amiri"/>
          <w:color w:val="111111"/>
          <w:sz w:val="28"/>
          <w:sz w:val="28"/>
          <w:szCs w:val="28"/>
          <w:rtl w:val="true"/>
          <w:lang w:bidi="ar-SA"/>
        </w:rPr>
        <w:t>رقية أو تعلق عليّ‌ خرزة‌؟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فاحفروا لي قبري، فذهبوا فحفروا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بي إلى قبري، فذهبوا به إلى قبره، فدعا فيه، ثم ردّوه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بن السّمرقندي، أنا أبو بكر بن الطبري، أنا أبو الحسين بن بشران، نا الحسين بن صفوان نا</w:t>
      </w:r>
      <w:r>
        <w:rPr>
          <w:rFonts w:eastAsia="Amiri" w:cs="Amiri" w:ascii="Amiri" w:hAnsi="Amiri"/>
          <w:color w:val="111111"/>
          <w:sz w:val="28"/>
          <w:szCs w:val="28"/>
          <w:rtl w:val="true"/>
          <w:lang w:bidi="ar-SA"/>
        </w:rPr>
        <w:t xml:space="preserve">] </w:t>
      </w:r>
      <w:r>
        <w:rPr>
          <w:rStyle w:val="FootnoteAnchor"/>
          <w:rtl w:val="true"/>
        </w:rPr>
        <w:footnoteReference w:id="1557"/>
      </w:r>
      <w:r>
        <w:rPr>
          <w:rFonts w:ascii="Amiri" w:hAnsi="Amiri" w:eastAsia="Amiri" w:cs="Amiri"/>
          <w:color w:val="111111"/>
          <w:sz w:val="28"/>
          <w:sz w:val="28"/>
          <w:szCs w:val="28"/>
          <w:rtl w:val="true"/>
          <w:lang w:bidi="ar-SA"/>
        </w:rPr>
        <w:t>ابن أبي الدنيا، حدّثني محمّد بن الحسين، نا خالد بن يزيد، نا روح بن المسيّب، عن عبد اللّه بن مسلم العبدي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مطرّف لما حضره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خر لي في الذي قضيته عليّ‌ من أمر الدنيا و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أمرهم أن يحملوه إلى قبره، فختم فيه القرآن قبل أن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المقرئ، أنا أبو نعيم الحافظ‍‌ </w:t>
      </w:r>
      <w:r>
        <w:rPr>
          <w:rStyle w:val="FootnoteAnchor"/>
          <w:rtl w:val="true"/>
        </w:rPr>
        <w:footnoteReference w:id="1558"/>
      </w:r>
      <w:r>
        <w:rPr>
          <w:rFonts w:ascii="Amiri" w:hAnsi="Amiri" w:eastAsia="Amiri" w:cs="Amiri"/>
          <w:color w:val="111111"/>
          <w:sz w:val="28"/>
          <w:sz w:val="28"/>
          <w:szCs w:val="28"/>
          <w:rtl w:val="true"/>
          <w:lang w:bidi="ar-SA"/>
        </w:rPr>
        <w:t xml:space="preserve">،نا عبد اللّه بن محمّد بن جعفر، نا أبو مسعود عبدان، نا سلمة بن شبيب، نا عبد اللّه بن جعفر، نا الحسن بن عمرو الفزاري، عن ثابت البنّاني </w:t>
      </w:r>
      <w:r>
        <w:rPr>
          <w:rStyle w:val="FootnoteAnchor"/>
          <w:rtl w:val="true"/>
        </w:rPr>
        <w:footnoteReference w:id="1559"/>
      </w:r>
      <w:r>
        <w:rPr>
          <w:rFonts w:ascii="IRNazanin" w:hAnsi="IRNazanin" w:eastAsia="IRNazanin"/>
          <w:color w:val="111111"/>
          <w:sz w:val="28"/>
          <w:sz w:val="28"/>
          <w:szCs w:val="28"/>
          <w:rtl w:val="true"/>
          <w:lang w:bidi="fa-IR"/>
        </w:rPr>
        <w:t>و رجل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أنهما دخلا على مطرّف و هو مغمى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فسقطت منه أنوار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من رأسه، و نور من وسطه، و نور من رجليه و قدميه،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فهالنا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فأفاق،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أبا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رأينا شيئا هالنا،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سطعت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رأيتم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تنزيل السجدة، و هي تسع </w:t>
      </w:r>
      <w:r>
        <w:rPr>
          <w:rStyle w:val="FootnoteAnchor"/>
          <w:rtl w:val="true"/>
        </w:rPr>
        <w:footnoteReference w:id="1560"/>
      </w:r>
      <w:r>
        <w:rPr>
          <w:rFonts w:ascii="Amiri" w:hAnsi="Amiri" w:eastAsia="Amiri" w:cs="Amiri"/>
          <w:color w:val="111111"/>
          <w:sz w:val="28"/>
          <w:sz w:val="28"/>
          <w:szCs w:val="28"/>
          <w:rtl w:val="true"/>
          <w:lang w:bidi="ar-SA"/>
        </w:rPr>
        <w:t>و عشرون آية يسطع أولها من رأسي، و وسطها من وسطي، و آخرها من قدمي، و قد صعدت تشفع لي، فهذا ثوابها يحرسني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561"/>
      </w:r>
      <w:r>
        <w:rPr>
          <w:rFonts w:ascii="Amiri" w:hAnsi="Amiri" w:eastAsia="Amiri" w:cs="Amiri"/>
          <w:color w:val="111111"/>
          <w:sz w:val="28"/>
          <w:sz w:val="28"/>
          <w:szCs w:val="28"/>
          <w:rtl w:val="true"/>
          <w:lang w:bidi="ar-SA"/>
        </w:rPr>
        <w:t>كذا قال، و قد أسقط‍‌ منه الحسن بن دينار بين الحسن و ثابت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أخبرناه أبو محمّد عبد الكريم بن حمزة السلمي، نا أبو بكر أحمد بن علي بن ثابت الحافظ‍‌، أنا أبو الحسين علي بن محمّد بن عبد اللّه بن بشران، أنا أبو علي الحسين بن صفوان البردعي، نا أبو بكر عبد اللّه بن محمد القرشي، حدّثني محمد بن الحسين، حدّثني ابن سالم، أنا أبو المليح الرقي عن الحسن بن دينار، حدّثني ثابت البنّاني أنه و رجل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دخلا على مطرّف بن عبد اللّه بن الشّخّير يوما، فوجداه مغمى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فسطع منه أنوار ثلاثة أنوار، أولها من رأسه، و أوسطها </w:t>
      </w:r>
      <w:r>
        <w:rPr>
          <w:rStyle w:val="FootnoteAnchor"/>
          <w:rtl w:val="true"/>
        </w:rPr>
        <w:footnoteReference w:id="1562"/>
      </w:r>
      <w:r>
        <w:rPr>
          <w:rFonts w:ascii="Amiri" w:hAnsi="Amiri" w:eastAsia="Amiri" w:cs="Amiri"/>
          <w:color w:val="111111"/>
          <w:sz w:val="28"/>
          <w:sz w:val="28"/>
          <w:szCs w:val="28"/>
          <w:rtl w:val="true"/>
          <w:lang w:bidi="ar-SA"/>
        </w:rPr>
        <w:t>من وسطه و آخرها من رجله،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فهالنا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أفاق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أبا عبد اللّه‌؟ لقد رأينا شيئا هالنا،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فأخبرناه،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رأيتم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السجدة، و هي تسع </w:t>
      </w:r>
      <w:r>
        <w:rPr>
          <w:rStyle w:val="FootnoteAnchor"/>
          <w:rtl w:val="true"/>
        </w:rPr>
        <w:footnoteReference w:id="1563"/>
      </w:r>
      <w:r>
        <w:rPr>
          <w:rFonts w:ascii="Amiri" w:hAnsi="Amiri" w:eastAsia="Amiri" w:cs="Amiri"/>
          <w:color w:val="111111"/>
          <w:sz w:val="28"/>
          <w:sz w:val="28"/>
          <w:szCs w:val="28"/>
          <w:rtl w:val="true"/>
          <w:lang w:bidi="ar-SA"/>
        </w:rPr>
        <w:t>و عشرون آية، سطع أولها من رأسي، و أوسطها من وسطي، و آخرها من رجلي، و قد صعدت تشفع لي، و هذه تَبٰارَكَ‌ تحرسني،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عبد اللّه بن محمّد، نا أبو الحسن أحمد بن عبد الأعلى الشيباني، نا عصام بن طليق عن شيخ من أهل البصرة عن مورّق العجلي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عدنا رجلا و قد أغمي عليه، فخرج نور من رأسه حتى أتى السقف فجوقه، فمضى، فخرج نور من سرّته حتى فعل مثل ذلك، ثم أفاق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 ما كان منك‌؟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أما النور الذي خرج من رأسي فأربع عشرة آية من أول الم تَنْزِيلُ‌ السجدة، و أما النور الذي خرج من سرتي فآية السجدة، و أما النور الذي خرج من رجلي فآخر سورة السجدة، و هن يشفعن، و بقيت تَبٰارَكَ‌ عندي تحرسني، و كنت أقرأهما في كل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بن يوسف، و أبو نصر بن البنّا في كتابيهما،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و نحن نسمع عن أبي عمر بن حيوية، أنا أحمد بن معروف، نا الحسين بن الفهم، نا محمّد بن سعد </w:t>
      </w:r>
      <w:r>
        <w:rPr>
          <w:rStyle w:val="FootnoteAnchor"/>
          <w:rtl w:val="true"/>
        </w:rPr>
        <w:footnoteReference w:id="1564"/>
      </w:r>
      <w:r>
        <w:rPr>
          <w:rFonts w:ascii="Amiri" w:hAnsi="Amiri" w:eastAsia="Amiri" w:cs="Amiri"/>
          <w:color w:val="111111"/>
          <w:sz w:val="28"/>
          <w:sz w:val="28"/>
          <w:szCs w:val="28"/>
          <w:rtl w:val="true"/>
          <w:lang w:bidi="ar-SA"/>
        </w:rPr>
        <w:t>،أنا سليمان أبو داود الطيالسي، نا شعبة، عن أبي التياح، عن يزيد بن عبد اللّه بن الشّخّير أن أباه أوصاه أن لا يؤذّن بجنازته أحد</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بن البنّا، عن </w:t>
      </w:r>
      <w:r>
        <w:rPr>
          <w:rStyle w:val="FootnoteAnchor"/>
          <w:rtl w:val="true"/>
        </w:rPr>
        <w:footnoteReference w:id="1565"/>
      </w:r>
      <w:r>
        <w:rPr>
          <w:rFonts w:ascii="Amiri" w:hAnsi="Amiri" w:eastAsia="Amiri" w:cs="Amiri"/>
          <w:color w:val="111111"/>
          <w:sz w:val="28"/>
          <w:sz w:val="28"/>
          <w:szCs w:val="28"/>
          <w:rtl w:val="true"/>
          <w:lang w:bidi="ar-SA"/>
        </w:rPr>
        <w:t xml:space="preserve">أبي تمام الواسطي، أنا أبو عمر السوسي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القاسم، نا ابن أبي خيثمة </w:t>
      </w:r>
      <w:r>
        <w:rPr>
          <w:rStyle w:val="FootnoteAnchor"/>
          <w:rtl w:val="true"/>
        </w:rPr>
        <w:footnoteReference w:id="15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مطرّف بعد طاعون الجارف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المشكاني الخطيب، أنا أبو منصور النهاوندي، أنا أبو العباس بن زنبيل، أنا أبو القاسم </w:t>
      </w:r>
      <w:r>
        <w:rPr>
          <w:rStyle w:val="FootnoteAnchor"/>
          <w:rtl w:val="true"/>
        </w:rPr>
        <w:footnoteReference w:id="1567"/>
      </w:r>
      <w:r>
        <w:rPr>
          <w:rFonts w:ascii="Amiri" w:hAnsi="Amiri" w:eastAsia="Amiri" w:cs="Amiri"/>
          <w:color w:val="111111"/>
          <w:sz w:val="28"/>
          <w:sz w:val="28"/>
          <w:szCs w:val="28"/>
          <w:rtl w:val="true"/>
          <w:lang w:bidi="ar-SA"/>
        </w:rPr>
        <w:t>بن الأشقر، نا محمّد بن إسماعيل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جعفر، نا محمّد بن واسع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w:t>
      </w:r>
      <w:r>
        <w:rPr>
          <w:rStyle w:val="FootnoteAnchor"/>
          <w:rtl w:val="true"/>
        </w:rPr>
        <w:footnoteReference w:id="1568"/>
      </w:r>
      <w:r>
        <w:rPr>
          <w:rFonts w:ascii="Amiri" w:hAnsi="Amiri" w:eastAsia="Amiri" w:cs="Amiri"/>
          <w:color w:val="111111"/>
          <w:sz w:val="28"/>
          <w:sz w:val="28"/>
          <w:szCs w:val="28"/>
          <w:rtl w:val="true"/>
          <w:lang w:bidi="ar-SA"/>
        </w:rPr>
        <w:t>في حلقة فيها مطرّف و سعيد بن أبي الحسن، و مات مطرّف بعد الطاعون، و كان الطاعون سنة سبع و ثمانين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مقاتل، نا أحمد بن حنبل، نا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مطرّف بعد الطاعون، و كان الطاعون الجارف سنة سبع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معروف، نا الحسين بن فهم، نا محمّد بن سعد </w:t>
      </w:r>
      <w:r>
        <w:rPr>
          <w:rStyle w:val="FootnoteAnchor"/>
          <w:rtl w:val="true"/>
        </w:rPr>
        <w:footnoteReference w:id="156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مات مطرّف في ولاية الحجّاج بن يوسف بالعراق بعد الطاعون الجارف، و كان الطاعون سنة سبع و ثمانين في خلافة الوليد بن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تمام علي بن محمّد، عن أبي محمّد ابن العبّاس، أنا محمّد بن القاسم الكوكبي </w:t>
      </w:r>
      <w:r>
        <w:rPr>
          <w:rStyle w:val="FootnoteAnchor"/>
          <w:rtl w:val="true"/>
        </w:rPr>
        <w:footnoteReference w:id="1570"/>
      </w:r>
      <w:r>
        <w:rPr>
          <w:rFonts w:ascii="Amiri" w:hAnsi="Amiri" w:eastAsia="Amiri" w:cs="Amiri"/>
          <w:color w:val="111111"/>
          <w:sz w:val="28"/>
          <w:sz w:val="28"/>
          <w:szCs w:val="28"/>
          <w:rtl w:val="true"/>
          <w:lang w:bidi="ar-SA"/>
        </w:rPr>
        <w:t>،نا ابن أبي خيثمة، نا خالد بن خداش، نا حمّاد بن زيد، 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طاعون أشدّ من ثلاثة طواعين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طواعين أزدجرد، و طاعون عمواس، و طاعون الجارف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71"/>
      </w:r>
      <w:r>
        <w:rPr>
          <w:rFonts w:ascii="Amiri" w:hAnsi="Amiri" w:eastAsia="Amiri" w:cs="Amiri"/>
          <w:color w:val="111111"/>
          <w:sz w:val="28"/>
          <w:sz w:val="28"/>
          <w:szCs w:val="28"/>
          <w:rtl w:val="true"/>
          <w:lang w:bidi="ar-SA"/>
        </w:rPr>
        <w:t>أبو الأعزّ قراتكين بن الأسعد، أنا أبو محمّد الحسن بن علي بن محمّد، أنا علي بن أحمد بن محمّد، نا محمّد بن الحسين بن شهريار، نا عمرو بن علي بن بحر، قال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مطرّف بن عبد اللّه سنة خمس و سبعين</w:t>
      </w:r>
      <w:r>
        <w:rPr>
          <w:rFonts w:eastAsia="Amiri" w:cs="Amiri" w:ascii="Amiri" w:hAnsi="Amiri"/>
          <w:color w:val="111111"/>
          <w:sz w:val="28"/>
          <w:szCs w:val="28"/>
          <w:rtl w:val="true"/>
          <w:lang w:bidi="ar-SA"/>
        </w:rPr>
        <w:t xml:space="preserve">. </w:t>
      </w:r>
      <w:bookmarkStart w:id="288" w:name="pg11547_92676"/>
    </w:p>
    <w:p>
      <w:pPr>
        <w:pStyle w:val="BookText"/>
        <w:rPr/>
      </w:pPr>
      <w:bookmarkEnd w:id="288"/>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النهاوندي، أنا أحمد بن عمران الأشناني، نا موسى بن زكريا التّستري، نا خليفة بن خيّاط‍‌ </w:t>
      </w:r>
      <w:r>
        <w:rPr>
          <w:rStyle w:val="FootnoteAnchor"/>
          <w:rtl w:val="true"/>
        </w:rPr>
        <w:footnoteReference w:id="15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ثمانين فيها مات مطرّف بن عبد اللّه بن الشّخّير الحرشي </w:t>
      </w:r>
      <w:r>
        <w:rPr>
          <w:rStyle w:val="FootnoteAnchor"/>
          <w:rtl w:val="true"/>
        </w:rPr>
        <w:footnoteReference w:id="1573"/>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طاوس، أنا محمّد بن علي بن الحسن، أنا علي بن محمّد بن عبد اللّه، أنا الحسين بن صفوان، نا عبد اللّه بن محمّد بن عبيد، حدّثني محمّد بن الحسين، حدّثني أبو إسحاق الضرير، نا إياس بن دغفل،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العلاء يزيد بن عبد اللّه فيما يرى النائم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العلاء، كيف وجدت طعم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مرّا، كريها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صرت إليه بعد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إلى روح و ريحان، و ربّ‌ غير غضبان،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فاتني بيقينه</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4106165_73709187"/>
      <w:bookmarkStart w:id="290" w:name="_Toc111"/>
      <w:bookmarkEnd w:id="289"/>
      <w:r>
        <w:rPr/>
        <w:t>7457</w:t>
      </w:r>
      <w:r>
        <w:rPr>
          <w:rtl w:val="true"/>
        </w:rPr>
        <w:t xml:space="preserve"> - </w:t>
      </w:r>
      <w:r>
        <w:rPr>
          <w:rtl w:val="true"/>
        </w:rPr>
        <w:t>مطرّف بن مالك أبو الرباب القشيري البصري</w:t>
      </w:r>
      <w:bookmarkEnd w:id="290"/>
    </w:p>
    <w:p>
      <w:pPr>
        <w:pStyle w:val="BookText"/>
        <w:rPr/>
      </w:pPr>
      <w:r>
        <w:rPr>
          <w:rFonts w:eastAsia="Amiri" w:cs="Amiri" w:ascii="Amiri" w:hAnsi="Amiri"/>
          <w:color w:val="111111"/>
          <w:sz w:val="28"/>
          <w:szCs w:val="28"/>
          <w:lang w:bidi="ar-SA"/>
        </w:rPr>
        <w:t>7457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مطرّف بن مالك أبو الرباب القشيري البصري </w:t>
      </w:r>
      <w:r>
        <w:rPr>
          <w:rStyle w:val="FootnoteAnchor"/>
          <w:rtl w:val="true"/>
        </w:rPr>
        <w:footnoteReference w:id="1575"/>
      </w:r>
    </w:p>
    <w:p>
      <w:pPr>
        <w:pStyle w:val="BookText"/>
        <w:rPr/>
      </w:pPr>
      <w:r>
        <w:rPr>
          <w:rFonts w:ascii="IRNazanin" w:hAnsi="IRNazanin" w:eastAsia="IRNazanin"/>
          <w:color w:val="111111"/>
          <w:sz w:val="28"/>
          <w:sz w:val="28"/>
          <w:szCs w:val="28"/>
          <w:rtl w:val="true"/>
          <w:lang w:bidi="fa-IR"/>
        </w:rPr>
        <w:t xml:space="preserve">شهد فتح تستر </w:t>
      </w:r>
      <w:r>
        <w:rPr>
          <w:rStyle w:val="FootnoteAnchor"/>
          <w:rtl w:val="true"/>
        </w:rPr>
        <w:footnoteReference w:id="1576"/>
      </w:r>
      <w:r>
        <w:rPr>
          <w:rFonts w:ascii="Amiri" w:hAnsi="Amiri" w:eastAsia="Amiri" w:cs="Amiri"/>
          <w:color w:val="111111"/>
          <w:sz w:val="28"/>
          <w:sz w:val="28"/>
          <w:szCs w:val="28"/>
          <w:rtl w:val="true"/>
          <w:lang w:bidi="ar-SA"/>
        </w:rPr>
        <w:t>مع أبي موسى الأشعري، و لقي أبا الدرداء، و كعب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معقل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أوفى، و محمّد بن سيرين، و أبو عثمان النهدي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الحسين بن بشران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محمّد الصفّار، نا أحمد بن منصور الرمادي، نا عبد الرزّاق، أنا معمر، عن أيوب، عن ابن سيرين عن أبي الرباب القشيري قال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دخلنا على أبي الدرداء نعوده، فدخل عليه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لأميركم‌؟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الدرداء يومئذ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اشتكيت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صدعت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 عني، ليمت بخطاياه، ما أحبّ‌ أنّ‌ لي بكلّ‌ وصب </w:t>
      </w:r>
      <w:r>
        <w:rPr>
          <w:rStyle w:val="FootnoteAnchor"/>
          <w:rtl w:val="true"/>
        </w:rPr>
        <w:footnoteReference w:id="1577"/>
      </w:r>
      <w:r>
        <w:rPr>
          <w:rFonts w:ascii="Amiri" w:hAnsi="Amiri" w:eastAsia="Amiri" w:cs="Amiri"/>
          <w:color w:val="111111"/>
          <w:sz w:val="28"/>
          <w:sz w:val="28"/>
          <w:szCs w:val="28"/>
          <w:rtl w:val="true"/>
          <w:lang w:bidi="ar-SA"/>
        </w:rPr>
        <w:t>و صبته حمر النعم، و إنّ‌ وصب المؤمن يكفّر خطاياه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بن المبارك، أنا أبو طاهر، و أبو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الكيلي، أنا أبو طاهر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Style w:val="FootnoteAnchor"/>
          <w:rtl w:val="true"/>
        </w:rPr>
        <w:footnoteReference w:id="1578"/>
      </w:r>
      <w:r>
        <w:rPr>
          <w:rFonts w:ascii="Amiri" w:hAnsi="Amiri" w:eastAsia="Amiri" w:cs="Amiri"/>
          <w:color w:val="111111"/>
          <w:sz w:val="28"/>
          <w:sz w:val="28"/>
          <w:szCs w:val="28"/>
          <w:rtl w:val="true"/>
          <w:lang w:bidi="ar-SA"/>
        </w:rPr>
        <w:t xml:space="preserve">أبو الحسين محمّد بن الحسن، أنا محمّد بن أحمد بن إسحاق، نا عمر بن أحمد بن إسحاق، نا خليفة بن خيّاط‍‌ </w:t>
      </w:r>
      <w:r>
        <w:rPr>
          <w:rStyle w:val="FootnoteAnchor"/>
          <w:rtl w:val="true"/>
        </w:rPr>
        <w:footnoteReference w:id="15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الرباب </w:t>
      </w:r>
      <w:r>
        <w:rPr>
          <w:rStyle w:val="FootnoteAnchor"/>
          <w:rtl w:val="true"/>
        </w:rPr>
        <w:footnoteReference w:id="1580"/>
      </w:r>
      <w:r>
        <w:rPr>
          <w:rFonts w:ascii="Amiri" w:hAnsi="Amiri" w:eastAsia="Amiri" w:cs="Amiri"/>
          <w:color w:val="111111"/>
          <w:sz w:val="28"/>
          <w:sz w:val="28"/>
          <w:szCs w:val="28"/>
          <w:rtl w:val="true"/>
          <w:lang w:bidi="ar-SA"/>
        </w:rPr>
        <w:t xml:space="preserve">مطرّف بن مالك بن قشير بن كعب بن عامر بن ربيعة، شهد مع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الأشعري</w:t>
      </w:r>
      <w:r>
        <w:rPr>
          <w:rFonts w:eastAsia="Amiri" w:cs="Amiri" w:ascii="Amiri" w:hAnsi="Amiri"/>
          <w:color w:val="111111"/>
          <w:sz w:val="28"/>
          <w:szCs w:val="28"/>
          <w:rtl w:val="true"/>
          <w:lang w:bidi="ar-SA"/>
        </w:rPr>
        <w:t xml:space="preserve">] </w:t>
      </w:r>
      <w:r>
        <w:rPr>
          <w:rStyle w:val="FootnoteAnchor"/>
          <w:rtl w:val="true"/>
        </w:rPr>
        <w:footnoteReference w:id="1581"/>
      </w:r>
      <w:r>
        <w:rPr>
          <w:rFonts w:ascii="Amiri" w:hAnsi="Amiri" w:eastAsia="Amiri" w:cs="Amiri"/>
          <w:color w:val="111111"/>
          <w:sz w:val="28"/>
          <w:sz w:val="28"/>
          <w:szCs w:val="28"/>
          <w:rtl w:val="true"/>
          <w:lang w:bidi="ar-SA"/>
        </w:rPr>
        <w:t>فتح تستر أيام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ثابت بن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عثمان، نا عبيد اللّه بن أحمد بن يعقوب، أنا العباس بن العباس، 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الرباب القشيري مطرّف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محمّد بن أحمد بن محمّد، أنا هبة اللّه ابن إبراهيم بن عمر، أنا أبو بكر المهندس، نا أبو بشر الدولابي، نا عبد اللّه بن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الرباب القشيري اسمه مطرّف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أبو الفضل بن خيرون، أنا أبو العلاء الواسطي، أنا أبو بكر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الرباب القشيري مطرّف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ابن عبدان، أنا محمّد بن سهل، أنا البخاري </w:t>
      </w:r>
      <w:r>
        <w:rPr>
          <w:rStyle w:val="FootnoteAnchor"/>
          <w:rtl w:val="true"/>
        </w:rPr>
        <w:footnoteReference w:id="15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مطرّف بن مالك أبو الرباب القشيري، شهد فتح تستر مع أبي موسى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Style w:val="FootnoteAnchor"/>
          <w:rtl w:val="true"/>
        </w:rPr>
        <w:footnoteReference w:id="1583"/>
      </w:r>
      <w:r>
        <w:rPr>
          <w:rFonts w:ascii="Amiri" w:hAnsi="Amiri" w:eastAsia="Amiri" w:cs="Amiri"/>
          <w:color w:val="111111"/>
          <w:sz w:val="28"/>
          <w:sz w:val="28"/>
          <w:szCs w:val="28"/>
          <w:rtl w:val="true"/>
          <w:lang w:bidi="ar-SA"/>
        </w:rPr>
        <w:t xml:space="preserve">يعدّ في البصريين </w:t>
      </w:r>
      <w:r>
        <w:rPr>
          <w:rStyle w:val="FootnoteAnchor"/>
          <w:rtl w:val="true"/>
        </w:rPr>
        <w:footnoteReference w:id="1584"/>
      </w:r>
      <w:r>
        <w:rPr>
          <w:rFonts w:ascii="Amiri" w:hAnsi="Amiri" w:eastAsia="Amiri" w:cs="Amiri"/>
          <w:color w:val="111111"/>
          <w:sz w:val="28"/>
          <w:sz w:val="28"/>
          <w:szCs w:val="28"/>
          <w:rtl w:val="true"/>
          <w:lang w:bidi="ar-SA"/>
        </w:rPr>
        <w:t>،روى عنه زرارة بن أوفى، و محمّد 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أنا أبو العباس النهاوندي، أنا أبو القاسم بن الأشقر، نا محمّد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أبي الرباب القشيري مطرّف بن مالك، شهد فتح تستر مع الأشعري، روى عنه زرارة بن أوفى، و ابن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58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مطرّف بن مالك أبو الرباب </w:t>
      </w:r>
      <w:r>
        <w:rPr>
          <w:rStyle w:val="FootnoteAnchor"/>
          <w:rtl w:val="true"/>
        </w:rPr>
        <w:footnoteReference w:id="1586"/>
      </w:r>
      <w:r>
        <w:rPr>
          <w:rFonts w:ascii="Amiri" w:hAnsi="Amiri" w:eastAsia="Amiri" w:cs="Amiri"/>
          <w:color w:val="111111"/>
          <w:sz w:val="28"/>
          <w:sz w:val="28"/>
          <w:szCs w:val="28"/>
          <w:rtl w:val="true"/>
          <w:lang w:bidi="ar-SA"/>
        </w:rPr>
        <w:t>القشيري، شهد فتح تستر مع أبي موسى الأشعري، روى عنه زرارة بن أوفى، و محمّد بن سيرين،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الرباب مطرّف بن مالك القشيري، شهد فتح تستر، روى عنه أبو عثمان النهدي، و زرارة بن أوفى، و محمّد 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الرباب مطرف بن مالك القشيري، بصري، ثقة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نصر اللّه بن محمّد، أنا نصر بن إبراهيم، أنا سليم بن أيوب، أنا طاهر ابن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الرباب القشيري، روى عنه ابن سيرين، و زرارة بن أوفى، و هو مطرّف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نا أبو علي بن الصوّاف، 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الرباب القشيري اسمه مطرّف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الرباب يروي عن معقل بن يسار، يروي عنه محمّد 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صادق محمّد بن أحمد، أنا أحمد بن محمّد بن زنجويه، أنا أبو أحمد العسكري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رباب الراء مفتوحة غير معجمة، و بعد الراء باء تحتها نقطة، أبو الرباب مطرّف بن مالك القشيري، شهد فتح تستر مع أبي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أنا ابن منجويه، أنا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الرباب مطرّف بن مالك القشيري البصري، شهد فتح تستر مع أبي موسى الأشعري، روى عنه أبو بكر محمّد بن سيرين، و النهدي، أبو عثمان عبد الرّحمن بن مل، كنّاه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عبد الرّحيم بن أحمد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خالي أبو المعالي القاضي، نا نصر بن إبراهيم، أنا عبد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الرباب عن معقل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رباب بفتح الراء و الباء المخففة المعجمة بواحدة، و هي مكررة، أبو الرباب القشيري اسمه مطرّف بن مالك، روى عن أبي الدرداء، روى عنه محمّد بن سيرين و غيره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الحسين، أنا أبو جعفر محمّد بن أحمد بن المسلمة </w:t>
      </w:r>
      <w:r>
        <w:rPr>
          <w:rStyle w:val="FootnoteAnchor"/>
          <w:rtl w:val="true"/>
        </w:rPr>
        <w:footnoteReference w:id="1588"/>
      </w:r>
      <w:r>
        <w:rPr>
          <w:rFonts w:ascii="Amiri" w:hAnsi="Amiri" w:eastAsia="Amiri" w:cs="Amiri"/>
          <w:color w:val="111111"/>
          <w:sz w:val="28"/>
          <w:sz w:val="28"/>
          <w:szCs w:val="28"/>
          <w:rtl w:val="true"/>
          <w:lang w:bidi="ar-SA"/>
        </w:rPr>
        <w:t xml:space="preserve">،أنا عثمان بن محمّد بن القاسم الآدمي، نا عبد اللّه بن سليمان بن الأشعث، نا جعفر بن محمّد السكري، نا عبد اللّه بن رشيد، نا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مجّاعة بن الزبير </w:t>
      </w:r>
      <w:r>
        <w:rPr>
          <w:rStyle w:val="FootnoteAnchor"/>
          <w:rtl w:val="true"/>
        </w:rPr>
        <w:footnoteReference w:id="1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سيرين، عن أبي الرّباب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كنت فيمن فتح تستر فولّيت القبض، فجاء رجل معه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تبيعوني ما عندي‌؟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نبيعك ما عندك ما لم يكن ذهبا أو فضة أو كتاب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كتاب اللّه، و لكنكم لا تقرءونه، فكرهوا أن يأخذوا منه ثمنا، و أخذوا منه لغلامه درهمين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داود، نا المسيّب بن واضح عن أبي إسحاق الفزاري، عن هشام، عن محمّد، عن أبي الرباب القشيري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خامس خمسة فيمن ولي قبض تستر، فجاءنا إنسان مرتدي </w:t>
      </w:r>
      <w:r>
        <w:rPr>
          <w:rStyle w:val="FootnoteAnchor"/>
          <w:rtl w:val="true"/>
        </w:rPr>
        <w:footnoteReference w:id="1590"/>
      </w:r>
      <w:r>
        <w:rPr>
          <w:rFonts w:ascii="Amiri" w:hAnsi="Amiri" w:eastAsia="Amiri" w:cs="Amiri"/>
          <w:color w:val="111111"/>
          <w:sz w:val="28"/>
          <w:sz w:val="28"/>
          <w:szCs w:val="28"/>
          <w:rtl w:val="true"/>
          <w:lang w:bidi="ar-SA"/>
        </w:rPr>
        <w:t>على شيء،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تبيعوني ما معي بعشرين درهما؟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لم يكن ذهبا، أو فضة، أو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بعض ما سميتم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لكن لا تقرءونه، و أنا أقرأه، فأخرج الرجل جونة فيها كتاب من التوراة، فوهبناه له و أخذنا الجونة، فألقيناها في القبض، فابتاعها منا بدرهمين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داود، نا محمّد بن عبد الملك الدقيقي، نا عفّان بن مسلم، نا همّام، عن قتادة، عن زرارة بن أبي أوفى، عن مطرّف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فتح تستر مع الأشعري، فأصبنا دانيال بالسوس </w:t>
      </w:r>
      <w:r>
        <w:rPr>
          <w:rStyle w:val="FootnoteAnchor"/>
          <w:rtl w:val="true"/>
        </w:rPr>
        <w:footnoteReference w:id="1591"/>
      </w:r>
      <w:r>
        <w:rPr>
          <w:rFonts w:ascii="Amiri" w:hAnsi="Amiri" w:eastAsia="Amiri" w:cs="Amiri"/>
          <w:color w:val="111111"/>
          <w:sz w:val="28"/>
          <w:sz w:val="28"/>
          <w:szCs w:val="28"/>
          <w:rtl w:val="true"/>
          <w:lang w:bidi="ar-SA"/>
        </w:rPr>
        <w:t xml:space="preserve">،و أمسينا معه ريطتين </w:t>
      </w:r>
      <w:r>
        <w:rPr>
          <w:rStyle w:val="FootnoteAnchor"/>
          <w:rtl w:val="true"/>
        </w:rPr>
        <w:footnoteReference w:id="1592"/>
      </w:r>
      <w:r>
        <w:rPr>
          <w:rFonts w:ascii="Amiri" w:hAnsi="Amiri" w:eastAsia="Amiri" w:cs="Amiri"/>
          <w:color w:val="111111"/>
          <w:sz w:val="28"/>
          <w:sz w:val="28"/>
          <w:szCs w:val="28"/>
          <w:rtl w:val="true"/>
          <w:lang w:bidi="ar-SA"/>
        </w:rPr>
        <w:t xml:space="preserve">من كتّان </w:t>
      </w:r>
      <w:r>
        <w:rPr>
          <w:rStyle w:val="FootnoteAnchor"/>
          <w:rtl w:val="true"/>
        </w:rPr>
        <w:footnoteReference w:id="1593"/>
      </w:r>
      <w:r>
        <w:rPr>
          <w:rFonts w:ascii="Amiri" w:hAnsi="Amiri" w:eastAsia="Amiri" w:cs="Amiri"/>
          <w:color w:val="111111"/>
          <w:sz w:val="28"/>
          <w:sz w:val="28"/>
          <w:szCs w:val="28"/>
          <w:rtl w:val="true"/>
          <w:lang w:bidi="ar-SA"/>
        </w:rPr>
        <w:t>،و أصبنا معه ربعة فيها كتاب، و كان أول من وقع عليه رجل من بلعنبر، يقال له حرقوص، فأعطاه الأشعري الريطتين، و أعطاه مائتي درهم، و كان معنا أجير نصراني يسمى نعيما،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بيعوني هذه الربعة بما فيها،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فيها ذهب أو فضة أو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فيها كتاب اللّه، فكرهوا أن يبيعوه الكتاب، فبعناه الربعة بدرهمين، و وهبنا له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كره بيع المصاحف، لأن الأشعري و أصحابه كرهوا بيع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الثدية حرقوص بن زهير العنبري من بني تميم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نا يحيى بن </w:t>
      </w:r>
    </w:p>
    <w:p>
      <w:pPr>
        <w:pStyle w:val="BookText"/>
        <w:rPr/>
      </w:pPr>
      <w:r>
        <w:rPr>
          <w:rFonts w:ascii="Amiri" w:hAnsi="Amiri" w:eastAsia="Amiri" w:cs="Amiri"/>
          <w:color w:val="111111"/>
          <w:sz w:val="28"/>
          <w:sz w:val="28"/>
          <w:szCs w:val="28"/>
          <w:rtl w:val="true"/>
          <w:lang w:bidi="ar-SA"/>
        </w:rPr>
        <w:t>محمّد بن صاعد، نا الحسين بن الحسن، أنا محمّد بن أبي عدي، نا ابن عون، عن محمّد، عن أبي الرّباب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خامس خمسة في الذين ولوا قبض السوس، فأتى رجل لخلخانية كهيئة الدنامنه </w:t>
      </w:r>
      <w:r>
        <w:rPr>
          <w:rStyle w:val="FootnoteAnchor"/>
          <w:rtl w:val="true"/>
        </w:rPr>
        <w:footnoteReference w:id="1594"/>
      </w:r>
      <w:r>
        <w:rPr>
          <w:rFonts w:ascii="Amiri" w:hAnsi="Amiri" w:eastAsia="Amiri" w:cs="Amiri"/>
          <w:color w:val="111111"/>
          <w:sz w:val="28"/>
          <w:sz w:val="28"/>
          <w:szCs w:val="28"/>
          <w:rtl w:val="true"/>
          <w:lang w:bidi="ar-SA"/>
        </w:rPr>
        <w:t>أو العبادية فقال إني قد خبأت خبيئا فتبيعونيه‌؟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لم يكن كتاب اللّه، و لا ذهبا، و لا فضة،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بعض ما استثنيتم هو كتاب اللّه، أحسن أقرأه و لا تحسنون تقرءونه، 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فائتنا به، فأتانا به، فنزعنا دفّتيه، و وهبناه له، فاشتراه منا بعد ذلك بدرهمين، فلمّا كان بعد ذلك خرجنا إلى الشام، و صحبنا رجل شيخ على حمار، بين يديه مصحف، و هو مكبّ‌ عليه يقرأ و يبكي،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ناحية الرفقة فتى شاب يتغنى برفع صوته، فأتيته،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لا تلمنا فإنه فتى 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و له حق،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هذا المصحف بمصحف كان من شأنه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رجلا أثبت بصرا، فإنه ذاك،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تريد الآن‌؟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كعب الأحبار عام الأول، فأتيته، ثم أرسل إلي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تأتيني، و إما أن آتيك، فهذا وجهي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معك، فانطلقنا حتى قدمنا الشام، فقعدنا عند كعب، فجاء عشرون من اليهود فيهم شيخ كبير يرفع حاجبيه بحريرة،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أوسعوا، أوسعوا، فأوسعوا، و ركبنا أعناقهم، فتكلموا،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نعيم، أ تجيب هؤلاء أو أجيبهم‌؟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حتى أفقه هؤلاء ما قالوا </w:t>
      </w:r>
      <w:r>
        <w:rPr>
          <w:rStyle w:val="FootnoteAnchor"/>
          <w:rtl w:val="true"/>
        </w:rPr>
        <w:footnoteReference w:id="1595"/>
      </w:r>
      <w:r>
        <w:rPr>
          <w:rFonts w:ascii="Amiri" w:hAnsi="Amiri" w:eastAsia="Amiri" w:cs="Amiri"/>
          <w:color w:val="111111"/>
          <w:sz w:val="28"/>
          <w:sz w:val="28"/>
          <w:szCs w:val="28"/>
          <w:rtl w:val="true"/>
          <w:lang w:bidi="ar-SA"/>
        </w:rPr>
        <w:t>ثم أجيبهم، إن هؤلاء أثنوا على أهل ملّتنا خيرا، ثم قلبوا ألسنتهم، فزعموا أنا بعنا الآخرة بالدنيا، هلم فلنواثقكم فإن جئتم بأهدى مما نحن عليه اتّبعناكم، و إن جئتم بأهدى مما أنتم عليه اتبعنا،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فتوافقوا فقال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إليّ‌ ذلك المصحف، فأرسل إليه، فجيء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ترضون أن يكون هذا بيننا و بينكم‌؟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يحسن أحد يكتب مثل هذا اليوم، فدفع إلى شاب منهم، فقرأ كأسرع قارئ، فلمّا بلغ إلى مكان منه نظر إلى أصحابه كالرجل يؤذن صاحبه بالشيء قد دنا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 يديه، فقال فيه فنبذه،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فأخذه </w:t>
      </w:r>
      <w:r>
        <w:rPr>
          <w:rStyle w:val="FootnoteAnchor"/>
          <w:rtl w:val="true"/>
        </w:rPr>
        <w:footnoteReference w:id="1596"/>
      </w:r>
      <w:r>
        <w:rPr>
          <w:rFonts w:ascii="Amiri" w:hAnsi="Amiri" w:eastAsia="Amiri" w:cs="Amiri"/>
          <w:color w:val="111111"/>
          <w:sz w:val="28"/>
          <w:sz w:val="28"/>
          <w:szCs w:val="28"/>
          <w:rtl w:val="true"/>
          <w:lang w:bidi="ar-SA"/>
        </w:rPr>
        <w:t>فوضعه في حجره، فقرأ، فأتى على آية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فخروا سجدا، فلم يرفعوا حتى قيل لهم، ارفعوا فرفعوا، و بقي الشيخ يبكي،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ترفع رأسك‌؟ فرفع رأسه و هو يبكي،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لي لا أبكي؛ رجل عمل في الضلالة كذا و كذا سنة </w:t>
      </w:r>
      <w:r>
        <w:rPr>
          <w:rStyle w:val="FootnoteAnchor"/>
          <w:rtl w:val="true"/>
        </w:rPr>
        <w:footnoteReference w:id="1597"/>
      </w:r>
      <w:r>
        <w:rPr>
          <w:rFonts w:ascii="Amiri" w:hAnsi="Amiri" w:eastAsia="Amiri" w:cs="Amiri"/>
          <w:color w:val="111111"/>
          <w:sz w:val="28"/>
          <w:sz w:val="28"/>
          <w:szCs w:val="28"/>
          <w:rtl w:val="true"/>
          <w:lang w:bidi="ar-SA"/>
        </w:rPr>
        <w:t xml:space="preserve">و لم أعرف الإسلام حتى كان اليوم، </w:t>
      </w:r>
    </w:p>
    <w:p>
      <w:pPr>
        <w:pStyle w:val="BookText"/>
        <w:rPr/>
      </w:pPr>
      <w:r>
        <w:rPr>
          <w:rFonts w:ascii="IRNazanin" w:hAnsi="IRNazanin" w:eastAsia="IRNazanin"/>
          <w:color w:val="111111"/>
          <w:sz w:val="28"/>
          <w:sz w:val="28"/>
          <w:szCs w:val="28"/>
          <w:rtl w:val="true"/>
          <w:lang w:bidi="fa-IR"/>
        </w:rPr>
        <w:t xml:space="preserve">قال ابن عون </w:t>
      </w:r>
      <w:r>
        <w:rPr>
          <w:rStyle w:val="FootnoteAnchor"/>
          <w:rtl w:val="true"/>
        </w:rPr>
        <w:footnoteReference w:id="1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فثبت أن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مجلسك هذا كفارة لمّا مضى من عمرك، قال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في حديث محمّد و هي الآية التي في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عِنْدَ اللّٰهِ‌ الْإِسْلاٰمُ‌ </w:t>
      </w:r>
      <w:r>
        <w:rPr>
          <w:rStyle w:val="FootnoteAnchor"/>
          <w:rtl w:val="true"/>
        </w:rPr>
        <w:footnoteReference w:id="15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أبا الدرداء، فدخلنا عليه و هو يشتكي، فجاء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صدعت قط‍‌، و لا حممت قط‍‌، و لا، و لا،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أخرجوه، إنّ‌ خطاياك عليك كما هي ما تسرني بوصب واحد أصبته حمر النعم، إنّ‌ وصب المسلم كفّارة لخطاياه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عبد اللّه بن البنّا، عن أبي تمام الواسطي، عن أبي عمر بن حيّوية، أنا محمّد بن القاسم، نا ابن أبي خيثمة، نا هدبة بن خالد القيسي، نا همّام بن يحيى، نا قتادة، عن زرارة بن أوفى عن مطرّف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شهد فتح تستر مع الأشعري، و أنا أصبنا دانيال بسوس في بحر من صفر </w:t>
      </w:r>
      <w:r>
        <w:rPr>
          <w:rStyle w:val="FootnoteAnchor"/>
          <w:rtl w:val="true"/>
        </w:rPr>
        <w:footnoteReference w:id="1600"/>
      </w:r>
      <w:r>
        <w:rPr>
          <w:rFonts w:ascii="Amiri" w:hAnsi="Amiri" w:eastAsia="Amiri" w:cs="Amiri"/>
          <w:color w:val="111111"/>
          <w:sz w:val="28"/>
          <w:sz w:val="28"/>
          <w:szCs w:val="28"/>
          <w:rtl w:val="true"/>
          <w:lang w:bidi="ar-SA"/>
        </w:rPr>
        <w:t>،و كان أهل السوس إذا استقوا استخرجوه، فاستقوا به، و أصبنا معه ريطتي كتاب، و أصبنا معه ستين جرّة مختومة، ففتحنا جرّة من أدناها، و جرّة من وسطها، و جرّة من أقصاها، فوجدنا في كلّ‌ جرّة عشرة آلاف، قال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 </w:t>
      </w:r>
      <w:r>
        <w:rPr>
          <w:rStyle w:val="FootnoteAnchor"/>
          <w:rtl w:val="true"/>
        </w:rPr>
        <w:footnoteReference w:id="1601"/>
      </w:r>
      <w:r>
        <w:rPr>
          <w:rFonts w:ascii="Amiri" w:hAnsi="Amiri" w:eastAsia="Amiri" w:cs="Amiri"/>
          <w:color w:val="111111"/>
          <w:sz w:val="28"/>
          <w:sz w:val="28"/>
          <w:szCs w:val="28"/>
          <w:rtl w:val="true"/>
          <w:lang w:bidi="ar-SA"/>
        </w:rPr>
        <w:t>،و أصبنا معه ربعة فيها كتاب، و كان معنا أجير نصراني يقال له نعيم،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تبيعوني </w:t>
      </w:r>
      <w:r>
        <w:rPr>
          <w:rStyle w:val="FootnoteAnchor"/>
          <w:rtl w:val="true"/>
        </w:rPr>
        <w:footnoteReference w:id="1602"/>
      </w:r>
      <w:r>
        <w:rPr>
          <w:rFonts w:ascii="Amiri" w:hAnsi="Amiri" w:eastAsia="Amiri" w:cs="Amiri"/>
          <w:color w:val="111111"/>
          <w:sz w:val="28"/>
          <w:sz w:val="28"/>
          <w:szCs w:val="28"/>
          <w:rtl w:val="true"/>
          <w:lang w:bidi="ar-SA"/>
        </w:rPr>
        <w:t>هذه الربعة و ما فيها؟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فيها ذهب أو ورق أو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فيها كتاب اللّه، فكره الأشعري و من عنده من أصحاب رسول اللّه صلى اللّه عليه و سلّم بيع ذلك الكتاب </w:t>
      </w:r>
      <w:r>
        <w:rPr>
          <w:rStyle w:val="FootnoteAnchor"/>
          <w:rtl w:val="true"/>
        </w:rPr>
        <w:footnoteReference w:id="1603"/>
      </w:r>
      <w:r>
        <w:rPr>
          <w:rFonts w:ascii="Amiri" w:hAnsi="Amiri" w:eastAsia="Amiri" w:cs="Amiri"/>
          <w:color w:val="111111"/>
          <w:sz w:val="28"/>
          <w:sz w:val="28"/>
          <w:szCs w:val="28"/>
          <w:rtl w:val="true"/>
          <w:lang w:bidi="ar-SA"/>
        </w:rPr>
        <w:t>،فمن ثمّ‌ كره بيع المصاحف لأن الأشعري و أصحاب الأشعري كرهوا بيع الكتاب، فبعناه الربعة بدرهمين، و وهبنا له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حسّان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أول </w:t>
      </w:r>
      <w:r>
        <w:rPr>
          <w:rStyle w:val="FootnoteAnchor"/>
          <w:rtl w:val="true"/>
        </w:rPr>
        <w:footnoteReference w:id="1604"/>
      </w:r>
      <w:r>
        <w:rPr>
          <w:rFonts w:ascii="Amiri" w:hAnsi="Amiri" w:eastAsia="Amiri" w:cs="Amiri"/>
          <w:color w:val="111111"/>
          <w:sz w:val="28"/>
          <w:sz w:val="28"/>
          <w:szCs w:val="28"/>
          <w:rtl w:val="true"/>
          <w:lang w:bidi="ar-SA"/>
        </w:rPr>
        <w:t>من وقع عليه رجل من بني العنبر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حرقوص، فأعطاه الأشعري الريطتين، و أعطاه مائتي </w:t>
      </w:r>
      <w:r>
        <w:rPr>
          <w:rStyle w:val="FootnoteAnchor"/>
          <w:rtl w:val="true"/>
        </w:rPr>
        <w:footnoteReference w:id="1605"/>
      </w:r>
      <w:r>
        <w:rPr>
          <w:rFonts w:ascii="Amiri" w:hAnsi="Amiri" w:eastAsia="Amiri" w:cs="Amiri"/>
          <w:color w:val="111111"/>
          <w:sz w:val="28"/>
          <w:sz w:val="28"/>
          <w:szCs w:val="28"/>
          <w:rtl w:val="true"/>
          <w:lang w:bidi="ar-SA"/>
        </w:rPr>
        <w:t>درهم، ثم إنّ‌ الأشعري طلب إليه أن يردّ عليه الريطتين، فأبى، فشققها عمائم بين أصحابه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فكتب الأشعري في ذلك إلى عمر بن الخطّاب، فكتب إليه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نبيّ‌ اللّه، دعا اللّه أن لا يرثه إلاّ المسلمون، فصلّ‌ </w:t>
      </w:r>
      <w:r>
        <w:rPr>
          <w:rStyle w:val="FootnoteAnchor"/>
          <w:rtl w:val="true"/>
        </w:rPr>
        <w:footnoteReference w:id="1606"/>
      </w:r>
      <w:r>
        <w:rPr>
          <w:rFonts w:ascii="Amiri" w:hAnsi="Amiri" w:eastAsia="Amiri" w:cs="Amiri"/>
          <w:color w:val="111111"/>
          <w:sz w:val="28"/>
          <w:sz w:val="28"/>
          <w:szCs w:val="28"/>
          <w:rtl w:val="true"/>
          <w:lang w:bidi="ar-SA"/>
        </w:rPr>
        <w:t>عليه و ادفنه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فرقد أنّ‌ أبا تميمة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كتاب عمر بن الخطّاب جاء إلى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اغسله بالسدر و ماء الريحان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إلى حديث مطرّف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بدا لي أن آتي بيت المقدس، فبينا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هدبة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بقيّاض </w:t>
      </w:r>
      <w:r>
        <w:rPr>
          <w:rStyle w:val="FootnoteAnchor"/>
          <w:rtl w:val="true"/>
        </w:rPr>
        <w:footnoteReference w:id="1607"/>
      </w:r>
      <w:r>
        <w:rPr>
          <w:rFonts w:ascii="Amiri" w:hAnsi="Amiri" w:eastAsia="Amiri" w:cs="Amiri"/>
          <w:color w:val="111111"/>
          <w:sz w:val="28"/>
          <w:sz w:val="28"/>
          <w:szCs w:val="28"/>
          <w:rtl w:val="true"/>
          <w:lang w:bidi="ar-SA"/>
        </w:rPr>
        <w:t>إذا أنا براكب، فشبهته بذلك الأجير النصراني،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نعيما؟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نصرانيتك‌؟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تحنّفت بعدك، ثم أتينا دمشق، فلقينا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Style w:val="FootnoteAnchor"/>
          <w:rtl w:val="true"/>
        </w:rPr>
        <w:footnoteReference w:id="160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أتيتم بيت المقدس فاجعلوا الصخرة بينكم و بين القبلة، ثم انطلقنا ثلاثتنا حتى أتينا أبا الدرداء، فقالت أم الدرداء 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تعدي على أخيك يقوم الليل و يصوم النهار؟ فجعل لها من كلّ‌ ثلاث ليال ليلة، و من كلّ‌ ثلاثة أيام يوما، ثم انطلقنا ثلاثتنا حتى أتينا بيت المقدس، فسمعت اليهود بنعيم و كعب، فاجتمعوا،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كتاب قديم، و إنه بلغتكم، فاقرءوه، فقرأه قارئهم، فأتى على مكان منه، فضرب به الأرض، فغضب نعيم و أخذ الكتاب،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كتاب قديم، لا أدعكم تقرءونه،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فعل ذلك عن غير مؤامرة منا، فلم يزالوا يطلبون إليه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أمسكه في حجري و تقرءونه، فأمسكه في حجره و قارئهم يقرؤه حتى أتى على ذلك المكان وَ مَنْ‌ يَبْتَغِ‌ غَيْرَ الْإِسْلاٰمِ‌ دِيناً فَلَنْ‌ يُقْبَلَ‌ مِنْهُ‌ وَ هُوَ فِي الْآخِرَةِ‌ مِنَ‌ الْخٰاسِرِينَ‌ </w:t>
      </w:r>
      <w:r>
        <w:rPr>
          <w:rStyle w:val="FootnoteAnchor"/>
          <w:rtl w:val="true"/>
        </w:rPr>
        <w:footnoteReference w:id="1609"/>
      </w:r>
      <w:r>
        <w:rPr>
          <w:rFonts w:ascii="Amiri" w:hAnsi="Amiri" w:eastAsia="Amiri" w:cs="Amiri"/>
          <w:color w:val="111111"/>
          <w:sz w:val="28"/>
          <w:sz w:val="28"/>
          <w:szCs w:val="28"/>
          <w:rtl w:val="true"/>
          <w:lang w:bidi="ar-SA"/>
        </w:rPr>
        <w:t>، فأسلم منهم اثنان و أربعون حبرا، و ذاك في خلافة معاوية، ففرض لهم معاوية و أعطاهم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بسطام بن مسلم أن معاوية بن قرّة حدّثه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أنهم تذاكروا ذلك الكتاب، فمرّ بهم شهر بن حوشب،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الخبير سقطتم، إنّ‌ كعبا لما احتضر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رجل ائتمنه على أمانة يؤديها؟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فدفع إليه ذلك الكتاب،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البحيرة </w:t>
      </w:r>
      <w:r>
        <w:rPr>
          <w:rStyle w:val="FootnoteAnchor"/>
          <w:rtl w:val="true"/>
        </w:rPr>
        <w:footnoteReference w:id="1610"/>
      </w:r>
      <w:r>
        <w:rPr>
          <w:rFonts w:ascii="Amiri" w:hAnsi="Amiri" w:eastAsia="Amiri" w:cs="Amiri"/>
          <w:color w:val="111111"/>
          <w:sz w:val="28"/>
          <w:sz w:val="28"/>
          <w:szCs w:val="28"/>
          <w:rtl w:val="true"/>
          <w:lang w:bidi="ar-SA"/>
        </w:rPr>
        <w:t xml:space="preserve">،فإذا بلغت مكان كذا و كذا فاقذفه، فخرج من عند كعب، </w:t>
      </w:r>
      <w:bookmarkStart w:id="291" w:name="pg11547_92684"/>
    </w:p>
    <w:p>
      <w:pPr>
        <w:pStyle w:val="BookText"/>
        <w:rPr/>
      </w:pPr>
      <w:bookmarkEnd w:id="29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فيه علم من علم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يموت كعب، فأضعه في أهلي، و أخبره أن قد فعلت الذي أمرتني، فأتى كعبا،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الذي أمرتني،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شيئا، فعلم كعب أنه قد كذب، فلم يزل يناشده و يطلب إليه حتى ردّ عليه الكتاب، فلمّا أيقن كعب بالموت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رجل ائتمنه على أمانة يؤديها؟ فقال رجل من بني عمنا، قد كنا نأبنه </w:t>
      </w:r>
      <w:r>
        <w:rPr>
          <w:rStyle w:val="FootnoteAnchor"/>
          <w:rtl w:val="true"/>
        </w:rPr>
        <w:footnoteReference w:id="1611"/>
      </w:r>
      <w:r>
        <w:rPr>
          <w:rFonts w:ascii="Amiri" w:hAnsi="Amiri" w:eastAsia="Amiri" w:cs="Amiri"/>
          <w:color w:val="111111"/>
          <w:sz w:val="28"/>
          <w:sz w:val="28"/>
          <w:szCs w:val="28"/>
          <w:rtl w:val="true"/>
          <w:lang w:bidi="ar-SA"/>
        </w:rPr>
        <w:t>بالقوة و الورع، فدفع إليه ذلك الكتاب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البحيرة، فإذا بلغت مكان كذا و كذا فاقذفه، فركب سفينة هو و أصحاب له، فلمّا أتى ذلك المكان ذهب ليقذفه فانفرج له البحر حتى رأى جديد الأرض، فقذفه، و هاجت، فدارت بهم السفينة حتى خشوا الغرق، ثم استقامت لهم، فأتى كعبا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الذي أمرتني،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الرجل بالذي رأى، فعلم كعب أنه قد صدق، و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التوراة كما أنزلها اللّه على موسى، ما غيّرت و لا بدّلت، و لكن خشيت أن ينكل عليّ‌ </w:t>
      </w:r>
      <w:r>
        <w:rPr>
          <w:rStyle w:val="FootnoteAnchor"/>
          <w:rtl w:val="true"/>
        </w:rPr>
        <w:footnoteReference w:id="1612"/>
      </w:r>
      <w:r>
        <w:rPr>
          <w:rFonts w:ascii="Amiri" w:hAnsi="Amiri" w:eastAsia="Amiri" w:cs="Amiri"/>
          <w:color w:val="111111"/>
          <w:sz w:val="28"/>
          <w:sz w:val="28"/>
          <w:szCs w:val="28"/>
          <w:rtl w:val="true"/>
          <w:lang w:bidi="ar-SA"/>
        </w:rPr>
        <w:t>ما فيها، و لكن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لقّنوها موتاكم</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4106167_73709187"/>
      <w:bookmarkStart w:id="293" w:name="_Toc112"/>
      <w:bookmarkEnd w:id="292"/>
      <w:r>
        <w:rPr>
          <w:rtl w:val="true"/>
        </w:rPr>
        <w:t>ذكر من اسمه مطر</w:t>
      </w:r>
      <w:bookmarkEnd w:id="293"/>
    </w:p>
    <w:p>
      <w:pPr>
        <w:pStyle w:val="Heading4"/>
        <w:numPr>
          <w:ilvl w:val="3"/>
          <w:numId w:val="1"/>
        </w:numPr>
        <w:rPr/>
      </w:pPr>
      <w:bookmarkStart w:id="294" w:name="__RefHeading___Toc4106169_73709187"/>
      <w:bookmarkStart w:id="295" w:name="_Toc113"/>
      <w:bookmarkEnd w:id="294"/>
      <w:r>
        <w:rPr/>
        <w:t>7458</w:t>
      </w:r>
      <w:r>
        <w:rPr>
          <w:rtl w:val="true"/>
        </w:rPr>
        <w:t xml:space="preserve"> - </w:t>
      </w:r>
      <w:r>
        <w:rPr>
          <w:rtl w:val="true"/>
        </w:rPr>
        <w:t>مطر أبو خالد</w:t>
      </w:r>
      <w:bookmarkEnd w:id="295"/>
    </w:p>
    <w:p>
      <w:pPr>
        <w:pStyle w:val="BookText"/>
        <w:rPr/>
      </w:pPr>
      <w:r>
        <w:rPr>
          <w:rFonts w:ascii="Amiri" w:hAnsi="Amiri" w:eastAsia="Amiri" w:cs="Amiri"/>
          <w:color w:val="111111"/>
          <w:sz w:val="28"/>
          <w:sz w:val="28"/>
          <w:szCs w:val="28"/>
          <w:rtl w:val="true"/>
          <w:lang w:bidi="ar-SA"/>
        </w:rPr>
        <w:t>مولى أم خالد بنت أبي هاشم بن عتبة بن ربيعة بن عبد شمس، أم خالد بن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كعب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مولاته أم خالد بدمشق، فالأظهر أنه دخلها، و اللّه أعلم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نا أبو </w:t>
      </w:r>
      <w:r>
        <w:rPr>
          <w:rStyle w:val="FootnoteAnchor"/>
          <w:rtl w:val="true"/>
        </w:rPr>
        <w:footnoteReference w:id="1613"/>
      </w:r>
      <w:r>
        <w:rPr>
          <w:rFonts w:ascii="Amiri" w:hAnsi="Amiri" w:eastAsia="Amiri" w:cs="Amiri"/>
          <w:color w:val="111111"/>
          <w:sz w:val="28"/>
          <w:sz w:val="28"/>
          <w:szCs w:val="28"/>
          <w:rtl w:val="true"/>
          <w:lang w:bidi="ar-SA"/>
        </w:rPr>
        <w:t xml:space="preserve">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شبيب، نا أبو المغيرة، و هو الصواب، نا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نا سعيد بن خالد، عن أبي خالد مطر مولى أم خالد بنت أبي هاشم، عن كعب أنه قال</w:t>
      </w:r>
      <w:r>
        <w:rPr>
          <w:rFonts w:eastAsia="Amiri" w:cs="Amiri" w:ascii="Amiri" w:hAnsi="Amiri"/>
          <w:color w:val="111111"/>
          <w:sz w:val="28"/>
          <w:szCs w:val="28"/>
          <w:rtl w:val="true"/>
          <w:lang w:bidi="ar-SA"/>
        </w:rPr>
        <w:t xml:space="preserve">: </w:t>
      </w:r>
      <w:bookmarkStart w:id="296" w:name="pg11547_92685"/>
    </w:p>
    <w:p>
      <w:pPr>
        <w:pStyle w:val="BookText"/>
        <w:rPr/>
      </w:pPr>
      <w:bookmarkEnd w:id="296"/>
      <w:r>
        <w:rPr>
          <w:rFonts w:ascii="Amiri" w:hAnsi="Amiri" w:eastAsia="Amiri" w:cs="Amiri"/>
          <w:color w:val="111111"/>
          <w:sz w:val="28"/>
          <w:sz w:val="28"/>
          <w:szCs w:val="28"/>
          <w:rtl w:val="true"/>
          <w:lang w:bidi="ar-SA"/>
        </w:rPr>
        <w:t>أظلتكم فتنة كقطع الليل المظلم، لا يبقى بيت من بيوت المسلمين فيما بين المشرق و المغرب إلاّ دخله حرب، أو خزي،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ما يخلص من هذه الفتنة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يخلص منها من استظلّ‌ بظل لبنان فيما بينه و بين البحر، فهم أسلم الناس من تلك الفتنة،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كيف تعرف أسباب هذه الفتنة‌؟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داري هذه تحترق، فتفقّدنا ذلك، و احترقت سنة اثنتين عشرين و مائة، و ذلك مغزى كلثوم بن عياض إفريقية على البعث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الحسين بن محمّد الزينبي، أنا أبو القاسم علي بن المحسن التنوخي، أنا محمّد بن المظفر، نا بكر بن أحمد بن حفص، 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خالد مطر مولى أم خالد بنت أبي هاشم من أصحاب كعب</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4106171_73709187"/>
      <w:bookmarkStart w:id="298" w:name="_Toc114"/>
      <w:bookmarkEnd w:id="297"/>
      <w:r>
        <w:rPr/>
        <w:t>7459</w:t>
      </w:r>
      <w:r>
        <w:rPr>
          <w:rtl w:val="true"/>
        </w:rPr>
        <w:t xml:space="preserve"> - </w:t>
      </w:r>
      <w:r>
        <w:rPr>
          <w:rtl w:val="true"/>
        </w:rPr>
        <w:t>مطر القرشي</w:t>
      </w:r>
      <w:bookmarkEnd w:id="298"/>
    </w:p>
    <w:p>
      <w:pPr>
        <w:pStyle w:val="BookText"/>
        <w:rPr/>
      </w:pPr>
      <w:r>
        <w:rPr>
          <w:rFonts w:ascii="Amiri" w:hAnsi="Amiri" w:eastAsia="Amiri" w:cs="Amiri"/>
          <w:color w:val="111111"/>
          <w:sz w:val="28"/>
          <w:sz w:val="28"/>
          <w:szCs w:val="28"/>
          <w:rtl w:val="true"/>
          <w:lang w:bidi="ar-SA"/>
        </w:rPr>
        <w:t>إن لم يكن أبو خالد فهو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مسلم بن زياد،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و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أبو الحسين الميداني، و تمام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الحارث أحمد بن محمّد بن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إسحاق بن سنان، 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بكر يحيى بن عبد اللّه، نا عبد الرحيم بن عمر،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المعلى، نا الوليد بن عتبة، نا بقية بن الوليد، حدّثني مسلمة بن زياد أنه سمع مطر القرشي أنه سمع أبا هريرة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يهدم هذه الكنيسة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كنيسة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و يبني مكانها مسجدا،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سليمان بن عبد الملك، فزاد في عطائه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w:t>
      </w:r>
      <w:r>
        <w:rPr>
          <w:rStyle w:val="FootnoteAnchor"/>
          <w:rtl w:val="true"/>
        </w:rPr>
        <w:footnoteReference w:id="1614"/>
      </w:r>
      <w:r>
        <w:rPr>
          <w:rFonts w:ascii="Amiri" w:hAnsi="Amiri" w:eastAsia="Amiri" w:cs="Amiri"/>
          <w:color w:val="111111"/>
          <w:sz w:val="28"/>
          <w:sz w:val="28"/>
          <w:szCs w:val="28"/>
          <w:rtl w:val="true"/>
          <w:lang w:bidi="ar-SA"/>
        </w:rPr>
        <w:t>أبو شبيب بن أحمد بن المعلى عن أبيه، فقال مسلم بغيرها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615"/>
      </w:r>
      <w:r>
        <w:rPr>
          <w:rFonts w:ascii="Amiri" w:hAnsi="Amiri" w:eastAsia="Amiri" w:cs="Amiri"/>
          <w:color w:val="111111"/>
          <w:sz w:val="28"/>
          <w:sz w:val="28"/>
          <w:szCs w:val="28"/>
          <w:rtl w:val="true"/>
          <w:lang w:bidi="ar-SA"/>
        </w:rPr>
        <w:t xml:space="preserve">أبو محمّد عبد الكريم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العزيز بن أحمد، أنا تمام ابن محمّد، أنا أبو بكر أحمد بن عبد اللّه بن الفرج بن البرامي، نا محمّد بن أحمد أبو شبيب، </w:t>
      </w:r>
      <w:bookmarkStart w:id="299" w:name="pg11547_92686"/>
    </w:p>
    <w:p>
      <w:pPr>
        <w:pStyle w:val="BookText"/>
        <w:rPr/>
      </w:pPr>
      <w:bookmarkEnd w:id="299"/>
      <w:r>
        <w:rPr>
          <w:rFonts w:ascii="Amiri" w:hAnsi="Amiri" w:eastAsia="Amiri" w:cs="Amiri"/>
          <w:color w:val="111111"/>
          <w:sz w:val="28"/>
          <w:sz w:val="28"/>
          <w:szCs w:val="28"/>
          <w:rtl w:val="true"/>
          <w:lang w:bidi="ar-SA"/>
        </w:rPr>
        <w:t>نا أبي أحمد بن المعلّى، نا الوليد بن عتبة، نا بقية بن الوليد، أخبرني مسلم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مطر القرشي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 أبا هريرة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يهدم هذه الكنيسة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كنيسة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و يبني مكانها مسجدا، فبعث إليه سليمان بن عبد الملك، فزاد في عطائه</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4106173_73709187"/>
      <w:bookmarkStart w:id="301" w:name="_Toc115"/>
      <w:bookmarkEnd w:id="300"/>
      <w:r>
        <w:rPr/>
        <w:t>7460</w:t>
      </w:r>
      <w:r>
        <w:rPr>
          <w:rtl w:val="true"/>
        </w:rPr>
        <w:t xml:space="preserve"> - </w:t>
      </w:r>
      <w:r>
        <w:rPr>
          <w:rtl w:val="true"/>
        </w:rPr>
        <w:t>مطر بن العلاء بن أبي الشعثاء، و يقال</w:t>
      </w:r>
      <w:r>
        <w:rPr>
          <w:rtl w:val="true"/>
        </w:rPr>
        <w:t xml:space="preserve">: </w:t>
      </w:r>
      <w:r>
        <w:rPr>
          <w:rtl w:val="true"/>
        </w:rPr>
        <w:t>ابن أبي الأشعث الفزاري</w:t>
      </w:r>
      <w:bookmarkEnd w:id="301"/>
    </w:p>
    <w:p>
      <w:pPr>
        <w:pStyle w:val="BookText"/>
        <w:rPr/>
      </w:pPr>
      <w:r>
        <w:rPr>
          <w:rFonts w:eastAsia="Amiri" w:cs="Amiri" w:ascii="Amiri" w:hAnsi="Amiri"/>
          <w:color w:val="111111"/>
          <w:sz w:val="28"/>
          <w:szCs w:val="28"/>
          <w:lang w:bidi="ar-SA"/>
        </w:rPr>
        <w:t>7460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مطر بن العلاء بن أبي الشعثاء،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الأشعث الفزاري </w:t>
      </w:r>
      <w:r>
        <w:rPr>
          <w:rStyle w:val="FootnoteAnchor"/>
          <w:rtl w:val="true"/>
        </w:rPr>
        <w:footnoteReference w:id="1616"/>
      </w:r>
    </w:p>
    <w:p>
      <w:pPr>
        <w:pStyle w:val="BookText"/>
        <w:rPr/>
      </w:pPr>
      <w:r>
        <w:rPr>
          <w:rFonts w:ascii="Amiri" w:hAnsi="Amiri" w:eastAsia="Amiri" w:cs="Amiri"/>
          <w:color w:val="111111"/>
          <w:sz w:val="28"/>
          <w:sz w:val="28"/>
          <w:szCs w:val="28"/>
          <w:rtl w:val="true"/>
          <w:lang w:bidi="ar-SA"/>
        </w:rPr>
        <w:t xml:space="preserve">من أهل قرية فذايا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 عمّته آمنة أو أمية، و أبي سليمان الحرستاني، و روح بن القاسم الهرامري </w:t>
      </w:r>
      <w:r>
        <w:rPr>
          <w:rStyle w:val="FootnoteAnchor"/>
          <w:rtl w:val="true"/>
        </w:rPr>
        <w:footnoteReference w:id="1618"/>
      </w:r>
      <w:r>
        <w:rPr>
          <w:rFonts w:ascii="Amiri" w:hAnsi="Amiri" w:eastAsia="Amiri" w:cs="Amiri"/>
          <w:color w:val="111111"/>
          <w:sz w:val="28"/>
          <w:sz w:val="28"/>
          <w:szCs w:val="28"/>
          <w:rtl w:val="true"/>
          <w:lang w:bidi="ar-SA"/>
        </w:rPr>
        <w:t>، و عبد الملك بن سفيان،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الرّحمن، و محمّد بن خالد الفزاري، و علي بن حجر، و ختنه يحيى بن الغمر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أحمد بن محمّد بن عبدوس، نا عثمان بن سعيد الدارمي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عمرو أحمد </w:t>
      </w:r>
      <w:r>
        <w:rPr>
          <w:rStyle w:val="FootnoteAnchor"/>
          <w:rtl w:val="true"/>
        </w:rPr>
        <w:footnoteReference w:id="1619"/>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حاتم الرازي،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سليمان بن عبد الرّحمن، نا مطر بن العلاء الفزاري، حدّثتني عمّتي آمنة أو أمية، و قطبة مولاة لنا أنهما سمعا أبا سفيان مدلوكا قال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قدمت مع مواليّ‌ </w:t>
      </w:r>
      <w:r>
        <w:rPr>
          <w:rStyle w:val="FootnoteAnchor"/>
          <w:rtl w:val="true"/>
        </w:rPr>
        <w:footnoteReference w:id="1621"/>
      </w:r>
      <w:r>
        <w:rPr>
          <w:rFonts w:ascii="IRNazanin" w:hAnsi="IRNazanin" w:eastAsia="IRNazanin"/>
          <w:color w:val="111111"/>
          <w:sz w:val="28"/>
          <w:sz w:val="28"/>
          <w:szCs w:val="28"/>
          <w:rtl w:val="true"/>
          <w:lang w:bidi="fa-IR"/>
        </w:rPr>
        <w:t xml:space="preserve">على </w:t>
      </w:r>
      <w:r>
        <w:rPr>
          <w:rStyle w:val="FootnoteAnchor"/>
          <w:rtl w:val="true"/>
        </w:rPr>
        <w:footnoteReference w:id="1622"/>
      </w:r>
      <w:r>
        <w:rPr>
          <w:rFonts w:ascii="Amiri" w:hAnsi="Amiri" w:eastAsia="Amiri" w:cs="Amiri"/>
          <w:color w:val="111111"/>
          <w:sz w:val="28"/>
          <w:sz w:val="28"/>
          <w:szCs w:val="28"/>
          <w:rtl w:val="true"/>
          <w:lang w:bidi="ar-SA"/>
        </w:rPr>
        <w:t>رسول اللّه صلى اللّه عليه و سلّم فأسلمت، فمسح على رأسي و دعا لي بالبركة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مقدم رأس أبي سفيان أسود ما مسّه </w:t>
      </w:r>
      <w:r>
        <w:rPr>
          <w:rStyle w:val="FootnoteAnchor"/>
          <w:rtl w:val="true"/>
        </w:rPr>
        <w:footnoteReference w:id="1623"/>
      </w:r>
      <w:r>
        <w:rPr>
          <w:rFonts w:ascii="Amiri" w:hAnsi="Amiri" w:eastAsia="Amiri" w:cs="Amiri"/>
          <w:color w:val="111111"/>
          <w:sz w:val="28"/>
          <w:sz w:val="28"/>
          <w:szCs w:val="28"/>
          <w:rtl w:val="true"/>
          <w:lang w:bidi="ar-SA"/>
        </w:rPr>
        <w:t>يد النبي صلى اللّه عليه و سلّم، و سائر ذلك أبيض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12124</w:t>
      </w:r>
      <w:r>
        <w:rPr>
          <w:rFonts w:eastAsia="Amiri" w:cs="Amiri" w:ascii="Amiri" w:hAnsi="Amiri"/>
          <w:color w:val="111111"/>
          <w:sz w:val="28"/>
          <w:szCs w:val="28"/>
          <w:rtl w:val="true"/>
          <w:lang w:bidi="ar-SA"/>
        </w:rPr>
        <w:t xml:space="preserve">]. </w:t>
      </w:r>
      <w:bookmarkStart w:id="302" w:name="pg11547_92687"/>
    </w:p>
    <w:p>
      <w:pPr>
        <w:pStyle w:val="BookText"/>
        <w:rPr/>
      </w:pPr>
      <w:bookmarkEnd w:id="302"/>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أنا أبو الحسن، أنا البخاري قال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مطر بن العلاء الفزاري الشامي روى عنه سليمان بن عبد الرحمن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1626"/>
      </w:r>
      <w:r>
        <w:rPr>
          <w:rFonts w:ascii="Amiri" w:hAnsi="Amiri" w:eastAsia="Amiri" w:cs="Amiri"/>
          <w:color w:val="111111"/>
          <w:sz w:val="28"/>
          <w:sz w:val="28"/>
          <w:szCs w:val="28"/>
          <w:rtl w:val="true"/>
          <w:lang w:bidi="ar-SA"/>
        </w:rPr>
        <w:t>،و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مطر بن العلاء الفزاري الدمشقي، روى عن أمية، أو آمنة، و روى عن أبي سليمان الحرستاني، روى عنه سليمان بن عبد الرّحمن الدمشقي،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روح بن القاسم، و عبد الملك بن يسار الثقفي،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شيخ</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4106175_73709187"/>
      <w:bookmarkStart w:id="304" w:name="_Toc116"/>
      <w:bookmarkEnd w:id="303"/>
      <w:r>
        <w:rPr>
          <w:rtl w:val="true"/>
        </w:rPr>
        <w:t>[</w:t>
      </w:r>
      <w:r>
        <w:rPr>
          <w:rtl w:val="true"/>
        </w:rPr>
        <w:t>ذكر من اسمه</w:t>
      </w:r>
      <w:r>
        <w:rPr>
          <w:rtl w:val="true"/>
        </w:rPr>
        <w:t>] [</w:t>
      </w:r>
      <w:r>
        <w:rPr>
          <w:rtl w:val="true"/>
        </w:rPr>
        <w:t>مطعم</w:t>
      </w:r>
      <w:r>
        <w:rPr>
          <w:rtl w:val="true"/>
        </w:rPr>
        <w:t>]</w:t>
      </w:r>
      <w:bookmarkEnd w:id="304"/>
    </w:p>
    <w:p>
      <w:pPr>
        <w:pStyle w:val="Heading4"/>
        <w:numPr>
          <w:ilvl w:val="3"/>
          <w:numId w:val="1"/>
        </w:numPr>
        <w:rPr/>
      </w:pPr>
      <w:bookmarkStart w:id="305" w:name="__RefHeading___Toc4106177_73709187"/>
      <w:bookmarkStart w:id="306" w:name="_Toc117"/>
      <w:bookmarkEnd w:id="305"/>
      <w:r>
        <w:rPr>
          <w:rtl w:val="true"/>
        </w:rPr>
        <w:t>اشارة</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Style w:val="FootnoteAnchor"/>
          <w:rtl w:val="true"/>
        </w:rPr>
        <w:footnoteReference w:id="1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w:t>
      </w:r>
      <w:r>
        <w:rPr>
          <w:rFonts w:eastAsia="IRNazanin" w:cs="IRNazanin"/>
          <w:color w:val="111111"/>
          <w:sz w:val="28"/>
          <w:szCs w:val="28"/>
          <w:rtl w:val="true"/>
          <w:lang w:bidi="fa-IR"/>
        </w:rPr>
        <w:t xml:space="preserve">] </w:t>
      </w:r>
      <w:r>
        <w:rPr>
          <w:rStyle w:val="FootnoteAnchor"/>
          <w:rtl w:val="true"/>
        </w:rPr>
        <w:footnoteReference w:id="1629"/>
      </w:r>
    </w:p>
    <w:p>
      <w:pPr>
        <w:pStyle w:val="Heading4"/>
        <w:numPr>
          <w:ilvl w:val="3"/>
          <w:numId w:val="1"/>
        </w:numPr>
        <w:rPr/>
      </w:pPr>
      <w:bookmarkStart w:id="307" w:name="__RefHeading___Toc4106179_73709187"/>
      <w:bookmarkStart w:id="308" w:name="_Toc118"/>
      <w:bookmarkEnd w:id="307"/>
      <w:r>
        <w:rPr/>
        <w:t>7461</w:t>
      </w:r>
      <w:r>
        <w:rPr>
          <w:rtl w:val="true"/>
        </w:rPr>
        <w:t xml:space="preserve"> - </w:t>
      </w:r>
      <w:r>
        <w:rPr>
          <w:rtl w:val="true"/>
        </w:rPr>
        <w:t>مطعم  بن المقدام بن غنيم أبو المقدام الكلاعي الصنعاني</w:t>
      </w:r>
      <w:bookmarkEnd w:id="308"/>
    </w:p>
    <w:p>
      <w:pPr>
        <w:pStyle w:val="BookText"/>
        <w:rPr/>
      </w:pPr>
      <w:r>
        <w:rPr>
          <w:rFonts w:eastAsia="IRNazanin" w:cs="IRNazanin"/>
          <w:color w:val="111111"/>
          <w:sz w:val="28"/>
          <w:szCs w:val="28"/>
          <w:lang w:bidi="fa-IR"/>
        </w:rPr>
        <w:t>7461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مطعم </w:t>
      </w:r>
      <w:r>
        <w:rPr>
          <w:rStyle w:val="FootnoteAnchor"/>
          <w:rtl w:val="true"/>
        </w:rPr>
        <w:footnoteReference w:id="1630"/>
      </w:r>
      <w:r>
        <w:rPr>
          <w:rFonts w:ascii="Amiri" w:hAnsi="Amiri" w:eastAsia="Amiri" w:cs="Amiri"/>
          <w:color w:val="111111"/>
          <w:sz w:val="28"/>
          <w:sz w:val="28"/>
          <w:szCs w:val="28"/>
          <w:rtl w:val="true"/>
          <w:lang w:bidi="ar-SA"/>
        </w:rPr>
        <w:t xml:space="preserve">بن المقدام بن غنيم أبو المقدام الكلاعي الصنعاني </w:t>
      </w:r>
      <w:r>
        <w:rPr>
          <w:rStyle w:val="FootnoteAnchor"/>
          <w:rtl w:val="true"/>
        </w:rPr>
        <w:footnoteReference w:id="1631"/>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هريرة، و محمّد بن مسلمة الأنصاري مرسلا، و مجاهد، و عطاء، و عنبسة بن غنيم، و الحكم بن عبد اللّه الأيلي، و الحسن البصري، و نصيح العنسي </w:t>
      </w:r>
      <w:r>
        <w:rPr>
          <w:rStyle w:val="FootnoteAnchor"/>
          <w:rtl w:val="true"/>
        </w:rPr>
        <w:footnoteReference w:id="1632"/>
      </w:r>
      <w:r>
        <w:rPr>
          <w:rFonts w:ascii="Amiri" w:hAnsi="Amiri" w:eastAsia="Amiri" w:cs="Amiri"/>
          <w:color w:val="111111"/>
          <w:sz w:val="28"/>
          <w:sz w:val="28"/>
          <w:szCs w:val="28"/>
          <w:rtl w:val="true"/>
          <w:lang w:bidi="ar-SA"/>
        </w:rPr>
        <w:t>، و سعيد بن أبي عروبة، و أبي سورة بن أخي أبي أيوب، و محمّد بن واسع، و أبي الزبير المكي، و نافع مولى ابن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و الهيثم بن حميد، و إسماعيل بن عيّاش، و مروان بن جناح، و يحيى بن حمزة، و عبد الرّحمن بن يزيد بن تميم، و يزيد بن يوسف، و ثور بن يزيد، و رباح ابن الوليد الذّماري، و خالد بن أبي يزيد، والد محمود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ابن النقور، أنا عيسى، أنا البغوي، نا منصور بن أبي مزاحم، نا يحيى، عن مطعم الصنعاني، عن الحسن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معاوية قال لابن الحنظلية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حديثا سمعته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 معقود في نواصيها الخير إلى يوم القيامة، و أهلها معانون عليها، فمن ربط‍‌ فرسا في سبيل اللّه كانت النفقة عليها كالمادّ يده بالصدقة لا يقبضها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نا أبو بكر أحمد بن علي بن ثابت، أنا الحسن بن أبي بكر بن شاذان، أنا أبو سهل أحمد بن محمّد بن عبد اللّه بن زياد القطّان، نا عبيد بن عبد الواحد بن شريك، نا آدم بن أبي إياس، نا إسماعيل بن عياش، عن المطعم، و هو أبو المقدام، عن عنبسة بن سعيد الكلاعي، عن نصيح العنسي، عن ركب المصري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تواضع في غير منقصة، و ذل في نفسه من غير مسكنة، و خالط‍‌ أهل الفقه و الحكمة، و رحم أهل الذل و المسكنة، طوبى لمن طاب كسبه، و حسنت سريرته، و كرمت علانيته، و عزل عن الناس شرّه، طوبى لمن عمل بعلمه، و أنفق الفضل من ماله، و أمسك الفضل من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أحمد بن أبي عثمان، أنا الحسن بن الحسن بن علي بن المنذر، أنا أبو علي بن صفوان، نا ابن أبي الدنيا، نا مهدي بن حفص، نا إسماعيل ابن عيّاش، عن مطعم بن </w:t>
      </w:r>
      <w:r>
        <w:rPr>
          <w:rStyle w:val="FootnoteAnchor"/>
          <w:rtl w:val="true"/>
        </w:rPr>
        <w:footnoteReference w:id="1633"/>
      </w:r>
      <w:r>
        <w:rPr>
          <w:rFonts w:ascii="Amiri" w:hAnsi="Amiri" w:eastAsia="Amiri" w:cs="Amiri"/>
          <w:color w:val="111111"/>
          <w:sz w:val="28"/>
          <w:sz w:val="28"/>
          <w:szCs w:val="28"/>
          <w:rtl w:val="true"/>
          <w:lang w:bidi="ar-SA"/>
        </w:rPr>
        <w:t>المقدام الصنعاني، عن عنبسة بن سعيد الكلاعي، عن نصيح العنسي، عن ركب المصري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أنفق الفضل من ماله، و أمسك الفضل من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12127</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634"/>
      </w:r>
      <w:r>
        <w:rPr>
          <w:rFonts w:ascii="Amiri" w:hAnsi="Amiri" w:eastAsia="Amiri" w:cs="Amiri"/>
          <w:color w:val="111111"/>
          <w:sz w:val="28"/>
          <w:sz w:val="28"/>
          <w:szCs w:val="28"/>
          <w:rtl w:val="true"/>
          <w:lang w:bidi="ar-SA"/>
        </w:rPr>
        <w:t>كذا وقع في هاتين الروايتين، و الصواب عن مطعم و عنبسة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رواه غير أبي سهل بن زياد، عن عبيد على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رواه يزيد بن هارون، و علي بن عيّاش، و الربيع بن روح الحمصيان، و عمر بن عبد اللّه بن سليمان العسقلاني عن إسماعيل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هشام بن عمّار، و الهيثم بن خارجة، و مهدي بن حفص، عن إسماعيل، و أسقطوا عنبسة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عبيد على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الفتح محمّد بن علي بن عبد اللّه المصري الواعظ‍‌، أنا أبو منصور محمّد ابن عبد الملك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أحمد بن محمّد بن الفضل الكرابيسي، نا عمر بن مالك، نا عبيد بن شريك، نا آدم بن أبي إياس، نا إسماعيل بن عياش، عن المطعم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المقدام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عنبسة بن سعيد الكلاعي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أخبرناه أبو طالب علي بن عبد الرّحمن بن أبي عقيل، أنا أبو الحسن علي بن الحسن الخلعي، أنا أبو محمّد بن النحّاس، أنا أبو سعيد ابن الأعرابي، نا عبيد </w:t>
      </w:r>
      <w:r>
        <w:rPr>
          <w:rStyle w:val="FootnoteAnchor"/>
          <w:rtl w:val="true"/>
        </w:rPr>
        <w:footnoteReference w:id="1635"/>
      </w:r>
      <w:r>
        <w:rPr>
          <w:rFonts w:ascii="Amiri" w:hAnsi="Amiri" w:eastAsia="Amiri" w:cs="Amiri"/>
          <w:color w:val="111111"/>
          <w:sz w:val="28"/>
          <w:sz w:val="28"/>
          <w:szCs w:val="28"/>
          <w:rtl w:val="true"/>
          <w:lang w:bidi="ar-SA"/>
        </w:rPr>
        <w:t xml:space="preserve">بن شريك البزار، نا آدم بن أبي إياس سنة عشر و مائتين، نا إسماعيل بن عيّاش عن المطعم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المقدام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عنبسة بن سعيد الكلاعي، عن نصيح العنسي، عن ركب المصري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تواضع في غير منقصة، و ذلّ‌ في نفسه من غير مسكنة، و أنفق من مال جمعه في غير معصية، و خالط‍‌ أهل الفقه و الحكمة، و رحم أهل الذلّ‌ و المسكنة، طوبى لمن طاب كسبه، و صلحت سريرته، و كرمت علانيته، و عزل عن الناس شرّه، طوبى لمن عمل بعلمه، و أنفق الفضل من ماله، و أمسك الفضل من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زاهر بن طاهر، أنا أبو بكر أحمد بن الحسين، أنا علي بن أحمد ابن عبدان، أنا أحمد بن عبيد الصفّار، حدّثني عبيد بن شريك، نا آدم، نا ابن عيّاش، عن مطعم بن المقدام، و عنبسة بن سعيد الكلاعي، عن نصيح، عن ركب المصري، فذكر بنحو من معناه إلاّ أنه لم يذكر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ذلّ‌ في نفسه، و طاب 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حسنت سريرته و كرمت علانيته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حديث يزيد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فأخبرناه أبو عبد اللّه محمّد بن غانم </w:t>
      </w:r>
      <w:r>
        <w:rPr>
          <w:rStyle w:val="FootnoteAnchor"/>
          <w:rtl w:val="true"/>
        </w:rPr>
        <w:footnoteReference w:id="1636"/>
      </w:r>
      <w:r>
        <w:rPr>
          <w:rFonts w:ascii="Amiri" w:hAnsi="Amiri" w:eastAsia="Amiri" w:cs="Amiri"/>
          <w:color w:val="111111"/>
          <w:sz w:val="28"/>
          <w:sz w:val="28"/>
          <w:szCs w:val="28"/>
          <w:rtl w:val="true"/>
          <w:lang w:bidi="ar-SA"/>
        </w:rPr>
        <w:t xml:space="preserve">بن أحمد الحداد، أنا عبد الرّحمن بن مندة، أنا أبي </w:t>
      </w:r>
      <w:r>
        <w:rPr>
          <w:rStyle w:val="FootnoteAnchor"/>
          <w:rtl w:val="true"/>
        </w:rPr>
        <w:footnoteReference w:id="1637"/>
      </w:r>
      <w:r>
        <w:rPr>
          <w:rFonts w:ascii="Amiri" w:hAnsi="Amiri" w:eastAsia="Amiri" w:cs="Amiri"/>
          <w:color w:val="111111"/>
          <w:sz w:val="28"/>
          <w:sz w:val="28"/>
          <w:szCs w:val="28"/>
          <w:rtl w:val="true"/>
          <w:lang w:bidi="ar-SA"/>
        </w:rPr>
        <w:t xml:space="preserve">،نا أحمد بن محمّد بن زياد، نا خلف بن محمّد </w:t>
      </w:r>
      <w:r>
        <w:rPr>
          <w:rStyle w:val="FootnoteAnchor"/>
          <w:rtl w:val="true"/>
        </w:rPr>
        <w:footnoteReference w:id="1638"/>
      </w:r>
      <w:r>
        <w:rPr>
          <w:rFonts w:ascii="Amiri" w:hAnsi="Amiri" w:eastAsia="Amiri" w:cs="Amiri"/>
          <w:color w:val="111111"/>
          <w:sz w:val="28"/>
          <w:sz w:val="28"/>
          <w:szCs w:val="28"/>
          <w:rtl w:val="true"/>
          <w:lang w:bidi="ar-SA"/>
        </w:rPr>
        <w:t>الواسطي، نا يزيد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أبي، أنا محمّد بن عبد اللّه بن معروف الأصبهاني، نا عبيد </w:t>
      </w:r>
      <w:r>
        <w:rPr>
          <w:rStyle w:val="FootnoteAnchor"/>
          <w:rtl w:val="true"/>
        </w:rPr>
        <w:footnoteReference w:id="1639"/>
      </w:r>
      <w:r>
        <w:rPr>
          <w:rFonts w:ascii="Amiri" w:hAnsi="Amiri" w:eastAsia="Amiri" w:cs="Amiri"/>
          <w:color w:val="111111"/>
          <w:sz w:val="28"/>
          <w:sz w:val="28"/>
          <w:szCs w:val="28"/>
          <w:rtl w:val="true"/>
          <w:lang w:bidi="ar-SA"/>
        </w:rPr>
        <w:t>بن شريك، نا آدم بن أبي إياس،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عياش، عن المطعم بن المقدام الصنعاني، و عنبسة ابن سعيد، عن نصيح العنسي، عن ركب المصري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تواضع في غير منقصة، و ذلّ‌ في نفسه من غير مسكنة، و أنفق من مال جمعه في غير معصية، و خالط‍‌ أهل الفقه و الحكمة، و رحم أهل الذلّ‌ و المسكنة، طوبى لمن طاب كسبه، و صلحت سريرته، و كرمت علانيته، و عزل عن الناس شرّه، طوبى لمن عمل بعلمه، و أنفق الفضل من ماله، و أمسك الفضل من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علي بن عياش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فأخبرناه أبو القاسم </w:t>
      </w:r>
      <w:r>
        <w:rPr>
          <w:rStyle w:val="FootnoteAnchor"/>
          <w:rtl w:val="true"/>
        </w:rPr>
        <w:footnoteReference w:id="1640"/>
      </w:r>
      <w:r>
        <w:rPr>
          <w:rFonts w:ascii="IRNazanin" w:hAnsi="IRNazanin" w:eastAsia="IRNazanin"/>
          <w:color w:val="111111"/>
          <w:sz w:val="28"/>
          <w:sz w:val="28"/>
          <w:szCs w:val="28"/>
          <w:rtl w:val="true"/>
          <w:lang w:bidi="fa-IR"/>
        </w:rPr>
        <w:t xml:space="preserve">زاهر بن طاهر، أنا أبو سعد </w:t>
      </w:r>
      <w:r>
        <w:rPr>
          <w:rStyle w:val="FootnoteAnchor"/>
          <w:rtl w:val="true"/>
        </w:rPr>
        <w:footnoteReference w:id="1641"/>
      </w:r>
      <w:r>
        <w:rPr>
          <w:rFonts w:ascii="Amiri" w:hAnsi="Amiri" w:eastAsia="Amiri" w:cs="Amiri"/>
          <w:color w:val="111111"/>
          <w:sz w:val="28"/>
          <w:sz w:val="28"/>
          <w:szCs w:val="28"/>
          <w:rtl w:val="true"/>
          <w:lang w:bidi="ar-SA"/>
        </w:rPr>
        <w:t xml:space="preserve">الجنزرودي، أنا السيد أبو الحسن محمّد بن علي بن الحسين الهمذاني </w:t>
      </w:r>
      <w:r>
        <w:rPr>
          <w:rStyle w:val="FootnoteAnchor"/>
          <w:rtl w:val="true"/>
        </w:rPr>
        <w:footnoteReference w:id="1642"/>
      </w:r>
      <w:r>
        <w:rPr>
          <w:rFonts w:ascii="Amiri" w:hAnsi="Amiri" w:eastAsia="Amiri" w:cs="Amiri"/>
          <w:color w:val="111111"/>
          <w:sz w:val="28"/>
          <w:sz w:val="28"/>
          <w:szCs w:val="28"/>
          <w:rtl w:val="true"/>
          <w:lang w:bidi="ar-SA"/>
        </w:rPr>
        <w:t xml:space="preserve">،نا أحمد بن محمّد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ابن عوف الطائي، نا علي بن عياش، نا إسماعيل بن عياش، عن مطعم بن المقدام، و ابن غنيم، عن نصيح، عن ركب المصري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تواضع لله في غير منقصة، و ذلّ‌ في نفسه من غير مسكنة، و أنفق مالا جمعه من غير معصية، و خالط‍‌ أهل الفقه و الحكمة، طوبى لمن ذلّ‌ في نفسه، و طاب كسبه، و صلحت سريرته، و كرمت علانيته، و عزل عن الناس شرّه، طوبى لمن عمل بعلمه، و أنفق الفضل من ماله، و أمسك الفضل من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الربيع</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سعد إسماعيل بن عبد الواحد بن إسماعيل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حفص عمر بن أحمد بن منصور الفقيه، و أخته عائشة، و امرأته أمة الرحيم حرة، و أختاها أمة اللّه </w:t>
      </w:r>
    </w:p>
    <w:p>
      <w:pPr>
        <w:pStyle w:val="BookText"/>
        <w:rPr/>
      </w:pPr>
      <w:r>
        <w:rPr>
          <w:rFonts w:ascii="Amiri" w:hAnsi="Amiri" w:eastAsia="Amiri" w:cs="Amiri"/>
          <w:color w:val="111111"/>
          <w:sz w:val="28"/>
          <w:sz w:val="28"/>
          <w:szCs w:val="28"/>
          <w:rtl w:val="true"/>
          <w:lang w:bidi="ar-SA"/>
        </w:rPr>
        <w:t xml:space="preserve">جليلة، و أمة الرّحمن سارة بنات الأستاذ أبي نصر القشيري </w:t>
      </w:r>
      <w:r>
        <w:rPr>
          <w:rStyle w:val="FootnoteAnchor"/>
          <w:rtl w:val="true"/>
        </w:rPr>
        <w:footnoteReference w:id="1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المظفّر موسى بن عمران بن محمّد الأنصاري، أنا السيّد أبو الحسن محمّد بن الحسين بن داود الحسني، أنا أبو نصر محمّد بن حمدوية بن سهل المروزي، نا عبد اللّه بن حمّاد الآملي </w:t>
      </w:r>
      <w:r>
        <w:rPr>
          <w:rStyle w:val="FootnoteAnchor"/>
          <w:rtl w:val="true"/>
        </w:rPr>
        <w:footnoteReference w:id="1644"/>
      </w:r>
      <w:r>
        <w:rPr>
          <w:rFonts w:ascii="Amiri" w:hAnsi="Amiri" w:eastAsia="Amiri" w:cs="Amiri"/>
          <w:color w:val="111111"/>
          <w:sz w:val="28"/>
          <w:sz w:val="28"/>
          <w:szCs w:val="28"/>
          <w:rtl w:val="true"/>
          <w:lang w:bidi="ar-SA"/>
        </w:rPr>
        <w:t xml:space="preserve">، نا الربيع بن روح، نا إسماعيل بن عياش </w:t>
      </w:r>
      <w:r>
        <w:rPr>
          <w:rStyle w:val="FootnoteAnchor"/>
          <w:rtl w:val="true"/>
        </w:rPr>
        <w:footnoteReference w:id="1645"/>
      </w:r>
      <w:r>
        <w:rPr>
          <w:rFonts w:ascii="Amiri" w:hAnsi="Amiri" w:eastAsia="Amiri" w:cs="Amiri"/>
          <w:color w:val="111111"/>
          <w:sz w:val="28"/>
          <w:sz w:val="28"/>
          <w:szCs w:val="28"/>
          <w:rtl w:val="true"/>
          <w:lang w:bidi="ar-SA"/>
        </w:rPr>
        <w:t>،عن مطعم بن المقدام الصنعاني، و عنبسة بن سعيد بن غنيم الكلاعي، عن نصيح العنسي، عن ركب المصري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تواضع من غير منقصة، و ذلّ‌ في نفسه من غير مسكنة، و أنفق مالا جمعه من غير معصية، و رحم أهل الذل و المسكنة، و خالط‍‌ أهل الفقه و الحكمة، طوبى لمن ذلّ‌ في نفسه، و طاب كسبه، و صلحت سريرته، و كرمت علانيته، و عزل عن الناس شرّه، طوبى لمن عمل بعلمه، و أنفق الفضل من ماله، و أمسك الفضل من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عمر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محمّد الحسن بن أبي بكر، أنا الفضيل بن يحيى، أنا أبو محمّد بن أبي شريح، أنا محمّد بن عقيل بن الأزهر، نا أبو الدرداء، نا آدم بن أبي إياس، و عمر بن عبد اللّه ابن سليمان الكوفي،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إسماعيل بن عياش، حدّثني مطعم بن المقدام الصنعاني، و عنبسة بن سعيد الكلاعي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عنبسة بن غنيم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نصيح العنسي، عن ركب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تواضع من </w:t>
      </w:r>
      <w:r>
        <w:rPr>
          <w:rStyle w:val="FootnoteAnchor"/>
          <w:rtl w:val="true"/>
        </w:rPr>
        <w:footnoteReference w:id="1646"/>
      </w:r>
      <w:r>
        <w:rPr>
          <w:rFonts w:ascii="Amiri" w:hAnsi="Amiri" w:eastAsia="Amiri" w:cs="Amiri"/>
          <w:color w:val="111111"/>
          <w:sz w:val="28"/>
          <w:sz w:val="28"/>
          <w:szCs w:val="28"/>
          <w:rtl w:val="true"/>
          <w:lang w:bidi="ar-SA"/>
        </w:rPr>
        <w:t xml:space="preserve">غير منقصة، و ذل في نفسه من غير مسكنة، و أنفق مالا جمعه من غير معصية، و رحم أهل الذل و المسكنة </w:t>
      </w:r>
      <w:r>
        <w:rPr>
          <w:rStyle w:val="FootnoteAnchor"/>
          <w:rtl w:val="true"/>
        </w:rPr>
        <w:footnoteReference w:id="1647"/>
      </w:r>
      <w:r>
        <w:rPr>
          <w:rFonts w:ascii="Amiri" w:hAnsi="Amiri" w:eastAsia="Amiri" w:cs="Amiri"/>
          <w:color w:val="111111"/>
          <w:sz w:val="28"/>
          <w:sz w:val="28"/>
          <w:szCs w:val="28"/>
          <w:rtl w:val="true"/>
          <w:lang w:bidi="ar-SA"/>
        </w:rPr>
        <w:t xml:space="preserve">،و خالط‍‌ أهل الفقه و الحكمة، طوبى لمن طاب كسبه </w:t>
      </w:r>
      <w:r>
        <w:rPr>
          <w:rStyle w:val="FootnoteAnchor"/>
          <w:rtl w:val="true"/>
        </w:rPr>
        <w:footnoteReference w:id="1648"/>
      </w:r>
      <w:r>
        <w:rPr>
          <w:rFonts w:ascii="Amiri" w:hAnsi="Amiri" w:eastAsia="Amiri" w:cs="Amiri"/>
          <w:color w:val="111111"/>
          <w:sz w:val="28"/>
          <w:sz w:val="28"/>
          <w:szCs w:val="28"/>
          <w:rtl w:val="true"/>
          <w:lang w:bidi="ar-SA"/>
        </w:rPr>
        <w:t>،و صلحت سريرته، و كرمت علانيته، و عزل عن الناس شرّه، طوبى لمن عمل بعلمه، و أنفق الفضل من ماله، و أمسك الفضل من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هشام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علي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مسعود المعدّل عنه، أنا أبو نعيم الحافظ‍‌، نا سليمان بن أحمد، أنا أحمد بن المعلّى الدمشقي، نا هشام بن عمّار، نا </w:t>
      </w:r>
    </w:p>
    <w:p>
      <w:pPr>
        <w:pStyle w:val="BookText"/>
        <w:rPr/>
      </w:pPr>
      <w:r>
        <w:rPr>
          <w:rFonts w:ascii="Amiri" w:hAnsi="Amiri" w:eastAsia="Amiri" w:cs="Amiri"/>
          <w:color w:val="111111"/>
          <w:sz w:val="28"/>
          <w:sz w:val="28"/>
          <w:szCs w:val="28"/>
          <w:rtl w:val="true"/>
          <w:lang w:bidi="ar-SA"/>
        </w:rPr>
        <w:t>إسماعيل بن عياش، نا المطعم بن المقدام، عن نصيح العنسي، عن ركب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تواضع في غير منقصة، و ذل في نفسه في غير مسكنة، و أنفق مالا جمعه في غير معصية، و رحم أهل الذلّ‌ و المسكنة، و خالط‍‌ أهل الفقه و الحكمة، طوبى لمن طاب كسبه، و صلحت سريرته، و كرمت علانيته، و عزل عن الناس شرّه، طوبى لمن عمل بعلمه، و أنفق الفضل من ماله، و أمسك الفضل من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الهيثم و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زاهر بن طاهر، أنا أبو بكر البيهقي، أنا علي بن أحمد بن عبدان، أنا أحمد بن عبد الغفّار، حدّثني محمّد بن الفضل بن جابر، نا الهيثم بن خارجة، و مهدي بن حفص،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عيّاش عن مطعم بن المقدام، عن نصيح العنسي، عن ركب المصري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تواضع من غير منقصة، و ذلّ‌ في نفسه من غير مسكنة، و أنفق مالا جمعه في غير معصية، و رحم أهل الذلّ‌ و المسكنة، و خالط‍‌ أهل الفقه و الحكمة، طوبى لمن ذلّ‌ في نفسه، و طاب كسبه، و صلحت سريرته، و حسنت علانيته، و عزل عن الناس شرّه، طوبى لمن عمل بعلمه، و أنفق الفضل من ماله، و أمسك من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زهير بن عباد، عن إسماعيل فأفسده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أنبأناه أبو القاسم علي بن إبراهيم، حدّثني عبد العزيز الكتّاني، أنا أبو محمّد بن أبي نصر، أنا أبو يعقوب إسحاق بن إبراهيم الأذرعي، نا أبو عبد اللّه الحسين بن حميد العكي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زهير، نا إسماعيل بن عياش، عن المطعم بن المقدام، عن عنبسة بن سعيد الكلاعي، عن واهب </w:t>
      </w:r>
      <w:r>
        <w:rPr>
          <w:rStyle w:val="FootnoteAnchor"/>
          <w:rtl w:val="true"/>
        </w:rPr>
        <w:footnoteReference w:id="1649"/>
      </w:r>
      <w:r>
        <w:rPr>
          <w:rFonts w:ascii="Amiri" w:hAnsi="Amiri" w:eastAsia="Amiri" w:cs="Amiri"/>
          <w:color w:val="111111"/>
          <w:sz w:val="28"/>
          <w:sz w:val="28"/>
          <w:szCs w:val="28"/>
          <w:rtl w:val="true"/>
          <w:lang w:bidi="ar-SA"/>
        </w:rPr>
        <w:t>البصري قال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تواضع من غير منقصة، و ذلّ‌ في نفسه من غير مسكنة، و أنفق مالا جمعه من غير معصية، و خالط‍‌ أهل الفقه و الحكمة، و رحم أهل الذلّ‌ و المسكنة، طوبى لمن طاب كسبه، و صلحت سريرته، و كرمت علانيته، و عزل عن الناس شرّه، طوبى لمن عمل بعلمه، و أنفق الفضل من ماله، و أمسك الفضل من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محمّد بن حمزة، عن أبي بكر الخطيب، أنا أبو بكر البرقاني، أنا محمّد ابن عبد اللّه بن خميرويه، نا الحسين </w:t>
      </w:r>
      <w:r>
        <w:rPr>
          <w:rStyle w:val="FootnoteAnchor"/>
          <w:rtl w:val="true"/>
        </w:rPr>
        <w:footnoteReference w:id="1650"/>
      </w:r>
      <w:r>
        <w:rPr>
          <w:rFonts w:ascii="Amiri" w:hAnsi="Amiri" w:eastAsia="Amiri" w:cs="Amiri"/>
          <w:color w:val="111111"/>
          <w:sz w:val="28"/>
          <w:sz w:val="28"/>
          <w:szCs w:val="28"/>
          <w:rtl w:val="true"/>
          <w:lang w:bidi="ar-SA"/>
        </w:rPr>
        <w:t>بن إدريس، نا محمّد بن عبد اللّه بن عمّار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مطعم بن المقدام، 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651"/>
      </w:r>
      <w:r>
        <w:rPr>
          <w:rFonts w:ascii="Amiri" w:hAnsi="Amiri" w:eastAsia="Amiri" w:cs="Amiri"/>
          <w:color w:val="111111"/>
          <w:sz w:val="28"/>
          <w:sz w:val="28"/>
          <w:szCs w:val="28"/>
          <w:rtl w:val="true"/>
          <w:lang w:bidi="ar-SA"/>
        </w:rPr>
        <w:t>كذا قال، و ليس ببصري، إنما هو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w:t>
      </w:r>
      <w:r>
        <w:rPr>
          <w:rStyle w:val="FootnoteAnchor"/>
          <w:rtl w:val="true"/>
        </w:rPr>
        <w:footnoteReference w:id="1652"/>
      </w:r>
      <w:r>
        <w:rPr>
          <w:rFonts w:ascii="Amiri" w:hAnsi="Amiri" w:eastAsia="Amiri" w:cs="Amiri"/>
          <w:color w:val="111111"/>
          <w:sz w:val="28"/>
          <w:sz w:val="28"/>
          <w:szCs w:val="28"/>
          <w:rtl w:val="true"/>
          <w:lang w:bidi="ar-SA"/>
        </w:rPr>
        <w:t>وجيه بن طاهر، أنا أبو صالح أحمد بن عبد الملك، أنا أبو الحسن ابن السقا، 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مطعم شيخ من أهل الشام </w:t>
      </w:r>
      <w:r>
        <w:rPr>
          <w:rStyle w:val="FootnoteAnchor"/>
          <w:rtl w:val="true"/>
        </w:rPr>
        <w:footnoteReference w:id="1653"/>
      </w:r>
      <w:r>
        <w:rPr>
          <w:rFonts w:ascii="Amiri" w:hAnsi="Amiri" w:eastAsia="Amiri" w:cs="Amiri"/>
          <w:color w:val="111111"/>
          <w:sz w:val="28"/>
          <w:sz w:val="28"/>
          <w:szCs w:val="28"/>
          <w:rtl w:val="true"/>
          <w:lang w:bidi="ar-SA"/>
        </w:rPr>
        <w:t>،ثقة، روى عنه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المعالي ثابت بن بندار، أنا أبو العلاء الواسطي، أنا أبو بكر البابسيري، أنا أبو أمية الأحوص بن المفضل، نا أبي 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مطعم شيخ من أهل الشام، يروي عنه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مطعم بن المقدام بن غنيم الكلاعي الشامي، عن صالح </w:t>
      </w:r>
      <w:r>
        <w:rPr>
          <w:rStyle w:val="FootnoteAnchor"/>
          <w:rtl w:val="true"/>
        </w:rPr>
        <w:footnoteReference w:id="1655"/>
      </w:r>
      <w:r>
        <w:rPr>
          <w:rFonts w:ascii="Amiri" w:hAnsi="Amiri" w:eastAsia="Amiri" w:cs="Amiri"/>
          <w:color w:val="111111"/>
          <w:sz w:val="28"/>
          <w:sz w:val="28"/>
          <w:szCs w:val="28"/>
          <w:rtl w:val="true"/>
          <w:lang w:bidi="ar-SA"/>
        </w:rPr>
        <w:t>العنسي، روى عنه الأوزاعي، و إسماعيل بن عياش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656"/>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مطعم بن المقدام الصنعاني، روى عن مجاهد، و عطاء، و عنبسة بن غنيم، و ابن أبي </w:t>
      </w:r>
    </w:p>
    <w:p>
      <w:pPr>
        <w:pStyle w:val="BookText"/>
        <w:rPr/>
      </w:pPr>
      <w:r>
        <w:rPr>
          <w:rFonts w:ascii="Amiri" w:hAnsi="Amiri" w:eastAsia="Amiri" w:cs="Amiri"/>
          <w:color w:val="111111"/>
          <w:sz w:val="28"/>
          <w:sz w:val="28"/>
          <w:szCs w:val="28"/>
          <w:rtl w:val="true"/>
          <w:lang w:bidi="ar-SA"/>
        </w:rPr>
        <w:t>عروبة، روى عنه الأوزاعي، و الهيثم بن حميد، و إسماعيل بن عيّاش،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مروان بن جناح، و فرّق البخاري بينهما، فسمعت أبي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Style w:val="FootnoteAnchor"/>
          <w:rtl w:val="true"/>
        </w:rPr>
        <w:footnoteReference w:id="1658"/>
      </w:r>
      <w:r>
        <w:rPr>
          <w:rFonts w:ascii="Amiri" w:hAnsi="Amiri" w:eastAsia="Amiri" w:cs="Amiri"/>
          <w:color w:val="111111"/>
          <w:sz w:val="28"/>
          <w:sz w:val="28"/>
          <w:szCs w:val="28"/>
          <w:rtl w:val="true"/>
          <w:lang w:bidi="ar-SA"/>
        </w:rPr>
        <w:t>جميعا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659"/>
      </w:r>
      <w:r>
        <w:rPr>
          <w:rFonts w:ascii="Amiri" w:hAnsi="Amiri" w:eastAsia="Amiri" w:cs="Amiri"/>
          <w:color w:val="111111"/>
          <w:sz w:val="28"/>
          <w:sz w:val="28"/>
          <w:szCs w:val="28"/>
          <w:rtl w:val="true"/>
          <w:lang w:bidi="ar-SA"/>
        </w:rPr>
        <w:t xml:space="preserve">و هذا مما لم نجده في كتاب البخاري، كما حكاه عنه ابن أبي حاتم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نفر ذوي أسنان 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المطعم بن المقدام الصنعاني، روى عنه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أنا أبو طاهر أحمد بن علي، و أبو الحسين المبارك 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الحسين بن علي بن عبيد اللّه، نا محمّد بن إبراهيم بن السري الدارمي، نا عبد الملك بن بدر بن الهيثم، نا أحمد بن هارون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الطبقة الثالثة من الأسماء المنفردة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مطعم بن المقدام، يروي عنه إسماعيل بن عيّاش، و يحيى بن حمزة، 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الرّحمن بن أبي الحسن، أنا سهل بن بشر، أنا الخليل بن هبة اللّه بن الخليل، أنا عبد الوهّاب الكلابي، أنا أحمد بن الحسين بن طلاّب، نا العبّاس بن الوليد بن صبح الخلاّل، نا مروان بن محمّد، نا الهيثم بن حميد، حدّثني زيد بن واقد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سليمان بن 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أنا و المطعم بن المقدام مكة،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نتناوب المسألة من 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أبي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أسأله 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هو يسأله ليلة، قال سليمان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فبلغني أنّ‌ عطاء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تسألوني مسألة هذين الرجلين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يوسف بن الحسن بن محمّد، أنا أبو نعيم الحافظ‍‌، 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مليح بن </w:t>
      </w:r>
      <w:bookmarkStart w:id="309" w:name="pg11547_92695"/>
    </w:p>
    <w:p>
      <w:pPr>
        <w:pStyle w:val="BookText"/>
        <w:rPr/>
      </w:pPr>
      <w:bookmarkEnd w:id="309"/>
      <w:r>
        <w:rPr>
          <w:rFonts w:ascii="Amiri" w:hAnsi="Amiri" w:eastAsia="Amiri" w:cs="Amiri"/>
          <w:color w:val="111111"/>
          <w:sz w:val="28"/>
          <w:sz w:val="28"/>
          <w:szCs w:val="28"/>
          <w:rtl w:val="true"/>
          <w:lang w:bidi="ar-SA"/>
        </w:rPr>
        <w:t>وكيع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الثقة المطعم بن المقدام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 عبد على أهله أفضل من ركعتين يركعهما عندهم حين يريد سفرا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 مطعم بن المقدام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نا هشام بن عمّار، 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أصيب أهل دمشق </w:t>
      </w:r>
      <w:r>
        <w:rPr>
          <w:rStyle w:val="FootnoteAnchor"/>
          <w:rtl w:val="true"/>
        </w:rPr>
        <w:footnoteReference w:id="1663"/>
      </w:r>
      <w:r>
        <w:rPr>
          <w:rFonts w:ascii="Amiri" w:hAnsi="Amiri" w:eastAsia="Amiri" w:cs="Amiri"/>
          <w:color w:val="111111"/>
          <w:sz w:val="28"/>
          <w:sz w:val="28"/>
          <w:szCs w:val="28"/>
          <w:rtl w:val="true"/>
          <w:lang w:bidi="ar-SA"/>
        </w:rPr>
        <w:t xml:space="preserve">بأعظم من مصيبتهم بالمطعم بن المقدام الصنعاني، و بأبي مرثد </w:t>
      </w:r>
      <w:r>
        <w:rPr>
          <w:rStyle w:val="FootnoteAnchor"/>
          <w:rtl w:val="true"/>
        </w:rPr>
        <w:footnoteReference w:id="1664"/>
      </w:r>
      <w:r>
        <w:rPr>
          <w:rFonts w:ascii="Amiri" w:hAnsi="Amiri" w:eastAsia="Amiri" w:cs="Amiri"/>
          <w:color w:val="111111"/>
          <w:sz w:val="28"/>
          <w:sz w:val="28"/>
          <w:szCs w:val="28"/>
          <w:rtl w:val="true"/>
          <w:lang w:bidi="ar-SA"/>
        </w:rPr>
        <w:t xml:space="preserve">الغنوي، و إبراهيم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جدار</w:t>
      </w:r>
      <w:r>
        <w:rPr>
          <w:rFonts w:eastAsia="Amiri" w:cs="Amiri" w:ascii="Amiri" w:hAnsi="Amiri"/>
          <w:color w:val="111111"/>
          <w:sz w:val="28"/>
          <w:szCs w:val="28"/>
          <w:rtl w:val="true"/>
          <w:lang w:bidi="ar-SA"/>
        </w:rPr>
        <w:t xml:space="preserve">] </w:t>
      </w:r>
      <w:r>
        <w:rPr>
          <w:rStyle w:val="FootnoteAnchor"/>
          <w:rtl w:val="true"/>
        </w:rPr>
        <w:footnoteReference w:id="1665"/>
      </w:r>
      <w:r>
        <w:rPr>
          <w:rFonts w:ascii="Amiri" w:hAnsi="Amiri" w:eastAsia="Amiri" w:cs="Amiri"/>
          <w:color w:val="111111"/>
          <w:sz w:val="28"/>
          <w:sz w:val="28"/>
          <w:szCs w:val="28"/>
          <w:rtl w:val="true"/>
          <w:lang w:bidi="ar-SA"/>
        </w:rPr>
        <w:t xml:space="preserve">العذري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4106181_73709187"/>
      <w:bookmarkStart w:id="311" w:name="_Toc119"/>
      <w:bookmarkEnd w:id="310"/>
      <w:r>
        <w:rPr>
          <w:rtl w:val="true"/>
        </w:rPr>
        <w:t>[</w:t>
      </w:r>
      <w:r>
        <w:rPr>
          <w:rtl w:val="true"/>
        </w:rPr>
        <w:t>ذكر من اسمه</w:t>
      </w:r>
      <w:r>
        <w:rPr>
          <w:rtl w:val="true"/>
        </w:rPr>
        <w:t>] [</w:t>
      </w:r>
      <w:r>
        <w:rPr>
          <w:rtl w:val="true"/>
        </w:rPr>
        <w:t>مطلب</w:t>
      </w:r>
      <w:r>
        <w:rPr>
          <w:rtl w:val="true"/>
        </w:rPr>
        <w:t>]</w:t>
      </w:r>
      <w:bookmarkEnd w:id="311"/>
    </w:p>
    <w:p>
      <w:pPr>
        <w:pStyle w:val="Heading4"/>
        <w:numPr>
          <w:ilvl w:val="3"/>
          <w:numId w:val="1"/>
        </w:numPr>
        <w:rPr/>
      </w:pPr>
      <w:bookmarkStart w:id="312" w:name="__RefHeading___Toc4106183_73709187"/>
      <w:bookmarkStart w:id="313" w:name="_Toc120"/>
      <w:bookmarkEnd w:id="312"/>
      <w:r>
        <w:rPr>
          <w:rtl w:val="true"/>
        </w:rPr>
        <w:t>اشارة</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Style w:val="FootnoteAnchor"/>
          <w:rtl w:val="true"/>
        </w:rPr>
        <w:footnoteReference w:id="16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Style w:val="FootnoteAnchor"/>
          <w:rtl w:val="true"/>
        </w:rPr>
        <w:footnoteReference w:id="1668"/>
      </w:r>
    </w:p>
    <w:p>
      <w:pPr>
        <w:pStyle w:val="Heading4"/>
        <w:numPr>
          <w:ilvl w:val="3"/>
          <w:numId w:val="1"/>
        </w:numPr>
        <w:rPr/>
      </w:pPr>
      <w:bookmarkStart w:id="314" w:name="__RefHeading___Toc4106185_73709187"/>
      <w:bookmarkStart w:id="315" w:name="_Toc121"/>
      <w:bookmarkEnd w:id="314"/>
      <w:r>
        <w:rPr/>
        <w:t>7462</w:t>
      </w:r>
      <w:r>
        <w:rPr>
          <w:rtl w:val="true"/>
        </w:rPr>
        <w:t xml:space="preserve"> - </w:t>
      </w:r>
      <w:r>
        <w:rPr>
          <w:rtl w:val="true"/>
        </w:rPr>
        <w:t>مطّلب  بن عبد اللّه بن المطّلب بن حنطب بن الحارث بن عبيد بن عمر</w:t>
      </w:r>
      <w:bookmarkEnd w:id="315"/>
    </w:p>
    <w:p>
      <w:pPr>
        <w:pStyle w:val="BookText"/>
        <w:rPr/>
      </w:pPr>
      <w:r>
        <w:rPr>
          <w:rFonts w:eastAsia="Amiri" w:cs="Amiri" w:ascii="Amiri" w:hAnsi="Amiri"/>
          <w:color w:val="111111"/>
          <w:sz w:val="28"/>
          <w:szCs w:val="28"/>
          <w:lang w:bidi="ar-SA"/>
        </w:rPr>
        <w:t>7462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مطّلب </w:t>
      </w:r>
      <w:r>
        <w:rPr>
          <w:rStyle w:val="FootnoteAnchor"/>
          <w:rtl w:val="true"/>
        </w:rPr>
        <w:footnoteReference w:id="1669"/>
      </w:r>
      <w:r>
        <w:rPr>
          <w:rFonts w:ascii="Amiri" w:hAnsi="Amiri" w:eastAsia="Amiri" w:cs="Amiri"/>
          <w:color w:val="111111"/>
          <w:sz w:val="28"/>
          <w:sz w:val="28"/>
          <w:szCs w:val="28"/>
          <w:rtl w:val="true"/>
          <w:lang w:bidi="ar-SA"/>
        </w:rPr>
        <w:t>بن عبد اللّه بن المطّلب بن حنطب بن الحارث بن عبيد بن عمر</w:t>
      </w:r>
    </w:p>
    <w:p>
      <w:pPr>
        <w:pStyle w:val="BookText"/>
        <w:rPr/>
      </w:pPr>
      <w:r>
        <w:rPr>
          <w:rFonts w:ascii="Amiri" w:hAnsi="Amiri" w:eastAsia="Amiri" w:cs="Amiri"/>
          <w:color w:val="111111"/>
          <w:sz w:val="28"/>
          <w:sz w:val="28"/>
          <w:szCs w:val="28"/>
          <w:rtl w:val="true"/>
          <w:lang w:bidi="ar-SA"/>
        </w:rPr>
        <w:t xml:space="preserve">ابن مخزوم بن يقظة بن مرة أبو الحكم القرشي المخزومي المديني </w:t>
      </w:r>
      <w:r>
        <w:rPr>
          <w:rStyle w:val="FootnoteAnchor"/>
          <w:rtl w:val="true"/>
        </w:rPr>
        <w:footnoteReference w:id="1670"/>
      </w:r>
      <w:r>
        <w:rPr>
          <w:rStyle w:val="FootnoteAnchor"/>
          <w:rtl w:val="true"/>
        </w:rPr>
        <w:footnoteReference w:id="1671"/>
      </w:r>
    </w:p>
    <w:p>
      <w:pPr>
        <w:pStyle w:val="BookText"/>
        <w:rPr/>
      </w:pPr>
      <w:r>
        <w:rPr>
          <w:rFonts w:ascii="IRNazanin" w:hAnsi="IRNazanin" w:eastAsia="IRNazanin"/>
          <w:color w:val="111111"/>
          <w:sz w:val="28"/>
          <w:sz w:val="28"/>
          <w:szCs w:val="28"/>
          <w:rtl w:val="true"/>
          <w:lang w:bidi="fa-IR"/>
        </w:rPr>
        <w:t>روى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w:t>
      </w:r>
      <w:r>
        <w:rPr>
          <w:rStyle w:val="FootnoteAnchor"/>
          <w:rtl w:val="true"/>
        </w:rPr>
        <w:footnoteReference w:id="1672"/>
      </w:r>
      <w:r>
        <w:rPr>
          <w:rFonts w:ascii="Amiri" w:hAnsi="Amiri" w:eastAsia="Amiri" w:cs="Amiri"/>
          <w:color w:val="111111"/>
          <w:sz w:val="28"/>
          <w:sz w:val="28"/>
          <w:szCs w:val="28"/>
          <w:rtl w:val="true"/>
          <w:lang w:bidi="ar-SA"/>
        </w:rPr>
        <w:t>،و أبيه عبد اللّه بن المطّلب</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عباد بن جعفر، و ابنه عبد العزيز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وفد على هشام بن عبد الملك لدين لحقه، فقضاه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أنا الحسن بن علي، أنا أحمد بن جعفر، نا عبد اللّه بن أحمد، حدّثني أبي </w:t>
      </w:r>
      <w:r>
        <w:rPr>
          <w:rStyle w:val="FootnoteAnchor"/>
          <w:rtl w:val="true"/>
        </w:rPr>
        <w:footnoteReference w:id="1673"/>
      </w:r>
      <w:r>
        <w:rPr>
          <w:rFonts w:ascii="Amiri" w:hAnsi="Amiri" w:eastAsia="Amiri" w:cs="Amiri"/>
          <w:color w:val="111111"/>
          <w:sz w:val="28"/>
          <w:sz w:val="28"/>
          <w:szCs w:val="28"/>
          <w:rtl w:val="true"/>
          <w:lang w:bidi="ar-SA"/>
        </w:rPr>
        <w:t>،نا الوليد بن مسلم، حدّثني الأوزاعي، حدّثني المطّلب بن عبد اللّه بن حنطب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عبّاس كان يتوضأ مرة مرة، يسند ذلك إلى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الحسين بن محمّد بن عبيد، أنا محمّد بن يحيى بن سليمان المروزي، نا داود بن عمرو الضبّي، نا عفيف بن سالم الموصلي، أنا الأوزاعي، عن المطّلب بن حنطب،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عمر يتوضأ ثلاثا ثلاثا، يسند ذلك إلى رسول اللّه صلى اللّه عليه و سلّم، و كان ابن عبّاس يتوضأ مرة مرة و يسند ذلك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بكر محمّد، و أبو حفص عمرو، و أبو عمرو عثمان بنو أحمد بن عبد اللّه بن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نا عيسى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محمّد بن إبراهيم بن نيروز الأنماطي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عبد اللّه بن عبد الحميد بن عمر بن عبد الحميد بن يحيى بن سعد بن أبي وقّاص، حدّثني ابن أبي فديك محمّد بن إسماعيل، أخبرني كثير بن زيد عن المطّلب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الناس عمر بن الخطّاب بالجابية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 سلّم فينا كهيئة قيامي فيكم،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احفظوني في أصحابي، فإنهم خير أمّتي، ثم الذين يلونهم، ثم الذين يلونهم، ثم يظهر الكذب، فيحلف الرجل من غير أن يستحلف، و يشهد من غير أن يستشهد، فمن أراد بحبوحة الجنّة فليلزم الجماعة، فإنّ‌ يد اللّه على الجماعة، و إيّاكم و الفذّ، فإن الشيطان مع الفذّ، و هو من الاثنين أبعد، لا يخلونّ‌ رجل بامرأة ليست منه بمحرم، فإنه لم يخل رجل بامرأة ليست منه بمحرم </w:t>
      </w:r>
      <w:r>
        <w:rPr>
          <w:rStyle w:val="FootnoteAnchor"/>
          <w:rtl w:val="true"/>
        </w:rPr>
        <w:footnoteReference w:id="1674"/>
      </w:r>
      <w:r>
        <w:rPr>
          <w:rFonts w:ascii="Amiri" w:hAnsi="Amiri" w:eastAsia="Amiri" w:cs="Amiri"/>
          <w:color w:val="111111"/>
          <w:sz w:val="28"/>
          <w:sz w:val="28"/>
          <w:szCs w:val="28"/>
          <w:rtl w:val="true"/>
          <w:lang w:bidi="ar-SA"/>
        </w:rPr>
        <w:t>إلاّ كان ثالثهما الشيطان، من سرّته حسنته، و ساءته سيئته أو خطيئته، فهو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12137</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الحسن بن محمّد بن يوسف، أنا </w:t>
      </w:r>
    </w:p>
    <w:p>
      <w:pPr>
        <w:pStyle w:val="BookText"/>
        <w:rPr/>
      </w:pPr>
      <w:r>
        <w:rPr>
          <w:rFonts w:ascii="Amiri" w:hAnsi="Amiri" w:eastAsia="Amiri" w:cs="Amiri"/>
          <w:color w:val="111111"/>
          <w:sz w:val="28"/>
          <w:sz w:val="28"/>
          <w:szCs w:val="28"/>
          <w:rtl w:val="true"/>
          <w:lang w:bidi="ar-SA"/>
        </w:rPr>
        <w:t xml:space="preserve">أبو الحسن اللّنباني </w:t>
      </w:r>
      <w:r>
        <w:rPr>
          <w:rStyle w:val="FootnoteAnchor"/>
          <w:rtl w:val="true"/>
        </w:rPr>
        <w:footnoteReference w:id="1675"/>
      </w:r>
      <w:r>
        <w:rPr>
          <w:rFonts w:ascii="Amiri" w:hAnsi="Amiri" w:eastAsia="Amiri" w:cs="Amiri"/>
          <w:color w:val="111111"/>
          <w:sz w:val="28"/>
          <w:sz w:val="28"/>
          <w:szCs w:val="28"/>
          <w:rtl w:val="true"/>
          <w:lang w:bidi="ar-SA"/>
        </w:rPr>
        <w:t xml:space="preserve">،نا ابن أبي الدنيا، نا محمّد بن سعد قال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الثالثة من تابعي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بن عبد اللّه بن حنطب المخزومي، و أمّه ابنة الحكم بن أبي العاص بن أمية، وفد إلى هشام بهذه الخؤولة، فقضى عنه سبعة عشر ألف دينار، و البئر على طريق العراق تنسب إلى المطّلب هي بئره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و أبو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 أبو العزّ بن منصور، أنا أبو 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أنا أبو حفص، نا خليفة بن خيّاط‍‌ قال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المطّلب بن عبد اللّه بن المطّلب بن حنطب بن الحارث بن عبيد بن عمر بن مخزوم، أمّه أم أبان بنت الحكم بن أبي العاص بن أمية بن عبد شمس بن عبد مناف بن قصي بن كلاب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أنا أبو طاهر، أنا أبو محمّد بن رباح </w:t>
      </w:r>
      <w:r>
        <w:rPr>
          <w:rStyle w:val="FootnoteAnchor"/>
          <w:rtl w:val="true"/>
        </w:rPr>
        <w:footnoteReference w:id="1679"/>
      </w:r>
      <w:r>
        <w:rPr>
          <w:rFonts w:ascii="Amiri" w:hAnsi="Amiri" w:eastAsia="Amiri" w:cs="Amiri"/>
          <w:color w:val="111111"/>
          <w:sz w:val="28"/>
          <w:sz w:val="28"/>
          <w:szCs w:val="28"/>
          <w:rtl w:val="true"/>
          <w:lang w:bidi="ar-SA"/>
        </w:rPr>
        <w:t>،أنا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بن عبد اللّه بن حنطب</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و أبي عبد اللّه بن البنّا </w:t>
      </w:r>
      <w:r>
        <w:rPr>
          <w:rStyle w:val="FootnoteAnchor"/>
          <w:rtl w:val="true"/>
        </w:rPr>
        <w:footnoteReference w:id="1680"/>
      </w:r>
      <w:r>
        <w:rPr>
          <w:rFonts w:ascii="Amiri" w:hAnsi="Amiri" w:eastAsia="Amiri" w:cs="Amiri"/>
          <w:color w:val="111111"/>
          <w:sz w:val="28"/>
          <w:sz w:val="28"/>
          <w:szCs w:val="28"/>
          <w:rtl w:val="true"/>
          <w:lang w:bidi="ar-SA"/>
        </w:rPr>
        <w:t>،عن أبي الحسن محمّد بن محمّد بن مخلد، أنا علي بن محمّد بن</w:t>
      </w:r>
      <w:r>
        <w:rPr>
          <w:rFonts w:eastAsia="Amiri" w:cs="Amiri" w:ascii="Amiri" w:hAnsi="Amiri"/>
          <w:color w:val="111111"/>
          <w:sz w:val="28"/>
          <w:szCs w:val="28"/>
          <w:rtl w:val="true"/>
          <w:lang w:bidi="ar-SA"/>
        </w:rPr>
        <w:t xml:space="preserve">..... </w:t>
      </w:r>
      <w:r>
        <w:rPr>
          <w:rStyle w:val="FootnoteAnchor"/>
          <w:rtl w:val="true"/>
        </w:rPr>
        <w:footnoteReference w:id="1681"/>
      </w:r>
      <w:r>
        <w:rPr>
          <w:rFonts w:ascii="Amiri" w:hAnsi="Amiri" w:eastAsia="Amiri" w:cs="Amiri"/>
          <w:color w:val="111111"/>
          <w:sz w:val="28"/>
          <w:sz w:val="28"/>
          <w:szCs w:val="28"/>
          <w:rtl w:val="true"/>
          <w:lang w:bidi="ar-SA"/>
        </w:rPr>
        <w:t xml:space="preserve">الحسين، نا ابن أبي خيثمة، نا </w:t>
      </w:r>
      <w:r>
        <w:rPr>
          <w:rStyle w:val="FootnoteAnchor"/>
          <w:rtl w:val="true"/>
        </w:rPr>
        <w:footnoteReference w:id="1682"/>
      </w:r>
      <w:r>
        <w:rPr>
          <w:rFonts w:ascii="IRNazanin" w:hAnsi="IRNazanin" w:eastAsia="IRNazanin"/>
          <w:color w:val="111111"/>
          <w:sz w:val="28"/>
          <w:sz w:val="28"/>
          <w:szCs w:val="28"/>
          <w:rtl w:val="true"/>
          <w:lang w:bidi="fa-IR"/>
        </w:rPr>
        <w:t>مصعب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المطّلب بن عبد اللّه بن حنطب، كان من وجوه قريش، و أمّه أم أبان بنت الحكم بن أبي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نا الزبير بن بكار قال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ولد عبيد بن عمر بن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عبيد، و أمه كنود ابنة الحارث من تيم بن غالب بن فهر، و ولد الحارث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حنطبا و أمه أسماء بنت نضلة </w:t>
      </w:r>
      <w:r>
        <w:rPr>
          <w:rStyle w:val="FootnoteAnchor"/>
          <w:rtl w:val="true"/>
        </w:rPr>
        <w:footnoteReference w:id="1684"/>
      </w:r>
      <w:r>
        <w:rPr>
          <w:rFonts w:ascii="Amiri" w:hAnsi="Amiri" w:eastAsia="Amiri" w:cs="Amiri"/>
          <w:color w:val="111111"/>
          <w:sz w:val="28"/>
          <w:sz w:val="28"/>
          <w:szCs w:val="28"/>
          <w:rtl w:val="true"/>
          <w:lang w:bidi="ar-SA"/>
        </w:rPr>
        <w:t>،من بني عمرو بن أسد بن خزيمة، فولد حنطب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أسر يوم بدر، و أمه حفصة بنت المغيرة ابن عبد اللّه بن عمر بن مخزوم و أخوه لأمه همام بن الأفقم النضري </w:t>
      </w:r>
      <w:r>
        <w:rPr>
          <w:rStyle w:val="FootnoteAnchor"/>
          <w:rtl w:val="true"/>
        </w:rPr>
        <w:footnoteReference w:id="1685"/>
      </w:r>
      <w:r>
        <w:rPr>
          <w:rFonts w:ascii="IRNazanin" w:hAnsi="IRNazanin" w:eastAsia="IRNazanin"/>
          <w:color w:val="111111"/>
          <w:sz w:val="28"/>
          <w:sz w:val="28"/>
          <w:szCs w:val="28"/>
          <w:rtl w:val="true"/>
          <w:lang w:bidi="fa-IR"/>
        </w:rPr>
        <w:t>،فمن ولد حنطب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المطلب بن حنطب، و من ولد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بن عبد اللّه بن المطّلب بن حنطب، كان من وجوه قريش، روي عنه الحديث، 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أبان بنت الحكم بن أبي العاص بن أمية بن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سليمان بن إسحاق بن إبراهيم، نا الحارث بن أبي أسامة، نا محمّد بن سعد قال في الطبقة الثالثة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w:t>
      </w:r>
      <w:r>
        <w:rPr>
          <w:rStyle w:val="FootnoteAnchor"/>
          <w:rtl w:val="true"/>
        </w:rPr>
        <w:footnoteReference w:id="1686"/>
      </w:r>
      <w:r>
        <w:rPr>
          <w:rFonts w:ascii="Amiri" w:hAnsi="Amiri" w:eastAsia="Amiri" w:cs="Amiri"/>
          <w:color w:val="111111"/>
          <w:sz w:val="28"/>
          <w:sz w:val="28"/>
          <w:szCs w:val="28"/>
          <w:rtl w:val="true"/>
          <w:lang w:bidi="ar-SA"/>
        </w:rPr>
        <w:t>بن عبد اللّه بن المطّلب بن حنطب بن الحارث بن عبيد بن عمر بن مخزوم، و أمّه أم أبان بنت الحكم بن أبي العاص بن أمية، و كان كثير الحديث، و ليس يحتج بحديثه لأنه يرسل عن النبي صلى اللّه عليه و سلّم كثيرا، و ليس له لقى، و عامة أصحابه يدلسون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بن عبد اللّه بن حنطب القرشي،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المطّلب يعدّ في أهل الحجاز، سمع عمر، روى عنه محمّد بن عبّاد بن جعفر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مطّلب بن عبد اللّه بن حنطب القرشي المخزومي، أبو الحكم مدني، و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المطّلب، روى عن عمر، روى عنه محمّد بن عبّاد بن جعفر، سمعت أبي يقول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بعده </w:t>
      </w:r>
      <w:r>
        <w:rPr>
          <w:rStyle w:val="FootnoteAnchor"/>
          <w:rtl w:val="true"/>
        </w:rPr>
        <w:footnoteReference w:id="16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بن عبد اللّه بن المطّلب بن عبد اللّه بن حنطب، روى عن ابن عبّاس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عمر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موسى مرسل، و أم سلمة مرسل، و عائشة مرسل، و لم يدركها، و أبي قتادة مرسل، و أبي هريرة مرسل، و ابن عمر مرسل، و أبي رافع مرسل، و جابر يشبه أن يكون أدركه، و عامة حديثه مراسيل غير أنّي رأيت حديثا </w:t>
      </w:r>
      <w:r>
        <w:rPr>
          <w:rStyle w:val="FootnoteAnchor"/>
          <w:rtl w:val="true"/>
        </w:rPr>
        <w:footnoteReference w:id="1690"/>
      </w:r>
      <w:r>
        <w:rPr>
          <w:rFonts w:ascii="Amiri" w:hAnsi="Amiri" w:eastAsia="Amiri" w:cs="Amiri"/>
          <w:color w:val="111111"/>
          <w:sz w:val="28"/>
          <w:sz w:val="28"/>
          <w:szCs w:val="28"/>
          <w:rtl w:val="true"/>
          <w:lang w:bidi="ar-SA"/>
        </w:rPr>
        <w:t>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خالي أبو سلمة، روى عنه عمرو بن أبي عمرو، و الأوزاعي، و كثير بن زيد، و مسلم بن الوليد ابن رباح، و عبد اللّه بن عبد الرّحمن بن يعلى بن كعب الثقفي، و ابناه الحكم و عبد العزيز، سمعت أبي يقول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691"/>
      </w:r>
      <w:r>
        <w:rPr>
          <w:rFonts w:ascii="Amiri" w:hAnsi="Amiri" w:eastAsia="Amiri" w:cs="Amiri"/>
          <w:color w:val="111111"/>
          <w:sz w:val="28"/>
          <w:sz w:val="28"/>
          <w:szCs w:val="28"/>
          <w:rtl w:val="true"/>
          <w:lang w:bidi="ar-SA"/>
        </w:rPr>
        <w:t>و الأظهر إنهما اثنان، لأن الراوي عن عمر لم يدركه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الحكم المطّلب بن عبد اللّه بن حنطب المخزومي، عن أبي هريرة، روى عنه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محمّد بن أبي علي، أنا أبو بكر الصفّار، أنا أحمد بن علي بن منجويه، أنا أبو أحمد الحاكم قال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الحكم المطّلب بن عبد اللّه بن حنطب القرشي المخزومي، يعدّ في أهل الحجاز، </w:t>
      </w:r>
    </w:p>
    <w:p>
      <w:pPr>
        <w:pStyle w:val="BookText"/>
        <w:rPr/>
      </w:pPr>
      <w:r>
        <w:rPr>
          <w:rFonts w:ascii="IRNazanin" w:hAnsi="IRNazanin" w:eastAsia="IRNazanin"/>
          <w:color w:val="111111"/>
          <w:sz w:val="28"/>
          <w:sz w:val="28"/>
          <w:szCs w:val="28"/>
          <w:rtl w:val="true"/>
          <w:lang w:bidi="fa-IR"/>
        </w:rPr>
        <w:t xml:space="preserve">عن ابن عمر، و ابن </w:t>
      </w:r>
      <w:r>
        <w:rPr>
          <w:rStyle w:val="FootnoteAnchor"/>
          <w:rtl w:val="true"/>
        </w:rPr>
        <w:footnoteReference w:id="1693"/>
      </w:r>
      <w:r>
        <w:rPr>
          <w:rFonts w:ascii="Amiri" w:hAnsi="Amiri" w:eastAsia="Amiri" w:cs="Amiri"/>
          <w:color w:val="111111"/>
          <w:sz w:val="28"/>
          <w:sz w:val="28"/>
          <w:szCs w:val="28"/>
          <w:rtl w:val="true"/>
          <w:lang w:bidi="ar-SA"/>
        </w:rPr>
        <w:t>عبّاس، و أبي هريرة، روى عنه الأوزاعي، و محمّد بن عباد، كنّاه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الفتح </w:t>
      </w:r>
      <w:r>
        <w:rPr>
          <w:rStyle w:val="FootnoteAnchor"/>
          <w:rtl w:val="true"/>
        </w:rPr>
        <w:footnoteReference w:id="1694"/>
      </w:r>
      <w:r>
        <w:rPr>
          <w:rFonts w:ascii="Amiri" w:hAnsi="Amiri" w:eastAsia="Amiri" w:cs="Amiri"/>
          <w:color w:val="111111"/>
          <w:sz w:val="28"/>
          <w:sz w:val="28"/>
          <w:szCs w:val="28"/>
          <w:rtl w:val="true"/>
          <w:lang w:bidi="ar-SA"/>
        </w:rPr>
        <w:t xml:space="preserve">عبد الملك بن عباد </w:t>
      </w:r>
      <w:r>
        <w:rPr>
          <w:rStyle w:val="FootnoteAnchor"/>
          <w:rtl w:val="true"/>
        </w:rPr>
        <w:footnoteReference w:id="1695"/>
      </w:r>
      <w:r>
        <w:rPr>
          <w:rStyle w:val="FootnoteAnchor"/>
          <w:rtl w:val="true"/>
        </w:rPr>
        <w:footnoteReference w:id="1696"/>
      </w:r>
      <w:r>
        <w:rPr>
          <w:rFonts w:ascii="Amiri" w:hAnsi="Amiri" w:eastAsia="Amiri" w:cs="Amiri"/>
          <w:color w:val="111111"/>
          <w:sz w:val="28"/>
          <w:sz w:val="28"/>
          <w:szCs w:val="28"/>
          <w:rtl w:val="true"/>
          <w:lang w:bidi="ar-SA"/>
        </w:rPr>
        <w:t>محمود بن القاسم بن محمّد، و أبو نصر عبد العزيز بن محمّد، و أبو بكر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الجبّار بن محمّد بن عبد اللّه، أنا أبو العباس محمّد بن أحمد، أنا أبو عيسى الترمذي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المطّلب بن عبد اللّه بن حنطب يقال إنه لم يسمع من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الأوزاعي عن المطّلب بن عبد اللّه بن حنطب المخزومي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زرعة عن المطّلب بن عبد اللّه بن حنطب،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مديني ثقة، و سئل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 المطّلب بن عبد اللّه بن حنطب من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أن يكون سمع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منصور محمّد بن الحسين بن عبد اللّه، أنا أحمد ابن محمّد بن أحمد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بن عبد اللّه بن حنطب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و أبو محمد هبة اللّه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بن شكرويه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اللفتواني، أنا محمّد بن أحمد بن علي السمسار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طاهر محمّد بن أبي نصر بن أبي القاسم، أنا محمود بن جعفر بن </w:t>
      </w:r>
    </w:p>
    <w:p>
      <w:pPr>
        <w:pStyle w:val="BookText"/>
        <w:rPr/>
      </w:pPr>
      <w:r>
        <w:rPr>
          <w:rFonts w:ascii="Amiri" w:hAnsi="Amiri" w:eastAsia="Amiri" w:cs="Amiri"/>
          <w:color w:val="111111"/>
          <w:sz w:val="28"/>
          <w:sz w:val="28"/>
          <w:szCs w:val="28"/>
          <w:rtl w:val="true"/>
          <w:lang w:bidi="ar-SA"/>
        </w:rPr>
        <w:t>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إسحاق إبراهيم بن خرشيد قوله، أنا أبو الحسن أحمد بن محمّد المخرمي، نا الزبير بن بكّار، حدّثني مصعب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مصعب بن العاص لهشام ابن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رأيت جدّك الحكم بن أبي العاص البارحة يشكوك،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 ابن ابنتي و أخّره، و قال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أخّر بني بناتي آل المطّلب بن عبد اللّه بن حنطب،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فأعطى هشام المطلب عشرين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أبو طاهر المخلّص، أنا أحمد بن سليمان، نا الزبير بن بكّار،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المطّلب بن عبد اللّه يماظ‍‌ إبراهيم بن هشام، و هما في ذلك يتسايران، و إبراهيم والي المدينة، فدخل عليه يوما المطلب بين ابنيه الحكم و الحارث، فقال لإبراهيم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الحارث يحاسن به و الحكم يخاشن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عمي مصعب بن عبد اللّه و غيره من قريش </w:t>
      </w:r>
      <w:r>
        <w:rPr>
          <w:rStyle w:val="FootnoteAnchor"/>
          <w:rtl w:val="true"/>
        </w:rPr>
        <w:footnoteReference w:id="16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المطلب يشتكي عينيه، إنّما هو مطرق أبدا،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بعيني بأس، و لكن كان أخي إذا اشتكى عينيه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اكحلوا عبد العزيز معي فيأمر أبي من يكحلني معه ليرضيه بذلك، فأمرض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الحارث بن المطلب من أبيه بموقع عجب من شدة حبّه له، مات الحارث ابن المطّلب قبل أبيه، فأقام بعده أبوه سنة، ثم نظر إلى مضجعه فتذكره،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الحارث هاهنا مضطجعا العام الأول، ثم سكت ساعة، ثم تنفس، ثم سقط‍‌ مغشيا عليه، فما رفع إلاّ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الرّحمن بن عبد اللّه الزهري عن بعض عمومته عن محمّد بن عبد العزيز بن عمر بن عبد الرّحمن بن عوف قال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الحارث بن المطّلب لي صديقا، فحج أبوه بعد موته، فلقيته بمنى و هو ماش يريد مضربه، فسلّمت عليه، فتوكأ على يدي و ذكر ابنه الحارث بحيث رآني، فبكى، فقطرت قطرة من دمعه على ذراعي فوجدتها باردة، فبلغت به منزله، ثم رجعت إلى أبي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أني أحسب المطلب سيموت،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توكأ على يدي، و ذكر ابنه و الحرمة </w:t>
      </w:r>
      <w:bookmarkStart w:id="316" w:name="pg11547_92702"/>
    </w:p>
    <w:p>
      <w:pPr>
        <w:pStyle w:val="BookText"/>
        <w:rPr/>
      </w:pPr>
      <w:bookmarkEnd w:id="316"/>
      <w:r>
        <w:rPr>
          <w:rFonts w:ascii="Amiri" w:hAnsi="Amiri" w:eastAsia="Amiri" w:cs="Amiri"/>
          <w:color w:val="111111"/>
          <w:sz w:val="28"/>
          <w:sz w:val="28"/>
          <w:szCs w:val="28"/>
          <w:rtl w:val="true"/>
          <w:lang w:bidi="ar-SA"/>
        </w:rPr>
        <w:t>التي كانت بيني و بينه، فبكى فقطرت قطرة من دمعه على ذراعي، فوجدتها باردة، و لمّا صار المطلب إلى مضربه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كان مضجع الحارث، العام الأول، و جعل يردّد ذلك حتى مات من ساعته</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4106187_73709187"/>
      <w:bookmarkStart w:id="318" w:name="_Toc122"/>
      <w:bookmarkEnd w:id="317"/>
      <w:r>
        <w:rPr>
          <w:rtl w:val="true"/>
        </w:rPr>
        <w:t>ذكر من اسمه مطهّر</w:t>
      </w:r>
      <w:bookmarkEnd w:id="318"/>
    </w:p>
    <w:p>
      <w:pPr>
        <w:pStyle w:val="Heading4"/>
        <w:numPr>
          <w:ilvl w:val="3"/>
          <w:numId w:val="1"/>
        </w:numPr>
        <w:rPr/>
      </w:pPr>
      <w:bookmarkStart w:id="319" w:name="__RefHeading___Toc4106189_73709187"/>
      <w:bookmarkStart w:id="320" w:name="_Toc123"/>
      <w:bookmarkEnd w:id="319"/>
      <w:r>
        <w:rPr>
          <w:rtl w:val="true"/>
        </w:rPr>
        <w:t>اشارة</w:t>
      </w:r>
      <w:bookmarkEnd w:id="320"/>
    </w:p>
    <w:p>
      <w:pPr>
        <w:pStyle w:val="BookText"/>
        <w:rPr/>
      </w:pPr>
      <w:r>
        <w:rPr>
          <w:rFonts w:ascii="Amiri" w:hAnsi="Amiri" w:eastAsia="Amiri" w:cs="Amiri"/>
          <w:color w:val="111111"/>
          <w:sz w:val="28"/>
          <w:sz w:val="28"/>
          <w:szCs w:val="28"/>
          <w:rtl w:val="true"/>
          <w:lang w:bidi="ar-SA"/>
        </w:rPr>
        <w:t xml:space="preserve">ذكر من اسمه مطهّر </w:t>
      </w:r>
      <w:r>
        <w:rPr>
          <w:rStyle w:val="FootnoteAnchor"/>
          <w:rtl w:val="true"/>
        </w:rPr>
        <w:footnoteReference w:id="1699"/>
      </w:r>
    </w:p>
    <w:p>
      <w:pPr>
        <w:pStyle w:val="Heading4"/>
        <w:numPr>
          <w:ilvl w:val="3"/>
          <w:numId w:val="1"/>
        </w:numPr>
        <w:rPr/>
      </w:pPr>
      <w:bookmarkStart w:id="321" w:name="__RefHeading___Toc4106191_73709187"/>
      <w:bookmarkStart w:id="322" w:name="_Toc124"/>
      <w:bookmarkEnd w:id="321"/>
      <w:r>
        <w:rPr/>
        <w:t>7463</w:t>
      </w:r>
      <w:r>
        <w:rPr>
          <w:rtl w:val="true"/>
        </w:rPr>
        <w:t xml:space="preserve"> - </w:t>
      </w:r>
      <w:r>
        <w:rPr>
          <w:rtl w:val="true"/>
        </w:rPr>
        <w:t>مطهّر بن أحمد بن الوليد بن هشام بن يحيى بن يحيى بن قيس الغساني</w:t>
      </w:r>
      <w:bookmarkEnd w:id="322"/>
    </w:p>
    <w:p>
      <w:pPr>
        <w:pStyle w:val="BookText"/>
        <w:rPr/>
      </w:pPr>
      <w:r>
        <w:rPr>
          <w:rFonts w:ascii="Amiri" w:hAnsi="Amiri" w:eastAsia="Amiri" w:cs="Amiri"/>
          <w:color w:val="111111"/>
          <w:sz w:val="28"/>
          <w:sz w:val="28"/>
          <w:szCs w:val="28"/>
          <w:rtl w:val="true"/>
          <w:lang w:bidi="ar-SA"/>
        </w:rPr>
        <w:t>حدّث عن جده الوليد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كثير بن 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و حدّثني أبو بكر اللفتواني عنه، أنا عمي أبو القاسم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 بن أحمد بن الوليد بن هشام ابن يحيى بن يحيى الغساني دمشقي، قدم مصر، يروي عن جده الوليد بن هشام، روى عنه سعيد بن عفير</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4106193_73709187"/>
      <w:bookmarkStart w:id="324" w:name="_Toc125"/>
      <w:bookmarkEnd w:id="323"/>
      <w:r>
        <w:rPr/>
        <w:t>7464</w:t>
      </w:r>
      <w:r>
        <w:rPr>
          <w:rtl w:val="true"/>
        </w:rPr>
        <w:t xml:space="preserve"> - </w:t>
      </w:r>
      <w:r>
        <w:rPr>
          <w:rtl w:val="true"/>
        </w:rPr>
        <w:t>مطهّر بن بزال</w:t>
      </w:r>
      <w:bookmarkEnd w:id="324"/>
    </w:p>
    <w:p>
      <w:pPr>
        <w:pStyle w:val="BookText"/>
        <w:rPr/>
      </w:pPr>
      <w:r>
        <w:rPr>
          <w:rFonts w:eastAsia="IRNazanin" w:cs="IRNazanin"/>
          <w:color w:val="111111"/>
          <w:sz w:val="28"/>
          <w:szCs w:val="28"/>
          <w:lang w:bidi="fa-IR"/>
        </w:rPr>
        <w:t>7464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مطهّر بن بزال </w:t>
      </w:r>
      <w:r>
        <w:rPr>
          <w:rStyle w:val="FootnoteAnchor"/>
          <w:rtl w:val="true"/>
        </w:rPr>
        <w:footnoteReference w:id="1700"/>
      </w:r>
    </w:p>
    <w:p>
      <w:pPr>
        <w:pStyle w:val="BookText"/>
        <w:rPr/>
      </w:pPr>
      <w:r>
        <w:rPr>
          <w:rFonts w:ascii="Amiri" w:hAnsi="Amiri" w:eastAsia="Amiri" w:cs="Amiri"/>
          <w:color w:val="111111"/>
          <w:sz w:val="28"/>
          <w:sz w:val="28"/>
          <w:szCs w:val="28"/>
          <w:rtl w:val="true"/>
          <w:lang w:bidi="ar-SA"/>
        </w:rPr>
        <w:t xml:space="preserve">ولي إمرة دمشق في أيام الملقّب بالحاكم بعد حامد </w:t>
      </w:r>
      <w:r>
        <w:rPr>
          <w:rStyle w:val="FootnoteAnchor"/>
          <w:rtl w:val="true"/>
        </w:rPr>
        <w:footnoteReference w:id="1701"/>
      </w:r>
      <w:r>
        <w:rPr>
          <w:rFonts w:ascii="Amiri" w:hAnsi="Amiri" w:eastAsia="Amiri" w:cs="Amiri"/>
          <w:color w:val="111111"/>
          <w:sz w:val="28"/>
          <w:sz w:val="28"/>
          <w:szCs w:val="28"/>
          <w:rtl w:val="true"/>
          <w:lang w:bidi="ar-SA"/>
        </w:rPr>
        <w:t xml:space="preserve">بن ملهم الوالي بعد علي بن جعفر ثم فلاح ثم عزل بغلام للقائد منير، فولي مديدة يسيرة ثم عزل بالقائد مظفر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الحسن السلمي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 رجل يعرف بمحبر الكتامي </w:t>
      </w:r>
      <w:r>
        <w:rPr>
          <w:rStyle w:val="FootnoteAnchor"/>
          <w:rtl w:val="true"/>
        </w:rPr>
        <w:footnoteReference w:id="1703"/>
      </w:r>
      <w:r>
        <w:rPr>
          <w:rFonts w:ascii="Amiri" w:hAnsi="Amiri" w:eastAsia="Amiri" w:cs="Amiri"/>
          <w:color w:val="111111"/>
          <w:sz w:val="28"/>
          <w:sz w:val="28"/>
          <w:szCs w:val="28"/>
          <w:rtl w:val="true"/>
          <w:lang w:bidi="ar-SA"/>
        </w:rPr>
        <w:t>من جند المصريين ورقة فيها أسماء الولاة، فكان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القائد مطهر بن بزال في شهر رمضان سنة ثمان و سبعين و ثلاثمائة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محمد بن الأكفاني مما ذكر أنه نقله من خط‍‌ عبد الوهاب بن جعفر قال و وليها في هذا اليوم ابن بزال، و دخل البلد، و قرئ سجله على المنبر، و عزل ابن بزال يوم الأحد لتسع عشرة ليلة خلت من شهر رمضان سنة أربعمائة</w:t>
      </w:r>
      <w:r>
        <w:rPr>
          <w:rFonts w:eastAsia="Amiri" w:cs="Amiri" w:ascii="Amiri" w:hAnsi="Amiri"/>
          <w:color w:val="111111"/>
          <w:sz w:val="28"/>
          <w:szCs w:val="28"/>
          <w:rtl w:val="true"/>
          <w:lang w:bidi="ar-SA"/>
        </w:rPr>
        <w:t xml:space="preserve">. </w:t>
      </w:r>
      <w:bookmarkStart w:id="325" w:name="pg11547_92703"/>
    </w:p>
    <w:p>
      <w:pPr>
        <w:pStyle w:val="BookText"/>
        <w:rPr/>
      </w:pPr>
      <w:bookmarkEnd w:id="325"/>
      <w:r>
        <w:rPr>
          <w:rFonts w:ascii="Amiri" w:hAnsi="Amiri" w:eastAsia="Amiri" w:cs="Amiri"/>
          <w:color w:val="111111"/>
          <w:sz w:val="28"/>
          <w:sz w:val="28"/>
          <w:szCs w:val="28"/>
          <w:rtl w:val="true"/>
          <w:lang w:bidi="ar-SA"/>
        </w:rPr>
        <w:t>قرأت بخط‍‌ عبد المنعم بن علي بن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يوم الجمعة لستّ‌ عشرة ليلة خلت من شهر رمضان سنة تسع و تسعين و ثلاثمائة ورد السجل إلى دمشق بولاية للمطهّر بن بزال دمشق، و عزل علي بن فلاح </w:t>
      </w:r>
      <w:r>
        <w:rPr>
          <w:rStyle w:val="FootnoteAnchor"/>
          <w:rtl w:val="true"/>
        </w:rPr>
        <w:footnoteReference w:id="1704"/>
      </w:r>
      <w:r>
        <w:rPr>
          <w:rFonts w:ascii="Amiri" w:hAnsi="Amiri" w:eastAsia="Amiri" w:cs="Amiri"/>
          <w:color w:val="111111"/>
          <w:sz w:val="28"/>
          <w:sz w:val="28"/>
          <w:szCs w:val="28"/>
          <w:rtl w:val="true"/>
          <w:lang w:bidi="ar-SA"/>
        </w:rPr>
        <w:t xml:space="preserve">عنها، و ركب المطهّر إلى الجامع، فصلّى الجمعة، و قرئ سجله على المنبر، و تجهز علي بن فلاح للمسير إلى الحضرة، و ورد مظفّر سنة أربع مائة </w:t>
      </w:r>
      <w:r>
        <w:rPr>
          <w:rStyle w:val="FootnoteAnchor"/>
          <w:rtl w:val="true"/>
        </w:rPr>
        <w:footnoteReference w:id="1705"/>
      </w:r>
      <w:r>
        <w:rPr>
          <w:rFonts w:ascii="Amiri" w:hAnsi="Amiri" w:eastAsia="Amiri" w:cs="Amiri"/>
          <w:color w:val="111111"/>
          <w:sz w:val="28"/>
          <w:sz w:val="28"/>
          <w:szCs w:val="28"/>
          <w:rtl w:val="true"/>
          <w:lang w:bidi="ar-SA"/>
        </w:rPr>
        <w:t>،و أظهر سجلا يذكر فيه أنه قائد الجيوش، فلمّا بلغ ذلك ابن بزال هرب، فبلغ ذلك مظفرا، فأنفذ خلفه الخيل فلحقوه، و رجّلوه عن فرسه و ضرب، و جرح في يده جرح واحد، و ركب مظفر من وقته و خلّصه منهم، ثم أخذه إليه و جعله في خيمة و قيّده،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أمرت بقتلك، و إنّما أمرت بأن أحاسبك على ما عندك من المال، و قيل إنه لمّا كان في عشي هذا اليوم سير بابن بزال موكلا به، و وصل الخبر إلى دمشق من بعلبك بأن المطهر ابن بزال مات ببعلبك في يوم السبت لتسع خلون من شهر رمضان من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أربعمائة، و ذلك أنه كان قد ضمن ببعلبك و خرج إليها، فاعتلّ‌، و مات</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4106195_73709187"/>
      <w:bookmarkStart w:id="327" w:name="_Toc126"/>
      <w:bookmarkEnd w:id="326"/>
      <w:r>
        <w:rPr/>
        <w:t>7465</w:t>
      </w:r>
      <w:r>
        <w:rPr>
          <w:rtl w:val="true"/>
        </w:rPr>
        <w:t xml:space="preserve"> - </w:t>
      </w:r>
      <w:r>
        <w:rPr>
          <w:rtl w:val="true"/>
        </w:rPr>
        <w:t>مطهّر بن محمّد بن إبراهيم أبو عبد اللّه الشّيرازي اللّحافي  الصّوفي</w:t>
      </w:r>
      <w:bookmarkEnd w:id="327"/>
    </w:p>
    <w:p>
      <w:pPr>
        <w:pStyle w:val="BookText"/>
        <w:rPr/>
      </w:pPr>
      <w:r>
        <w:rPr>
          <w:rFonts w:eastAsia="Amiri" w:cs="Amiri" w:ascii="Amiri" w:hAnsi="Amiri"/>
          <w:color w:val="111111"/>
          <w:sz w:val="28"/>
          <w:szCs w:val="28"/>
          <w:lang w:bidi="ar-SA"/>
        </w:rPr>
        <w:t>7465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مطهّر بن محمّد بن إبراهيم أبو عبد اللّه الشّيرازي اللّحافي </w:t>
      </w:r>
      <w:r>
        <w:rPr>
          <w:rStyle w:val="FootnoteAnchor"/>
          <w:rtl w:val="true"/>
        </w:rPr>
        <w:footnoteReference w:id="1706"/>
      </w:r>
      <w:r>
        <w:rPr>
          <w:rFonts w:ascii="Amiri" w:hAnsi="Amiri" w:eastAsia="Amiri" w:cs="Amiri"/>
          <w:color w:val="111111"/>
          <w:sz w:val="28"/>
          <w:sz w:val="28"/>
          <w:szCs w:val="28"/>
          <w:rtl w:val="true"/>
          <w:lang w:bidi="ar-SA"/>
        </w:rPr>
        <w:t xml:space="preserve">الصّوفي </w:t>
      </w:r>
      <w:r>
        <w:rPr>
          <w:rStyle w:val="FootnoteAnchor"/>
          <w:rtl w:val="true"/>
        </w:rPr>
        <w:footnoteReference w:id="1707"/>
      </w:r>
    </w:p>
    <w:p>
      <w:pPr>
        <w:pStyle w:val="BookText"/>
        <w:rPr/>
      </w:pPr>
      <w:r>
        <w:rPr>
          <w:rFonts w:ascii="IRNazanin" w:hAnsi="IRNazanin" w:eastAsia="IRNazanin"/>
          <w:color w:val="111111"/>
          <w:sz w:val="28"/>
          <w:sz w:val="28"/>
          <w:szCs w:val="28"/>
          <w:rtl w:val="true"/>
          <w:lang w:bidi="fa-IR"/>
        </w:rPr>
        <w:t xml:space="preserve">سمع بدمشق </w:t>
      </w:r>
      <w:r>
        <w:rPr>
          <w:rStyle w:val="FootnoteAnchor"/>
          <w:rtl w:val="true"/>
        </w:rPr>
        <w:footnoteReference w:id="1708"/>
      </w:r>
      <w:r>
        <w:rPr>
          <w:rFonts w:ascii="Amiri" w:hAnsi="Amiri" w:eastAsia="Amiri" w:cs="Amiri"/>
          <w:color w:val="111111"/>
          <w:sz w:val="28"/>
          <w:sz w:val="28"/>
          <w:szCs w:val="28"/>
          <w:rtl w:val="true"/>
          <w:lang w:bidi="ar-SA"/>
        </w:rPr>
        <w:t xml:space="preserve">أبا العباس أحمد بن محمّد بن زكريا </w:t>
      </w:r>
      <w:r>
        <w:rPr>
          <w:rStyle w:val="FootnoteAnchor"/>
          <w:rtl w:val="true"/>
        </w:rPr>
        <w:footnoteReference w:id="1709"/>
      </w:r>
      <w:r>
        <w:rPr>
          <w:rFonts w:ascii="Amiri" w:hAnsi="Amiri" w:eastAsia="Amiri" w:cs="Amiri"/>
          <w:color w:val="111111"/>
          <w:sz w:val="28"/>
          <w:sz w:val="28"/>
          <w:szCs w:val="28"/>
          <w:rtl w:val="true"/>
          <w:lang w:bidi="ar-SA"/>
        </w:rPr>
        <w:t>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و أبو محمّد عبد الغني بن بازل بن يحيى بن حسن بن ساهي الألواحي المصري</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علي بن </w:t>
      </w:r>
      <w:r>
        <w:rPr>
          <w:rStyle w:val="FootnoteAnchor"/>
          <w:rtl w:val="true"/>
        </w:rPr>
        <w:footnoteReference w:id="1710"/>
      </w:r>
      <w:r>
        <w:rPr>
          <w:rFonts w:ascii="Amiri" w:hAnsi="Amiri" w:eastAsia="Amiri" w:cs="Amiri"/>
          <w:color w:val="111111"/>
          <w:sz w:val="28"/>
          <w:sz w:val="28"/>
          <w:szCs w:val="28"/>
          <w:rtl w:val="true"/>
          <w:lang w:bidi="ar-SA"/>
        </w:rPr>
        <w:t xml:space="preserve">الحسين الصّوفي، أنا أبو محمّد عبد الغني ابن بازل بن يحيى بن حسن بن ساهي الألواحي المصري، أنا أبو عبد اللّه المطهّر بن محمّد ابن إبراهيم اللحافي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أحمد بن محمّد بن زكريا النسوي، قدم علينا، حدّثني أبو القاسم جعفر بن محمّد بن الربيع المعافري الأندلسي، حدّثني أبو محمّد عبد اللّه </w:t>
      </w:r>
    </w:p>
    <w:p>
      <w:pPr>
        <w:pStyle w:val="BookText"/>
        <w:rPr/>
      </w:pPr>
      <w:r>
        <w:rPr>
          <w:rFonts w:ascii="Amiri" w:hAnsi="Amiri" w:eastAsia="Amiri" w:cs="Amiri"/>
          <w:color w:val="111111"/>
          <w:sz w:val="28"/>
          <w:sz w:val="28"/>
          <w:szCs w:val="28"/>
          <w:rtl w:val="true"/>
          <w:lang w:bidi="ar-SA"/>
        </w:rPr>
        <w:t xml:space="preserve">ابن إسماعيل بن حرب الأندلسي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إسحاق إبراهيم بن عبد اللّه الزبيدي </w:t>
      </w:r>
      <w:r>
        <w:rPr>
          <w:rStyle w:val="FootnoteAnchor"/>
          <w:rtl w:val="true"/>
        </w:rPr>
        <w:footnoteReference w:id="1711"/>
      </w:r>
      <w:r>
        <w:rPr>
          <w:rFonts w:ascii="Amiri" w:hAnsi="Amiri" w:eastAsia="Amiri" w:cs="Amiri"/>
          <w:color w:val="111111"/>
          <w:sz w:val="28"/>
          <w:sz w:val="28"/>
          <w:szCs w:val="28"/>
          <w:rtl w:val="true"/>
          <w:lang w:bidi="ar-SA"/>
        </w:rPr>
        <w:t xml:space="preserve">القيرواني، حدّثني نصر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سحنون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يونس المدني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في مجلس مالك بن أنس حتى إذا استأذن عليه سفيان بن عيينة قال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صالح، و صاحب سنّة، أدخلوه، فلما دخل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خاص و عام، السّلام عليك أبا عبد اللّه و رحمة اللّه و بركاته، 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أبا محمّد و رحمة اللّه و بركاته، و قام إليه و صافحه،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أنه بدعة لعانقتك، فقال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عانق من هو خير منا و منك، 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 جعفرا؟ فقال له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خاص ليس بعام،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 جعفرا يعمّنا، و ما خصّ‌ جعفرا يخصّنا إذا كنا صالحين، ثم قال له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 أذنت لي أن أحدّث في مجلسك، 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طاوس، عن أبيه، عن ابن عبّاس أن جعفر بن أبي طالب لما قدم من أرض الحبشة تلقّاه رسول اللّه صلى اللّه عليه و سلّم و اعتنقه و قبّل ما بين عينيه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بأشبههم بي خلقا و خلقا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712"/>
      </w:r>
      <w:r>
        <w:rPr>
          <w:rFonts w:ascii="Amiri" w:hAnsi="Amiri" w:eastAsia="Amiri" w:cs="Amiri"/>
          <w:color w:val="111111"/>
          <w:sz w:val="28"/>
          <w:sz w:val="28"/>
          <w:szCs w:val="28"/>
          <w:rtl w:val="true"/>
          <w:lang w:bidi="ar-SA"/>
        </w:rPr>
        <w:t xml:space="preserve">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13"/>
      </w:r>
      <w:r>
        <w:rPr>
          <w:rFonts w:ascii="Amiri" w:hAnsi="Amiri" w:eastAsia="Amiri" w:cs="Amiri"/>
          <w:color w:val="111111"/>
          <w:sz w:val="28"/>
          <w:sz w:val="28"/>
          <w:szCs w:val="28"/>
          <w:rtl w:val="true"/>
          <w:lang w:bidi="ar-SA"/>
        </w:rPr>
        <w:t xml:space="preserve">، أنا أبو عبد اللّه اللّحافي، نا أبو العباس أحمد بن محمّد بن زكريا النسوي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خلف ابن محمّد الخيام، نا سهل بن شادويه نا نصر بن الحسين، نا عيسى بن موسى، عن عبيد اللّه العتكي،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سلّم عن المواقعة قبل الملاعبة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المطهّر بن محمّد بن إبراهيم أبو عبد اللّه الشيرازي الصّوفي المعروف باللحافي، كان أحد الشيوخ الصالحين، و ممن جاور بمدينة رسول اللّه صلى اللّه عليه و سلّم نحو أربعين سنة و قدم بغداد و سكن في الرباط‍‌ الذي كان عند جامع المدينة، و حدث عن أبي العباس أحمد بن محمد بن </w:t>
      </w:r>
      <w:bookmarkStart w:id="328" w:name="pg11547_92705"/>
    </w:p>
    <w:p>
      <w:pPr>
        <w:pStyle w:val="BookText"/>
        <w:rPr/>
      </w:pPr>
      <w:bookmarkEnd w:id="328"/>
      <w:r>
        <w:rPr>
          <w:rFonts w:ascii="Amiri" w:hAnsi="Amiri" w:eastAsia="Amiri" w:cs="Amiri"/>
          <w:color w:val="111111"/>
          <w:sz w:val="28"/>
          <w:sz w:val="28"/>
          <w:szCs w:val="28"/>
          <w:rtl w:val="true"/>
          <w:lang w:bidi="ar-SA"/>
        </w:rPr>
        <w:t xml:space="preserve">زكريا النسوي، كتبت عنه و كان سماعه صحيحا، توفي اللحافي بإيذج </w:t>
      </w:r>
      <w:r>
        <w:rPr>
          <w:rStyle w:val="FootnoteAnchor"/>
          <w:rtl w:val="true"/>
        </w:rPr>
        <w:footnoteReference w:id="1715"/>
      </w:r>
      <w:r>
        <w:rPr>
          <w:rFonts w:ascii="Amiri" w:hAnsi="Amiri" w:eastAsia="Amiri" w:cs="Amiri"/>
          <w:color w:val="111111"/>
          <w:sz w:val="28"/>
          <w:sz w:val="28"/>
          <w:szCs w:val="28"/>
          <w:rtl w:val="true"/>
          <w:lang w:bidi="ar-SA"/>
        </w:rPr>
        <w:t>في رجب من سنة خمس و أربعين و أربعمائة، بلغتنا وفاته و نحن ببيت المقدس بعد رجوعنا من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القاسم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مطهّر بن محمّد بن إبراهيم أبو عبد اللّه الصّوفي الشّيرازي المعروف باللّحافي، حدّث عن أبي العباس أحمد بن محمّد بن زكريا النسوي، كتبت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مطهّر بفتح الطاء المهملة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 الهاء</w:t>
      </w:r>
      <w:r>
        <w:rPr>
          <w:rFonts w:eastAsia="Amiri" w:cs="Amiri" w:ascii="Amiri" w:hAnsi="Amiri"/>
          <w:color w:val="111111"/>
          <w:sz w:val="28"/>
          <w:szCs w:val="28"/>
          <w:rtl w:val="true"/>
          <w:lang w:bidi="ar-SA"/>
        </w:rPr>
        <w:t xml:space="preserve">] </w:t>
      </w:r>
      <w:r>
        <w:rPr>
          <w:rStyle w:val="FootnoteAnchor"/>
          <w:rtl w:val="true"/>
        </w:rPr>
        <w:footnoteReference w:id="1717"/>
      </w:r>
      <w:r>
        <w:rPr>
          <w:rFonts w:ascii="Amiri" w:hAnsi="Amiri" w:eastAsia="Amiri" w:cs="Amiri"/>
          <w:color w:val="111111"/>
          <w:sz w:val="28"/>
          <w:sz w:val="28"/>
          <w:szCs w:val="28"/>
          <w:rtl w:val="true"/>
          <w:lang w:bidi="ar-SA"/>
        </w:rPr>
        <w:t>فهو مطهّر بن محمّد بن إبراهيم أبو عبد اللّه الصّوفي الشّيرازي، يعرف باللحافي، حدّث عن أبي العباس أحمد بن محمّد بن زكريا النسوي، كتب عنه الخطيب</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4106197_73709187"/>
      <w:bookmarkStart w:id="330" w:name="_Toc127"/>
      <w:bookmarkEnd w:id="329"/>
      <w:r>
        <w:rPr/>
        <w:t>7466</w:t>
      </w:r>
      <w:r>
        <w:rPr>
          <w:rtl w:val="true"/>
        </w:rPr>
        <w:t xml:space="preserve"> - </w:t>
      </w:r>
      <w:r>
        <w:rPr>
          <w:rtl w:val="true"/>
        </w:rPr>
        <w:t>مطهّر بن مازن العكّي</w:t>
      </w:r>
      <w:bookmarkEnd w:id="330"/>
    </w:p>
    <w:p>
      <w:pPr>
        <w:pStyle w:val="BookText"/>
        <w:rPr/>
      </w:pPr>
      <w:r>
        <w:rPr>
          <w:rFonts w:ascii="Amiri" w:hAnsi="Amiri" w:eastAsia="Amiri" w:cs="Amiri"/>
          <w:color w:val="111111"/>
          <w:sz w:val="28"/>
          <w:sz w:val="28"/>
          <w:szCs w:val="28"/>
          <w:rtl w:val="true"/>
          <w:lang w:bidi="ar-SA"/>
        </w:rPr>
        <w:t>من أهل الأردن أو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غزّاء، و كان من فرسان أهل الشام، قتل يوم الطّوانة </w:t>
      </w:r>
      <w:r>
        <w:rPr>
          <w:rStyle w:val="FootnoteAnchor"/>
          <w:rtl w:val="true"/>
        </w:rPr>
        <w:footnoteReference w:id="1718"/>
      </w:r>
      <w:r>
        <w:rPr>
          <w:rFonts w:ascii="Amiri" w:hAnsi="Amiri" w:eastAsia="Amiri" w:cs="Amiri"/>
          <w:color w:val="111111"/>
          <w:sz w:val="28"/>
          <w:sz w:val="28"/>
          <w:szCs w:val="28"/>
          <w:rtl w:val="true"/>
          <w:lang w:bidi="ar-SA"/>
        </w:rPr>
        <w:t>سنة سبع و ثمانين أو بعدها، و هي الغزوة التي قتل فيها أبو الأبيض</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4106199_73709187"/>
      <w:bookmarkStart w:id="332" w:name="_Toc128"/>
      <w:bookmarkEnd w:id="331"/>
      <w:r>
        <w:rPr/>
        <w:t>7467</w:t>
      </w:r>
      <w:r>
        <w:rPr>
          <w:rtl w:val="true"/>
        </w:rPr>
        <w:t xml:space="preserve"> - </w:t>
      </w:r>
      <w:r>
        <w:rPr>
          <w:rtl w:val="true"/>
        </w:rPr>
        <w:t>مطهّر العامري</w:t>
      </w:r>
      <w:bookmarkEnd w:id="332"/>
    </w:p>
    <w:p>
      <w:pPr>
        <w:pStyle w:val="BookText"/>
        <w:rPr/>
      </w:pPr>
      <w:r>
        <w:rPr>
          <w:rFonts w:ascii="Amiri" w:hAnsi="Amiri" w:eastAsia="Amiri" w:cs="Amiri"/>
          <w:color w:val="111111"/>
          <w:sz w:val="28"/>
          <w:sz w:val="28"/>
          <w:szCs w:val="28"/>
          <w:rtl w:val="true"/>
          <w:lang w:bidi="ar-SA"/>
        </w:rPr>
        <w:t xml:space="preserve">شاعر، كان مع مروان بن محمّد حين حارب سليمان بن هشام بن عبد الملك القائم بأمر جيش إبراهيم بن الوليد بعين الجرّ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محمّد عبد اللّه بن سعد القطربلي مما حكاه عن أبي الحسن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مطهّر أحد بني عامر بن ربيعة بن عامر بن صعصعة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يوم بعين الجرّ أهجن جاثما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كاليعفور شهب الهزائم</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طار عليها المخلصون لربّهم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سراعا و بيعات الأكف السلائم </w:t>
      </w:r>
      <w:bookmarkStart w:id="333" w:name="pg11547_92706"/>
    </w:p>
    <w:p>
      <w:pPr>
        <w:pStyle w:val="BookText"/>
        <w:rPr/>
      </w:pPr>
      <w:bookmarkEnd w:id="333"/>
      <w:r>
        <w:rPr>
          <w:rFonts w:ascii="Amiri" w:hAnsi="Amiri" w:eastAsia="Amiri" w:cs="Amiri"/>
          <w:color w:val="111111"/>
          <w:sz w:val="28"/>
          <w:sz w:val="28"/>
          <w:szCs w:val="28"/>
          <w:rtl w:val="true"/>
          <w:lang w:bidi="ar-SA"/>
        </w:rPr>
        <w:t xml:space="preserve">فلمّا تمطّت في العنان و واجهت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شجرنا رءوسها بالشكائم </w:t>
      </w:r>
      <w:r>
        <w:rPr>
          <w:rStyle w:val="FootnoteAnchor"/>
          <w:rtl w:val="true"/>
        </w:rPr>
        <w:footnoteReference w:id="1721"/>
      </w:r>
    </w:p>
    <w:p>
      <w:pPr>
        <w:pStyle w:val="Heading4"/>
        <w:numPr>
          <w:ilvl w:val="3"/>
          <w:numId w:val="1"/>
        </w:numPr>
        <w:rPr/>
      </w:pPr>
      <w:bookmarkStart w:id="334" w:name="__RefHeading___Toc4106201_73709187"/>
      <w:bookmarkStart w:id="335" w:name="_Toc129"/>
      <w:bookmarkEnd w:id="334"/>
      <w:r>
        <w:rPr/>
        <w:t>7468</w:t>
      </w:r>
      <w:r>
        <w:rPr>
          <w:rtl w:val="true"/>
        </w:rPr>
        <w:t xml:space="preserve"> - </w:t>
      </w:r>
      <w:r>
        <w:rPr>
          <w:rtl w:val="true"/>
        </w:rPr>
        <w:t>مطير مولى يزيد بن عبد الملك و كان على خاتمه</w:t>
      </w:r>
      <w:bookmarkEnd w:id="335"/>
    </w:p>
    <w:p>
      <w:pPr>
        <w:pStyle w:val="BookText"/>
        <w:rPr/>
      </w:pPr>
      <w:r>
        <w:rPr>
          <w:rFonts w:ascii="Amiri" w:hAnsi="Amiri" w:eastAsia="Amiri" w:cs="Amiri"/>
          <w:color w:val="111111"/>
          <w:sz w:val="28"/>
          <w:sz w:val="28"/>
          <w:szCs w:val="28"/>
          <w:rtl w:val="true"/>
          <w:lang w:bidi="ar-SA"/>
        </w:rPr>
        <w:t>حكى عن الحجّاج بن يوسف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بن أحمد، أنا أبو بكر الخطيب، أنا عبد اللّه بن يحيى السكري، أنا جعفر بن محمّد بن أحمد بن الحكم الواسطي، أنا أبو محمّد الحسن بن علي بن المتوكّل، أنا أبو الحسن المدائني، عن إسحاق بن أيوب، عن مطير مولى يزيد بن عبد الملك،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الوليد بن عبد الملك إلى الحجّاج يعزّيه عن أخيه محمّد بن يوسف، فكتب إليه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التقيت أنا و محمّد منذ كذا و كذا إلاّ عاما واحدا، و ما غاب عني غيبة أنا لطول اللقاء منها أرجى من غيبته هذه، في دار لا يفرق </w:t>
      </w:r>
      <w:r>
        <w:rPr>
          <w:rStyle w:val="FootnoteAnchor"/>
          <w:rtl w:val="true"/>
        </w:rPr>
        <w:footnoteReference w:id="1722"/>
      </w:r>
      <w:r>
        <w:rPr>
          <w:rFonts w:ascii="Amiri" w:hAnsi="Amiri" w:eastAsia="Amiri" w:cs="Amiri"/>
          <w:color w:val="111111"/>
          <w:sz w:val="28"/>
          <w:sz w:val="28"/>
          <w:szCs w:val="28"/>
          <w:rtl w:val="true"/>
          <w:lang w:bidi="ar-SA"/>
        </w:rPr>
        <w:t>فيها مؤمنان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تسمية عمّال يزيد بن عبد الملك الخاتم و الخزائن و بيوت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مطير مولاه، و قال حاتم بن مسلم على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4106203_73709187"/>
      <w:bookmarkStart w:id="337" w:name="_Toc130"/>
      <w:bookmarkEnd w:id="336"/>
      <w:r>
        <w:rPr>
          <w:rtl w:val="true"/>
        </w:rPr>
        <w:t>[</w:t>
      </w:r>
      <w:r>
        <w:rPr>
          <w:rtl w:val="true"/>
        </w:rPr>
        <w:t>ذكر من اسمه</w:t>
      </w:r>
      <w:r>
        <w:rPr>
          <w:rtl w:val="true"/>
        </w:rPr>
        <w:t>] [</w:t>
      </w:r>
      <w:r>
        <w:rPr>
          <w:rtl w:val="true"/>
        </w:rPr>
        <w:t>مطيع</w:t>
      </w:r>
      <w:r>
        <w:rPr>
          <w:rtl w:val="true"/>
        </w:rPr>
        <w:t>]</w:t>
      </w:r>
      <w:bookmarkEnd w:id="337"/>
    </w:p>
    <w:p>
      <w:pPr>
        <w:pStyle w:val="Heading4"/>
        <w:numPr>
          <w:ilvl w:val="3"/>
          <w:numId w:val="1"/>
        </w:numPr>
        <w:rPr/>
      </w:pPr>
      <w:bookmarkStart w:id="338" w:name="__RefHeading___Toc4106205_73709187"/>
      <w:bookmarkStart w:id="339" w:name="_Toc131"/>
      <w:bookmarkEnd w:id="338"/>
      <w:r>
        <w:rPr>
          <w:rtl w:val="true"/>
        </w:rPr>
        <w:t>اشارة</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Style w:val="FootnoteAnchor"/>
          <w:rtl w:val="true"/>
        </w:rPr>
        <w:footnoteReference w:id="1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مطيع</w:t>
      </w:r>
      <w:r>
        <w:rPr>
          <w:rFonts w:eastAsia="Amiri" w:cs="Amiri" w:ascii="Amiri" w:hAnsi="Amiri"/>
          <w:color w:val="111111"/>
          <w:sz w:val="28"/>
          <w:szCs w:val="28"/>
          <w:rtl w:val="true"/>
          <w:lang w:bidi="ar-SA"/>
        </w:rPr>
        <w:t xml:space="preserve">] </w:t>
      </w:r>
      <w:r>
        <w:rPr>
          <w:rStyle w:val="FootnoteAnchor"/>
          <w:rtl w:val="true"/>
        </w:rPr>
        <w:footnoteReference w:id="1725"/>
      </w:r>
    </w:p>
    <w:p>
      <w:pPr>
        <w:pStyle w:val="Heading4"/>
        <w:numPr>
          <w:ilvl w:val="3"/>
          <w:numId w:val="1"/>
        </w:numPr>
        <w:rPr/>
      </w:pPr>
      <w:bookmarkStart w:id="340" w:name="__RefHeading___Toc4106207_73709187"/>
      <w:bookmarkStart w:id="341" w:name="_Toc132"/>
      <w:bookmarkEnd w:id="340"/>
      <w:r>
        <w:rPr/>
        <w:t>7469</w:t>
      </w:r>
      <w:r>
        <w:rPr>
          <w:rtl w:val="true"/>
        </w:rPr>
        <w:t xml:space="preserve"> - </w:t>
      </w:r>
      <w:r>
        <w:rPr>
          <w:rtl w:val="true"/>
        </w:rPr>
        <w:t>مطيع بن إياس بن أبي مسلم أبو سلمى الكناني الليثي الكوفي</w:t>
      </w:r>
      <w:bookmarkEnd w:id="341"/>
    </w:p>
    <w:p>
      <w:pPr>
        <w:pStyle w:val="BookText"/>
        <w:rPr/>
      </w:pPr>
      <w:r>
        <w:rPr>
          <w:rFonts w:eastAsia="Amiri" w:cs="Amiri" w:ascii="Amiri" w:hAnsi="Amiri"/>
          <w:color w:val="111111"/>
          <w:sz w:val="28"/>
          <w:szCs w:val="28"/>
          <w:lang w:bidi="ar-SA"/>
        </w:rPr>
        <w:t>7469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مطيع بن إياس بن أبي مسلم أبو سلمى الكناني الليثي الكوفي </w:t>
      </w:r>
      <w:r>
        <w:rPr>
          <w:rStyle w:val="FootnoteAnchor"/>
          <w:rtl w:val="true"/>
        </w:rPr>
        <w:footnoteReference w:id="1726"/>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محسن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وفد على الوليد بن يزيد بن عبد الملك، و كان أبوه شاعرا من أهل فلسطين من أصحاب الحجّاج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 أبي جعفر المنصور، و سلم </w:t>
      </w:r>
      <w:r>
        <w:rPr>
          <w:rStyle w:val="FootnoteAnchor"/>
          <w:rtl w:val="true"/>
        </w:rPr>
        <w:footnoteReference w:id="1727"/>
      </w:r>
      <w:r>
        <w:rPr>
          <w:rFonts w:ascii="Amiri" w:hAnsi="Amiri" w:eastAsia="Amiri" w:cs="Amiri"/>
          <w:color w:val="111111"/>
          <w:sz w:val="28"/>
          <w:sz w:val="28"/>
          <w:szCs w:val="28"/>
          <w:rtl w:val="true"/>
          <w:lang w:bidi="ar-SA"/>
        </w:rPr>
        <w:t>بن قتيبة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سعيد بن سلم </w:t>
      </w:r>
      <w:r>
        <w:rPr>
          <w:rStyle w:val="FootnoteAnchor"/>
          <w:rtl w:val="true"/>
        </w:rPr>
        <w:footnoteReference w:id="1728"/>
      </w:r>
      <w:r>
        <w:rPr>
          <w:rFonts w:ascii="Amiri" w:hAnsi="Amiri" w:eastAsia="Amiri" w:cs="Amiri"/>
          <w:color w:val="111111"/>
          <w:sz w:val="28"/>
          <w:sz w:val="28"/>
          <w:szCs w:val="28"/>
          <w:rtl w:val="true"/>
          <w:lang w:bidi="ar-SA"/>
        </w:rPr>
        <w:t xml:space="preserve">بن قتيبة </w:t>
      </w:r>
      <w:r>
        <w:rPr>
          <w:rStyle w:val="FootnoteAnchor"/>
          <w:rtl w:val="true"/>
        </w:rPr>
        <w:footnoteReference w:id="1729"/>
      </w:r>
      <w:r>
        <w:rPr>
          <w:rFonts w:ascii="Amiri" w:hAnsi="Amiri" w:eastAsia="Amiri" w:cs="Amiri"/>
          <w:color w:val="111111"/>
          <w:sz w:val="28"/>
          <w:sz w:val="28"/>
          <w:szCs w:val="28"/>
          <w:rtl w:val="true"/>
          <w:lang w:bidi="ar-SA"/>
        </w:rPr>
        <w:t>الباهلي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المالكي،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مطيع بن إياس أبو سلمي الكناني الكوفي، قدم بغداد، و صحب المنصور و المهدي من بعده، و كان شاعرا ماجنا، و رمي بالزندقة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عبد المنعم بن علي بن أحمد الكيلاني، أنا علي بن الخضر السلمي، أنا عبد الوهّاب بن جعفر، نا أبو هاشم عبد الجبّار بن عبد الصّمد بن إسماعيل السلمي، حدّثني أبو الطيب محمّد بن حميد بن الحوراني، نا أبو دلف هاشم بن محمّد بن هارون الخزاعي نا الرياشي، نا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مدح مطيع بن إياس معن بن زائدة، فوقع معن بن زائدة في ظهر رقعته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أثبتناك، و إن شئت مدحناك، فكره اختيار المدح و هو محتاج إلى النوال، فكتب إليه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ثناء من أمير خير 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مكسب </w:t>
      </w:r>
      <w:r>
        <w:rPr>
          <w:rStyle w:val="FootnoteAnchor"/>
          <w:rtl w:val="true"/>
        </w:rPr>
        <w:footnoteReference w:id="1732"/>
      </w:r>
      <w:r>
        <w:rPr>
          <w:rFonts w:ascii="Amiri" w:hAnsi="Amiri" w:eastAsia="Amiri" w:cs="Amiri"/>
          <w:color w:val="111111"/>
          <w:sz w:val="28"/>
          <w:sz w:val="28"/>
          <w:szCs w:val="28"/>
          <w:rtl w:val="true"/>
          <w:lang w:bidi="ar-SA"/>
        </w:rPr>
        <w:t>و أخي ثراء</w:t>
      </w:r>
    </w:p>
    <w:p>
      <w:pPr>
        <w:pStyle w:val="BookText"/>
        <w:rPr/>
      </w:pPr>
      <w:r>
        <w:rPr>
          <w:rFonts w:ascii="Amiri" w:hAnsi="Amiri" w:eastAsia="Amiri" w:cs="Amiri"/>
          <w:color w:val="111111"/>
          <w:sz w:val="28"/>
          <w:sz w:val="28"/>
          <w:szCs w:val="28"/>
          <w:rtl w:val="true"/>
          <w:lang w:bidi="ar-SA"/>
        </w:rPr>
        <w:t xml:space="preserve">و لكن الزمان برى عظامي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مثل الدراهم من دواء </w:t>
      </w:r>
      <w:r>
        <w:rPr>
          <w:rStyle w:val="FootnoteAnchor"/>
          <w:rtl w:val="true"/>
        </w:rPr>
        <w:footnoteReference w:id="1733"/>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734"/>
      </w:r>
      <w:r>
        <w:rPr>
          <w:rFonts w:ascii="Amiri" w:hAnsi="Amiri" w:eastAsia="Amiri" w:cs="Amiri"/>
          <w:color w:val="111111"/>
          <w:sz w:val="28"/>
          <w:sz w:val="28"/>
          <w:szCs w:val="28"/>
          <w:rtl w:val="true"/>
          <w:lang w:bidi="ar-SA"/>
        </w:rPr>
        <w:t xml:space="preserve">،أنا أبو يعلى أحمد بن عبد الواحد الوكيل، أنا إسماعيل بن سويد </w:t>
      </w:r>
      <w:r>
        <w:rPr>
          <w:rStyle w:val="FootnoteAnchor"/>
          <w:rtl w:val="true"/>
        </w:rPr>
        <w:footnoteReference w:id="1735"/>
      </w:r>
      <w:r>
        <w:rPr>
          <w:rFonts w:ascii="Amiri" w:hAnsi="Amiri" w:eastAsia="Amiri" w:cs="Amiri"/>
          <w:color w:val="111111"/>
          <w:sz w:val="28"/>
          <w:sz w:val="28"/>
          <w:szCs w:val="28"/>
          <w:rtl w:val="true"/>
          <w:lang w:bidi="ar-SA"/>
        </w:rPr>
        <w:t xml:space="preserve">المعدّل، أنا الحسين بن </w:t>
      </w:r>
    </w:p>
    <w:p>
      <w:pPr>
        <w:pStyle w:val="BookText"/>
        <w:rPr/>
      </w:pPr>
      <w:r>
        <w:rPr>
          <w:rFonts w:ascii="Amiri" w:hAnsi="Amiri" w:eastAsia="Amiri" w:cs="Amiri"/>
          <w:color w:val="111111"/>
          <w:sz w:val="28"/>
          <w:sz w:val="28"/>
          <w:szCs w:val="28"/>
          <w:rtl w:val="true"/>
          <w:lang w:bidi="ar-SA"/>
        </w:rPr>
        <w:t xml:space="preserve">القاسم الكوكبي، أنا أبو غسّان، أنا محمّد بن إبراهيم بن خنيس </w:t>
      </w:r>
      <w:r>
        <w:rPr>
          <w:rStyle w:val="FootnoteAnchor"/>
          <w:rtl w:val="true"/>
        </w:rPr>
        <w:footnoteReference w:id="1736"/>
      </w:r>
      <w:r>
        <w:rPr>
          <w:rFonts w:ascii="Amiri" w:hAnsi="Amiri" w:eastAsia="Amiri" w:cs="Amiri"/>
          <w:color w:val="111111"/>
          <w:sz w:val="28"/>
          <w:sz w:val="28"/>
          <w:szCs w:val="28"/>
          <w:rtl w:val="true"/>
          <w:lang w:bidi="ar-SA"/>
        </w:rPr>
        <w:t xml:space="preserve">الأصبحي </w:t>
      </w:r>
      <w:r>
        <w:rPr>
          <w:rStyle w:val="FootnoteAnchor"/>
          <w:rtl w:val="true"/>
        </w:rPr>
        <w:footnoteReference w:id="17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مدح مطيع بن إياس معن بن زائدة فقال له 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مدحتك، و إن شئت أثبتك، فاستحيا من اختيار الثواب، و كره اختيار المدح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ثناء من أمير خير 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مغنم و أخي ثراء</w:t>
      </w:r>
    </w:p>
    <w:p>
      <w:pPr>
        <w:pStyle w:val="BookText"/>
        <w:rPr/>
      </w:pPr>
      <w:r>
        <w:rPr>
          <w:rFonts w:ascii="Amiri" w:hAnsi="Amiri" w:eastAsia="Amiri" w:cs="Amiri"/>
          <w:color w:val="111111"/>
          <w:sz w:val="28"/>
          <w:sz w:val="28"/>
          <w:szCs w:val="28"/>
          <w:rtl w:val="true"/>
          <w:lang w:bidi="ar-SA"/>
        </w:rPr>
        <w:t xml:space="preserve">و لكنّ‌ الزمان برى عظامي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مثل الدراهم من دواء</w:t>
      </w:r>
    </w:p>
    <w:p>
      <w:pPr>
        <w:pStyle w:val="BookText"/>
        <w:rPr/>
      </w:pPr>
      <w:r>
        <w:rPr>
          <w:rFonts w:ascii="Amiri" w:hAnsi="Amiri" w:eastAsia="Amiri" w:cs="Amiri"/>
          <w:color w:val="111111"/>
          <w:sz w:val="28"/>
          <w:sz w:val="28"/>
          <w:szCs w:val="28"/>
          <w:rtl w:val="true"/>
          <w:lang w:bidi="ar-SA"/>
        </w:rPr>
        <w:t>فأمر له بألف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7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حدّثت عن محمّد بن عبد اللّه بن المطلب الكوفي، نا علي بن محمّد بن صعدان المعدل بالأنبار، حدّثني أحمد بن ميثم بن أبي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جدي أبو نعيم الفضل بن دكين بغداد و نحن معه، فنزل الرملية، و نصب له كرسي عظيم، فجلس عليه ليحدّث، فقام إليه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ظننته من أهل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نعيم، أ تتشيع‌؟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 الشيخ مقالته، فصرف وجهه و تمثّل بقول مطيع بن إياس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زال بي حبيك حتى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برجع جواب السّائلي عنك أعجم</w:t>
      </w:r>
    </w:p>
    <w:p>
      <w:pPr>
        <w:pStyle w:val="BookText"/>
        <w:rPr/>
      </w:pPr>
      <w:r>
        <w:rPr>
          <w:rFonts w:ascii="Amiri" w:hAnsi="Amiri" w:eastAsia="Amiri" w:cs="Amiri"/>
          <w:color w:val="111111"/>
          <w:sz w:val="28"/>
          <w:sz w:val="28"/>
          <w:szCs w:val="28"/>
          <w:rtl w:val="true"/>
          <w:lang w:bidi="ar-SA"/>
        </w:rPr>
        <w:t xml:space="preserve">لا سلم من قول الوشاة و تسلمي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و هل حي على الناس يسلم‌؟</w:t>
      </w:r>
    </w:p>
    <w:p>
      <w:pPr>
        <w:pStyle w:val="BookText"/>
        <w:rPr/>
      </w:pPr>
      <w:r>
        <w:rPr>
          <w:rFonts w:ascii="Amiri" w:hAnsi="Amiri" w:eastAsia="Amiri" w:cs="Amiri"/>
          <w:color w:val="111111"/>
          <w:sz w:val="28"/>
          <w:sz w:val="28"/>
          <w:szCs w:val="28"/>
          <w:rtl w:val="true"/>
          <w:lang w:bidi="ar-SA"/>
        </w:rPr>
        <w:t>فلم يفقه الرجل مراده، فعاد سائلا،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نعيم أ تتشيع‌؟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كيف بليت بك، و أي ريح هبت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Style w:val="FootnoteAnchor"/>
          <w:rtl w:val="true"/>
        </w:rPr>
        <w:footnoteReference w:id="1739"/>
      </w:r>
      <w:r>
        <w:rPr>
          <w:rFonts w:ascii="Amiri" w:hAnsi="Amiri" w:eastAsia="Amiri" w:cs="Amiri"/>
          <w:color w:val="111111"/>
          <w:sz w:val="28"/>
          <w:sz w:val="28"/>
          <w:szCs w:val="28"/>
          <w:rtl w:val="true"/>
          <w:lang w:bidi="ar-SA"/>
        </w:rPr>
        <w:t>بك‌؟ إنّي سمعت الحسن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عبادة، و أفضل العبادة ما 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7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أبو الحسن محمّد بن أحمد بن رزق البزار </w:t>
      </w:r>
      <w:r>
        <w:rPr>
          <w:rStyle w:val="FootnoteAnchor"/>
          <w:rtl w:val="true"/>
        </w:rPr>
        <w:footnoteReference w:id="1741"/>
      </w:r>
      <w:r>
        <w:rPr>
          <w:rFonts w:ascii="Amiri" w:hAnsi="Amiri" w:eastAsia="Amiri" w:cs="Amiri"/>
          <w:color w:val="111111"/>
          <w:sz w:val="28"/>
          <w:sz w:val="28"/>
          <w:szCs w:val="28"/>
          <w:rtl w:val="true"/>
          <w:lang w:bidi="ar-SA"/>
        </w:rPr>
        <w:t xml:space="preserve">،أنا أبو الحسن المظفر بن يحيى الشرابي، أنشدنا أحمد بن محمّد بن عبد اللّه المرثدي </w:t>
      </w:r>
      <w:r>
        <w:rPr>
          <w:rStyle w:val="FootnoteAnchor"/>
          <w:rtl w:val="true"/>
        </w:rPr>
        <w:footnoteReference w:id="1742"/>
      </w:r>
      <w:r>
        <w:rPr>
          <w:rFonts w:ascii="Amiri" w:hAnsi="Amiri" w:eastAsia="Amiri" w:cs="Amiri"/>
          <w:color w:val="111111"/>
          <w:sz w:val="28"/>
          <w:sz w:val="28"/>
          <w:szCs w:val="28"/>
          <w:rtl w:val="true"/>
          <w:lang w:bidi="ar-SA"/>
        </w:rPr>
        <w:t>،عن أبي إسحاق الطلحي، أنشدني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مطيع بن إياس</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حبذا عيشنا الذي زال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حبذا ذاك حين لا حبذا ذا </w:t>
      </w:r>
    </w:p>
    <w:p>
      <w:pPr>
        <w:pStyle w:val="BookText"/>
        <w:rPr/>
      </w:pPr>
      <w:r>
        <w:rPr>
          <w:rFonts w:ascii="Amiri" w:hAnsi="Amiri" w:eastAsia="Amiri" w:cs="Amiri"/>
          <w:color w:val="111111"/>
          <w:sz w:val="28"/>
          <w:sz w:val="28"/>
          <w:szCs w:val="28"/>
          <w:rtl w:val="true"/>
          <w:lang w:bidi="ar-SA"/>
        </w:rPr>
        <w:t xml:space="preserve">أين هذا من ذاك‌؟ سقيا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 لسنا نقول سقيا لهذا</w:t>
      </w:r>
    </w:p>
    <w:p>
      <w:pPr>
        <w:pStyle w:val="BookText"/>
        <w:rPr/>
      </w:pPr>
      <w:r>
        <w:rPr>
          <w:rFonts w:ascii="IRNazanin" w:hAnsi="IRNazanin" w:eastAsia="IRNazanin"/>
          <w:color w:val="111111"/>
          <w:sz w:val="28"/>
          <w:sz w:val="28"/>
          <w:szCs w:val="28"/>
          <w:rtl w:val="true"/>
          <w:lang w:bidi="fa-IR"/>
        </w:rPr>
        <w:t xml:space="preserve">زاد هذا الزمان شرّا و عسرا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إذ أحلنا بغداذا</w:t>
      </w:r>
    </w:p>
    <w:p>
      <w:pPr>
        <w:pStyle w:val="BookText"/>
        <w:rPr/>
      </w:pPr>
      <w:r>
        <w:rPr>
          <w:rFonts w:ascii="Amiri" w:hAnsi="Amiri" w:eastAsia="Amiri" w:cs="Amiri"/>
          <w:color w:val="111111"/>
          <w:sz w:val="28"/>
          <w:sz w:val="28"/>
          <w:szCs w:val="28"/>
          <w:rtl w:val="true"/>
          <w:lang w:bidi="ar-SA"/>
        </w:rPr>
        <w:t xml:space="preserve">بلدة تمطر التراب على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تمطر السماء الرذاذا</w:t>
      </w:r>
    </w:p>
    <w:p>
      <w:pPr>
        <w:pStyle w:val="BookText"/>
        <w:rPr/>
      </w:pPr>
      <w:r>
        <w:rPr>
          <w:rFonts w:ascii="Amiri" w:hAnsi="Amiri" w:eastAsia="Amiri" w:cs="Amiri"/>
          <w:color w:val="111111"/>
          <w:sz w:val="28"/>
          <w:sz w:val="28"/>
          <w:szCs w:val="28"/>
          <w:rtl w:val="true"/>
          <w:lang w:bidi="ar-SA"/>
        </w:rPr>
        <w:t xml:space="preserve">فإذا ما أعاذ ربي بلادا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عذاب كبعض ما قد أعاذا</w:t>
      </w:r>
    </w:p>
    <w:p>
      <w:pPr>
        <w:pStyle w:val="BookText"/>
        <w:rPr/>
      </w:pPr>
      <w:r>
        <w:rPr>
          <w:rFonts w:ascii="Amiri" w:hAnsi="Amiri" w:eastAsia="Amiri" w:cs="Amiri"/>
          <w:color w:val="111111"/>
          <w:sz w:val="28"/>
          <w:sz w:val="28"/>
          <w:szCs w:val="28"/>
          <w:rtl w:val="true"/>
          <w:lang w:bidi="ar-SA"/>
        </w:rPr>
        <w:t xml:space="preserve">خربت عاجلا، كما خرب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بأعمال أهلها كلوذا</w:t>
      </w:r>
    </w:p>
    <w:p>
      <w:pPr>
        <w:pStyle w:val="BookText"/>
        <w:rPr/>
      </w:pPr>
      <w:r>
        <w:rPr>
          <w:rFonts w:ascii="Amiri" w:hAnsi="Amiri" w:eastAsia="Amiri" w:cs="Amiri"/>
          <w:color w:val="111111"/>
          <w:sz w:val="28"/>
          <w:sz w:val="28"/>
          <w:szCs w:val="28"/>
          <w:rtl w:val="true"/>
          <w:lang w:bidi="ar-SA"/>
        </w:rPr>
        <w:t xml:space="preserve">قرأت بخط‍‌ أحمد بن محمّد الخلاّل في كتابه، عن أبي الفرج علي بن الحسين الكاتب </w:t>
      </w:r>
      <w:r>
        <w:rPr>
          <w:rStyle w:val="FootnoteAnchor"/>
          <w:rtl w:val="true"/>
        </w:rPr>
        <w:footnoteReference w:id="1743"/>
      </w:r>
      <w:r>
        <w:rPr>
          <w:rFonts w:ascii="Amiri" w:hAnsi="Amiri" w:eastAsia="Amiri" w:cs="Amiri"/>
          <w:color w:val="111111"/>
          <w:sz w:val="28"/>
          <w:sz w:val="28"/>
          <w:szCs w:val="28"/>
          <w:rtl w:val="true"/>
          <w:lang w:bidi="ar-SA"/>
        </w:rPr>
        <w:t>،أخبرني عيسى بن الحسن، نا حمّاد بن إسحاق، عن أبيه، عن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مطيع بن إياس منقطعا إلى جعفر بن المنصور، فطالت صحبته له </w:t>
      </w:r>
      <w:r>
        <w:rPr>
          <w:rStyle w:val="FootnoteAnchor"/>
          <w:rtl w:val="true"/>
        </w:rPr>
        <w:footnoteReference w:id="1744"/>
      </w:r>
      <w:r>
        <w:rPr>
          <w:rFonts w:ascii="Amiri" w:hAnsi="Amiri" w:eastAsia="Amiri" w:cs="Amiri"/>
          <w:color w:val="111111"/>
          <w:sz w:val="28"/>
          <w:sz w:val="28"/>
          <w:szCs w:val="28"/>
          <w:rtl w:val="true"/>
          <w:lang w:bidi="ar-SA"/>
        </w:rPr>
        <w:t xml:space="preserve">بغير فائدة، فاجتمع يوما مطيع و حماد عجرد و يحيى بن زياد، فتذاكروا أيام بني أمية وسعتها و نضرتها </w:t>
      </w:r>
      <w:r>
        <w:rPr>
          <w:rStyle w:val="FootnoteAnchor"/>
          <w:rtl w:val="true"/>
        </w:rPr>
        <w:footnoteReference w:id="1745"/>
      </w:r>
      <w:r>
        <w:rPr>
          <w:rFonts w:ascii="Amiri" w:hAnsi="Amiri" w:eastAsia="Amiri" w:cs="Amiri"/>
          <w:color w:val="111111"/>
          <w:sz w:val="28"/>
          <w:sz w:val="28"/>
          <w:szCs w:val="28"/>
          <w:rtl w:val="true"/>
          <w:lang w:bidi="ar-SA"/>
        </w:rPr>
        <w:t xml:space="preserve">و كثرة ما أفادوا فيها، و حسن مملكتهم و طيب دارهم بالشام، و ما هم فيه ببغداد من القحط‍‌ في أيام المنصور، و شدة </w:t>
      </w:r>
      <w:r>
        <w:rPr>
          <w:rStyle w:val="FootnoteAnchor"/>
          <w:rtl w:val="true"/>
        </w:rPr>
        <w:footnoteReference w:id="1746"/>
      </w:r>
      <w:r>
        <w:rPr>
          <w:rFonts w:ascii="Amiri" w:hAnsi="Amiri" w:eastAsia="Amiri" w:cs="Amiri"/>
          <w:color w:val="111111"/>
          <w:sz w:val="28"/>
          <w:sz w:val="28"/>
          <w:szCs w:val="28"/>
          <w:rtl w:val="true"/>
          <w:lang w:bidi="ar-SA"/>
        </w:rPr>
        <w:t xml:space="preserve">الحر، و خشونة العيش و شكوا الفقر </w:t>
      </w:r>
      <w:r>
        <w:rPr>
          <w:rStyle w:val="FootnoteAnchor"/>
          <w:rtl w:val="true"/>
        </w:rPr>
        <w:footnoteReference w:id="1747"/>
      </w:r>
      <w:r>
        <w:rPr>
          <w:rFonts w:ascii="Amiri" w:hAnsi="Amiri" w:eastAsia="Amiri" w:cs="Amiri"/>
          <w:color w:val="111111"/>
          <w:sz w:val="28"/>
          <w:sz w:val="28"/>
          <w:szCs w:val="28"/>
          <w:rtl w:val="true"/>
          <w:lang w:bidi="ar-SA"/>
        </w:rPr>
        <w:t>فأكثروا، فقال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 في ذلك شعرا </w:t>
      </w:r>
      <w:r>
        <w:rPr>
          <w:rStyle w:val="FootnoteAnchor"/>
          <w:rtl w:val="true"/>
        </w:rPr>
        <w:footnoteReference w:id="1748"/>
      </w:r>
      <w:r>
        <w:rPr>
          <w:rFonts w:ascii="IRNazanin" w:hAnsi="IRNazanin" w:eastAsia="IRNazanin"/>
          <w:color w:val="111111"/>
          <w:sz w:val="28"/>
          <w:sz w:val="28"/>
          <w:szCs w:val="28"/>
          <w:rtl w:val="true"/>
          <w:lang w:bidi="fa-IR"/>
        </w:rPr>
        <w:t>،فاسمعوه،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فأنشدهم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حبذا عيشنا الذي زال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ذاك حين لا حبذا ذا</w:t>
      </w:r>
    </w:p>
    <w:p>
      <w:pPr>
        <w:pStyle w:val="BookText"/>
        <w:rPr/>
      </w:pPr>
      <w:r>
        <w:rPr>
          <w:rFonts w:ascii="Amiri" w:hAnsi="Amiri" w:eastAsia="Amiri" w:cs="Amiri"/>
          <w:color w:val="111111"/>
          <w:sz w:val="28"/>
          <w:sz w:val="28"/>
          <w:szCs w:val="28"/>
          <w:rtl w:val="true"/>
          <w:lang w:bidi="ar-SA"/>
        </w:rPr>
        <w:t xml:space="preserve">أين هذا من ذاك سقيا لهذاك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نقول سقيا لهذا</w:t>
      </w:r>
    </w:p>
    <w:p>
      <w:pPr>
        <w:pStyle w:val="BookText"/>
        <w:rPr/>
      </w:pPr>
      <w:r>
        <w:rPr>
          <w:rFonts w:ascii="IRNazanin" w:hAnsi="IRNazanin" w:eastAsia="IRNazanin"/>
          <w:color w:val="111111"/>
          <w:sz w:val="28"/>
          <w:sz w:val="28"/>
          <w:szCs w:val="28"/>
          <w:rtl w:val="true"/>
          <w:lang w:bidi="fa-IR"/>
        </w:rPr>
        <w:t xml:space="preserve">زاد هذا الزمان شرّا و عسرا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إذ أحلّنا بغداذا</w:t>
      </w:r>
    </w:p>
    <w:p>
      <w:pPr>
        <w:pStyle w:val="BookText"/>
        <w:rPr/>
      </w:pPr>
      <w:r>
        <w:rPr>
          <w:rFonts w:ascii="Amiri" w:hAnsi="Amiri" w:eastAsia="Amiri" w:cs="Amiri"/>
          <w:color w:val="111111"/>
          <w:sz w:val="28"/>
          <w:sz w:val="28"/>
          <w:szCs w:val="28"/>
          <w:rtl w:val="true"/>
          <w:lang w:bidi="ar-SA"/>
        </w:rPr>
        <w:t xml:space="preserve">بلدة تمطر التراب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تمطر السماء الرذاذا</w:t>
      </w:r>
    </w:p>
    <w:p>
      <w:pPr>
        <w:pStyle w:val="BookText"/>
        <w:rPr/>
      </w:pPr>
      <w:r>
        <w:rPr>
          <w:rFonts w:ascii="Amiri" w:hAnsi="Amiri" w:eastAsia="Amiri" w:cs="Amiri"/>
          <w:color w:val="111111"/>
          <w:sz w:val="28"/>
          <w:sz w:val="28"/>
          <w:szCs w:val="28"/>
          <w:rtl w:val="true"/>
          <w:lang w:bidi="ar-SA"/>
        </w:rPr>
        <w:t xml:space="preserve">خربت عاجلا و أخرب ذو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بأعمال أهلها كلواذا</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قال </w:t>
      </w:r>
      <w:r>
        <w:rPr>
          <w:rStyle w:val="FootnoteAnchor"/>
          <w:rtl w:val="true"/>
        </w:rPr>
        <w:footnoteReference w:id="1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أبي محمّد الجوهري، عن محمّد بن عمران بن موسى الكاتب، أخبرني علي بن يحيى، عن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مطيع مع اخوان له ببغداد في يوم من أيامهم، فقال مطيع يصف مجلسهم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يوم ببغداد نعمنا صباحه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حوراء المدامع تطرب</w:t>
      </w:r>
    </w:p>
    <w:p>
      <w:pPr>
        <w:pStyle w:val="BookText"/>
        <w:rPr/>
      </w:pPr>
      <w:r>
        <w:rPr>
          <w:rFonts w:ascii="Amiri" w:hAnsi="Amiri" w:eastAsia="Amiri" w:cs="Amiri"/>
          <w:color w:val="111111"/>
          <w:sz w:val="28"/>
          <w:sz w:val="28"/>
          <w:szCs w:val="28"/>
          <w:rtl w:val="true"/>
          <w:lang w:bidi="ar-SA"/>
        </w:rPr>
        <w:t xml:space="preserve">ببيت ترى فيه الزجاج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الدجى بين الندامى تقلب</w:t>
      </w:r>
    </w:p>
    <w:p>
      <w:pPr>
        <w:pStyle w:val="BookText"/>
        <w:rPr/>
      </w:pPr>
      <w:r>
        <w:rPr>
          <w:rFonts w:ascii="Amiri" w:hAnsi="Amiri" w:eastAsia="Amiri" w:cs="Amiri"/>
          <w:color w:val="111111"/>
          <w:sz w:val="28"/>
          <w:sz w:val="28"/>
          <w:szCs w:val="28"/>
          <w:rtl w:val="true"/>
          <w:lang w:bidi="ar-SA"/>
        </w:rPr>
        <w:t xml:space="preserve">يصرف ساقينا و تقطب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طيبها مقطوبة حين تقطب</w:t>
      </w:r>
    </w:p>
    <w:p>
      <w:pPr>
        <w:pStyle w:val="BookText"/>
        <w:rPr/>
      </w:pPr>
      <w:r>
        <w:rPr>
          <w:rFonts w:ascii="Amiri" w:hAnsi="Amiri" w:eastAsia="Amiri" w:cs="Amiri"/>
          <w:color w:val="111111"/>
          <w:sz w:val="28"/>
          <w:sz w:val="28"/>
          <w:szCs w:val="28"/>
          <w:rtl w:val="true"/>
          <w:lang w:bidi="ar-SA"/>
        </w:rPr>
        <w:t xml:space="preserve">علينا سحيق الزعفران و فوقنا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أكاليل فيها الياسمين المذهب</w:t>
      </w:r>
    </w:p>
    <w:p>
      <w:pPr>
        <w:pStyle w:val="BookText"/>
        <w:rPr/>
      </w:pPr>
      <w:r>
        <w:rPr>
          <w:rFonts w:ascii="Amiri" w:hAnsi="Amiri" w:eastAsia="Amiri" w:cs="Amiri"/>
          <w:color w:val="111111"/>
          <w:sz w:val="28"/>
          <w:sz w:val="28"/>
          <w:szCs w:val="28"/>
          <w:rtl w:val="true"/>
          <w:lang w:bidi="ar-SA"/>
        </w:rPr>
        <w:t xml:space="preserve">فما زلت أسقى بين صنج و مزهر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الراح حتى كادت الشمس تغرب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يذم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زاد هذا الزمان شرّا و عسرا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إذ أحلّنا بغداذا</w:t>
      </w:r>
    </w:p>
    <w:p>
      <w:pPr>
        <w:pStyle w:val="BookText"/>
        <w:rPr/>
      </w:pPr>
      <w:r>
        <w:rPr>
          <w:rFonts w:ascii="Amiri" w:hAnsi="Amiri" w:eastAsia="Amiri" w:cs="Amiri"/>
          <w:color w:val="111111"/>
          <w:sz w:val="28"/>
          <w:sz w:val="28"/>
          <w:szCs w:val="28"/>
          <w:rtl w:val="true"/>
          <w:lang w:bidi="ar-SA"/>
        </w:rPr>
        <w:t xml:space="preserve">بلدة تمطر الغبار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تمطر السماء الرذاذا</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علي بن أيوب القمي، أنا أبو عبيد اللّه المرزباني، أنا علي بن هارون، أخبرني أحمد بن يحيى المنجم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مطيع بن أيّاس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نازعني الحب مدى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بليت فيها و هو غضّ‌ جديد </w:t>
      </w:r>
      <w:r>
        <w:rPr>
          <w:rStyle w:val="FootnoteAnchor"/>
          <w:rtl w:val="true"/>
        </w:rPr>
        <w:footnoteReference w:id="1751"/>
      </w:r>
    </w:p>
    <w:p>
      <w:pPr>
        <w:pStyle w:val="BookText"/>
        <w:rPr/>
      </w:pPr>
      <w:r>
        <w:rPr>
          <w:rFonts w:ascii="Amiri" w:hAnsi="Amiri" w:eastAsia="Amiri" w:cs="Amiri"/>
          <w:color w:val="111111"/>
          <w:sz w:val="28"/>
          <w:sz w:val="28"/>
          <w:szCs w:val="28"/>
          <w:rtl w:val="true"/>
          <w:lang w:bidi="ar-SA"/>
        </w:rPr>
        <w:t xml:space="preserve">لو صب ما للقلب من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حديد ذاب عنه الحديد</w:t>
      </w:r>
    </w:p>
    <w:p>
      <w:pPr>
        <w:pStyle w:val="BookText"/>
        <w:rPr/>
      </w:pPr>
      <w:r>
        <w:rPr>
          <w:rFonts w:ascii="Amiri" w:hAnsi="Amiri" w:eastAsia="Amiri" w:cs="Amiri"/>
          <w:color w:val="111111"/>
          <w:sz w:val="28"/>
          <w:sz w:val="28"/>
          <w:szCs w:val="28"/>
          <w:rtl w:val="true"/>
          <w:lang w:bidi="ar-SA"/>
        </w:rPr>
        <w:t xml:space="preserve">حبي لها صاف، و ودي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 و إشفاقي عليها شديد</w:t>
      </w:r>
    </w:p>
    <w:p>
      <w:pPr>
        <w:pStyle w:val="BookText"/>
        <w:rPr/>
      </w:pPr>
      <w:r>
        <w:rPr>
          <w:rFonts w:ascii="Amiri" w:hAnsi="Amiri" w:eastAsia="Amiri" w:cs="Amiri"/>
          <w:color w:val="111111"/>
          <w:sz w:val="28"/>
          <w:sz w:val="28"/>
          <w:szCs w:val="28"/>
          <w:rtl w:val="true"/>
          <w:lang w:bidi="ar-SA"/>
        </w:rPr>
        <w:t xml:space="preserve">و زادني صبرا على جهد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و قلبي مستهام عميد</w:t>
      </w:r>
    </w:p>
    <w:p>
      <w:pPr>
        <w:pStyle w:val="BookText"/>
        <w:rPr/>
      </w:pPr>
      <w:r>
        <w:rPr>
          <w:rFonts w:ascii="Amiri" w:hAnsi="Amiri" w:eastAsia="Amiri" w:cs="Amiri"/>
          <w:color w:val="111111"/>
          <w:sz w:val="28"/>
          <w:sz w:val="28"/>
          <w:szCs w:val="28"/>
          <w:rtl w:val="true"/>
          <w:lang w:bidi="ar-SA"/>
        </w:rPr>
        <w:t xml:space="preserve">إنّي سعيد الجدّ إن نلتها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إنّني إن متّ‌ منه شهيد</w:t>
      </w:r>
    </w:p>
    <w:p>
      <w:pPr>
        <w:pStyle w:val="BookText"/>
        <w:rPr/>
      </w:pPr>
      <w:r>
        <w:rPr>
          <w:rFonts w:ascii="Amiri" w:hAnsi="Amiri" w:eastAsia="Amiri" w:cs="Amiri"/>
          <w:color w:val="111111"/>
          <w:sz w:val="28"/>
          <w:sz w:val="28"/>
          <w:szCs w:val="28"/>
          <w:rtl w:val="true"/>
          <w:lang w:bidi="ar-SA"/>
        </w:rPr>
        <w:t xml:space="preserve">قرأت بخط‍‌ أبي الحسن رشأ بن نظيف، و أنبأنيه أبو القاسم النسيب، و أبو الوحش الضرير عنه، أنا أبو الفتح إبراهيم بن علي بن سيبخت نا أبو بكر محمّد بن يحيى الصولي، أنشدني ثعلب، أنشدني الزبير لمطيع بن أيّاس يقول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صاحبي الذي يغفر الذن‍‌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إن زل صاحب قلّ‌ عذله</w:t>
      </w:r>
    </w:p>
    <w:p>
      <w:pPr>
        <w:pStyle w:val="BookText"/>
        <w:rPr/>
      </w:pPr>
      <w:r>
        <w:rPr>
          <w:rFonts w:ascii="Amiri" w:hAnsi="Amiri" w:eastAsia="Amiri" w:cs="Amiri"/>
          <w:color w:val="111111"/>
          <w:sz w:val="28"/>
          <w:sz w:val="28"/>
          <w:szCs w:val="28"/>
          <w:rtl w:val="true"/>
          <w:lang w:bidi="ar-SA"/>
        </w:rPr>
        <w:t xml:space="preserve">ليس من يظهر المودة إفكا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قال خالف القول فعله</w:t>
      </w:r>
    </w:p>
    <w:p>
      <w:pPr>
        <w:pStyle w:val="BookText"/>
        <w:rPr/>
      </w:pPr>
      <w:r>
        <w:rPr>
          <w:rFonts w:ascii="Amiri" w:hAnsi="Amiri" w:eastAsia="Amiri" w:cs="Amiri"/>
          <w:color w:val="111111"/>
          <w:sz w:val="28"/>
          <w:sz w:val="28"/>
          <w:szCs w:val="28"/>
          <w:rtl w:val="true"/>
          <w:lang w:bidi="ar-SA"/>
        </w:rPr>
        <w:t xml:space="preserve">وصله للصدّيق يوم فإن 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فيومان ثم يبتث حبله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الفرج عثمان بن علي، و حدثني أخي أبو الحسين هبة اللّه بن الحسن الفقيه عنه، نا أبو بكر الخطيب، أنا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قرئ على أحمد بن محمد بن </w:t>
      </w:r>
    </w:p>
    <w:p>
      <w:pPr>
        <w:pStyle w:val="BookText"/>
        <w:rPr/>
      </w:pPr>
      <w:r>
        <w:rPr>
          <w:rFonts w:ascii="Amiri" w:hAnsi="Amiri" w:eastAsia="Amiri" w:cs="Amiri"/>
          <w:color w:val="111111"/>
          <w:sz w:val="28"/>
          <w:sz w:val="28"/>
          <w:szCs w:val="28"/>
          <w:rtl w:val="true"/>
          <w:lang w:bidi="ar-SA"/>
        </w:rPr>
        <w:t xml:space="preserve">الحسين، و أذن لي في روايته، نا العباس بن عبد الواحد، نا أبو العيناء، نا العتبي، قال قال مطيع بن إياس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لعباد أخينا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ثقيل الثقلاء</w:t>
      </w:r>
    </w:p>
    <w:p>
      <w:pPr>
        <w:pStyle w:val="BookText"/>
        <w:rPr/>
      </w:pPr>
      <w:r>
        <w:rPr>
          <w:rFonts w:ascii="Amiri" w:hAnsi="Amiri" w:eastAsia="Amiri" w:cs="Amiri"/>
          <w:color w:val="111111"/>
          <w:sz w:val="28"/>
          <w:sz w:val="28"/>
          <w:szCs w:val="28"/>
          <w:rtl w:val="true"/>
          <w:lang w:bidi="ar-SA"/>
        </w:rPr>
        <w:t xml:space="preserve">ما رأينا جبلا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 يمشي بالفضاء</w:t>
      </w:r>
    </w:p>
    <w:p>
      <w:pPr>
        <w:pStyle w:val="BookText"/>
        <w:rPr/>
      </w:pPr>
      <w:r>
        <w:rPr>
          <w:rFonts w:ascii="Amiri" w:hAnsi="Amiri" w:eastAsia="Amiri" w:cs="Amiri"/>
          <w:color w:val="111111"/>
          <w:sz w:val="28"/>
          <w:sz w:val="28"/>
          <w:szCs w:val="28"/>
          <w:rtl w:val="true"/>
          <w:lang w:bidi="ar-SA"/>
        </w:rPr>
        <w:t xml:space="preserve">أنت كانون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كانون الصلاء</w:t>
      </w:r>
    </w:p>
    <w:p>
      <w:pPr>
        <w:pStyle w:val="BookText"/>
        <w:rPr/>
      </w:pPr>
      <w:r>
        <w:rPr>
          <w:rFonts w:ascii="Amiri" w:hAnsi="Amiri" w:eastAsia="Amiri" w:cs="Amiri"/>
          <w:color w:val="111111"/>
          <w:sz w:val="28"/>
          <w:sz w:val="28"/>
          <w:szCs w:val="28"/>
          <w:rtl w:val="true"/>
          <w:lang w:bidi="ar-SA"/>
        </w:rPr>
        <w:t xml:space="preserve">أنت في الصيف 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جليد في الشتاء</w:t>
      </w:r>
    </w:p>
    <w:p>
      <w:pPr>
        <w:pStyle w:val="BookText"/>
        <w:rPr/>
      </w:pPr>
      <w:r>
        <w:rPr>
          <w:rFonts w:ascii="Amiri" w:hAnsi="Amiri" w:eastAsia="Amiri" w:cs="Amiri"/>
          <w:color w:val="111111"/>
          <w:sz w:val="28"/>
          <w:sz w:val="28"/>
          <w:szCs w:val="28"/>
          <w:rtl w:val="true"/>
          <w:lang w:bidi="ar-SA"/>
        </w:rPr>
        <w:t xml:space="preserve">أنت في الأرض 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ثقيل في السماء</w:t>
      </w:r>
    </w:p>
    <w:p>
      <w:pPr>
        <w:pStyle w:val="BookText"/>
        <w:rPr/>
      </w:pPr>
      <w:r>
        <w:rPr>
          <w:rFonts w:ascii="Amiri" w:hAnsi="Amiri" w:eastAsia="Amiri" w:cs="Amiri"/>
          <w:color w:val="111111"/>
          <w:sz w:val="28"/>
          <w:sz w:val="28"/>
          <w:szCs w:val="28"/>
          <w:rtl w:val="true"/>
          <w:lang w:bidi="ar-SA"/>
        </w:rPr>
        <w:t>أخبرنا أبو العزّ بن كادش، أنا أبو يعلى بن الفراء، أنا أبو القاسم إسماعيل بن سعيد بن إسماعيل، أنا الحسين بن القاسم الكوكبي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بن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بكير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مطيع بن إياس الشاعر حسنا غنيا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على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العمير</w:t>
      </w:r>
      <w:r>
        <w:rPr>
          <w:rFonts w:eastAsia="Amiri" w:cs="Amiri" w:ascii="Amiri" w:hAnsi="Amiri"/>
          <w:color w:val="111111"/>
          <w:sz w:val="28"/>
          <w:szCs w:val="28"/>
          <w:rtl w:val="true"/>
          <w:lang w:bidi="ar-SA"/>
        </w:rPr>
        <w:t xml:space="preserve">] </w:t>
      </w:r>
      <w:r>
        <w:rPr>
          <w:rStyle w:val="FootnoteAnchor"/>
          <w:rtl w:val="true"/>
        </w:rPr>
        <w:footnoteReference w:id="1754"/>
      </w:r>
      <w:r>
        <w:rPr>
          <w:rFonts w:ascii="IRNazanin" w:hAnsi="IRNazanin" w:eastAsia="IRNazanin"/>
          <w:color w:val="111111"/>
          <w:sz w:val="28"/>
          <w:sz w:val="28"/>
          <w:szCs w:val="28"/>
          <w:rtl w:val="true"/>
          <w:lang w:bidi="fa-IR"/>
        </w:rPr>
        <w:t>رجل من أصحاب المعلّى الخادم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أبلغ لديك أبا العمير</w:t>
      </w:r>
    </w:p>
    <w:p>
      <w:pPr>
        <w:pStyle w:val="BookText"/>
        <w:rPr/>
      </w:pPr>
      <w:r>
        <w:rPr>
          <w:rFonts w:ascii="Amiri" w:hAnsi="Amiri" w:eastAsia="Amiri" w:cs="Amiri"/>
          <w:color w:val="111111"/>
          <w:sz w:val="28"/>
          <w:sz w:val="28"/>
          <w:szCs w:val="28"/>
          <w:rtl w:val="true"/>
          <w:lang w:bidi="ar-SA"/>
        </w:rPr>
        <w:t xml:space="preserve">فذكر حكاية فيها سخف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بلغني أن مطيع بن إياس مات بعد ثلاثة أشهر مضت من خلافة موسى الهادي، و بويع الهادي في سنة تسع و ستين و مائة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 xml:space="preserve">. </w:t>
      </w:r>
      <w:bookmarkStart w:id="342" w:name="pg11547_92712"/>
    </w:p>
    <w:p>
      <w:pPr>
        <w:pStyle w:val="Heading3"/>
        <w:numPr>
          <w:ilvl w:val="2"/>
          <w:numId w:val="1"/>
        </w:numPr>
        <w:rPr/>
      </w:pPr>
      <w:bookmarkStart w:id="343" w:name="__RefHeading___Toc4106209_73709187"/>
      <w:bookmarkStart w:id="344" w:name="_Toc133"/>
      <w:bookmarkEnd w:id="342"/>
      <w:bookmarkEnd w:id="343"/>
      <w:r>
        <w:rPr>
          <w:rtl w:val="true"/>
        </w:rPr>
        <w:t>ذكر  من اسمه مظفّر</w:t>
      </w:r>
      <w:bookmarkEnd w:id="344"/>
    </w:p>
    <w:p>
      <w:pPr>
        <w:pStyle w:val="Heading4"/>
        <w:numPr>
          <w:ilvl w:val="3"/>
          <w:numId w:val="1"/>
        </w:numPr>
        <w:rPr/>
      </w:pPr>
      <w:bookmarkStart w:id="345" w:name="__RefHeading___Toc4106211_73709187"/>
      <w:bookmarkStart w:id="346" w:name="_Toc134"/>
      <w:bookmarkEnd w:id="345"/>
      <w:r>
        <w:rPr>
          <w:rtl w:val="true"/>
        </w:rPr>
        <w:t>اشارة</w:t>
      </w:r>
      <w:bookmarkEnd w:id="346"/>
    </w:p>
    <w:p>
      <w:pPr>
        <w:pStyle w:val="BookText"/>
        <w:rPr/>
      </w:pPr>
      <w:r>
        <w:rPr>
          <w:rFonts w:ascii="Amiri" w:hAnsi="Amiri" w:eastAsia="Amiri" w:cs="Amiri"/>
          <w:color w:val="111111"/>
          <w:sz w:val="28"/>
          <w:sz w:val="28"/>
          <w:szCs w:val="28"/>
          <w:rtl w:val="true"/>
          <w:lang w:bidi="ar-SA"/>
        </w:rPr>
        <w:t xml:space="preserve">ذكر </w:t>
      </w:r>
      <w:r>
        <w:rPr>
          <w:rStyle w:val="FootnoteAnchor"/>
          <w:rtl w:val="true"/>
        </w:rPr>
        <w:footnoteReference w:id="1757"/>
      </w:r>
      <w:r>
        <w:rPr>
          <w:rFonts w:ascii="IRNazanin" w:hAnsi="IRNazanin" w:eastAsia="IRNazanin"/>
          <w:color w:val="111111"/>
          <w:sz w:val="28"/>
          <w:sz w:val="28"/>
          <w:szCs w:val="28"/>
          <w:rtl w:val="true"/>
          <w:lang w:bidi="fa-IR"/>
        </w:rPr>
        <w:t>من اسمه مظفّر</w:t>
      </w:r>
    </w:p>
    <w:p>
      <w:pPr>
        <w:pStyle w:val="Heading4"/>
        <w:numPr>
          <w:ilvl w:val="3"/>
          <w:numId w:val="1"/>
        </w:numPr>
        <w:rPr/>
      </w:pPr>
      <w:bookmarkStart w:id="347" w:name="__RefHeading___Toc4106213_73709187"/>
      <w:bookmarkStart w:id="348" w:name="_Toc135"/>
      <w:bookmarkEnd w:id="347"/>
      <w:r>
        <w:rPr/>
        <w:t>7470</w:t>
      </w:r>
      <w:r>
        <w:rPr>
          <w:rtl w:val="true"/>
        </w:rPr>
        <w:t xml:space="preserve"> - </w:t>
      </w:r>
      <w:r>
        <w:rPr>
          <w:rtl w:val="true"/>
        </w:rPr>
        <w:t>المظفّر بن أحمد بن إبراهيم بن الحسن بن برهان أبو الفتح المقرئ</w:t>
      </w:r>
      <w:bookmarkEnd w:id="348"/>
    </w:p>
    <w:p>
      <w:pPr>
        <w:pStyle w:val="BookText"/>
        <w:rPr/>
      </w:pPr>
      <w:r>
        <w:rPr>
          <w:rFonts w:eastAsia="Amiri" w:cs="Amiri" w:ascii="Amiri" w:hAnsi="Amiri"/>
          <w:color w:val="111111"/>
          <w:sz w:val="28"/>
          <w:szCs w:val="28"/>
          <w:lang w:bidi="ar-SA"/>
        </w:rPr>
        <w:t>7470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المظفّر بن أحمد بن إبراهيم بن الحسن بن برهان أبو الفتح المقرئ </w:t>
      </w:r>
      <w:r>
        <w:rPr>
          <w:rStyle w:val="FootnoteAnchor"/>
          <w:rtl w:val="true"/>
        </w:rPr>
        <w:footnoteReference w:id="1758"/>
      </w:r>
    </w:p>
    <w:p>
      <w:pPr>
        <w:pStyle w:val="BookText"/>
        <w:rPr/>
      </w:pPr>
      <w:r>
        <w:rPr>
          <w:rFonts w:ascii="Amiri" w:hAnsi="Amiri" w:eastAsia="Amiri" w:cs="Amiri"/>
          <w:color w:val="111111"/>
          <w:sz w:val="28"/>
          <w:sz w:val="28"/>
          <w:szCs w:val="28"/>
          <w:rtl w:val="true"/>
          <w:lang w:bidi="ar-SA"/>
        </w:rPr>
        <w:t>سكن دمشق، و أقرأ القرآن مدة، و كان مصنفا في القراءات، حسن التصنيف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القرآن على أبي الحسن محمّد بن النضر بن الحر الربعي، و أبي سهل صالح بن إدريس بن صالح البغدادي، و أبي القاسم بن أبي العقب</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 عن أبي بكر أحمد بن محمّد بن سعيد بن عبد اللّه بن فطيس، و عبد اللّه بن الحسين بن جمعة، و أبي إسحاق إبراهيم بن الحسين بن داود الهمداني، و أبي أحمد بن إبراهيم بن عبادل، و أبوي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القاضي، و محمّد بن بكّار بن يزيد السكسكي، و أبي الأعزّ أحمد بن جعفر الملطي، و محمّد بن حميد بن الحوراني، و أحمد بن عبد اللّه بن نصر بن هلال السلمي، و علي بن داود بن أحمد الورثاني، و أبي إسحاق بن أبي ثابت، و أبي عبد الملك صقر بن هشيم بن صقر الفزاري، و أبي عمير عبد اللّه بن أحمد بن عبد الباقي الأذني، و أبي القاسم عبد الملك بن حمدان السلمي، و أبي حارثة حميد بن أحمد </w:t>
      </w:r>
    </w:p>
    <w:p>
      <w:pPr>
        <w:pStyle w:val="BookText"/>
        <w:rPr/>
      </w:pPr>
      <w:r>
        <w:rPr>
          <w:rFonts w:ascii="Amiri" w:hAnsi="Amiri" w:eastAsia="Amiri" w:cs="Amiri"/>
          <w:color w:val="111111"/>
          <w:sz w:val="28"/>
          <w:sz w:val="28"/>
          <w:szCs w:val="28"/>
          <w:rtl w:val="true"/>
          <w:lang w:bidi="ar-SA"/>
        </w:rPr>
        <w:t>ابن فضالة اللخمي، و الحسن بن حبيب الحصائري، و أبي علي محمّد بن هارون بن شعيب الأنصاري، و محمّد بن منصور الأسواري، و محمّد بن أيوب الداراني، و أبي يعقوب إسحاق ابن إبراهيم الأذرعي، و محمّد بن الحسن الأصبهاني، و أبي الحسين أحمد بن سليمان بن حذلم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أبو نصر بن الجبّان </w:t>
      </w:r>
      <w:r>
        <w:rPr>
          <w:rStyle w:val="FootnoteAnchor"/>
          <w:rtl w:val="true"/>
        </w:rPr>
        <w:footnoteReference w:id="1759"/>
      </w:r>
      <w:r>
        <w:rPr>
          <w:rFonts w:ascii="Amiri" w:hAnsi="Amiri" w:eastAsia="Amiri" w:cs="Amiri"/>
          <w:color w:val="111111"/>
          <w:sz w:val="28"/>
          <w:sz w:val="28"/>
          <w:szCs w:val="28"/>
          <w:rtl w:val="true"/>
          <w:lang w:bidi="ar-SA"/>
        </w:rPr>
        <w:t>،و علي بن الحسن الربعي، و تمام بن محمّد، و أبو سعد الماليني، و أبو القاسم سعيد بن عبيد اللّه بن أحمد بن محمّد بن فطيس، و أبو بكر محمّد بن يحيى بن محمّد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الحافظ‍‌، نا أبو بكر محمّد بن يحيى بن محمّد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رفيق ابن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الفتح بن أحمد بن إبراهيم بن برهان المقرئ، نا إبراهيم بن المولد الصوفي، نا أحمد بن عبد اللّه بن علي الناقد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يزيد القراطيسي، نا أسد بن موسى، نا محمّد بن حازم، عن أبي رجاء، عن أبي سنان عن واثلة، و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ورعا تكن أعبد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به أبو رجاء، و اسمه محرز بن عبد اللّه </w:t>
      </w:r>
      <w:r>
        <w:rPr>
          <w:rStyle w:val="FootnoteAnchor"/>
          <w:rtl w:val="true"/>
        </w:rPr>
        <w:footnoteReference w:id="1760"/>
      </w:r>
      <w:r>
        <w:rPr>
          <w:rFonts w:ascii="IRNazanin" w:hAnsi="IRNazanin" w:eastAsia="IRNazanin"/>
          <w:color w:val="111111"/>
          <w:sz w:val="28"/>
          <w:sz w:val="28"/>
          <w:szCs w:val="28"/>
          <w:rtl w:val="true"/>
          <w:lang w:bidi="fa-IR"/>
        </w:rPr>
        <w:t>،عن برد بن سنان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الوفاء حفاظ‍‌ بن الحسن بن الحسين، عن عبد العزيز بن أحمد، أنا تمام ابن محمّد، أخبرني أبو الفتح مظفّر بن برهان، نا محمّد بن منصور الاسواري، نا أحمد بن زيد الفزاري، نا محمّد بن نجيح، نا ربعي بن شداد، نا ابن أبي مليكة، عن أبي بكر الصّدّيق،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عند اللّه يوم و لا ليلة تعدل الليلة الغرّاء و اليوم 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ليلة الجمعة و يوم الجمعة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761"/>
      </w:r>
      <w:r>
        <w:rPr>
          <w:rFonts w:ascii="Amiri" w:hAnsi="Amiri" w:eastAsia="Amiri" w:cs="Amiri"/>
          <w:color w:val="111111"/>
          <w:sz w:val="28"/>
          <w:sz w:val="28"/>
          <w:szCs w:val="28"/>
          <w:rtl w:val="true"/>
          <w:lang w:bidi="ar-SA"/>
        </w:rPr>
        <w:t>وجدت بخط‍‌ أبي عبد اللّه الصوري برهان بالفتح، و وجدته بخط‍‌ غيره بالضم، و هو الصحيح</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لنا </w:t>
      </w:r>
      <w:r>
        <w:rPr>
          <w:rStyle w:val="FootnoteAnchor"/>
          <w:rtl w:val="true"/>
        </w:rPr>
        <w:footnoteReference w:id="1762"/>
      </w:r>
      <w:r>
        <w:rPr>
          <w:rFonts w:ascii="Amiri" w:hAnsi="Amiri" w:eastAsia="Amiri" w:cs="Amiri"/>
          <w:color w:val="111111"/>
          <w:sz w:val="28"/>
          <w:sz w:val="28"/>
          <w:szCs w:val="28"/>
          <w:rtl w:val="true"/>
          <w:lang w:bidi="ar-SA"/>
        </w:rPr>
        <w:t xml:space="preserve">أنا أبو محمّد بن الأكفاني سنة خمس و ثمانين و ثلاثمائة فيها توفي أبو الفتح </w:t>
      </w:r>
      <w:bookmarkStart w:id="349" w:name="pg11547_92714"/>
    </w:p>
    <w:p>
      <w:pPr>
        <w:pStyle w:val="BookText"/>
        <w:rPr/>
      </w:pPr>
      <w:bookmarkEnd w:id="349"/>
      <w:r>
        <w:rPr>
          <w:rFonts w:ascii="Amiri" w:hAnsi="Amiri" w:eastAsia="Amiri" w:cs="Amiri"/>
          <w:color w:val="111111"/>
          <w:sz w:val="28"/>
          <w:sz w:val="28"/>
          <w:szCs w:val="28"/>
          <w:rtl w:val="true"/>
          <w:lang w:bidi="ar-SA"/>
        </w:rPr>
        <w:t>المظفّر بن أحمد بن إبراهيم بن الحسن بن برهان المقرئ، و كان قرأ على أبي الحسن بن الأخرم</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4106215_73709187"/>
      <w:bookmarkStart w:id="351" w:name="_Toc136"/>
      <w:bookmarkEnd w:id="350"/>
      <w:r>
        <w:rPr/>
        <w:t>7471</w:t>
      </w:r>
      <w:r>
        <w:rPr>
          <w:rtl w:val="true"/>
        </w:rPr>
        <w:t xml:space="preserve"> - </w:t>
      </w:r>
      <w:r>
        <w:rPr>
          <w:rtl w:val="true"/>
        </w:rPr>
        <w:t>المظفّر بن أحمد بن علي بن عبد اللّه أبو بكر،</w:t>
      </w:r>
      <w:bookmarkEnd w:id="351"/>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و يقال</w:t>
      </w:r>
      <w:r>
        <w:rPr>
          <w:rFonts w:eastAsia="Amiri" w:cs="Amiri" w:ascii="Amiri" w:hAnsi="Amiri"/>
          <w:color w:val="111111"/>
          <w:sz w:val="28"/>
          <w:szCs w:val="28"/>
          <w:rtl w:val="true"/>
          <w:lang w:bidi="ar-SA"/>
        </w:rPr>
        <w:t xml:space="preserve">:...... </w:t>
      </w:r>
      <w:r>
        <w:rPr>
          <w:rStyle w:val="FootnoteAnchor"/>
          <w:rtl w:val="true"/>
        </w:rPr>
        <w:footnoteReference w:id="1763"/>
      </w:r>
    </w:p>
    <w:p>
      <w:pPr>
        <w:pStyle w:val="BookText"/>
        <w:rPr/>
      </w:pPr>
      <w:r>
        <w:rPr>
          <w:rFonts w:ascii="Amiri" w:hAnsi="Amiri" w:eastAsia="Amiri" w:cs="Amiri"/>
          <w:color w:val="111111"/>
          <w:sz w:val="28"/>
          <w:sz w:val="28"/>
          <w:szCs w:val="28"/>
          <w:rtl w:val="true"/>
          <w:lang w:bidi="ar-SA"/>
        </w:rPr>
        <w:t>حدّث بها عن أبي بكر محمّد بن عبد اللّه بن ريذة الأصبهاني</w:t>
      </w:r>
      <w:r>
        <w:rPr>
          <w:rFonts w:eastAsia="Amiri" w:cs="Amiri" w:ascii="Amiri" w:hAnsi="Amiri"/>
          <w:color w:val="111111"/>
          <w:sz w:val="28"/>
          <w:szCs w:val="28"/>
          <w:rtl w:val="true"/>
          <w:lang w:bidi="ar-SA"/>
        </w:rPr>
        <w:t xml:space="preserve">.... </w:t>
      </w:r>
      <w:r>
        <w:rPr>
          <w:rStyle w:val="FootnoteAnchor"/>
          <w:rtl w:val="true"/>
        </w:rPr>
        <w:footnoteReference w:id="1764"/>
      </w:r>
      <w:r>
        <w:rPr>
          <w:rFonts w:ascii="Amiri" w:hAnsi="Amiri" w:eastAsia="Amiri" w:cs="Amiri"/>
          <w:color w:val="111111"/>
          <w:sz w:val="28"/>
          <w:sz w:val="28"/>
          <w:szCs w:val="28"/>
          <w:rtl w:val="true"/>
          <w:lang w:bidi="ar-SA"/>
        </w:rPr>
        <w:t>عبد العزيز بن أحمد بن عبد اللّه بن قادويه صاحب أبي الشيخ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بدمشق أبا علي، و أبا الحسين ابني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الخضر، و نجا بن أحمد، و كنّاه أبا نصر، و علي بن أحمد بن يوسف الهكاري، و عبد الغفّار بن إسماعيل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عبد المنعم بن علي بن أحمد، أنا علي بن الخضر السلمي، أنا الشيخ أبو عبد اللّه المظفر بن أحمد بن عبد اللّه الفقير، قدم علينا دمشق، نا محمّد بن ريذة </w:t>
      </w:r>
      <w:r>
        <w:rPr>
          <w:rStyle w:val="FootnoteAnchor"/>
          <w:rtl w:val="true"/>
        </w:rPr>
        <w:footnoteReference w:id="1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سليمان بن أحمد </w:t>
      </w:r>
      <w:r>
        <w:rPr>
          <w:rStyle w:val="FootnoteAnchor"/>
          <w:rtl w:val="true"/>
        </w:rPr>
        <w:footnoteReference w:id="1766"/>
      </w:r>
      <w:r>
        <w:rPr>
          <w:rFonts w:ascii="Amiri" w:hAnsi="Amiri" w:eastAsia="Amiri" w:cs="Amiri"/>
          <w:color w:val="111111"/>
          <w:sz w:val="28"/>
          <w:sz w:val="28"/>
          <w:szCs w:val="28"/>
          <w:rtl w:val="true"/>
          <w:lang w:bidi="ar-SA"/>
        </w:rPr>
        <w:t>،نا طاهر بن عيسى، نا أصبغ بن الفرج، نا عبد اللّه بن وهب، عن شبيب المكي، عن روح بن القاسم، عن أبي جعفر المدني، عن أبي أمامة بن سهل، عن عمّه عثمان بن حنيف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رسول اللّه صلى اللّه عليه و سلّم و أتاه ضرير فشكا إليه ذهاب بصره،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تصبر؟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ليس لي قائد، و قد شقّ‌ عليّ‌،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الميضأة فتوضأ، ثم صلّ‌ ركعتين، ثم ادع بهذه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تفرّقنا، و طال الحديث، حتى دخل علينا الرجل كأنه لم يكن به ضرر قط‍‌</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767"/>
      </w:r>
      <w:r>
        <w:rPr>
          <w:rFonts w:ascii="Amiri" w:hAnsi="Amiri" w:eastAsia="Amiri" w:cs="Amiri"/>
          <w:color w:val="111111"/>
          <w:sz w:val="28"/>
          <w:sz w:val="28"/>
          <w:szCs w:val="28"/>
          <w:rtl w:val="true"/>
          <w:lang w:bidi="ar-SA"/>
        </w:rPr>
        <w:t>كذا أخرجه علي بن الخضر، و حذف منه ذكر الدعوات التي هي المقصود</w:t>
      </w:r>
      <w:r>
        <w:rPr>
          <w:rFonts w:eastAsia="Amiri" w:cs="Amiri" w:ascii="Amiri" w:hAnsi="Amiri"/>
          <w:color w:val="111111"/>
          <w:sz w:val="28"/>
          <w:szCs w:val="28"/>
          <w:rtl w:val="true"/>
          <w:lang w:bidi="ar-SA"/>
        </w:rPr>
        <w:t xml:space="preserve">. </w:t>
      </w:r>
      <w:bookmarkStart w:id="352" w:name="pg11547_92715"/>
    </w:p>
    <w:p>
      <w:pPr>
        <w:pStyle w:val="BookText"/>
        <w:rPr/>
      </w:pPr>
      <w:bookmarkEnd w:id="352"/>
      <w:r>
        <w:rPr>
          <w:rFonts w:ascii="Amiri" w:hAnsi="Amiri" w:eastAsia="Amiri" w:cs="Amiri"/>
          <w:color w:val="111111"/>
          <w:sz w:val="28"/>
          <w:sz w:val="28"/>
          <w:szCs w:val="28"/>
          <w:rtl w:val="true"/>
          <w:lang w:bidi="ar-SA"/>
        </w:rPr>
        <w:t>و قد أخبرناه عاليا أبو علي بن الحداد في كتابه، أنا محمّد بن عبد اللّه بن ريذة، أنا أبو القاسم الطبراني، فذكره بإسناده، و ذكر الدعوات فيه، و فيه 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الحسن عبد الغافر بن إسماعيل الفارسي، أخبرني في تذييله تاريخ نيسابور </w:t>
      </w:r>
      <w:r>
        <w:rPr>
          <w:rStyle w:val="FootnoteAnchor"/>
          <w:rtl w:val="true"/>
        </w:rPr>
        <w:footnoteReference w:id="176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المظفّر بن أحمد بن عبد اللّه الدامغاني الصوفي، أبو نصر شيخ مستور، معروف، صوفي، قدم نيسابور سنة إحدى و سبعين و أربعمائة، و روى الحديث، و كان قد سافر الكثير، و طاف البلاد، و زار المشاهد، و سمع الحديث بنيسابور، و روى علي بن الخضر عن المظفّر عن أبي محمّد بن حيّان المعروف بأبي الشيخ و وهم في ذلك، فإنه يروي عن ابن قادويه عنه</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4106217_73709187"/>
      <w:bookmarkStart w:id="354" w:name="_Toc137"/>
      <w:bookmarkEnd w:id="353"/>
      <w:r>
        <w:rPr/>
        <w:t>7472</w:t>
      </w:r>
      <w:r>
        <w:rPr>
          <w:rtl w:val="true"/>
        </w:rPr>
        <w:t xml:space="preserve"> - </w:t>
      </w:r>
      <w:r>
        <w:rPr>
          <w:rtl w:val="true"/>
        </w:rPr>
        <w:t>المظفّر بن حاجب بن مالك بن أركين</w:t>
      </w:r>
      <w:bookmarkEnd w:id="354"/>
    </w:p>
    <w:p>
      <w:pPr>
        <w:pStyle w:val="BookText"/>
        <w:rPr/>
      </w:pPr>
      <w:r>
        <w:rPr>
          <w:rFonts w:ascii="Amiri" w:hAnsi="Amiri" w:eastAsia="Amiri" w:cs="Amiri"/>
          <w:color w:val="111111"/>
          <w:sz w:val="28"/>
          <w:sz w:val="28"/>
          <w:szCs w:val="28"/>
          <w:rtl w:val="true"/>
          <w:lang w:bidi="ar-SA"/>
        </w:rPr>
        <w:t xml:space="preserve">أبو القاسم بن أبي العبّاس الفرغاني </w:t>
      </w:r>
      <w:r>
        <w:rPr>
          <w:rStyle w:val="FootnoteAnchor"/>
          <w:rtl w:val="true"/>
        </w:rPr>
        <w:footnoteReference w:id="1769"/>
      </w:r>
    </w:p>
    <w:p>
      <w:pPr>
        <w:pStyle w:val="BookText"/>
        <w:rPr/>
      </w:pPr>
      <w:r>
        <w:rPr>
          <w:rFonts w:ascii="Amiri" w:hAnsi="Amiri" w:eastAsia="Amiri" w:cs="Amiri"/>
          <w:color w:val="111111"/>
          <w:sz w:val="28"/>
          <w:sz w:val="28"/>
          <w:szCs w:val="28"/>
          <w:rtl w:val="true"/>
          <w:lang w:bidi="ar-SA"/>
        </w:rPr>
        <w:t>حدّث عن أبي يعلى أحمد بن علي بن المثنّى الموصلي، و أبي علي إسماعيل بن محمّد ابن قيراط‍‌، و أبي الحسن محمّد بن يزيد بن عبد الصّمد مولى بني هاشم، و أبي عبد اللّه أحمد ابن شعيب النسائي، و جعفر بن محمّد الفريابي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محمّد بن أحمد بن هارون بن الجندي، و عبد الوهّاب بن عبد اللّه ابن عمر بن الجبّان </w:t>
      </w:r>
      <w:r>
        <w:rPr>
          <w:rStyle w:val="FootnoteAnchor"/>
          <w:rtl w:val="true"/>
        </w:rPr>
        <w:footnoteReference w:id="1770"/>
      </w:r>
      <w:r>
        <w:rPr>
          <w:rFonts w:ascii="Amiri" w:hAnsi="Amiri" w:eastAsia="Amiri" w:cs="Amiri"/>
          <w:color w:val="111111"/>
          <w:sz w:val="28"/>
          <w:sz w:val="28"/>
          <w:szCs w:val="28"/>
          <w:rtl w:val="true"/>
          <w:lang w:bidi="ar-SA"/>
        </w:rPr>
        <w:t>المرّي، و أبو الحسن علي بن عبد اللّه بن الشيخ، و علي بن موسى بن السمسار، و أبو القاسم تمام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الفقيه أبو الحسن علي بن المسلّم بن السلمي، أنا أبو عبد اللّه الحسن بن أحمد ابن عبد الواحد السلمي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منصور غالب بن أحمد بن المسلّم الأدمي، أنا أبو الفضل أحمد بن عبد المنعم بن شداد بن الكريدي،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موسى بن الحسين بن السمسار، أنا المظفّر بن حاجب بن أركين الفرغاني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بدمشق في مسجد سوق القمح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محمّد بن يزيد بن عبد الصّمد، أنا أبو أيوب سليمان بن عبد الرّحمن، نا عثمان بن </w:t>
      </w:r>
      <w:bookmarkStart w:id="355" w:name="pg11547_92716"/>
    </w:p>
    <w:p>
      <w:pPr>
        <w:pStyle w:val="BookText"/>
        <w:rPr/>
      </w:pPr>
      <w:bookmarkEnd w:id="355"/>
      <w:r>
        <w:rPr>
          <w:rFonts w:ascii="Amiri" w:hAnsi="Amiri" w:eastAsia="Amiri" w:cs="Amiri"/>
          <w:color w:val="111111"/>
          <w:sz w:val="28"/>
          <w:sz w:val="28"/>
          <w:szCs w:val="28"/>
          <w:rtl w:val="true"/>
          <w:lang w:bidi="ar-SA"/>
        </w:rPr>
        <w:t xml:space="preserve">فائد، نا عبد العزيز بن </w:t>
      </w:r>
      <w:r>
        <w:rPr>
          <w:rStyle w:val="FootnoteAnchor"/>
          <w:rtl w:val="true"/>
        </w:rPr>
        <w:footnoteReference w:id="1771"/>
      </w:r>
      <w:r>
        <w:rPr>
          <w:rFonts w:ascii="Amiri" w:hAnsi="Amiri" w:eastAsia="Amiri" w:cs="Amiri"/>
          <w:color w:val="111111"/>
          <w:sz w:val="28"/>
          <w:sz w:val="28"/>
          <w:szCs w:val="28"/>
          <w:rtl w:val="true"/>
          <w:lang w:bidi="ar-SA"/>
        </w:rPr>
        <w:t xml:space="preserve">بن عبد اللّه </w:t>
      </w:r>
      <w:r>
        <w:rPr>
          <w:rStyle w:val="FootnoteAnchor"/>
          <w:rtl w:val="true"/>
        </w:rPr>
        <w:footnoteReference w:id="1772"/>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أبلى بلاء فلم يجد إلاّ الثناء فقد</w:t>
      </w:r>
      <w:r>
        <w:rPr>
          <w:rFonts w:eastAsia="Amiri" w:cs="Amiri" w:ascii="Amiri" w:hAnsi="Amiri"/>
          <w:color w:val="111111"/>
          <w:sz w:val="28"/>
          <w:szCs w:val="28"/>
          <w:rtl w:val="true"/>
          <w:lang w:bidi="ar-SA"/>
        </w:rPr>
        <w:t xml:space="preserve">... </w:t>
      </w:r>
      <w:r>
        <w:rPr>
          <w:rStyle w:val="FootnoteAnchor"/>
          <w:rtl w:val="true"/>
        </w:rPr>
        <w:footnoteReference w:id="1773"/>
      </w:r>
      <w:r>
        <w:rPr>
          <w:rFonts w:ascii="Amiri" w:hAnsi="Amiri" w:eastAsia="Amiri" w:cs="Amiri"/>
          <w:color w:val="111111"/>
          <w:sz w:val="28"/>
          <w:sz w:val="28"/>
          <w:szCs w:val="28"/>
          <w:rtl w:val="true"/>
          <w:lang w:bidi="ar-SA"/>
        </w:rPr>
        <w:t>فقد 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أنا أبي أبو الحسين، أنا أبو الحسن علي بن موسى، أنا أبو القاسم </w:t>
      </w:r>
      <w:r>
        <w:rPr>
          <w:rStyle w:val="FootnoteAnchor"/>
          <w:rtl w:val="true"/>
        </w:rPr>
        <w:footnoteReference w:id="1774"/>
      </w:r>
      <w:r>
        <w:rPr>
          <w:rFonts w:ascii="Amiri" w:hAnsi="Amiri" w:eastAsia="Amiri" w:cs="Amiri"/>
          <w:color w:val="111111"/>
          <w:sz w:val="28"/>
          <w:sz w:val="28"/>
          <w:szCs w:val="28"/>
          <w:rtl w:val="true"/>
          <w:lang w:bidi="ar-SA"/>
        </w:rPr>
        <w:t xml:space="preserve">بن حاجب بن أركين </w:t>
      </w:r>
      <w:r>
        <w:rPr>
          <w:rStyle w:val="FootnoteAnchor"/>
          <w:rtl w:val="true"/>
        </w:rPr>
        <w:footnoteReference w:id="17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عليه في سنة ثلاث و ستين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يعلى أحمد بن علي بن المثنى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الحجّاج السامي، نا سكين بن عبد العزيز، نا أبي،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الفضل بن عبّاس ردف النبي صلى اللّه عليه و سلّم من عرفة، فجعل الفتى يلاحظ‍‌ النساء و ينظر إليهن، و جعل النبي صلى اللّه عليه و سلّم يصرف وجهه من خلفه، و جعل الفتى يلاحظ‍‌ إليهن،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أخي، إنّ‌ هذا يوم من ملك فيه سمعه، و بصره، و لسانه غفر له</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4106219_73709187"/>
      <w:bookmarkStart w:id="357" w:name="_Toc138"/>
      <w:bookmarkEnd w:id="356"/>
      <w:r>
        <w:rPr/>
        <w:t>7473</w:t>
      </w:r>
      <w:r>
        <w:rPr>
          <w:rtl w:val="true"/>
        </w:rPr>
        <w:t xml:space="preserve"> - </w:t>
      </w:r>
      <w:r>
        <w:rPr>
          <w:rtl w:val="true"/>
        </w:rPr>
        <w:t>المظفّر بن الحسن بن المهنّد أبو الحسن السّلماسي</w:t>
      </w:r>
      <w:bookmarkEnd w:id="357"/>
    </w:p>
    <w:p>
      <w:pPr>
        <w:pStyle w:val="BookText"/>
        <w:rPr/>
      </w:pPr>
      <w:r>
        <w:rPr>
          <w:rFonts w:eastAsia="Amiri" w:cs="Amiri" w:ascii="Amiri" w:hAnsi="Amiri"/>
          <w:color w:val="111111"/>
          <w:sz w:val="28"/>
          <w:szCs w:val="28"/>
          <w:lang w:bidi="ar-SA"/>
        </w:rPr>
        <w:t>7473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المظفّر بن الحسن بن المهنّد أبو الحسن السّلماسي </w:t>
      </w:r>
      <w:r>
        <w:rPr>
          <w:rStyle w:val="FootnoteAnchor"/>
          <w:rtl w:val="true"/>
        </w:rPr>
        <w:footnoteReference w:id="1776"/>
      </w:r>
      <w:r>
        <w:rPr>
          <w:rStyle w:val="FootnoteAnchor"/>
          <w:rtl w:val="true"/>
        </w:rPr>
        <w:footnoteReference w:id="1777"/>
      </w:r>
    </w:p>
    <w:p>
      <w:pPr>
        <w:pStyle w:val="BookText"/>
        <w:rPr/>
      </w:pPr>
      <w:r>
        <w:rPr>
          <w:rFonts w:ascii="Amiri" w:hAnsi="Amiri" w:eastAsia="Amiri" w:cs="Amiri"/>
          <w:color w:val="111111"/>
          <w:sz w:val="28"/>
          <w:sz w:val="28"/>
          <w:szCs w:val="28"/>
          <w:rtl w:val="true"/>
          <w:lang w:bidi="ar-SA"/>
        </w:rPr>
        <w:t>حدّث عن أبي الحسن بن جوصا، و أبي بكر بن زياد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المظفّر المهنّد بن المظفّر، و أبو العباس النسوي، و أبو بكر أحمد بن جرير بن أحمد بن حبيش السلماني</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بكر يحيى بن إبراهيم بن أحمد بن محمّد، أخبرني أبي أبو طاهر، أنبأنا أبو حاتم عبد الرّحمن بن علي بن يحيى الروّاس الخطيب النسوي، نا أبو العباس أحمد بن الحسين بن نبهان الصفّار النسوي، نا أبو الحسن مظفّر بن الحسن بن المهنّد، نا أحمد بن عمير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عامر موسى بن عامر، نا الوليد بن مسلم، نا شيبان أبو معاوية، عن شقيق بن سلمة، عن عبد اللّه بن مسعود قال</w:t>
      </w:r>
      <w:r>
        <w:rPr>
          <w:rFonts w:eastAsia="Amiri" w:cs="Amiri" w:ascii="Amiri" w:hAnsi="Amiri"/>
          <w:color w:val="111111"/>
          <w:sz w:val="28"/>
          <w:szCs w:val="28"/>
          <w:rtl w:val="true"/>
          <w:lang w:bidi="ar-SA"/>
        </w:rPr>
        <w:t xml:space="preserve">: </w:t>
      </w:r>
      <w:bookmarkStart w:id="358" w:name="pg11547_92717"/>
    </w:p>
    <w:p>
      <w:pPr>
        <w:pStyle w:val="BookText"/>
        <w:rPr/>
      </w:pPr>
      <w:bookmarkEnd w:id="358"/>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ادفنوا موتاكم وسط‍‌ قوم صالحين، فإنّ‌ الميت يتأذى بجاره، كما يتأذّى الحي بجار السوء</w:t>
      </w:r>
      <w:r>
        <w:rPr>
          <w:rFonts w:eastAsia="Amiri" w:cs="Amiri" w:ascii="Amiri" w:hAnsi="Amiri"/>
          <w:color w:val="111111"/>
          <w:sz w:val="28"/>
          <w:szCs w:val="28"/>
          <w:rtl w:val="true"/>
          <w:lang w:bidi="ar-SA"/>
        </w:rPr>
        <w:t xml:space="preserve">»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عبد اللّه محمّد بن علي بن أبي العلاء، و أبو محمّد بن صابر، و ابن طاوس، و أبو إسحاق إبراهيم 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القاضي أبو بكر أحمد ابن جرير بن أحمد بن حميس </w:t>
      </w:r>
      <w:r>
        <w:rPr>
          <w:rStyle w:val="FootnoteAnchor"/>
          <w:rtl w:val="true"/>
        </w:rPr>
        <w:footnoteReference w:id="1779"/>
      </w:r>
      <w:r>
        <w:rPr>
          <w:rStyle w:val="FootnoteAnchor"/>
          <w:rtl w:val="true"/>
        </w:rPr>
        <w:footnoteReference w:id="1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علينا دمشق طالب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الحسن مظفّر بن الحسن، نا أحمد بن عمير، نا عمرو بن عثمان، نا سفيان بن عيينة، عن عبد اللّه بن أبي بكر أنه سمع أنسا يبلغ به النبي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 الميت إلى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و ماله و عمله، فيرجع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و ماله و يبقى عمله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السلماسي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أبي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الحسن مظفّر بن الحسن بن المهنّد بأشنة </w:t>
      </w:r>
      <w:r>
        <w:rPr>
          <w:rStyle w:val="FootnoteAnchor"/>
          <w:rtl w:val="true"/>
        </w:rPr>
        <w:footnoteReference w:id="1781"/>
      </w:r>
      <w:r>
        <w:rPr>
          <w:rFonts w:ascii="Amiri" w:hAnsi="Amiri" w:eastAsia="Amiri" w:cs="Amiri"/>
          <w:color w:val="111111"/>
          <w:sz w:val="28"/>
          <w:sz w:val="28"/>
          <w:szCs w:val="28"/>
          <w:rtl w:val="true"/>
          <w:lang w:bidi="ar-SA"/>
        </w:rPr>
        <w:t>و حمل إلى سلماس لأنه كان محبوسا بأشنة سنة إحدى و ثمانين و ثلاثمائة</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4106221_73709187"/>
      <w:bookmarkStart w:id="360" w:name="_Toc139"/>
      <w:bookmarkEnd w:id="359"/>
      <w:r>
        <w:rPr/>
        <w:t>7474</w:t>
      </w:r>
      <w:r>
        <w:rPr>
          <w:rtl w:val="true"/>
        </w:rPr>
        <w:t xml:space="preserve"> - </w:t>
      </w:r>
      <w:r>
        <w:rPr>
          <w:rtl w:val="true"/>
        </w:rPr>
        <w:t>المظفّر بن طاهر بن محمّد بن عبد اللّه أبو القاسم البستي الفقيه</w:t>
      </w:r>
      <w:bookmarkEnd w:id="360"/>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الخليل بن منصور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الوفاء إسماعيل بن عبد العزيز اليماني العكي من مكة، أنا أبو القاسم عبد اللّه بن أبي بكر بن أبي يزيد بن </w:t>
      </w:r>
      <w:r>
        <w:rPr>
          <w:rStyle w:val="FootnoteAnchor"/>
          <w:rtl w:val="true"/>
        </w:rPr>
        <w:footnoteReference w:id="1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الخليل بن أبي يعلى منصور بن </w:t>
      </w:r>
      <w:r>
        <w:rPr>
          <w:rStyle w:val="FootnoteAnchor"/>
          <w:rtl w:val="true"/>
        </w:rPr>
        <w:footnoteReference w:id="1783"/>
      </w:r>
      <w:r>
        <w:rPr>
          <w:rFonts w:ascii="Amiri" w:hAnsi="Amiri" w:eastAsia="Amiri" w:cs="Amiri"/>
          <w:color w:val="111111"/>
          <w:sz w:val="28"/>
          <w:sz w:val="28"/>
          <w:szCs w:val="28"/>
          <w:rtl w:val="true"/>
          <w:lang w:bidi="ar-SA"/>
        </w:rPr>
        <w:t xml:space="preserve">القرشي، نا الشيخ الفقيه أبو </w:t>
      </w:r>
      <w:r>
        <w:rPr>
          <w:rStyle w:val="FootnoteAnchor"/>
          <w:rtl w:val="true"/>
        </w:rPr>
        <w:footnoteReference w:id="1784"/>
      </w:r>
      <w:r>
        <w:rPr>
          <w:rFonts w:ascii="Amiri" w:hAnsi="Amiri" w:eastAsia="Amiri" w:cs="Amiri"/>
          <w:color w:val="111111"/>
          <w:sz w:val="28"/>
          <w:sz w:val="28"/>
          <w:szCs w:val="28"/>
          <w:rtl w:val="true"/>
          <w:lang w:bidi="ar-SA"/>
        </w:rPr>
        <w:t xml:space="preserve">المظفّر بن طاهر بن محمّد بن عبد اللّه البستي، أنا عبد الوهّاب بن الحسن القيسي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اللّه بن عبد السّلام بن مخلد بن خالد بن عثمة، حدّثني عدي بن الفضل، أنا أبو بكر بن أبي جهمة، عن أبيه قال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علي بن أبي طالب</w:t>
      </w:r>
      <w:r>
        <w:rPr>
          <w:rFonts w:eastAsia="Amiri" w:cs="Amiri" w:ascii="Amiri" w:hAnsi="Amiri"/>
          <w:color w:val="111111"/>
          <w:sz w:val="28"/>
          <w:szCs w:val="28"/>
          <w:rtl w:val="true"/>
          <w:lang w:bidi="ar-SA"/>
        </w:rPr>
        <w:t xml:space="preserve">: </w:t>
      </w:r>
      <w:bookmarkStart w:id="361" w:name="pg11547_92718"/>
    </w:p>
    <w:p>
      <w:pPr>
        <w:pStyle w:val="BookText"/>
        <w:rPr/>
      </w:pPr>
      <w:bookmarkEnd w:id="361"/>
      <w:r>
        <w:rPr>
          <w:rFonts w:ascii="Amiri" w:hAnsi="Amiri" w:eastAsia="Amiri" w:cs="Amiri"/>
          <w:color w:val="111111"/>
          <w:sz w:val="28"/>
          <w:sz w:val="28"/>
          <w:szCs w:val="28"/>
          <w:rtl w:val="true"/>
          <w:lang w:bidi="ar-SA"/>
        </w:rPr>
        <w:t>قم إلى هؤلاء القوم،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تتّهموني على رسول اللّه صلى اللّه عليه و سلّم، فأشهد على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تؤمّوا قريشا و ائتموا بها، و لا تعلموا قريشا، و تعلّموا منها، فإنّ‌ أمانة الأمين من قريش تعدل أمانة أمينين، و إنّ‌ علم عالم قريش مبسوط‍‌ على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785"/>
      </w:r>
      <w:r>
        <w:rPr>
          <w:rFonts w:ascii="Amiri" w:hAnsi="Amiri" w:eastAsia="Amiri" w:cs="Amiri"/>
          <w:color w:val="111111"/>
          <w:sz w:val="28"/>
          <w:sz w:val="28"/>
          <w:szCs w:val="28"/>
          <w:rtl w:val="true"/>
          <w:lang w:bidi="ar-SA"/>
        </w:rPr>
        <w:t>كذا، و فيه و قد سقط‍‌ من إسناده، و اللّه أعلم</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4106223_73709187"/>
      <w:bookmarkStart w:id="363" w:name="_Toc140"/>
      <w:bookmarkEnd w:id="362"/>
      <w:r>
        <w:rPr/>
        <w:t>7475</w:t>
      </w:r>
      <w:r>
        <w:rPr>
          <w:rtl w:val="true"/>
        </w:rPr>
        <w:t xml:space="preserve"> - </w:t>
      </w:r>
      <w:r>
        <w:rPr>
          <w:rtl w:val="true"/>
        </w:rPr>
        <w:t>المظفّر بن عبد اللّه أبو القاسم المقرئ، المعروف بزعزاع</w:t>
      </w:r>
      <w:bookmarkEnd w:id="363"/>
    </w:p>
    <w:p>
      <w:pPr>
        <w:pStyle w:val="BookText"/>
        <w:rPr/>
      </w:pPr>
      <w:r>
        <w:rPr>
          <w:rFonts w:ascii="Amiri" w:hAnsi="Amiri" w:eastAsia="Amiri" w:cs="Amiri"/>
          <w:color w:val="111111"/>
          <w:sz w:val="28"/>
          <w:sz w:val="28"/>
          <w:szCs w:val="28"/>
          <w:rtl w:val="true"/>
          <w:lang w:bidi="ar-SA"/>
        </w:rPr>
        <w:t>قرأ القرآن العظيم على أبي الحسن بن الأخرم، و أبي الفضل جعفر بن أبي داود، و أبي حمامة بلال النوبي، و قرءوا كلهم على أبي عبد اللّه هارون بن موسى بن شريك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عليه أبو الخير سلامة بن الربيع بن سليمان المقرئ الدمشقي</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4106225_73709187"/>
      <w:bookmarkStart w:id="365" w:name="_Toc141"/>
      <w:bookmarkEnd w:id="364"/>
      <w:r>
        <w:rPr/>
        <w:t>7476</w:t>
      </w:r>
      <w:r>
        <w:rPr>
          <w:rtl w:val="true"/>
        </w:rPr>
        <w:t xml:space="preserve"> - </w:t>
      </w:r>
      <w:r>
        <w:rPr>
          <w:rtl w:val="true"/>
        </w:rPr>
        <w:t>المظفّر بن عمر بن يزيد الفزاري أبو الحديد</w:t>
      </w:r>
      <w:bookmarkEnd w:id="365"/>
    </w:p>
    <w:p>
      <w:pPr>
        <w:pStyle w:val="BookText"/>
        <w:rPr/>
      </w:pPr>
      <w:r>
        <w:rPr>
          <w:rFonts w:ascii="Amiri" w:hAnsi="Amiri" w:eastAsia="Amiri" w:cs="Amiri"/>
          <w:color w:val="111111"/>
          <w:sz w:val="28"/>
          <w:sz w:val="28"/>
          <w:szCs w:val="28"/>
          <w:rtl w:val="true"/>
          <w:lang w:bidi="ar-SA"/>
        </w:rPr>
        <w:t>حدّث عمّن لم تبلغني روايته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نجاء بن أحمد، و ذكر أنه وجده بخط‍‌ الرّازي في تسمية من كتب عنه بدمشق في الدفعة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الحديد مظفّر بن عمر بن يزيد الفزاري، و كان كهلا يكتب معنا الحديث</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4106227_73709187"/>
      <w:bookmarkStart w:id="367" w:name="_Toc142"/>
      <w:bookmarkEnd w:id="366"/>
      <w:r>
        <w:rPr/>
        <w:t>7477</w:t>
      </w:r>
      <w:r>
        <w:rPr>
          <w:rtl w:val="true"/>
        </w:rPr>
        <w:t xml:space="preserve"> - </w:t>
      </w:r>
      <w:r>
        <w:rPr>
          <w:rtl w:val="true"/>
        </w:rPr>
        <w:t>المظفّر بن مرجّى البغدادي</w:t>
      </w:r>
      <w:bookmarkEnd w:id="367"/>
    </w:p>
    <w:p>
      <w:pPr>
        <w:pStyle w:val="BookText"/>
        <w:rPr/>
      </w:pPr>
      <w:r>
        <w:rPr>
          <w:rFonts w:eastAsia="Amiri" w:cs="Amiri" w:ascii="Amiri" w:hAnsi="Amiri"/>
          <w:color w:val="111111"/>
          <w:sz w:val="28"/>
          <w:szCs w:val="28"/>
          <w:lang w:bidi="ar-SA"/>
        </w:rPr>
        <w:t>7477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المظفّر بن مرجّى البغدادي </w:t>
      </w:r>
      <w:r>
        <w:rPr>
          <w:rStyle w:val="FootnoteAnchor"/>
          <w:rtl w:val="true"/>
        </w:rPr>
        <w:footnoteReference w:id="1786"/>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أبا زيد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اللّه الهروي، و الحسن بن موسى الأشيب، و ثابت بن موسى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بن جابر البلاذري، و أبو بكر محمّد بن إدريس بن الحجّاج ابن أبي حمادة </w:t>
      </w:r>
      <w:r>
        <w:rPr>
          <w:rStyle w:val="FootnoteAnchor"/>
          <w:rtl w:val="true"/>
        </w:rPr>
        <w:footnoteReference w:id="1787"/>
      </w:r>
      <w:r>
        <w:rPr>
          <w:rFonts w:ascii="Amiri" w:hAnsi="Amiri" w:eastAsia="Amiri" w:cs="Amiri"/>
          <w:color w:val="111111"/>
          <w:sz w:val="28"/>
          <w:sz w:val="28"/>
          <w:szCs w:val="28"/>
          <w:rtl w:val="true"/>
          <w:lang w:bidi="ar-SA"/>
        </w:rPr>
        <w:t>الأنطاكي</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88"/>
      </w:r>
      <w:r>
        <w:rPr>
          <w:rFonts w:ascii="IRNazanin" w:hAnsi="IRNazanin" w:eastAsia="IRNazanin"/>
          <w:color w:val="111111"/>
          <w:sz w:val="28"/>
          <w:sz w:val="28"/>
          <w:szCs w:val="28"/>
          <w:rtl w:val="true"/>
          <w:lang w:bidi="fa-IR"/>
        </w:rPr>
        <w:t xml:space="preserve">، </w:t>
      </w:r>
      <w:bookmarkStart w:id="368" w:name="pg11547_92719"/>
    </w:p>
    <w:p>
      <w:pPr>
        <w:pStyle w:val="BookText"/>
        <w:rPr/>
      </w:pPr>
      <w:bookmarkEnd w:id="368"/>
      <w:r>
        <w:rPr>
          <w:rFonts w:ascii="Amiri" w:hAnsi="Amiri" w:eastAsia="Amiri" w:cs="Amiri"/>
          <w:color w:val="111111"/>
          <w:sz w:val="28"/>
          <w:sz w:val="28"/>
          <w:szCs w:val="28"/>
          <w:rtl w:val="true"/>
          <w:lang w:bidi="ar-SA"/>
        </w:rPr>
        <w:t>حدّثني عبد العزيز بن أحمد الدمشقي، أنا أبو نصر محمّد بن أحمد بن هارون القاضي، أنا أبو القاسم علي بن يعقوب بن إبراهيم بن أبي العقب، نا محمّد بن إدريس بن الحجّاج الأنطاكي المعروف بابن أبي حمادة، نا المظفّر بن مرجّى البغدادي، نا ثابت بن موسى المكفوف، عن شريك، عن الأعمش، عن أبي سفيان،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تكثر صلاته بالليل يحسن وجهه بالنهار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أناه محمّد بن طلحة النعالي </w:t>
      </w:r>
      <w:r>
        <w:rPr>
          <w:rStyle w:val="FootnoteAnchor"/>
          <w:rtl w:val="true"/>
        </w:rPr>
        <w:footnoteReference w:id="1789"/>
      </w:r>
      <w:r>
        <w:rPr>
          <w:rFonts w:ascii="Amiri" w:hAnsi="Amiri" w:eastAsia="Amiri" w:cs="Amiri"/>
          <w:color w:val="111111"/>
          <w:sz w:val="28"/>
          <w:sz w:val="28"/>
          <w:szCs w:val="28"/>
          <w:rtl w:val="true"/>
          <w:lang w:bidi="ar-SA"/>
        </w:rPr>
        <w:t xml:space="preserve">،نا أبو بكر أحمد بن إبراهيم بن جعفر القديسي الزعفراني، و عبد اللّه بن إبراهيم بن جعفر النرسي </w:t>
      </w:r>
      <w:r>
        <w:rPr>
          <w:rStyle w:val="FootnoteAnchor"/>
          <w:rtl w:val="true"/>
        </w:rPr>
        <w:footnoteReference w:id="179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الحسين بن عمر الثقفي، نا ثابت بن موسى الضبّي، نا شريك، بإسناده نحوه</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4106229_73709187"/>
      <w:bookmarkStart w:id="370" w:name="_Toc143"/>
      <w:bookmarkEnd w:id="369"/>
      <w:r>
        <w:rPr/>
        <w:t>7478</w:t>
      </w:r>
      <w:r>
        <w:rPr>
          <w:rtl w:val="true"/>
        </w:rPr>
        <w:t xml:space="preserve"> - </w:t>
      </w:r>
      <w:r>
        <w:rPr>
          <w:rtl w:val="true"/>
        </w:rPr>
        <w:t>المظفّر بن مكارم الرّجي</w:t>
      </w:r>
      <w:bookmarkEnd w:id="370"/>
    </w:p>
    <w:p>
      <w:pPr>
        <w:pStyle w:val="BookText"/>
        <w:rPr/>
      </w:pPr>
      <w:r>
        <w:rPr>
          <w:rFonts w:eastAsia="Amiri" w:cs="Amiri" w:ascii="Amiri" w:hAnsi="Amiri"/>
          <w:color w:val="111111"/>
          <w:sz w:val="28"/>
          <w:szCs w:val="28"/>
          <w:lang w:bidi="ar-SA"/>
        </w:rPr>
        <w:t>7478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المظفّر بن مكارم الرّجي </w:t>
      </w:r>
      <w:r>
        <w:rPr>
          <w:rStyle w:val="FootnoteAnchor"/>
          <w:rtl w:val="true"/>
        </w:rPr>
        <w:footnoteReference w:id="1791"/>
      </w:r>
    </w:p>
    <w:p>
      <w:pPr>
        <w:pStyle w:val="BookText"/>
        <w:rPr/>
      </w:pPr>
      <w:r>
        <w:rPr>
          <w:rFonts w:ascii="Amiri" w:hAnsi="Amiri" w:eastAsia="Amiri" w:cs="Amiri"/>
          <w:color w:val="111111"/>
          <w:sz w:val="28"/>
          <w:sz w:val="28"/>
          <w:szCs w:val="28"/>
          <w:rtl w:val="true"/>
          <w:lang w:bidi="ar-SA"/>
        </w:rPr>
        <w:t>شاب، قدم دمشق و تفقّه بها، و مدح جماعة بشعر غير فائق، ثم خرج إلى مصر، فأدركه أجله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فمما قرأت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أطالب عزمي في الصبا بالعظائم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أصبو إلى نيل العلا و المكارم</w:t>
      </w:r>
    </w:p>
    <w:p>
      <w:pPr>
        <w:pStyle w:val="BookText"/>
        <w:rPr/>
      </w:pPr>
      <w:r>
        <w:rPr>
          <w:rFonts w:ascii="Amiri" w:hAnsi="Amiri" w:eastAsia="Amiri" w:cs="Amiri"/>
          <w:color w:val="111111"/>
          <w:sz w:val="28"/>
          <w:sz w:val="28"/>
          <w:szCs w:val="28"/>
          <w:rtl w:val="true"/>
          <w:lang w:bidi="ar-SA"/>
        </w:rPr>
        <w:t xml:space="preserve">و أرتاح نحو السيف و الرمح و الوغا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أهوى من الفتيان صيد الغمائم</w:t>
      </w:r>
    </w:p>
    <w:p>
      <w:pPr>
        <w:pStyle w:val="BookText"/>
        <w:rPr/>
      </w:pPr>
      <w:r>
        <w:rPr>
          <w:rFonts w:ascii="Amiri" w:hAnsi="Amiri" w:eastAsia="Amiri" w:cs="Amiri"/>
          <w:color w:val="111111"/>
          <w:sz w:val="28"/>
          <w:sz w:val="28"/>
          <w:szCs w:val="28"/>
          <w:rtl w:val="true"/>
          <w:lang w:bidi="ar-SA"/>
        </w:rPr>
        <w:t xml:space="preserve">و ما مأزق كالحبس عندي مبغض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انتثرت فيه رءوس الضراغم</w:t>
      </w:r>
    </w:p>
    <w:p>
      <w:pPr>
        <w:pStyle w:val="BookText"/>
        <w:rPr/>
      </w:pPr>
      <w:r>
        <w:rPr>
          <w:rFonts w:ascii="Amiri" w:hAnsi="Amiri" w:eastAsia="Amiri" w:cs="Amiri"/>
          <w:color w:val="111111"/>
          <w:sz w:val="28"/>
          <w:sz w:val="28"/>
          <w:szCs w:val="28"/>
          <w:rtl w:val="true"/>
          <w:lang w:bidi="ar-SA"/>
        </w:rPr>
        <w:t xml:space="preserve">يحبّ‌ غبار الخيل، و يرجع </w:t>
      </w:r>
      <w:r>
        <w:rPr>
          <w:rStyle w:val="FootnoteAnchor"/>
          <w:rtl w:val="true"/>
        </w:rPr>
        <w:footnoteReference w:id="1792"/>
      </w:r>
      <w:r>
        <w:rPr>
          <w:rFonts w:ascii="Amiri" w:hAnsi="Amiri" w:eastAsia="Amiri" w:cs="Amiri"/>
          <w:color w:val="111111"/>
          <w:sz w:val="28"/>
          <w:sz w:val="28"/>
          <w:szCs w:val="28"/>
          <w:rtl w:val="true"/>
          <w:lang w:bidi="ar-SA"/>
        </w:rPr>
        <w:t xml:space="preserve">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سدّ أعلى الأفق و كش القشاعم</w:t>
      </w:r>
    </w:p>
    <w:p>
      <w:pPr>
        <w:pStyle w:val="BookText"/>
        <w:rPr/>
      </w:pPr>
      <w:r>
        <w:rPr>
          <w:rFonts w:ascii="Amiri" w:hAnsi="Amiri" w:eastAsia="Amiri" w:cs="Amiri"/>
          <w:color w:val="111111"/>
          <w:sz w:val="28"/>
          <w:sz w:val="28"/>
          <w:szCs w:val="28"/>
          <w:rtl w:val="true"/>
          <w:lang w:bidi="ar-SA"/>
        </w:rPr>
        <w:t xml:space="preserve">تقول فتاة القوم هل يدرك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 يحلّي جيده بالتمائم</w:t>
      </w:r>
    </w:p>
    <w:p>
      <w:pPr>
        <w:pStyle w:val="BookText"/>
        <w:rPr/>
      </w:pPr>
      <w:r>
        <w:rPr>
          <w:rFonts w:ascii="Amiri" w:hAnsi="Amiri" w:eastAsia="Amiri" w:cs="Amiri"/>
          <w:color w:val="111111"/>
          <w:sz w:val="28"/>
          <w:sz w:val="28"/>
          <w:szCs w:val="28"/>
          <w:rtl w:val="true"/>
          <w:lang w:bidi="ar-SA"/>
        </w:rPr>
        <w:t xml:space="preserve">فعندك أثبت لا ترم ما لا تناله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بعزم و هى من بين عزّ العزائم</w:t>
      </w:r>
    </w:p>
    <w:p>
      <w:pPr>
        <w:pStyle w:val="BookText"/>
        <w:rPr/>
      </w:pPr>
      <w:r>
        <w:rPr>
          <w:rFonts w:ascii="Amiri" w:hAnsi="Amiri" w:eastAsia="Amiri" w:cs="Amiri"/>
          <w:color w:val="111111"/>
          <w:sz w:val="28"/>
          <w:sz w:val="28"/>
          <w:szCs w:val="28"/>
          <w:rtl w:val="true"/>
          <w:lang w:bidi="ar-SA"/>
        </w:rPr>
        <w:t xml:space="preserve">فقلت لها كيف الملام عن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خلّة المعشوق جود الساطم</w:t>
      </w:r>
    </w:p>
    <w:p>
      <w:pPr>
        <w:pStyle w:val="BookText"/>
        <w:rPr/>
      </w:pPr>
      <w:r>
        <w:rPr>
          <w:rFonts w:ascii="Amiri" w:hAnsi="Amiri" w:eastAsia="Amiri" w:cs="Amiri"/>
          <w:color w:val="111111"/>
          <w:sz w:val="28"/>
          <w:sz w:val="28"/>
          <w:szCs w:val="28"/>
          <w:rtl w:val="true"/>
          <w:lang w:bidi="ar-SA"/>
        </w:rPr>
        <w:t xml:space="preserve">إليك ابنة العتبيّ‌ ما طلب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بعار و لا من بان مجدا بآثم</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تعلمي أن المهارة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المنايا في قضيب الصوارم </w:t>
      </w:r>
      <w:bookmarkStart w:id="371" w:name="pg11547_92720"/>
    </w:p>
    <w:p>
      <w:pPr>
        <w:pStyle w:val="Heading4"/>
        <w:numPr>
          <w:ilvl w:val="3"/>
          <w:numId w:val="1"/>
        </w:numPr>
        <w:rPr/>
      </w:pPr>
      <w:bookmarkStart w:id="372" w:name="__RefHeading___Toc4106231_73709187"/>
      <w:bookmarkStart w:id="373" w:name="_Toc144"/>
      <w:bookmarkEnd w:id="371"/>
      <w:bookmarkEnd w:id="372"/>
      <w:r>
        <w:rPr/>
        <w:t>7479</w:t>
      </w:r>
      <w:r>
        <w:rPr>
          <w:rtl w:val="true"/>
        </w:rPr>
        <w:t xml:space="preserve"> - </w:t>
      </w:r>
      <w:r>
        <w:rPr>
          <w:rtl w:val="true"/>
        </w:rPr>
        <w:t>المظفّر أبو الفتح المنيري، القائد</w:t>
      </w:r>
      <w:bookmarkEnd w:id="373"/>
    </w:p>
    <w:p>
      <w:pPr>
        <w:pStyle w:val="BookText"/>
        <w:rPr/>
      </w:pPr>
      <w:r>
        <w:rPr>
          <w:rFonts w:eastAsia="Amiri" w:cs="Amiri" w:ascii="Amiri" w:hAnsi="Amiri"/>
          <w:color w:val="111111"/>
          <w:sz w:val="28"/>
          <w:szCs w:val="28"/>
          <w:lang w:bidi="ar-SA"/>
        </w:rPr>
        <w:t>7479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المظفّر أبو الفتح المنيري، القائد </w:t>
      </w:r>
      <w:r>
        <w:rPr>
          <w:rStyle w:val="FootnoteAnchor"/>
          <w:rtl w:val="true"/>
        </w:rPr>
        <w:footnoteReference w:id="1793"/>
      </w:r>
    </w:p>
    <w:p>
      <w:pPr>
        <w:pStyle w:val="BookText"/>
        <w:rPr/>
      </w:pPr>
      <w:r>
        <w:rPr>
          <w:rFonts w:ascii="Amiri" w:hAnsi="Amiri" w:eastAsia="Amiri" w:cs="Amiri"/>
          <w:color w:val="111111"/>
          <w:sz w:val="28"/>
          <w:sz w:val="28"/>
          <w:szCs w:val="28"/>
          <w:rtl w:val="true"/>
          <w:lang w:bidi="ar-SA"/>
        </w:rPr>
        <w:t>ولي إمرة دمشق بعد المطهّر بن بزال في أيام الملقّب بالحاكم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نقله من خط‍‌ عبد الوهّاب بن جعفر الميداني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تسلم البلد مظفّر غلام منير في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الأحد، لسبع عشرة ليلة خلت من شهر رمضان سنة أربعمائة، و عزل مظفر يوم الاثنين لسبع و عشرين ليلة خلت من شهر ربيع الأول سنة إحدى و أربعمائة، فكان جميع ما أقام ستة أشهر و تسعة أيام، و تسلّمها بدر العطار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المنعم بن علي بن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يوم الاثنين لثمان بقين من شهر رمضان سنة أربعمائة ورد الخبر إلى دمشق بأن القائد مظفر صاحب مظلة السلطان وصل إلى بانياس و معه أتراك و نجب و رقاصون، و أنه أخذ ابن داود إلى بانياس و سار إلى العسكر، و كان نازلا على دير أيوب </w:t>
      </w:r>
      <w:r>
        <w:rPr>
          <w:rStyle w:val="FootnoteAnchor"/>
          <w:rtl w:val="true"/>
        </w:rPr>
        <w:footnoteReference w:id="1794"/>
      </w:r>
      <w:r>
        <w:rPr>
          <w:rFonts w:ascii="Amiri" w:hAnsi="Amiri" w:eastAsia="Amiri" w:cs="Amiri"/>
          <w:color w:val="111111"/>
          <w:sz w:val="28"/>
          <w:sz w:val="28"/>
          <w:szCs w:val="28"/>
          <w:rtl w:val="true"/>
          <w:lang w:bidi="ar-SA"/>
        </w:rPr>
        <w:t xml:space="preserve">و أنه وصل إليه يوم الأحد لتسع بقين من شهر رمضان، و نزل في خيمة نصبت له، و لقيه العسكرية، و كان القائد المطهّر </w:t>
      </w:r>
      <w:r>
        <w:rPr>
          <w:rStyle w:val="FootnoteAnchor"/>
          <w:rtl w:val="true"/>
        </w:rPr>
        <w:footnoteReference w:id="1795"/>
      </w:r>
      <w:r>
        <w:rPr>
          <w:rFonts w:ascii="Amiri" w:hAnsi="Amiri" w:eastAsia="Amiri" w:cs="Amiri"/>
          <w:color w:val="111111"/>
          <w:sz w:val="28"/>
          <w:sz w:val="28"/>
          <w:szCs w:val="28"/>
          <w:rtl w:val="true"/>
          <w:lang w:bidi="ar-SA"/>
        </w:rPr>
        <w:t xml:space="preserve">بن بزال صاحب العسكر، فأظهر أنه رجع و لم يلق الأستاذ مظفر، أو أنّ‌ مظفرا أظهر سجلا يذكر فيه أنه قائد الجيوش، فلما بلغ ذلك ابن بزال ركب هو و ابنه و غلامه و هرب، فبلغ ذلك مظفرا، فأنفذ خلفه الخيل، فلحقوه، و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w:t>
      </w:r>
      <w:r>
        <w:rPr>
          <w:rFonts w:eastAsia="Amiri" w:cs="Amiri" w:ascii="Amiri" w:hAnsi="Amiri"/>
          <w:color w:val="111111"/>
          <w:sz w:val="28"/>
          <w:szCs w:val="28"/>
          <w:rtl w:val="true"/>
          <w:lang w:bidi="ar-SA"/>
        </w:rPr>
        <w:t xml:space="preserve">] </w:t>
      </w:r>
      <w:r>
        <w:rPr>
          <w:rStyle w:val="FootnoteAnchor"/>
          <w:rtl w:val="true"/>
        </w:rPr>
        <w:footnoteReference w:id="1796"/>
      </w:r>
      <w:r>
        <w:rPr>
          <w:rFonts w:ascii="Amiri" w:hAnsi="Amiri" w:eastAsia="Amiri" w:cs="Amiri"/>
          <w:color w:val="111111"/>
          <w:sz w:val="28"/>
          <w:sz w:val="28"/>
          <w:szCs w:val="28"/>
          <w:rtl w:val="true"/>
          <w:lang w:bidi="ar-SA"/>
        </w:rPr>
        <w:t>أبو الفتح مظفر إلى دمشق و معه العسكر في يوم السبت لأربع خلون من شوال سنة أربعمائة، و قيل إنه والي دمشق، و أنه قائد الجيوش، و في يوم الاثنين لثلاث بقين من شهر ربيع الآخر سنة إحدى و أربعمائة، ورد السجل إلى قائد العساكر بدمشق أبي الفتح مظفر المنيري بأن يستخلف على البلد، و يسير إلى الحضرة و يستخلف بدر العطّار من يومه و يتجهّز للمسير، فكانت ولايته ستة أشهر إلاّ خمسة أيام، يعني منذ وصل منشور ولايته</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4106233_73709187"/>
      <w:bookmarkStart w:id="375" w:name="_Toc145"/>
      <w:bookmarkEnd w:id="374"/>
      <w:r>
        <w:rPr/>
        <w:t>7480</w:t>
      </w:r>
      <w:r>
        <w:rPr>
          <w:rtl w:val="true"/>
        </w:rPr>
        <w:t xml:space="preserve"> - </w:t>
      </w:r>
      <w:r>
        <w:rPr>
          <w:rtl w:val="true"/>
        </w:rPr>
        <w:t>المظفّر الصويفي</w:t>
      </w:r>
      <w:bookmarkEnd w:id="37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ساكني طبرية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قدم دمشق، و كان يعلم بها مماليك أتابك طغتكين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عبد اللّه محمّد بن المحسن السلمي بلفظه و كتبه لي بخطه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مظفّر الصويفي، وصل مع أبي عبد اللّه بن سيف إلى دمشق، و أقام بها إلى أن مات، و كان أتابك أمره بأن يعلّم مماليكه </w:t>
      </w:r>
      <w:r>
        <w:rPr>
          <w:rStyle w:val="FootnoteAnchor"/>
          <w:rtl w:val="true"/>
        </w:rPr>
        <w:footnoteReference w:id="1797"/>
      </w:r>
      <w:r>
        <w:rPr>
          <w:rFonts w:ascii="Amiri" w:hAnsi="Amiri" w:eastAsia="Amiri" w:cs="Amiri"/>
          <w:color w:val="111111"/>
          <w:sz w:val="28"/>
          <w:sz w:val="28"/>
          <w:szCs w:val="28"/>
          <w:rtl w:val="true"/>
          <w:lang w:bidi="ar-SA"/>
        </w:rPr>
        <w:t xml:space="preserve">الخط‍‌، فجلس قريبا من داره لذلك، و كان رجلا ذكيا، له شعر صالح، اعتمد على </w:t>
      </w:r>
      <w:r>
        <w:rPr>
          <w:rStyle w:val="FootnoteAnchor"/>
          <w:rtl w:val="true"/>
        </w:rPr>
        <w:footnoteReference w:id="1798"/>
      </w:r>
      <w:r>
        <w:rPr>
          <w:rFonts w:ascii="Amiri" w:hAnsi="Amiri" w:eastAsia="Amiri" w:cs="Amiri"/>
          <w:color w:val="111111"/>
          <w:sz w:val="28"/>
          <w:sz w:val="28"/>
          <w:szCs w:val="28"/>
          <w:rtl w:val="true"/>
          <w:lang w:bidi="ar-SA"/>
        </w:rPr>
        <w:t xml:space="preserve">أبي سعد </w:t>
      </w:r>
      <w:r>
        <w:rPr>
          <w:rStyle w:val="FootnoteAnchor"/>
          <w:rtl w:val="true"/>
        </w:rPr>
        <w:footnoteReference w:id="1799"/>
      </w:r>
      <w:r>
        <w:rPr>
          <w:rFonts w:ascii="Amiri" w:hAnsi="Amiri" w:eastAsia="Amiri" w:cs="Amiri"/>
          <w:color w:val="111111"/>
          <w:sz w:val="28"/>
          <w:sz w:val="28"/>
          <w:szCs w:val="28"/>
          <w:rtl w:val="true"/>
          <w:lang w:bidi="ar-SA"/>
        </w:rPr>
        <w:t>بن القرة الحلبي، و رمى مقاليده إليه، فبان له تغيّره عليه، فكتب إليه هذه الأبيات و هي طويلة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أعوذ بجودك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بظلّك المتفيّئ الممدود</w:t>
      </w:r>
    </w:p>
    <w:p>
      <w:pPr>
        <w:pStyle w:val="BookText"/>
        <w:rPr/>
      </w:pPr>
      <w:r>
        <w:rPr>
          <w:rFonts w:ascii="Amiri" w:hAnsi="Amiri" w:eastAsia="Amiri" w:cs="Amiri"/>
          <w:color w:val="111111"/>
          <w:sz w:val="28"/>
          <w:sz w:val="28"/>
          <w:szCs w:val="28"/>
          <w:rtl w:val="true"/>
          <w:lang w:bidi="ar-SA"/>
        </w:rPr>
        <w:t xml:space="preserve">و بحسن رأيك لا عداني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النوائب عدّتي و عديد </w:t>
      </w:r>
      <w:r>
        <w:rPr>
          <w:rStyle w:val="FootnoteAnchor"/>
          <w:rtl w:val="true"/>
        </w:rPr>
        <w:footnoteReference w:id="1800"/>
      </w:r>
    </w:p>
    <w:p>
      <w:pPr>
        <w:pStyle w:val="BookText"/>
        <w:rPr/>
      </w:pPr>
      <w:r>
        <w:rPr>
          <w:rFonts w:ascii="Amiri" w:hAnsi="Amiri" w:eastAsia="Amiri" w:cs="Amiri"/>
          <w:color w:val="111111"/>
          <w:sz w:val="28"/>
          <w:sz w:val="28"/>
          <w:szCs w:val="28"/>
          <w:rtl w:val="true"/>
          <w:lang w:bidi="ar-SA"/>
        </w:rPr>
        <w:t xml:space="preserve">من أن أغادر في ذراك دريئة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لسهام كلّ‌ معاند و حسود</w:t>
      </w:r>
    </w:p>
    <w:p>
      <w:pPr>
        <w:pStyle w:val="BookText"/>
        <w:rPr/>
      </w:pPr>
      <w:r>
        <w:rPr>
          <w:rFonts w:ascii="Amiri" w:hAnsi="Amiri" w:eastAsia="Amiri" w:cs="Amiri"/>
          <w:color w:val="111111"/>
          <w:sz w:val="28"/>
          <w:sz w:val="28"/>
          <w:szCs w:val="28"/>
          <w:rtl w:val="true"/>
          <w:lang w:bidi="ar-SA"/>
        </w:rPr>
        <w:t xml:space="preserve">اللّه فيّ‌ من الوشاة و مينهم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تخلف الآمال في موعودي</w:t>
      </w:r>
    </w:p>
    <w:p>
      <w:pPr>
        <w:pStyle w:val="BookText"/>
        <w:rPr/>
      </w:pPr>
      <w:r>
        <w:rPr>
          <w:rFonts w:ascii="Amiri" w:hAnsi="Amiri" w:eastAsia="Amiri" w:cs="Amiri"/>
          <w:color w:val="111111"/>
          <w:sz w:val="28"/>
          <w:sz w:val="28"/>
          <w:szCs w:val="28"/>
          <w:rtl w:val="true"/>
          <w:lang w:bidi="ar-SA"/>
        </w:rPr>
        <w:t xml:space="preserve">عطفا أبا سعد فما يوم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ألق سعدك بنفسي و سعيد</w:t>
      </w:r>
    </w:p>
    <w:p>
      <w:pPr>
        <w:pStyle w:val="BookText"/>
        <w:rPr/>
      </w:pPr>
      <w:r>
        <w:rPr>
          <w:rFonts w:ascii="Amiri" w:hAnsi="Amiri" w:eastAsia="Amiri" w:cs="Amiri"/>
          <w:color w:val="111111"/>
          <w:sz w:val="28"/>
          <w:sz w:val="28"/>
          <w:szCs w:val="28"/>
          <w:rtl w:val="true"/>
          <w:lang w:bidi="ar-SA"/>
        </w:rPr>
        <w:t xml:space="preserve">ما لي أراك تظنّ‌ بي سوءا كأن </w:t>
      </w:r>
      <w:r>
        <w:rPr>
          <w:rStyle w:val="FootnoteAnchor"/>
          <w:rtl w:val="true"/>
        </w:rPr>
        <w:footnoteReference w:id="1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فيك قولا غير حميد</w:t>
      </w:r>
    </w:p>
    <w:p>
      <w:pPr>
        <w:pStyle w:val="BookText"/>
        <w:rPr/>
      </w:pPr>
      <w:r>
        <w:rPr>
          <w:rFonts w:ascii="Amiri" w:hAnsi="Amiri" w:eastAsia="Amiri" w:cs="Amiri"/>
          <w:color w:val="111111"/>
          <w:sz w:val="28"/>
          <w:sz w:val="28"/>
          <w:szCs w:val="28"/>
          <w:rtl w:val="true"/>
          <w:lang w:bidi="ar-SA"/>
        </w:rPr>
        <w:t xml:space="preserve">حاشاك أن تظمى غراسك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تناسى ذاكرا لك بين كلّ‌ ودود</w:t>
      </w:r>
    </w:p>
    <w:p>
      <w:pPr>
        <w:pStyle w:val="BookText"/>
        <w:rPr/>
      </w:pPr>
      <w:r>
        <w:rPr>
          <w:rFonts w:ascii="Amiri" w:hAnsi="Amiri" w:eastAsia="Amiri" w:cs="Amiri"/>
          <w:color w:val="111111"/>
          <w:sz w:val="28"/>
          <w:sz w:val="28"/>
          <w:szCs w:val="28"/>
          <w:rtl w:val="true"/>
          <w:lang w:bidi="ar-SA"/>
        </w:rPr>
        <w:t xml:space="preserve">من غيّر الودّ الصحيح و من زوى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الوداد عن الفتى المودود</w:t>
      </w:r>
    </w:p>
    <w:p>
      <w:pPr>
        <w:pStyle w:val="BookText"/>
        <w:rPr/>
      </w:pPr>
      <w:r>
        <w:rPr>
          <w:rFonts w:ascii="Amiri" w:hAnsi="Amiri" w:eastAsia="Amiri" w:cs="Amiri"/>
          <w:color w:val="111111"/>
          <w:sz w:val="28"/>
          <w:sz w:val="28"/>
          <w:szCs w:val="28"/>
          <w:rtl w:val="true"/>
          <w:lang w:bidi="ar-SA"/>
        </w:rPr>
        <w:t xml:space="preserve">عهدي بجودك يستهلّ‌ إذا اجتدي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معروفه و يجيب إذ هو نودي</w:t>
      </w:r>
    </w:p>
    <w:p>
      <w:pPr>
        <w:pStyle w:val="BookText"/>
        <w:rPr/>
      </w:pPr>
      <w:r>
        <w:rPr>
          <w:rFonts w:ascii="Amiri" w:hAnsi="Amiri" w:eastAsia="Amiri" w:cs="Amiri"/>
          <w:color w:val="111111"/>
          <w:sz w:val="28"/>
          <w:sz w:val="28"/>
          <w:szCs w:val="28"/>
          <w:rtl w:val="true"/>
          <w:lang w:bidi="ar-SA"/>
        </w:rPr>
        <w:t xml:space="preserve">فعلام تغري حاسدي و تتّقي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الغدر من شيم الفتى المحمودي</w:t>
      </w:r>
    </w:p>
    <w:p>
      <w:pPr>
        <w:pStyle w:val="BookText"/>
        <w:rPr/>
      </w:pPr>
      <w:r>
        <w:rPr>
          <w:rFonts w:ascii="Amiri" w:hAnsi="Amiri" w:eastAsia="Amiri" w:cs="Amiri"/>
          <w:color w:val="111111"/>
          <w:sz w:val="28"/>
          <w:sz w:val="28"/>
          <w:szCs w:val="28"/>
          <w:rtl w:val="true"/>
          <w:lang w:bidi="ar-SA"/>
        </w:rPr>
        <w:t xml:space="preserve">و بك اعتلى جدّي و أنجح مطلبي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وأرتنا زندي و أورق عودي</w:t>
      </w:r>
    </w:p>
    <w:p>
      <w:pPr>
        <w:pStyle w:val="BookText"/>
        <w:rPr/>
      </w:pPr>
      <w:r>
        <w:rPr>
          <w:rFonts w:ascii="Amiri" w:hAnsi="Amiri" w:eastAsia="Amiri" w:cs="Amiri"/>
          <w:color w:val="111111"/>
          <w:sz w:val="28"/>
          <w:sz w:val="28"/>
          <w:szCs w:val="28"/>
          <w:rtl w:val="true"/>
          <w:lang w:bidi="ar-SA"/>
        </w:rPr>
        <w:t xml:space="preserve">و الظّلّ‌ غير مقلّص و الصفو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مكدّر و المنّ‌ غير زهيد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دليل عودك لي إلى ما سمته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و أن لا تلقني بصدود </w:t>
      </w:r>
      <w:bookmarkStart w:id="376" w:name="pg11547_92722"/>
    </w:p>
    <w:p>
      <w:pPr>
        <w:pStyle w:val="Heading3"/>
        <w:numPr>
          <w:ilvl w:val="2"/>
          <w:numId w:val="1"/>
        </w:numPr>
        <w:rPr/>
      </w:pPr>
      <w:bookmarkStart w:id="377" w:name="__RefHeading___Toc4106235_73709187"/>
      <w:bookmarkStart w:id="378" w:name="_Toc146"/>
      <w:bookmarkEnd w:id="376"/>
      <w:bookmarkEnd w:id="377"/>
      <w:r>
        <w:rPr>
          <w:rtl w:val="true"/>
        </w:rPr>
        <w:t>ذكر من اسمه معاذ</w:t>
      </w:r>
      <w:bookmarkEnd w:id="378"/>
    </w:p>
    <w:p>
      <w:pPr>
        <w:pStyle w:val="Heading4"/>
        <w:numPr>
          <w:ilvl w:val="3"/>
          <w:numId w:val="1"/>
        </w:numPr>
        <w:rPr/>
      </w:pPr>
      <w:bookmarkStart w:id="379" w:name="__RefHeading___Toc4106237_73709187"/>
      <w:bookmarkStart w:id="380" w:name="_Toc147"/>
      <w:bookmarkEnd w:id="379"/>
      <w:r>
        <w:rPr/>
        <w:t>7481</w:t>
      </w:r>
      <w:r>
        <w:rPr>
          <w:rtl w:val="true"/>
        </w:rPr>
        <w:t xml:space="preserve"> - </w:t>
      </w:r>
      <w:r>
        <w:rPr>
          <w:rtl w:val="true"/>
        </w:rPr>
        <w:t>معاذ بن جبل بن عمرو بن أوس بن عائذ بن عدي بن كعب بن عمرو</w:t>
      </w:r>
      <w:bookmarkEnd w:id="380"/>
    </w:p>
    <w:p>
      <w:pPr>
        <w:pStyle w:val="BookText"/>
        <w:rPr/>
      </w:pPr>
      <w:r>
        <w:rPr>
          <w:rFonts w:ascii="Amiri" w:hAnsi="Amiri" w:eastAsia="Amiri" w:cs="Amiri"/>
          <w:color w:val="111111"/>
          <w:sz w:val="28"/>
          <w:sz w:val="28"/>
          <w:szCs w:val="28"/>
          <w:rtl w:val="true"/>
          <w:lang w:bidi="ar-SA"/>
        </w:rPr>
        <w:t xml:space="preserve">ابن أديّ‌ </w:t>
      </w:r>
      <w:r>
        <w:rPr>
          <w:rStyle w:val="FootnoteAnchor"/>
          <w:rtl w:val="true"/>
        </w:rPr>
        <w:footnoteReference w:id="1802"/>
      </w:r>
      <w:r>
        <w:rPr>
          <w:rFonts w:ascii="Amiri" w:hAnsi="Amiri" w:eastAsia="Amiri" w:cs="Amiri"/>
          <w:color w:val="111111"/>
          <w:sz w:val="28"/>
          <w:sz w:val="28"/>
          <w:szCs w:val="28"/>
          <w:rtl w:val="true"/>
          <w:lang w:bidi="ar-SA"/>
        </w:rPr>
        <w:t>بن سعد بن علي بن أسد بن ساردة بن تزيد بن جشم بن الخزرج</w:t>
      </w:r>
    </w:p>
    <w:p>
      <w:pPr>
        <w:pStyle w:val="BookText"/>
        <w:rPr/>
      </w:pPr>
      <w:r>
        <w:rPr>
          <w:rFonts w:ascii="Amiri" w:hAnsi="Amiri" w:eastAsia="Amiri" w:cs="Amiri"/>
          <w:color w:val="111111"/>
          <w:sz w:val="28"/>
          <w:sz w:val="28"/>
          <w:szCs w:val="28"/>
          <w:rtl w:val="true"/>
          <w:lang w:bidi="ar-SA"/>
        </w:rPr>
        <w:t xml:space="preserve">أبو عبد الرّحمن الأنصاري </w:t>
      </w:r>
      <w:r>
        <w:rPr>
          <w:rStyle w:val="FootnoteAnchor"/>
          <w:rtl w:val="true"/>
        </w:rPr>
        <w:footnoteReference w:id="1803"/>
      </w:r>
    </w:p>
    <w:p>
      <w:pPr>
        <w:pStyle w:val="BookText"/>
        <w:rPr/>
      </w:pPr>
      <w:r>
        <w:rPr>
          <w:rFonts w:ascii="Amiri" w:hAnsi="Amiri" w:eastAsia="Amiri" w:cs="Amiri"/>
          <w:color w:val="111111"/>
          <w:sz w:val="28"/>
          <w:sz w:val="28"/>
          <w:szCs w:val="28"/>
          <w:rtl w:val="true"/>
          <w:lang w:bidi="ar-SA"/>
        </w:rPr>
        <w:t>صاحب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العقبة، و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و عبد اللّه بن عمرو بن العاص، و عبد اللّه بن عبّاس، و عبد اللّه بن أبي أوفى، و أنس بن مالك، و أبو أمامة، و أبو قتادة، و أبو ثعلبة، و جابر بن عبد اللّه، و عبد الرّحمن بن سمرة، و أبو مسلم الخولاني، و عبد الرّحمن بن غنم، و مالك بن يخامر السكسكي، و جنادة بن أبي أمية، و المقدام بن معدي كرب، و عمرو بن الأسود العنسي، و أبو إدريس الخولاني، و جبير بن نفير الحضرمي، 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بحريّة</w:t>
      </w:r>
      <w:r>
        <w:rPr>
          <w:rFonts w:eastAsia="Amiri" w:cs="Amiri" w:ascii="Amiri" w:hAnsi="Amiri"/>
          <w:color w:val="111111"/>
          <w:sz w:val="28"/>
          <w:szCs w:val="28"/>
          <w:rtl w:val="true"/>
          <w:lang w:bidi="ar-SA"/>
        </w:rPr>
        <w:t xml:space="preserve">] </w:t>
      </w:r>
      <w:r>
        <w:rPr>
          <w:rStyle w:val="FootnoteAnchor"/>
          <w:rtl w:val="true"/>
        </w:rPr>
        <w:footnoteReference w:id="1804"/>
      </w:r>
      <w:r>
        <w:rPr>
          <w:rFonts w:ascii="Amiri" w:hAnsi="Amiri" w:eastAsia="Amiri" w:cs="Amiri"/>
          <w:color w:val="111111"/>
          <w:sz w:val="28"/>
          <w:sz w:val="28"/>
          <w:szCs w:val="28"/>
          <w:rtl w:val="true"/>
          <w:lang w:bidi="ar-SA"/>
        </w:rPr>
        <w:t>عبد اللّه بن قيس، و أبو عثمان عمرو بن مرثد الصنعاني، و أسلم مولى عمر، و الحارث بن عمير، و يزيد ابن عميرة، و كثير بن مرة الحضرمي، و أبو الأسود الدئلي، و أبو وائل شقيق بن سلمة، و عبد الرّحمن بن أبي ليلى، و عمرو بن ميمون الأودي، و غيرهم، و قدم دمشق</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المظفّر بن القشيري،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r>
        <w:rPr>
          <w:rStyle w:val="FootnoteAnchor"/>
          <w:rtl w:val="true"/>
        </w:rPr>
        <w:footnoteReference w:id="1805"/>
      </w:r>
      <w:r>
        <w:rPr>
          <w:rFonts w:ascii="Amiri" w:hAnsi="Amiri" w:eastAsia="Amiri" w:cs="Amiri"/>
          <w:color w:val="111111"/>
          <w:sz w:val="28"/>
          <w:sz w:val="28"/>
          <w:szCs w:val="28"/>
          <w:rtl w:val="true"/>
          <w:lang w:bidi="ar-SA"/>
        </w:rPr>
        <w:t xml:space="preserve">، أنا زاهر بن أحمد، أنا عبد اللّه بن محمّد بن عبد العزيز، نا هدبة بن خالد، نا همّام، عن قتادة، عن أبيه </w:t>
      </w:r>
      <w:r>
        <w:rPr>
          <w:rStyle w:val="FootnoteAnchor"/>
          <w:rtl w:val="true"/>
        </w:rPr>
        <w:footnoteReference w:id="1806"/>
      </w:r>
      <w:r>
        <w:rPr>
          <w:rFonts w:ascii="IRNazanin" w:hAnsi="IRNazanin" w:eastAsia="IRNazanin"/>
          <w:color w:val="111111"/>
          <w:sz w:val="28"/>
          <w:sz w:val="28"/>
          <w:szCs w:val="28"/>
          <w:rtl w:val="true"/>
          <w:lang w:bidi="fa-IR"/>
        </w:rPr>
        <w:t>عن معاذ بن جبل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كنت رديف رسول اللّه صلى اللّه عليه و سلّم، ليس بيني و بينه إلاّ مؤخرة الرّحل، فقال </w:t>
      </w:r>
      <w:r>
        <w:rPr>
          <w:rStyle w:val="FootnoteAnchor"/>
          <w:rtl w:val="true"/>
        </w:rPr>
        <w:footnoteReference w:id="18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رسول اللّه و سعديك قال </w:t>
      </w:r>
      <w:r>
        <w:rPr>
          <w:rStyle w:val="FootnoteAnchor"/>
          <w:rtl w:val="true"/>
        </w:rPr>
        <w:footnoteReference w:id="18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سار ساعة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و سعديك،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و سعديك،</w:t>
      </w:r>
      <w:r>
        <w:rPr>
          <w:rFonts w:eastAsia="Amiri" w:cs="Amiri" w:ascii="Amiri" w:hAnsi="Amiri"/>
          <w:color w:val="111111"/>
          <w:sz w:val="28"/>
          <w:szCs w:val="28"/>
          <w:rtl w:val="true"/>
          <w:lang w:bidi="ar-SA"/>
        </w:rPr>
        <w:t xml:space="preserve">] </w:t>
      </w:r>
      <w:r>
        <w:rPr>
          <w:rStyle w:val="FootnoteAnchor"/>
          <w:rtl w:val="true"/>
        </w:rPr>
        <w:footnoteReference w:id="18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تدري ما حقّ‌ اللّه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تعبدوه و لا تشركوا به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سار ساعة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سعديك،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تدري ما حقّ‌ العباد على اللّه إذا فعلوا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حق العباد على اللّه إذا فعلوا ذلك ألاّ يعذّبهم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الحسين بن عبد الملك، و أم المجتبى فاطمة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منصور، أنا أبو بكر بن المقرئ، أنا أبو يعلى، نا هدبة، نا همّام </w:t>
      </w:r>
      <w:r>
        <w:rPr>
          <w:rStyle w:val="FootnoteAnchor"/>
          <w:rtl w:val="true"/>
        </w:rPr>
        <w:footnoteReference w:id="1810"/>
      </w:r>
      <w:r>
        <w:rPr>
          <w:rFonts w:ascii="Amiri" w:hAnsi="Amiri" w:eastAsia="Amiri" w:cs="Amiri"/>
          <w:color w:val="111111"/>
          <w:sz w:val="28"/>
          <w:sz w:val="28"/>
          <w:szCs w:val="28"/>
          <w:rtl w:val="true"/>
          <w:lang w:bidi="ar-SA"/>
        </w:rPr>
        <w:t>،عن قتادة، عن أنس، عن معاذ، 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و أبو القاسم الشّحّامي،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البحيري، أنا أبو علي زاهر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محمّد بن الحسين، أنا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إسماعيل بن أحمد، أنا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عيسى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بن عبد العزيز، نا داود بن عمرو الضبّي، نا أبو الأحوص سلام بن سليم، عن أبي إسحاق، عن عمرو بن ميمون، عن معاذ بن جبل قال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ردف النبي صلى اللّه عليه و سلّم، على حمار يقال له عفير،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معاذ، هل تدري ما حقّ‌ اللّه على العباد </w:t>
      </w:r>
      <w:r>
        <w:rPr>
          <w:rStyle w:val="FootnoteAnchor"/>
          <w:rtl w:val="true"/>
        </w:rPr>
        <w:footnoteReference w:id="1811"/>
      </w:r>
      <w:r>
        <w:rPr>
          <w:rFonts w:ascii="Amiri" w:hAnsi="Amiri" w:eastAsia="Amiri" w:cs="Amiri"/>
          <w:color w:val="111111"/>
          <w:sz w:val="28"/>
          <w:sz w:val="28"/>
          <w:szCs w:val="28"/>
          <w:rtl w:val="true"/>
          <w:lang w:bidi="ar-SA"/>
        </w:rPr>
        <w:t>،أن يعبدوه و لا يشركوا به شيئا، و حقّهم على اللّه أن لا يعذّب من لا يشرك به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فلا أبشّر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تبشّرهم فيتكلوا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أبو سعد الهيثم بن كليب، أنا ابن أبي خيثمة، عن سعد بن عبد الحميد بن جعفر، عن مالك بن أنس، عن زياد بن أبي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معاذ بن جبل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القاسم بن السّمرقندي، أنا أبو طاهر بن أبي الصقر، أنا هبة اللّه بن إبراهيم بن عمر، أنا أبو بكر المهنّد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Style w:val="FootnoteAnchor"/>
          <w:rtl w:val="true"/>
        </w:rPr>
        <w:footnoteReference w:id="1812"/>
      </w:r>
      <w:r>
        <w:rPr>
          <w:rFonts w:ascii="IRNazanin" w:hAnsi="IRNazanin" w:eastAsia="IRNazanin"/>
          <w:color w:val="111111"/>
          <w:sz w:val="28"/>
          <w:sz w:val="28"/>
          <w:szCs w:val="28"/>
          <w:rtl w:val="true"/>
          <w:lang w:bidi="fa-IR"/>
        </w:rPr>
        <w:t xml:space="preserve">،نا أبو بشر </w:t>
      </w:r>
      <w:r>
        <w:rPr>
          <w:rStyle w:val="FootnoteAnchor"/>
          <w:rtl w:val="true"/>
        </w:rPr>
        <w:footnoteReference w:id="1813"/>
      </w:r>
      <w:r>
        <w:rPr>
          <w:rFonts w:ascii="Amiri" w:hAnsi="Amiri" w:eastAsia="Amiri" w:cs="Amiri"/>
          <w:color w:val="111111"/>
          <w:sz w:val="28"/>
          <w:sz w:val="28"/>
          <w:szCs w:val="28"/>
          <w:rtl w:val="true"/>
          <w:lang w:bidi="ar-SA"/>
        </w:rPr>
        <w:t xml:space="preserve">الدولابي، حدّثني عبد اللّه بن أحمد </w:t>
      </w:r>
      <w:r>
        <w:rPr>
          <w:rStyle w:val="FootnoteAnchor"/>
          <w:rtl w:val="true"/>
        </w:rPr>
        <w:footnoteReference w:id="1814"/>
      </w:r>
      <w:r>
        <w:rPr>
          <w:rFonts w:ascii="Amiri" w:hAnsi="Amiri" w:eastAsia="Amiri" w:cs="Amiri"/>
          <w:color w:val="111111"/>
          <w:sz w:val="28"/>
          <w:sz w:val="28"/>
          <w:szCs w:val="28"/>
          <w:rtl w:val="true"/>
          <w:lang w:bidi="ar-SA"/>
        </w:rPr>
        <w:t>، حدّثني أبي، حدّثني أبو موسى هارون بن إسماعيل بن النعمان بن عبد اللّه بن كعب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 بن جبل بن أدي بن سلمة السلمي،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عبد اللّه بن أحمد يقول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معاذ بن جبل أبو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المظفّر بن القشيري، أنا أبو بكر البيهقي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1815"/>
      </w:r>
      <w:r>
        <w:rPr>
          <w:rFonts w:ascii="Amiri" w:hAnsi="Amiri" w:eastAsia="Amiri" w:cs="Amiri"/>
          <w:color w:val="111111"/>
          <w:sz w:val="28"/>
          <w:sz w:val="28"/>
          <w:szCs w:val="28"/>
          <w:rtl w:val="true"/>
          <w:lang w:bidi="ar-SA"/>
        </w:rPr>
        <w:t>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ابن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أبو يعلى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أبو الفضل </w:t>
      </w:r>
      <w:r>
        <w:rPr>
          <w:rStyle w:val="FootnoteAnchor"/>
          <w:rtl w:val="true"/>
        </w:rPr>
        <w:footnoteReference w:id="181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أنا خليفة بن خيّاط‍‌ قال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معاذ بن جبل بن عمرو بن أوس بن عائذ بن عدي بن كعب بن عمرو بن أودي بن </w:t>
      </w:r>
      <w:r>
        <w:rPr>
          <w:rStyle w:val="FootnoteAnchor"/>
          <w:rtl w:val="true"/>
        </w:rPr>
        <w:footnoteReference w:id="1819"/>
      </w:r>
    </w:p>
    <w:p>
      <w:pPr>
        <w:pStyle w:val="BookText"/>
        <w:rPr/>
      </w:pPr>
      <w:r>
        <w:rPr>
          <w:rFonts w:ascii="Amiri" w:hAnsi="Amiri" w:eastAsia="Amiri" w:cs="Amiri"/>
          <w:color w:val="111111"/>
          <w:sz w:val="28"/>
          <w:sz w:val="28"/>
          <w:szCs w:val="28"/>
          <w:rtl w:val="true"/>
          <w:lang w:bidi="ar-SA"/>
        </w:rPr>
        <w:t xml:space="preserve">سعد بن علي بن أسد بن ساردة بن تزيد بن جشم بن الخزرج بن حارثة، أمه </w:t>
      </w:r>
      <w:r>
        <w:rPr>
          <w:rStyle w:val="FootnoteAnchor"/>
          <w:rtl w:val="true"/>
        </w:rPr>
        <w:footnoteReference w:id="1820"/>
      </w:r>
      <w:r>
        <w:rPr>
          <w:rFonts w:ascii="Amiri" w:hAnsi="Amiri" w:eastAsia="Amiri" w:cs="Amiri"/>
          <w:color w:val="111111"/>
          <w:sz w:val="28"/>
          <w:sz w:val="28"/>
          <w:szCs w:val="28"/>
          <w:rtl w:val="true"/>
          <w:lang w:bidi="ar-SA"/>
        </w:rPr>
        <w:t xml:space="preserve">هند بنت سهل من بني رفاعة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جهينة</w:t>
      </w:r>
      <w:r>
        <w:rPr>
          <w:rFonts w:eastAsia="Amiri" w:cs="Amiri" w:ascii="Amiri" w:hAnsi="Amiri"/>
          <w:color w:val="111111"/>
          <w:sz w:val="28"/>
          <w:szCs w:val="28"/>
          <w:rtl w:val="true"/>
          <w:lang w:bidi="ar-SA"/>
        </w:rPr>
        <w:t xml:space="preserve">] </w:t>
      </w:r>
      <w:r>
        <w:rPr>
          <w:rStyle w:val="FootnoteAnchor"/>
          <w:rtl w:val="true"/>
        </w:rPr>
        <w:footnoteReference w:id="1821"/>
      </w:r>
      <w:r>
        <w:rPr>
          <w:rFonts w:ascii="Amiri" w:hAnsi="Amiri" w:eastAsia="Amiri" w:cs="Amiri"/>
          <w:color w:val="111111"/>
          <w:sz w:val="28"/>
          <w:sz w:val="28"/>
          <w:szCs w:val="28"/>
          <w:rtl w:val="true"/>
          <w:lang w:bidi="ar-SA"/>
        </w:rPr>
        <w:t xml:space="preserve">،يكنى أبا عبد الرّحمن، مات بالشام في طاعون عمواس </w:t>
      </w:r>
      <w:r>
        <w:rPr>
          <w:rStyle w:val="FootnoteAnchor"/>
          <w:rtl w:val="true"/>
        </w:rPr>
        <w:footnoteReference w:id="1822"/>
      </w:r>
      <w:r>
        <w:rPr>
          <w:rFonts w:ascii="Amiri" w:hAnsi="Amiri" w:eastAsia="Amiri" w:cs="Amiri"/>
          <w:color w:val="111111"/>
          <w:sz w:val="28"/>
          <w:sz w:val="28"/>
          <w:szCs w:val="28"/>
          <w:rtl w:val="true"/>
          <w:lang w:bidi="ar-SA"/>
        </w:rPr>
        <w:t>سنة ثمان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بني سلمة، شهد بدرا، و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صفوان،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المؤذّن،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كنية معاذ بن جبل بن عمرو بن عائذ بن عدي بن كعب بن عمرو بن أودي بن سعد بن علي بن أسد بن ساردة بن تزيد بن جشم بن الخزرج،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الحسن بن محمّد بن أحمد، أنا أحمد بن محمّد بن عمر، نا ابن أبي الدنيا، نا أبو عبد اللّه محمّد بن سعد قال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 بن أوس الأنصاري، أحد بني أودي بن سعد، أخي سلمة بن سعد بن الخزرج، يكنّى أبا عبد الرّحمن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بن حيّوية، أنا أحمد بن معروف، نا الحسين بن فهم، نا محمّد بن سعد </w:t>
      </w:r>
      <w:r>
        <w:rPr>
          <w:rStyle w:val="FootnoteAnchor"/>
          <w:rtl w:val="true"/>
        </w:rPr>
        <w:footnoteReference w:id="18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الطبقة الأولى من أهل بدر من بني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 بن عمرو بن أوس بن عائد ابن عدي بن كعب بن عمرو بن أودي بن سعد، أخي سلمة بن سعد، و أمّه هند بنت سهل من جهينة، ثم من بني الربعة، و أخوه لأمّه عبد اللّه بن الجد بن قيس من أهل بدر، و كان لمعاذ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عبد اللّه، و هي من المبايعات، و أمّها أم عمرو بنت خلاد </w:t>
      </w:r>
      <w:r>
        <w:rPr>
          <w:rStyle w:val="FootnoteAnchor"/>
          <w:rtl w:val="true"/>
        </w:rPr>
        <w:footnoteReference w:id="1825"/>
      </w:r>
      <w:r>
        <w:rPr>
          <w:rFonts w:ascii="Amiri" w:hAnsi="Amiri" w:eastAsia="Amiri" w:cs="Amiri"/>
          <w:color w:val="111111"/>
          <w:sz w:val="28"/>
          <w:sz w:val="28"/>
          <w:szCs w:val="28"/>
          <w:rtl w:val="true"/>
          <w:lang w:bidi="ar-SA"/>
        </w:rPr>
        <w:t>بن عمرو بن عدي ابن سنان بن نابئ بن عمرو بن سواد من بني سلمة، و كان له ابنان،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و لم يسمّ‌ لنا الآخر، و لم تسمّ‌ لنا أمهما، و يكنى معاذ أبا عبد الرّحمن، و شهد العقبة في روايتهم جميعا مع السبعين من الأنصار، و كان معاذ بن جبل لما أسلم يكسر أصنام بني سلمة هو و ثعلبة ابن عنمة، و عبد اللّه بن أنيس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معاذ بدرا و هو ابن عشرين أو إحدى و عشرين فيما أخبرنا محمّد بن عمر، عن أيوب بن النعمان، عن أبيه، عن قومه، و شهد أيضا معاذ أحدا، و الخندق، و المشاهد كلها مع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الفضل بن ناصر عنه، أنا أبو محمّد الجوهري، أنا أبو الحسين بن المظفّر، أنا أبو علي المدائني، أنا أبو بكر بن البرقي قال في تسمية 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جبل بن عمرو بن أوس بن عائذ بن عدي بن كعب بن عمرو بن أودي </w:t>
      </w:r>
      <w:r>
        <w:rPr>
          <w:rStyle w:val="FootnoteAnchor"/>
          <w:rtl w:val="true"/>
        </w:rPr>
        <w:footnoteReference w:id="1826"/>
      </w:r>
      <w:r>
        <w:rPr>
          <w:rFonts w:ascii="Amiri" w:hAnsi="Amiri" w:eastAsia="Amiri" w:cs="Amiri"/>
          <w:color w:val="111111"/>
          <w:sz w:val="28"/>
          <w:sz w:val="28"/>
          <w:szCs w:val="28"/>
          <w:rtl w:val="true"/>
          <w:lang w:bidi="ar-SA"/>
        </w:rPr>
        <w:t>بن سعد بن علي بن أسد بن ساردة بن تزيد بن جشم بن الخزرج، شهد بدرا، و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طاعون عمواس في خلافة عمر بن الخطّاب </w:t>
      </w:r>
      <w:r>
        <w:rPr>
          <w:rStyle w:val="FootnoteAnchor"/>
          <w:rtl w:val="true"/>
        </w:rPr>
        <w:footnoteReference w:id="1827"/>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عشرة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ابن هشام عن زياد، عن ابن إسحاق قال </w:t>
      </w:r>
      <w:r>
        <w:rPr>
          <w:rStyle w:val="FootnoteAnchor"/>
          <w:rtl w:val="true"/>
        </w:rPr>
        <w:footnoteReference w:id="18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ادّعته بنو سلمة لأنه كان أخا سهل بن محمّد بن الجد بن قيس بن صخر بن خنساء بن شداد </w:t>
      </w:r>
      <w:r>
        <w:rPr>
          <w:rStyle w:val="FootnoteAnchor"/>
          <w:rtl w:val="true"/>
        </w:rPr>
        <w:footnoteReference w:id="1829"/>
      </w:r>
      <w:r>
        <w:rPr>
          <w:rFonts w:ascii="Amiri" w:hAnsi="Amiri" w:eastAsia="Amiri" w:cs="Amiri"/>
          <w:color w:val="111111"/>
          <w:sz w:val="28"/>
          <w:sz w:val="28"/>
          <w:szCs w:val="28"/>
          <w:rtl w:val="true"/>
          <w:lang w:bidi="ar-SA"/>
        </w:rPr>
        <w:t>بن عبيد بن عدي بن غنم بن كعب بن سلمة لأمه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بنت سهل من بني رفاعة من جهينة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 يكنى أبا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 أنا أبو العباس، أنا أبو القاسم، أنا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 أبو عبد الرّحمن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أنا محمّد، أنا أبو عبد اللّه البخاري قال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معاذ بن جبل أبو عبد الرّحمن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إسماعيل </w:t>
      </w:r>
      <w:r>
        <w:rPr>
          <w:rStyle w:val="FootnoteAnchor"/>
          <w:rtl w:val="true"/>
        </w:rPr>
        <w:footnoteReference w:id="1831"/>
      </w:r>
      <w:r>
        <w:rPr>
          <w:rFonts w:ascii="Amiri" w:hAnsi="Amiri" w:eastAsia="Amiri" w:cs="Amiri"/>
          <w:color w:val="111111"/>
          <w:sz w:val="28"/>
          <w:sz w:val="28"/>
          <w:szCs w:val="28"/>
          <w:rtl w:val="true"/>
          <w:lang w:bidi="ar-SA"/>
        </w:rPr>
        <w:t xml:space="preserve">بن أبي أويس عن أخيه، عن سليمان </w:t>
      </w:r>
      <w:r>
        <w:rPr>
          <w:rStyle w:val="FootnoteAnchor"/>
          <w:rtl w:val="true"/>
        </w:rPr>
        <w:footnoteReference w:id="1832"/>
      </w:r>
      <w:r>
        <w:rPr>
          <w:rFonts w:ascii="Amiri" w:hAnsi="Amiri" w:eastAsia="Amiri" w:cs="Amiri"/>
          <w:color w:val="111111"/>
          <w:sz w:val="28"/>
          <w:sz w:val="28"/>
          <w:szCs w:val="28"/>
          <w:rtl w:val="true"/>
          <w:lang w:bidi="ar-SA"/>
        </w:rPr>
        <w:t>،عن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معاذ و هو ابن ثمان و عشرين، و الذي يرفع في سنه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أو اثنتين و ثلاثين، و هو الخزرجي السّلمي، شهد بدرا مع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معاذ بن جبل أبو عبد الرّحمن الأنصاري الخزرجي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سلمي</w:t>
      </w:r>
      <w:r>
        <w:rPr>
          <w:rFonts w:eastAsia="Amiri" w:cs="Amiri" w:ascii="Amiri" w:hAnsi="Amiri"/>
          <w:color w:val="111111"/>
          <w:sz w:val="28"/>
          <w:szCs w:val="28"/>
          <w:rtl w:val="true"/>
          <w:lang w:bidi="ar-SA"/>
        </w:rPr>
        <w:t xml:space="preserve">] </w:t>
      </w:r>
      <w:r>
        <w:rPr>
          <w:rStyle w:val="FootnoteAnchor"/>
          <w:rtl w:val="true"/>
        </w:rPr>
        <w:footnoteReference w:id="1834"/>
      </w:r>
      <w:r>
        <w:rPr>
          <w:rFonts w:ascii="Amiri" w:hAnsi="Amiri" w:eastAsia="Amiri" w:cs="Amiri"/>
          <w:color w:val="111111"/>
          <w:sz w:val="28"/>
          <w:sz w:val="28"/>
          <w:szCs w:val="28"/>
          <w:rtl w:val="true"/>
          <w:lang w:bidi="ar-SA"/>
        </w:rPr>
        <w:t>شهد بدرا مع رسول اللّه صلى اللّه عليه و سلّم، و توفي و هو ابن ثمان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أو اثنتين و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الشام، له صحبة،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و عبد اللّه بن عمرو بن العاص، و عبد اللّه بن </w:t>
      </w:r>
    </w:p>
    <w:p>
      <w:pPr>
        <w:pStyle w:val="BookText"/>
        <w:rPr/>
      </w:pPr>
      <w:r>
        <w:rPr>
          <w:rFonts w:ascii="Amiri" w:hAnsi="Amiri" w:eastAsia="Amiri" w:cs="Amiri"/>
          <w:color w:val="111111"/>
          <w:sz w:val="28"/>
          <w:sz w:val="28"/>
          <w:szCs w:val="28"/>
          <w:rtl w:val="true"/>
          <w:lang w:bidi="ar-SA"/>
        </w:rPr>
        <w:t xml:space="preserve">العبّاس، و عبد اللّه بن أبي أوفى </w:t>
      </w:r>
      <w:r>
        <w:rPr>
          <w:rStyle w:val="FootnoteAnchor"/>
          <w:rtl w:val="true"/>
        </w:rPr>
        <w:footnoteReference w:id="1835"/>
      </w:r>
      <w:r>
        <w:rPr>
          <w:rFonts w:ascii="Amiri" w:hAnsi="Amiri" w:eastAsia="Amiri" w:cs="Amiri"/>
          <w:color w:val="111111"/>
          <w:sz w:val="28"/>
          <w:sz w:val="28"/>
          <w:szCs w:val="28"/>
          <w:rtl w:val="true"/>
          <w:lang w:bidi="ar-SA"/>
        </w:rPr>
        <w:t>،و أنس بن مالك، و أبو أمامة الباهلي، و أبو قتادة الأنصاري، و أبو ثعلبة الخشني، و عبد الرّحمن بن سمرة، و جابر بن عبد اللّه، سمعت بعض ذلك من أبي، و بعضه من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معاذ بن جبل الأنصاري، شهد بدرا مع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أنا محمّد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عبد اللّه بن جعفر، نا يعقوب بن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 بن جبل بن عمرو بن عائذ بن عدي بن كعب بن عمرو بن أديّ‌ بن سعد بن علي ابن أسد بن ساردة بن تزيد بن جشم، عقبي، 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نا الأنباري، أنا أبو القاسم الصوّاف، أنا أبو بكر المهندس، نا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تمام بن محمّد، أنا </w:t>
      </w:r>
      <w:r>
        <w:rPr>
          <w:rStyle w:val="FootnoteAnchor"/>
          <w:rtl w:val="true"/>
        </w:rPr>
        <w:footnoteReference w:id="1836"/>
      </w:r>
      <w:r>
        <w:rPr>
          <w:rFonts w:ascii="Amiri" w:hAnsi="Amiri" w:eastAsia="Amiri" w:cs="Amiri"/>
          <w:color w:val="111111"/>
          <w:sz w:val="28"/>
          <w:sz w:val="28"/>
          <w:szCs w:val="28"/>
          <w:rtl w:val="true"/>
          <w:lang w:bidi="ar-SA"/>
        </w:rPr>
        <w:t>أبو عبد اللّه الكندي، نا أبو زرعة،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 بن جبل من الخزرج بن حارثة بن ثعلبة بن عمرو بن عامر، بدري، يكنى أبا عبد الرّحمن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أنا الحسن بن أحمد، أنا علي بن الحسن، أنا عبد الوهّاب بن الحسن، 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معاذ بن جبل بن عمرو بن أوس بن عائذ بن عدي بن كعب بن عمرو بن أد </w:t>
      </w:r>
      <w:r>
        <w:rPr>
          <w:rStyle w:val="FootnoteAnchor"/>
          <w:rtl w:val="true"/>
        </w:rPr>
        <w:footnoteReference w:id="1837"/>
      </w:r>
      <w:r>
        <w:rPr>
          <w:rFonts w:ascii="Amiri" w:hAnsi="Amiri" w:eastAsia="Amiri" w:cs="Amiri"/>
          <w:color w:val="111111"/>
          <w:sz w:val="28"/>
          <w:sz w:val="28"/>
          <w:szCs w:val="28"/>
          <w:rtl w:val="true"/>
          <w:lang w:bidi="ar-SA"/>
        </w:rPr>
        <w:t>بن سعد بن علي بن أسد بن ساردة بن تزيد بن جشم بن الخزرج بن حارثة بن ثعلبة بن عمرو بن عامر، بدري،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معاذ بقصير خالد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أنا نصر بن إبراهيم الزاهد، أنا سليم بن أيوب الرازي، أنا طاهر بن محمّد بن سليمان، نا علي بن إبراهيم بن أحمد، نا يزيد بن محمّد ابن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 بن جبل الأنصاري، أوسي، يكنى أبا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نا عبد العزيز الصوفي، أنا المسدّد بن علي بن عبد اللّه، أنا أبي، أنا أبو القاسم عبد الصّمد بن سعيد القاضي قال في تسمية من نزل حمص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جبل، و يكنى أبا عبد الرّحمن من الخزرج بن حارثة بن ثعلبة بن عمرو، بدري، و توفي معاذ سنة سبع عشرة، و مات ابن ثلاث و ثلاثين سنة، و كان طويلا حسنا جميلا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 بن عمرو بن أوس،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أوس بن الخزرج،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أوس بن عائذ بن عدي بن كعب بن عمرو بن أدي بن سعد بن علي بن أسد بن ساردة بن تزيد بن جشم، و أمه هند بنت سهل من بني رفاعة من جهينة، و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بني سلمة الأنصاري، شهد بدرا، و العقبة مع النبي صلى اللّه عليه و سلّم، حديثه في أهل الشام، و مات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بناحية الأردن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طاعون عمواس سنة ثمان عشرة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معاذ بن جبل، و هو ابن عمرو بن أوس بن عائذ بن عدي بن كعب بن عمرو بن أدي بن سعد بن علي بن أسد بن ساردة </w:t>
      </w:r>
      <w:r>
        <w:rPr>
          <w:rStyle w:val="FootnoteAnchor"/>
          <w:rtl w:val="true"/>
        </w:rPr>
        <w:footnoteReference w:id="1840"/>
      </w:r>
      <w:r>
        <w:rPr>
          <w:rFonts w:ascii="Amiri" w:hAnsi="Amiri" w:eastAsia="Amiri" w:cs="Amiri"/>
          <w:color w:val="111111"/>
          <w:sz w:val="28"/>
          <w:sz w:val="28"/>
          <w:szCs w:val="28"/>
          <w:rtl w:val="true"/>
          <w:lang w:bidi="ar-SA"/>
        </w:rPr>
        <w:t xml:space="preserve">بن تزيد بن جشم بن خزرج بن سلمة الخزرجي، أبو عبد الرّحمن الأنصاري، شهد بدرا، و كان مع السبعين الذين بايعوا بالعقبة الآخرة، توفي بالشام في طاعون عمواس سنة ثماني عشرة، و هو ابن ثمان و ثلاثين، و قيل ثلاثة و أربعين </w:t>
      </w:r>
      <w:r>
        <w:rPr>
          <w:rStyle w:val="FootnoteAnchor"/>
          <w:rtl w:val="true"/>
        </w:rPr>
        <w:footnoteReference w:id="18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يعرف له عقب، روى عنه عمر و ابن عمر </w:t>
      </w:r>
      <w:r>
        <w:rPr>
          <w:rStyle w:val="FootnoteAnchor"/>
          <w:rtl w:val="true"/>
        </w:rPr>
        <w:footnoteReference w:id="1842"/>
      </w:r>
      <w:r>
        <w:rPr>
          <w:rFonts w:ascii="IRNazanin" w:hAnsi="IRNazanin" w:eastAsia="IRNazanin"/>
          <w:color w:val="111111"/>
          <w:sz w:val="28"/>
          <w:sz w:val="28"/>
          <w:szCs w:val="28"/>
          <w:rtl w:val="true"/>
          <w:lang w:bidi="fa-IR"/>
        </w:rPr>
        <w:t xml:space="preserve">،و ابن عبّاس، و ابن عمرو </w:t>
      </w:r>
      <w:r>
        <w:rPr>
          <w:rStyle w:val="FootnoteAnchor"/>
          <w:rtl w:val="true"/>
        </w:rPr>
        <w:footnoteReference w:id="1843"/>
      </w:r>
      <w:r>
        <w:rPr>
          <w:rFonts w:ascii="Amiri" w:hAnsi="Amiri" w:eastAsia="Amiri" w:cs="Amiri"/>
          <w:color w:val="111111"/>
          <w:sz w:val="28"/>
          <w:sz w:val="28"/>
          <w:szCs w:val="28"/>
          <w:rtl w:val="true"/>
          <w:lang w:bidi="ar-SA"/>
        </w:rPr>
        <w:t>،و أنس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القاضي أبو المعالي محمّد بن يحيى، نا نصر بن إبراهيم، أنا أبو زكريا، نا عبد الغني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جبل بالباء المعجمة بواحدة، معاذ بن جبل أبو عبد الرّحمن صاحب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المقدسي،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 بن جبل بن عمرو بن أوس أبو عبد الرّحمن الأنصاري الخزرجي السّلمي المدني، نزل الشام، شهد بدرا، سمع النبي صلى اللّه عليه و سلّم،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و عمرو بن ميمون، و الأسود بن هلال في آخر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طاعون عمواس سنة سبع، أو ثمان عشرة،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ثمان و عشرين، و الذي يرفع في سنة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أو ثنتين و ثلاثين سنة، و 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هو ابن ثلاث و ثلاثين سنة، و قال 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و هو ابن ثمان و ثلاثين سنة، 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بناحية الأردن سنة ثمان عشرة، و هو ابن ثلاث و ثلاثين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 و هو ابن عشرين سنة، و قال عمرو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طاعون عمواس، و هو ابن ثنتين و ثلاثين سنة</w:t>
      </w:r>
      <w:r>
        <w:rPr>
          <w:rFonts w:eastAsia="Amiri" w:cs="Amiri" w:ascii="Amiri" w:hAnsi="Amiri"/>
          <w:color w:val="111111"/>
          <w:sz w:val="28"/>
          <w:szCs w:val="28"/>
          <w:rtl w:val="true"/>
          <w:lang w:bidi="ar-SA"/>
        </w:rPr>
        <w:t xml:space="preserve">] </w:t>
      </w:r>
      <w:r>
        <w:rPr>
          <w:rStyle w:val="FootnoteAnchor"/>
          <w:rtl w:val="true"/>
        </w:rPr>
        <w:footnoteReference w:id="1844"/>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ثلاثين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بناحية الأردن سنة ثمان عشرة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بالشام بناحية الأردن في طاعون عمواس سنة ثمان عشرة، و شهد بدرا، و هو ابن عشرين أو </w:t>
      </w:r>
      <w:r>
        <w:rPr>
          <w:rStyle w:val="FootnoteAnchor"/>
          <w:rtl w:val="true"/>
        </w:rPr>
        <w:footnoteReference w:id="1845"/>
      </w:r>
      <w:r>
        <w:rPr>
          <w:rFonts w:ascii="Amiri" w:hAnsi="Amiri" w:eastAsia="Amiri" w:cs="Amiri"/>
          <w:color w:val="111111"/>
          <w:sz w:val="28"/>
          <w:sz w:val="28"/>
          <w:szCs w:val="28"/>
          <w:rtl w:val="true"/>
          <w:lang w:bidi="ar-SA"/>
        </w:rPr>
        <w:t>إحدى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 الأنصاري الخزرجي، شهد العقبة و بدرا و المشاهد، إمام الفقهاء، و كبير العلماء، بعثه النبي صلى اللّه عليه و سلّم عاملا على اليمن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بعثه ليجبره من دينه، يكنى أبا عبد الرّحمن، أسلم و هو ابن ثمان عشرة سنة، و توفي و هو ابن ثمان و ثلاثين 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ثلاثين، و قيل أربع و ثلاثين، كان ابن مسعود يسميه الأمة القانت، كان من أفضل شباب الأنصار حلما، و حياء، و بذلا، و سخاء، وضيء الوجه، أكحل العينين، برّاق الثنايا، جميلا، و سيما، أردفه النبي صلى اللّه عليه و سلّم وراءه فكان رديفه، و شيّعه النبي صلى اللّه عليه و سلّم ماشيا في مخرجه إلى اليمن و هو راكب، و توفي النبي صلى اللّه عليه و سلّم و هو عامله على اليمن، مات شهيدا بالشام في طاعون عمواس، لم يعقب، حدّث عنه من الصحابة عمر، و ابنه عبد اللّه، و أبو قتادة، و عبد اللّه بن عمرو، و المقدام بن معدي كرب، و عبد الرّحمن بن سمرة، و أنس بن مالك، و أبو ثعلبة الخشني، و أبو أمامة الباهلي، و أبو ليلى الأنصاري، و أبو الطفيل، و اللجلاج،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عنه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جنادة بن أبي أمية، و عبد الرّحمن بن غنم، و أبو إدريس الخولاني، و أبو مسلم الخولاني، و أبو بحرية، و جبير بن نفير، و مالك بن يخامر </w:t>
      </w:r>
      <w:r>
        <w:rPr>
          <w:rStyle w:val="FootnoteAnchor"/>
          <w:rtl w:val="true"/>
        </w:rPr>
        <w:footnoteReference w:id="1846"/>
      </w:r>
      <w:r>
        <w:rPr>
          <w:rFonts w:ascii="Amiri" w:hAnsi="Amiri" w:eastAsia="Amiri" w:cs="Amiri"/>
          <w:color w:val="111111"/>
          <w:sz w:val="28"/>
          <w:sz w:val="28"/>
          <w:szCs w:val="28"/>
          <w:rtl w:val="true"/>
          <w:lang w:bidi="ar-SA"/>
        </w:rPr>
        <w:t>،و يزيد ابن عميرة، و الحارث بن عميرة، و كثير بن مرّة، و من تابعي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ميمون، و أبو عمرو الشيباني، و عبد الرّحمن بن أبي ليلى، و أبو وائل، و ميمون بن أبي شبيب، و أبو الأسود الدئلي، و عبد اللّه بن الصامت، و العلاء بن زياد العدوي،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علي بن هبة اللّه قال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أديّ‌ بضم الهمزة و فتح الدال المهملة و تشديد الياء فهو</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معاذ بن جبل بن عمرو بن عوف </w:t>
      </w:r>
      <w:r>
        <w:rPr>
          <w:rStyle w:val="FootnoteAnchor"/>
          <w:rtl w:val="true"/>
        </w:rPr>
        <w:footnoteReference w:id="1848"/>
      </w:r>
      <w:r>
        <w:rPr>
          <w:rFonts w:ascii="Amiri" w:hAnsi="Amiri" w:eastAsia="Amiri" w:cs="Amiri"/>
          <w:color w:val="111111"/>
          <w:sz w:val="28"/>
          <w:sz w:val="28"/>
          <w:szCs w:val="28"/>
          <w:rtl w:val="true"/>
          <w:lang w:bidi="ar-SA"/>
        </w:rPr>
        <w:t xml:space="preserve">بن عائذ بن عدي بن كعب بن عمرو بن أدي بن سعد بن علي بن أسد بن ساردة بن تزيد بن جشم بن الخزرج، قال ذلك شباب، و قال ابن </w:t>
      </w:r>
    </w:p>
    <w:p>
      <w:pPr>
        <w:pStyle w:val="BookText"/>
        <w:rPr/>
      </w:pPr>
      <w:r>
        <w:rPr>
          <w:rFonts w:ascii="Amiri" w:hAnsi="Amiri" w:eastAsia="Amiri" w:cs="Amiri"/>
          <w:color w:val="111111"/>
          <w:sz w:val="28"/>
          <w:sz w:val="28"/>
          <w:szCs w:val="28"/>
          <w:rtl w:val="true"/>
          <w:lang w:bidi="ar-SA"/>
        </w:rPr>
        <w:t>الكلبي في جمهرة أنساب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تزيد بن جشم بن الخزرج ساردة، فولد ساردة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أسدا، فولد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فولد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 فولد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و أديا، و ربيعة، فمن بني أدي معاذ بن جبل بن عمرو بن أوس بن عائذ بن عدي بن كعب بن عمرو بن أديّ‌، استعمله النبي صلى اللّه عليه و سلّم على الجند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موسى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 من بني سواد بن غنم بن عمرو ابن عائذ بن عدي بن كعب بن أديّ‌ بن سعد، فاتفق ابن الكلبي و شباب و موسى بن عقبة على أنه من ولد أديّ‌ بن سعد بن تزيد، و إن اختلفوا في نسبه، و روى ابن الصواف عن عبد اللّه بن أحمد بن حنبل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 بن أديّ‌ بن سلمة، و هذا بعيد، و لعل الراوي أراد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سلمة فهو أديّ‌ لا أبوه، و ذكر أحمد بن أبي خيثمة عن أحمد بن محمّد بن أيوب، عن إبراهيم و هو ابن سعد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جبل من بني عدي بن نابئ بن عمرو ابن سواد بن كعب بن سلمة، ثم ذكر ابن أبي خيثمة أيضا عن أحمد بن محمّد بن أيوب عن إبراهيم عن ابن إسحاق قال </w:t>
      </w:r>
      <w:r>
        <w:rPr>
          <w:rStyle w:val="FootnoteAnchor"/>
          <w:rtl w:val="true"/>
        </w:rPr>
        <w:footnoteReference w:id="18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معاذ بن جبل بن عمرو بن عائذ بن عدي بن كعب بن أدي </w:t>
      </w:r>
      <w:r>
        <w:rPr>
          <w:rStyle w:val="FootnoteAnchor"/>
          <w:rtl w:val="true"/>
        </w:rPr>
        <w:footnoteReference w:id="1851"/>
      </w:r>
      <w:r>
        <w:rPr>
          <w:rFonts w:ascii="Amiri" w:hAnsi="Amiri" w:eastAsia="Amiri" w:cs="Amiri"/>
          <w:color w:val="111111"/>
          <w:sz w:val="28"/>
          <w:sz w:val="28"/>
          <w:szCs w:val="28"/>
          <w:rtl w:val="true"/>
          <w:lang w:bidi="ar-SA"/>
        </w:rPr>
        <w:t xml:space="preserve">ابن سعد بن علي بن ساردة </w:t>
      </w:r>
      <w:r>
        <w:rPr>
          <w:rStyle w:val="FootnoteAnchor"/>
          <w:rtl w:val="true"/>
        </w:rPr>
        <w:footnoteReference w:id="1852"/>
      </w:r>
      <w:r>
        <w:rPr>
          <w:rFonts w:ascii="Amiri" w:hAnsi="Amiri" w:eastAsia="Amiri" w:cs="Amiri"/>
          <w:color w:val="111111"/>
          <w:sz w:val="28"/>
          <w:sz w:val="28"/>
          <w:szCs w:val="28"/>
          <w:rtl w:val="true"/>
          <w:lang w:bidi="ar-SA"/>
        </w:rPr>
        <w:t>بن تزيد بن جشم، كذا قال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معاذ بن جبل بن عمرو بن أوس بن عائذ بن عدي بن كعب ابن عمرو بن أدي بن سعد، ثم النسب بعد كما قال ابن إسحاق، فوافق أبو بكر بن أبي خيثمة ابن الكلبي في نسبه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 بفتح الهمزة،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سادرة بتقديم الدال على الراء، و الصحيح بتقديم الراء على الدال، و لست أعلم كيف هذه الرواية عن ابن إسحاق في نسب معاذ مختلفة من طريق واحد، و اللّه الموفق</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نصر </w:t>
      </w:r>
      <w:r>
        <w:rPr>
          <w:rStyle w:val="FootnoteAnchor"/>
          <w:rtl w:val="true"/>
        </w:rPr>
        <w:footnoteReference w:id="18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معاذ بن جبل الأنصاري من بني سواد بن غنم </w:t>
      </w:r>
      <w:r>
        <w:rPr>
          <w:rStyle w:val="FootnoteAnchor"/>
          <w:rtl w:val="true"/>
        </w:rPr>
        <w:footnoteReference w:id="1854"/>
      </w:r>
      <w:r>
        <w:rPr>
          <w:rFonts w:ascii="Amiri" w:hAnsi="Amiri" w:eastAsia="Amiri" w:cs="Amiri"/>
          <w:color w:val="111111"/>
          <w:sz w:val="28"/>
          <w:sz w:val="28"/>
          <w:szCs w:val="28"/>
          <w:rtl w:val="true"/>
          <w:lang w:bidi="ar-SA"/>
        </w:rPr>
        <w:t>،شهد بدرا، له صحبة و رواية، كنيته أبو عبد الرّحمن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عائذ بياء معجمة باثنتين من تحتها، و ذال 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 بن جبل بن عمرو بن عوف بن عائذ بن عدي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ابن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محمّد، نا أبو بكر بن أبي خيثمة، أنا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معاذ بن جبل أبو عبد الرّحمن، و كان من أفضل الرجال، لم يولد له قط‍‌، طوال، حسن الثغر، عظيم العينين، أبيض، جعد، قطط‍‌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نا أحمد بن محمّد بن زياد، نا أبو يحيى بن أبي مسرّة </w:t>
      </w:r>
      <w:r>
        <w:rPr>
          <w:rStyle w:val="FootnoteAnchor"/>
          <w:rtl w:val="true"/>
        </w:rPr>
        <w:footnoteReference w:id="1857"/>
      </w:r>
      <w:r>
        <w:rPr>
          <w:rFonts w:ascii="Amiri" w:hAnsi="Amiri" w:eastAsia="Amiri" w:cs="Amiri"/>
          <w:color w:val="111111"/>
          <w:sz w:val="28"/>
          <w:sz w:val="28"/>
          <w:szCs w:val="28"/>
          <w:rtl w:val="true"/>
          <w:lang w:bidi="ar-SA"/>
        </w:rPr>
        <w:t>،نا عبد اللّه بن يزيد المقرئ، عن سعيد بن أبي أيوب، عن عطاء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 معاذ بن جبل و هو ابن ثمان عشرة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حمزة،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نا أبو عبد الرّحمن، عن سعيد بن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عطاء بن دينار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معاذ بن جبل و هو ابن ثمان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نا أبو سعيد عبد الرّحمن بن إبراهيم، نا ضمرة، عن ابن عطاء،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معاذ بن جبل و هو ابن ثمان عشرة سنة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أنا أبو محمّد بن أبي نصر، أنا أبو الميمون، نا أبو زرعة </w:t>
      </w:r>
      <w:r>
        <w:rPr>
          <w:rStyle w:val="FootnoteAnchor"/>
          <w:rtl w:val="true"/>
        </w:rPr>
        <w:footnoteReference w:id="1859"/>
      </w:r>
      <w:r>
        <w:rPr>
          <w:rFonts w:ascii="Amiri" w:hAnsi="Amiri" w:eastAsia="Amiri" w:cs="Amiri"/>
          <w:color w:val="111111"/>
          <w:sz w:val="28"/>
          <w:sz w:val="28"/>
          <w:szCs w:val="28"/>
          <w:rtl w:val="true"/>
          <w:lang w:bidi="ar-SA"/>
        </w:rPr>
        <w:t xml:space="preserve">،حدّثني عبد الرّحمن بن إبراهيم،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ضمرة</w:t>
      </w:r>
      <w:r>
        <w:rPr>
          <w:rFonts w:eastAsia="Amiri" w:cs="Amiri" w:ascii="Amiri" w:hAnsi="Amiri"/>
          <w:color w:val="111111"/>
          <w:sz w:val="28"/>
          <w:szCs w:val="28"/>
          <w:rtl w:val="true"/>
          <w:lang w:bidi="ar-SA"/>
        </w:rPr>
        <w:t xml:space="preserve">] </w:t>
      </w:r>
      <w:r>
        <w:rPr>
          <w:rStyle w:val="FootnoteAnchor"/>
          <w:rtl w:val="true"/>
        </w:rPr>
        <w:footnoteReference w:id="1860"/>
      </w:r>
      <w:r>
        <w:rPr>
          <w:rFonts w:ascii="Amiri" w:hAnsi="Amiri" w:eastAsia="Amiri" w:cs="Amiri"/>
          <w:color w:val="111111"/>
          <w:sz w:val="28"/>
          <w:sz w:val="28"/>
          <w:szCs w:val="28"/>
          <w:rtl w:val="true"/>
          <w:lang w:bidi="ar-SA"/>
        </w:rPr>
        <w:t>ابن ربيعة، عن ابن عطاء،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معاذ بن جبل و هو ابن ثمان عشرة سنة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ابن </w:t>
      </w:r>
      <w:r>
        <w:rPr>
          <w:rStyle w:val="FootnoteAnchor"/>
          <w:rtl w:val="true"/>
        </w:rPr>
        <w:footnoteReference w:id="1861"/>
      </w:r>
      <w:r>
        <w:rPr>
          <w:rFonts w:ascii="Amiri" w:hAnsi="Amiri" w:eastAsia="Amiri" w:cs="Amiri"/>
          <w:color w:val="111111"/>
          <w:sz w:val="28"/>
          <w:sz w:val="28"/>
          <w:szCs w:val="28"/>
          <w:rtl w:val="true"/>
          <w:lang w:bidi="ar-SA"/>
        </w:rPr>
        <w:t>،أنا عبد اللّه بن صالح، حدّثني الليث، عن يزيد بن أبي حبيب أن معاذا 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نا يعقوب، نا عمرو بن خالد، و حسّان بن عبد اللّه، و عثمان بن صالح، عن ابن لهيعة، عن أبي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عروة في تسمية أصحاب العقبة في المرة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معاذ بن جبل بن عمرو بن عائذ بن عدي بن كعب بن أدد </w:t>
      </w:r>
      <w:r>
        <w:rPr>
          <w:rStyle w:val="FootnoteAnchor"/>
          <w:rtl w:val="true"/>
        </w:rPr>
        <w:footnoteReference w:id="1862"/>
      </w:r>
      <w:r>
        <w:rPr>
          <w:rFonts w:ascii="Amiri" w:hAnsi="Amiri" w:eastAsia="Amiri" w:cs="Amiri"/>
          <w:color w:val="111111"/>
          <w:sz w:val="28"/>
          <w:sz w:val="28"/>
          <w:szCs w:val="28"/>
          <w:rtl w:val="true"/>
          <w:lang w:bidi="ar-SA"/>
        </w:rPr>
        <w:t>بن سعد بن علي بن أسد ابن ساردة بن تزيد بن جشم، و قد 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أنا أبو بكر الخطيب، أنا أبو الحسين محمّد بن الحسين ابن الفضل، أنا محمّد بن عبد اللّه بن غياث، أنا القاسم بن عبد اللّه، أنا إسماعيل بن أبي أويس، نا إسماعيل بن إبراهيم بن عقبة، عن موسى بن عقبة قال في تسمية من شهد العقبة، و في تسمية من شهد بدرا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أنا أبو عبد اللّه بن مندة، أنا محمّد بن عمر بن حفص، نا إسحاق بن إبراهيم شاذان، نا وهب بن جرير، عن أبيه، عن محمّد بن إسحاق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ذكر الصحابة الذين بايعوا في العقبة الآخرة من بني جشم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 ابن عمرو بن أوس بن عائذ بن عدي بن كعب، و نسبه إلى جشم بن الخزرج، شهد بدرا، و كان في بني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864"/>
      </w:r>
      <w:r>
        <w:rPr>
          <w:rFonts w:ascii="Amiri" w:hAnsi="Amiri" w:eastAsia="Amiri" w:cs="Amiri"/>
          <w:color w:val="111111"/>
          <w:sz w:val="28"/>
          <w:sz w:val="28"/>
          <w:szCs w:val="28"/>
          <w:rtl w:val="true"/>
          <w:lang w:bidi="ar-SA"/>
        </w:rPr>
        <w:t>و بنو سلمة تدعيه بطونها كلها، و إنّما هو ابن عمهم في النسب</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أحمد بن محمّد، أنا أبو طاهر الذهبي، أنا رضوان بن أحمد، أنا أحمد بن عبد الجبّار، نا يونس بن بكير، عن ابن إسحاق قال في تسمية من شهد العقبة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جبل بن عمرو بن أوس بن عائذ بن عدي بن </w:t>
      </w:r>
    </w:p>
    <w:p>
      <w:pPr>
        <w:pStyle w:val="BookText"/>
        <w:rPr/>
      </w:pPr>
      <w:r>
        <w:rPr>
          <w:rFonts w:ascii="Amiri" w:hAnsi="Amiri" w:eastAsia="Amiri" w:cs="Amiri"/>
          <w:color w:val="111111"/>
          <w:sz w:val="28"/>
          <w:sz w:val="28"/>
          <w:szCs w:val="28"/>
          <w:rtl w:val="true"/>
          <w:lang w:bidi="ar-SA"/>
        </w:rPr>
        <w:t xml:space="preserve">كعب بن غنم بن سعد بن علي بن أسد بن ساردة، و كان في بني سلمة، شهد بدرا مع رسول اللّه صلى اللّه عليه و سلّم و المشاهد كلها، و مات بعمواس عام الطاعون بالشام، في خلافة عمر بن الخطّاب، و إنّما ادّعته بنو سلمة أنه كان أخو فلان </w:t>
      </w:r>
      <w:r>
        <w:rPr>
          <w:rStyle w:val="FootnoteAnchor"/>
          <w:rtl w:val="true"/>
        </w:rPr>
        <w:footnoteReference w:id="1865"/>
      </w:r>
      <w:r>
        <w:rPr>
          <w:rFonts w:ascii="Amiri" w:hAnsi="Amiri" w:eastAsia="Amiri" w:cs="Amiri"/>
          <w:color w:val="111111"/>
          <w:sz w:val="28"/>
          <w:sz w:val="28"/>
          <w:szCs w:val="28"/>
          <w:rtl w:val="true"/>
          <w:lang w:bidi="ar-SA"/>
        </w:rPr>
        <w:t xml:space="preserve">بن محمّد بن الجد بن قيس بن صخر بن خنساء بن سنان بن عبيد بن عدي بن كعب بن غانم </w:t>
      </w:r>
      <w:r>
        <w:rPr>
          <w:rStyle w:val="FootnoteAnchor"/>
          <w:rtl w:val="true"/>
        </w:rPr>
        <w:footnoteReference w:id="1866"/>
      </w:r>
      <w:r>
        <w:rPr>
          <w:rFonts w:ascii="Amiri" w:hAnsi="Amiri" w:eastAsia="Amiri" w:cs="Amiri"/>
          <w:color w:val="111111"/>
          <w:sz w:val="28"/>
          <w:sz w:val="28"/>
          <w:szCs w:val="28"/>
          <w:rtl w:val="true"/>
          <w:lang w:bidi="ar-SA"/>
        </w:rPr>
        <w:t>بن كعب بن سلمة 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أنا أبو طاهر بن محمود، أنا أبو بكر بن المقرئ، نا محمّد بن جعفر، نا عبد اللّه بن سعد، عن أبيه، عن ابن إسحاق في تسمية من شهد مع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جبل بن عمرو بن عائذ بن عدي بن كعب بن سعد بن علي بن أسد ابن سادرة </w:t>
      </w:r>
      <w:r>
        <w:rPr>
          <w:rStyle w:val="FootnoteAnchor"/>
          <w:rtl w:val="true"/>
        </w:rPr>
        <w:footnoteReference w:id="1867"/>
      </w:r>
      <w:r>
        <w:rPr>
          <w:rFonts w:ascii="Amiri" w:hAnsi="Amiri" w:eastAsia="Amiri" w:cs="Amiri"/>
          <w:color w:val="111111"/>
          <w:sz w:val="28"/>
          <w:sz w:val="28"/>
          <w:szCs w:val="28"/>
          <w:rtl w:val="true"/>
          <w:lang w:bidi="ar-SA"/>
        </w:rPr>
        <w:t>بن تزيد بن جشم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عبد الوهّاب بن أبي حيّة، أنا محمّد بن شجاع، أنا أبو عبد اللّه الواقدي قال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تسمية من شهد بدرا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 بن عائذ بن عدي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الحسين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بن أبي العلاء، أنا أبو محمّد بن أبي نصر، أنا علي بن يعقوب بن إبراهيم، أنا أحمد بن إبراهيم بن بشر، نا محمّد بن عائذ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تسمية من شهد بدرا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 بن عائذ بن عدي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يوه، أنا أبو الحسن اللّنباني </w:t>
      </w:r>
      <w:r>
        <w:rPr>
          <w:rStyle w:val="FootnoteAnchor"/>
          <w:rtl w:val="true"/>
        </w:rPr>
        <w:footnoteReference w:id="1869"/>
      </w:r>
      <w:r>
        <w:rPr>
          <w:rFonts w:ascii="Amiri" w:hAnsi="Amiri" w:eastAsia="Amiri" w:cs="Amiri"/>
          <w:color w:val="111111"/>
          <w:sz w:val="28"/>
          <w:sz w:val="28"/>
          <w:szCs w:val="28"/>
          <w:rtl w:val="true"/>
          <w:lang w:bidi="ar-SA"/>
        </w:rPr>
        <w:t xml:space="preserve">،نا ابن أبي الدنيا، نا محمّد بن سعد </w:t>
      </w:r>
      <w:r>
        <w:rPr>
          <w:rStyle w:val="FootnoteAnchor"/>
          <w:rtl w:val="true"/>
        </w:rPr>
        <w:footnoteReference w:id="1870"/>
      </w:r>
      <w:r>
        <w:rPr>
          <w:rFonts w:ascii="Amiri" w:hAnsi="Amiri" w:eastAsia="Amiri" w:cs="Amiri"/>
          <w:color w:val="111111"/>
          <w:sz w:val="28"/>
          <w:sz w:val="28"/>
          <w:szCs w:val="28"/>
          <w:rtl w:val="true"/>
          <w:lang w:bidi="ar-SA"/>
        </w:rPr>
        <w:t xml:space="preserve">،أنا محمّد بن عمر، نا أيوب بن النعمان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قومه</w:t>
      </w:r>
      <w:r>
        <w:rPr>
          <w:rFonts w:eastAsia="Amiri" w:cs="Amiri" w:ascii="Amiri" w:hAnsi="Amiri"/>
          <w:color w:val="111111"/>
          <w:sz w:val="28"/>
          <w:szCs w:val="28"/>
          <w:rtl w:val="true"/>
          <w:lang w:bidi="ar-SA"/>
        </w:rPr>
        <w:t xml:space="preserve">]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إسحاق بن خارجة، عن عبد اللّه بن كعب بن مالك، عن أبيه، عن جده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شهد معاذ بن جبل بدرا و هو ابن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إحدى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مات سنة ثمان عشرة في طاعون عمواس بالشام، بناحية 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معاذ بن جبل رجلا طوالا، أبيض، حسن الثغر، عظيم العينين، مجموع الحاجبين، جعدا، قططا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محمّد بن عبد الرّحمن، أنا أبو عمرو بن حمدان، أخبرني عمران بن موسى السجستاني </w:t>
      </w:r>
      <w:r>
        <w:rPr>
          <w:rStyle w:val="FootnoteAnchor"/>
          <w:rtl w:val="true"/>
        </w:rPr>
        <w:footnoteReference w:id="1872"/>
      </w:r>
      <w:r>
        <w:rPr>
          <w:rFonts w:ascii="Amiri" w:hAnsi="Amiri" w:eastAsia="Amiri" w:cs="Amiri"/>
          <w:color w:val="111111"/>
          <w:sz w:val="28"/>
          <w:sz w:val="28"/>
          <w:szCs w:val="28"/>
          <w:rtl w:val="true"/>
          <w:lang w:bidi="ar-SA"/>
        </w:rPr>
        <w:t xml:space="preserve">،نا محمّد بن خلاّد، نا يحيى بن سعيد، نا شعبة، عن قتادة، عن أنس قال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القرآن على عهد النبي صلى اللّه عليه و سلّم أربعة، كلهم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و معاذ بن جبل، و زيد بن ثابت، و أبو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زيد أحد عمومتي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المقرئ، أنا أبو بكر الجوزقي، أنا أبو جعفر محمّد بن الحسين بن إسحاق الأصبهاني، نا محمّد بن عاصم، نا أبو داود الطيالسي، نا شعبة، عن قتادة،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القرآن على عهد رسول اللّه صلى اللّه عليه و سلّم أربعة، كلهم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و زيد ابن ثابت، و معاذ بن جبل، و أبو زيد، فقال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عمومتي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أحمد بن الحسن الأزهري، أنا الحسن بن أحمد بن محمّد المخلدي، أنا مكي بن عبدان، نا أحمد بن يوسف، نا عمرو بن مرزوق، أنا شعبة، عن قتادة،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القرآن على عهد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معاذ، و زيد، و أبو زيد، أحد عمومتي</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مكي، نا أحمد بن حفص، حدّثني أبي، حدّثني إبراهيم، عن الحجّاج، عن قتادة عن أنس بمثله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عاليا</w:t>
      </w:r>
      <w:r>
        <w:rPr>
          <w:rFonts w:eastAsia="Amiri" w:cs="Amiri" w:ascii="Amiri" w:hAnsi="Amiri"/>
          <w:color w:val="111111"/>
          <w:sz w:val="28"/>
          <w:szCs w:val="28"/>
          <w:rtl w:val="true"/>
          <w:lang w:bidi="ar-SA"/>
        </w:rPr>
        <w:t xml:space="preserve">] </w:t>
      </w:r>
      <w:r>
        <w:rPr>
          <w:rStyle w:val="FootnoteAnchor"/>
          <w:rtl w:val="true"/>
        </w:rPr>
        <w:footnoteReference w:id="1874"/>
      </w:r>
      <w:r>
        <w:rPr>
          <w:rFonts w:ascii="Amiri" w:hAnsi="Amiri" w:eastAsia="Amiri" w:cs="Amiri"/>
          <w:color w:val="111111"/>
          <w:sz w:val="28"/>
          <w:sz w:val="28"/>
          <w:szCs w:val="28"/>
          <w:rtl w:val="true"/>
          <w:lang w:bidi="ar-SA"/>
        </w:rPr>
        <w:t>أبو الحسن علي بن أحمد بن الحسين، أنا محمّد بن أحمد بن الآبنوسي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بن السّمرقندي، أنا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عيسى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أناه أبو القاسم بن السّمرقندي، و أبو البركات سعيد بن الحسين بن الحسن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النقور </w:t>
      </w:r>
      <w:r>
        <w:rPr>
          <w:rStyle w:val="FootnoteAnchor"/>
          <w:rtl w:val="true"/>
        </w:rPr>
        <w:footnoteReference w:id="187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بن هدبة بن عائد، نا همام بن يحيى، نا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 القرآن على عهد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كلهم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و معاذ بن جبل، و زيد بن ثابت، و رجل من الأنصار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الحسن علي بن إبراهيم بن عيسى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مسلم إبراهيم بن عبد اللّه البصري، نا حجّاج، نا هشيم بن بشير، نا المغيرة،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أربعة رهط‍‌ لا أزال أحبّهم بعد ما سمعت من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استقرءوا القرآن من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بن مسعود، و سالم مولى أبي حذيفة، و أبيّ‌ بن كعب، و معاذ بن جبل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876"/>
      </w:r>
      <w:r>
        <w:rPr>
          <w:rFonts w:ascii="Amiri" w:hAnsi="Amiri" w:eastAsia="Amiri" w:cs="Amiri"/>
          <w:color w:val="111111"/>
          <w:sz w:val="28"/>
          <w:sz w:val="28"/>
          <w:szCs w:val="28"/>
          <w:rtl w:val="true"/>
          <w:lang w:bidi="ar-SA"/>
        </w:rPr>
        <w:t>كذا فيه، و قد سقط‍‌ منه 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الخلاّل، و أم المجتبى العلوية،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منصور، أنا أبو بكر بن المقرئ، أنا أبو يعلى، نا بندار، نا محمّد، نا شعبة، عن عمرو بن مرة، عن إبراهيم، عن مسروق قال </w:t>
      </w:r>
      <w:r>
        <w:rPr>
          <w:rStyle w:val="FootnoteAnchor"/>
          <w:rtl w:val="true"/>
        </w:rPr>
        <w:footnoteReference w:id="18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عبد اللّه بن مسعود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رجل لا أزال أحبّه بعد ما سمعت من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استقرءوا القرآن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مسعود، و سالم مولى أبي حذيفة، و أبيّ‌ بن كعب، و معاذ بن جبل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12150</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نا أبو علي بن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مالك، نا </w:t>
      </w:r>
    </w:p>
    <w:p>
      <w:pPr>
        <w:pStyle w:val="BookText"/>
        <w:rPr/>
      </w:pPr>
      <w:r>
        <w:rPr>
          <w:rFonts w:ascii="Amiri" w:hAnsi="Amiri" w:eastAsia="Amiri" w:cs="Amiri"/>
          <w:color w:val="111111"/>
          <w:sz w:val="28"/>
          <w:sz w:val="28"/>
          <w:szCs w:val="28"/>
          <w:rtl w:val="true"/>
          <w:lang w:bidi="ar-SA"/>
        </w:rPr>
        <w:t xml:space="preserve">عبد اللّه بن أحمد، حدّثني أبي </w:t>
      </w:r>
      <w:r>
        <w:rPr>
          <w:rStyle w:val="FootnoteAnchor"/>
          <w:rtl w:val="true"/>
        </w:rPr>
        <w:footnoteReference w:id="1878"/>
      </w:r>
      <w:r>
        <w:rPr>
          <w:rFonts w:ascii="Amiri" w:hAnsi="Amiri" w:eastAsia="Amiri" w:cs="Amiri"/>
          <w:color w:val="111111"/>
          <w:sz w:val="28"/>
          <w:sz w:val="28"/>
          <w:szCs w:val="28"/>
          <w:rtl w:val="true"/>
          <w:lang w:bidi="ar-SA"/>
        </w:rPr>
        <w:t>،نا أبو معاوية، نا الأعمش، عن شقيق، عن مسروق، عن عبد اللّه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القرآن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مسعود، و أبيّ‌ بن كعب، و معاذ بن جبل، و مسالم مولى أبي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رجل لا أزال أحبّه منذ رأيت رسول اللّه صلى اللّه عليه و سلّم بدأ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قال </w:t>
      </w:r>
      <w:r>
        <w:rPr>
          <w:rStyle w:val="FootnoteAnchor"/>
          <w:rtl w:val="true"/>
        </w:rPr>
        <w:footnoteReference w:id="18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Style w:val="FootnoteAnchor"/>
          <w:rtl w:val="true"/>
        </w:rPr>
        <w:footnoteReference w:id="1880"/>
      </w:r>
      <w:r>
        <w:rPr>
          <w:rFonts w:ascii="Amiri" w:hAnsi="Amiri" w:eastAsia="Amiri" w:cs="Amiri"/>
          <w:color w:val="111111"/>
          <w:sz w:val="28"/>
          <w:sz w:val="28"/>
          <w:szCs w:val="28"/>
          <w:rtl w:val="true"/>
          <w:lang w:bidi="ar-SA"/>
        </w:rPr>
        <w:t>أحمد بن إسحاق بن بهلول، نا أبي، نا سمرة بن حجر، نا حمزة بن أبي حمزة النصيبي،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أحسنت الثناء على ابن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أحسن عليه الثناء و قد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القرآن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معاذ بن جبل، و سالم مولى أبي حذيفة، و ابن مسعود، و لقد هممت أن أبعثهم إلى الأمم كما بعث عيسى بن مريم الحواريين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بعثت أبا بكر و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غنى بي عنهما، إنهما من الدين بمنزلة السمع و البصر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القاسم زاهر بن طاهر، أنا أبو نصر عبد الرّحمن بن علي بن محمّد، أنا أبو زكريا يحيى بن إسماعيل، نا عبد اللّه بن هاشم، نا وكيع، عن النضر بن معبد، و سفيان، عن خالد الحذّاء، عن أبي قلابة </w:t>
      </w:r>
      <w:r>
        <w:rPr>
          <w:rStyle w:val="FootnoteAnchor"/>
          <w:rtl w:val="true"/>
        </w:rPr>
        <w:footnoteReference w:id="1881"/>
      </w:r>
      <w:r>
        <w:rPr>
          <w:rFonts w:ascii="Amiri" w:hAnsi="Amiri" w:eastAsia="Amiri" w:cs="Amiri"/>
          <w:color w:val="111111"/>
          <w:sz w:val="28"/>
          <w:sz w:val="28"/>
          <w:szCs w:val="28"/>
          <w:rtl w:val="true"/>
          <w:lang w:bidi="ar-SA"/>
        </w:rPr>
        <w:t>،عن أنس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أرحم أمّتي أبو بكر، و أشدّها في دين اللّه عمر، و أصدقها حياء عثمان </w:t>
      </w:r>
      <w:r>
        <w:rPr>
          <w:rStyle w:val="FootnoteAnchor"/>
          <w:rtl w:val="true"/>
        </w:rPr>
        <w:footnoteReference w:id="1882"/>
      </w:r>
      <w:r>
        <w:rPr>
          <w:rFonts w:ascii="Amiri" w:hAnsi="Amiri" w:eastAsia="Amiri" w:cs="Amiri"/>
          <w:color w:val="111111"/>
          <w:sz w:val="28"/>
          <w:sz w:val="28"/>
          <w:szCs w:val="28"/>
          <w:rtl w:val="true"/>
          <w:lang w:bidi="ar-SA"/>
        </w:rPr>
        <w:t>،و أعلمها بالحلال و الحرام معاذ بن جبل، و أقرأهم لكتاب اللّه أبيّ‌ بن كعب، و أعلمها بالفرائض زيد بن ثابت، و لكلّ‌ أمة أمين، و أمين هذه الأمة أبو عبيدة بن الجرّاح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12153</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إسماعيل بن أبي صالح، و أبو الحسن بن مكي بن أبي طالب،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أبو بكر بن خلف، أنا الحاكم أبو عبد اللّه، نا أبو العباس محمّد بن يعقوب، نا العباس بن محمّد الدوري، نا</w:t>
      </w:r>
      <w:r>
        <w:rPr>
          <w:rFonts w:eastAsia="Amiri" w:cs="Amiri" w:ascii="Amiri" w:hAnsi="Amiri"/>
          <w:color w:val="111111"/>
          <w:sz w:val="28"/>
          <w:szCs w:val="28"/>
          <w:rtl w:val="true"/>
          <w:lang w:bidi="ar-SA"/>
        </w:rPr>
        <w:t xml:space="preserve">..... </w:t>
      </w:r>
      <w:r>
        <w:rPr>
          <w:rStyle w:val="FootnoteAnchor"/>
          <w:rtl w:val="true"/>
        </w:rPr>
        <w:footnoteReference w:id="1883"/>
      </w:r>
      <w:r>
        <w:rPr>
          <w:rFonts w:ascii="Amiri" w:hAnsi="Amiri" w:eastAsia="Amiri" w:cs="Amiri"/>
          <w:color w:val="111111"/>
          <w:sz w:val="28"/>
          <w:sz w:val="28"/>
          <w:szCs w:val="28"/>
          <w:rtl w:val="true"/>
          <w:lang w:bidi="ar-SA"/>
        </w:rPr>
        <w:t>عقبة، عن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و أبو الفتح ناصر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محمّد بن أبي نصر، أنا خيثمة بن سليمان، نا أبو عبيدة السّري ابن يحيى، نا قبيصة، نا سفيان، عن خالد الحذّاء أو عاصم، عن أبي قلابة،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أرحم أمّتي أبو بكر، و أشدّها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دين اللّه عمر، و أصدقها حياء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أفرضهم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أقرأهم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أعلمهم بالحلال و الحرام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لكل أمة أمينا، و إن أمين هذه الأمة أبو عبيدة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روى خالد الحذاء عن أبي قلابة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أرحم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 أسند و وصل إنّ‌ لكلّ‌ أمة أمينا و أبو عبيدة أمين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الحفاظ‍‌ عن خالد الحذاء، و عاصم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طاهر محمّد بن محمّد بن عبد اللّه، و أبو محمّد بختيار </w:t>
      </w:r>
      <w:r>
        <w:rPr>
          <w:rStyle w:val="FootnoteAnchor"/>
          <w:rtl w:val="true"/>
        </w:rPr>
        <w:footnoteReference w:id="1884"/>
      </w:r>
      <w:r>
        <w:rPr>
          <w:rFonts w:ascii="Amiri" w:hAnsi="Amiri" w:eastAsia="Amiri" w:cs="Amiri"/>
          <w:color w:val="111111"/>
          <w:sz w:val="28"/>
          <w:sz w:val="28"/>
          <w:szCs w:val="28"/>
          <w:rtl w:val="true"/>
          <w:lang w:bidi="ar-SA"/>
        </w:rPr>
        <w:t>بن عبد اللّه الهندي،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الحسن بن محمّد بن عبد العزيز بن إسماعيل، أنا أبو علي الحسن ابن أحمد بن إبراهيم البزار، أنا عثمان بن أحمد، نا الحسن بن سلام السواق، نا قبيصة بن عقبة، نا سفيان الثوري، عن خالد الحذاء، و عاصم، عن أبي قلابة،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خير أمّتي أبو بكر، و أشدّها في دين اللّه عمر، و أصدقها حياء عثمان، و أفرضهم زيد، و أقرأهم أبيّ‌، و أعلمهم بالحلال و الحرام معاذ، و إنّ‌ لكل أمة أمينا، و إنّ‌ أمين هذه الأمة أبو عبيدة بن الجرّاح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12155</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نا قبيصة، نا سفيان عن خالد الحذاء، و عاصم عن أبي قلابة،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أرحم أمتي بأمتي أبو بكر، و أشدهم عمر، و أصدقها حياء عثمان، و أقرأهم أبيّ‌، و أفرضهم زيد بن ثابت، و أعلمهم بالحلال و الحرام معاذ بن جبل، و لكلّ‌ أمة أمين، و أمين هذه الأمة أبو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أنبأناه أبو سعد المطرز، و أبو علي الحداد، و أبو القاسم غانم بن محمّد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المعالي عبد اللّه بن أحمد بن محمّد المروزي، أنا أبو علي الحداد،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محمّد بن جعفر بن الهيثم، نا جعفر بن محمّد بن شاكر، نا قبيصة، نا سفيان، عن خالد و عاصم عن أبي قلابة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أرحم أمّتي أبو بكر، و أشدّها في دين اللّه عمر، و أصدقها حياء عثمان، و أفرضهم زيد ابن ثابت، و أقرأهم أبيّ‌، و أعلمهم بالحلال و الحرام معاذ بن جبل، و إنّ‌ لكلّ‌ أمة أمينا، و أمين هذه الأمة أبو عبيدة بن الجرّاح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أخبرنا أبو القاسم بن السّمرقندي، أنا يوسف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عبد اللّه بن جعفر بن أحمد بن فارس، نا أبو بشر يونس بن حبيب، نا سليمان بن داود الطيالسي، نا وهيب، عن خالد، عن أبي قلابة،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أرحم أمّتي بأمّتي أبو بكر، و أشدّهم في دين اللّه عمر، و أشدهم </w:t>
      </w:r>
      <w:r>
        <w:rPr>
          <w:rStyle w:val="FootnoteAnchor"/>
          <w:rtl w:val="true"/>
        </w:rPr>
        <w:footnoteReference w:id="1885"/>
      </w:r>
      <w:r>
        <w:rPr>
          <w:rFonts w:ascii="Amiri" w:hAnsi="Amiri" w:eastAsia="Amiri" w:cs="Amiri"/>
          <w:color w:val="111111"/>
          <w:sz w:val="28"/>
          <w:sz w:val="28"/>
          <w:szCs w:val="28"/>
          <w:rtl w:val="true"/>
          <w:lang w:bidi="ar-SA"/>
        </w:rPr>
        <w:t xml:space="preserve">حياء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يونس </w:t>
      </w:r>
      <w:r>
        <w:rPr>
          <w:rStyle w:val="FootnoteAnchor"/>
          <w:rtl w:val="true"/>
        </w:rPr>
        <w:footnoteReference w:id="18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أعلمهم بالحلال و الحرام معاذ بن جبل، و أعلمهم بما أنزل اللّه على أبيّ‌ بن كعب، و أفرضهم زيد بن ثابت، و أمين هذه الأمة أبو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علي بن الحسن، و أحمد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محمّد بن القصاري، أنا أبي أبو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إسماعيل بن الحسن بن عبد اللّه الصرصري، نا المحاملي، نا حسين بن أبي زيد الدباغ، نا علي بن يزيد الصّدائي، نا أبو سعد البقّال، عن أبي محجن قال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على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على أمّتي من بعدي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حيف الأئمة، و إيمانا بالنجوم، و تكذيبا بالقدر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النبي صلى اللّه عليه و سلّم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أرأف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Style w:val="FootnoteAnchor"/>
          <w:rtl w:val="true"/>
        </w:rPr>
        <w:footnoteReference w:id="1887"/>
      </w:r>
      <w:r>
        <w:rPr>
          <w:rFonts w:ascii="Amiri" w:hAnsi="Amiri" w:eastAsia="Amiri" w:cs="Amiri"/>
          <w:color w:val="111111"/>
          <w:sz w:val="28"/>
          <w:sz w:val="28"/>
          <w:szCs w:val="28"/>
          <w:rtl w:val="true"/>
          <w:lang w:bidi="ar-SA"/>
        </w:rPr>
        <w:t>بهذه الأمة أبو بكر الصّدّيق، و أقواها بأمر اللّه عمر، و أشدّها حياء عثمان، و أعلمها بفضل قضاء علي، و أعلمها بحساب فرائض زيد بن ثابت، و أعلمها بناسخ و منسوخ معاذ، و أقرأها أبيّ‌، و لكلّ‌ أمة أمين، و أمين هذه الأمة أبو عبيدة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حفص عمر بن أحمد بن منصور الفقيه الصفّار و غيره، قالوا </w:t>
      </w:r>
      <w:r>
        <w:rPr>
          <w:rStyle w:val="FootnoteAnchor"/>
          <w:rtl w:val="true"/>
        </w:rPr>
        <w:footnoteReference w:id="18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موسى ابن عمران بن محمّد قال الحاكم أبو عبد 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من حديث أبي سعد عن أبي محجن الدئلي، و لا ينكر سماعه منه، فقد أدرك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1889"/>
      </w:r>
      <w:r>
        <w:rPr>
          <w:rFonts w:ascii="Amiri" w:hAnsi="Amiri" w:eastAsia="Amiri" w:cs="Amiri"/>
          <w:color w:val="111111"/>
          <w:sz w:val="28"/>
          <w:sz w:val="28"/>
          <w:szCs w:val="28"/>
          <w:rtl w:val="true"/>
          <w:lang w:bidi="ar-SA"/>
        </w:rPr>
        <w:t xml:space="preserve">،نا عبد اللّه بن جعفر، نا إسماعيل بن عبيد اللّه </w:t>
      </w:r>
      <w:r>
        <w:rPr>
          <w:rStyle w:val="FootnoteAnchor"/>
          <w:rtl w:val="true"/>
        </w:rPr>
        <w:footnoteReference w:id="1890"/>
      </w:r>
      <w:r>
        <w:rPr>
          <w:rFonts w:ascii="Amiri" w:hAnsi="Amiri" w:eastAsia="Amiri" w:cs="Amiri"/>
          <w:color w:val="111111"/>
          <w:sz w:val="28"/>
          <w:sz w:val="28"/>
          <w:szCs w:val="28"/>
          <w:rtl w:val="true"/>
          <w:lang w:bidi="ar-SA"/>
        </w:rPr>
        <w:t>،نا أحمد بن يونس، نا سلاّم بن سليمان، نا زيد العمّي، عن أبي صدّيق الناجي،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بن جبل أعلم الناس بحلال اللّه و حرامه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المقرئ، و أبو الفتح ناصر بن عبد الرّحمن الأمناى‌؟؟؟ </w:t>
      </w:r>
      <w:r>
        <w:rPr>
          <w:rStyle w:val="FootnoteAnchor"/>
          <w:rtl w:val="true"/>
        </w:rPr>
        <w:footnoteReference w:id="189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الفقيه، أنا أبو محمّد العدل، أنا خيثمة بن سليمان، نا أبو قلابة الرقاشي، نا عمر بن أيوب المدني، نا محمّد بن معن، أنا مجمع بن يعقوب، عن أبيه، عن عبد الرّحمن بن يزيد ابن حارثة، عن مجمع بن حارثة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أصحاب رسول اللّه صلى اللّه عليه و سلّم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أرأف الناس بالناس أبو بكر، و أشدّهم في دين اللّه عمر، و أصدقهم حياء عثمان، و أعلمهم بالحلال و الحرام معاذ 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ابن أم مكتوم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 إلى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و أبو الفضل أحمد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بشران، أنا أبو علي بن الصوّاف، نا محمّد بن عثمان بن أبي شيبة، نا الحسن بن سهل، نا أبو أسامة، عن عبد الرّحمن بن زيد بن جابر، عن الزهري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أعلمها بحلالها و حرامها معاذ بن جبل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عبيد اللّه بن مندة، أنا عبد اللّه بن محمّد بن الحجّاج، و أحمد بن محمّد بن عاصم،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محمّد بن الضحّاك، نا يعقوب بن كعب، نا ضمرة بن ربيعة، عن يحيى بن أبي عمرو السيباني </w:t>
      </w:r>
      <w:r>
        <w:rPr>
          <w:rStyle w:val="FootnoteAnchor"/>
          <w:rtl w:val="true"/>
        </w:rPr>
        <w:footnoteReference w:id="1893"/>
      </w:r>
      <w:r>
        <w:rPr>
          <w:rFonts w:ascii="Amiri" w:hAnsi="Amiri" w:eastAsia="Amiri" w:cs="Amiri"/>
          <w:color w:val="111111"/>
          <w:sz w:val="28"/>
          <w:sz w:val="28"/>
          <w:szCs w:val="28"/>
          <w:rtl w:val="true"/>
          <w:lang w:bidi="ar-SA"/>
        </w:rPr>
        <w:t xml:space="preserve">،عن أبي العجفاء قال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أدركت معاذ بن جبل، ثم ولّيته، ثم لقيت 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استخلفه على أمة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عبدك و نبيّك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معاذ بن جبل بين يدي العلماء برتوة</w:t>
      </w:r>
      <w:r>
        <w:rPr>
          <w:rFonts w:eastAsia="Amiri" w:cs="Amiri" w:ascii="Amiri" w:hAnsi="Amiri"/>
          <w:color w:val="111111"/>
          <w:sz w:val="28"/>
          <w:szCs w:val="28"/>
          <w:rtl w:val="true"/>
          <w:lang w:bidi="ar-SA"/>
        </w:rPr>
        <w:t xml:space="preserve">»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مختصر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أخبرناه بتمامه أبو الحسن علي بن المسلّم، نا عبد العزيز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جدي أبو الفضل يحيى بن علي القاضي، أنا أبو القاسم بن أبي العلاء،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محمّد بن محمّد بن محمّد بن مخلد، نا محمّد بن عبد اللّه الشافعي، حدّثني وقار بن الحسين الكلابي، نا أيوب بن محمّد، نا ضمرة، عن أبي زرعة، عن أبي العجفاء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عهدت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أدركت أبا عبيدة بن الجرّاح ثم ولّيته ثم لقيت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استخلفت على أمة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عبدك و نبيّك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أمين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أدركت معاذ بن جبل ثم وليته، ثم لقيت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استخلفت على أمة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عبدك و نبيك محمد صلى اللّه عليه و سلّم يقول</w:t>
      </w:r>
      <w:r>
        <w:rPr>
          <w:rFonts w:eastAsia="Amiri" w:cs="Amiri" w:ascii="Amiri" w:hAnsi="Amiri"/>
          <w:color w:val="111111"/>
          <w:sz w:val="28"/>
          <w:szCs w:val="28"/>
          <w:rtl w:val="true"/>
          <w:lang w:bidi="ar-SA"/>
        </w:rPr>
        <w:t xml:space="preserve">:] </w:t>
      </w:r>
      <w:r>
        <w:rPr>
          <w:rStyle w:val="FootnoteAnchor"/>
          <w:rtl w:val="true"/>
        </w:rPr>
        <w:footnoteReference w:id="18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معاذ يوم القيامة بين يدي العلماء برتوة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أدركت خالد بن الوليد ثم ولّيته ثم قدمت على ربّي فسألني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ولّيت على أمّة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عبدك و نبيك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الوليد سيف من سيوف اللّه، سلّه اللّه على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12162</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القاسم بن البسري، و أبو محمّد بن أبي عثمان، و أحمد بن محمّد بن إبراهيم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عبد اللّه محمّد بن أحمد بن محمّد، أنا أبي أبو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طاوس، أنا عاصم بن الحسن، أنا أبو عمر بن مهدي،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اللّه المحاملي، نا محمود بن خداش، نا مروان بن معاوية، أنا سعيد بن أبي عروبة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شهر بن حوشب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استخلفت أبا عبيدة بن الجرّاح فسألني عنه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ذلك‌؟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سمعت نبيك صلى اللّه عليه و سلّم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أمين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استخلفت سالما مولى أبي حذيفة فسألني عنه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سمعت نبيك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يحب اللّه حقا من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استخلفت معاذ بن جبل فسألني عنه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ذلك‌؟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سمعت نبيك صلى اللّه عليه و سلّم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العلماء إذا حضروا ربهم عز و جلّ‌ كان بين أيديهم رتوة بحجر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الحسين بن المهتدي، أنا عبد الرّحمن بن عمر بن أحمد، أنا محمّد بن أحمد بن يعقوب بن شيبة، نا جدي يعقوب، نا جعفر بن عون، نا سعيد بن أبي عروبة، عن شهر بن حوشب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أدركت معاذ بن جبل فاستخلفته، فلقيت ربي، فسألني عن ذلك، لقلت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نبيّك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حضرت العلماء ربّهم يوم القيامة كان معاذ بن جبل بين أيديهم بقذفة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استخلفت أبا عبيدة بن الجرّاح فسألني ربي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سمعت نبيك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يحب اللّه و رسوله</w:t>
      </w:r>
      <w:r>
        <w:rPr>
          <w:rFonts w:eastAsia="Amiri" w:cs="Amiri" w:ascii="Amiri" w:hAnsi="Amiri"/>
          <w:color w:val="111111"/>
          <w:sz w:val="28"/>
          <w:szCs w:val="28"/>
          <w:rtl w:val="true"/>
          <w:lang w:bidi="ar-SA"/>
        </w:rPr>
        <w:t xml:space="preserve">»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محمّد بن الحسين بن شهريار، نا أبو حفص الفلاّس، نا محمّد بن أبي عدي، و محمّد بن عبد اللّه الأنصاري،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أبي عروبة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شهر بن حوشب يقول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أبو عبيدة حيا لاستخلفته، فإن سألني ربي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نبيّك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أمين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سالم مولى أبي حذيفة حيا لاستخلفته، فإن سألني ربي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نبيّك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يبعثه يوم القيامة رتوة بين يدي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898"/>
      </w:r>
      <w:r>
        <w:rPr>
          <w:rFonts w:ascii="Amiri" w:hAnsi="Amiri" w:eastAsia="Amiri" w:cs="Amiri"/>
          <w:color w:val="111111"/>
          <w:sz w:val="28"/>
          <w:sz w:val="28"/>
          <w:szCs w:val="28"/>
          <w:rtl w:val="true"/>
          <w:lang w:bidi="ar-SA"/>
        </w:rPr>
        <w:t>شهر بن حوشب لم يدرك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علي بن مسهر، عن سعيد بن أبي عروبة عن قتادة، عن شهر مختصرا في ذكر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البركات الأنماطي، أنا أحمد بن الحسن بن خيرون، أنا أبو القاسم بن بشران، أنا ابن الفراوي، نا محمّد بن عثمان بن أبي شيبة، نا المنجاب، أنا أبو مسهر، عن سعيد بن أبي عروبة، عن قتادة،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من وجه آخر، و لم يذكر فيه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الفضيلي، أنا أبو القاسم علي بن أحمد الخزاعي، أنا أبو سعيد الهيثم بن كليب الشاشي، نا أبو محمّد القاسم بن الحسين الصائغ، نا عبد اللّه بن بكر، أبو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سعيدا يذكر عن قتادة أن عمر بن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أدركت معاذ بن جبل لاستخلفته، فسألني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استخلفت معاذا؟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حضرت العلماء ربّهم كان معاذ إمامهم، قذفة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أدركت عبيدة بن الجرّاح لاستخلفته، فسألني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استخلفت أبا عبيدة،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أمين اللّه، و أمين رسوله، أو أمين اللّه، أو أمين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أدركت سالما مولى أبي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 لاستخلفته، فإن سألني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استخلفت أبا سالم‌؟</w:t>
      </w:r>
      <w:r>
        <w:rPr>
          <w:rFonts w:eastAsia="Amiri" w:cs="Amiri" w:ascii="Amiri" w:hAnsi="Amiri"/>
          <w:color w:val="111111"/>
          <w:sz w:val="28"/>
          <w:szCs w:val="28"/>
          <w:rtl w:val="true"/>
          <w:lang w:bidi="ar-SA"/>
        </w:rPr>
        <w:t xml:space="preserve">] </w:t>
      </w:r>
      <w:r>
        <w:rPr>
          <w:rStyle w:val="FootnoteAnchor"/>
          <w:rtl w:val="true"/>
        </w:rPr>
        <w:footnoteReference w:id="1899"/>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يحب اللّه و رسوله حقا من 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من وجوه مرسلة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أنا أبو الفضل بن البقّال، أنا أبو الحسين بن بشران، أنا عثمان بن أحمد، نا حنبل بن إسحاق، نا محمّد بن سعيد الأصبهاني، نا أبو معاوية، عن الشيباني، عن محمّد بن عبيد اللّه الثقفي قال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بين يدي العلماء يوم القيامة رتوة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بن المبارك، أنا ابن خيرون، أنا ابن بشران، أنا ابن الصوّاف، نا محمّد بن عثمان بن أبي شيبة، نا أبي، نا أبو معاوية، نا الشيباني، عن أبي عون الثقفي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معاذ يوم القيامة بين يدي العلماء رتوة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شيبة، نا سعيد بن عمرو، أنا حمّاد بن زيد، عن هشام،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معاذ بن جبل يوم القيامة بين يدي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1900"/>
      </w:r>
      <w:r>
        <w:rPr>
          <w:rFonts w:ascii="Amiri" w:hAnsi="Amiri" w:eastAsia="Amiri" w:cs="Amiri"/>
          <w:color w:val="111111"/>
          <w:sz w:val="28"/>
          <w:sz w:val="28"/>
          <w:szCs w:val="28"/>
          <w:rtl w:val="true"/>
          <w:lang w:bidi="ar-SA"/>
        </w:rPr>
        <w:t>،نا سليمان بن أحمد، نا أحمد بن حمّاد ابن زغبة، نا سعيد بن أبي مريم، نا يحيى بن أيوب، عن عمارة بن غزية، عن محمّد بن عبد اللّه بن زاهر، عن 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معاذ بن جبل يوم القيامة أمام العلماء برتوة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w:t>
      </w:r>
      <w:r>
        <w:rPr>
          <w:rStyle w:val="FootnoteAnchor"/>
          <w:rtl w:val="true"/>
        </w:rPr>
        <w:footnoteReference w:id="1901"/>
      </w:r>
      <w:r>
        <w:rPr>
          <w:rFonts w:ascii="Amiri" w:hAnsi="Amiri" w:eastAsia="Amiri" w:cs="Amiri"/>
          <w:color w:val="111111"/>
          <w:sz w:val="28"/>
          <w:sz w:val="28"/>
          <w:szCs w:val="28"/>
          <w:rtl w:val="true"/>
          <w:lang w:bidi="ar-SA"/>
        </w:rPr>
        <w:t xml:space="preserve">،نا أبو بكر بن أبي الدنيا، نا ابن سعد </w:t>
      </w:r>
      <w:r>
        <w:rPr>
          <w:rStyle w:val="FootnoteAnchor"/>
          <w:rtl w:val="true"/>
        </w:rPr>
        <w:footnoteReference w:id="1902"/>
      </w:r>
      <w:r>
        <w:rPr>
          <w:rFonts w:ascii="Amiri" w:hAnsi="Amiri" w:eastAsia="Amiri" w:cs="Amiri"/>
          <w:color w:val="111111"/>
          <w:sz w:val="28"/>
          <w:sz w:val="28"/>
          <w:szCs w:val="28"/>
          <w:rtl w:val="true"/>
          <w:lang w:bidi="ar-SA"/>
        </w:rPr>
        <w:t xml:space="preserve">،أنا محمّد </w:t>
      </w:r>
      <w:r>
        <w:rPr>
          <w:rStyle w:val="FootnoteAnchor"/>
          <w:rtl w:val="true"/>
        </w:rPr>
        <w:footnoteReference w:id="1903"/>
      </w:r>
      <w:r>
        <w:rPr>
          <w:rFonts w:ascii="Amiri" w:hAnsi="Amiri" w:eastAsia="Amiri" w:cs="Amiri"/>
          <w:color w:val="111111"/>
          <w:sz w:val="28"/>
          <w:sz w:val="28"/>
          <w:szCs w:val="28"/>
          <w:rtl w:val="true"/>
          <w:lang w:bidi="ar-SA"/>
        </w:rPr>
        <w:t>بن عمر، عن سليمان بن بلال، و النعمان بن عمارة بن غزية، عن أبيه، عن محمّد بن كعب القرظي،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معاذ بن جبل يوم القيامة أمام العلماء برتوة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ابن الفهم، نا محمّد بن سعد، أنا محمّد بن عمر، و سليمان بن بلال، و النعمان بن عمارة بن غزية، عن 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معاذ ابن جبل أمام العلماء رتوة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إسحاق بن يوسف الأزرق، عن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حسّان،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سليمان بن حرب، نا حمّاد بن سلمة، عن ثابت،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بن جبل له نبذة بين يدي العلماء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12172</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المعالي محمّد بن إسماعيل الفارسي، أنا أبو بكر أحمد بن الحسين، أنا أبو </w:t>
      </w:r>
    </w:p>
    <w:p>
      <w:pPr>
        <w:pStyle w:val="BookText"/>
        <w:rPr/>
      </w:pPr>
      <w:r>
        <w:rPr>
          <w:rFonts w:ascii="Amiri" w:hAnsi="Amiri" w:eastAsia="Amiri" w:cs="Amiri"/>
          <w:color w:val="111111"/>
          <w:sz w:val="28"/>
          <w:sz w:val="28"/>
          <w:szCs w:val="28"/>
          <w:rtl w:val="true"/>
          <w:lang w:bidi="ar-SA"/>
        </w:rPr>
        <w:t>عبد اللّه الحافظ‍‌، نا أبو العباس الأصم، أنا محمّد بن عبد اللّه بن عبد الحكم، أنا ابن وهب، أخبرني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أن معاذ بن جبل أمام العلماء رتوة، و من أجلّها منزلة في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أنا محمّد بن عبد اللّه بن أحمد بن ريذة </w:t>
      </w:r>
      <w:r>
        <w:rPr>
          <w:rStyle w:val="FootnoteAnchor"/>
          <w:rtl w:val="true"/>
        </w:rPr>
        <w:footnoteReference w:id="1904"/>
      </w:r>
      <w:r>
        <w:rPr>
          <w:rFonts w:ascii="Amiri" w:hAnsi="Amiri" w:eastAsia="Amiri" w:cs="Amiri"/>
          <w:color w:val="111111"/>
          <w:sz w:val="28"/>
          <w:sz w:val="28"/>
          <w:szCs w:val="28"/>
          <w:rtl w:val="true"/>
          <w:lang w:bidi="ar-SA"/>
        </w:rPr>
        <w:t>،أنا سليمان بن أحمد، نا عبد اللّه بن ناجية، نا سعيد بن يحيى بن سعيد الأموي، نا أبي، نا ابن إسحاق عن رجل عن صالح بن جبير العداني، عن أبي العجفاء السلمي، عن عمرو بن العاص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هممت أن أبعث معاذ بن جبل و سالما مولى أبي حذيفة، و أبيّ‌ بن كعب، و ابن مسعود إلى الأمم كما بعث عيسى بن مريم الحواريين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تبعث أبا بكر و عمر؟ فإنهما أبلغ،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غنى بي عنهما، إنما منه لهما </w:t>
      </w:r>
      <w:r>
        <w:rPr>
          <w:rStyle w:val="FootnoteAnchor"/>
          <w:rtl w:val="true"/>
        </w:rPr>
        <w:footnoteReference w:id="1905"/>
      </w:r>
      <w:r>
        <w:rPr>
          <w:rFonts w:ascii="Amiri" w:hAnsi="Amiri" w:eastAsia="Amiri" w:cs="Amiri"/>
          <w:color w:val="111111"/>
          <w:sz w:val="28"/>
          <w:sz w:val="28"/>
          <w:szCs w:val="28"/>
          <w:rtl w:val="true"/>
          <w:lang w:bidi="ar-SA"/>
        </w:rPr>
        <w:t>من الدين بمنزلة السمع و البصر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عبد الوهّاب بن محمّد بن إسحاق، أنا أبو محمّد بن يوة، أنا أبو الحسن، أنا أبو بكر بن أبي الدنيا، نا محمّد بن سعد </w:t>
      </w:r>
      <w:r>
        <w:rPr>
          <w:rStyle w:val="FootnoteAnchor"/>
          <w:rtl w:val="true"/>
        </w:rPr>
        <w:footnoteReference w:id="1906"/>
      </w:r>
      <w:r>
        <w:rPr>
          <w:rFonts w:ascii="Amiri" w:hAnsi="Amiri" w:eastAsia="Amiri" w:cs="Amiri"/>
          <w:color w:val="111111"/>
          <w:sz w:val="28"/>
          <w:sz w:val="28"/>
          <w:szCs w:val="28"/>
          <w:rtl w:val="true"/>
          <w:lang w:bidi="ar-SA"/>
        </w:rPr>
        <w:t>،أنا محمّد بن عمر، نا إسحاق ابن طلحة بن يحيى بن طلحة، عن مجاهد أن رسول اللّه صلى اللّه عليه و سلّم خلّف معاذ بن جبل بمكة حين وجههم إلى حنين، يفقّه أهل مكة و يقرئهم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محمّد بن سعد </w:t>
      </w:r>
      <w:r>
        <w:rPr>
          <w:rStyle w:val="FootnoteAnchor"/>
          <w:rtl w:val="true"/>
        </w:rPr>
        <w:footnoteReference w:id="1907"/>
      </w:r>
      <w:r>
        <w:rPr>
          <w:rFonts w:ascii="Amiri" w:hAnsi="Amiri" w:eastAsia="Amiri" w:cs="Amiri"/>
          <w:color w:val="111111"/>
          <w:sz w:val="28"/>
          <w:sz w:val="28"/>
          <w:szCs w:val="28"/>
          <w:rtl w:val="true"/>
          <w:lang w:bidi="ar-SA"/>
        </w:rPr>
        <w:t>،أنا الواقدي، أنا إسحاق بن يحيى،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فتح رسول اللّه صلى اللّه عليه و سلّم مكة و سار إلى حنين استخلف عليها عتّاب بن أسيد يصلي بالناس، و خلّف معاذ بن جبل يقرئهم القرآن و يفقّههم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إسحاق إبراهيم بن عمر، أنا محمّد بن العباس، أنا أبو الحسن أحمد بن معروف، نا الحسين بن الفهم، نا محمّد بن سعد </w:t>
      </w:r>
      <w:r>
        <w:rPr>
          <w:rStyle w:val="FootnoteAnchor"/>
          <w:rtl w:val="true"/>
        </w:rPr>
        <w:footnoteReference w:id="1909"/>
      </w:r>
      <w:r>
        <w:rPr>
          <w:rFonts w:ascii="Amiri" w:hAnsi="Amiri" w:eastAsia="Amiri" w:cs="Amiri"/>
          <w:color w:val="111111"/>
          <w:sz w:val="28"/>
          <w:sz w:val="28"/>
          <w:szCs w:val="28"/>
          <w:rtl w:val="true"/>
          <w:lang w:bidi="ar-SA"/>
        </w:rPr>
        <w:t>،أنا الفضل بن دكين، نا ابن عيينة عن ابن أبي نجيح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رسول اللّه صلى اللّه عليه و سلّم إلى اليمن و بعث إليهم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قد بعثت عليكم من خير أهلي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w:t>
      </w:r>
      <w:r>
        <w:rPr>
          <w:rFonts w:eastAsia="Amiri" w:cs="Amiri" w:ascii="Amiri" w:hAnsi="Amiri"/>
          <w:color w:val="111111"/>
          <w:sz w:val="28"/>
          <w:szCs w:val="28"/>
          <w:rtl w:val="true"/>
          <w:lang w:bidi="ar-SA"/>
        </w:rPr>
        <w:t xml:space="preserve">] </w:t>
      </w:r>
      <w:r>
        <w:rPr>
          <w:rStyle w:val="FootnoteAnchor"/>
          <w:rtl w:val="true"/>
        </w:rPr>
        <w:footnoteReference w:id="1910"/>
      </w:r>
      <w:r>
        <w:rPr>
          <w:rFonts w:ascii="Amiri" w:hAnsi="Amiri" w:eastAsia="Amiri" w:cs="Amiri"/>
          <w:color w:val="111111"/>
          <w:sz w:val="28"/>
          <w:sz w:val="28"/>
          <w:szCs w:val="28"/>
          <w:rtl w:val="true"/>
          <w:lang w:bidi="ar-SA"/>
        </w:rPr>
        <w:t xml:space="preserve">علمهم، والي </w:t>
      </w:r>
      <w:r>
        <w:rPr>
          <w:rStyle w:val="FootnoteAnchor"/>
          <w:rtl w:val="true"/>
        </w:rPr>
        <w:footnoteReference w:id="1911"/>
      </w:r>
      <w:r>
        <w:rPr>
          <w:rFonts w:ascii="Amiri" w:hAnsi="Amiri" w:eastAsia="Amiri" w:cs="Amiri"/>
          <w:color w:val="111111"/>
          <w:sz w:val="28"/>
          <w:sz w:val="28"/>
          <w:szCs w:val="28"/>
          <w:rtl w:val="true"/>
          <w:lang w:bidi="ar-SA"/>
        </w:rPr>
        <w:t>دينهم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أحمد بن الحسين، أنا جعفر بن عبد اللّه، نا محمّد بن هارون، نا أبو كريب، نا أبو أسامة </w:t>
      </w:r>
      <w:r>
        <w:rPr>
          <w:rStyle w:val="FootnoteAnchor"/>
          <w:rtl w:val="true"/>
        </w:rPr>
        <w:footnoteReference w:id="1912"/>
      </w:r>
      <w:r>
        <w:rPr>
          <w:rFonts w:ascii="Amiri" w:hAnsi="Amiri" w:eastAsia="Amiri" w:cs="Amiri"/>
          <w:color w:val="111111"/>
          <w:sz w:val="28"/>
          <w:sz w:val="28"/>
          <w:szCs w:val="28"/>
          <w:rtl w:val="true"/>
          <w:lang w:bidi="ar-SA"/>
        </w:rPr>
        <w:t xml:space="preserve">،عن داود بن يزيد الأودي، عن المغيرة بن شبل </w:t>
      </w:r>
      <w:r>
        <w:rPr>
          <w:rStyle w:val="FootnoteAnchor"/>
          <w:rtl w:val="true"/>
        </w:rPr>
        <w:footnoteReference w:id="1913"/>
      </w:r>
      <w:r>
        <w:rPr>
          <w:rFonts w:ascii="Amiri" w:hAnsi="Amiri" w:eastAsia="Amiri" w:cs="Amiri"/>
          <w:color w:val="111111"/>
          <w:sz w:val="28"/>
          <w:sz w:val="28"/>
          <w:szCs w:val="28"/>
          <w:rtl w:val="true"/>
          <w:lang w:bidi="ar-SA"/>
        </w:rPr>
        <w:t>،عن قيس بن أبي حازم، عن معاذ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صلى اللّه عليه و سلّم إلى اليمن، فلما سرت أرسل في أثري، فرددت،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تدري لم بعثت إليك‌؟ لا تصيبن شيئا بغير علم، فإنه غلول، وَ مَنْ‌ يَغْلُلْ‌ يَأْتِ‌ بِمٰا غَلَّ‌ يَوْمَ‌ الْقِيٰامَةِ‌ </w:t>
      </w:r>
      <w:r>
        <w:rPr>
          <w:rStyle w:val="FootnoteAnchor"/>
          <w:rtl w:val="true"/>
        </w:rPr>
        <w:footnoteReference w:id="1914"/>
      </w:r>
      <w:r>
        <w:rPr>
          <w:rFonts w:ascii="Amiri" w:hAnsi="Amiri" w:eastAsia="Amiri" w:cs="Amiri"/>
          <w:color w:val="111111"/>
          <w:sz w:val="28"/>
          <w:sz w:val="28"/>
          <w:szCs w:val="28"/>
          <w:rtl w:val="true"/>
          <w:lang w:bidi="ar-SA"/>
        </w:rPr>
        <w:t>لقد أذعرت، فامض لعملك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أحمد بن الحسين البيهقي، أنا أبو عبد اللّه الحافظ‍‌، أنا أبو عون محمّد بن أحمد بن ماهان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عبد العزيز، نا سعيد بن عبد الرّحمن، نا </w:t>
      </w:r>
      <w:r>
        <w:rPr>
          <w:rStyle w:val="FootnoteAnchor"/>
          <w:rtl w:val="true"/>
        </w:rPr>
        <w:footnoteReference w:id="1915"/>
      </w:r>
      <w:r>
        <w:rPr>
          <w:rFonts w:ascii="Amiri" w:hAnsi="Amiri" w:eastAsia="Amiri" w:cs="Amiri"/>
          <w:color w:val="111111"/>
          <w:sz w:val="28"/>
          <w:sz w:val="28"/>
          <w:szCs w:val="28"/>
          <w:rtl w:val="true"/>
          <w:lang w:bidi="ar-SA"/>
        </w:rPr>
        <w:t>أخو سفيان، نا إسماعيل بن رافع المدني، عن ثعلبة بن صالح، عن سليمان بن موسى، عن معاذ بن جبل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بيدي رسول اللّه صلى اللّه عليه و سلّم فمشى ميلا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معاذ أوصيك بتقوى اللّه، و صدق الحديث، و وفاء العهد، و أداء الأمانة، و ترك الخيانة، و رحم اليتيم، و حفظ‍‌ الجوار، و كظم الغيظ‍‌، و لين الكلام، و بذل السلام، و لزوم الإمام، و الفقه في القرآن، و الجزع من الحساب، و قصر الأمل، و حسن العمل، و أنهاك أن تشتم مسلما، أو تصدّق كاذبا، أو تكذّب صادقا، أو تعصي إماما عادلا، و أن تفسد في الأرض، يا معاذ اذكر اللّه عند كلّ‌ شجر و حجر، و احدث لكلّ‌ ذنب توبة، و السر بالسر، و العلانية بالعلانية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أسد بن موسى، عن سلام بن سليم، عن إسماعيل بن رافع، عن ثعلبة الحمصي، عن معاذ بن جبل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إسماعيل بن مسعدة، أنا أبو القاسم </w:t>
      </w:r>
    </w:p>
    <w:p>
      <w:pPr>
        <w:pStyle w:val="BookText"/>
        <w:rPr/>
      </w:pPr>
      <w:r>
        <w:rPr>
          <w:rFonts w:ascii="Amiri" w:hAnsi="Amiri" w:eastAsia="Amiri" w:cs="Amiri"/>
          <w:color w:val="111111"/>
          <w:sz w:val="28"/>
          <w:sz w:val="28"/>
          <w:szCs w:val="28"/>
          <w:rtl w:val="true"/>
          <w:lang w:bidi="ar-SA"/>
        </w:rPr>
        <w:t xml:space="preserve">حمزة بن يوسف، أخبرني أبي، نا أبو نعيم عبد الملك بن محمّد بن عدي، نا أبو بكر إسحاق ابن إبراهيم بن مخلد بن محمّد الأسترآباذي الطّلقي </w:t>
      </w:r>
      <w:r>
        <w:rPr>
          <w:rStyle w:val="FootnoteAnchor"/>
          <w:rtl w:val="true"/>
        </w:rPr>
        <w:footnoteReference w:id="1916"/>
      </w:r>
      <w:r>
        <w:rPr>
          <w:rFonts w:ascii="Amiri" w:hAnsi="Amiri" w:eastAsia="Amiri" w:cs="Amiri"/>
          <w:color w:val="111111"/>
          <w:sz w:val="28"/>
          <w:sz w:val="28"/>
          <w:szCs w:val="28"/>
          <w:rtl w:val="true"/>
          <w:lang w:bidi="ar-SA"/>
        </w:rPr>
        <w:t xml:space="preserve">،نا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خالد الحنظلي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الكريم الجرجاني، عن يعقوب، عن محمّد بن سعيد، عن عبادة بن نسيّ‌، عن عبد الرّحمن بن غنم، عن معاذ بن جبل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بعثني رسول اللّه صلى اللّه عليه و سلّم إلى اليمن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 الذي لقيت في أمر اللّه و في سببي، و الذي ذهب من مالك و ركبك من الدين، فقد طيّبت لك الهدية، فما أهدي لك من شيء تكرم به، فهو لك هنيئا، إذا قدمت عليهم فعلّمهم كتاب اللّه، و أدّبهم على الأخلاق الصالحة، و أنزل الناس منازلهم من الخير و الشر، و لا تحاب في أمر اللّه، و لا في مال اللّه، فإنه ليس لك، و لا لأبيك، و أدّ إليهم الحقّ‌ في كلّ‌ قليل أو كثير، و عليك باللين و الرفق في غير ترك الحق حتى يقول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اعتذر إلى أهل عملك في كلّ‌ أمر خشيت أن يقع في أنفسهم عليك عتب حتى يعذروك، و ليكن من أكبر همّك الصلاة، فإنها رأس سلام بعد الإقرار بالدين، إذا كان الشتاء فعجل الفجر عند طلوع الفجر، و أطل القراءة في غير أن تملّ‌ الناس، أو تكره </w:t>
      </w:r>
      <w:r>
        <w:rPr>
          <w:rStyle w:val="FootnoteAnchor"/>
          <w:rtl w:val="true"/>
        </w:rPr>
        <w:footnoteReference w:id="1917"/>
      </w:r>
      <w:r>
        <w:rPr>
          <w:rFonts w:ascii="Amiri" w:hAnsi="Amiri" w:eastAsia="Amiri" w:cs="Amiri"/>
          <w:color w:val="111111"/>
          <w:sz w:val="28"/>
          <w:sz w:val="28"/>
          <w:szCs w:val="28"/>
          <w:rtl w:val="true"/>
          <w:lang w:bidi="ar-SA"/>
        </w:rPr>
        <w:t xml:space="preserve">إليهم أمر اللّه، و عجل الظهر حين تزول الشمس </w:t>
      </w:r>
      <w:r>
        <w:rPr>
          <w:rStyle w:val="FootnoteAnchor"/>
          <w:rtl w:val="true"/>
        </w:rPr>
        <w:footnoteReference w:id="1918"/>
      </w:r>
      <w:r>
        <w:rPr>
          <w:rFonts w:ascii="Amiri" w:hAnsi="Amiri" w:eastAsia="Amiri" w:cs="Amiri"/>
          <w:color w:val="111111"/>
          <w:sz w:val="28"/>
          <w:sz w:val="28"/>
          <w:szCs w:val="28"/>
          <w:rtl w:val="true"/>
          <w:lang w:bidi="ar-SA"/>
        </w:rPr>
        <w:t xml:space="preserve">،و صلّ‌ العصر و المغرب على ميقات واحد في الشتاء و الصيف، و صلّ‌ </w:t>
      </w:r>
      <w:r>
        <w:rPr>
          <w:rStyle w:val="FootnoteAnchor"/>
          <w:rtl w:val="true"/>
        </w:rPr>
        <w:footnoteReference w:id="1919"/>
      </w:r>
      <w:r>
        <w:rPr>
          <w:rFonts w:ascii="Amiri" w:hAnsi="Amiri" w:eastAsia="Amiri" w:cs="Amiri"/>
          <w:color w:val="111111"/>
          <w:sz w:val="28"/>
          <w:sz w:val="28"/>
          <w:szCs w:val="28"/>
          <w:rtl w:val="true"/>
          <w:lang w:bidi="ar-SA"/>
        </w:rPr>
        <w:t xml:space="preserve">العصر و الشمس بيضاء، و صلّ‌ المغرب حين تغرب الشمس، و صلّ‌ العتمة، و اعتم بها فإنّ‌ الليل طويل، و إذا كان الصيف فأسفر بالفجر، فإنّ‌ الليل قصير، و الناس ينامون، فأمهلهم حتى يدركوها، و أخّر الظهر بعد أن يتنفس الظل و يتحول الريح، فإنّ‌ الناس يقيلون </w:t>
      </w:r>
      <w:r>
        <w:rPr>
          <w:rStyle w:val="FootnoteAnchor"/>
          <w:rtl w:val="true"/>
        </w:rPr>
        <w:footnoteReference w:id="1920"/>
      </w:r>
      <w:r>
        <w:rPr>
          <w:rFonts w:ascii="Amiri" w:hAnsi="Amiri" w:eastAsia="Amiri" w:cs="Amiri"/>
          <w:color w:val="111111"/>
          <w:sz w:val="28"/>
          <w:sz w:val="28"/>
          <w:szCs w:val="28"/>
          <w:rtl w:val="true"/>
          <w:lang w:bidi="ar-SA"/>
        </w:rPr>
        <w:t>،و أمهلهم حتى يدركوها، و صلّ‌ العتمة، و لا تعتم بها، فإنّ‌ الليل قصير، و أتبع الموعظة الموعظة، فإنها أقوى لهم على العمل بما يحب اللّه، و بث في الناس المعلمين، و احذر اللّه الذي إليه ترجع</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سئلت عنه أو تخوصم </w:t>
      </w:r>
      <w:r>
        <w:rPr>
          <w:rStyle w:val="FootnoteAnchor"/>
          <w:rtl w:val="true"/>
        </w:rPr>
        <w:footnoteReference w:id="1921"/>
      </w:r>
      <w:r>
        <w:rPr>
          <w:rFonts w:ascii="Amiri" w:hAnsi="Amiri" w:eastAsia="Amiri" w:cs="Amiri"/>
          <w:color w:val="111111"/>
          <w:sz w:val="28"/>
          <w:sz w:val="28"/>
          <w:szCs w:val="28"/>
          <w:rtl w:val="true"/>
          <w:lang w:bidi="ar-SA"/>
        </w:rPr>
        <w:t xml:space="preserve">إلي </w:t>
      </w:r>
      <w:r>
        <w:rPr>
          <w:rStyle w:val="FootnoteAnchor"/>
          <w:rtl w:val="true"/>
        </w:rPr>
        <w:footnoteReference w:id="1922"/>
      </w:r>
      <w:r>
        <w:rPr>
          <w:rFonts w:ascii="Amiri" w:hAnsi="Amiri" w:eastAsia="Amiri" w:cs="Amiri"/>
          <w:color w:val="111111"/>
          <w:sz w:val="28"/>
          <w:sz w:val="28"/>
          <w:szCs w:val="28"/>
          <w:rtl w:val="true"/>
          <w:lang w:bidi="ar-SA"/>
        </w:rPr>
        <w:t>فيه مما لم أجده في كتاب اللّه، و لم أسمعه منك،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اجتهد رأيك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روي هذا الحديث من وجه آخر أتم من هذا، بإسناد أشبه من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1923"/>
      </w:r>
      <w:r>
        <w:rPr>
          <w:rFonts w:ascii="Amiri" w:hAnsi="Amiri" w:eastAsia="Amiri" w:cs="Amiri"/>
          <w:color w:val="111111"/>
          <w:sz w:val="28"/>
          <w:sz w:val="28"/>
          <w:szCs w:val="28"/>
          <w:rtl w:val="true"/>
          <w:lang w:bidi="ar-SA"/>
        </w:rPr>
        <w:t xml:space="preserve">أبو القاسم بن السّمرقندي أيضا، أنا أحمد بن محمّد بن أحمد البزاز، أنا عيسى بن علي بن عيسى الكاتب، أنا عبد اللّه بن محمّد البغوي، حدّثني السري بن يحيى أبو عبيدة التميمي، نا سهل بن يوسف، عن أبيه عن عبيد بن صخر </w:t>
      </w:r>
      <w:r>
        <w:rPr>
          <w:rStyle w:val="FootnoteAnchor"/>
          <w:rtl w:val="true"/>
        </w:rPr>
        <w:footnoteReference w:id="1924"/>
      </w:r>
      <w:r>
        <w:rPr>
          <w:rFonts w:ascii="Amiri" w:hAnsi="Amiri" w:eastAsia="Amiri" w:cs="Amiri"/>
          <w:color w:val="111111"/>
          <w:sz w:val="28"/>
          <w:sz w:val="28"/>
          <w:szCs w:val="28"/>
          <w:rtl w:val="true"/>
          <w:lang w:bidi="ar-SA"/>
        </w:rPr>
        <w:t xml:space="preserve">بن لوذان الأنصاري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فيمن بعثه النبي صلى اللّه عليه و سلّم مع عمال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 رسول اللّه صلى اللّه عليه و سلّم عمال اليمن في سنة عشر بعد ما حج حجة التمام، و قد مات باذام فلذلك فرّق أعمالها بين شهر بن باذام، و عامر بن شهر الهمداني، و عبد اللّه بن قيس أبو موسى، و خالد بن سعيد بن العاص، و الطاهر بن أبي هالة، و يعلى بن أمية، و عمرو بن حزم، و على بلاد 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لبيد البياضي، و عكاشة بن ثور على السكاسك و السّكون، و بعث معاذ بن جبل معلّما لأهل البلدين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 و حضرموت،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معاذ إنك تقدم على أهل كتاب، و إنهم سائلوك عن مفاتيح الجنّة، فأخبرهم أن مفاتيح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 أنها تخرق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Style w:val="FootnoteAnchor"/>
          <w:rtl w:val="true"/>
        </w:rPr>
        <w:footnoteReference w:id="1925"/>
      </w:r>
      <w:r>
        <w:rPr>
          <w:rFonts w:ascii="Amiri" w:hAnsi="Amiri" w:eastAsia="Amiri" w:cs="Amiri"/>
          <w:color w:val="111111"/>
          <w:sz w:val="28"/>
          <w:sz w:val="28"/>
          <w:szCs w:val="28"/>
          <w:rtl w:val="true"/>
          <w:lang w:bidi="ar-SA"/>
        </w:rPr>
        <w:t>تنتهي إلى اللّه عز و جل لا تحجب دونه من جاء بها يوم القيامة مخلصا، رجحت بكلّ‌ 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سئلت و اختصم إليّ‌ فيما ليس في كتاب اللّه، و لم أسمع منك فيه سنة‌؟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تواضع للّه عزّ و جل يرفعك اللّه، و استدق الدنيا تلقك الحكمة، فإنه من تواضع للّه عزّ و جلّ‌ و استدق الدنيا أظهر اللّه الحكمة من قلبه على لسانه، و لا تقضينّ‌ و لا تقولنّ‌ إلاّ بعلم، فإن أشكل عليك أمر فاسأل و لا تستحي، و استشر، فإنّ‌ المستشير معان، و المستشار مؤتمن، ثم اجتهد، فإنّ‌ اللّه عزّ و جل إن يعلم منك الصدق يوفقك، فإن ألبس </w:t>
      </w:r>
      <w:r>
        <w:rPr>
          <w:rStyle w:val="FootnoteAnchor"/>
          <w:rtl w:val="true"/>
        </w:rPr>
        <w:footnoteReference w:id="1926"/>
      </w:r>
      <w:r>
        <w:rPr>
          <w:rFonts w:ascii="Amiri" w:hAnsi="Amiri" w:eastAsia="Amiri" w:cs="Amiri"/>
          <w:color w:val="111111"/>
          <w:sz w:val="28"/>
          <w:sz w:val="28"/>
          <w:szCs w:val="28"/>
          <w:rtl w:val="true"/>
          <w:lang w:bidi="ar-SA"/>
        </w:rPr>
        <w:t xml:space="preserve">عليك فقف و أمسك حتى تتبيّنه، أو تكتب إليّ‌ فيه، و لا تضربنّ‌ فيما لم تجد في كتاب اللّه، و لا في سنّتي على قضاء إلاّ عن ملأ، و احذر الهوى فإنه قائد الأشقياء إلى النار، و إذا قدمت عليهم فأقم فيهم كتاب اللّه، و أحسن أدبهم، و أقرئهم القرآن يحملهم القرآن على الحق، و على الأخلاق الجميلة، و أنزل الناس منازلهم، فإنهم لا يستوون إلاّ في الحدود، لا في الخير و لا في الشر، على قدر ما هم عليه من ذلك، و لا تحابين في أمر اللّه، و أدّ إليهم الأمانة في الصغير و الكبير، و خذ ممن لا سبيل عليه العفو، و عليك بالرفق، و إذا أسأت فاعتذر إلى </w:t>
      </w:r>
    </w:p>
    <w:p>
      <w:pPr>
        <w:pStyle w:val="BookText"/>
        <w:rPr/>
      </w:pPr>
      <w:r>
        <w:rPr>
          <w:rFonts w:ascii="Amiri" w:hAnsi="Amiri" w:eastAsia="Amiri" w:cs="Amiri"/>
          <w:color w:val="111111"/>
          <w:sz w:val="28"/>
          <w:sz w:val="28"/>
          <w:szCs w:val="28"/>
          <w:rtl w:val="true"/>
          <w:lang w:bidi="ar-SA"/>
        </w:rPr>
        <w:t>الناس، و عاجل التوبة، و إذا سروا عليك أمرا بجهالة فبيّن لهم حتى يعرفوا، و لا تحافدهم، و أمت أمر الجاهلية إلاّ ما حسّنه الإسلام، و اعرض الأخلاق على أخلاق الإسلام، و لا تعرضها على شيء من الأمور، و تعاهد الناس في المواعظ‍‌، و القصد القصد، و الصلاة الصلاة، فإنها قوام هذا الأمر، اجعلوها همكم، و آثروا شغلها على الأشغال، و ترفّقوا بالناس في كلّ‌ ما عليهم، و لا تفتنوهم، و انظروا في وقت كلّ‌ صلاة، فإنه كان أرفق بهم، فصلّوا بهم فيه أوله و أوسطه و آخره، صلوا الفجر في الشتاء و غلّسوا بها، و أطل في القراءة على قدر ما يطيقون، لا يملون أمر اللّه، و لا يكرهونه، و صلّوا الظهر في الشتاء مع أول الزوال، و العصر في أوّل وقتها و الشمس حيّة، و المغرب حين تجب القرص، صلّها في الشتاء و الصيف على ميقات واحد إلاّ من عذر، و أخّر العشاء شاتيا فإن الليل طويل، إلاّ أن يكون غير ذلك، أرفق بهم، و إذا كان الصيف فأسفر، فإنّ‌ الليل قصير، فيدركها النّوّام، و صلّ‌ الظهر بعد ما يتنفس الظلّ‌، و تبرد الرياح، و صلّ‌ العصر في وسط‍‌ وقتها، و صلّ‌ المغرب إذا سقط‍‌ القرص، و العشاء إذا غاب الشفق إلاّ أن يكون غير ذلك، أرفق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عبيد بن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النبي صلى اللّه عليه و سلّم عماله باليمن جميعا،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تعاهدوا الناس بالتذكر </w:t>
      </w:r>
      <w:r>
        <w:rPr>
          <w:rStyle w:val="FootnoteAnchor"/>
          <w:rtl w:val="true"/>
        </w:rPr>
        <w:footnoteReference w:id="1927"/>
      </w:r>
      <w:r>
        <w:rPr>
          <w:rFonts w:ascii="Amiri" w:hAnsi="Amiri" w:eastAsia="Amiri" w:cs="Amiri"/>
          <w:color w:val="111111"/>
          <w:sz w:val="28"/>
          <w:sz w:val="28"/>
          <w:szCs w:val="28"/>
          <w:rtl w:val="true"/>
          <w:lang w:bidi="ar-SA"/>
        </w:rPr>
        <w:t xml:space="preserve">،و أتبعوا الموعظة بالموعظة، فإنّه أقوى </w:t>
      </w:r>
      <w:r>
        <w:rPr>
          <w:rStyle w:val="FootnoteAnchor"/>
          <w:rtl w:val="true"/>
        </w:rPr>
        <w:footnoteReference w:id="1928"/>
      </w:r>
      <w:r>
        <w:rPr>
          <w:rFonts w:ascii="Amiri" w:hAnsi="Amiri" w:eastAsia="Amiri" w:cs="Amiri"/>
          <w:color w:val="111111"/>
          <w:sz w:val="28"/>
          <w:sz w:val="28"/>
          <w:szCs w:val="28"/>
          <w:rtl w:val="true"/>
          <w:lang w:bidi="ar-SA"/>
        </w:rPr>
        <w:t>للعالمين على العمل بما يحب اللّه، و لا تخافوا في اللّه لومة لائم، و اتقوا اللّه الذي إليه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 لمعاذ حين بعثه معلّما إلى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عرفت بلاءك في الدين، و الذي ذهب من مالك و ركبك من الدين، و قد طيبت لك الهدية، فإن أهدي لك شيء فاقبل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حين رجع بثلاثين رأسا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أبو طاهر أحمد بن محمود، أنا أبو بكر ابن المقرئ، نا القاسم بن مندة بن كوشيذ، نا سليمان الشاذكوني، نا الهيثم بن عبد الغفّار، عن سبرة بن معبد، عن عبادة بن نسي، عن عبد الرّحمن بن غنم، عن معاذ بن جبل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بعثني رسول اللّه صلى اللّه عليه و سلّم إلى اليمن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جاءني ما ليس في كتاب اللّه، و لم أسمع منك فيه شيئا،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اجتهد رأيك، فإنّ‌ اللّه إذا علم منك الحق وفقك للحق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12181</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الجبّار بن أحمد الفقيه، و أبو المعالي محمّد بن إسماعيل،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أبو بكر أحمد بن الحسين، أنا علي بن أحمد بن عبدان، أنا أحمد بن عبيد الصفّار، نا الحارث بن أبي أسامة، نا يزيد بن هارون، أنا شعبة بن الحجّاج </w:t>
      </w:r>
      <w:r>
        <w:rPr>
          <w:rStyle w:val="FootnoteAnchor"/>
          <w:rtl w:val="true"/>
        </w:rPr>
        <w:footnoteReference w:id="1929"/>
      </w:r>
      <w:r>
        <w:rPr>
          <w:rFonts w:ascii="Amiri" w:hAnsi="Amiri" w:eastAsia="Amiri" w:cs="Amiri"/>
          <w:color w:val="111111"/>
          <w:sz w:val="28"/>
          <w:sz w:val="28"/>
          <w:szCs w:val="28"/>
          <w:rtl w:val="true"/>
          <w:lang w:bidi="ar-SA"/>
        </w:rPr>
        <w:t xml:space="preserve">،عن أبي عون محمّد بن عبيد اللّه، عن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الثقفي ابن أخي المغيرة بن شعبة، نا أصحابنا عن معاذ بن جبل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بعثني النبي صلى اللّه عليه و سلّم إلى اليمن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تقضي إن عرض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أقضي بما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9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بما قضى به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قضى به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أجتهد رأيي، و لا آلو،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صدري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وفّق رسول اللّه صلى اللّه عليه و سلّم لما يرضي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بكر البيهقي </w:t>
      </w:r>
      <w:r>
        <w:rPr>
          <w:rStyle w:val="FootnoteAnchor"/>
          <w:rtl w:val="true"/>
        </w:rPr>
        <w:footnoteReference w:id="1931"/>
      </w:r>
      <w:r>
        <w:rPr>
          <w:rFonts w:ascii="Amiri" w:hAnsi="Amiri" w:eastAsia="Amiri" w:cs="Amiri"/>
          <w:color w:val="111111"/>
          <w:sz w:val="28"/>
          <w:sz w:val="28"/>
          <w:szCs w:val="28"/>
          <w:rtl w:val="true"/>
          <w:lang w:bidi="ar-SA"/>
        </w:rPr>
        <w:t>،أنا أبو الحسين بن بشران، أنا أبو عمرو عثمان بن أحمد، نا عبد الكريم بن الهيثم، نا أبو اليمان، نا صفوان بن عمرو، عن راشد بن سعد، عن عاصم بن حميد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معاذ بن جبل لما بعثه النبي صلى اللّه عليه و سلّم إلى اليمن فخرج النبي صلى اللّه عليه و سلّم يوصيه، و معاذ راكب، و رسول اللّه صلى اللّه عليه و سلّم يمشي تحت راحلته، فلما فرغ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معاذ، إنك عسى أن لا تلقاني بعد عامي هذا، و لعلّك أن تمرّ بمسجدي و 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معاذ خشعا لفراق رسول اللّه صلى اللّه عليه و سلّم،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 يا معاذ البكاء، أو أن البكاء من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البغوي، حدّثني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النقور، أنا محمّد بن عبد الرّحمن بن العبّاس، أنا أبو بكر بن سيف، أنا السري بن يحيى</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شعيب بن إبراهيم، نا سيف بن عمر التميمي، نا سهل بن يوسف، عن أبيه، عن عبيد بن صخر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النبي صلى اللّه عليه و سلّم حين ودّعه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منطلقا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حفظك اللّه من بين يديك، و من خلفك، و عن يمينك، و عن شمالك، و من فوقك، و من تحتك، و درأ عنك شرور الإنس و الجن، و شرّ كلّ‌ دابّة هو آخذ بناصيتها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فسار و ساروا حتى انتهوا إلى أعمالهم، فبدأ معاذ بصنعاء، ثم ثنّى بالجند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يوم القيامة له رتوة فوق العلماء</w:t>
      </w:r>
      <w:r>
        <w:rPr>
          <w:rFonts w:eastAsia="Amiri" w:cs="Amiri" w:ascii="Amiri" w:hAnsi="Amiri"/>
          <w:color w:val="111111"/>
          <w:sz w:val="28"/>
          <w:szCs w:val="28"/>
          <w:rtl w:val="true"/>
          <w:lang w:bidi="ar-SA"/>
        </w:rPr>
        <w:t xml:space="preserve">»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ابن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السري، أنا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سيف، نا جابر بن يزيد النخعي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بردة بن أبي موسى، عن أبي موسى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بعثني النبي صلى اللّه عليه و سلّم خامس خمسة على أصناف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معاذ بن جبل، و خالد بن سعيد، و الطاهر بن أبي هالة، و عكاشة بن ثور، فبعثنا متساندين، و أمرنا أن نتياسر، و أن نيسّر و لا نعسّر، و نبشّر و لا ننفر، و إن </w:t>
      </w:r>
      <w:r>
        <w:rPr>
          <w:rStyle w:val="FootnoteAnchor"/>
          <w:rtl w:val="true"/>
        </w:rPr>
        <w:footnoteReference w:id="1934"/>
      </w:r>
      <w:r>
        <w:rPr>
          <w:rFonts w:ascii="Amiri" w:hAnsi="Amiri" w:eastAsia="Amiri" w:cs="Amiri"/>
          <w:color w:val="111111"/>
          <w:sz w:val="28"/>
          <w:sz w:val="28"/>
          <w:szCs w:val="28"/>
          <w:rtl w:val="true"/>
          <w:lang w:bidi="ar-SA"/>
        </w:rPr>
        <w:t>إذا قدم معاذ على أحد منكم فتطاوعا و لا تختلفا، فلمّا خرجنا من عند رسول اللّه صلى اللّه عليه و سلّم قلت لمعاذ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قومنا يتخذون أشربة من العنب، و التمر، و البر، و العسل، و الذرة، و الشعر يسكر أهله، و يذهب بعقولهم، فارجع بنا نسأل النبي صلى اللّه عليه و سلّم، فرجعنا إليه، فأخبرناه،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انههم عن كلّ‌ مسكر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المغربي </w:t>
      </w:r>
      <w:r>
        <w:rPr>
          <w:rStyle w:val="FootnoteAnchor"/>
          <w:rtl w:val="true"/>
        </w:rPr>
        <w:footnoteReference w:id="1935"/>
      </w:r>
      <w:r>
        <w:rPr>
          <w:rFonts w:ascii="Amiri" w:hAnsi="Amiri" w:eastAsia="Amiri" w:cs="Amiri"/>
          <w:color w:val="111111"/>
          <w:sz w:val="28"/>
          <w:sz w:val="28"/>
          <w:szCs w:val="28"/>
          <w:rtl w:val="true"/>
          <w:lang w:bidi="ar-SA"/>
        </w:rPr>
        <w:t xml:space="preserve">،أنا محمّد بن عبد اللّه بن محمّد الجوزقي، أنا أبو العباس الدغولي، نا محمّد بن مشكان، نا أبو النضر هاشم بن القاسم، نا شعبة </w:t>
      </w:r>
      <w:r>
        <w:rPr>
          <w:rStyle w:val="FootnoteAnchor"/>
          <w:rtl w:val="true"/>
        </w:rPr>
        <w:footnoteReference w:id="1936"/>
      </w:r>
      <w:r>
        <w:rPr>
          <w:rFonts w:ascii="Amiri" w:hAnsi="Amiri" w:eastAsia="Amiri" w:cs="Amiri"/>
          <w:color w:val="111111"/>
          <w:sz w:val="28"/>
          <w:sz w:val="28"/>
          <w:szCs w:val="28"/>
          <w:rtl w:val="true"/>
          <w:lang w:bidi="ar-SA"/>
        </w:rPr>
        <w:t>،عن سعيد بن أبي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بعث معاذا، و أبا موسى إلى اليمن، 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يسّرا و لا تعسّرا، و بشّرا و لا تنفّرا، و تطاوعا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شرابا يصنع بأرضنا من العسل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البتع </w:t>
      </w:r>
      <w:r>
        <w:rPr>
          <w:rStyle w:val="FootnoteAnchor"/>
          <w:rtl w:val="true"/>
        </w:rPr>
        <w:footnoteReference w:id="1937"/>
      </w:r>
      <w:r>
        <w:rPr>
          <w:rFonts w:ascii="Amiri" w:hAnsi="Amiri" w:eastAsia="Amiri" w:cs="Amiri"/>
          <w:color w:val="111111"/>
          <w:sz w:val="28"/>
          <w:sz w:val="28"/>
          <w:szCs w:val="28"/>
          <w:rtl w:val="true"/>
          <w:lang w:bidi="ar-SA"/>
        </w:rPr>
        <w:t>، و من الشعير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المزر </w:t>
      </w:r>
      <w:r>
        <w:rPr>
          <w:rStyle w:val="FootnoteAnchor"/>
          <w:rtl w:val="true"/>
        </w:rPr>
        <w:footnoteReference w:id="1938"/>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معاذ لأبي موسى</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تقرأ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في صلاتي مضطجعا، و على راحلتي، و قائما و قاعدا أتفوقه </w:t>
      </w:r>
    </w:p>
    <w:p>
      <w:pPr>
        <w:pStyle w:val="BookText"/>
        <w:rPr/>
      </w:pPr>
      <w:r>
        <w:rPr>
          <w:rFonts w:ascii="Amiri" w:hAnsi="Amiri" w:eastAsia="Amiri" w:cs="Amiri"/>
          <w:color w:val="111111"/>
          <w:sz w:val="28"/>
          <w:sz w:val="28"/>
          <w:szCs w:val="28"/>
          <w:rtl w:val="true"/>
          <w:lang w:bidi="ar-SA"/>
        </w:rPr>
        <w:t>تفوقا، 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أنام ثم أقوم فأقرأه فاحتسب نومتي كما احتسب قومتي، فكأن معاذا فضّل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بن السّمرقندي، و أبو الحسن 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علي بن الجعد، أنا شعبة، عن سعيد بن أبي بردة، عن أبيه عن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لما بعث معاذا و أبا موسى إلى اليمن 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يسّرا و لا تعسّرا، و تطاوعا و لا تنفّرا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لنا شرابا يصنع بأرضنا من العسل يقال له البتع، و من الشعير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المزر،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معاذ لأبي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تقرأ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أقرأه في صلاتي و على راحلتي قائما و قاعدا و مضطجعا أتفوقه تفوقا، 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أنام ثم أقوم فاحتسب نومتي كما أحتسب قومتي،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معاذا فضّل عليه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الحسين أحمد بن محمّد بن النّقّور، أنا أبو طاهر المخلّص، أنا أبو بكر أحمد بن عبد اللّه بن سيف، نا أبو عبيدة التميمي، نا شعيب ابن إبراهيم التيمي، نا سيف التميمي، نا جابر بن يزيد الجعفي </w:t>
      </w:r>
      <w:r>
        <w:rPr>
          <w:rStyle w:val="FootnoteAnchor"/>
          <w:rtl w:val="true"/>
        </w:rPr>
        <w:footnoteReference w:id="1940"/>
      </w:r>
      <w:r>
        <w:rPr>
          <w:rFonts w:ascii="Amiri" w:hAnsi="Amiri" w:eastAsia="Amiri" w:cs="Amiri"/>
          <w:color w:val="111111"/>
          <w:sz w:val="28"/>
          <w:sz w:val="28"/>
          <w:szCs w:val="28"/>
          <w:rtl w:val="true"/>
          <w:lang w:bidi="ar-SA"/>
        </w:rPr>
        <w:t xml:space="preserve">عن أم جهيش خالته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بني جذيمة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بينا نحن بدثينة </w:t>
      </w:r>
      <w:r>
        <w:rPr>
          <w:rStyle w:val="FootnoteAnchor"/>
          <w:rtl w:val="true"/>
        </w:rPr>
        <w:footnoteReference w:id="1942"/>
      </w:r>
      <w:r>
        <w:rPr>
          <w:rFonts w:ascii="Amiri" w:hAnsi="Amiri" w:eastAsia="Amiri" w:cs="Amiri"/>
          <w:color w:val="111111"/>
          <w:sz w:val="28"/>
          <w:sz w:val="28"/>
          <w:szCs w:val="28"/>
          <w:rtl w:val="true"/>
          <w:lang w:bidi="ar-SA"/>
        </w:rPr>
        <w:t xml:space="preserve">بين الجند و عدن، إذ قيل هذا رسول </w:t>
      </w:r>
      <w:r>
        <w:rPr>
          <w:rStyle w:val="FootnoteAnchor"/>
          <w:rtl w:val="true"/>
        </w:rPr>
        <w:footnoteReference w:id="1943"/>
      </w:r>
      <w:r>
        <w:rPr>
          <w:rFonts w:ascii="Amiri" w:hAnsi="Amiri" w:eastAsia="Amiri" w:cs="Amiri"/>
          <w:color w:val="111111"/>
          <w:sz w:val="28"/>
          <w:sz w:val="28"/>
          <w:szCs w:val="28"/>
          <w:rtl w:val="true"/>
          <w:lang w:bidi="ar-SA"/>
        </w:rPr>
        <w:t>رسول اللّه صلى اللّه عليه و سلّم، فوافينا صحن القرية، فإذا رجل متوكئ على رمحه، متقلّد السيف متعلق حجفة متنكب قوسا و جعبة، فتكلم،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رسول رسول اللّه صلى اللّه عليه و سلّم إليكم، اتّقوا اللّه، و اعملوا بجد غير تعذير، فإنّما هي الجنّة و النار خلود، فلا موت، و إقامة فلا ظعن، كل امرئ عمل به عامل فعليه و لا له، إلاّ ما ابتغى به وجه اللّه، و كلّ‌ صاحب استصحبه أحد خاذله و خائنه إلاّ العمل الصالح، انظروا </w:t>
      </w:r>
    </w:p>
    <w:p>
      <w:pPr>
        <w:pStyle w:val="BookText"/>
        <w:rPr/>
      </w:pPr>
      <w:r>
        <w:rPr>
          <w:rFonts w:ascii="Amiri" w:hAnsi="Amiri" w:eastAsia="Amiri" w:cs="Amiri"/>
          <w:color w:val="111111"/>
          <w:sz w:val="28"/>
          <w:sz w:val="28"/>
          <w:szCs w:val="28"/>
          <w:rtl w:val="true"/>
          <w:lang w:bidi="ar-SA"/>
        </w:rPr>
        <w:t xml:space="preserve">لأنفسكم، فاصبروا </w:t>
      </w:r>
      <w:r>
        <w:rPr>
          <w:rStyle w:val="FootnoteAnchor"/>
          <w:rtl w:val="true"/>
        </w:rPr>
        <w:footnoteReference w:id="1944"/>
      </w:r>
      <w:r>
        <w:rPr>
          <w:rFonts w:ascii="Amiri" w:hAnsi="Amiri" w:eastAsia="Amiri" w:cs="Amiri"/>
          <w:color w:val="111111"/>
          <w:sz w:val="28"/>
          <w:sz w:val="28"/>
          <w:szCs w:val="28"/>
          <w:rtl w:val="true"/>
          <w:lang w:bidi="ar-SA"/>
        </w:rPr>
        <w:t xml:space="preserve">لها بكلّ‌ شيء و لا تصبروا </w:t>
      </w:r>
      <w:r>
        <w:rPr>
          <w:rStyle w:val="FootnoteAnchor"/>
          <w:rtl w:val="true"/>
        </w:rPr>
        <w:footnoteReference w:id="1945"/>
      </w:r>
      <w:r>
        <w:rPr>
          <w:rFonts w:ascii="Amiri" w:hAnsi="Amiri" w:eastAsia="Amiri" w:cs="Amiri"/>
          <w:color w:val="111111"/>
          <w:sz w:val="28"/>
          <w:sz w:val="28"/>
          <w:szCs w:val="28"/>
          <w:rtl w:val="true"/>
          <w:lang w:bidi="ar-SA"/>
        </w:rPr>
        <w:t>بها لشيء، فإذا رجل موفر الرأس، أدعج، أبيض، برّاق، وضّاح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أحمد بن الحسن، عن إبراهيم بن عمر الفقيه، أنا محمّد بن العباس، أنا أحمد بن معروف، نا الحسين بن محمّد، نا محمّد بن سعد </w:t>
      </w:r>
      <w:r>
        <w:rPr>
          <w:rStyle w:val="FootnoteAnchor"/>
          <w:rtl w:val="true"/>
        </w:rPr>
        <w:footnoteReference w:id="1946"/>
      </w:r>
      <w:r>
        <w:rPr>
          <w:rFonts w:ascii="Amiri" w:hAnsi="Amiri" w:eastAsia="Amiri" w:cs="Amiri"/>
          <w:color w:val="111111"/>
          <w:sz w:val="28"/>
          <w:sz w:val="28"/>
          <w:szCs w:val="28"/>
          <w:rtl w:val="true"/>
          <w:lang w:bidi="ar-SA"/>
        </w:rPr>
        <w:t>،أنا محمّد بن عمر، نا محمّد بن صالح، عن موسى بن عمران بن متاح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رسول اللّه صلى اللّه عليه و سلّم و عامله على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تسمية عمّال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معاذ بن جبل على الجند و القضاء، و تعليم الناس الإسلام و شرائعه، و قراءة القرآن، و جعل قبض الصدقات من العمّال الذين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باليمن إلى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سعيد بن أحمد بن محمّد، أنا أبو الفضل عبيد اللّه بن محمّد الفامي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أحمد، أنا أبو محمّد عبد اللّه بن أحمد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السرّاج، نا قتيبة، نا عبد العزيز بن محمّد، عن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صالح، عن أبيه،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 أبو بكر، نعم الرّجل عمر، نعم الرّجل أبو عبيدة بن الجرّاح، نعم الرّجل أسيد بن حضير، نعم الرّجل جعفر، نعم الرّجل ثابت بن قيس، نعم الرّجل معاذ بن جبل، نعم الرّجل معاذ بن عمرو بن الجموح</w:t>
      </w:r>
      <w:r>
        <w:rPr>
          <w:rFonts w:eastAsia="Amiri" w:cs="Amiri" w:ascii="Amiri" w:hAnsi="Amiri"/>
          <w:color w:val="111111"/>
          <w:sz w:val="28"/>
          <w:szCs w:val="28"/>
          <w:rtl w:val="true"/>
          <w:lang w:bidi="ar-SA"/>
        </w:rPr>
        <w:t xml:space="preserve">»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12187</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الحسين البزاز، أنا عيسى بن علي، أنا </w:t>
      </w:r>
    </w:p>
    <w:p>
      <w:pPr>
        <w:pStyle w:val="BookText"/>
        <w:rPr/>
      </w:pPr>
      <w:r>
        <w:rPr>
          <w:rFonts w:ascii="Amiri" w:hAnsi="Amiri" w:eastAsia="Amiri" w:cs="Amiri"/>
          <w:color w:val="111111"/>
          <w:sz w:val="28"/>
          <w:sz w:val="28"/>
          <w:szCs w:val="28"/>
          <w:rtl w:val="true"/>
          <w:lang w:bidi="ar-SA"/>
        </w:rPr>
        <w:t>أبو القاسم عبد اللّه بن محمّد، نا داود بن عمرو، نا علي بن هاشم بن البريد، عن إسماعيل ابن مسلم، عن محمّد بن المنكدر،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عبد اللّه أبو بكر، نعم عبد اللّه عمر، نعم عبد اللّه أبو عبيدة ابن الجرّاح، نعم عبد اللّه معاذ بن جبل، نعم عبد اللّه أبيّ‌ بن كعب، نعم عبد اللّه ثابت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عيينة عن ابن المنكدر فأرسله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حدّثني سفيان بن عيينة، عن محمّد ابن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عبد اللّه من المهاجرين أبو بكر، و نعم عبد اللّه عمر، و نعم عبد اللّه أبو عبيدة، و نعم عبد اللّه أسيد بن حضير، و نعم عبد اللّه معاذ بن جبل، و نعم عبد اللّه ثابت بن قيس بن الشمّاس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الجنزرودي، أنا أبو حامد أحمد بن إبراهيم بن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القاضي أبو الحسين علي بن الحسن الجراحي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اللّه بن يوسف البصري، نا أبو الدّرداء عبد العزيز بن منيب، نا إسحاق بن عبد اللّه بن كيسان، عن أبيه، عن ثابت،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معاذ بن جبل دخل على رسول اللّه صلى اللّه عليه و سلّم و هو متكئ،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أصبحت يا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باللّه مؤمنا،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قول مصداقا، و لكلّ‌ حقّ‌ حقيقة، فما مصداق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ما أصبحت صباحا قط‍‌ إلاّ ظننت أن لا أمسي، و لا أمسيت قطّ‍‌ إلاّ ظننت أنّي لا أصبح، و ما خطوت خطوة قطّ‍‌ إلاّ ظننت أن لا أتبعها أخرى، و كأنّي انظر إلى كلّ‌ أمّة جاثية، كلّ‌ أمّة تدعى إلى كتابها و معها نبيّها و أوثانها التي كانت تعبد من دون اللّه، و كأنّي انظر إلى عقوبة أهل النار و ثواب أهل الجنّة،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فالزم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12190</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950"/>
      </w:r>
      <w:r>
        <w:rPr>
          <w:rFonts w:ascii="Amiri" w:hAnsi="Amiri" w:eastAsia="Amiri" w:cs="Amiri"/>
          <w:color w:val="111111"/>
          <w:sz w:val="28"/>
          <w:sz w:val="28"/>
          <w:szCs w:val="28"/>
          <w:rtl w:val="true"/>
          <w:lang w:bidi="ar-SA"/>
        </w:rPr>
        <w:t xml:space="preserve">أبو الفضل محمّد بن إسماعيل الفضيلي، أنا أبو القاسم أحمد بن محمّد </w:t>
      </w:r>
    </w:p>
    <w:p>
      <w:pPr>
        <w:pStyle w:val="BookText"/>
        <w:rPr/>
      </w:pPr>
      <w:r>
        <w:rPr>
          <w:rFonts w:ascii="Amiri" w:hAnsi="Amiri" w:eastAsia="Amiri" w:cs="Amiri"/>
          <w:color w:val="111111"/>
          <w:sz w:val="28"/>
          <w:sz w:val="28"/>
          <w:szCs w:val="28"/>
          <w:rtl w:val="true"/>
          <w:lang w:bidi="ar-SA"/>
        </w:rPr>
        <w:t xml:space="preserve">الخليلي </w:t>
      </w:r>
      <w:r>
        <w:rPr>
          <w:rStyle w:val="FootnoteAnchor"/>
          <w:rtl w:val="true"/>
        </w:rPr>
        <w:footnoteReference w:id="1951"/>
      </w:r>
      <w:r>
        <w:rPr>
          <w:rFonts w:ascii="Amiri" w:hAnsi="Amiri" w:eastAsia="Amiri" w:cs="Amiri"/>
          <w:color w:val="111111"/>
          <w:sz w:val="28"/>
          <w:sz w:val="28"/>
          <w:szCs w:val="28"/>
          <w:rtl w:val="true"/>
          <w:lang w:bidi="ar-SA"/>
        </w:rPr>
        <w:t xml:space="preserve">،أنا أبو القاسم علي بن أحمد الخزاعي، نا الهيثم بن كليب الشاشي، نا أبو قلابة عبد الملك بن محمّد، نا أبو عاصم، نا حيوة بن شريح </w:t>
      </w:r>
      <w:r>
        <w:rPr>
          <w:rStyle w:val="FootnoteAnchor"/>
          <w:rtl w:val="true"/>
        </w:rPr>
        <w:footnoteReference w:id="1952"/>
      </w:r>
      <w:r>
        <w:rPr>
          <w:rFonts w:ascii="Amiri" w:hAnsi="Amiri" w:eastAsia="Amiri" w:cs="Amiri"/>
          <w:color w:val="111111"/>
          <w:sz w:val="28"/>
          <w:sz w:val="28"/>
          <w:szCs w:val="28"/>
          <w:rtl w:val="true"/>
          <w:lang w:bidi="ar-SA"/>
        </w:rPr>
        <w:t xml:space="preserve">،عن عقبة بن مسلم، عن أبي عبد الرّحمن الحبلي </w:t>
      </w:r>
      <w:r>
        <w:rPr>
          <w:rStyle w:val="FootnoteAnchor"/>
          <w:rtl w:val="true"/>
        </w:rPr>
        <w:footnoteReference w:id="1953"/>
      </w:r>
      <w:r>
        <w:rPr>
          <w:rFonts w:ascii="Amiri" w:hAnsi="Amiri" w:eastAsia="Amiri" w:cs="Amiri"/>
          <w:color w:val="111111"/>
          <w:sz w:val="28"/>
          <w:sz w:val="28"/>
          <w:szCs w:val="28"/>
          <w:rtl w:val="true"/>
          <w:lang w:bidi="ar-SA"/>
        </w:rPr>
        <w:t>،عن الصّنابحي، عن معاذ بن جبل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لقيني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معاذ إنّي لأحبك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يا رسول اللّه أحبك في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أعلّمك كلمات تقولهن دبر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أعنّي على ذكرك و شكرك و حسن عبادتك</w:t>
      </w:r>
      <w:r>
        <w:rPr>
          <w:rFonts w:eastAsia="Amiri" w:cs="Amiri" w:ascii="Amiri" w:hAnsi="Amiri"/>
          <w:color w:val="111111"/>
          <w:sz w:val="28"/>
          <w:szCs w:val="28"/>
          <w:rtl w:val="true"/>
          <w:lang w:bidi="ar-SA"/>
        </w:rPr>
        <w:t xml:space="preserve">»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الفضل محمّد بن أحمد بن علي بن عبد الواحد بن الأشقر الشروطي، و أبو غالب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الغنائم بن المأمون، أنا أبو القاسم بن حبابة، أنا أبو عبد اللّه حرمي بن أبي العلاء، نا سعيد بن عبد الرّحمن، نا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معاوية </w:t>
      </w:r>
      <w:r>
        <w:rPr>
          <w:rStyle w:val="FootnoteAnchor"/>
          <w:rtl w:val="true"/>
        </w:rPr>
        <w:footnoteReference w:id="1955"/>
      </w:r>
      <w:r>
        <w:rPr>
          <w:rFonts w:ascii="Amiri" w:hAnsi="Amiri" w:eastAsia="Amiri" w:cs="Amiri"/>
          <w:color w:val="111111"/>
          <w:sz w:val="28"/>
          <w:sz w:val="28"/>
          <w:szCs w:val="28"/>
          <w:rtl w:val="true"/>
          <w:lang w:bidi="ar-SA"/>
        </w:rPr>
        <w:t>،عن عطاء، عن أبي نضرة، عن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معاذ بن جبل دخل المسجد و رسول اللّه صلى اللّه عليه و سلّم ساجد، فسجد معاذ مع رسول اللّه صلى اللّه عليه و سلّم، فلمّا سلّم النبي صلى اللّه عليه و سلّم قضى ما سبقه،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 سجدت و لم تعتدّ بالركعة،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لأرى رسول اللّه صلى اللّه عليه و سلّم على حال إلاّ أحببت أن أكون مع رسول اللّه صلى اللّه عليه و سلّم فيها، فذكر ذلك لرسول اللّه صلى اللّه عليه و سلّم فسرّه،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سنّة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محمّد بن إسماعيل بن محمّد، أنا أحمد بن الحسين، أنا أبو طاهر الفقيه، أنا أبو حامد بن بلال، نا يحيى بن الربيع، نا سفيان </w:t>
      </w:r>
      <w:r>
        <w:rPr>
          <w:rStyle w:val="FootnoteAnchor"/>
          <w:rtl w:val="true"/>
        </w:rPr>
        <w:footnoteReference w:id="1956"/>
      </w:r>
      <w:r>
        <w:rPr>
          <w:rFonts w:ascii="Amiri" w:hAnsi="Amiri" w:eastAsia="Amiri" w:cs="Amiri"/>
          <w:color w:val="111111"/>
          <w:sz w:val="28"/>
          <w:sz w:val="28"/>
          <w:szCs w:val="28"/>
          <w:rtl w:val="true"/>
          <w:lang w:bidi="ar-SA"/>
        </w:rPr>
        <w:t>،عن زكريا،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معاذا كان أمة قانتا للّه حنيفا، فقال له فروة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فأعادها،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معلم الخير، و القانت المطيع، و إنّ‌ معاذا كان كذلك</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أنا أحمد بن مروان، نا إسماعيل بن إسحاق، نا سعيد بن سليمان، نا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عن بيان،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معاذا كان أمة قانتا،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ما 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يعلّم الناس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القانت‌؟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يطيع اللّه، ثم قال ابن مسعود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نشبّهه بإبراهيم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فهم، نا محمّد بن سعد، أنا محمّد بن الفضيل بن غزوان الضبّي، عن بيان </w:t>
      </w:r>
      <w:r>
        <w:rPr>
          <w:rStyle w:val="FootnoteAnchor"/>
          <w:rtl w:val="true"/>
        </w:rPr>
        <w:footnoteReference w:id="1957"/>
      </w:r>
      <w:r>
        <w:rPr>
          <w:rFonts w:ascii="IRNazanin" w:hAnsi="IRNazanin" w:eastAsia="IRNazanin"/>
          <w:color w:val="111111"/>
          <w:sz w:val="28"/>
          <w:sz w:val="28"/>
          <w:szCs w:val="28"/>
          <w:rtl w:val="true"/>
          <w:lang w:bidi="fa-IR"/>
        </w:rPr>
        <w:t>،عن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معاذ كان أمة قانتا للّه حنيفا و لم يكن من المشركين،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لكنا كذا نشبّهه بإبراهيم، و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يعلّم الناس الخير، و القانت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المطيع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959"/>
      </w:r>
      <w:r>
        <w:rPr>
          <w:rFonts w:ascii="Amiri" w:hAnsi="Amiri" w:eastAsia="Amiri" w:cs="Amiri"/>
          <w:color w:val="111111"/>
          <w:sz w:val="28"/>
          <w:sz w:val="28"/>
          <w:szCs w:val="28"/>
          <w:rtl w:val="true"/>
          <w:lang w:bidi="ar-SA"/>
        </w:rPr>
        <w:t>كذا قالا عن بيان عن الشعبي عن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منصور بن عبد الرّحمن الأشل عن الشعبي عن فروة بن نوفل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بكر أيضا، أنا الجوهري، أنا ابن حيوية، أنا ابن معروف، نا ابن فهم، نا ابن سعد </w:t>
      </w:r>
      <w:r>
        <w:rPr>
          <w:rStyle w:val="FootnoteAnchor"/>
          <w:rtl w:val="true"/>
        </w:rPr>
        <w:footnoteReference w:id="1960"/>
      </w:r>
      <w:r>
        <w:rPr>
          <w:rFonts w:ascii="Amiri" w:hAnsi="Amiri" w:eastAsia="Amiri" w:cs="Amiri"/>
          <w:color w:val="111111"/>
          <w:sz w:val="28"/>
          <w:sz w:val="28"/>
          <w:szCs w:val="28"/>
          <w:rtl w:val="true"/>
          <w:lang w:bidi="ar-SA"/>
        </w:rPr>
        <w:t>،أنا إسماعيل بن إبراهيم الأسدي، عن منصور بن عبد الرّحمن، عن الشعبي، حدّثني فروة بن نوفل الأشجعي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معاذ بن جبل كان أمة قانتا للّه حنيفا و لم يك من المشركين،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أبو عبد الرّحمن، إنما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كٰانَ‌ أُمَّةً‌ قٰانِتاً لِلّٰهِ‌ حَنِيفاً وَ لَمْ‌ يَكُ‌ مِنَ‌ الْمُشْرِكِينَ‌ </w:t>
      </w:r>
      <w:r>
        <w:rPr>
          <w:rStyle w:val="FootnoteAnchor"/>
          <w:rtl w:val="true"/>
        </w:rPr>
        <w:footnoteReference w:id="19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فأعادها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معاذا كان أمة قانتا للّه حنيفا و لم يك من المشركين، فعرفت أنه تعمّد الأمر تعمّدا، فسكتّ‌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الأمة، و ما القانت‌؟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الذي يعلّم الناس الخير، و القانت المطيع للّه و لرسوله، و كذلك كان معاذ، كان يعلّم الخير، و كان مطيعا للّه و لرسوله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962"/>
      </w:r>
      <w:r>
        <w:rPr>
          <w:rFonts w:ascii="Amiri" w:hAnsi="Amiri" w:eastAsia="Amiri" w:cs="Amiri"/>
          <w:color w:val="111111"/>
          <w:sz w:val="28"/>
          <w:sz w:val="28"/>
          <w:szCs w:val="28"/>
          <w:rtl w:val="true"/>
          <w:lang w:bidi="ar-SA"/>
        </w:rPr>
        <w:t>و كلا الحديثين غير محفوظ‍‌، و المحفوظ‍‌ رواية الشعبي عن مسروق عن ابن مسعود و راجعه فيه فروة بن نوفل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أخبرناه أبو بكر محمّد بن شجاع، أنا أبو عمرو بن مندة، أنا أبو محمّد بن يوة، أنا أبو الحسن، نا ابن أبي الدنيا، نا ابن سعد </w:t>
      </w:r>
      <w:r>
        <w:rPr>
          <w:rStyle w:val="FootnoteAnchor"/>
          <w:rtl w:val="true"/>
        </w:rPr>
        <w:footnoteReference w:id="1963"/>
      </w:r>
      <w:r>
        <w:rPr>
          <w:rFonts w:ascii="Amiri" w:hAnsi="Amiri" w:eastAsia="Amiri" w:cs="Amiri"/>
          <w:color w:val="111111"/>
          <w:sz w:val="28"/>
          <w:sz w:val="28"/>
          <w:szCs w:val="28"/>
          <w:rtl w:val="true"/>
          <w:lang w:bidi="ar-SA"/>
        </w:rPr>
        <w:t>،أنا إسحاق بن يوسف الأزرق، أنا زكريا بن أبي زائدة، عن الشعبي، 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معاذ بن جبل كان أمة قانتا للّه حنيفا،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فروة ابن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 أبو عبد الرّحمن أ إبراهيم خليل اللّه تعني‌؟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سمعتني ذكرت إبراهيم، إنّا كنا نشبّه معاذا بإبراهيم، أو إن كان نشبّه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يعلّم الناس الخير، و القانت الذي يطيع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أدخل غيره بين زكريا و الشعبي فراسا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أخبرناها أبو البركات بن المبارك، أنا أحمد بن الحسن بن أحمد، و أحمد بن الحسن ابن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بشران، أنا أبو علي بن الصوّاف، نا محمّد بن عثمان بن أبي شيبة، نا أبي و عمّي أبو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بشر، نا زكريا، حدّثني فراس، عن عامر أن مسروقا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عبد اللّه بن مسعود جلوسا،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معاذ بن جبل أمة قانتا، فقال فروة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فقال له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سمعتني ذكرت إبراهيم، إنا كنا نشبّه معاذا بإبراهيم، أو كان يشبّه به،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يعلّم الناس الخير، و القانت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يطيع اللّه عزّ و جلّ‌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محمّد التميمي العدل، أنا أبو الميمون البجلي، نا أبو زرعة النصري، نا أبو نعيم، نا سفيان، عن فراس، عن الشعبي، عن مسروق، عن عبد اللّه أنه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معاذا كان أمة قانتا،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إِبْرٰاهِيمَ‌ كٰانَ‌ أُمَّةً‌ قٰانِتاً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الأمة‌؟ الذي يعلّم الناس الخير، و القانت الذي يطيع اللّه و رسوله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أحمد بن الحسن، أنا أبو محمّد الجوهري، أنا أبو الحسين بن المظفّر، نا عبد الملك بن علي بن محمّد بن مكرم، نا الفضل بن الحسن الأهوازي، نا عبد </w:t>
      </w:r>
    </w:p>
    <w:p>
      <w:pPr>
        <w:pStyle w:val="BookText"/>
        <w:rPr/>
      </w:pPr>
      <w:r>
        <w:rPr>
          <w:rFonts w:ascii="Amiri" w:hAnsi="Amiri" w:eastAsia="Amiri" w:cs="Amiri"/>
          <w:color w:val="111111"/>
          <w:sz w:val="28"/>
          <w:sz w:val="28"/>
          <w:szCs w:val="28"/>
          <w:rtl w:val="true"/>
          <w:lang w:bidi="ar-SA"/>
        </w:rPr>
        <w:t>اللّه بن أبي يعقوب الكرماني، نا يحيى بن أبي بكير، نا شعبة، عن مجالد، و بيان، أو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معاذا كان أمة قانتا، فقال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كٰانَ‌ أُمَّةً‌ قٰانِتاً </w:t>
      </w:r>
      <w:r>
        <w:rPr>
          <w:rStyle w:val="FootnoteAnchor"/>
          <w:rtl w:val="true"/>
        </w:rPr>
        <w:footnoteReference w:id="19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نشبّهه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 الخير، و سئل عن القانت‌؟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المطيع للّه و 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مظفّر، حدّثناه محمّد بن عبد اللّه بن حبرويه الرازي، نا عبد اللّه بن محمّد ابن يحيى بن أبي بكير، نا يحيى بن أبي بكير </w:t>
      </w:r>
      <w:r>
        <w:rPr>
          <w:rStyle w:val="FootnoteAnchor"/>
          <w:rtl w:val="true"/>
        </w:rPr>
        <w:footnoteReference w:id="1966"/>
      </w:r>
      <w:r>
        <w:rPr>
          <w:rFonts w:ascii="Amiri" w:hAnsi="Amiri" w:eastAsia="Amiri" w:cs="Amiri"/>
          <w:color w:val="111111"/>
          <w:sz w:val="28"/>
          <w:sz w:val="28"/>
          <w:szCs w:val="28"/>
          <w:rtl w:val="true"/>
          <w:lang w:bidi="ar-SA"/>
        </w:rPr>
        <w:t xml:space="preserve">،نا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مظفّر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ناه علي بن إسماعيل، نا أحمد بن الهيثم، نا عفّان، 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 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معاذا كان أمة قانتا للّه حنيفا و لم يك من المشركين، فقال فروة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إنّا كنا نشبهه بإبراهيم،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 الأمة‌؟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 الخير، و سئل عن القانت‌؟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 للّه و 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1967"/>
      </w:r>
      <w:r>
        <w:rPr>
          <w:rFonts w:ascii="Amiri" w:hAnsi="Amiri" w:eastAsia="Amiri" w:cs="Amiri"/>
          <w:color w:val="111111"/>
          <w:sz w:val="28"/>
          <w:sz w:val="28"/>
          <w:szCs w:val="28"/>
          <w:rtl w:val="true"/>
          <w:lang w:bidi="ar-SA"/>
        </w:rPr>
        <w:t>،أنا عبد اللّه بن جعفر الرقّي، نا عبيد اللّه بن عمرو، عن عبد الملك بن عمير، عن أبي الأحوص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ابن مسعود يحدّث أصحابه ذات يوم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معاذا كان أمة قانتا للّه حنيفا، و لم يك من المشركين،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إِنَّ‌ إِبْرٰاهِيمَ‌ كٰانَ‌ أُمَّةً‌ قٰانِتاً ،و ظن الرجل أن ابن مسعود أوهم، 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الأمّة‌؟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يعلّم الناس الخير،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القانت‌؟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القانت المطيع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عبد الصّمد بن محمّد بن عبد اللّه بن مندويه، أنا علي بن محمّد بن أحمد الحسناباذي، أنا أبو الحسن أحمد بن محمّد بن الصلت الأهوازي، نا أبو العباس بن عقدة، نا محمّد بن عبيد بن عتبة، نا سعد بن شرحبيل، نا عمرو بن يزيد أبو بردة، حدّثني أبو إسحاق، عن الزبير بن عدي،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نشبّه معاذا بإبراهيم، و قرأ</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معاذا كان أمة قانتا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الحسين بن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شجاع، أنا أبو عمرو العبدي، أنا أبو محمّد، أنا أبو الحسن، نا ابن أبي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1968"/>
      </w:r>
      <w:r>
        <w:rPr>
          <w:rFonts w:ascii="Amiri" w:hAnsi="Amiri" w:eastAsia="Amiri" w:cs="Amiri"/>
          <w:color w:val="111111"/>
          <w:sz w:val="28"/>
          <w:sz w:val="28"/>
          <w:szCs w:val="28"/>
          <w:rtl w:val="true"/>
          <w:lang w:bidi="ar-SA"/>
        </w:rPr>
        <w:t xml:space="preserve">،أنا محمّد بن عمر، نا أبو بكر بن عبد اللّه بن أبي سبرة، عن موسى بن ميسرة، عن محمّد بن سهل بن أبي حتمة </w:t>
      </w:r>
      <w:r>
        <w:rPr>
          <w:rStyle w:val="FootnoteAnchor"/>
          <w:rtl w:val="true"/>
        </w:rPr>
        <w:footnoteReference w:id="1969"/>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الذين يفتون على عهد رسول اللّه صلى اللّه عليه و سلّم ثلاثة من المهاجرين، و ثلاثة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و عثمان، و علي، و أبيّ‌ بن كعب، و معاذ بن جبل، و زيد بن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9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ابن أبي سبرة، عن الفضيل بن أبي عبد اللّه، عن عبد اللّه بن نيار </w:t>
      </w:r>
      <w:r>
        <w:rPr>
          <w:rStyle w:val="FootnoteAnchor"/>
          <w:rtl w:val="true"/>
        </w:rPr>
        <w:footnoteReference w:id="1971"/>
      </w:r>
      <w:r>
        <w:rPr>
          <w:rFonts w:ascii="Amiri" w:hAnsi="Amiri" w:eastAsia="Amiri" w:cs="Amiri"/>
          <w:color w:val="111111"/>
          <w:sz w:val="28"/>
          <w:sz w:val="28"/>
          <w:szCs w:val="28"/>
          <w:rtl w:val="true"/>
          <w:lang w:bidi="ar-SA"/>
        </w:rPr>
        <w:t>الأسلمي،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يستشير في خلافته إذا حزبه الأمر أهل الشورى، و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 و أبيّ‌ بن كعب، و 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و أبو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الملك بن محمّد، أنا أبو علي بن الصوّاف، نا محمّد بن عثمان بن أبي شيبة، نا أبي، نا وكيع، عن موسى بن عليّ‌ بن رباح </w:t>
      </w:r>
      <w:r>
        <w:rPr>
          <w:rStyle w:val="FootnoteAnchor"/>
          <w:rtl w:val="true"/>
        </w:rPr>
        <w:footnoteReference w:id="1972"/>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عمر بن الخطّاب بالجابية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 اللّه و أثنى عليه</w:t>
      </w:r>
      <w:r>
        <w:rPr>
          <w:rFonts w:eastAsia="Amiri" w:cs="Amiri" w:ascii="Amiri" w:hAnsi="Amiri"/>
          <w:color w:val="111111"/>
          <w:sz w:val="28"/>
          <w:szCs w:val="28"/>
          <w:rtl w:val="true"/>
          <w:lang w:bidi="ar-SA"/>
        </w:rPr>
        <w:t xml:space="preserve">] </w:t>
      </w:r>
      <w:r>
        <w:rPr>
          <w:rStyle w:val="FootnoteAnchor"/>
          <w:rtl w:val="true"/>
        </w:rPr>
        <w:footnoteReference w:id="1973"/>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الفقه فليأت معاذا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الأنصاري، أنا الحسن بن علي، أنا ابن حيّوية، أنا ابن معروف، أنا ابن الفهم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بكر اللفتواني، أنا أبو عمرو بن منده أنا أبو محمد، أنا أبو الحسن أنا ابن أبي الدنيا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1974"/>
      </w:r>
      <w:r>
        <w:rPr>
          <w:rFonts w:ascii="Amiri" w:hAnsi="Amiri" w:eastAsia="Amiri" w:cs="Amiri"/>
          <w:color w:val="111111"/>
          <w:sz w:val="28"/>
          <w:sz w:val="28"/>
          <w:szCs w:val="28"/>
          <w:rtl w:val="true"/>
          <w:lang w:bidi="ar-SA"/>
        </w:rPr>
        <w:t>،أنا محمّد بن عمر، نا موسى بن عليّ‌ بن رباح،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عمر بن الخطّاب بالجابية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أن يسأل عن الفقه فليأت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بن طاوس، أنا أبو الحسن علي بن الحسين بن قريش، أنا أبو الحسن أحمد بن محمّد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يعرف بابن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مخلد العطار، نا أبو سيّار، نا محمّد بن خالد الرّازي، نا عبد اللّه بن الجهم، نا عمرو بن أبي قيس، عن مطرّف بن طريف، و سفيان الثوري، عن الأعمش </w:t>
      </w:r>
      <w:r>
        <w:rPr>
          <w:rStyle w:val="FootnoteAnchor"/>
          <w:rtl w:val="true"/>
        </w:rPr>
        <w:footnoteReference w:id="1975"/>
      </w:r>
      <w:r>
        <w:rPr>
          <w:rFonts w:ascii="Amiri" w:hAnsi="Amiri" w:eastAsia="Amiri" w:cs="Amiri"/>
          <w:color w:val="111111"/>
          <w:sz w:val="28"/>
          <w:sz w:val="28"/>
          <w:szCs w:val="28"/>
          <w:rtl w:val="true"/>
          <w:lang w:bidi="ar-SA"/>
        </w:rPr>
        <w:t>،عن أبي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عمر بامرأة قد غاب عنها زوجها سنين </w:t>
      </w:r>
      <w:r>
        <w:rPr>
          <w:rStyle w:val="FootnoteAnchor"/>
          <w:rtl w:val="true"/>
        </w:rPr>
        <w:footnoteReference w:id="1976"/>
      </w:r>
      <w:r>
        <w:rPr>
          <w:rFonts w:ascii="Amiri" w:hAnsi="Amiri" w:eastAsia="Amiri" w:cs="Amiri"/>
          <w:color w:val="111111"/>
          <w:sz w:val="28"/>
          <w:sz w:val="28"/>
          <w:szCs w:val="28"/>
          <w:rtl w:val="true"/>
          <w:lang w:bidi="ar-SA"/>
        </w:rPr>
        <w:t>،ثم قدم و هي حبلى، فأمر بها أن ترجم، فقال له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لك عليها سبيل فليس لك على ما في بطنها سبيل، أقرّها حتى تضع، فتركها حتى ولدت غلاما قد خرجت ثنيتاه و عرف الرجل شبهه،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النساء أن تلد مثل معاذ، لو لا معاذ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سقط‍‌ منه ذكر أشياخ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الشّحّامي، أنا أبو بكر البيهقي، أنا أبو بكر بن الحارث الفقيه الأصبهاني، أنا علي بن عمر الحافظ‍‌، نا محمّد بن نوح الجنديسابوري، نا أحمد بن محمّد بن يحيى بن سعيد، نا ابن نمير، نا الأعمش، عن أبي سفيان، حدّثني أشياخ لنا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غبت عن امرأتي سنتين فجئت و هي حبلى، فشاور عمر الناس في رجمها، فقال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كان لك عليها سبيل، فليس لك على ما في بطنها سبيل، فاتركها حتى تضع، فتركها، فولدت غلاما قد خرجت ثنيتاه، فعرف الرجل الشبه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عجزت النساء أن تلدن مثل معاذ رضي اللّه عنه، لو لا معاذ هلك عمر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978"/>
      </w:r>
      <w:r>
        <w:rPr>
          <w:rFonts w:ascii="Amiri" w:hAnsi="Amiri" w:eastAsia="Amiri" w:cs="Amiri"/>
          <w:color w:val="111111"/>
          <w:sz w:val="28"/>
          <w:sz w:val="28"/>
          <w:szCs w:val="28"/>
          <w:rtl w:val="true"/>
          <w:lang w:bidi="ar-SA"/>
        </w:rPr>
        <w:t xml:space="preserve">أبو الحسن السلمي، نا عبد العزيز بن أحمد، أنا عبد الرّحمن بن عثمان و ابنه </w:t>
      </w:r>
    </w:p>
    <w:p>
      <w:pPr>
        <w:pStyle w:val="BookText"/>
        <w:rPr/>
      </w:pPr>
      <w:r>
        <w:rPr>
          <w:rFonts w:ascii="Amiri" w:hAnsi="Amiri" w:eastAsia="Amiri" w:cs="Amiri"/>
          <w:color w:val="111111"/>
          <w:sz w:val="28"/>
          <w:sz w:val="28"/>
          <w:szCs w:val="28"/>
          <w:rtl w:val="true"/>
          <w:lang w:bidi="ar-SA"/>
        </w:rPr>
        <w:t>أبو علي، و أبو الحسين الميداني، و أبو نصر بن الجبّان،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سليمان بن زبر، أنا أبي، أنا العباس بن محمّد بن حاتم، نا محمّد بن عبيد، نا الأعمش، عن أبي سفيان، عن أشياخه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غاب رجل عن امرأته سنتين، فجاء و هي حبلى، فأتى عمر، فهمّ‌ برجمها، فقال له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 لك عليها سبيل، فليس لك على ما في بطنها سبيل، فودعها، فوضعت غلاما تبين أنه يشبه أباه،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ابني،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عجزت النساء أن تلد مثل معاذ، لو لا معاذ هلك عمر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محمّد بن العبّاس، أنا أحمد، نا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شجاع، أنا أبو عمرو بن مندة، أنا أبو محمّد الحسن بن أحمد، أنا أحمد بن محمّد، نا ابن أبي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1980"/>
      </w:r>
      <w:r>
        <w:rPr>
          <w:rFonts w:ascii="Amiri" w:hAnsi="Amiri" w:eastAsia="Amiri" w:cs="Amiri"/>
          <w:color w:val="111111"/>
          <w:sz w:val="28"/>
          <w:sz w:val="28"/>
          <w:szCs w:val="28"/>
          <w:rtl w:val="true"/>
          <w:lang w:bidi="ar-SA"/>
        </w:rPr>
        <w:t>،أنا محمّد بن عمر، نا أيوب بن النعمان بن عبد اللّه بن كعب بن مالك،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بن الخطّاب يقول حين خرج معاذ بن جبل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أخلّ‌ خروجه بالمدينة و أهلها في الفقه، و ما كان يفتيهم به، و لقد كنت كلّمت أبا بكر أن يحبسه لحاجة الناس إليه، فأبى عليّ‌، و قال رجل أراد وجها يريد الشهادة فلا أحبسه،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الرجل ليرزق الشهادة و هو على فراشه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بيته، عظيم الغنى عن مصره، و قال كعب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معاذ بن جبل يفتي بالمدينة في حياة رسول اللّه صلى اللّه عليه و سلّم، و أبي بكر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القاسم بن بشران، أنا أبو علي بن الصوّاف، نا أبو جعفر محمّد بن عثمان، نا إسحاق بن محمّد العرزمي، عن منصور، عن إبراهيم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الفقه من أصحاب رسول اللّه صلى اللّه عليه و سلّم في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علي، و عبد اللّه بن مسعود، و أبيّ‌ بن كعب، و معاذ بن جبل، و 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جعفر، نا نصر بن عبد الرّحمن الوشا، نا أحمد بن بشير، عن مجالد، عن الشعبي، 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علم أصحاب رسول اللّه صلى اللّه عليه و سلّم إلى هؤلاء الستّة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و علي بن أبي طالب، و عبد اللّه بن مسعود، و أبيّ‌ بن كعب، و معاذ بن جبل، و 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هبة اللّه، أنا محمّد بن الحسين، أنا عبد اللّه، نا يعقوب، نا ابن نمير، نا ابن إدريس، عن الشيباني، عن الشعبي أنه عدّ من يؤخذ عنه العلم من أصحاب النبي صلى اللّه عليه و سلّم ستة،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أنا أبو محمّد بن أبي نصر، أنا أبو الميمون، نا أبو زرعة </w:t>
      </w:r>
      <w:r>
        <w:rPr>
          <w:rStyle w:val="FootnoteAnchor"/>
          <w:rtl w:val="true"/>
        </w:rPr>
        <w:footnoteReference w:id="1981"/>
      </w:r>
      <w:r>
        <w:rPr>
          <w:rFonts w:ascii="Amiri" w:hAnsi="Amiri" w:eastAsia="Amiri" w:cs="Amiri"/>
          <w:color w:val="111111"/>
          <w:sz w:val="28"/>
          <w:sz w:val="28"/>
          <w:szCs w:val="28"/>
          <w:rtl w:val="true"/>
          <w:lang w:bidi="ar-SA"/>
        </w:rPr>
        <w:t>،نا أبو مسهر، نا سعيد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العلماء بعد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و أبو الدّرداء، و سلمان، و عبد اللّه ابن سلام، ثم كان العلماء بعد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ثم كان بعد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و ابن عباس، ثم كان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و أبو يعلى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ابن بشر، أنا علي بن منير، أنا الحسن بن رشيق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عبد الرّحمن النسائي في تسمية فقهاء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 و عويمر أبو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طاهر أحمد بن محمود، أنا أبو بكر بن المقرئ، نا أبو العباس بن قتيبة، نا حرملة، أنا نافع بن يزيد، عن حيوة بن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سعيد الحميري حدّثه قال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معاذ بن جبل يتحدّث بما لم يسمع أصحاب رسول اللّه صلى اللّه عليه و سلّم، و يسكت عما سمعوا، و بلغ عبد اللّه بن عمرو ما يتحدث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سمعت رسول اللّه صلى اللّه عليه و سلّم يقول هذا، و أوشك معاذ أن يفتيكم في الخلاء، فبلغ ذلك معاذا، فلقيه،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التكذيب بحديث رسول اللّه صلى اللّه عليه و سلّم و إنّما إثمه على من قاله، لقد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w:t>
      </w:r>
    </w:p>
    <w:p>
      <w:pPr>
        <w:pStyle w:val="BookText"/>
        <w:rPr/>
      </w:pPr>
      <w:r>
        <w:rPr>
          <w:rFonts w:ascii="Amiri" w:hAnsi="Amiri" w:eastAsia="Amiri" w:cs="Amiri"/>
          <w:color w:val="111111"/>
          <w:sz w:val="28"/>
          <w:sz w:val="28"/>
          <w:szCs w:val="28"/>
          <w:rtl w:val="true"/>
          <w:lang w:bidi="ar-SA"/>
        </w:rPr>
        <w:t>الملاعن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البراز في الموارد </w:t>
      </w:r>
      <w:r>
        <w:rPr>
          <w:rStyle w:val="FootnoteAnchor"/>
          <w:rtl w:val="true"/>
        </w:rPr>
        <w:footnoteReference w:id="1982"/>
      </w:r>
      <w:r>
        <w:rPr>
          <w:rFonts w:ascii="Amiri" w:hAnsi="Amiri" w:eastAsia="Amiri" w:cs="Amiri"/>
          <w:color w:val="111111"/>
          <w:sz w:val="28"/>
          <w:sz w:val="28"/>
          <w:szCs w:val="28"/>
          <w:rtl w:val="true"/>
          <w:lang w:bidi="ar-SA"/>
        </w:rPr>
        <w:t>،و الظل، و قارعة 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به عاليا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الرّازي، أنا جعفر بن عبد اللّه، نا محمّد بن هارون الروياني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كريب، نا عثام </w:t>
      </w:r>
      <w:r>
        <w:rPr>
          <w:rStyle w:val="FootnoteAnchor"/>
          <w:rtl w:val="true"/>
        </w:rPr>
        <w:footnoteReference w:id="1983"/>
      </w:r>
      <w:r>
        <w:rPr>
          <w:rFonts w:ascii="Amiri" w:hAnsi="Amiri" w:eastAsia="Amiri" w:cs="Amiri"/>
          <w:color w:val="111111"/>
          <w:sz w:val="28"/>
          <w:sz w:val="28"/>
          <w:szCs w:val="28"/>
          <w:rtl w:val="true"/>
          <w:lang w:bidi="ar-SA"/>
        </w:rPr>
        <w:t xml:space="preserve">بن علي، عن الأعمش </w:t>
      </w:r>
      <w:r>
        <w:rPr>
          <w:rStyle w:val="FootnoteAnchor"/>
          <w:rtl w:val="true"/>
        </w:rPr>
        <w:footnoteReference w:id="1984"/>
      </w:r>
      <w:r>
        <w:rPr>
          <w:rFonts w:ascii="Amiri" w:hAnsi="Amiri" w:eastAsia="Amiri" w:cs="Amiri"/>
          <w:color w:val="111111"/>
          <w:sz w:val="28"/>
          <w:sz w:val="28"/>
          <w:szCs w:val="28"/>
          <w:rtl w:val="true"/>
          <w:lang w:bidi="ar-SA"/>
        </w:rPr>
        <w:t>،عن شمر بن عطية، عن شهر ابن حوشب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أصحاب محمّد صلى اللّه عليه و سلّم إذا تحدّثوا و فيهم معاذ نظروا إليه 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حدّثني أبي، </w:t>
      </w:r>
      <w:r>
        <w:rPr>
          <w:rStyle w:val="FootnoteAnchor"/>
          <w:rtl w:val="true"/>
        </w:rPr>
        <w:footnoteReference w:id="1985"/>
      </w:r>
      <w:r>
        <w:rPr>
          <w:rFonts w:ascii="Amiri" w:hAnsi="Amiri" w:eastAsia="Amiri" w:cs="Amiri"/>
          <w:color w:val="111111"/>
          <w:sz w:val="28"/>
          <w:sz w:val="28"/>
          <w:szCs w:val="28"/>
          <w:rtl w:val="true"/>
          <w:lang w:bidi="ar-SA"/>
        </w:rPr>
        <w:t xml:space="preserve">نا كثير بن هشام، نا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برقان، نا حبيب بن أبي مرزوق، عن عطاء بن أبي رباح، عن أبي مسلم الخولاني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مسجد حمص، فإذا فيه نحو من ثلاثين كهلا من أصحاب النبي صلى اللّه عليه و سلّم، فإذا فيهم شاب أكحل العينين، برّاق الثنايا، ساكت، فإذا امترى القوم في شيء أقبلوا عليه فسألوه، فقلت لجليس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معاذ بن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له في نفسي حب، فكنت معهم حتى تفرقوا، ثم هجرت إلى المسجد، فإذا معاذ بن جبل</w:t>
      </w:r>
      <w:r>
        <w:rPr>
          <w:rFonts w:eastAsia="Amiri" w:cs="Amiri" w:ascii="Amiri" w:hAnsi="Amiri"/>
          <w:color w:val="111111"/>
          <w:sz w:val="28"/>
          <w:szCs w:val="28"/>
          <w:rtl w:val="true"/>
          <w:lang w:bidi="ar-SA"/>
        </w:rPr>
        <w:t xml:space="preserve">] </w:t>
      </w:r>
      <w:r>
        <w:rPr>
          <w:rStyle w:val="FootnoteAnchor"/>
          <w:rtl w:val="true"/>
        </w:rPr>
        <w:footnoteReference w:id="1986"/>
      </w:r>
      <w:r>
        <w:rPr>
          <w:rFonts w:ascii="Amiri" w:hAnsi="Amiri" w:eastAsia="Amiri" w:cs="Amiri"/>
          <w:color w:val="111111"/>
          <w:sz w:val="28"/>
          <w:sz w:val="28"/>
          <w:szCs w:val="28"/>
          <w:rtl w:val="true"/>
          <w:lang w:bidi="ar-SA"/>
        </w:rPr>
        <w:t xml:space="preserve">قائم يصلّي إلى سارية، فسكت لا يكلمني، فصلّيت ثم جلست فاحتبيت بردائي </w:t>
      </w:r>
      <w:r>
        <w:rPr>
          <w:rStyle w:val="FootnoteAnchor"/>
          <w:rtl w:val="true"/>
        </w:rPr>
        <w:footnoteReference w:id="1987"/>
      </w:r>
      <w:r>
        <w:rPr>
          <w:rFonts w:ascii="Amiri" w:hAnsi="Amiri" w:eastAsia="Amiri" w:cs="Amiri"/>
          <w:color w:val="111111"/>
          <w:sz w:val="28"/>
          <w:sz w:val="28"/>
          <w:szCs w:val="28"/>
          <w:rtl w:val="true"/>
          <w:lang w:bidi="ar-SA"/>
        </w:rPr>
        <w:t>،ثم جلس فسكت لا يكلمني و سكت لا أكلمه،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تحبني‌؟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بحبوتي فجرّني إليه هنيّة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إن كنت صادقا، 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المتحابون في جلالي لهم منابر من نور، يغبطهم النبيون و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فلقيت </w:t>
      </w:r>
    </w:p>
    <w:p>
      <w:pPr>
        <w:pStyle w:val="BookText"/>
        <w:rPr/>
      </w:pPr>
      <w:r>
        <w:rPr>
          <w:rFonts w:ascii="Amiri" w:hAnsi="Amiri" w:eastAsia="Amiri" w:cs="Amiri"/>
          <w:color w:val="111111"/>
          <w:sz w:val="28"/>
          <w:sz w:val="28"/>
          <w:szCs w:val="28"/>
          <w:rtl w:val="true"/>
          <w:lang w:bidi="ar-SA"/>
        </w:rPr>
        <w:t>عبادة بن الصامت،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الوليد، أ لا أحدّثك بما حدّثني به معاذ بن جبل في المتحابين‌؟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أحدّثك عن النبي صلى اللّه عليه و سلّم يرفعه إلى الربّ‌ تعالى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 محبتي للمتحابين فيّ‌، و حقت محبتي للمتزاورين فيّ‌، و حقت محبتي للمتباذلين فيّ‌، و حقت محبّتي للمتواصلين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عبد اللّه بن أحمد </w:t>
      </w:r>
      <w:r>
        <w:rPr>
          <w:rStyle w:val="FootnoteAnchor"/>
          <w:rtl w:val="true"/>
        </w:rPr>
        <w:footnoteReference w:id="1988"/>
      </w:r>
      <w:r>
        <w:rPr>
          <w:rFonts w:ascii="Amiri" w:hAnsi="Amiri" w:eastAsia="Amiri" w:cs="Amiri"/>
          <w:color w:val="111111"/>
          <w:sz w:val="28"/>
          <w:sz w:val="28"/>
          <w:szCs w:val="28"/>
          <w:rtl w:val="true"/>
          <w:lang w:bidi="ar-SA"/>
        </w:rPr>
        <w:t xml:space="preserve">،حدّثني أبو أحمد مخلد بن الحسن بن أبي زميل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الحسن بن عمر </w:t>
      </w:r>
      <w:r>
        <w:rPr>
          <w:rStyle w:val="FootnoteAnchor"/>
          <w:rtl w:val="true"/>
        </w:rPr>
        <w:footnoteReference w:id="1989"/>
      </w:r>
      <w:r>
        <w:rPr>
          <w:rFonts w:ascii="Amiri" w:hAnsi="Amiri" w:eastAsia="Amiri" w:cs="Amiri"/>
          <w:color w:val="111111"/>
          <w:sz w:val="28"/>
          <w:sz w:val="28"/>
          <w:szCs w:val="28"/>
          <w:rtl w:val="true"/>
          <w:lang w:bidi="ar-SA"/>
        </w:rPr>
        <w:t xml:space="preserve">بن يحيى الفزاري، و يكنى أبا عبد اللّه، و لقيه </w:t>
      </w:r>
      <w:r>
        <w:rPr>
          <w:rStyle w:val="FootnoteAnchor"/>
          <w:rtl w:val="true"/>
        </w:rPr>
        <w:footnoteReference w:id="1990"/>
      </w:r>
      <w:r>
        <w:rPr>
          <w:rFonts w:ascii="Amiri" w:hAnsi="Amiri" w:eastAsia="Amiri" w:cs="Amiri"/>
          <w:color w:val="111111"/>
          <w:sz w:val="28"/>
          <w:sz w:val="28"/>
          <w:szCs w:val="28"/>
          <w:rtl w:val="true"/>
          <w:lang w:bidi="ar-SA"/>
        </w:rPr>
        <w:t xml:space="preserve">أبو المليح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حبيب بن أبي مرزوق، عن عطاء بن أبي رباح عن أبي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مسجد حمص، فإذا فيه حلقة فيها اثنان و ثلاثون رجلا من أصحاب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فيهم شاب أكحل، برّاق الثنايا محتبي </w:t>
      </w:r>
      <w:r>
        <w:rPr>
          <w:rStyle w:val="FootnoteAnchor"/>
          <w:rtl w:val="true"/>
        </w:rPr>
        <w:footnoteReference w:id="1991"/>
      </w:r>
      <w:r>
        <w:rPr>
          <w:rFonts w:ascii="Amiri" w:hAnsi="Amiri" w:eastAsia="Amiri" w:cs="Amiri"/>
          <w:color w:val="111111"/>
          <w:sz w:val="28"/>
          <w:sz w:val="28"/>
          <w:szCs w:val="28"/>
          <w:rtl w:val="true"/>
          <w:lang w:bidi="ar-SA"/>
        </w:rPr>
        <w:t>،فإذا اختلفوا في شيء سألوه، فأخبرهم، فانتهوا إلى 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إلى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ألقى بعضهم فلم أقدر على أحد منهم، انصرفوا، فلمّا كان من الغد دخلت، فإذا معاذ يصلّي إلى سارية،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فصلّيت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جلست بيني و بينه السارية، ثم احتبيت، فلبث </w:t>
      </w:r>
      <w:r>
        <w:rPr>
          <w:rStyle w:val="FootnoteAnchor"/>
          <w:rtl w:val="true"/>
        </w:rPr>
        <w:footnoteReference w:id="1992"/>
      </w:r>
      <w:r>
        <w:rPr>
          <w:rFonts w:ascii="Amiri" w:hAnsi="Amiri" w:eastAsia="Amiri" w:cs="Amiri"/>
          <w:color w:val="111111"/>
          <w:sz w:val="28"/>
          <w:sz w:val="28"/>
          <w:szCs w:val="28"/>
          <w:rtl w:val="true"/>
          <w:lang w:bidi="ar-SA"/>
        </w:rPr>
        <w:t>ساعة لا أكلّمه و لا يكلمني،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لأحبك لغير دنيا أرجوها أصيبها منك، و لا قرابة بيني و بينك،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فلأي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فنثر </w:t>
      </w:r>
      <w:r>
        <w:rPr>
          <w:rStyle w:val="FootnoteAnchor"/>
          <w:rtl w:val="true"/>
        </w:rPr>
        <w:footnoteReference w:id="1993"/>
      </w:r>
      <w:r>
        <w:rPr>
          <w:rFonts w:ascii="Amiri" w:hAnsi="Amiri" w:eastAsia="Amiri" w:cs="Amiri"/>
          <w:color w:val="111111"/>
          <w:sz w:val="28"/>
          <w:sz w:val="28"/>
          <w:szCs w:val="28"/>
          <w:rtl w:val="true"/>
          <w:lang w:bidi="ar-SA"/>
        </w:rPr>
        <w:t>حبوتي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فابشر إن كنت صادقا، فإني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المتحابون في اللّه في ظل العرش يوم لا ظلّ‌ إلاّ ظله، يغبطهم بمكانهم النبيّون و الشهداء</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فألقى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حدثته بالذي حدّثني معاذ، فقال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يروي عن ربه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حقّت محبتي على المتحابين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حقّت محبتي للمتناصحين فيّ‌، و حقت </w:t>
      </w:r>
      <w:r>
        <w:rPr>
          <w:rStyle w:val="FootnoteAnchor"/>
          <w:rtl w:val="true"/>
        </w:rPr>
        <w:footnoteReference w:id="1994"/>
      </w:r>
      <w:r>
        <w:rPr>
          <w:rFonts w:ascii="Amiri" w:hAnsi="Amiri" w:eastAsia="Amiri" w:cs="Amiri"/>
          <w:color w:val="111111"/>
          <w:sz w:val="28"/>
          <w:sz w:val="28"/>
          <w:szCs w:val="28"/>
          <w:rtl w:val="true"/>
          <w:lang w:bidi="ar-SA"/>
        </w:rPr>
        <w:t>محبتي على المتزاورين فيّ‌ و حقت محبتي على المتباذلين فيّ‌، على منابر من نور، يغبطهم بمكانهم النبيّون و الصدّيقون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عبد اللّه بن أحمد </w:t>
      </w:r>
      <w:r>
        <w:rPr>
          <w:rStyle w:val="FootnoteAnchor"/>
          <w:rtl w:val="true"/>
        </w:rPr>
        <w:footnoteReference w:id="1995"/>
      </w:r>
      <w:r>
        <w:rPr>
          <w:rFonts w:ascii="Amiri" w:hAnsi="Amiri" w:eastAsia="Amiri" w:cs="Amiri"/>
          <w:color w:val="111111"/>
          <w:sz w:val="28"/>
          <w:sz w:val="28"/>
          <w:szCs w:val="28"/>
          <w:rtl w:val="true"/>
          <w:lang w:bidi="ar-SA"/>
        </w:rPr>
        <w:t xml:space="preserve">،حدّثني أبو صالح الحكم بن موسى، نا هقل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الأوزاعي، حدّثني رجل في مجلس يحيى بن أبي كثير، عن أبي إدريس الخولاني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مسجد حمص، فجلست إلى حلقة فيها اثنان و ثلاثون رجلا من أصحاب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فيحدّث؛ ثم يقول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فيحدّث؛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رجل أدعج، برّاق الثنايا، فإذا شكّوا في شيء ردّوه إليه و رضوا بما يقول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أجلس قبله و لا بعده مجلسا مثله، فتفرّق القوم، و ما أعرف اسم رجل منهم و لا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بليلة ما بتّ‌ بمثلها،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أطلب العلم، و جلست إلى أصحاب نبي اللّه صلى اللّه عليه و سلّم لم أعرف اسم رجل منهم و لا منزله، فلمّا أصبحت غدوت إلى المسجد، فإذا أنا بالرجل الذي كانوا إذا شكّوا في شيء ردّوه إليه، يركع إلى بعض أسطوانات المسجد، فجلست إلى جانبه، فلمّا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و إنّي لأحبك للّه، فأخذ حبوتي حتى أدناني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لتحبّني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إنّي لأحبك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المتحابين بجلال اللّه في ظل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 عرشه</w:t>
      </w:r>
      <w:r>
        <w:rPr>
          <w:rFonts w:eastAsia="Amiri" w:cs="Amiri" w:ascii="Amiri" w:hAnsi="Amiri"/>
          <w:color w:val="111111"/>
          <w:sz w:val="28"/>
          <w:szCs w:val="28"/>
          <w:rtl w:val="true"/>
          <w:lang w:bidi="ar-SA"/>
        </w:rPr>
        <w:t xml:space="preserve">] </w:t>
      </w:r>
      <w:r>
        <w:rPr>
          <w:rStyle w:val="FootnoteAnchor"/>
          <w:rtl w:val="true"/>
        </w:rPr>
        <w:footnoteReference w:id="1996"/>
      </w:r>
      <w:r>
        <w:rPr>
          <w:rFonts w:ascii="Amiri" w:hAnsi="Amiri" w:eastAsia="Amiri" w:cs="Amiri"/>
          <w:color w:val="111111"/>
          <w:sz w:val="28"/>
          <w:sz w:val="28"/>
          <w:szCs w:val="28"/>
          <w:rtl w:val="true"/>
          <w:lang w:bidi="ar-SA"/>
        </w:rPr>
        <w:t>يوم لا ظل إلاّ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عنده، فإذا أنا برجل من القوم الذين كانوا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حدّثنيه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لا يقول لك إلاّ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ذلك و أفضل منه، سمعت رسول اللّه صلى اللّه عليه و سلّم و هو يأثر عن ربه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 محبتي للذين يتحابّون فيّ‌، و حقّت محبتي للذين يتباذلون فيّ‌، و حقّت محبتي للذين يتزاورون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أحمد المالكي، أنا أبي أبو العبّاس، أنا أبو محمّد بن أبي نصر، أنا خيثمة، نا أبو يعقوب إسحاق بن سيّار </w:t>
      </w:r>
      <w:r>
        <w:rPr>
          <w:rStyle w:val="FootnoteAnchor"/>
          <w:rtl w:val="true"/>
        </w:rPr>
        <w:footnoteReference w:id="1997"/>
      </w:r>
      <w:r>
        <w:rPr>
          <w:rFonts w:ascii="Amiri" w:hAnsi="Amiri" w:eastAsia="Amiri" w:cs="Amiri"/>
          <w:color w:val="111111"/>
          <w:sz w:val="28"/>
          <w:sz w:val="28"/>
          <w:szCs w:val="28"/>
          <w:rtl w:val="true"/>
          <w:lang w:bidi="ar-SA"/>
        </w:rPr>
        <w:t xml:space="preserve">النصيبي، نا أبو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مسلم، عن سلمة المكي، عن جابر بن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رسول اللّه صلى اللّه عليه و سلّم خلع معاذا من غرمائه و استعمله على اليمن، فأقرّه حياته، و أبو بكر حياته، و عمر، حتى إذا كان في خلافته عزله و بعث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المال الذي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مال خصّني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بديني في اليمن فأقرني</w:t>
      </w:r>
      <w:r>
        <w:rPr>
          <w:rFonts w:eastAsia="Amiri" w:cs="Amiri" w:ascii="Amiri" w:hAnsi="Amiri"/>
          <w:color w:val="111111"/>
          <w:sz w:val="28"/>
          <w:szCs w:val="28"/>
          <w:rtl w:val="true"/>
          <w:lang w:bidi="ar-SA"/>
        </w:rPr>
        <w:t xml:space="preserve">] </w:t>
      </w:r>
      <w:r>
        <w:rPr>
          <w:rStyle w:val="FootnoteAnchor"/>
          <w:rtl w:val="true"/>
        </w:rPr>
        <w:footnoteReference w:id="1998"/>
      </w:r>
      <w:r>
        <w:rPr>
          <w:rFonts w:ascii="Amiri" w:hAnsi="Amiri" w:eastAsia="Amiri" w:cs="Amiri"/>
          <w:color w:val="111111"/>
          <w:sz w:val="28"/>
          <w:sz w:val="28"/>
          <w:szCs w:val="28"/>
          <w:rtl w:val="true"/>
          <w:lang w:bidi="ar-SA"/>
        </w:rPr>
        <w:t>حياته، و أبو بكر حياته، ثم أنت، ما عندي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الهيثم بن كليب، عن ابن أبي خيثمة، عن محمّد بن إسماعيل العبدي، عن عبد اللّه بن المبارك، عن يونس بن يزيد، عن الزهري، عن عبد الرّحمن بن كعب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معاذ بن جبل شابا، حليما، من أفضل شباب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محمّد عبد اللّه بن يحيى بن عبد الجبّار السكري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محمّد الصفّار، نا أحمد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الفرضي، و أبو المعالي بن الشعيري،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أبي الحديد، أنا جدي أبو بكر الخرائطي، نا أحمد بن منصور الرمادي، نا عبد الرزّاق، أنا معمر </w:t>
      </w:r>
      <w:r>
        <w:rPr>
          <w:rStyle w:val="FootnoteAnchor"/>
          <w:rtl w:val="true"/>
        </w:rPr>
        <w:footnoteReference w:id="1999"/>
      </w:r>
      <w:r>
        <w:rPr>
          <w:rFonts w:ascii="Amiri" w:hAnsi="Amiri" w:eastAsia="Amiri" w:cs="Amiri"/>
          <w:color w:val="111111"/>
          <w:sz w:val="28"/>
          <w:sz w:val="28"/>
          <w:szCs w:val="28"/>
          <w:rtl w:val="true"/>
          <w:lang w:bidi="ar-SA"/>
        </w:rPr>
        <w:t xml:space="preserve">،عن الزهري، عن ابن كعب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الخرائطي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كعب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الخرائطي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شابا جميلا، سمحا من خير شباب قومه، لا يسأل شيئا إلاّ أعطاه، حتى كان عليه دين أغلق ماله كله، فكلّم رسول اللّه صلى اللّه عليه و سلّم في أن يكلّم له غرماءه ففعل، فلم يضعوا له شيئا، فلو ترك لأحد بكلام </w:t>
      </w:r>
      <w:r>
        <w:rPr>
          <w:rStyle w:val="FootnoteAnchor"/>
          <w:rtl w:val="true"/>
        </w:rPr>
        <w:footnoteReference w:id="2000"/>
      </w:r>
      <w:r>
        <w:rPr>
          <w:rFonts w:ascii="Amiri" w:hAnsi="Amiri" w:eastAsia="Amiri" w:cs="Amiri"/>
          <w:color w:val="111111"/>
          <w:sz w:val="28"/>
          <w:sz w:val="28"/>
          <w:szCs w:val="28"/>
          <w:rtl w:val="true"/>
          <w:lang w:bidi="ar-SA"/>
        </w:rPr>
        <w:t xml:space="preserve">أحد لترك لمعاذ بكلام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 فدعاه النبي صلى اللّه عليه و سلّم فلم يبرح حتى باع ماله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باع ماله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قسمه بين غرمائه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معاذ، و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الرّازي، نا جعفر بن عبد اللّه، نا محمّد بن هارون، نا أبو كريب، نا ابن المبارك، عن معمر، عن الزهري، عن عبد الرّحمن ابن كعب بن مالك قال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معاذ بن جبل شابا حليما سمحا، من أفضل شباب قومه، و لم يكن يمسك شيئا، </w:t>
      </w:r>
    </w:p>
    <w:p>
      <w:pPr>
        <w:pStyle w:val="BookText"/>
        <w:rPr/>
      </w:pPr>
      <w:r>
        <w:rPr>
          <w:rFonts w:ascii="Amiri" w:hAnsi="Amiri" w:eastAsia="Amiri" w:cs="Amiri"/>
          <w:color w:val="111111"/>
          <w:sz w:val="28"/>
          <w:sz w:val="28"/>
          <w:szCs w:val="28"/>
          <w:rtl w:val="true"/>
          <w:lang w:bidi="ar-SA"/>
        </w:rPr>
        <w:t>فلم يزل يدّان حتى أغرق ماله كله في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النبي صلى اللّه عليه و سلّم، فكلّم غرماءه، فلو تركوا لأحد من أجل أحد لتركوا معاذا من أجل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 لهم رسول اللّه صلى اللّه عليه و سلّم ماله حتى قام معاذ بغير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محمّد هبة اللّه بن سهل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البحيري، أنا أبو عمرو بن حمدان، أنا الحسن بن سفيان، نا إبراهيم بن معاوية البصري </w:t>
      </w:r>
      <w:r>
        <w:rPr>
          <w:rStyle w:val="FootnoteAnchor"/>
          <w:rtl w:val="true"/>
        </w:rPr>
        <w:footnoteReference w:id="2001"/>
      </w:r>
      <w:r>
        <w:rPr>
          <w:rFonts w:ascii="Amiri" w:hAnsi="Amiri" w:eastAsia="Amiri" w:cs="Amiri"/>
          <w:color w:val="111111"/>
          <w:sz w:val="28"/>
          <w:sz w:val="28"/>
          <w:szCs w:val="28"/>
          <w:rtl w:val="true"/>
          <w:lang w:bidi="ar-SA"/>
        </w:rPr>
        <w:t xml:space="preserve">،نا هشام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عن ابن شهاب، عن ابن كعب بن مالك، عن أبيه أن رسول اللّه صلى اللّه عليه و سلّم حجر على معاذ ماله، و باعه في دين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الآثار مختصرة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أخبرناه أبو عبد اللّه الفراوي، أنا أبو بكر البيهقي </w:t>
      </w:r>
      <w:r>
        <w:rPr>
          <w:rStyle w:val="FootnoteAnchor"/>
          <w:rtl w:val="true"/>
        </w:rPr>
        <w:footnoteReference w:id="2002"/>
      </w:r>
      <w:r>
        <w:rPr>
          <w:rFonts w:ascii="Amiri" w:hAnsi="Amiri" w:eastAsia="Amiri" w:cs="Amiri"/>
          <w:color w:val="111111"/>
          <w:sz w:val="28"/>
          <w:sz w:val="28"/>
          <w:szCs w:val="28"/>
          <w:rtl w:val="true"/>
          <w:lang w:bidi="ar-SA"/>
        </w:rPr>
        <w:t xml:space="preserve">،أنا أبو محمّد عبد اللّه بن يحيى بن عبد الجبّار السكري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محمّد الصفّار، نا أحمد بن منصور، نا عبد الرزّاق، أنا معمر، عن الزهري، عن ابن كعب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معاذ بن جبل شابا جميلا، سمحا، من خيار شباب قومه، لا يسأل شيئا إلاّ أعطاه، حتى دان عليه دين أغلق ماله، فكلّم رسول اللّه صلى اللّه عليه و سلّم في أن يكلّم له غرماءه، ففعل، فلم يضعوا له شيئا، فلو ترك لأحد بكلام أحد، لترك لمعاذ بكلام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النبي صلى اللّه عليه و سلّم، فلم يبرح أن باع ماله و قسمه بين غرمائه،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معاذ و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حج رسول اللّه صلى اللّه عليه و سلّم بعث معاذا إلى اليمن ليجبره،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من تجر في هذا المال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على أبي بكر من اليمن، و قد توفي رسول اللّه صلى اللّه عليه و سلّم، فجاءه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تطيعني، تدفع هذا المال إلى أبي بكر، فإن أعطاكه فاقبله،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أدفعه إليه، و إنّما بعثني رسول اللّه صلى اللّه عليه و سلّم ليجبرني‌؟ فلمّا أبى عليه انطلق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أبي بكر</w:t>
      </w:r>
      <w:r>
        <w:rPr>
          <w:rFonts w:eastAsia="Amiri" w:cs="Amiri" w:ascii="Amiri" w:hAnsi="Amiri"/>
          <w:color w:val="111111"/>
          <w:sz w:val="28"/>
          <w:szCs w:val="28"/>
          <w:rtl w:val="true"/>
          <w:lang w:bidi="ar-SA"/>
        </w:rPr>
        <w:t xml:space="preserve">] </w:t>
      </w:r>
      <w:r>
        <w:rPr>
          <w:rStyle w:val="FootnoteAnchor"/>
          <w:rtl w:val="true"/>
        </w:rPr>
        <w:footnoteReference w:id="200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 إلى هذا الرجل، فخذ منه و دع له،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لأفعل، إنّما بعثه رسول اللّه صلى اللّه عليه و سلّم ليجبره فلست آخذ منه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معاذ انطلق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أراني إلاّ فاعل الذي قلت، إني رأيتني البارحة في النوم 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 أنت آخذ بحجزتي،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إلى أبي بكر بكلّ‌ شيء جاء به، حتى جاءه بسوطه، و حلف له أنه لم يكتمه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لا آخذ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وجيه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حامد بن الشرقي، نا محمّد بن يحيى الذهلي، نا عبد الرزّاق، أنا معمر، عن الزهري، عن ابن كعب بن مالك قال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معاذ بن جبل سمحا شابا جميلا من أفضل شباب قومه، و كان لا يمسك شيئا، فلم يزل يدّان حتى أغلق ماله كله من الدّين، فأتى النبيّ‌ صلى اللّه عليه و سلّم فطلب إليه أن يسأل غرماءه أن يضعوا له، فأبوا، فلو تركوا لأحد من أجل أحد تركوا لمعاذ من أجل رسول اللّه صلى اللّه عليه و سلّم، فباع النبي صلى اللّه عليه و سلّم ماله كله في دينه، حتى قام معاذ بغير شيء، حتى إذا كان عام فتح مكة بعثه النبي صلى اللّه عليه و سلّم على طائفة من اليمن أميرا ليجبره </w:t>
      </w:r>
      <w:r>
        <w:rPr>
          <w:rStyle w:val="FootnoteAnchor"/>
          <w:rtl w:val="true"/>
        </w:rPr>
        <w:footnoteReference w:id="2005"/>
      </w:r>
      <w:r>
        <w:rPr>
          <w:rFonts w:ascii="Amiri" w:hAnsi="Amiri" w:eastAsia="Amiri" w:cs="Amiri"/>
          <w:color w:val="111111"/>
          <w:sz w:val="28"/>
          <w:sz w:val="28"/>
          <w:szCs w:val="28"/>
          <w:rtl w:val="true"/>
          <w:lang w:bidi="ar-SA"/>
        </w:rPr>
        <w:t>،فمكث معاذ باليمن أميرا، فكان أوّل من تجر في مال اللّه هو، فمكث حتى أصاب و حتى قبض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هذا الرجل، فدع له ما يغنيه، و خذ سائره منه،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بعثه النبي صلى اللّه عليه و سلّم ليجبره، و لست بآخذ منه شيئا إلاّ أن يعطيني، فانطلق عمر إلى معاذ، إذ لم يطعه أبو بكر، فذكر ذلك عمر لمعاذ 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أرسلني النبي صلى اللّه عليه و سلّم ليجبرني، و لست بفاعل، ثم لقي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أطعتك، و أنا فاعل الذي أمرتني به، إنّي رأيت في المنام أنّي في حومة ما قد خشيت الغرق، فخلصتني منه يا عمر، فأتى معاذ أبا بكر، فذكر ذلك له، و حلف أنه لم يكتمه شيئا، حتى بيّن له سوطه،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آخذه منك، قد وهبته لك، فقال عمر هذا حين طاب و 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معاذ عند ذلك إلى الشام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إسحاق إبراهيم بن عمر، أنا أبو عمر الخزاز، أنا أحمد بن معروف، نا الحسين بن محمّد، نا ابن سعد </w:t>
      </w:r>
      <w:r>
        <w:rPr>
          <w:rStyle w:val="FootnoteAnchor"/>
          <w:rtl w:val="true"/>
        </w:rPr>
        <w:footnoteReference w:id="2006"/>
      </w:r>
      <w:r>
        <w:rPr>
          <w:rFonts w:ascii="Amiri" w:hAnsi="Amiri" w:eastAsia="Amiri" w:cs="Amiri"/>
          <w:color w:val="111111"/>
          <w:sz w:val="28"/>
          <w:sz w:val="28"/>
          <w:szCs w:val="28"/>
          <w:rtl w:val="true"/>
          <w:lang w:bidi="ar-SA"/>
        </w:rPr>
        <w:t>،أنا محمّد بن عمر، حدّثني عيسى بن النعمان، عن معاذ بن رفاعة، عن جابر بن عبد اللّه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معاذ بن جبل من أحسن الناس وجها، و أحسنه خلقا، و أسمحه كفا، فادّان دينا كثيرا، فلزمه غرماؤه حتى تغيّب عنهم أياما في بيته، حتى استأدى غرماؤه رسول اللّه صلى اللّه عليه و سلّم، فأرسل رسول اللّه صلى اللّه عليه و سلّم إلى معاذ يدعوه، فجاءه و معه غرماؤه،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خذ لنا حقّنا منه،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من تصدق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فتصدق عليه ناس و أبى آخرون،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خذ لنا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Style w:val="FootnoteAnchor"/>
          <w:rtl w:val="true"/>
        </w:rPr>
        <w:footnoteReference w:id="20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لهم يا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فخلعه </w:t>
      </w:r>
      <w:r>
        <w:rPr>
          <w:rStyle w:val="FootnoteAnchor"/>
          <w:rtl w:val="true"/>
        </w:rPr>
        <w:footnoteReference w:id="2008"/>
      </w:r>
      <w:r>
        <w:rPr>
          <w:rFonts w:ascii="Amiri" w:hAnsi="Amiri" w:eastAsia="Amiri" w:cs="Amiri"/>
          <w:color w:val="111111"/>
          <w:sz w:val="28"/>
          <w:sz w:val="28"/>
          <w:szCs w:val="28"/>
          <w:rtl w:val="true"/>
          <w:lang w:bidi="ar-SA"/>
        </w:rPr>
        <w:t>رسول اللّه صلى اللّه عليه و سلّم من ماله فدفعه إلى غرمائه، فاقتسموه بينهم، فأصابهم خمسة أسباع حقوقهم،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بعه لنا، قال لهم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عنه، فليس لكم إليه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فانصرف معاذا إلى بني سلمة،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لو سألت رسول اللّه صلى اللّه عليه و سلّم فقد أصبحت اليوم معدما،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لأسأله،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يوما ثم دعاه رسول اللّه صلى اللّه عليه و سلّم، فبعثه إلى اليمن،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اللّه يجبرك و يؤدي عنك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معاذ إلى اليمن، فلم يزل بها حتى توفي رسول اللّه صلى اللّه عليه و سلّم، فوافى السنة التي حجّ‌ فيها عمر بن الخطّاب، استعمله أبو بكر على الحجّ‌، فالتقيا يوم التروية بمنى، فاعتنقا، و عزّى كلّ‌ واحد منهما صاحبه برسول اللّه صلى اللّه عليه و سلّم، ثم أخلدا إلى الأرض يتحدّثان، فرأى عمر عند معاذ غلمانا،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يا أبا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أصبتهم في وجهي هذا،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أهدوا إليّ‌ و أكرمت بهم،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اذكرهم لأبي بكر، 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ذكري هذا لأبي بكر، و نام معاذ، فرأى في النوم كأنه على شفير النار، و عمر آخذ بحجزته من ورائه يمنعه أن يقع في النار، ففزع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أمرني به عمر، فقدم معاذ، فذكرهم لأبي بكر، فسوّغه أبو بكر ذلك، و قضى بقية غرمائه،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اللّه يجبرك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12196</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009"/>
      </w:r>
      <w:r>
        <w:rPr>
          <w:rFonts w:ascii="Amiri" w:hAnsi="Amiri" w:eastAsia="Amiri" w:cs="Amiri"/>
          <w:color w:val="111111"/>
          <w:sz w:val="28"/>
          <w:sz w:val="28"/>
          <w:szCs w:val="28"/>
          <w:rtl w:val="true"/>
          <w:lang w:bidi="ar-SA"/>
        </w:rPr>
        <w:t xml:space="preserve">أبو القاسم بن السّمرقندي، أنا أبو الحسين بن النّقّور، أنا أبو القاسم عيسى بن علي، أنا عبد اللّه بن محمّد، نا عبيد اللّه </w:t>
      </w:r>
      <w:r>
        <w:rPr>
          <w:rStyle w:val="FootnoteAnchor"/>
          <w:rtl w:val="true"/>
        </w:rPr>
        <w:footnoteReference w:id="2010"/>
      </w:r>
      <w:r>
        <w:rPr>
          <w:rFonts w:ascii="Amiri" w:hAnsi="Amiri" w:eastAsia="Amiri" w:cs="Amiri"/>
          <w:color w:val="111111"/>
          <w:sz w:val="28"/>
          <w:sz w:val="28"/>
          <w:szCs w:val="28"/>
          <w:rtl w:val="true"/>
          <w:lang w:bidi="ar-SA"/>
        </w:rPr>
        <w:t>بن سعد الزهري، نا عمي، نا سيف بن عمر، عن سهل بن يوسف بن سهل الأنصاري، عن أبيه، عن عبيد بن صخر بن لوذان و كان ممن بعث النبي صلى اللّه عليه و سلّم من عمّال اليمن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سلّم لمعاذ بن جبل حين بعثه معلّما إلى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عرفت بلاءك في الدّين، و الذي نابك و ذهب من مالك و ركبك من الدّين، و قد طيّبت لك الهدية، فإن أهدي لك شيء فاقبل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حين رجع بثلاثين رأسا أهدوا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الحسن بن لؤلؤ، أنا أبو علي حمزة بن محمّد بن عيسى الكاتب، أنا نعيم بن حماد الخزاعي، نا أبو معاوية، نا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بكر استعمل معاذ بن جبل، فلما قدم، قدم معه برقيق و غير ذلك، فقال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لكم، و هذا مما أهدي لي،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ذلك أجمع إلى أبي بكر، فأبى أن يدفعه إلى أبي بكر، فبات ليلة، فرأى معاذ في النوم كأنه أشرف على نار عظيمة خاف أن يقع فيها، فجاءه عمر فأخذ بحجزته حتى أنقذه منها، فأصبح، فأتى أبا بكر فقصّ‌ عليه القصة، و دفع جميع ما معه إلى أبي بكر،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فعلت </w:t>
      </w:r>
      <w:r>
        <w:rPr>
          <w:rStyle w:val="FootnoteAnchor"/>
          <w:rtl w:val="true"/>
        </w:rPr>
        <w:footnoteReference w:id="2011"/>
      </w:r>
      <w:r>
        <w:rPr>
          <w:rFonts w:ascii="Amiri" w:hAnsi="Amiri" w:eastAsia="Amiri" w:cs="Amiri"/>
          <w:color w:val="111111"/>
          <w:sz w:val="28"/>
          <w:sz w:val="28"/>
          <w:szCs w:val="28"/>
          <w:rtl w:val="true"/>
          <w:lang w:bidi="ar-SA"/>
        </w:rPr>
        <w:t>هذا فخذه فقد طيبته لك،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حين طاب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012"/>
      </w:r>
      <w:r>
        <w:rPr>
          <w:rFonts w:ascii="Amiri" w:hAnsi="Amiri" w:eastAsia="Amiri" w:cs="Amiri"/>
          <w:color w:val="111111"/>
          <w:sz w:val="28"/>
          <w:sz w:val="28"/>
          <w:szCs w:val="28"/>
          <w:rtl w:val="true"/>
          <w:lang w:bidi="ar-SA"/>
        </w:rPr>
        <w:t>كذا قال، و قد سقط‍‌ منه 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إسماعيل بن محمّد بن الفضل، نا أبو منصور بن شكرويه، أنا أبو بكر بن مردويه، أنا أبو بكر الشافعي، نا معاذ بن المثنّى، نا مسدّد، نا عبد اللّه بن داود، عن الأعمش </w:t>
      </w:r>
      <w:r>
        <w:rPr>
          <w:rStyle w:val="FootnoteAnchor"/>
          <w:rtl w:val="true"/>
        </w:rPr>
        <w:footnoteReference w:id="2013"/>
      </w:r>
      <w:r>
        <w:rPr>
          <w:rFonts w:ascii="Amiri" w:hAnsi="Amiri" w:eastAsia="Amiri" w:cs="Amiri"/>
          <w:color w:val="111111"/>
          <w:sz w:val="28"/>
          <w:sz w:val="28"/>
          <w:szCs w:val="28"/>
          <w:rtl w:val="true"/>
          <w:lang w:bidi="ar-SA"/>
        </w:rPr>
        <w:t>،عن شقيق قال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معاذ بعد وفاة رسول اللّه صلى اللّه عليه و سلّم من اليمن و معه رقيق </w:t>
      </w:r>
      <w:r>
        <w:rPr>
          <w:rStyle w:val="FootnoteAnchor"/>
          <w:rtl w:val="true"/>
        </w:rPr>
        <w:footnoteReference w:id="2014"/>
      </w:r>
      <w:r>
        <w:rPr>
          <w:rFonts w:ascii="Amiri" w:hAnsi="Amiri" w:eastAsia="Amiri" w:cs="Amiri"/>
          <w:color w:val="111111"/>
          <w:sz w:val="28"/>
          <w:sz w:val="28"/>
          <w:szCs w:val="28"/>
          <w:rtl w:val="true"/>
          <w:lang w:bidi="ar-SA"/>
        </w:rPr>
        <w:t>،فلقي عمر بعرفة أو بمكة،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أدفعهم إلى أبي بكر، و هؤلاء أهدوا إليّ‌،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ادفعهم كلهم إلى أبي بكر، فأبى عليه، فلمّا بات رأى فيما يرى النائم أنه يجرّ إلى النار و أن عمر يجذبه، فلمّا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الخطّاب، ما أراني إلاّ مطيعك فيما أمرتني، فأتى بهم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لك، و هؤلاء أهدوا إليّ‌، فدفعهم أبو بكر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لك، ثم أصبح فرآهم يصلون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تصلّون‌؟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بكر البيهقي </w:t>
      </w:r>
      <w:r>
        <w:rPr>
          <w:rStyle w:val="FootnoteAnchor"/>
          <w:rtl w:val="true"/>
        </w:rPr>
        <w:footnoteReference w:id="2015"/>
      </w:r>
      <w:r>
        <w:rPr>
          <w:rFonts w:ascii="Amiri" w:hAnsi="Amiri" w:eastAsia="Amiri" w:cs="Amiri"/>
          <w:color w:val="111111"/>
          <w:sz w:val="28"/>
          <w:sz w:val="28"/>
          <w:szCs w:val="28"/>
          <w:rtl w:val="true"/>
          <w:lang w:bidi="ar-SA"/>
        </w:rPr>
        <w:t xml:space="preserve">،نا أبو عبد اللّه الحافظ‍‌، حدّثني أبو القاسم الحسن بن محمّد السكوني </w:t>
      </w:r>
      <w:r>
        <w:rPr>
          <w:rStyle w:val="FootnoteAnchor"/>
          <w:rtl w:val="true"/>
        </w:rPr>
        <w:footnoteReference w:id="20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عبيد بن غنّام بن حفص بن غياث </w:t>
      </w:r>
      <w:r>
        <w:rPr>
          <w:rStyle w:val="FootnoteAnchor"/>
          <w:rtl w:val="true"/>
        </w:rPr>
        <w:footnoteReference w:id="2017"/>
      </w:r>
      <w:r>
        <w:rPr>
          <w:rFonts w:ascii="Amiri" w:hAnsi="Amiri" w:eastAsia="Amiri" w:cs="Amiri"/>
          <w:color w:val="111111"/>
          <w:sz w:val="28"/>
          <w:sz w:val="28"/>
          <w:szCs w:val="28"/>
          <w:rtl w:val="true"/>
          <w:lang w:bidi="ar-SA"/>
        </w:rPr>
        <w:t>النخعي، حدّثني أبي عن أبيه، عن الأعمش، عن أبي وائل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قبض رسول اللّه صلى اللّه عليه و سلّم و استخلفوا أبا بكر، و كان رسول اللّه صلى اللّه عليه و سلّم قد بعث معاذا إلى اليمن، فاستخلف، فاستعمل أبو بكر عمر على الموسم، فلقي معاذا بمكة و معه رقيق،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أهدوا إليّ‌، و هؤلاء لأبي بكر،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لك أن تأتي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من الغد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الخطاب لقد رأيتني البارحة و أنا أنزو إلى النار، و أنت آخذ بحجزتي، و ما أراني إلاّ مطيعك،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بهم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أهدوا لي، و هؤلاء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سلمنا لك هديتك، فخرج معاذ إلى الصلاة، فإذا هم يصلّون خلفه، 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تصلّون‌؟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له، فأعتقهم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أبو بكر بن سيف، أنا السري بن يحيى، أنا شعيب بن إبراهيم، نا سيف بن عمر، عن الأعمش، عن شقيق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رسول اللّه صلى اللّه عليه و سلّم و معاذ باليمن، فاستعمل أبو بكر عمر بن الخطّاب على الموسم، و جاءه معاذ من اليمن، فلقيه عمر بعرفات و معه الخراج، و معه و صفاء قد عزلهم،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هؤلاء الوصفاء؟ 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أهدوا إليّ‌،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أطعني و ائت بهم أبا بكر فليطيّبهم لك، 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لعمري، لا آتي أبا بكر بمالي يطيّبه لي،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لك، فلما كان الليل و أصبح 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البارحة كأني أدنو إلى النار، و أنت آخذ بحجزتي، إنّي وجدت الأمر كما قلت، فأتى أبا بكر، فاستحلّها، فأحلّهم، فبينا معاذ قائم يصلّي إذ رأى رقيقه يصلّون كلهم،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فاذهبوا، فأنتم للّه، فأعتقهم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سيف، نا محدّثون منهم كثير عن محمّد بن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رسول اللّه صلى اللّه عليه و سلّم كان أذن لمعاذ بقبول الهدية، و إنّما دخل معاذ ما دخل لترك السنة في أخبار الإمام و استئذانه، و لو كان ذلك لا يحلّ‌ له لم يحلّ‌ لأبي بكر، و ما كان ليكون لأبي بكر كما لا ينبغي أن يكون له إذا لردّ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سيف عن سهل بن يوسف، عن أبيه، عن عبيد بن صخر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سلّم لمعاذ حين بعثه معلّما إلى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عرفت بلاءك في الدّين، و الذي نابك و ذهب من مالك، و ركبك من الدّين، و قد طيّبت لك الهدية، فإن أهدي لك شيء فاقبل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حين رجع بثلاثين رأسا أهدوا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سيف، نا سهل بن يوسف، عن أبي جعفر محمّد بن علي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سيف عن أبي حارثة عن خالد و عبادة، عن عبد الرّحمن، عن معاذ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أبو بكر الخرائطي، نا نصر بن داود الصاغاني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علي محمّد بن سعيد بن نبهان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ثم أخبرنا أبو البركات عبد الوهّاب بن المبارك الأنماطي، أنا أبو طاهر أحمد بن الحسن الباقلاني،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الحسين بن أحمد بن شاذان، أنا عبد اللّه بن إسحاق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أيضا، أنا أبو الفوارس طراد بن محمّد، أنا أحمد بن علي بن البادا، أنا حامد بن محمّد الرفا،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عبد العزيز البغوي،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عبيد، نا حجّاج عن ابن جريج </w:t>
      </w:r>
      <w:r>
        <w:rPr>
          <w:rStyle w:val="FootnoteAnchor"/>
          <w:rtl w:val="true"/>
        </w:rPr>
        <w:footnoteReference w:id="2018"/>
      </w:r>
      <w:r>
        <w:rPr>
          <w:rFonts w:ascii="Amiri" w:hAnsi="Amiri" w:eastAsia="Amiri" w:cs="Amiri"/>
          <w:color w:val="111111"/>
          <w:sz w:val="28"/>
          <w:sz w:val="28"/>
          <w:szCs w:val="28"/>
          <w:rtl w:val="true"/>
          <w:lang w:bidi="ar-SA"/>
        </w:rPr>
        <w:t>،أخبرني ابن أبي الأبيض، عن أبي حازم و زيد بن أسلم، عن سعيد بن المسيّب</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عمر بعث معاذا ساعيا على بني كلاب أو على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سعد بن ذبيان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فيئهم حتى لم يدع شيئا، حتى جاء بحلسه </w:t>
      </w:r>
      <w:r>
        <w:rPr>
          <w:rStyle w:val="FootnoteAnchor"/>
          <w:rtl w:val="true"/>
        </w:rPr>
        <w:footnoteReference w:id="2019"/>
      </w:r>
      <w:r>
        <w:rPr>
          <w:rFonts w:ascii="Amiri" w:hAnsi="Amiri" w:eastAsia="Amiri" w:cs="Amiri"/>
          <w:color w:val="111111"/>
          <w:sz w:val="28"/>
          <w:sz w:val="28"/>
          <w:szCs w:val="28"/>
          <w:rtl w:val="true"/>
          <w:lang w:bidi="ar-SA"/>
        </w:rPr>
        <w:t xml:space="preserve">الذي خرج به على رقبته، فقالت امرأته ما جئت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جئت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مما يأتي به العمّال من عراضة </w:t>
      </w:r>
      <w:r>
        <w:rPr>
          <w:rStyle w:val="FootnoteAnchor"/>
          <w:rtl w:val="true"/>
        </w:rPr>
        <w:footnoteReference w:id="2020"/>
      </w:r>
      <w:r>
        <w:rPr>
          <w:rFonts w:ascii="Amiri" w:hAnsi="Amiri" w:eastAsia="Amiri" w:cs="Amiri"/>
          <w:color w:val="111111"/>
          <w:sz w:val="28"/>
          <w:sz w:val="28"/>
          <w:szCs w:val="28"/>
          <w:rtl w:val="true"/>
          <w:lang w:bidi="ar-SA"/>
        </w:rPr>
        <w:t>أهليهم‌؟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معي ضاغط‍‌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أمينا عند رسول اللّه صلى اللّه عليه و سلّم </w:t>
      </w:r>
    </w:p>
    <w:p>
      <w:pPr>
        <w:pStyle w:val="BookText"/>
        <w:rPr/>
      </w:pPr>
      <w:r>
        <w:rPr>
          <w:rFonts w:ascii="Amiri" w:hAnsi="Amiri" w:eastAsia="Amiri" w:cs="Amiri"/>
          <w:color w:val="111111"/>
          <w:sz w:val="28"/>
          <w:sz w:val="28"/>
          <w:szCs w:val="28"/>
          <w:rtl w:val="true"/>
          <w:lang w:bidi="ar-SA"/>
        </w:rPr>
        <w:t xml:space="preserve">و عند أبي بكر فبعث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ضاغطا، فقامت بذلك في نسائها، و اشتكت عمر فبلغ ذلك عمر، فدعا معاذا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بعثت معك ضاغطا؟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أعتذر به إليها إلاّ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عمر و أعطاه شيئا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ضاغطا، يعني به ربّه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منصور بن شكرويه، أنا إبراهيم بن عبد اللّه بن محمّد، نا المحاملي، نا علي بن مسلم، نا محمد بن بكر أنا ابن جريج، أخبرني ابن أبي الأبيض، عن أبي حازم، عن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عمر بن الخطّاب بعث معاذا ساعيا على بني كلاب، أو بني سعد بن ظبيان </w:t>
      </w:r>
      <w:r>
        <w:rPr>
          <w:rStyle w:val="FootnoteAnchor"/>
          <w:rtl w:val="true"/>
        </w:rPr>
        <w:footnoteReference w:id="2021"/>
      </w:r>
      <w:r>
        <w:rPr>
          <w:rFonts w:ascii="Amiri" w:hAnsi="Amiri" w:eastAsia="Amiri" w:cs="Amiri"/>
          <w:color w:val="111111"/>
          <w:sz w:val="28"/>
          <w:sz w:val="28"/>
          <w:szCs w:val="28"/>
          <w:rtl w:val="true"/>
          <w:lang w:bidi="ar-SA"/>
        </w:rPr>
        <w:t>، فقسم فيئهم حتى لم يدع شيئا، حتى جاء بحلسه الذي خرج به على رقبته، فقالت له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ما جئت به مما يأتي به العمّال من عراضة أهليهم‌؟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معي ضاغط‍‌،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أمينا عند رسول اللّه صلى اللّه عليه و سلّم و أبي بكر، فبعث معك عمر ضاغطا؟ فقامت بذلك في نسائها، و اشتكت عمر، فبلغ ذلك عمر، فدعا معاذا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بعثت معك ضاغطا؟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شيئا أعتذره إليها، فضحك عمر و أعطاه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ربّه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أبو بكر البابسيري، أنا أبو أمية الأحوص بن المفضّل، نا أبي، نا عبد الواحد بن زياد، عن الحجّاج، عن نافع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عمر بن الخطّاب إلى أبي عبيدة بن الجرّاج و إلى معاذ بن جبل حين بعثهما إلى الشام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رجالا من صالحي من قبلكم فاستعملوهم على القضاء و ارزقوهم، و أوسعوا عليهم من مال اللّه عزّ و جلّ‌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حفص عمر بن محمّد الناقد، نا عبد اللّه بن محمّد بن ناجية، نا الحسن بن عيسى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غالب بن البنّا،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بن صاعد، نا الحسين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المبارك </w:t>
      </w:r>
      <w:r>
        <w:rPr>
          <w:rStyle w:val="FootnoteAnchor"/>
          <w:rtl w:val="true"/>
        </w:rPr>
        <w:footnoteReference w:id="2023"/>
      </w:r>
      <w:r>
        <w:rPr>
          <w:rFonts w:ascii="Amiri" w:hAnsi="Amiri" w:eastAsia="Amiri" w:cs="Amiri"/>
          <w:color w:val="111111"/>
          <w:sz w:val="28"/>
          <w:sz w:val="28"/>
          <w:szCs w:val="28"/>
          <w:rtl w:val="true"/>
          <w:lang w:bidi="ar-SA"/>
        </w:rPr>
        <w:t xml:space="preserve">،أنا محمّد بن مطرف، نا أبو حازم عن عبد الرّحمن بن سعيد بن يربوع مالك الدار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عمر بن الخطّاب أخذ أربعمائة دينار فجعلها في صرّة ثم 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بها إلى أبي عبيدة بن الجرّاح، ثم تله ساعة </w:t>
      </w:r>
      <w:r>
        <w:rPr>
          <w:rStyle w:val="FootnoteAnchor"/>
          <w:rtl w:val="true"/>
        </w:rPr>
        <w:footnoteReference w:id="2025"/>
      </w:r>
      <w:r>
        <w:rPr>
          <w:rFonts w:ascii="Amiri" w:hAnsi="Amiri" w:eastAsia="Amiri" w:cs="Amiri"/>
          <w:color w:val="111111"/>
          <w:sz w:val="28"/>
          <w:sz w:val="28"/>
          <w:szCs w:val="28"/>
          <w:rtl w:val="true"/>
          <w:lang w:bidi="ar-SA"/>
        </w:rPr>
        <w:t>في البيت حتى تنظر ما يصنع، فذهب بها الغلام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هذه في بعض حوائجك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بكر حاجتك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وصله اللّه و رحمه،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 يا جارية، اذهبي بهذه السبعة إلى فلان، و بهذه الخمسة إلى فلان، حتى أنفذها، فرجع الغلام إلى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و وجده قد أعدّ مثلها لمعاذ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بها إلى معاذ بن جبل، و تله في البيت ساعة حتى تنظر ما يصنع، فذهب بها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أمير المؤمنين اجعل هذه في بعض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وصله اللّه و رحمه، تعالي يا جارية، اذهبي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بكذا، و إلى بيت فلان بكذا، و إلى بيت فلان بكذا، فاطّلعت امرأة معاذ،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و اللّه مساكين، فأعطنا، و لم يبق في الخرقة إلاّ ديناران، فدحا </w:t>
      </w:r>
      <w:r>
        <w:rPr>
          <w:rStyle w:val="FootnoteAnchor"/>
          <w:rtl w:val="true"/>
        </w:rPr>
        <w:footnoteReference w:id="2026"/>
      </w:r>
      <w:r>
        <w:rPr>
          <w:rFonts w:ascii="Amiri" w:hAnsi="Amiri" w:eastAsia="Amiri" w:cs="Amiri"/>
          <w:color w:val="111111"/>
          <w:sz w:val="28"/>
          <w:sz w:val="28"/>
          <w:szCs w:val="28"/>
          <w:rtl w:val="true"/>
          <w:lang w:bidi="ar-SA"/>
        </w:rPr>
        <w:t>بهما إليها، فرجع الغلام إلى عمر فأخبره، فسرّ بذلك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إخوة بعضهم من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027"/>
      </w:r>
      <w:r>
        <w:rPr>
          <w:rFonts w:ascii="Amiri" w:hAnsi="Amiri" w:eastAsia="Amiri" w:cs="Amiri"/>
          <w:color w:val="111111"/>
          <w:sz w:val="28"/>
          <w:sz w:val="28"/>
          <w:szCs w:val="28"/>
          <w:rtl w:val="true"/>
          <w:lang w:bidi="ar-SA"/>
        </w:rPr>
        <w:t xml:space="preserve">أبو القاسم الشّحّامي، أنا أبو بكر البيهقي، أنا أبو الحسين بن بشران، أنا إسماعيل بن محمّد الصفّار، نا أحمد بن منصور، نا عبد الرزّاق، أنا معمر، عن أيوب بن </w:t>
      </w:r>
      <w:r>
        <w:rPr>
          <w:rStyle w:val="FootnoteAnchor"/>
          <w:rtl w:val="true"/>
        </w:rPr>
        <w:footnoteReference w:id="2028"/>
      </w:r>
      <w:r>
        <w:rPr>
          <w:rFonts w:ascii="Amiri" w:hAnsi="Amiri" w:eastAsia="Amiri" w:cs="Amiri"/>
          <w:color w:val="111111"/>
          <w:sz w:val="28"/>
          <w:sz w:val="28"/>
          <w:szCs w:val="28"/>
          <w:rtl w:val="true"/>
          <w:lang w:bidi="ar-SA"/>
        </w:rPr>
        <w:t xml:space="preserve">أبي قلابة، و عن غير واحد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فلانا مرّ به أصحاب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أوصوني، فجعلوا يوصونه، و كان معاذ بن جبل في آخر القوم، فمرّ بالرجل،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يرحمك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قد أوصوك، </w:t>
      </w:r>
    </w:p>
    <w:p>
      <w:pPr>
        <w:pStyle w:val="BookText"/>
        <w:rPr/>
      </w:pPr>
      <w:r>
        <w:rPr>
          <w:rFonts w:ascii="Amiri" w:hAnsi="Amiri" w:eastAsia="Amiri" w:cs="Amiri"/>
          <w:color w:val="111111"/>
          <w:sz w:val="28"/>
          <w:sz w:val="28"/>
          <w:szCs w:val="28"/>
          <w:rtl w:val="true"/>
          <w:lang w:bidi="ar-SA"/>
        </w:rPr>
        <w:t xml:space="preserve">فلم يألوا، و إني سأجمع لك أمرك بكلمات، فاعلم أنه لا غنى بك عن نصيبك من الدنيا، و أنت إلى نصيبك من الآخرة أفقر، فابدأ بنصيبك من الآخرة، فإنه سيمرّ بك على نصيبك من الدنيا، فينتظمه، ثم يزول معك أين ما زلت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سعد بن البغدادي، أنا إبراهيم بن محمّد الطيّان، أنا إبراهيم بن عبد اللّه بن خرشيد قوله، أنا أبو بكر النيسابوري، أنا العباس بن الوليد، نا ابن جابر، نا سليمان بن موسى، عن أبي سعيد بن عمارة الثعلبي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جاءني جائي </w:t>
      </w:r>
      <w:r>
        <w:rPr>
          <w:rStyle w:val="FootnoteAnchor"/>
          <w:rtl w:val="true"/>
        </w:rPr>
        <w:footnoteReference w:id="203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ناس من أصحاب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حتى أدركت، فطفقت أسألهم،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اقبسوني علما، أو علّموني خيرا، فكلّهم لا يألوني خيرا، فمررت بفتى في آخر القوم، فعدّته عيني لحداثة سنّه، فلما جاوزته 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سألت هؤلاء و كلهم لا يألونك خيرا، و قد أظن أنك لم تحفظ‍‌ كلّ‌ الذي قالوا لك، أ فلا أوصيك بكلمتين تجمعان لك قول القوم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لك أمران أحدهما للدنيا و الآخر للآخرة فابدأ بنصيبك من الآخرة، فإنه سيمرّ بك على ما قسم لك من دنياك فانتظمه </w:t>
      </w:r>
      <w:r>
        <w:rPr>
          <w:rStyle w:val="FootnoteAnchor"/>
          <w:rtl w:val="true"/>
        </w:rPr>
        <w:footnoteReference w:id="2032"/>
      </w:r>
      <w:r>
        <w:rPr>
          <w:rFonts w:ascii="Amiri" w:hAnsi="Amiri" w:eastAsia="Amiri" w:cs="Amiri"/>
          <w:color w:val="111111"/>
          <w:sz w:val="28"/>
          <w:sz w:val="28"/>
          <w:szCs w:val="28"/>
          <w:rtl w:val="true"/>
          <w:lang w:bidi="ar-SA"/>
        </w:rPr>
        <w:t>فيزول معك حيث زلت، و إنك متى تبدأ بنصيبك من الدنيا فبالحري أن لا تدرك واحدا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خالي أبو المعالي القاضي، أنا أبو الحسن الخلعي، أنا أبو العباس منير بن أحمد الشاهد، نا أبو الحسن علي بن أحمد بن إسحاق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عمرو مقدام بن داود </w:t>
      </w:r>
      <w:r>
        <w:rPr>
          <w:rStyle w:val="FootnoteAnchor"/>
          <w:rtl w:val="true"/>
        </w:rPr>
        <w:footnoteReference w:id="2033"/>
      </w:r>
      <w:r>
        <w:rPr>
          <w:rFonts w:ascii="Amiri" w:hAnsi="Amiri" w:eastAsia="Amiri" w:cs="Amiri"/>
          <w:color w:val="111111"/>
          <w:sz w:val="28"/>
          <w:sz w:val="28"/>
          <w:szCs w:val="28"/>
          <w:rtl w:val="true"/>
          <w:lang w:bidi="ar-SA"/>
        </w:rPr>
        <w:t xml:space="preserve">بن عيسى بن تليد الرعيني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أسد بن موسى، نا بكر بن خنيس، عن السّري بن إسماعيل عن الشعبي </w:t>
      </w:r>
      <w:r>
        <w:rPr>
          <w:rStyle w:val="FootnoteAnchor"/>
          <w:rtl w:val="true"/>
        </w:rPr>
        <w:footnoteReference w:id="2034"/>
      </w:r>
      <w:r>
        <w:rPr>
          <w:rFonts w:ascii="IRNazanin" w:hAnsi="IRNazanin" w:eastAsia="IRNazanin"/>
          <w:color w:val="111111"/>
          <w:sz w:val="28"/>
          <w:sz w:val="28"/>
          <w:szCs w:val="28"/>
          <w:rtl w:val="true"/>
          <w:lang w:bidi="fa-IR"/>
        </w:rPr>
        <w:t>،عن معاذ بن جبل قال</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خلق اللّه من يوم و لا ليلة إلاّ و للعبد فيه رزق معلوم، بينه و بينه ستر </w:t>
      </w:r>
      <w:r>
        <w:rPr>
          <w:rStyle w:val="FootnoteAnchor"/>
          <w:rtl w:val="true"/>
        </w:rPr>
        <w:footnoteReference w:id="2035"/>
      </w:r>
      <w:r>
        <w:rPr>
          <w:rFonts w:ascii="Amiri" w:hAnsi="Amiri" w:eastAsia="Amiri" w:cs="Amiri"/>
          <w:color w:val="111111"/>
          <w:sz w:val="28"/>
          <w:sz w:val="28"/>
          <w:szCs w:val="28"/>
          <w:rtl w:val="true"/>
          <w:lang w:bidi="ar-SA"/>
        </w:rPr>
        <w:t>،فإن هو أجمل في الطلب وفّاه اللّه رزقه و لم يهتك ستره، و إن هو لم يجمل في الطلب هتك الستر و لم يزد على رزقه الذي رزقه اللّه شيئا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القاسم زاهر بن طاهر، و أخوه </w:t>
      </w:r>
      <w:r>
        <w:rPr>
          <w:rStyle w:val="FootnoteAnchor"/>
          <w:rtl w:val="true"/>
        </w:rPr>
        <w:footnoteReference w:id="2036"/>
      </w:r>
      <w:r>
        <w:rPr>
          <w:rFonts w:ascii="Amiri" w:hAnsi="Amiri" w:eastAsia="Amiri" w:cs="Amiri"/>
          <w:color w:val="111111"/>
          <w:sz w:val="28"/>
          <w:sz w:val="28"/>
          <w:szCs w:val="28"/>
          <w:rtl w:val="true"/>
          <w:lang w:bidi="ar-SA"/>
        </w:rPr>
        <w:t>أبو بكر المعدلان،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عبد الرّحمن بن علي بن محمّد، أنا يحيى بن إسماعيل بن يحيى الحربي </w:t>
      </w:r>
      <w:r>
        <w:rPr>
          <w:rStyle w:val="FootnoteAnchor"/>
          <w:rtl w:val="true"/>
        </w:rPr>
        <w:footnoteReference w:id="2037"/>
      </w:r>
      <w:r>
        <w:rPr>
          <w:rFonts w:ascii="Amiri" w:hAnsi="Amiri" w:eastAsia="Amiri" w:cs="Amiri"/>
          <w:color w:val="111111"/>
          <w:sz w:val="28"/>
          <w:sz w:val="28"/>
          <w:szCs w:val="28"/>
          <w:rtl w:val="true"/>
          <w:lang w:bidi="ar-SA"/>
        </w:rPr>
        <w:t>،أنا عبد اللّه بن محمّد بن الحسن، أنا عبد اللّه بن هاشم، نا وكيع، نا شعبة، عن عمرو بن مرة، عن عبد اللّه ابن سلمة، عن معاذ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أنتم عند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تقطع رقابكم، و زلّة عالم، و جدال منافق بالقرآن،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فسكتوا، فقال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دنيا تقطع رقابكم فمن جعل اللّه غناه في قلبه فقد هدي و من لا فليس بنافعته دنياه، و أمّا زلة عالم فإن اهتدى فلا تقلدوه </w:t>
      </w:r>
      <w:r>
        <w:rPr>
          <w:rStyle w:val="FootnoteAnchor"/>
          <w:rtl w:val="true"/>
        </w:rPr>
        <w:footnoteReference w:id="2038"/>
      </w:r>
      <w:r>
        <w:rPr>
          <w:rFonts w:ascii="Amiri" w:hAnsi="Amiri" w:eastAsia="Amiri" w:cs="Amiri"/>
          <w:color w:val="111111"/>
          <w:sz w:val="28"/>
          <w:sz w:val="28"/>
          <w:szCs w:val="28"/>
          <w:rtl w:val="true"/>
          <w:lang w:bidi="ar-SA"/>
        </w:rPr>
        <w:t>دينكم، و إن فتن فلا تقطعوا منه أناتكم، فإنّ‌ المؤمن يفتن ثم يفتن ثم يتوب، و أما جدال منافق بالقرآن فإنّ‌ للقرآن منارا كمنار الطريق لا يكاد يخفى على أحد، فما عرفتم فتمسكوا به، و ما أشكل عليكم فكلوه إلى عامله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039"/>
      </w:r>
      <w:r>
        <w:rPr>
          <w:rFonts w:ascii="Amiri" w:hAnsi="Amiri" w:eastAsia="Amiri" w:cs="Amiri"/>
          <w:color w:val="111111"/>
          <w:sz w:val="28"/>
          <w:sz w:val="28"/>
          <w:szCs w:val="28"/>
          <w:rtl w:val="true"/>
          <w:lang w:bidi="ar-SA"/>
        </w:rPr>
        <w:t>أبو القاسم الشّحّامي، أنا أبو بكر البيهقي، أنا أبو عبد اللّه الحافظ‍‌، أنا أبو عبد اللّه الصفّار، أنا أبو بكر بن أبي الدنيا، حدّثني هارون بن عبد اللّه، نا سعيد بن عامر، عن عون بن معمر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معاذ بن جبل له مجلس يأتيه فيه ناس من أصحابه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الرجل، و كلكم رجل، اتّقوا اللّه، و سابقوا الناس إلى اللّه، و بادروا أنفسكم إلى اللّه تعالى الموت، و ليسعكم بيوتكم، و لا يضركم أن لا يعرفكم أحد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2041"/>
      </w:r>
      <w:r>
        <w:rPr>
          <w:rFonts w:ascii="Amiri" w:hAnsi="Amiri" w:eastAsia="Amiri" w:cs="Amiri"/>
          <w:color w:val="111111"/>
          <w:sz w:val="28"/>
          <w:sz w:val="28"/>
          <w:szCs w:val="28"/>
          <w:rtl w:val="true"/>
          <w:lang w:bidi="ar-SA"/>
        </w:rPr>
        <w:t>،نا سليمان بن أحمد، نا سهل بن موسى، عن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عون بن بكر الراسبي يحدّث عن ثور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معاذ بن جبل إذا تهجد من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نامت العيون، و غارت النجوم، و أنت حيّ‌ قيّوم، اللّهم طلبي للجنة بطيء، و هربي من النار ضعيف، اللّهم اجعل لي عندكم هدى ترده إلى يوم القيامة، إنك لا تخلف الميعاد</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الحسين محمّد بن أحمد بن الآبنوسي، أنا عبد اللّه ابن محمّد بن سعيد بن محارب الأوسي الإصطخري، نا أبو خليفة، نا عبد الرّحمن بن أخي </w:t>
      </w:r>
    </w:p>
    <w:p>
      <w:pPr>
        <w:pStyle w:val="BookText"/>
        <w:rPr/>
      </w:pPr>
      <w:r>
        <w:rPr>
          <w:rFonts w:ascii="Amiri" w:hAnsi="Amiri" w:eastAsia="Amiri" w:cs="Amiri"/>
          <w:color w:val="111111"/>
          <w:sz w:val="28"/>
          <w:sz w:val="28"/>
          <w:szCs w:val="28"/>
          <w:rtl w:val="true"/>
          <w:lang w:bidi="ar-SA"/>
        </w:rPr>
        <w:t xml:space="preserve">الأصمعي </w:t>
      </w:r>
      <w:r>
        <w:rPr>
          <w:rStyle w:val="FootnoteAnchor"/>
          <w:rtl w:val="true"/>
        </w:rPr>
        <w:footnoteReference w:id="2042"/>
      </w:r>
      <w:r>
        <w:rPr>
          <w:rFonts w:ascii="Amiri" w:hAnsi="Amiri" w:eastAsia="Amiri" w:cs="Amiri"/>
          <w:color w:val="111111"/>
          <w:sz w:val="28"/>
          <w:sz w:val="28"/>
          <w:szCs w:val="28"/>
          <w:rtl w:val="true"/>
          <w:lang w:bidi="ar-SA"/>
        </w:rPr>
        <w:t>،عن عمّه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معاذ بن جبل كان يقول إذا تعارّ في الليل من وسنه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غارت النجوم، و نامت العيون، و أنت حيّ‌ قيّوم، لا تأخذك سنة و لا نوم، فراري من النار بطيء، و طلبي الجنة ضعيف، و ليس عندي إلاّ أني أشهد أن لا إله إلاّ أنت وحدك لا شريك لك، و أنّ‌ محمّدا عبدك و رسولك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هبة اللّه بن أحمد المزكي، نا عبد العزيز بن أحمد الصوفي، أنا أبو محمّد بن أبي نصر، أنا أبو الميمون،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سعيد بن عبد العزيز عن يزيد بن يزيد بن جابر قال </w:t>
      </w:r>
      <w:r>
        <w:rPr>
          <w:rStyle w:val="FootnoteAnchor"/>
          <w:rtl w:val="true"/>
        </w:rPr>
        <w:footnoteReference w:id="20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 ما شئتم أن تعملوا </w:t>
      </w:r>
      <w:r>
        <w:rPr>
          <w:rStyle w:val="FootnoteAnchor"/>
          <w:rtl w:val="true"/>
        </w:rPr>
        <w:footnoteReference w:id="2045"/>
      </w:r>
      <w:r>
        <w:rPr>
          <w:rFonts w:ascii="Amiri" w:hAnsi="Amiri" w:eastAsia="Amiri" w:cs="Amiri"/>
          <w:color w:val="111111"/>
          <w:sz w:val="28"/>
          <w:sz w:val="28"/>
          <w:szCs w:val="28"/>
          <w:rtl w:val="true"/>
          <w:lang w:bidi="ar-SA"/>
        </w:rPr>
        <w:t xml:space="preserve">،فلن يأخذكم </w:t>
      </w:r>
      <w:r>
        <w:rPr>
          <w:rStyle w:val="FootnoteAnchor"/>
          <w:rtl w:val="true"/>
        </w:rPr>
        <w:footnoteReference w:id="2046"/>
      </w:r>
      <w:r>
        <w:rPr>
          <w:rFonts w:ascii="IRNazanin" w:hAnsi="IRNazanin" w:eastAsia="IRNazanin"/>
          <w:color w:val="111111"/>
          <w:sz w:val="28"/>
          <w:sz w:val="28"/>
          <w:szCs w:val="28"/>
          <w:rtl w:val="true"/>
          <w:lang w:bidi="fa-IR"/>
        </w:rPr>
        <w:t>اللّه بالعلم حتى تعملوا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المزكي، أنا أبو الفضل الرازي، أنا جعفر بن عبد اللّه، نا محمّد بن هارون الروياني، نا أحمد بن عبد الرّحمن، نا عمي عبد اللّه بن وهب، حدّثني الليث بن سعد، عن قيس بن رافع العبسي </w:t>
      </w:r>
      <w:r>
        <w:rPr>
          <w:rStyle w:val="FootnoteAnchor"/>
          <w:rtl w:val="true"/>
        </w:rPr>
        <w:footnoteReference w:id="2047"/>
      </w:r>
      <w:r>
        <w:rPr>
          <w:rFonts w:ascii="Amiri" w:hAnsi="Amiri" w:eastAsia="Amiri" w:cs="Amiri"/>
          <w:color w:val="111111"/>
          <w:sz w:val="28"/>
          <w:sz w:val="28"/>
          <w:szCs w:val="28"/>
          <w:rtl w:val="true"/>
          <w:lang w:bidi="ar-SA"/>
        </w:rPr>
        <w:t>،عن عبد الرّحمن بن جبير، عن عبد اللّه ابن عمرو بن العاص</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مرّ بمعاذ بن جبل و هو قائم على بابه يشير بيده كأنه يحدّث نفسه، قال له عبد اللّه بن </w:t>
      </w:r>
    </w:p>
    <w:p>
      <w:pPr>
        <w:pStyle w:val="BookText"/>
        <w:rPr/>
      </w:pP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أبا عبد الرّحمن تحدّث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عدو اللّه أن يلفتني عن كلام سمعته من النبي صلى اللّه عليه و سلّم، قال لي تكابد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دهرك</w:t>
      </w:r>
      <w:r>
        <w:rPr>
          <w:rFonts w:eastAsia="Amiri" w:cs="Amiri" w:ascii="Amiri" w:hAnsi="Amiri"/>
          <w:color w:val="111111"/>
          <w:sz w:val="28"/>
          <w:szCs w:val="28"/>
          <w:rtl w:val="true"/>
          <w:lang w:bidi="ar-SA"/>
        </w:rPr>
        <w:t xml:space="preserve">] </w:t>
      </w:r>
      <w:r>
        <w:rPr>
          <w:rStyle w:val="FootnoteAnchor"/>
          <w:rtl w:val="true"/>
        </w:rPr>
        <w:footnoteReference w:id="2048"/>
      </w:r>
      <w:r>
        <w:rPr>
          <w:rFonts w:ascii="Amiri" w:hAnsi="Amiri" w:eastAsia="Amiri" w:cs="Amiri"/>
          <w:color w:val="111111"/>
          <w:sz w:val="28"/>
          <w:sz w:val="28"/>
          <w:szCs w:val="28"/>
          <w:rtl w:val="true"/>
          <w:lang w:bidi="ar-SA"/>
        </w:rPr>
        <w:t>في بيتك لا تخرج إلى المسجد فتحدّث و أنا 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جاهد في سبيل اللّه كان ضامنا على اللّه، و من عاد مريضا كان ضامنا على اللّه، و من جلس في بيته و لم يغتب أحدا كان ضامنا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يريد يخرجني من بيتي إلى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عاصم بن الحسن، أنا أبو عمر بن مهدي، نا أبو محمّد عبد اللّه بن أحمد بن إسحاق الجوهري المصري، نا الربيع بن سليمان، نا عبد اللّه بن وهب، أخبرني سليمان بن بلال، حدّثني يحيى بن سعيد، عن محمّد بن يحيى بن حبان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معاذ بن جبل يعود إنسانا، فجعل معاذ لا يمر بأذى في طريق إلاّ أماطه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صاحب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صاحبه كلّما رأى أذى أماطه، 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رأيتك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من أماط‍‌ أذى في طريق كتبت له حسنة، و من كتبت له حسنة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أبو الطيب عثمان بن عمرو بن محمّد بن المنتاب، نا يحيى بن محمّد بن صاعد، نا الحسين بن الحسن، أنا ابن أبي عدي، نا خالد، عن حميد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معاذا بزق عن يمينه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بزقت عن يميني منذ أسلمت قبلها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أحمد بن الحسن، عن إبراهيم بن عمر الفقيه، أنا محمّد بن العبّاس، أنا أحمد بن معروف، أنا الحسين بن فهم، نا ابن سعد </w:t>
      </w:r>
      <w:r>
        <w:rPr>
          <w:rStyle w:val="FootnoteAnchor"/>
          <w:rtl w:val="true"/>
        </w:rPr>
        <w:footnoteReference w:id="2050"/>
      </w:r>
      <w:r>
        <w:rPr>
          <w:rFonts w:ascii="Amiri" w:hAnsi="Amiri" w:eastAsia="Amiri" w:cs="Amiri"/>
          <w:color w:val="111111"/>
          <w:sz w:val="28"/>
          <w:sz w:val="28"/>
          <w:szCs w:val="28"/>
          <w:rtl w:val="true"/>
          <w:lang w:bidi="ar-SA"/>
        </w:rPr>
        <w:t>،نا عفّان بن مسلم، نا وهيب، عن أيوب، عن حميد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معاذ بن جبل بزق عن يمينه و هو في غير 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هذا منذ صحبت رسول اللّه صلى اللّه عليه و سلّم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حاشية كتاب ابن معروف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وهيب، نا رجل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051"/>
      </w:r>
      <w:r>
        <w:rPr>
          <w:rFonts w:ascii="Amiri" w:hAnsi="Amiri" w:eastAsia="Amiri" w:cs="Amiri"/>
          <w:color w:val="111111"/>
          <w:sz w:val="28"/>
          <w:sz w:val="28"/>
          <w:szCs w:val="28"/>
          <w:rtl w:val="true"/>
          <w:lang w:bidi="ar-SA"/>
        </w:rPr>
        <w:t>حميد بن هلال لم يدرك معاذا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أخبرنا أبو القاسم زاهر بن أبي عبد الرّحمن، أنا أحمد بن الحسين الحافظ‍‌، أنا علي بن أحمد بن عبدان، أنا أحمد بن عبيد، نا محمّد بن رمح، نا أبو نعيم، نا سفيان، عن حرملة، عن خالد الحذّاء، عن أبي نصر، عن عبد اللّه بن الصامت، عن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بزقت عن يميني منذ أسلمت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غيره عن أبي نعيم، فلم يذكر حرملة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أبي علي، عن أبي إسحاق الحنبلي، أنا أبو عمر الخزاز، أنا أحمد بن معروف، نا ابن فهم، نا ابن سعد </w:t>
      </w:r>
      <w:r>
        <w:rPr>
          <w:rStyle w:val="FootnoteAnchor"/>
          <w:rtl w:val="true"/>
        </w:rPr>
        <w:footnoteReference w:id="2052"/>
      </w:r>
      <w:r>
        <w:rPr>
          <w:rFonts w:ascii="Amiri" w:hAnsi="Amiri" w:eastAsia="Amiri" w:cs="Amiri"/>
          <w:color w:val="111111"/>
          <w:sz w:val="28"/>
          <w:sz w:val="28"/>
          <w:szCs w:val="28"/>
          <w:rtl w:val="true"/>
          <w:lang w:bidi="ar-SA"/>
        </w:rPr>
        <w:t>،أنا الفضل بن دكين، و قبيصة بن عقبة، نا سفيان، عن خالد الحذّاء عن أبي نصر حميد بن هلال العدوي، عن عبد اللّه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بزقت عن يميني منذ أسلمت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ابن سعد </w:t>
      </w:r>
      <w:r>
        <w:rPr>
          <w:rStyle w:val="FootnoteAnchor"/>
          <w:rtl w:val="true"/>
        </w:rPr>
        <w:footnoteReference w:id="2053"/>
      </w:r>
      <w:r>
        <w:rPr>
          <w:rFonts w:ascii="Amiri" w:hAnsi="Amiri" w:eastAsia="Amiri" w:cs="Amiri"/>
          <w:color w:val="111111"/>
          <w:sz w:val="28"/>
          <w:sz w:val="28"/>
          <w:szCs w:val="28"/>
          <w:rtl w:val="true"/>
          <w:lang w:bidi="ar-SA"/>
        </w:rPr>
        <w:t>،أنا موسى بن داود، نا محمّد بن راشد، عن الوضين بن عطاء، عن محفوظ‍‌ بن علقمة،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معاذ دخل قبّته فرأى امرأته تنظر من خرق في القبّة، فضربها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معاذ يأكل تفاحا و معه امرأته، فمرّ غلام له </w:t>
      </w:r>
      <w:r>
        <w:rPr>
          <w:rStyle w:val="FootnoteAnchor"/>
          <w:rtl w:val="true"/>
        </w:rPr>
        <w:footnoteReference w:id="2054"/>
      </w:r>
      <w:r>
        <w:rPr>
          <w:rFonts w:ascii="Amiri" w:hAnsi="Amiri" w:eastAsia="Amiri" w:cs="Amiri"/>
          <w:color w:val="111111"/>
          <w:sz w:val="28"/>
          <w:sz w:val="28"/>
          <w:szCs w:val="28"/>
          <w:rtl w:val="true"/>
          <w:lang w:bidi="ar-SA"/>
        </w:rPr>
        <w:t>،فناولته امرأته تفاحة قد عضّتها فضربها معاذ</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w:t>
      </w:r>
      <w:r>
        <w:rPr>
          <w:rStyle w:val="FootnoteAnchor"/>
          <w:rtl w:val="true"/>
        </w:rPr>
        <w:footnoteReference w:id="2055"/>
      </w:r>
      <w:r>
        <w:rPr>
          <w:rFonts w:ascii="Amiri" w:hAnsi="Amiri" w:eastAsia="Amiri" w:cs="Amiri"/>
          <w:color w:val="111111"/>
          <w:sz w:val="28"/>
          <w:sz w:val="28"/>
          <w:szCs w:val="28"/>
          <w:rtl w:val="true"/>
          <w:lang w:bidi="ar-SA"/>
        </w:rPr>
        <w:t xml:space="preserve">بن إبراهيم، نا أبو بكر الخطيب، أنا أبو سعيد محمّد بن موسى الصيرفي، نا أبو العباس محمّد بن يعقوب </w:t>
      </w:r>
      <w:r>
        <w:rPr>
          <w:rStyle w:val="FootnoteAnchor"/>
          <w:rtl w:val="true"/>
        </w:rPr>
        <w:footnoteReference w:id="2056"/>
      </w:r>
      <w:r>
        <w:rPr>
          <w:rFonts w:ascii="Amiri" w:hAnsi="Amiri" w:eastAsia="Amiri" w:cs="Amiri"/>
          <w:color w:val="111111"/>
          <w:sz w:val="28"/>
          <w:sz w:val="28"/>
          <w:szCs w:val="28"/>
          <w:rtl w:val="true"/>
          <w:lang w:bidi="ar-SA"/>
        </w:rPr>
        <w:t xml:space="preserve">الأصم، نا الربيع بن سليمان، نا عبد اللّه ابن وهب، نا سليمان بن بلال </w:t>
      </w:r>
      <w:r>
        <w:rPr>
          <w:rStyle w:val="FootnoteAnchor"/>
          <w:rtl w:val="true"/>
        </w:rPr>
        <w:footnoteReference w:id="2057"/>
      </w:r>
      <w:r>
        <w:rPr>
          <w:rFonts w:ascii="Amiri" w:hAnsi="Amiri" w:eastAsia="Amiri" w:cs="Amiri"/>
          <w:color w:val="111111"/>
          <w:sz w:val="28"/>
          <w:sz w:val="28"/>
          <w:szCs w:val="28"/>
          <w:rtl w:val="true"/>
          <w:lang w:bidi="ar-SA"/>
        </w:rPr>
        <w:t xml:space="preserve">،حدّثني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Style w:val="FootnoteAnchor"/>
          <w:rtl w:val="true"/>
        </w:rPr>
        <w:footnoteReference w:id="2058"/>
      </w:r>
      <w:r>
        <w:rPr>
          <w:rFonts w:ascii="Amiri" w:hAnsi="Amiri" w:eastAsia="Amiri" w:cs="Amiri"/>
          <w:color w:val="111111"/>
          <w:sz w:val="28"/>
          <w:sz w:val="28"/>
          <w:szCs w:val="28"/>
          <w:rtl w:val="true"/>
          <w:lang w:bidi="ar-SA"/>
        </w:rPr>
        <w:t>عبيدة، عن أيوب بن خالد، عن عبد اللّه بن رافع مولى أم سلمة زوج النبي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أبا عبيدة بن الجرّاح لما أصيب استخلف معاذ بن جبل و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طاعون عمواس </w:t>
      </w:r>
      <w:r>
        <w:rPr>
          <w:rStyle w:val="FootnoteAnchor"/>
          <w:rtl w:val="true"/>
        </w:rPr>
        <w:footnoteReference w:id="2059"/>
      </w:r>
      <w:r>
        <w:rPr>
          <w:rFonts w:ascii="Amiri" w:hAnsi="Amiri" w:eastAsia="Amiri" w:cs="Amiri"/>
          <w:color w:val="111111"/>
          <w:sz w:val="28"/>
          <w:sz w:val="28"/>
          <w:szCs w:val="28"/>
          <w:rtl w:val="true"/>
          <w:lang w:bidi="ar-SA"/>
        </w:rPr>
        <w:t>اشتد الوجع فصرخ الناس إلى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أن يرفع عنّا هذا الرجز، قال معاذ </w:t>
      </w:r>
      <w:r>
        <w:rPr>
          <w:rStyle w:val="FootnoteAnchor"/>
          <w:rtl w:val="true"/>
        </w:rPr>
        <w:footnoteReference w:id="20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برجز و لكنها دعوة نبيّكم و موت الصالحين قبلكم، و شهادة يخص اللّه من شاء </w:t>
      </w:r>
      <w:r>
        <w:rPr>
          <w:rStyle w:val="FootnoteAnchor"/>
          <w:rtl w:val="true"/>
        </w:rPr>
        <w:footnoteReference w:id="2061"/>
      </w:r>
      <w:r>
        <w:rPr>
          <w:rFonts w:ascii="Amiri" w:hAnsi="Amiri" w:eastAsia="Amiri" w:cs="Amiri"/>
          <w:color w:val="111111"/>
          <w:sz w:val="28"/>
          <w:sz w:val="28"/>
          <w:szCs w:val="28"/>
          <w:rtl w:val="true"/>
          <w:lang w:bidi="ar-SA"/>
        </w:rPr>
        <w:t>منكم، أيها الناس أربع خلال من استطاع أن لا يدركهن،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زمان يظهر فيه الباطل و يأتي زمان 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ما أنا، لا يعيش على بصيرة و لا يموت على بصيرة، و يأتي زمان يصبح الرجل على دين و يمسي على دين آخر، و يأتي على الناس زمان يعطى الرجل المال من مال اللّه على أن يتكلم بكلام الزور الذي يسخط‍‌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أحمد بن الحسن، عن إبراهيم بن عمر، أنا محمّد بن العباس، نا أبو الحسن بن معروف، نا الحسين بن محمّد، نا ابن سعد </w:t>
      </w:r>
      <w:r>
        <w:rPr>
          <w:rStyle w:val="FootnoteAnchor"/>
          <w:rtl w:val="true"/>
        </w:rPr>
        <w:footnoteReference w:id="2062"/>
      </w:r>
      <w:r>
        <w:rPr>
          <w:rFonts w:ascii="Amiri" w:hAnsi="Amiri" w:eastAsia="Amiri" w:cs="Amiri"/>
          <w:color w:val="111111"/>
          <w:sz w:val="28"/>
          <w:sz w:val="28"/>
          <w:szCs w:val="28"/>
          <w:rtl w:val="true"/>
          <w:lang w:bidi="ar-SA"/>
        </w:rPr>
        <w:t>،أنا عبيد اللّه بن موسى، أنا موسى بن عبيدة، عن أيوب بن خالد، عن عبد اللّه بن رافع قال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أصيب أبو عبيدة بن الجرّاح في طاعون عمواس استخلف معاذ بن جبل، و اشتد الوجع، فقال الناس لمعاذ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يرفع عنّا هذا الرجز،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برجز، و لكنه دعوة نبيّكم، و موت الصالحين قبلكم، و شهادة يختص بها اللّه من يشاء منكم، أيّها الناس، أربع خلال من استطاع أن لا يدركه شيء منهن </w:t>
      </w:r>
      <w:r>
        <w:rPr>
          <w:rStyle w:val="FootnoteAnchor"/>
          <w:rtl w:val="true"/>
        </w:rPr>
        <w:footnoteReference w:id="2063"/>
      </w:r>
      <w:r>
        <w:rPr>
          <w:rFonts w:ascii="Amiri" w:hAnsi="Amiri" w:eastAsia="Amiri" w:cs="Amiri"/>
          <w:color w:val="111111"/>
          <w:sz w:val="28"/>
          <w:sz w:val="28"/>
          <w:szCs w:val="28"/>
          <w:rtl w:val="true"/>
          <w:lang w:bidi="ar-SA"/>
        </w:rPr>
        <w:t>فلا تدركه،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زمان يظهر فيه الباطل، و يصبح الرجل على دين و يمسي على آخر، و 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على ما أنا، لا يعيش على بصيرة، و لا يموت على بصيرة، و يعطى المال من مال اللّه على أن يتكلم بكلام الزور الذي يسخط‍‌ اللّه، اللّهمّ‌ آت آل معاذ نصيبهم الأوفر من هذه الرحمة، فطعن ابناه،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تجدانكما؟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أبانا، اَلْحَقُّ‌ مِنْ‌ رَبِّكَ‌ فَلاٰ تَكُونَنَّ‌ مِنَ‌ الْمُمْتَرِينَ‌ </w:t>
      </w:r>
      <w:r>
        <w:rPr>
          <w:rStyle w:val="FootnoteAnchor"/>
          <w:rtl w:val="true"/>
        </w:rPr>
        <w:footnoteReference w:id="206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ستجداني إن شاء اللّه من الصابرين، ثم طعنت </w:t>
      </w:r>
      <w:r>
        <w:rPr>
          <w:rStyle w:val="FootnoteAnchor"/>
          <w:rtl w:val="true"/>
        </w:rPr>
        <w:footnoteReference w:id="2065"/>
      </w:r>
      <w:r>
        <w:rPr>
          <w:rFonts w:ascii="Amiri" w:hAnsi="Amiri" w:eastAsia="Amiri" w:cs="Amiri"/>
          <w:color w:val="111111"/>
          <w:sz w:val="28"/>
          <w:sz w:val="28"/>
          <w:szCs w:val="28"/>
          <w:rtl w:val="true"/>
          <w:lang w:bidi="ar-SA"/>
        </w:rPr>
        <w:t>امرأتاه، فهلكتا، و طعن هو في إبهامه، فجعل يمسّها بفيه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إنها صغيرة فبارك فيها، فإنك تبارك في الصغير، حتى هلك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2066"/>
      </w:r>
      <w:r>
        <w:rPr>
          <w:rFonts w:ascii="Amiri" w:hAnsi="Amiri" w:eastAsia="Amiri" w:cs="Amiri"/>
          <w:color w:val="111111"/>
          <w:sz w:val="28"/>
          <w:sz w:val="28"/>
          <w:szCs w:val="28"/>
          <w:rtl w:val="true"/>
          <w:lang w:bidi="ar-SA"/>
        </w:rPr>
        <w:t>،حدّثني أبي، نا أبو أحمد الزبيري، نا مسرّة بن معبد، عن إسماعيل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ستهاجرون إلى الشام، فيفتح </w:t>
      </w:r>
      <w:r>
        <w:rPr>
          <w:rStyle w:val="FootnoteAnchor"/>
          <w:rtl w:val="true"/>
        </w:rPr>
        <w:footnoteReference w:id="2067"/>
      </w:r>
      <w:r>
        <w:rPr>
          <w:rFonts w:ascii="Amiri" w:hAnsi="Amiri" w:eastAsia="Amiri" w:cs="Amiri"/>
          <w:color w:val="111111"/>
          <w:sz w:val="28"/>
          <w:sz w:val="28"/>
          <w:szCs w:val="28"/>
          <w:rtl w:val="true"/>
          <w:lang w:bidi="ar-SA"/>
        </w:rPr>
        <w:t xml:space="preserve">لكم و يكون فيه داء </w:t>
      </w:r>
      <w:r>
        <w:rPr>
          <w:rStyle w:val="FootnoteAnchor"/>
          <w:rtl w:val="true"/>
        </w:rPr>
        <w:footnoteReference w:id="2068"/>
      </w:r>
      <w:r>
        <w:rPr>
          <w:rFonts w:ascii="Amiri" w:hAnsi="Amiri" w:eastAsia="Amiri" w:cs="Amiri"/>
          <w:color w:val="111111"/>
          <w:sz w:val="28"/>
          <w:sz w:val="28"/>
          <w:szCs w:val="28"/>
          <w:rtl w:val="true"/>
          <w:lang w:bidi="ar-SA"/>
        </w:rPr>
        <w:t>كالدّمّل أو كالحرّة يأخذ بمراق الرجل، يستشهد اللّه به أنفسهم و يزكّي به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إن كنت تعلم أن معاذ بن جبل سمعه من رسول اللّه صلى اللّه عليه و سلّم فأعطه هو و أهل بيته الحظ‍‌ الأوفر منه، فأصابهم الطاعون، فلم يبق منهم أحد، فطعن في إصبعه السبابة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يسرّني أنّ‌ لي بها حمر النعم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أنا أبو عبد اللّه محمّد بن علي الصنعاني، نا إسحاق بن إبراهيم، أنا عبد الرزّاق، عن </w:t>
      </w:r>
      <w:r>
        <w:rPr>
          <w:rStyle w:val="FootnoteAnchor"/>
          <w:rtl w:val="true"/>
        </w:rPr>
        <w:footnoteReference w:id="2069"/>
      </w:r>
      <w:r>
        <w:rPr>
          <w:rFonts w:ascii="Amiri" w:hAnsi="Amiri" w:eastAsia="Amiri" w:cs="Amiri"/>
          <w:color w:val="111111"/>
          <w:sz w:val="28"/>
          <w:sz w:val="28"/>
          <w:szCs w:val="28"/>
          <w:rtl w:val="true"/>
          <w:lang w:bidi="ar-SA"/>
        </w:rPr>
        <w:t>معمر، عن قتادة قال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 طاعون بالشام في عهد عمر، حتى كان الرجل لا يرفع إليه شيئا، قال </w:t>
      </w:r>
      <w:r>
        <w:rPr>
          <w:rStyle w:val="FootnoteAnchor"/>
          <w:rtl w:val="true"/>
        </w:rPr>
        <w:footnoteReference w:id="20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أمير بالشام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تفرقوا من هذا الرجز في هذه الجبال و هذه </w:t>
      </w:r>
      <w:r>
        <w:rPr>
          <w:rStyle w:val="FootnoteAnchor"/>
          <w:rtl w:val="true"/>
        </w:rPr>
        <w:footnoteReference w:id="2071"/>
      </w:r>
      <w:r>
        <w:rPr>
          <w:rFonts w:ascii="Amiri" w:hAnsi="Amiri" w:eastAsia="Amiri" w:cs="Amiri"/>
          <w:color w:val="111111"/>
          <w:sz w:val="28"/>
          <w:sz w:val="28"/>
          <w:szCs w:val="28"/>
          <w:rtl w:val="true"/>
          <w:lang w:bidi="ar-SA"/>
        </w:rPr>
        <w:t>البريّة، فقال شرحبيل بن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رحمة ربكم، و دعوة نبيّكم، و موتة الصالحين قبلكم، و لقد أسلمت مع رسول اللّه صلى اللّه عليه و سلّم و إن هذا لأضلّ‌ من حمار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معاذ بن جبل و سمعه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ادخل على آل معاذ نصيبهم من هذا البلاء،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فطعنت له امرأتان فماتتا </w:t>
      </w:r>
      <w:r>
        <w:rPr>
          <w:rStyle w:val="FootnoteAnchor"/>
          <w:rtl w:val="true"/>
        </w:rPr>
        <w:footnoteReference w:id="2072"/>
      </w:r>
      <w:r>
        <w:rPr>
          <w:rFonts w:ascii="Amiri" w:hAnsi="Amiri" w:eastAsia="Amiri" w:cs="Amiri"/>
          <w:color w:val="111111"/>
          <w:sz w:val="28"/>
          <w:sz w:val="28"/>
          <w:szCs w:val="28"/>
          <w:rtl w:val="true"/>
          <w:lang w:bidi="ar-SA"/>
        </w:rPr>
        <w:t>،ثم طعن ابن معاذ فدخل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رَبِّكَ‌ فَلاٰ تَكُنْ‌ مِنَ‌ الْمُمْتَرِينَ‌ </w:t>
      </w:r>
      <w:r>
        <w:rPr>
          <w:rStyle w:val="FootnoteAnchor"/>
          <w:rtl w:val="true"/>
        </w:rPr>
        <w:footnoteReference w:id="207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سَتَجِدُنِي إِنْ‌ شٰاءَ اللّٰهُ‌ مِنَ‌ الصّٰابِرِينَ‌ </w:t>
      </w:r>
      <w:r>
        <w:rPr>
          <w:rStyle w:val="FootnoteAnchor"/>
          <w:rtl w:val="true"/>
        </w:rPr>
        <w:footnoteReference w:id="20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ابنه ذلك، فدفنه معاذ، ثم طعن معاذ بن جبل فغشي عليه فإذا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غمّني غمك، فوعزتك إنك لتعلم أنّي أحبك،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يغشى عليه، فإذا أفاق قال مثل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أبو بكر بن سيف، أنا السري بن يحيى، أنا شعيب بن إبراهيم، أنا سيف بن عمر، عن أبي عثمان، و أبي حارثة، و الربيع، بإسنادهم،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ذلك الطاعون موتان لم ير مثله طمع له العدو في المسلمين، و تحرقت له قلوب المسلمين، كثر موته و طال مكثه، مكث أشهرا حتى تكلم في ذلك </w:t>
      </w:r>
      <w:r>
        <w:rPr>
          <w:rStyle w:val="FootnoteAnchor"/>
          <w:rtl w:val="true"/>
        </w:rPr>
        <w:footnoteReference w:id="2075"/>
      </w:r>
      <w:r>
        <w:rPr>
          <w:rFonts w:ascii="Amiri" w:hAnsi="Amiri" w:eastAsia="Amiri" w:cs="Amiri"/>
          <w:color w:val="111111"/>
          <w:sz w:val="28"/>
          <w:sz w:val="28"/>
          <w:szCs w:val="28"/>
          <w:rtl w:val="true"/>
          <w:lang w:bidi="ar-SA"/>
        </w:rPr>
        <w:t>الناس، فاختلفوا، فأمر معاذ بالصبر حتى ينجلي، و أمر عمرو بن عبسة بالتنحي حتى ينجلي، و قال الذين يرون التنحي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هذا رجز، هذا الطوفان، الذي </w:t>
      </w:r>
      <w:r>
        <w:rPr>
          <w:rStyle w:val="FootnoteAnchor"/>
          <w:rtl w:val="true"/>
        </w:rPr>
        <w:footnoteReference w:id="2076"/>
      </w:r>
      <w:r>
        <w:rPr>
          <w:rFonts w:ascii="Amiri" w:hAnsi="Amiri" w:eastAsia="Amiri" w:cs="Amiri"/>
          <w:color w:val="111111"/>
          <w:sz w:val="28"/>
          <w:sz w:val="28"/>
          <w:szCs w:val="28"/>
          <w:rtl w:val="true"/>
          <w:lang w:bidi="ar-SA"/>
        </w:rPr>
        <w:t>بعث على بني إسرائيل و بلغ ذلك معاذا فأقبل، و الذين يرون الصبر فتكلموا 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لم تجعلون دعوة نبيّكم و رحمة ربّكم عذابا؟ و تزعمون أن الطاعون هو الطوفان الذي بعث على بني إسرائيل‌؟ و إنّ‌ الطاعون لرحمة من ربكم رحمكم بها، و دعوة من نبيّكم لكم، و كفت </w:t>
      </w:r>
      <w:r>
        <w:rPr>
          <w:rStyle w:val="FootnoteAnchor"/>
          <w:rtl w:val="true"/>
        </w:rPr>
        <w:footnoteReference w:id="2077"/>
      </w:r>
      <w:r>
        <w:rPr>
          <w:rFonts w:ascii="Amiri" w:hAnsi="Amiri" w:eastAsia="Amiri" w:cs="Amiri"/>
          <w:color w:val="111111"/>
          <w:sz w:val="28"/>
          <w:sz w:val="28"/>
          <w:szCs w:val="28"/>
          <w:rtl w:val="true"/>
          <w:lang w:bidi="ar-SA"/>
        </w:rPr>
        <w:t>الصالحين قبلكم، اللّهمّ‌ أدخل على آل معاذ منه نصيبهم الأوفى، فطعن عبد الرّحمن بن معاذ، و امرأته، و دخل عليه معاذ يعوده،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كيف تجدك‌؟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اَلْحَقُّ‌ مِنْ‌ رَبِّكَ‌ فَلاٰ تَكُونَنَّ‌ مِنَ‌ الْمُمْتَرِينَ‌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سَتَجِدُنِي إِنْ‌ شٰاءَ اللّٰهُ‌ مِنَ‌ الصّٰابِرِينَ‌ ،فمات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الفتى</w:t>
      </w:r>
      <w:r>
        <w:rPr>
          <w:rFonts w:eastAsia="Amiri" w:cs="Amiri" w:ascii="Amiri" w:hAnsi="Amiri"/>
          <w:color w:val="111111"/>
          <w:sz w:val="28"/>
          <w:szCs w:val="28"/>
          <w:rtl w:val="true"/>
          <w:lang w:bidi="ar-SA"/>
        </w:rPr>
        <w:t xml:space="preserve">] </w:t>
      </w:r>
      <w:r>
        <w:rPr>
          <w:rStyle w:val="FootnoteAnchor"/>
          <w:rtl w:val="true"/>
        </w:rPr>
        <w:footnoteReference w:id="2078"/>
      </w:r>
      <w:r>
        <w:rPr>
          <w:rFonts w:ascii="Amiri" w:hAnsi="Amiri" w:eastAsia="Amiri" w:cs="Amiri"/>
          <w:color w:val="111111"/>
          <w:sz w:val="28"/>
          <w:sz w:val="28"/>
          <w:szCs w:val="28"/>
          <w:rtl w:val="true"/>
          <w:lang w:bidi="ar-SA"/>
        </w:rPr>
        <w:t>و امرأته، و طعنت امرأتان لمعاذ فماتتا في يوم واحد، فأقرع بينهما، فقدم إحداهما قبل صاحبتها في القبر، و طعن خادمه، و أم ولده فتوفيتا فدفنهما حتى إذا لم يبق غيره طعن في كفّه بثيرة صغيرة كأنها عدسة، فجعل ينظر إليها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لصغيرة، و إنّ‌ اللّه ليجعل في الصغير الخير الكثير، ثم يقبّلها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لي بك حمر النعم، فلما نزل به الموت فجعل يغيب به ثم يغمى عليه ثم ينفس عنه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غمك، فوعزتك إنّك لتعلم أنّي أحبك،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جرّعني ما أردت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سيف، عن داود بن أبي هند، عن شهر بن حوشب قال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معاذ بن جبل في ذلك الطاعون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هذا الطاعون رحمة ربكم، و دعوة نبيكم، و ذهاب الصالحين قبلكم، اللّهمّ‌ أدخل على آل معاذ نصيبهم الأوفى، ثم </w:t>
      </w:r>
    </w:p>
    <w:p>
      <w:pPr>
        <w:pStyle w:val="BookText"/>
        <w:rPr/>
      </w:pPr>
      <w:r>
        <w:rPr>
          <w:rFonts w:ascii="Amiri" w:hAnsi="Amiri" w:eastAsia="Amiri" w:cs="Amiri"/>
          <w:color w:val="111111"/>
          <w:sz w:val="28"/>
          <w:sz w:val="28"/>
          <w:szCs w:val="28"/>
          <w:rtl w:val="true"/>
          <w:lang w:bidi="ar-SA"/>
        </w:rPr>
        <w:t>جلس، فأتاه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الرّحمن ابنك قد أصيب، فأتاه يعوده، فقال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اَلْحَقُّ‌ مِنْ‌ رَبِّكَ‌ فَلاٰ تَكُونَنَّ‌ مِنَ‌ الْمُمْتَرِينَ‌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سَتَجِدُنِي إِنْ‌ شٰاءَ اللّٰهُ‌ مِنَ‌ الصّٰابِرِينَ‌ فلما مات، و مات أهله واحدا واحدا طعن معاذ، فلمّا عاده أصحابه بكى الحارث بن عميرة </w:t>
      </w:r>
      <w:r>
        <w:rPr>
          <w:rStyle w:val="FootnoteAnchor"/>
          <w:rtl w:val="true"/>
        </w:rPr>
        <w:footnoteReference w:id="2080"/>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قرى اليمن تدعى زبيدا </w:t>
      </w:r>
      <w:r>
        <w:rPr>
          <w:rStyle w:val="FootnoteAnchor"/>
          <w:rtl w:val="true"/>
        </w:rPr>
        <w:footnoteReference w:id="20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عند معاذ، فأفاق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على العلم الذي يدفن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طالب العلم لا محالة فاطلبه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 أم عبد، و من عويمر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سلمان الفارسي، و إيّاك و زلّة العالم </w:t>
      </w:r>
      <w:r>
        <w:rPr>
          <w:rStyle w:val="FootnoteAnchor"/>
          <w:rtl w:val="true"/>
        </w:rPr>
        <w:footnoteReference w:id="2082"/>
      </w:r>
      <w:r>
        <w:rPr>
          <w:rFonts w:ascii="Amiri" w:hAnsi="Amiri" w:eastAsia="Amiri" w:cs="Amiri"/>
          <w:color w:val="111111"/>
          <w:sz w:val="28"/>
          <w:sz w:val="28"/>
          <w:szCs w:val="28"/>
          <w:rtl w:val="true"/>
          <w:lang w:bidi="ar-SA"/>
        </w:rPr>
        <w:t>فإنّ‌ على الحق نورا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أنا أبو الحسن بن أبي الحديد </w:t>
      </w:r>
      <w:r>
        <w:rPr>
          <w:rStyle w:val="FootnoteAnchor"/>
          <w:rtl w:val="true"/>
        </w:rPr>
        <w:footnoteReference w:id="2083"/>
      </w:r>
      <w:r>
        <w:rPr>
          <w:rFonts w:ascii="Amiri" w:hAnsi="Amiri" w:eastAsia="Amiri" w:cs="Amiri"/>
          <w:color w:val="111111"/>
          <w:sz w:val="28"/>
          <w:sz w:val="28"/>
          <w:szCs w:val="28"/>
          <w:rtl w:val="true"/>
          <w:lang w:bidi="ar-SA"/>
        </w:rPr>
        <w:t xml:space="preserve">،أنا أبو الحسين محمّد ابن علي بن أبي الحديد المصري، نا إبراهيم بن مرزوق، نا مسلم بن إبراهيم، نا همّام، نا قتادة، و مطر الورّاق، عن شهر بن حوشب، عن عبد الرّحمن بن غنم قال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 الطاعون بالشام، فخطب الناس عمرو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الطاعون رجز، ففروا منه في الأودية و الشعاب، فبلغ ذلك شرحبيل بن حسنة فغضب، فجاء يجرّ ثوبه و نعلاه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رسول اللّه صلى اللّه عليه و سلّم، و لكنه رحمة ربكم، و دعوة نبيّكم، و وفاة الصالحين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ممات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معاذ بن جبل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نصيب آل معاذ الأوفر، فماتت ابنتاه، فدفنهما في قبر واحد، فطعن ابنه 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رَبِّكَ‌ فَلاٰ تَكُونَنَّ‌ مِنَ‌ الْمُمْتَرِينَ‌ فقال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سَتَجِدُنِي إِنْ‌ شٰاءَ اللّٰهُ‌ مِنَ‌ الصّٰابِرِينَ‌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فطعن معاذ على كفه، فجعل يقبّلها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أحبّ‌ إليّ‌ من حمر النعم، فإذا سرّي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غمّ‌ غمّك، فإنك تعلم أنّي أحبك</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0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رأى رجلا يبكي عنده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أبكي على دنيا كنت أصيبها منك، و لكن أبكي على العلم الذي كنت أصيبه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تبكه، فإنّ‌ إبراهيم </w:t>
      </w:r>
    </w:p>
    <w:p>
      <w:pPr>
        <w:pStyle w:val="BookText"/>
        <w:rPr/>
      </w:pPr>
      <w:r>
        <w:rPr>
          <w:rFonts w:ascii="Amiri" w:hAnsi="Amiri" w:eastAsia="Amiri" w:cs="Amiri"/>
          <w:color w:val="111111"/>
          <w:sz w:val="28"/>
          <w:sz w:val="28"/>
          <w:szCs w:val="28"/>
          <w:rtl w:val="true"/>
          <w:lang w:bidi="ar-SA"/>
        </w:rPr>
        <w:t>صلوات اللّه و سلامه عليه كان في الأرض و ليس بها علم، فآتاه اللّه علما، فإن أنا متّ‌ فاطلب العلم عند أربعة،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و عبد اللّه بن سلام، و سلمان الفارسي، و عويمر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أنا أحمد، نا الحسين، نا ابن سعد </w:t>
      </w:r>
      <w:r>
        <w:rPr>
          <w:rStyle w:val="FootnoteAnchor"/>
          <w:rtl w:val="true"/>
        </w:rPr>
        <w:footnoteReference w:id="2086"/>
      </w:r>
      <w:r>
        <w:rPr>
          <w:rFonts w:ascii="Amiri" w:hAnsi="Amiri" w:eastAsia="Amiri" w:cs="Amiri"/>
          <w:color w:val="111111"/>
          <w:sz w:val="28"/>
          <w:sz w:val="28"/>
          <w:szCs w:val="28"/>
          <w:rtl w:val="true"/>
          <w:lang w:bidi="ar-SA"/>
        </w:rPr>
        <w:t>،أنا حمّاد بن عمرو النصيبي، نا زيد بن رفيع، عن معبد الجهني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رجل يقال له يزيد بن عميرة السكسكي، و كان تلميذا لمعاذ بن جبل، فحدّث أن معاذ بن جبل لما حضرته الوفاة قعد يزيد عند رأسه يبكي، فنظر إليه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و اللّه ما أبكي لدنيا كنت أصيبها منك، و لكني أبكي لما فاتني من العلم، فقال له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كما هو لم يذهب، فاطلب العلم بعدي عند أربعة،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و عند عبد اللّه بن سلام الذي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عاشر عشرة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عند عمر، و لكن عمر شغل عنكم، و عند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معاذ، و لحق يزيد بالكوفة، فأتى مجلس عبد اللّه بن مسعود، فلقيه فقال له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معاذ بن جبل كان أمة قانتا للّه حنيفا و لم يك من المشركين،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كٰانَ‌ أُمَّةً‌ قٰانِتاً لِلّٰهِ‌ حَنِيفاً وَ لَمْ‌ يَكُ‌ مِنَ‌ الْمُشْرِكِينَ‌ 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معاذ بن جبل كان أمة قانتا للّه حنيفا و لم يك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الخضر بن الحسين بن عبدان، أنا محمّد بن علي بن أحمد بن المبارك الفرّاء، أنا أبو محمّد عبد اللّه بن الحسين بن عبيد اللّه بن عبدان، أنا عبد الوهّاب الكلابي، أنا سعيد بن عبد العزيز الحلبي، نا محمّد بن إبراهيم المصيصي، نا مجّاعة بن ثابت البغدادي، نا ابن لهيعة، عن ابن هبيرة، عن عتبة بن حميد </w:t>
      </w:r>
      <w:r>
        <w:rPr>
          <w:rStyle w:val="FootnoteAnchor"/>
          <w:rtl w:val="true"/>
        </w:rPr>
        <w:footnoteReference w:id="2087"/>
      </w:r>
      <w:r>
        <w:rPr>
          <w:rFonts w:ascii="Amiri" w:hAnsi="Amiri" w:eastAsia="Amiri" w:cs="Amiri"/>
          <w:color w:val="111111"/>
          <w:sz w:val="28"/>
          <w:sz w:val="28"/>
          <w:szCs w:val="28"/>
          <w:rtl w:val="true"/>
          <w:lang w:bidi="ar-SA"/>
        </w:rPr>
        <w:t>الطويل عن عبادة بن نسيّ‌، عن عبد الرّحمن بن غنم الأشعري قال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معاذ بن جبل و هو عند رأس ابن له يجود بنفسه، فما ملكنا أن ذرفت أعيننا أو انتحب بعضنا، فحرد معاذ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و اللّه ليعلم رضاي بهذا أحبّ‌ إليّ‌ من كلّ‌ غزاة غزوتها </w:t>
      </w:r>
    </w:p>
    <w:p>
      <w:pPr>
        <w:pStyle w:val="BookText"/>
        <w:rPr/>
      </w:pPr>
      <w:r>
        <w:rPr>
          <w:rFonts w:ascii="Amiri" w:hAnsi="Amiri" w:eastAsia="Amiri" w:cs="Amiri"/>
          <w:color w:val="111111"/>
          <w:sz w:val="28"/>
          <w:sz w:val="28"/>
          <w:szCs w:val="28"/>
          <w:rtl w:val="true"/>
          <w:lang w:bidi="ar-SA"/>
        </w:rPr>
        <w:t>مع رسول اللّه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يسرّني أنّ‌ لي أحدا ذهبا </w:t>
      </w:r>
      <w:r>
        <w:rPr>
          <w:rStyle w:val="FootnoteAnchor"/>
          <w:rtl w:val="true"/>
        </w:rPr>
        <w:footnoteReference w:id="2088"/>
      </w:r>
      <w:r>
        <w:rPr>
          <w:rFonts w:ascii="Amiri" w:hAnsi="Amiri" w:eastAsia="Amiri" w:cs="Amiri"/>
          <w:color w:val="111111"/>
          <w:sz w:val="28"/>
          <w:sz w:val="28"/>
          <w:szCs w:val="28"/>
          <w:rtl w:val="true"/>
          <w:lang w:bidi="ar-SA"/>
        </w:rPr>
        <w:t xml:space="preserve">و أنّي أسخط‍‌ بقضاء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قضاه</w:t>
      </w:r>
      <w:r>
        <w:rPr>
          <w:rFonts w:eastAsia="Amiri" w:cs="Amiri" w:ascii="Amiri" w:hAnsi="Amiri"/>
          <w:color w:val="111111"/>
          <w:sz w:val="28"/>
          <w:szCs w:val="28"/>
          <w:rtl w:val="true"/>
          <w:lang w:bidi="ar-SA"/>
        </w:rPr>
        <w:t xml:space="preserve">] </w:t>
      </w:r>
      <w:r>
        <w:rPr>
          <w:rStyle w:val="FootnoteAnchor"/>
          <w:rtl w:val="true"/>
        </w:rPr>
        <w:footnoteReference w:id="2089"/>
      </w:r>
      <w:r>
        <w:rPr>
          <w:rFonts w:ascii="Amiri" w:hAnsi="Amiri" w:eastAsia="Amiri" w:cs="Amiri"/>
          <w:color w:val="111111"/>
          <w:sz w:val="28"/>
          <w:sz w:val="28"/>
          <w:szCs w:val="28"/>
          <w:rtl w:val="true"/>
          <w:lang w:bidi="ar-SA"/>
        </w:rPr>
        <w:t>اللّه بيننا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w:t>
      </w:r>
      <w:r>
        <w:rPr>
          <w:rStyle w:val="FootnoteAnchor"/>
          <w:rtl w:val="true"/>
        </w:rPr>
        <w:footnoteReference w:id="2090"/>
      </w:r>
      <w:r>
        <w:rPr>
          <w:rFonts w:ascii="Amiri" w:hAnsi="Amiri" w:eastAsia="Amiri" w:cs="Amiri"/>
          <w:color w:val="111111"/>
          <w:sz w:val="28"/>
          <w:sz w:val="28"/>
          <w:szCs w:val="28"/>
          <w:rtl w:val="true"/>
          <w:lang w:bidi="ar-SA"/>
        </w:rPr>
        <w:t>الغلام، فغمضناه و ذلك حين أخذ المؤذن في النداء لصلاة الظهر، 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عجّلوا بجهازكم، فما فجأنا إلاّ و قد غسله و كفّنه و حنّطه خارجا بسريره قد جاز به المسجد غير مكترث لجميع الجيران و لا لمشاهدة الإخوان، و تلاحق الناس ثم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أصلحك اللّه، أ لا انتظرتنا </w:t>
      </w:r>
      <w:r>
        <w:rPr>
          <w:rStyle w:val="FootnoteAnchor"/>
          <w:rtl w:val="true"/>
        </w:rPr>
        <w:footnoteReference w:id="2091"/>
      </w:r>
      <w:r>
        <w:rPr>
          <w:rFonts w:ascii="Amiri" w:hAnsi="Amiri" w:eastAsia="Amiri" w:cs="Amiri"/>
          <w:color w:val="111111"/>
          <w:sz w:val="28"/>
          <w:sz w:val="28"/>
          <w:szCs w:val="28"/>
          <w:rtl w:val="true"/>
          <w:lang w:bidi="ar-SA"/>
        </w:rPr>
        <w:t>نفرغ من صلاتنا و نشهد جنازة ابن أخينا، 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نهينا أن ننتظر بموتانا ساعة من ليل أو نهار، ما يزال أول الأذى </w:t>
      </w:r>
      <w:r>
        <w:rPr>
          <w:rStyle w:val="FootnoteAnchor"/>
          <w:rtl w:val="true"/>
        </w:rPr>
        <w:footnoteReference w:id="2092"/>
      </w:r>
      <w:r>
        <w:rPr>
          <w:rFonts w:ascii="Amiri" w:hAnsi="Amiri" w:eastAsia="Amiri" w:cs="Amiri"/>
          <w:color w:val="111111"/>
          <w:sz w:val="28"/>
          <w:sz w:val="28"/>
          <w:szCs w:val="28"/>
          <w:rtl w:val="true"/>
          <w:lang w:bidi="ar-SA"/>
        </w:rPr>
        <w:t>فيها من بقيا الجاهلية، ثم نزل الحفرة هو و آخر فقلت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يقول الثالث الذين لا يعلمون فناولته يدي لأعينه، فأبى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أدع ذلك من فضل قوة، و لكني أتخوف أن يظن الجاهل أنّ‌ بي جزعا و استرخاء عند المصيبة، ثم خرج فغسل رأسه و دعا بدهن فادّهن و دعا بكحل فاكتحل، و دعا ببردة فلبسها، و قعد في مسجده، فأكثر من التبسّم و التكشير ليس به إلاّ ما ينوي من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في اللّه خلف من كلّ‌ فائت و غنى من كل عزم، و أنس من كل وحشة، و عزاء من كل مصيبة، رضينا باللّه ربا، و بالإسلام دينا، و بمحمّد </w:t>
      </w:r>
      <w:r>
        <w:rPr>
          <w:rStyle w:val="FootnoteAnchor"/>
          <w:rtl w:val="true"/>
        </w:rPr>
        <w:footnoteReference w:id="2093"/>
      </w:r>
      <w:r>
        <w:rPr>
          <w:rFonts w:ascii="Amiri" w:hAnsi="Amiri" w:eastAsia="Amiri" w:cs="Amiri"/>
          <w:color w:val="111111"/>
          <w:sz w:val="28"/>
          <w:sz w:val="28"/>
          <w:szCs w:val="28"/>
          <w:rtl w:val="true"/>
          <w:lang w:bidi="ar-SA"/>
        </w:rPr>
        <w:t>نبيا،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يا أبا 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وعظني خليلي رسول اللّه صلى اللّه عليه و سلّم يوما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معاذ، من كان له ابن و كان عليه عزيزا، و كان به ضنينا فأصيب به، فاحتمل و صبر بمصيبته أنزل اللّه الميت دارا خيرا من داره، و قرارا خيرا من قراره، و أهلا خيرا من أهله، و أوجب للمصاب المغفرة، و الهدى، و الرضوان، و الجوار في الجنّة، و من أصابته مصيبة فخرق فيها ثوبا فقد خرق دينه، و مزّقه، و بدّده، و من لطم عليها وجها حرم اللّه عليه النظر إلى وجهه، و من دعا عليها ويلا احتجب اللّه من بين يديه يوم القيامة، و من سالت دمعته من عينه لا يملكها كتب اللّه مصيبته له و لا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12200</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معاذا طعن في كفّه عام عمواس فقبلها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جاء على فاقة لا أفلح من ندم،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 هل ترى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شكر لي ربي حسن عزائي، أتاني روح ابني يبشرني أن محمّدا صلى اللّه عليه و سلّم في مائة صف من الملائكة المقرّبين و الشهداء و الصالحين يصلّون على </w:t>
      </w:r>
    </w:p>
    <w:p>
      <w:pPr>
        <w:pStyle w:val="BookText"/>
        <w:rPr/>
      </w:pPr>
      <w:r>
        <w:rPr>
          <w:rFonts w:ascii="Amiri" w:hAnsi="Amiri" w:eastAsia="Amiri" w:cs="Amiri"/>
          <w:color w:val="111111"/>
          <w:sz w:val="28"/>
          <w:sz w:val="28"/>
          <w:szCs w:val="28"/>
          <w:rtl w:val="true"/>
          <w:lang w:bidi="ar-SA"/>
        </w:rPr>
        <w:t xml:space="preserve">روحي و يسوقوني إلى الجنّة، ثم أغمي </w:t>
      </w:r>
      <w:r>
        <w:rPr>
          <w:rStyle w:val="FootnoteAnchor"/>
          <w:rtl w:val="true"/>
        </w:rPr>
        <w:footnoteReference w:id="2094"/>
      </w:r>
      <w:r>
        <w:rPr>
          <w:rFonts w:ascii="Amiri" w:hAnsi="Amiri" w:eastAsia="Amiri" w:cs="Amiri"/>
          <w:color w:val="111111"/>
          <w:sz w:val="28"/>
          <w:sz w:val="28"/>
          <w:szCs w:val="28"/>
          <w:rtl w:val="true"/>
          <w:lang w:bidi="ar-SA"/>
        </w:rPr>
        <w:t>عليه، فرأيته كأنه يصافح قوما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مرحبا، مرحبا، أتيتكم،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فقضى </w:t>
      </w:r>
      <w:r>
        <w:rPr>
          <w:rStyle w:val="FootnoteAnchor"/>
          <w:rtl w:val="true"/>
        </w:rPr>
        <w:footnoteReference w:id="2095"/>
      </w:r>
      <w:r>
        <w:rPr>
          <w:rFonts w:ascii="Amiri" w:hAnsi="Amiri" w:eastAsia="Amiri" w:cs="Amiri"/>
          <w:color w:val="111111"/>
          <w:sz w:val="28"/>
          <w:sz w:val="28"/>
          <w:szCs w:val="28"/>
          <w:rtl w:val="true"/>
          <w:lang w:bidi="ar-SA"/>
        </w:rPr>
        <w:t>،فرأيته في المنام بعد ذلك، حوله زحام كزحامنا على خيل بلق عليهم ثياب بياض، و 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بين رامح و مطعون، الحمد للّه الذي أورثنا الجنّة، نتبوّأ منها حيث نشاء، فنعم أجر العاملين،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 أهلي ينادوني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فندمت ألاّ تركوني فأسرّ برؤيتي إيّاهم فوق الذي سررت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رويت تعزية النبي صلى اللّه عليه و سلّم لمعاذ من 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العباس أحمد بن سلامة بن عبيد اللّه القاضي، أنا أبو بكر محمّد بن أحمد ابن الحسن بن ماجة الأبهري، أنا أبو جعفر أحمد بن محمّد بن المرزبان، نا أبو جعفر محمّد ابن إبراهيم بن يحيى بن الحكم الحزوري، نا أبو عمر الدوري حفص بن عمر الأزدي </w:t>
      </w:r>
      <w:r>
        <w:rPr>
          <w:rStyle w:val="FootnoteAnchor"/>
          <w:rtl w:val="true"/>
        </w:rPr>
        <w:footnoteReference w:id="2096"/>
      </w:r>
      <w:r>
        <w:rPr>
          <w:rFonts w:ascii="Amiri" w:hAnsi="Amiri" w:eastAsia="Amiri" w:cs="Amiri"/>
          <w:color w:val="111111"/>
          <w:sz w:val="28"/>
          <w:sz w:val="28"/>
          <w:szCs w:val="28"/>
          <w:rtl w:val="true"/>
          <w:lang w:bidi="ar-SA"/>
        </w:rPr>
        <w:t xml:space="preserve">،نا عبد اللّه بن عبد الرّحمن، عن محمّد بن سعد، عن عبادة بن نسيّ‌، عن عبد الرّحمن بن غنم </w:t>
      </w:r>
      <w:r>
        <w:rPr>
          <w:rStyle w:val="FootnoteAnchor"/>
          <w:rtl w:val="true"/>
        </w:rPr>
        <w:footnoteReference w:id="209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أصيب معاذ بولد، فاشتدّ جزعه، فبلغ ذلك رسول اللّه صلى اللّه عليه و سلّم، فكتب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محمّد رسول اللّه، إلى معاذ بن جبل، سلام عليك، فإنّي أحمد اللّه إليك الذي لا إله إلاّ هو، أما بعد، فعظّم اللّه لك الأجر، و ألهمك الصبر، و رزقنا و إيّاك الشكر، ثم إن أنفسنا و أهالينا و أموالنا و أولادنا من مواهب اللّه الهنيّة و عواريه المستودعة، يمتع بها إلى أجل معدود، و تقبض لوقت معلوم، ثم افترض علينا الشكر إذا أعطى، و الصبر إذا ابتلى، و كان ابنك من مواهب اللّه الهنية و عواريه المستودعة، متّعك اللّه به في غبطة و سرور، و قبضه منك بأجر الصلاة و الرحمة و الهدى، إن صبرت و احتسبت، فلا تجمعنّ‌ يا معاذ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يحبط‍‌ جزعك أجرك فتندم على ما فاتك، فلو قدمت على ثواب مصيبتك قد أطعت ربك و تنجّزت موعده عرفت أن المصيبة قد قصّرت عنه، و اعلم يا معاذ أنّ‌ الجزع لا يردّ ميتا و لا يدفع حزنا، فأحسن العزاء و تنجّز الموعدة، و ليذهب أسفك بما هو نازل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قد، و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12201</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طالب علي بن عبد الرّحمن بن محمّد، أنا علي بن الحسن بن الحسين، </w:t>
      </w:r>
    </w:p>
    <w:p>
      <w:pPr>
        <w:pStyle w:val="BookText"/>
        <w:rPr/>
      </w:pPr>
      <w:r>
        <w:rPr>
          <w:rFonts w:ascii="Amiri" w:hAnsi="Amiri" w:eastAsia="Amiri" w:cs="Amiri"/>
          <w:color w:val="111111"/>
          <w:sz w:val="28"/>
          <w:sz w:val="28"/>
          <w:szCs w:val="28"/>
          <w:rtl w:val="true"/>
          <w:lang w:bidi="ar-SA"/>
        </w:rPr>
        <w:t xml:space="preserve">أنا عبد الرّحمن بن عمر بن محمّد بن سعيد، نا أحمد بن محمّد بن زياد البصري، نا أحمد بن يحيى بن خالد بن حيان الرقّي، نا عمرو بن بكر بن بكار البصري </w:t>
      </w:r>
      <w:r>
        <w:rPr>
          <w:rStyle w:val="FootnoteAnchor"/>
          <w:rtl w:val="true"/>
        </w:rPr>
        <w:footnoteReference w:id="2098"/>
      </w:r>
      <w:r>
        <w:rPr>
          <w:rFonts w:ascii="Amiri" w:hAnsi="Amiri" w:eastAsia="Amiri" w:cs="Amiri"/>
          <w:color w:val="111111"/>
          <w:sz w:val="28"/>
          <w:sz w:val="28"/>
          <w:szCs w:val="28"/>
          <w:rtl w:val="true"/>
          <w:lang w:bidi="ar-SA"/>
        </w:rPr>
        <w:t>،نا مجاشع بن عمرو، نا الليث بن سعد، عن عاصم بن عمر بن قتادة، عن محمود بن لبيد، عن معاذ بن جبل أنه مات ابن له، فكتب إليه رسول اللّه صلى اللّه عليه و سلّم يعزّيه بابنه، فكتب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من محمّد رسول اللّه إلى معاذ بن جبل، سلام عليك، فإنّي أحمد إليك اللّه الذي لا إله إلاّ هو، أمّا بعد، فأعظم اللّه أجرك، و ألهمك الصبر، و رزقنا و إيّاك الشكر، فإنّ‌ أنفسنا و أموالنا و أولادنا مواهب اللّه الهنية، و عواريه المستودعة، متّعك به في غبطة و سرور، و قبضه منك بأجر كبير </w:t>
      </w:r>
      <w:r>
        <w:rPr>
          <w:rStyle w:val="FootnoteAnchor"/>
          <w:rtl w:val="true"/>
        </w:rPr>
        <w:footnoteReference w:id="2099"/>
      </w:r>
      <w:r>
        <w:rPr>
          <w:rFonts w:ascii="Amiri" w:hAnsi="Amiri" w:eastAsia="Amiri" w:cs="Amiri"/>
          <w:color w:val="111111"/>
          <w:sz w:val="28"/>
          <w:sz w:val="28"/>
          <w:szCs w:val="28"/>
          <w:rtl w:val="true"/>
          <w:lang w:bidi="ar-SA"/>
        </w:rPr>
        <w:t xml:space="preserve">،الصلاة و الرحمة و الهدى، فاصبر و لا يحبط‍‌ جزعك أجرك فتندم، و اعلم أنّ‌ الجزع لا يردّ ميتا، و لا يدفع حزنا، و ما هو </w:t>
      </w:r>
      <w:r>
        <w:rPr>
          <w:rStyle w:val="FootnoteAnchor"/>
          <w:rtl w:val="true"/>
        </w:rPr>
        <w:footnoteReference w:id="2100"/>
      </w:r>
      <w:r>
        <w:rPr>
          <w:rFonts w:ascii="Amiri" w:hAnsi="Amiri" w:eastAsia="Amiri" w:cs="Amiri"/>
          <w:color w:val="111111"/>
          <w:sz w:val="28"/>
          <w:sz w:val="28"/>
          <w:szCs w:val="28"/>
          <w:rtl w:val="true"/>
          <w:lang w:bidi="ar-SA"/>
        </w:rPr>
        <w:t>نازل بك كأن قد و السّلام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نا أحمد بن مروان، نا محمّد بن أحمد بن إسحاق المسوحي، نا هدبة بن خالد، عن أبي جناب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احتضر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صباح إلى النار،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بالحفظة،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أنّي لم أكن أحب البقاء </w:t>
      </w:r>
      <w:r>
        <w:rPr>
          <w:rStyle w:val="FootnoteAnchor"/>
          <w:rtl w:val="true"/>
        </w:rPr>
        <w:footnoteReference w:id="2101"/>
      </w:r>
      <w:r>
        <w:rPr>
          <w:rFonts w:ascii="Amiri" w:hAnsi="Amiri" w:eastAsia="Amiri" w:cs="Amiri"/>
          <w:color w:val="111111"/>
          <w:sz w:val="28"/>
          <w:sz w:val="28"/>
          <w:szCs w:val="28"/>
          <w:rtl w:val="true"/>
          <w:lang w:bidi="ar-SA"/>
        </w:rPr>
        <w:t>في الدنيا لحفر الأنهار، و لا لغرس الأشجار، و لكنّي كنت أحب البقاء لمكابدة الليل، و ظمأ الهواجر في الحرّ الشديد</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بن المبارك، أنا أبو الفضل أحمد بن الحسن </w:t>
      </w:r>
      <w:r>
        <w:rPr>
          <w:rStyle w:val="FootnoteAnchor"/>
          <w:rtl w:val="true"/>
        </w:rPr>
        <w:footnoteReference w:id="2102"/>
      </w:r>
      <w:r>
        <w:rPr>
          <w:rFonts w:ascii="Amiri" w:hAnsi="Amiri" w:eastAsia="Amiri" w:cs="Amiri"/>
          <w:color w:val="111111"/>
          <w:sz w:val="28"/>
          <w:sz w:val="28"/>
          <w:szCs w:val="28"/>
          <w:rtl w:val="true"/>
          <w:lang w:bidi="ar-SA"/>
        </w:rPr>
        <w:t xml:space="preserve">بن خيرون، أنا أبو القاسم بن بشران، أنا أبو علي بن الصوّاف، نا محمّد بن عثمان، نا أبي، نا أبو خالد الأحمر </w:t>
      </w:r>
      <w:r>
        <w:rPr>
          <w:rStyle w:val="FootnoteAnchor"/>
          <w:rtl w:val="true"/>
        </w:rPr>
        <w:footnoteReference w:id="2103"/>
      </w:r>
      <w:r>
        <w:rPr>
          <w:rFonts w:ascii="Amiri" w:hAnsi="Amiri" w:eastAsia="Amiri" w:cs="Amiri"/>
          <w:color w:val="111111"/>
          <w:sz w:val="28"/>
          <w:sz w:val="28"/>
          <w:szCs w:val="28"/>
          <w:rtl w:val="true"/>
          <w:lang w:bidi="ar-SA"/>
        </w:rPr>
        <w:t>،عن عمرو بن قيس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بلغني أن معاذا لما طعن فجعل سكرات الموت تغشاه فيفيق </w:t>
      </w:r>
      <w:r>
        <w:rPr>
          <w:rStyle w:val="FootnoteAnchor"/>
          <w:rtl w:val="true"/>
        </w:rPr>
        <w:footnoteReference w:id="2104"/>
      </w:r>
      <w:r>
        <w:rPr>
          <w:rFonts w:ascii="Amiri" w:hAnsi="Amiri" w:eastAsia="Amiri" w:cs="Amiri"/>
          <w:color w:val="111111"/>
          <w:sz w:val="28"/>
          <w:sz w:val="28"/>
          <w:szCs w:val="28"/>
          <w:rtl w:val="true"/>
          <w:lang w:bidi="ar-SA"/>
        </w:rPr>
        <w:t>الإفاقة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عزّتك أنت تعلم أنّي لم أكن أريد البقاء في الدنيا لكراء الأنهار و غرس الأشجار، و لكن لمزاحمة العلماء بالركب في المجالس عند حلق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محمّد بن هبة اللّه، أنا أبو الحسين بن بشران، أنا أبو علي بن صفوان، نا ابن أبي الدنيا، نا محمود بن خداش، نا شجاع بن الوليد </w:t>
      </w:r>
      <w:r>
        <w:rPr>
          <w:rStyle w:val="FootnoteAnchor"/>
          <w:rtl w:val="true"/>
        </w:rPr>
        <w:footnoteReference w:id="2105"/>
      </w:r>
      <w:r>
        <w:rPr>
          <w:rFonts w:ascii="Amiri" w:hAnsi="Amiri" w:eastAsia="Amiri" w:cs="Amiri"/>
          <w:color w:val="111111"/>
          <w:sz w:val="28"/>
          <w:sz w:val="28"/>
          <w:szCs w:val="28"/>
          <w:rtl w:val="true"/>
          <w:lang w:bidi="ar-SA"/>
        </w:rPr>
        <w:t>،عن عمرو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معاذ بن جبل لما حضره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أصبحنا؟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تصبح، حتى أتى فقيل قد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ليلة صباحها إلى النار، مرحبا بالموت، مرحبا زائر مغب، حبيب جاء على فاقة، اللّهمّ‌ إنك تعلم أنّي كنت أخافك، فأنا اليوم أرجوك، إنّي لم أكن أحب الدنيا، و طول البقاء فيها لكراء الأنهار، و لا لغرس الأشجار و لكن لظمإ الهواجر و لمكابدة الساعات، و مزاحمة العلماء بالركب عند حلق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حدّثني محمّد بن الحسين، نا يحيى بن إسحاق البجلي، نا ضمام بن إسماعيل المعافري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وردان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معاذ بن جبل لما حضرته الوفاة بكى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أبكي جزعا من الموت، و لكن أبكي على الجهاد في سبيل اللّه، و على فراق الأحبّة،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يغشاه الكرب،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اخنق خنقك فو عزتك إنّي أحبك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الخير عبد السّلام بن محمود بن أحمد، نا أبو بكر الباطرقاني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العزيز بن محمّد الأيوبي، و محمّد بن أحمد بن محمّد المهلبي،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ابن محمّد بن عاصم، نا محمّد بن إبراهيم بن أبان، نا بكر بن بكّار، نا البرّاء بن عبد اللّه الغنوي، نا الحسن قال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حضر معاذ بن جبل الموت جعل يبكي،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تبكي و أنت صاحب رسول اللّه صلى اللّه عليه و سلّم، و أنت، و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أبكي جزعا من الموت إنّ‌ حلّ‌ بي، و لا دنيا تركتها بعدي، و لكن إنّما هي القبضتان فلا أدري في أيّ‌ القبضتين أنا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أنا أبو عبد اللّه محمّد بن عبد اللّه الصفّار، نا محمّد النضر الأصبهاني، نا بكر بن بكّار، نا البراء بن عبد اللّه، نا الحسن بن أبي الحسن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معاذ الوفاة جعل يبكي،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تبكي و أنت صاحب رسول اللّه صلى اللّه عليه و سلّم، و أنت، و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أبكي جزعا من الموت إن حلّ‌ بي، و لا دنيا تركتها بعدي، و لكن إنّما هما القبضتان، قبضة في النار، و قبضة في الجنّة، فلا أدري في أيّ‌ القبضتين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بشران، أنا أبو علي بن صفوان، نا ابن أبي الدنيا، أنا محمّد بن عبد اللّه الأردني </w:t>
      </w:r>
      <w:r>
        <w:rPr>
          <w:rStyle w:val="FootnoteAnchor"/>
          <w:rtl w:val="true"/>
        </w:rPr>
        <w:footnoteReference w:id="2106"/>
      </w:r>
      <w:r>
        <w:rPr>
          <w:rFonts w:ascii="Amiri" w:hAnsi="Amiri" w:eastAsia="Amiri" w:cs="Amiri"/>
          <w:color w:val="111111"/>
          <w:sz w:val="28"/>
          <w:sz w:val="28"/>
          <w:szCs w:val="28"/>
          <w:rtl w:val="true"/>
          <w:lang w:bidi="ar-SA"/>
        </w:rPr>
        <w:t>،نا أسد بن راشد، عن البراء بن عبد اللّه، أو ابن بريدة، أراه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معاذ بن جبل لما احتضر دخل عليه و هو يبكي،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قد صحبت محمّدا </w:t>
      </w:r>
      <w:r>
        <w:rPr>
          <w:rStyle w:val="FootnoteAnchor"/>
          <w:rtl w:val="true"/>
        </w:rPr>
        <w:footnoteReference w:id="2107"/>
      </w:r>
      <w:r>
        <w:rPr>
          <w:rFonts w:ascii="Amiri" w:hAnsi="Amiri" w:eastAsia="Amiri" w:cs="Amiri"/>
          <w:color w:val="111111"/>
          <w:sz w:val="28"/>
          <w:sz w:val="28"/>
          <w:szCs w:val="28"/>
          <w:rtl w:val="true"/>
          <w:lang w:bidi="ar-SA"/>
        </w:rPr>
        <w:t>و الأحبة،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أبكي جزعا من الموت إن حلّ‌ بي، و لا على دنيا أتركها بعدي، و لكن بكائي أنّ‌ اللّه قبض قبضتين فجعل واحدة في الجنّة و واحدة في النار، فلا أدري في أيّ‌ القبضتين أكون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حدّثني الفضل بن إسحاق بن حبان، نا أبو قتيبة، عن البراء الغنوي، سمع الحسن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معاذ و هو بالموت فبكى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أبكي على الموت إن حلّ‌ بي، و لا على دنيا أخلّفها، و لكن هما قبضتان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قبضة في الجنّة و قبضة في النار، فلا أدري في أيّ‌ القبضتين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الحسن بن أبي بكر، أنا الفضيل بن يحيى، أنا أبو محمّد بن أبي شريح، أنا محمّد بن عقيل بن الأزهر، نا أبو عبيد اللّه الورّاق، نا أبو داود، نا البراء بن يزيد الغنوي، نا الحسن قال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حضر معاذا الوفاة بكى،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إنّما هما قبضتان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قبضة في الجنّة، و قبضة في النار، فلا أدري في أيّ‌ القبضتين أنا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اللاّلكائي، أنا علي بن محمّد بن بشران، أنا ابن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أبي الدنيا، حدّثني محمّد بن الحسين </w:t>
      </w:r>
      <w:r>
        <w:rPr>
          <w:rStyle w:val="FootnoteAnchor"/>
          <w:rtl w:val="true"/>
        </w:rPr>
        <w:footnoteReference w:id="2109"/>
      </w:r>
      <w:r>
        <w:rPr>
          <w:rFonts w:ascii="Amiri" w:hAnsi="Amiri" w:eastAsia="Amiri" w:cs="Amiri"/>
          <w:color w:val="111111"/>
          <w:sz w:val="28"/>
          <w:sz w:val="28"/>
          <w:szCs w:val="28"/>
          <w:rtl w:val="true"/>
          <w:lang w:bidi="ar-SA"/>
        </w:rPr>
        <w:t>،نا عبيد اللّه بن موسى، نا شيبان، عن الأعمش، عن شهر، عن الحارث بن عميرة الزبيدي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لجالس عند معاذ بن جبل و هو يموت و هو يغمى عليه مرة و يفيق مرة، فسمعته يقول عند إفاقته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اخنق خنقك، فو عزتك إني لأحبك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أيضا، أنا أبو بكر، أنا علي، أنا ابن صفوان، نا ابن أبي الدنيا، حدّثني بشر بن معاذ العقدي، نا عامر بن يساف، عن يحيى بن أبي كثير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معاذ بن جبل و شدد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اخنق خنقك، فإن قلبي ليحبك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نا أبو الحسين بن المهتدي، أنا أبو الحسن الحربي، نا القاضي بدر بن الهيثم، نا تمام بن العبّاس بن عيسى الهاشمي، نا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منصور، نا عمر بن قيس، عن عطاء، و عمرو بن دينار، عن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ثقل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سجفي القبة، و أذنوا لمن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إنّي محدّثكم بحديث لم يمنعني أن أحدّثكم به إلاّ مخافة أن تتّكلوا </w:t>
      </w:r>
      <w:r>
        <w:rPr>
          <w:rStyle w:val="FootnoteAnchor"/>
          <w:rtl w:val="true"/>
        </w:rPr>
        <w:footnoteReference w:id="2111"/>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لقي اللّه يشهد أن لا إله إلاّ اللّه من نفس يقين دخل الجنّة</w:t>
      </w:r>
      <w:r>
        <w:rPr>
          <w:rFonts w:eastAsia="Amiri" w:cs="Amiri" w:ascii="Amiri" w:hAnsi="Amiri"/>
          <w:color w:val="111111"/>
          <w:sz w:val="28"/>
          <w:szCs w:val="28"/>
          <w:rtl w:val="true"/>
          <w:lang w:bidi="ar-SA"/>
        </w:rPr>
        <w:t xml:space="preserve">»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الحسين بن الفراء، أنا أبي أبو يعلى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عبيد اللّه بن أحمد بن علي،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معاذ بن جبل في طاعون عمواس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 أنا أبو العباس النهاوندي، أنا أبو القاسم بن الأشقر، نا البخاري، حدّثني محمّد بن يوسف أبو أحمد، نا عبد الأعلى بن مسهر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معاذ بن جبل سنة سبع عشرة، سنة فتح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حدّثني الوليد بن عتبة </w:t>
      </w:r>
      <w:r>
        <w:rPr>
          <w:rStyle w:val="FootnoteAnchor"/>
          <w:rtl w:val="true"/>
        </w:rPr>
        <w:footnoteReference w:id="2113"/>
      </w:r>
      <w:r>
        <w:rPr>
          <w:rFonts w:ascii="Amiri" w:hAnsi="Amiri" w:eastAsia="Amiri" w:cs="Amiri"/>
          <w:color w:val="111111"/>
          <w:sz w:val="28"/>
          <w:sz w:val="28"/>
          <w:szCs w:val="28"/>
          <w:rtl w:val="true"/>
          <w:lang w:bidi="ar-SA"/>
        </w:rPr>
        <w:t>الدمشقي، 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ابن عبيدة بن أبي المهاجر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سعيد ابن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معاذ بن جبل في سنة سبع عشرة، و في تلك السنة فتحت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الحسين </w:t>
      </w:r>
      <w:r>
        <w:rPr>
          <w:rStyle w:val="FootnoteAnchor"/>
          <w:rtl w:val="true"/>
        </w:rPr>
        <w:footnoteReference w:id="2114"/>
      </w:r>
      <w:r>
        <w:rPr>
          <w:rFonts w:ascii="Amiri" w:hAnsi="Amiri" w:eastAsia="Amiri" w:cs="Amiri"/>
          <w:color w:val="111111"/>
          <w:sz w:val="28"/>
          <w:sz w:val="28"/>
          <w:szCs w:val="28"/>
          <w:rtl w:val="true"/>
          <w:lang w:bidi="ar-SA"/>
        </w:rPr>
        <w:t xml:space="preserve">بن علي </w:t>
      </w:r>
      <w:r>
        <w:rPr>
          <w:rStyle w:val="FootnoteAnchor"/>
          <w:rtl w:val="true"/>
        </w:rPr>
        <w:footnoteReference w:id="2115"/>
      </w:r>
      <w:r>
        <w:rPr>
          <w:rFonts w:ascii="Amiri" w:hAnsi="Amiri" w:eastAsia="Amiri" w:cs="Amiri"/>
          <w:color w:val="111111"/>
          <w:sz w:val="28"/>
          <w:sz w:val="28"/>
          <w:szCs w:val="28"/>
          <w:rtl w:val="true"/>
          <w:lang w:bidi="ar-SA"/>
        </w:rPr>
        <w:t>بن أشليها، و ابنه أبو الحسن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w:t>
      </w:r>
      <w:r>
        <w:rPr>
          <w:rStyle w:val="FootnoteAnchor"/>
          <w:rtl w:val="true"/>
        </w:rPr>
        <w:footnoteReference w:id="2116"/>
      </w:r>
      <w:r>
        <w:rPr>
          <w:rFonts w:ascii="Amiri" w:hAnsi="Amiri" w:eastAsia="Amiri" w:cs="Amiri"/>
          <w:color w:val="111111"/>
          <w:sz w:val="28"/>
          <w:sz w:val="28"/>
          <w:szCs w:val="28"/>
          <w:rtl w:val="true"/>
          <w:lang w:bidi="ar-SA"/>
        </w:rPr>
        <w:t xml:space="preserve">بن الفرات، أنا أبو محمّد بن أبي نصر، أنا أبو القاسم بن أبي العقب، أنا أحمد بن إبراهيم القزويني نا ابن علي، حدّثني عبد الأعلى </w:t>
      </w:r>
      <w:r>
        <w:rPr>
          <w:rStyle w:val="FootnoteAnchor"/>
          <w:rtl w:val="true"/>
        </w:rPr>
        <w:footnoteReference w:id="2117"/>
      </w:r>
      <w:r>
        <w:rPr>
          <w:rFonts w:ascii="Amiri" w:hAnsi="Amiri" w:eastAsia="Amiri" w:cs="Amiri"/>
          <w:color w:val="111111"/>
          <w:sz w:val="28"/>
          <w:sz w:val="28"/>
          <w:szCs w:val="28"/>
          <w:rtl w:val="true"/>
          <w:lang w:bidi="ar-SA"/>
        </w:rPr>
        <w:t xml:space="preserve">بن مسهر أنه قرأ في كتاب ابن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بيت المقدس سنة سبع عشرة، و فيها هلك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محمّد، أنا أبو محمّد بن أبي نصر، أنا أبو الميمون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تمام بن محمّد، أنا أبو عبد اللّه الكندي</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زرعة </w:t>
      </w:r>
      <w:r>
        <w:rPr>
          <w:rStyle w:val="FootnoteAnchor"/>
          <w:rtl w:val="true"/>
        </w:rPr>
        <w:footnoteReference w:id="2118"/>
      </w:r>
      <w:r>
        <w:rPr>
          <w:rFonts w:ascii="Amiri" w:hAnsi="Amiri" w:eastAsia="Amiri" w:cs="Amiri"/>
          <w:color w:val="111111"/>
          <w:sz w:val="28"/>
          <w:sz w:val="28"/>
          <w:szCs w:val="28"/>
          <w:rtl w:val="true"/>
          <w:lang w:bidi="ar-SA"/>
        </w:rPr>
        <w:t>،حدّثني محمّد بن عائذ، عن أبي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يزيد بن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معاذ بن جبل سنة سبع عشرة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غالب </w:t>
      </w:r>
      <w:r>
        <w:rPr>
          <w:rStyle w:val="FootnoteAnchor"/>
          <w:rtl w:val="true"/>
        </w:rPr>
        <w:footnoteReference w:id="2119"/>
      </w:r>
      <w:r>
        <w:rPr>
          <w:rFonts w:ascii="Amiri" w:hAnsi="Amiri" w:eastAsia="Amiri" w:cs="Amiri"/>
          <w:color w:val="111111"/>
          <w:sz w:val="28"/>
          <w:sz w:val="28"/>
          <w:szCs w:val="28"/>
          <w:rtl w:val="true"/>
          <w:lang w:bidi="ar-SA"/>
        </w:rPr>
        <w:t>،و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w:t>
      </w:r>
      <w:r>
        <w:rPr>
          <w:rStyle w:val="FootnoteAnchor"/>
          <w:rtl w:val="true"/>
        </w:rPr>
        <w:footnoteReference w:id="2120"/>
      </w:r>
      <w:r>
        <w:rPr>
          <w:rFonts w:ascii="Amiri" w:hAnsi="Amiri" w:eastAsia="Amiri" w:cs="Amiri"/>
          <w:color w:val="111111"/>
          <w:sz w:val="28"/>
          <w:sz w:val="28"/>
          <w:szCs w:val="28"/>
          <w:rtl w:val="true"/>
          <w:lang w:bidi="ar-SA"/>
        </w:rPr>
        <w:t>،نا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معاذ بن جبل سنة سبع عشرة أو ثماني عشرة و هو ابن أربع و ثلاثين سنة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معاذ بن جبل سنة سبع عشرة أو ثماني عشرة </w:t>
      </w:r>
      <w:r>
        <w:rPr>
          <w:rStyle w:val="FootnoteAnchor"/>
          <w:rtl w:val="true"/>
        </w:rPr>
        <w:footnoteReference w:id="2122"/>
      </w:r>
      <w:r>
        <w:rPr>
          <w:rFonts w:ascii="Amiri" w:hAnsi="Amiri" w:eastAsia="Amiri" w:cs="Amiri"/>
          <w:color w:val="111111"/>
          <w:sz w:val="28"/>
          <w:sz w:val="28"/>
          <w:szCs w:val="28"/>
          <w:rtl w:val="true"/>
          <w:lang w:bidi="ar-SA"/>
        </w:rPr>
        <w:t>أو تسع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الخطيب </w:t>
      </w:r>
      <w:r>
        <w:rPr>
          <w:rStyle w:val="FootnoteAnchor"/>
          <w:rtl w:val="true"/>
        </w:rPr>
        <w:footnoteReference w:id="2123"/>
      </w:r>
      <w:r>
        <w:rPr>
          <w:rFonts w:ascii="IRNazanin" w:hAnsi="IRNazanin" w:eastAsia="IRNazanin"/>
          <w:color w:val="111111"/>
          <w:sz w:val="28"/>
          <w:sz w:val="28"/>
          <w:szCs w:val="28"/>
          <w:rtl w:val="true"/>
          <w:lang w:bidi="fa-IR"/>
        </w:rPr>
        <w:t xml:space="preserve">،أنا محمّد بن الحسن </w:t>
      </w:r>
      <w:r>
        <w:rPr>
          <w:rStyle w:val="FootnoteAnchor"/>
          <w:rtl w:val="true"/>
        </w:rPr>
        <w:footnoteReference w:id="2124"/>
      </w:r>
      <w:r>
        <w:rPr>
          <w:rFonts w:ascii="Amiri" w:hAnsi="Amiri" w:eastAsia="Amiri" w:cs="Amiri"/>
          <w:color w:val="111111"/>
          <w:sz w:val="28"/>
          <w:sz w:val="28"/>
          <w:szCs w:val="28"/>
          <w:rtl w:val="true"/>
          <w:lang w:bidi="ar-SA"/>
        </w:rPr>
        <w:t>،نا أحمد بن الحسين ابن زنبيل، نا عبد اللّه بن محمّد بن عبد الرّحمن،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معاذ في طاعون عمواس سنة سبع أو ثمان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نا عبد العزيز بن أحمد، أنا علي بن محمّد بن طوق، أنا عبد الجبّار بن محمّد، نا عون بن الحسن بن عون، نا عبيد اللّه بن محمّد، نا بكر ابن عبد الوهّاب، حدّثني محمّد بن عمر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معاذ بن جبل سنة ثمان عشرة في طاعون عمواس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أيوب بن النعمان، عن أبيه، عن قومه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معاذ بدرا و هو ابن عشرين سنة، أو إحدى و عشرين سنة، و مات سنة ثمان عشرة في الطاعون، و هو ابن ثمان و ثلاثين، و كان طويلا، أبيض، حسن الثغر، عظيم العينين، مجموع الحاجبين، جعدا، قططا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إسحاق بن خارجة بن عبد اللّه بن كعب بن مالك، عن أبيه، عن جده قال</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يكنى أبا عبد الرّحمن، و مات بناحية الأردن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يولد له قط‍‌، زعموا، و كان من أجلّ‌ </w:t>
      </w:r>
      <w:r>
        <w:rPr>
          <w:rStyle w:val="FootnoteAnchor"/>
          <w:rtl w:val="true"/>
        </w:rPr>
        <w:footnoteReference w:id="2126"/>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أحمد بن محمّد بن زياد، نا أحمد بن عبد الجبّار، عن يونس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محمّد بن علي العطوفي البغدادي، نا محمّد بن يحيى المروزي، نا أحمد ابن محمّد بن أيوب، عن إبراهيم بن سعد، عن محمّد بن إسحاق قال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معاذ بن جبل من بني سلمة شهد المشاهد كلها، مات بالشام بعمواس، عام الطاعون، سنة ثماني عشرة في خلافة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نا محمّد بن جعفر، نا عبيد اللّه بن سعد، نا عمي، عن أبيه، عن ابن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معاذ بن جبل سنة ثماني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و أبو القاسم عبد الواحد ابن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الحمّامي، أنا الحسن بن محمّد بن الحسن، نا محمّد بن عبد اللّه الحضرمي، نا ابن نمير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معاذ بن جبل سنة ثماني عشرة بناحية 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بن الأسعد، أنا الجوهري، أنا أبو الحسن بن لؤلؤ، نا محمّد بن الحسين بن شهريار، نا أبو حفص الفلاّس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معاذ بن جبل في طاعون عمواس سنة ثمان عشرة، و كان يكنى أبا عبد الرّحمن، و مات بناحية الأردن </w:t>
      </w:r>
      <w:r>
        <w:rPr>
          <w:rStyle w:val="FootnoteAnchor"/>
          <w:rtl w:val="true"/>
        </w:rPr>
        <w:footnoteReference w:id="2128"/>
      </w:r>
      <w:r>
        <w:rPr>
          <w:rFonts w:ascii="Amiri" w:hAnsi="Amiri" w:eastAsia="Amiri" w:cs="Amiri"/>
          <w:color w:val="111111"/>
          <w:sz w:val="28"/>
          <w:sz w:val="28"/>
          <w:szCs w:val="28"/>
          <w:rtl w:val="true"/>
          <w:lang w:bidi="ar-SA"/>
        </w:rPr>
        <w:t xml:space="preserve">،و كان جميل الوجه، برّاق الثنايا، شهد بدرا ابن عشرين سنة، و مات ابن ثلاث </w:t>
      </w:r>
      <w:r>
        <w:rPr>
          <w:rStyle w:val="FootnoteAnchor"/>
          <w:rtl w:val="true"/>
        </w:rPr>
        <w:footnoteReference w:id="2129"/>
      </w:r>
      <w:r>
        <w:rPr>
          <w:rFonts w:ascii="Amiri" w:hAnsi="Amiri" w:eastAsia="Amiri" w:cs="Amiri"/>
          <w:color w:val="111111"/>
          <w:sz w:val="28"/>
          <w:sz w:val="28"/>
          <w:szCs w:val="28"/>
          <w:rtl w:val="true"/>
          <w:lang w:bidi="ar-SA"/>
        </w:rPr>
        <w:t>و ثلاثين سنة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w:t>
      </w:r>
      <w:r>
        <w:rPr>
          <w:rStyle w:val="FootnoteAnchor"/>
          <w:rtl w:val="true"/>
        </w:rPr>
        <w:footnoteReference w:id="2130"/>
      </w:r>
      <w:r>
        <w:rPr>
          <w:rFonts w:ascii="IRNazanin" w:hAnsi="IRNazanin" w:eastAsia="IRNazanin"/>
          <w:color w:val="111111"/>
          <w:sz w:val="28"/>
          <w:sz w:val="28"/>
          <w:szCs w:val="28"/>
          <w:rtl w:val="true"/>
          <w:lang w:bidi="fa-IR"/>
        </w:rPr>
        <w:t xml:space="preserve">قال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فيها سنة ثمان عشرة طاعون عمواس مات بالشام فيه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يحيى بن إبراهيم </w:t>
      </w:r>
      <w:r>
        <w:rPr>
          <w:rStyle w:val="FootnoteAnchor"/>
          <w:rtl w:val="true"/>
        </w:rPr>
        <w:footnoteReference w:id="2132"/>
      </w:r>
      <w:r>
        <w:rPr>
          <w:rFonts w:ascii="Amiri" w:hAnsi="Amiri" w:eastAsia="Amiri" w:cs="Amiri"/>
          <w:color w:val="111111"/>
          <w:sz w:val="28"/>
          <w:sz w:val="28"/>
          <w:szCs w:val="28"/>
          <w:rtl w:val="true"/>
          <w:lang w:bidi="ar-SA"/>
        </w:rPr>
        <w:t xml:space="preserve">،أنا نعمة اللّه بن محمّد، نا أحمد بن محمّد بن سليمان، أنا سفيان بن محمّد بن سفيان، حدّثني الحسن بن شقيق </w:t>
      </w:r>
      <w:r>
        <w:rPr>
          <w:rStyle w:val="FootnoteAnchor"/>
          <w:rtl w:val="true"/>
        </w:rPr>
        <w:footnoteReference w:id="2133"/>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Style w:val="FootnoteAnchor"/>
          <w:rtl w:val="true"/>
        </w:rPr>
        <w:footnoteReference w:id="2134"/>
      </w:r>
      <w:r>
        <w:rPr>
          <w:rFonts w:ascii="Amiri" w:hAnsi="Amiri" w:eastAsia="Amiri" w:cs="Amiri"/>
          <w:color w:val="111111"/>
          <w:sz w:val="28"/>
          <w:sz w:val="28"/>
          <w:szCs w:val="28"/>
          <w:rtl w:val="true"/>
          <w:lang w:bidi="ar-SA"/>
        </w:rPr>
        <w:t xml:space="preserve">بن علي، عن </w:t>
      </w:r>
      <w:r>
        <w:rPr>
          <w:rStyle w:val="FootnoteAnchor"/>
          <w:rtl w:val="true"/>
        </w:rPr>
        <w:footnoteReference w:id="2135"/>
      </w:r>
      <w:r>
        <w:rPr>
          <w:rFonts w:ascii="Amiri" w:hAnsi="Amiri" w:eastAsia="Amiri" w:cs="Amiri"/>
          <w:color w:val="111111"/>
          <w:sz w:val="28"/>
          <w:sz w:val="28"/>
          <w:szCs w:val="28"/>
          <w:rtl w:val="true"/>
          <w:lang w:bidi="ar-SA"/>
        </w:rPr>
        <w:t>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معاذ بن جبل سنة ثمان عشرة في الطاعون </w:t>
      </w:r>
      <w:r>
        <w:rPr>
          <w:rStyle w:val="FootnoteAnchor"/>
          <w:rtl w:val="true"/>
        </w:rPr>
        <w:footnoteReference w:id="213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ثمان و ثلاثين </w:t>
      </w:r>
      <w:r>
        <w:rPr>
          <w:rStyle w:val="FootnoteAnchor"/>
          <w:rtl w:val="true"/>
        </w:rPr>
        <w:footnoteReference w:id="2137"/>
      </w:r>
      <w:r>
        <w:rPr>
          <w:rFonts w:ascii="Amiri" w:hAnsi="Amiri" w:eastAsia="Amiri" w:cs="Amiri"/>
          <w:color w:val="111111"/>
          <w:sz w:val="28"/>
          <w:sz w:val="28"/>
          <w:szCs w:val="28"/>
          <w:rtl w:val="true"/>
          <w:lang w:bidi="ar-SA"/>
        </w:rPr>
        <w:t>بناحية الأردن، زعموا أنه لم يولد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علي بن أحمد </w:t>
      </w:r>
      <w:r>
        <w:rPr>
          <w:rStyle w:val="FootnoteAnchor"/>
          <w:rtl w:val="true"/>
        </w:rPr>
        <w:footnoteReference w:id="2138"/>
      </w:r>
      <w:r>
        <w:rPr>
          <w:rFonts w:ascii="Amiri" w:hAnsi="Amiri" w:eastAsia="Amiri" w:cs="Amiri"/>
          <w:color w:val="111111"/>
          <w:sz w:val="28"/>
          <w:sz w:val="28"/>
          <w:szCs w:val="28"/>
          <w:rtl w:val="true"/>
          <w:lang w:bidi="ar-SA"/>
        </w:rPr>
        <w:t xml:space="preserve">بن محمّد، أنا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عبيد اللّه بن عبد الرّحمن </w:t>
      </w:r>
      <w:r>
        <w:rPr>
          <w:rStyle w:val="FootnoteAnchor"/>
          <w:rtl w:val="true"/>
        </w:rPr>
        <w:footnoteReference w:id="2139"/>
      </w:r>
      <w:r>
        <w:rPr>
          <w:rFonts w:ascii="Amiri" w:hAnsi="Amiri" w:eastAsia="Amiri" w:cs="Amiri"/>
          <w:color w:val="111111"/>
          <w:sz w:val="28"/>
          <w:sz w:val="28"/>
          <w:szCs w:val="28"/>
          <w:rtl w:val="true"/>
          <w:lang w:bidi="ar-SA"/>
        </w:rPr>
        <w:t>بن أحمد بن المغيرة،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عشرة معاذ 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ابن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w:t>
      </w:r>
      <w:r>
        <w:rPr>
          <w:rStyle w:val="FootnoteAnchor"/>
          <w:rtl w:val="true"/>
        </w:rPr>
        <w:footnoteReference w:id="2140"/>
      </w:r>
      <w:r>
        <w:rPr>
          <w:rFonts w:ascii="Amiri" w:hAnsi="Amiri" w:eastAsia="Amiri" w:cs="Amiri"/>
          <w:color w:val="111111"/>
          <w:sz w:val="28"/>
          <w:sz w:val="28"/>
          <w:szCs w:val="28"/>
          <w:rtl w:val="true"/>
          <w:lang w:bidi="ar-SA"/>
        </w:rPr>
        <w:t>،نا ابن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بناحية الأردن في طاعون عمواس سنة ثماني عشرة، و هو ابن ثمان و ثلاثين، و ذكر موته إسحاق بن خارجة بن عبد اللّه بن كعب بن مالك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الربعي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 بن جبل بن عمرو بن أوس، يكنى أبا عبد الرّحمن، مات سنة ثمان عشرة في طاعون عمواس بالشام، بناحية الأردن</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التميمي، أنا أبو </w:t>
      </w:r>
    </w:p>
    <w:p>
      <w:pPr>
        <w:pStyle w:val="BookText"/>
        <w:rPr/>
      </w:pPr>
      <w:r>
        <w:rPr>
          <w:rFonts w:ascii="Amiri" w:hAnsi="Amiri" w:eastAsia="Amiri" w:cs="Amiri"/>
          <w:color w:val="111111"/>
          <w:sz w:val="28"/>
          <w:sz w:val="28"/>
          <w:szCs w:val="28"/>
          <w:rtl w:val="true"/>
          <w:lang w:bidi="ar-SA"/>
        </w:rPr>
        <w:t xml:space="preserve">الميمون، نا أبو زرعة </w:t>
      </w:r>
      <w:r>
        <w:rPr>
          <w:rStyle w:val="FootnoteAnchor"/>
          <w:rtl w:val="true"/>
        </w:rPr>
        <w:footnoteReference w:id="2141"/>
      </w:r>
      <w:r>
        <w:rPr>
          <w:rFonts w:ascii="Amiri" w:hAnsi="Amiri" w:eastAsia="Amiri" w:cs="Amiri"/>
          <w:color w:val="111111"/>
          <w:sz w:val="28"/>
          <w:sz w:val="28"/>
          <w:szCs w:val="28"/>
          <w:rtl w:val="true"/>
          <w:lang w:bidi="ar-SA"/>
        </w:rPr>
        <w:t>،حدّثني عبد الرّحمن بن إبراهيم، عن ضمرة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معاذ بن جبل بقصير خالد من أرض 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أنا عبد اللّه بن جعفر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أيوب، نا سعيد بن أبي مريم، نا يحيى ابن أيوب </w:t>
      </w:r>
      <w:r>
        <w:rPr>
          <w:rStyle w:val="FootnoteAnchor"/>
          <w:rtl w:val="true"/>
        </w:rPr>
        <w:footnoteReference w:id="2142"/>
      </w:r>
      <w:r>
        <w:rPr>
          <w:rFonts w:ascii="Amiri" w:hAnsi="Amiri" w:eastAsia="Amiri" w:cs="Amiri"/>
          <w:color w:val="111111"/>
          <w:sz w:val="28"/>
          <w:sz w:val="28"/>
          <w:szCs w:val="28"/>
          <w:rtl w:val="true"/>
          <w:lang w:bidi="ar-SA"/>
        </w:rPr>
        <w:t>،عن يحيى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معاذ بن جبل و هو ابن ثمان و عشرين سنة، و الذي يرفع في سنة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اثنتين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الخطيب، أنا أبو منصور النهاوندي، أنا أبو العباس، أنا أبو القاسم ابن الأشقر، نا البخاري، 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أويس، حدّثني أخي، عن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بلال </w:t>
      </w:r>
      <w:r>
        <w:rPr>
          <w:rStyle w:val="FootnoteAnchor"/>
          <w:rtl w:val="true"/>
        </w:rPr>
        <w:footnoteReference w:id="2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معاذ بن جبل ابن ثمان و عشرين سنة، و الذي يرفع في سنّه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إحدى و ثلاثين أو اثنتين و ثلاثين و الذي يعرف سنه يقول إحدى أو اثنتين و ثلاثين سنة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ريذة، أنا سليمان بن أحمد، نا أبو الزّنباع روح بن الفرج، نا يحيى بن بكير، حدّثني ابن لهيعة، حدّثني عمارة بن عرفة، عن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معاذ بن جبل و هو ابن ثمانية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نا يعقوب، نا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معاذ بن جبل هلك و هو ابن ثمان و عشرين سنة، و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اثنتين و ثلاثين، و هو أمام العلماء رتوة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أنا أبو الحسن بن أبي الحديد، أنا جدي أبو بكر، أنا عبد اللّه بن أحمد بن ربيعة بن زبر، نا العباس الدوري، نا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الأسود،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ابن أخي المجاشون يذكر عن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المكثر </w:t>
      </w:r>
      <w:r>
        <w:rPr>
          <w:rStyle w:val="FootnoteAnchor"/>
          <w:rtl w:val="true"/>
        </w:rPr>
        <w:footnoteReference w:id="2146"/>
      </w:r>
      <w:r>
        <w:rPr>
          <w:rFonts w:ascii="Amiri" w:hAnsi="Amiri" w:eastAsia="Amiri" w:cs="Amiri"/>
          <w:color w:val="111111"/>
          <w:sz w:val="28"/>
          <w:sz w:val="28"/>
          <w:szCs w:val="28"/>
          <w:rtl w:val="true"/>
          <w:lang w:bidi="ar-SA"/>
        </w:rPr>
        <w:t>في سن معاذ بن جبل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 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الأشعث، أنا أبو علي بن المسلمة، و أبو القاسم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الحمّامي، أنا الحسن بن محمّد، نا محمّد بن عبد اللّه الحضرمي، نا هدبة </w:t>
      </w:r>
      <w:r>
        <w:rPr>
          <w:rStyle w:val="FootnoteAnchor"/>
          <w:rtl w:val="true"/>
        </w:rPr>
        <w:footnoteReference w:id="2147"/>
      </w:r>
      <w:r>
        <w:rPr>
          <w:rFonts w:ascii="Amiri" w:hAnsi="Amiri" w:eastAsia="Amiri" w:cs="Amiri"/>
          <w:color w:val="111111"/>
          <w:sz w:val="28"/>
          <w:sz w:val="28"/>
          <w:szCs w:val="28"/>
          <w:rtl w:val="true"/>
          <w:lang w:bidi="ar-SA"/>
        </w:rPr>
        <w:t xml:space="preserve">بن خالد، نا حمّاد بن سلمة، عن علي بن زيد </w:t>
      </w:r>
      <w:r>
        <w:rPr>
          <w:rStyle w:val="FootnoteAnchor"/>
          <w:rtl w:val="true"/>
        </w:rPr>
        <w:footnoteReference w:id="2148"/>
      </w: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معاذ بن جبل و هو ابن ثلاث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الماهاني، أنا شجاع بن علي، أنا أبو عبد اللّه بن مندة، أنا أحمد بن الحسن بن عقبة، أنا جعفر بن محمّد الهمداني، نا سليمان بن حرب، نا حمّاد بن سلمة، عن علي بن زيد بن جدعان،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معاذ بن جبل و هو ابن ثلاث و ثلاثين سنة، و رفع عيسى ابن مريم و هو ابن ثلاث و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الحسن بن محمّد، أنا أحمد بن محمّد بن عمر، نا ابن أبي الدنيا، نا محمّد بن سعد </w:t>
      </w:r>
      <w:r>
        <w:rPr>
          <w:rStyle w:val="FootnoteAnchor"/>
          <w:rtl w:val="true"/>
        </w:rPr>
        <w:footnoteReference w:id="21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أخبرت عن هشيم، عن علي ابن زيد،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قبض معاذ و هو ابن ثلاث أو أربع و ثلاثين سنة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بن المزرفي، أنا أبو بكر الخطيب، أنا ابن رزقويه، أنا ابن السمّاك، نا حنبل بن إسحاق، حدّثني أبو عبد اللّه، نا هشيم، أنا علي بن زيد، عن سعيد بن المسيّب قال</w:t>
      </w:r>
      <w:r>
        <w:rPr>
          <w:rFonts w:eastAsia="Amiri" w:cs="Amiri" w:ascii="Amiri" w:hAnsi="Amiri"/>
          <w:color w:val="111111"/>
          <w:sz w:val="28"/>
          <w:szCs w:val="28"/>
          <w:rtl w:val="true"/>
          <w:lang w:bidi="ar-SA"/>
        </w:rPr>
        <w:t xml:space="preserve">: </w:t>
      </w:r>
      <w:bookmarkStart w:id="381" w:name="pg11547_92798"/>
    </w:p>
    <w:p>
      <w:pPr>
        <w:pStyle w:val="BookText"/>
        <w:rPr/>
      </w:pPr>
      <w:bookmarkEnd w:id="381"/>
      <w:r>
        <w:rPr>
          <w:rFonts w:ascii="Amiri" w:hAnsi="Amiri" w:eastAsia="Amiri" w:cs="Amiri"/>
          <w:color w:val="111111"/>
          <w:sz w:val="28"/>
          <w:sz w:val="28"/>
          <w:szCs w:val="28"/>
          <w:rtl w:val="true"/>
          <w:lang w:bidi="ar-SA"/>
        </w:rPr>
        <w:t>قبض معاذ و هو ابن ثلاث أو أربع و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أحمد بن علي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نا محمّد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عبد اللّه، نا يعقوب، نا 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أيوب، نا هشيم، أنا علي بن زيد،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قبض معاذ بن جبل و هو ابن ثلاث أو أربع و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2150"/>
      </w:r>
      <w:r>
        <w:rPr>
          <w:rFonts w:ascii="Amiri" w:hAnsi="Amiri" w:eastAsia="Amiri" w:cs="Amiri"/>
          <w:color w:val="111111"/>
          <w:sz w:val="28"/>
          <w:sz w:val="28"/>
          <w:szCs w:val="28"/>
          <w:rtl w:val="true"/>
          <w:lang w:bidi="ar-SA"/>
        </w:rPr>
        <w:t xml:space="preserve">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الحسين، نا ابن أبي خيثمة، أنا المدائني، عن أبي سفيان الغداني </w:t>
      </w:r>
      <w:r>
        <w:rPr>
          <w:rStyle w:val="FootnoteAnchor"/>
          <w:rtl w:val="true"/>
        </w:rPr>
        <w:footnoteReference w:id="2151"/>
      </w:r>
      <w:r>
        <w:rPr>
          <w:rFonts w:ascii="IRNazanin" w:hAnsi="IRNazanin" w:eastAsia="IRNazanin"/>
          <w:color w:val="111111"/>
          <w:sz w:val="28"/>
          <w:sz w:val="28"/>
          <w:szCs w:val="28"/>
          <w:rtl w:val="true"/>
          <w:lang w:bidi="fa-IR"/>
        </w:rPr>
        <w:t>،عن ثور، عن خالد بن معدان، عن عبد اللّه بن قرط‍‌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وفاة معاذ بن جبل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روّحوني ألقى اللّه مثل سنّ‌ عيسى بن مريم، ابن ثلاث و ثلاثين، أو أربع و ثلاثين سنة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2" w:name="__RefHeading___Toc4106239_73709187"/>
      <w:bookmarkStart w:id="383" w:name="_Toc148"/>
      <w:bookmarkEnd w:id="382"/>
      <w:r>
        <w:rPr/>
        <w:t>7482</w:t>
      </w:r>
      <w:r>
        <w:rPr>
          <w:rtl w:val="true"/>
        </w:rPr>
        <w:t xml:space="preserve"> - </w:t>
      </w:r>
      <w:r>
        <w:rPr>
          <w:rtl w:val="true"/>
        </w:rPr>
        <w:t>معاذ بن سعد السكسكي</w:t>
      </w:r>
      <w:bookmarkEnd w:id="383"/>
    </w:p>
    <w:p>
      <w:pPr>
        <w:pStyle w:val="BookText"/>
        <w:rPr/>
      </w:pPr>
      <w:r>
        <w:rPr>
          <w:rFonts w:eastAsia="Amiri" w:cs="Amiri" w:ascii="Amiri" w:hAnsi="Amiri"/>
          <w:color w:val="111111"/>
          <w:sz w:val="28"/>
          <w:szCs w:val="28"/>
          <w:lang w:bidi="ar-SA"/>
        </w:rPr>
        <w:t>7482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سعد السكسكي </w:t>
      </w:r>
      <w:r>
        <w:rPr>
          <w:rStyle w:val="FootnoteAnchor"/>
          <w:rtl w:val="true"/>
        </w:rPr>
        <w:footnoteReference w:id="2153"/>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جنادة بن أبي </w:t>
      </w:r>
      <w:r>
        <w:rPr>
          <w:rStyle w:val="FootnoteAnchor"/>
          <w:rtl w:val="true"/>
        </w:rPr>
        <w:footnoteReference w:id="2154"/>
      </w: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عطاء السكسكي</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أنا أبو حامد أحمد بن الحسن، أنا الحسن بن أحمد بن محمّد، أنا عبد اللّه بن محمّد بن مسلم الأسفرايني، نا موسى بن سهل الرملي، نا يحيى بن صالح الوحاظي، حدّثني يزيد بن سعد بن ذي عضوان، عن يزيد بن عطاء السكسكي، عن رفاعة </w:t>
      </w:r>
      <w:r>
        <w:rPr>
          <w:rStyle w:val="FootnoteAnchor"/>
          <w:rtl w:val="true"/>
        </w:rPr>
        <w:footnoteReference w:id="2155"/>
      </w:r>
      <w:r>
        <w:rPr>
          <w:rFonts w:ascii="Amiri" w:hAnsi="Amiri" w:eastAsia="Amiri" w:cs="Amiri"/>
          <w:color w:val="111111"/>
          <w:sz w:val="28"/>
          <w:sz w:val="28"/>
          <w:szCs w:val="28"/>
          <w:rtl w:val="true"/>
          <w:lang w:bidi="ar-SA"/>
        </w:rPr>
        <w:t>بن معاذ السكسكي، عن جنادة بن أبي أمية، عن عبادة بن الصامت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سأل رجل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أمدّ أمّتك من الرخاء؟ فأسكت عنه رسول اللّه صلى اللّه عليه و سلّم، ثم سأله، فأسكت عنه، ثم سأله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أمدّ أمّتي من الرخاء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لذلك يا رسول اللّه من أمارة أو علامة‌؟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الخسف، و المسخ، و الإرجاف، و إرسال الشياطين الملجمة على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156"/>
      </w:r>
      <w:r>
        <w:rPr>
          <w:rFonts w:ascii="Amiri" w:hAnsi="Amiri" w:eastAsia="Amiri" w:cs="Amiri"/>
          <w:color w:val="111111"/>
          <w:sz w:val="28"/>
          <w:sz w:val="28"/>
          <w:szCs w:val="28"/>
          <w:rtl w:val="true"/>
          <w:lang w:bidi="ar-SA"/>
        </w:rPr>
        <w:t>كذا قال رفاعة، و إنما هو معاذ بن سعد السكسكي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على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البركات</w:t>
      </w:r>
      <w:r>
        <w:rPr>
          <w:rFonts w:eastAsia="Amiri" w:cs="Amiri" w:ascii="Amiri" w:hAnsi="Amiri"/>
          <w:color w:val="111111"/>
          <w:sz w:val="28"/>
          <w:szCs w:val="28"/>
          <w:rtl w:val="true"/>
          <w:lang w:bidi="ar-SA"/>
        </w:rPr>
        <w:t xml:space="preserve">] </w:t>
      </w:r>
      <w:r>
        <w:rPr>
          <w:rStyle w:val="FootnoteAnchor"/>
          <w:rtl w:val="true"/>
        </w:rPr>
        <w:footnoteReference w:id="2157"/>
      </w:r>
      <w:r>
        <w:rPr>
          <w:rFonts w:ascii="Amiri" w:hAnsi="Amiri" w:eastAsia="Amiri" w:cs="Amiri"/>
          <w:color w:val="111111"/>
          <w:sz w:val="28"/>
          <w:sz w:val="28"/>
          <w:szCs w:val="28"/>
          <w:rtl w:val="true"/>
          <w:lang w:bidi="ar-SA"/>
        </w:rPr>
        <w:t xml:space="preserve">عبد اللّه بن محمّد بن الفضل، و أبو يعلى حمزة بن الحسين المقرئ، و أبو سهل محمّد بن عبد الرشيد بن نصر، و أبو الفتوح عرفة بن علي العطّار، و أبو الدرّ جوهر بن عبد اللّه العميدي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سعد إسماعيل بن عبد الواحد بن إسماعيل الفقيه، و أبو الحسن علي بن محمّد بن الحسن الصوفي، و أبو القاسم عبد الجبّار بن محمّد بن أبي القاسم القايني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المظفّر موسى بن عمران بن محمّد، أنا أبو الحسن محمّد بن الحسن بن </w:t>
      </w:r>
      <w:r>
        <w:rPr>
          <w:rStyle w:val="FootnoteAnchor"/>
          <w:rtl w:val="true"/>
        </w:rPr>
        <w:footnoteReference w:id="2158"/>
      </w:r>
      <w:r>
        <w:rPr>
          <w:rFonts w:ascii="Amiri" w:hAnsi="Amiri" w:eastAsia="Amiri" w:cs="Amiri"/>
          <w:color w:val="111111"/>
          <w:sz w:val="28"/>
          <w:sz w:val="28"/>
          <w:szCs w:val="28"/>
          <w:rtl w:val="true"/>
          <w:lang w:bidi="ar-SA"/>
        </w:rPr>
        <w:t xml:space="preserve">داود بن علي بن عيسى الحسني، أنا أبو نصر ابن حمدوية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حمّاد الآملي، نا يحيى بن صالح، نا يزيد بن سعيد العنسي، نا يزيد بن عطاء السكسكي أبو عطاء، عن معاذ بن سعد السكسكي، عن جنادة بن أبي أمية أنه سمع عبادة بن الصامت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رجلا أتى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مدّة أمتك من الرخاء؟ فلم يردّ عليه شيئا حتى سأله ثلاث مرّات، كلّ‌ ذلك لا يجيبه، فانصرف الرجل، ثم إن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السائل عن شيء ما سألني عنه أحد من أمّتي، مدة أمتي من الرخاء 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مرتين أو ثلاثا،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لذلك من أمارة أو علامة أو 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الخسف، و إرسال الشياطين الملجمة على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أبو زرعة الدمشقي، و ذلك فيما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الحسن بن أحمد في كتابه، و حدّثنا أبو مسعود عبد الرحيم بن علي عنه، أنا أبو نعيم الحافظ‍‌، نا سليمان بن أحمد اللخمي، نا أبو زرعة الدمشقي، نا يحيى بن صالح الوحاظي، نا يزيد بن سعيد بن ذي عضوان، عن أبي عطاء يزيد بن عطاء السكسكي، </w:t>
      </w:r>
    </w:p>
    <w:p>
      <w:pPr>
        <w:pStyle w:val="BookText"/>
        <w:rPr/>
      </w:pPr>
      <w:r>
        <w:rPr>
          <w:rFonts w:ascii="Amiri" w:hAnsi="Amiri" w:eastAsia="Amiri" w:cs="Amiri"/>
          <w:color w:val="111111"/>
          <w:sz w:val="28"/>
          <w:sz w:val="28"/>
          <w:szCs w:val="28"/>
          <w:rtl w:val="true"/>
          <w:lang w:bidi="ar-SA"/>
        </w:rPr>
        <w:t>عن معاذ بن سعد السكسكي، عن جنادة بن أبي أمية أنه سمع عبادة بن الصامت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رجلا أتى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مدّة أمتك من الرخاء؟ فلم يردّ عليه شيئا حتى سأله ثلاث مرّات، كلّ‌ ذلك لا يجيبه، فانصرف الرجل، ثم إن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سألتني عن شيء ما سألني عنه أحد من أمّتي، مدة أمّتي من الرخاء 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مرتين أو ثلاثا،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لذلك من أمارة أو علامة أو 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الخسف، و الإرجاف، و إرسال الشياطين الملجمة على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مروان بن محمّد الأسدي الطاطري عن يزيد بن سعيد، عن يزيد، عن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خالي القاضي أبو المعالي محمّد بن يحيى بن علي، أنا علي بن محمّد بن علي المصيصي، أنا أبو نصر عبد الوهّاب بن عبد اللّه بن عمر المرّي </w:t>
      </w:r>
      <w:r>
        <w:rPr>
          <w:rStyle w:val="FootnoteAnchor"/>
          <w:rtl w:val="true"/>
        </w:rPr>
        <w:footnoteReference w:id="2159"/>
      </w:r>
      <w:r>
        <w:rPr>
          <w:rFonts w:ascii="Amiri" w:hAnsi="Amiri" w:eastAsia="Amiri" w:cs="Amiri"/>
          <w:color w:val="111111"/>
          <w:sz w:val="28"/>
          <w:sz w:val="28"/>
          <w:szCs w:val="28"/>
          <w:rtl w:val="true"/>
          <w:lang w:bidi="ar-SA"/>
        </w:rPr>
        <w:t xml:space="preserve">،أنا أبو عمر محمّد ابن موسى بن فضالة بن إبراهيم القرشي، نا أبو محمّد جعفر بن أحمد بن عاصم، نا محمود ابن خالد، نا مروان، نا يزيد بن سعيد بن ذي عضوان، حدّثني </w:t>
      </w:r>
      <w:r>
        <w:rPr>
          <w:rStyle w:val="FootnoteAnchor"/>
          <w:rtl w:val="true"/>
        </w:rPr>
        <w:footnoteReference w:id="2160"/>
      </w:r>
      <w:r>
        <w:rPr>
          <w:rFonts w:ascii="Amiri" w:hAnsi="Amiri" w:eastAsia="Amiri" w:cs="Amiri"/>
          <w:color w:val="111111"/>
          <w:sz w:val="28"/>
          <w:sz w:val="28"/>
          <w:szCs w:val="28"/>
          <w:rtl w:val="true"/>
          <w:lang w:bidi="ar-SA"/>
        </w:rPr>
        <w:t>يزيد بن أبي عطاء السكسكي، عن معاذ بن سعد السكسكي، عن جنادة بن أبي أمية، عن عبادة بن الصامت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مدّة رخاء أمتك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 عليه، فسكت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رخاء أمّتي من بعدي مائة سنة</w:t>
      </w:r>
      <w:r>
        <w:rPr>
          <w:rFonts w:eastAsia="Amiri" w:cs="Amiri" w:ascii="Amiri" w:hAnsi="Amiri"/>
          <w:color w:val="111111"/>
          <w:sz w:val="28"/>
          <w:szCs w:val="28"/>
          <w:rtl w:val="true"/>
          <w:lang w:bidi="ar-SA"/>
        </w:rPr>
        <w:t xml:space="preserve">» </w:t>
      </w:r>
      <w:r>
        <w:rPr>
          <w:rStyle w:val="FootnoteAnchor"/>
          <w:rtl w:val="true"/>
        </w:rPr>
        <w:footnoteReference w:id="21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لذلك من علامة أو 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الخسف، و القذف، و المسخ، و إرسال الشياطين الملجمة على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162"/>
      </w:r>
      <w:r>
        <w:rPr>
          <w:rFonts w:ascii="Amiri" w:hAnsi="Amiri" w:eastAsia="Amiri" w:cs="Amiri"/>
          <w:color w:val="111111"/>
          <w:sz w:val="28"/>
          <w:sz w:val="28"/>
          <w:szCs w:val="28"/>
          <w:rtl w:val="true"/>
          <w:lang w:bidi="ar-SA"/>
        </w:rPr>
        <w:t xml:space="preserve">هكذا قال، و إنما هو يزيد بن عطاء أبو عطاء، كما تقدم ذكره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رواه إسماعيل بن عيّاش الحمصي عن يزيد</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محمّد، أنا الحسن بن علي، أنا أحمد بن جعفر، نا عبد اللّه بن أحمد، حدّثني أبي، نا الحكم بن نافع، نا إسماعيل بن عيّاش، عن يزيد بن سعيد، </w:t>
      </w:r>
    </w:p>
    <w:p>
      <w:pPr>
        <w:pStyle w:val="BookText"/>
        <w:rPr/>
      </w:pPr>
      <w:r>
        <w:rPr>
          <w:rFonts w:ascii="Amiri" w:hAnsi="Amiri" w:eastAsia="Amiri" w:cs="Amiri"/>
          <w:color w:val="111111"/>
          <w:sz w:val="28"/>
          <w:sz w:val="28"/>
          <w:szCs w:val="28"/>
          <w:rtl w:val="true"/>
          <w:lang w:bidi="ar-SA"/>
        </w:rPr>
        <w:t>عن أبي عطاء يزيد بن عطاء السكسكي، عن معاذ بن سعد السكسكي، عن جنادة بن أبي أمية أنه سمع عبادة بن الصامت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مدة أمّتك من الرخاء، فلم يرد عليه شيئا، حتى قاله ثلاث مرار، كلّ‌ ذلك لا يجيبه، ثم انصرف الرجل، ثم إن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السائل فردّوه عليّ‌</w:t>
      </w:r>
      <w:r>
        <w:rPr>
          <w:rFonts w:eastAsia="Amiri" w:cs="Amiri" w:ascii="Amiri" w:hAnsi="Amiri"/>
          <w:color w:val="111111"/>
          <w:sz w:val="28"/>
          <w:szCs w:val="28"/>
          <w:rtl w:val="true"/>
          <w:lang w:bidi="ar-SA"/>
        </w:rPr>
        <w:t xml:space="preserve">» </w:t>
      </w:r>
      <w:r>
        <w:rPr>
          <w:rStyle w:val="FootnoteAnchor"/>
          <w:rtl w:val="true"/>
        </w:rPr>
        <w:footnoteReference w:id="216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سألتني عن شيء ما سألني أحد من أمّتي، مدة أمتي من الرخاء 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مرتين أو ثلاثا،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لذلك من أمارة أو علامة أو آية‌؟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الخسف، و الرجف، و إرسال الشياطين الملجمة على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2165"/>
      </w:r>
      <w:r>
        <w:rPr>
          <w:rFonts w:ascii="Amiri" w:hAnsi="Amiri" w:eastAsia="Amiri" w:cs="Amiri"/>
          <w:color w:val="111111"/>
          <w:sz w:val="28"/>
          <w:sz w:val="28"/>
          <w:szCs w:val="28"/>
          <w:rtl w:val="true"/>
          <w:lang w:bidi="ar-SA"/>
        </w:rPr>
        <w:t>الأبرقوهي،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معاذ بن سعد السكسكي روى عن جنادة بن أبي أمية، روى عنه يزيد بن عطاء السكسكي، سمعت أبي يقول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عساكر</w:t>
      </w:r>
      <w:r>
        <w:rPr>
          <w:rFonts w:eastAsia="Amiri" w:cs="Amiri" w:ascii="Amiri" w:hAnsi="Amiri"/>
          <w:color w:val="111111"/>
          <w:sz w:val="28"/>
          <w:szCs w:val="28"/>
          <w:rtl w:val="true"/>
          <w:lang w:bidi="ar-SA"/>
        </w:rPr>
        <w:t xml:space="preserve">:] </w:t>
      </w:r>
      <w:r>
        <w:rPr>
          <w:rStyle w:val="FootnoteAnchor"/>
          <w:rtl w:val="true"/>
        </w:rPr>
        <w:footnoteReference w:id="2167"/>
      </w:r>
      <w:r>
        <w:rPr>
          <w:rFonts w:ascii="Amiri" w:hAnsi="Amiri" w:eastAsia="Amiri" w:cs="Amiri"/>
          <w:color w:val="111111"/>
          <w:sz w:val="28"/>
          <w:sz w:val="28"/>
          <w:szCs w:val="28"/>
          <w:rtl w:val="true"/>
          <w:lang w:bidi="ar-SA"/>
        </w:rPr>
        <w:t xml:space="preserve">و لم يذكره البخاري في تاريخه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ابن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ابن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 xml:space="preserve">. </w:t>
      </w:r>
      <w:bookmarkStart w:id="384" w:name="pg11547_92802"/>
    </w:p>
    <w:p>
      <w:pPr>
        <w:pStyle w:val="BookText"/>
        <w:rPr/>
      </w:pPr>
      <w:bookmarkEnd w:id="38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w:t>
      </w:r>
      <w:r>
        <w:rPr>
          <w:rFonts w:eastAsia="Amiri" w:cs="Amiri" w:ascii="Amiri" w:hAnsi="Amiri"/>
          <w:color w:val="111111"/>
          <w:sz w:val="28"/>
          <w:szCs w:val="28"/>
          <w:rtl w:val="true"/>
          <w:lang w:bidi="ar-SA"/>
        </w:rPr>
        <w:t xml:space="preserve">] </w:t>
      </w:r>
      <w:r>
        <w:rPr>
          <w:rStyle w:val="FootnoteAnchor"/>
          <w:rtl w:val="true"/>
        </w:rPr>
        <w:footnoteReference w:id="2169"/>
      </w:r>
      <w:r>
        <w:rPr>
          <w:rFonts w:ascii="Amiri" w:hAnsi="Amiri" w:eastAsia="Amiri" w:cs="Amiri"/>
          <w:color w:val="111111"/>
          <w:sz w:val="28"/>
          <w:sz w:val="28"/>
          <w:szCs w:val="28"/>
          <w:rtl w:val="true"/>
          <w:lang w:bidi="ar-SA"/>
        </w:rPr>
        <w:t>بن سعد السكسكي دمشقي</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4106241_73709187"/>
      <w:bookmarkStart w:id="386" w:name="_Toc149"/>
      <w:bookmarkEnd w:id="385"/>
      <w:r>
        <w:rPr/>
        <w:t>7483</w:t>
      </w:r>
      <w:r>
        <w:rPr>
          <w:rtl w:val="true"/>
        </w:rPr>
        <w:t xml:space="preserve"> - </w:t>
      </w:r>
      <w:r>
        <w:rPr>
          <w:rtl w:val="true"/>
        </w:rPr>
        <w:t>معاذ بن عبد  الحميد بن حريث بن أبي حريث القرشي</w:t>
      </w:r>
      <w:bookmarkEnd w:id="386"/>
    </w:p>
    <w:p>
      <w:pPr>
        <w:pStyle w:val="BookText"/>
        <w:rPr/>
      </w:pPr>
      <w:r>
        <w:rPr>
          <w:rFonts w:eastAsia="IRNazanin" w:cs="IRNazanin"/>
          <w:color w:val="111111"/>
          <w:sz w:val="28"/>
          <w:szCs w:val="28"/>
          <w:lang w:bidi="fa-IR"/>
        </w:rPr>
        <w:t>7483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معاذ بن عبد </w:t>
      </w:r>
      <w:r>
        <w:rPr>
          <w:rStyle w:val="FootnoteAnchor"/>
          <w:rtl w:val="true"/>
        </w:rPr>
        <w:footnoteReference w:id="2170"/>
      </w:r>
      <w:r>
        <w:rPr>
          <w:rFonts w:ascii="Amiri" w:hAnsi="Amiri" w:eastAsia="Amiri" w:cs="Amiri"/>
          <w:color w:val="111111"/>
          <w:sz w:val="28"/>
          <w:sz w:val="28"/>
          <w:szCs w:val="28"/>
          <w:rtl w:val="true"/>
          <w:lang w:bidi="ar-SA"/>
        </w:rPr>
        <w:t>الحميد بن حريث بن أبي حريث القرشي</w:t>
      </w:r>
    </w:p>
    <w:p>
      <w:pPr>
        <w:pStyle w:val="BookText"/>
        <w:rPr/>
      </w:pPr>
      <w:r>
        <w:rPr>
          <w:rFonts w:ascii="Amiri" w:hAnsi="Amiri" w:eastAsia="Amiri" w:cs="Amiri"/>
          <w:color w:val="111111"/>
          <w:sz w:val="28"/>
          <w:sz w:val="28"/>
          <w:szCs w:val="28"/>
          <w:rtl w:val="true"/>
          <w:lang w:bidi="ar-SA"/>
        </w:rPr>
        <w:t>مولى بني مخزوم، والد محمّد، و عبد اللّه ابني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الهيثم بن عمران العنسي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المزكي، نا أبو محمّد الصوفي، أنا أبو محمّد العدل، أنا أبو الميمون، نا أبو زرعة </w:t>
      </w:r>
      <w:r>
        <w:rPr>
          <w:rStyle w:val="FootnoteAnchor"/>
          <w:rtl w:val="true"/>
        </w:rPr>
        <w:footnoteReference w:id="2171"/>
      </w:r>
      <w:r>
        <w:rPr>
          <w:rFonts w:ascii="Amiri" w:hAnsi="Amiri" w:eastAsia="Amiri" w:cs="Amiri"/>
          <w:color w:val="111111"/>
          <w:sz w:val="28"/>
          <w:sz w:val="28"/>
          <w:szCs w:val="28"/>
          <w:rtl w:val="true"/>
          <w:lang w:bidi="ar-SA"/>
        </w:rPr>
        <w:t xml:space="preserve">،أخبرني محمّد بن معاذ عن أبيه </w:t>
      </w:r>
      <w:r>
        <w:rPr>
          <w:rStyle w:val="FootnoteAnchor"/>
          <w:rtl w:val="true"/>
        </w:rPr>
        <w:footnoteReference w:id="2172"/>
      </w:r>
      <w:r>
        <w:rPr>
          <w:rFonts w:ascii="Amiri" w:hAnsi="Amiri" w:eastAsia="Amiri" w:cs="Amiri"/>
          <w:color w:val="111111"/>
          <w:sz w:val="28"/>
          <w:sz w:val="28"/>
          <w:szCs w:val="28"/>
          <w:rtl w:val="true"/>
          <w:lang w:bidi="ar-SA"/>
        </w:rPr>
        <w:t>،عن الهيثم بن عمران أنه سمع إسماعيل بن عبيد اللّه يذكر أن الضحّاك بن قيس و همّام بن قبيصة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الألهاني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ثور السلمي، قتلوا براهط‍‌</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4106243_73709187"/>
      <w:bookmarkStart w:id="388" w:name="_Toc150"/>
      <w:bookmarkEnd w:id="387"/>
      <w:r>
        <w:rPr/>
        <w:t>7484</w:t>
      </w:r>
      <w:r>
        <w:rPr>
          <w:rtl w:val="true"/>
        </w:rPr>
        <w:t xml:space="preserve"> - </w:t>
      </w:r>
      <w:r>
        <w:rPr>
          <w:rtl w:val="true"/>
        </w:rPr>
        <w:t>معاذ بن عفّان أبو عثمان الخواشي</w:t>
      </w:r>
      <w:bookmarkEnd w:id="388"/>
    </w:p>
    <w:p>
      <w:pPr>
        <w:pStyle w:val="BookText"/>
        <w:rPr/>
      </w:pPr>
      <w:r>
        <w:rPr>
          <w:rFonts w:eastAsia="Amiri" w:cs="Amiri" w:ascii="Amiri" w:hAnsi="Amiri"/>
          <w:color w:val="111111"/>
          <w:sz w:val="28"/>
          <w:szCs w:val="28"/>
          <w:lang w:bidi="ar-SA"/>
        </w:rPr>
        <w:t>7484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عفّان أبو عثمان الخواشي </w:t>
      </w:r>
      <w:r>
        <w:rPr>
          <w:rStyle w:val="FootnoteAnchor"/>
          <w:rtl w:val="true"/>
        </w:rPr>
        <w:footnoteReference w:id="2173"/>
      </w:r>
    </w:p>
    <w:p>
      <w:pPr>
        <w:pStyle w:val="BookText"/>
        <w:rPr/>
      </w:pPr>
      <w:r>
        <w:rPr>
          <w:rFonts w:ascii="Amiri" w:hAnsi="Amiri" w:eastAsia="Amiri" w:cs="Amiri"/>
          <w:color w:val="111111"/>
          <w:sz w:val="28"/>
          <w:sz w:val="28"/>
          <w:szCs w:val="28"/>
          <w:rtl w:val="true"/>
          <w:lang w:bidi="ar-SA"/>
        </w:rPr>
        <w:t>ساكن هراة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دمشق، و سمع بها عباس بن الوليد الخلاّل، و هشام بن خالد الأزرق، و أحمد بن عبد الواحد بن عبود </w:t>
      </w:r>
      <w:r>
        <w:rPr>
          <w:rStyle w:val="FootnoteAnchor"/>
          <w:rtl w:val="true"/>
        </w:rPr>
        <w:footnoteReference w:id="2174"/>
      </w:r>
      <w:r>
        <w:rPr>
          <w:rFonts w:ascii="Amiri" w:hAnsi="Amiri" w:eastAsia="Amiri" w:cs="Amiri"/>
          <w:color w:val="111111"/>
          <w:sz w:val="28"/>
          <w:sz w:val="28"/>
          <w:szCs w:val="28"/>
          <w:rtl w:val="true"/>
          <w:lang w:bidi="ar-SA"/>
        </w:rPr>
        <w:t>،و محمّد بن الوزير السلمي، و محمود بن خالد،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صالح المصري، و أبا الطاهر بن السرح، و كثير بن عبيد، و عمرو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أحمد بن محمّد بن يونس البزاز </w:t>
      </w:r>
      <w:r>
        <w:rPr>
          <w:rStyle w:val="FootnoteAnchor"/>
          <w:rtl w:val="true"/>
        </w:rPr>
        <w:footnoteReference w:id="2175"/>
      </w:r>
      <w:r>
        <w:rPr>
          <w:rFonts w:ascii="Amiri" w:hAnsi="Amiri" w:eastAsia="Amiri" w:cs="Amiri"/>
          <w:color w:val="111111"/>
          <w:sz w:val="28"/>
          <w:sz w:val="28"/>
          <w:szCs w:val="28"/>
          <w:rtl w:val="true"/>
          <w:lang w:bidi="ar-SA"/>
        </w:rPr>
        <w:t>الهروي</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الفرج غيث بن علي، أنا أبو طالب عبد الرّحمن بن محمّد الشيرازي، أنا أبو ذرّ عبد بن أحمد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عبد اللّه بن محمّد بن الحسين بن محمّد بن مقاتل المزكي، أنا أبو إسحاق أحمد بن محمّد بن يونس البزاز قال</w:t>
      </w:r>
      <w:r>
        <w:rPr>
          <w:rFonts w:eastAsia="Amiri" w:cs="Amiri" w:ascii="Amiri" w:hAnsi="Amiri"/>
          <w:color w:val="111111"/>
          <w:sz w:val="28"/>
          <w:szCs w:val="28"/>
          <w:rtl w:val="true"/>
          <w:lang w:bidi="ar-SA"/>
        </w:rPr>
        <w:t xml:space="preserve">: </w:t>
      </w:r>
      <w:bookmarkStart w:id="389" w:name="pg11547_92803"/>
    </w:p>
    <w:p>
      <w:pPr>
        <w:pStyle w:val="BookText"/>
        <w:rPr/>
      </w:pPr>
      <w:bookmarkEnd w:id="389"/>
      <w:r>
        <w:rPr>
          <w:rFonts w:ascii="Amiri" w:hAnsi="Amiri" w:eastAsia="Amiri" w:cs="Amiri"/>
          <w:color w:val="111111"/>
          <w:sz w:val="28"/>
          <w:sz w:val="28"/>
          <w:szCs w:val="28"/>
          <w:rtl w:val="true"/>
          <w:lang w:bidi="ar-SA"/>
        </w:rPr>
        <w:t>أبو عثمان معاذ بن عفّان الخواشي، سكن هراة، و مات بها، و كان فقيه النديّ‌، حافظا للحديث،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عنه أحمد بن صالح، و هشام بن خالد الدمشقي، و عمرو بن عثمان الحمصي، و عباس بن الوليد الخلاّل الدمشقي، و محمود </w:t>
      </w:r>
      <w:r>
        <w:rPr>
          <w:rStyle w:val="FootnoteAnchor"/>
          <w:rtl w:val="true"/>
        </w:rPr>
        <w:footnoteReference w:id="2176"/>
      </w:r>
      <w:r>
        <w:rPr>
          <w:rFonts w:ascii="Amiri" w:hAnsi="Amiri" w:eastAsia="Amiri" w:cs="Amiri"/>
          <w:color w:val="111111"/>
          <w:sz w:val="28"/>
          <w:sz w:val="28"/>
          <w:szCs w:val="28"/>
          <w:rtl w:val="true"/>
          <w:lang w:bidi="ar-SA"/>
        </w:rPr>
        <w:t>بن خالد الدمشقي، و محمّد بن الوزير، و كثير بن عبيد، و نظرائهم، توفي سنة سبع و سبعين و مائتين</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4106245_73709187"/>
      <w:bookmarkStart w:id="391" w:name="_Toc151"/>
      <w:bookmarkEnd w:id="390"/>
      <w:r>
        <w:rPr/>
        <w:t>7485</w:t>
      </w:r>
      <w:r>
        <w:rPr>
          <w:rtl w:val="true"/>
        </w:rPr>
        <w:t xml:space="preserve"> - </w:t>
      </w:r>
      <w:r>
        <w:rPr>
          <w:rtl w:val="true"/>
        </w:rPr>
        <w:t>معاذ بن محمّد بن حمزة بن عبد اللّه بن سليمان بن أبي كريمة الصيداوي</w:t>
      </w:r>
      <w:bookmarkEnd w:id="391"/>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و الحسين بن السميدع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أبو يعلى عبد اللّه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طلاّب، أنا أبو الحسين بن جميع، نا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معاذ بن محمّد، عن أبي محمّد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جدّه سليمان بن أبي كريمة نظر عمودا أو حجرا عليه مكتوب كتابا، فلم يحسن يقرأه، فتعلم بعد ذلك قراءة اليونانية، فقرأه، فإذا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صيدا صيدوق بن سام بن نوح، و هي رابع مدينة بنيت بعد الطوفان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بن السّمرقندي، عن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Style w:val="FootnoteAnchor"/>
          <w:rtl w:val="true"/>
        </w:rPr>
        <w:footnoteReference w:id="2177"/>
      </w:r>
      <w:r>
        <w:rPr>
          <w:rFonts w:ascii="Amiri" w:hAnsi="Amiri" w:eastAsia="Amiri" w:cs="Amiri"/>
          <w:color w:val="111111"/>
          <w:sz w:val="28"/>
          <w:sz w:val="28"/>
          <w:szCs w:val="28"/>
          <w:rtl w:val="true"/>
          <w:lang w:bidi="ar-SA"/>
        </w:rPr>
        <w:t>الأنباري، أنا أبو محمّد الحسن بن محمّد بن أحمد بن محمّد بن جميع، أنا أبو يعلى عبد اللّه بن محمّد، حدّثني أخي معاذ بن حمزة، نا الحسين بن السميدع، نا عبد الوهّاب بن نجدة الحوطي، نا ابن عياش، نا برد بن سنان، عن أبي هارون العبدي، 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نبي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صلّى أحدكم فلا يفترش ذراعه ربضة الكلب و السبع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12209</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4106247_73709187"/>
      <w:bookmarkStart w:id="393" w:name="_Toc152"/>
      <w:bookmarkEnd w:id="392"/>
      <w:r>
        <w:rPr/>
        <w:t>7486</w:t>
      </w:r>
      <w:r>
        <w:rPr>
          <w:rtl w:val="true"/>
        </w:rPr>
        <w:t xml:space="preserve"> - </w:t>
      </w:r>
      <w:r>
        <w:rPr>
          <w:rtl w:val="true"/>
        </w:rPr>
        <w:t>معاذ بن محمّد بن عبد الغالب بن عبد الرّحمن بن ثوابة أبو محمّد الصّيداوي</w:t>
      </w:r>
      <w:bookmarkEnd w:id="393"/>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أبي يعلى عبد اللّه بن محمّد بن حمزة بن أبي كريمة، و إسحاق بن يعقوب بن إسحاق أبي يعقوب، و أبي بكر محمّد بن الحسين الآجري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الحسن الربعي، و أبو علي الأهوازي، و علي الحنائي، و الخضر بن الفتح بن عبد اللّه المر بن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السّوسي، أنا جدي أبو محمّد مقاتل بن مطكود بن أبي نصر </w:t>
      </w:r>
      <w:r>
        <w:rPr>
          <w:rStyle w:val="FootnoteAnchor"/>
          <w:rtl w:val="true"/>
        </w:rPr>
        <w:footnoteReference w:id="2178"/>
      </w:r>
      <w:r>
        <w:rPr>
          <w:rFonts w:ascii="Amiri" w:hAnsi="Amiri" w:eastAsia="Amiri" w:cs="Amiri"/>
          <w:color w:val="111111"/>
          <w:sz w:val="28"/>
          <w:sz w:val="28"/>
          <w:szCs w:val="28"/>
          <w:rtl w:val="true"/>
          <w:lang w:bidi="ar-SA"/>
        </w:rPr>
        <w:t xml:space="preserve">، نا أبو علي الأهوازي، نا أبو محمّد معاذ بن محمّد بن عبد الغالب بن ثوابة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محمّد بن الحسين بن عبد اللّه الآجري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محمّد بن شاهين، نا سوار بن عبد اللّه، نا عبد الرّحمن بن عثمان البكراوي، نا جعفر بن ميمون، نا أبو عثمان النهدي، عن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ربكم حيّ‌ كريم يستحيى أن يبسط‍‌ العبد يديه إليه فيردها </w:t>
      </w:r>
      <w:r>
        <w:rPr>
          <w:rStyle w:val="FootnoteAnchor"/>
          <w:rtl w:val="true"/>
        </w:rPr>
        <w:footnoteReference w:id="2179"/>
      </w:r>
      <w:r>
        <w:rPr>
          <w:rFonts w:ascii="IRNazanin" w:hAnsi="IRNazanin" w:eastAsia="IRNazanin"/>
          <w:color w:val="111111"/>
          <w:sz w:val="28"/>
          <w:sz w:val="28"/>
          <w:szCs w:val="28"/>
          <w:rtl w:val="true"/>
          <w:lang w:bidi="fa-IR"/>
        </w:rPr>
        <w:t>صفرا</w:t>
      </w:r>
      <w:r>
        <w:rPr>
          <w:rFonts w:eastAsia="IRNazanin" w:cs="IRNazanin"/>
          <w:color w:val="111111"/>
          <w:sz w:val="28"/>
          <w:szCs w:val="28"/>
          <w:rtl w:val="true"/>
          <w:lang w:bidi="fa-IR"/>
        </w:rPr>
        <w:t>»[</w:t>
      </w:r>
      <w:r>
        <w:rPr>
          <w:rFonts w:eastAsia="IRNazanin" w:cs="IRNazanin"/>
          <w:color w:val="111111"/>
          <w:sz w:val="28"/>
          <w:szCs w:val="28"/>
          <w:lang w:bidi="fa-IR"/>
        </w:rPr>
        <w:t>12210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الخضر بن الحسين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العزيز بن أحمد، أنا أبو الحسن علي بن الحسن الحافظ‍‌، أنا معاذ بن محمّد بن عبد الغالب بن عبد الرّحمن بن ثوابة </w:t>
      </w:r>
      <w:r>
        <w:rPr>
          <w:rStyle w:val="FootnoteAnchor"/>
          <w:rtl w:val="true"/>
        </w:rPr>
        <w:footnoteReference w:id="2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عبد اللّه بن محمّد بن حمزة بن أبي كريمة، حدّثني محمّد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المغلّس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أن يكون عزيزا في الدنيا، مكينا في الآخرة فليجتنب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يحدّث، و لا يشهد، و لا يؤم، و لا يقبل 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المغلس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زادني </w:t>
      </w:r>
      <w:r>
        <w:rPr>
          <w:rStyle w:val="FootnoteAnchor"/>
          <w:rtl w:val="true"/>
        </w:rPr>
        <w:footnoteReference w:id="2181"/>
      </w:r>
      <w:r>
        <w:rPr>
          <w:rFonts w:ascii="Amiri" w:hAnsi="Amiri" w:eastAsia="Amiri" w:cs="Amiri"/>
          <w:color w:val="111111"/>
          <w:sz w:val="28"/>
          <w:sz w:val="28"/>
          <w:szCs w:val="28"/>
          <w:rtl w:val="true"/>
          <w:lang w:bidi="ar-SA"/>
        </w:rPr>
        <w:t>غير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يأكل طعام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182"/>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أخبرنا أبو القاسم بن السّوسي، أنا جدي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الأهوازي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معاذ بن محمّد بن عبد الغالب بن عبد الرّحمن بن ثوابة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يعلى عبد اللّه بن محمّد بن حمزة بن أبي كريمة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إبراهيم بن حمزة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الحسين بن الهيثم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ابن المغلس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 xml:space="preserve">: </w:t>
      </w:r>
      <w:bookmarkStart w:id="394" w:name="pg11547_92805"/>
    </w:p>
    <w:p>
      <w:pPr>
        <w:pStyle w:val="BookText"/>
        <w:rPr/>
      </w:pPr>
      <w:bookmarkEnd w:id="394"/>
      <w:r>
        <w:rPr>
          <w:rFonts w:ascii="Amiri" w:hAnsi="Amiri" w:eastAsia="Amiri" w:cs="Amiri"/>
          <w:color w:val="111111"/>
          <w:sz w:val="28"/>
          <w:sz w:val="28"/>
          <w:szCs w:val="28"/>
          <w:rtl w:val="true"/>
          <w:lang w:bidi="ar-SA"/>
        </w:rPr>
        <w:t>من أحبّ‌ أن يكون عزيزا في الدنيا، مكينا في الآخرة فليتجنب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يحدّث، و لا يشهد، و لا يؤم، و لا يقبل وصية</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4106249_73709187"/>
      <w:bookmarkStart w:id="396" w:name="_Toc153"/>
      <w:bookmarkEnd w:id="395"/>
      <w:r>
        <w:rPr/>
        <w:t>7487</w:t>
      </w:r>
      <w:r>
        <w:rPr>
          <w:rtl w:val="true"/>
        </w:rPr>
        <w:t xml:space="preserve"> - </w:t>
      </w:r>
      <w:r>
        <w:rPr>
          <w:rtl w:val="true"/>
        </w:rPr>
        <w:t>معاذ بن محمّد بن مخلد بن مطر بن صبيح</w:t>
      </w:r>
      <w:bookmarkEnd w:id="396"/>
    </w:p>
    <w:p>
      <w:pPr>
        <w:pStyle w:val="BookText"/>
        <w:rPr/>
      </w:pPr>
      <w:r>
        <w:rPr>
          <w:rFonts w:ascii="Amiri" w:hAnsi="Amiri" w:eastAsia="Amiri" w:cs="Amiri"/>
          <w:color w:val="111111"/>
          <w:sz w:val="28"/>
          <w:sz w:val="28"/>
          <w:szCs w:val="28"/>
          <w:rtl w:val="true"/>
          <w:lang w:bidi="ar-SA"/>
        </w:rPr>
        <w:t xml:space="preserve">أبو سعيد العامري النسائي المعروف بخشنام </w:t>
      </w:r>
      <w:r>
        <w:rPr>
          <w:rStyle w:val="FootnoteAnchor"/>
          <w:rtl w:val="true"/>
        </w:rPr>
        <w:footnoteReference w:id="2183"/>
      </w:r>
    </w:p>
    <w:p>
      <w:pPr>
        <w:pStyle w:val="BookText"/>
        <w:rPr/>
      </w:pP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مالك الحرستاني، و عبد اللّه بن يزيد القارئ، و إسحاق بن إبراهيم أبا النصر الفراديسي، و أبا توبة الربيع بن نافع، و إبراهيم بن العلاء الزبيدي زبريق، و يحيى بن عبد اللّه بن بكير، و يحيى بن يحيى، و موسى بن إسماعيل التبوذكي، و عبد اللّه بن عبد الوهّاب، و نعيم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حاتم، و أبو عبد اللّه المحاملي، و ابن مخلد، و أحمد ابن محمّد بن إسماعيل السوطي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184"/>
      </w:r>
      <w:r>
        <w:rPr>
          <w:rFonts w:ascii="Amiri" w:hAnsi="Amiri" w:eastAsia="Amiri" w:cs="Amiri"/>
          <w:color w:val="111111"/>
          <w:sz w:val="28"/>
          <w:sz w:val="28"/>
          <w:szCs w:val="28"/>
          <w:rtl w:val="true"/>
          <w:lang w:bidi="ar-SA"/>
        </w:rPr>
        <w:t>، أخبرني أحمد بن علي المحتسب، أنا محمّد بن المظفّر الحافظ‍‌، نا الحسين بن إسماعيل، نا معاذ بن محمّد الدوري، يعرف بخشنام، نا الحجبي، نا محمّد بن ثابت، نا نافع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انطلقت مع ابن عمر في حاجة لابن عبّاس، فقضى حاجته، و كان من حديثه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رجل رسول اللّه صلى اللّه عليه و سلّم في سكة من السكك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خرج من غائط‍‌ أو 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على النبي صلى اللّه عليه و سلّم حتى كاد الرجل يتوارى في السكة، فضرب النبي صلى اللّه عليه و سلّم يده على الحائط‍‌ فمسح يديه جميعا، ثم مسح وجهه، ثم ضرب بيديه فمسح ذراعيه، ثم ردّ على الرجل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يمنعني أن أردّ عليك إلاّ أني كنت ليس على طهر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معاذ بن محمّد النسائي الرواس </w:t>
      </w:r>
      <w:r>
        <w:rPr>
          <w:rStyle w:val="FootnoteAnchor"/>
          <w:rtl w:val="true"/>
        </w:rPr>
        <w:footnoteReference w:id="2186"/>
      </w:r>
      <w:r>
        <w:rPr>
          <w:rFonts w:ascii="Amiri" w:hAnsi="Amiri" w:eastAsia="Amiri" w:cs="Amiri"/>
          <w:color w:val="111111"/>
          <w:sz w:val="28"/>
          <w:sz w:val="28"/>
          <w:szCs w:val="28"/>
          <w:rtl w:val="true"/>
          <w:lang w:bidi="ar-SA"/>
        </w:rPr>
        <w:t xml:space="preserve">العامري البطين، و هو ابن محمّد بن مخلد بن مطر </w:t>
      </w:r>
      <w:bookmarkStart w:id="397" w:name="pg11547_92806"/>
    </w:p>
    <w:p>
      <w:pPr>
        <w:pStyle w:val="BookText"/>
        <w:rPr/>
      </w:pPr>
      <w:bookmarkEnd w:id="397"/>
      <w:r>
        <w:rPr>
          <w:rFonts w:ascii="Amiri" w:hAnsi="Amiri" w:eastAsia="Amiri" w:cs="Amiri"/>
          <w:color w:val="111111"/>
          <w:sz w:val="28"/>
          <w:sz w:val="28"/>
          <w:szCs w:val="28"/>
          <w:rtl w:val="true"/>
          <w:lang w:bidi="ar-SA"/>
        </w:rPr>
        <w:t xml:space="preserve">ابن صبيح أبو سعيد، و يعرف بخشنام النسائي، روى عن يحيى بن عبد اللّه بن بكير، و حمّاد ابن مالك الحرستاني الدمشقي، و أبي توبة الربيع بن نافع، و عبد اللّه بن يزيد الدمشقي، و إسحاق بن إبراهيم الفراديسي، و إبراهيم بن العلاء الحمصي، و أبي سلمة موسى بن إسماعيل، و عبد اللّه بن عبد الوهّاب الحجبي، و يحيى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حاجا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أتاه أبي مسلما، و سمعت منه مع أبي و هو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معاذ بن محمّد بن مخلد بن 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صبيح، أبو سعيد النسائي، يعرف بخشنام، سكن بغداد، فحدّث بها عن أبي توبة الربيع بن نافع الحلبي، و عبد اللّه بن عبد الوهّاب الحجبي البصري، و نعيم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المروزي، و إبراهيم</w:t>
      </w:r>
      <w:r>
        <w:rPr>
          <w:rFonts w:eastAsia="Amiri" w:cs="Amiri" w:ascii="Amiri" w:hAnsi="Amiri"/>
          <w:color w:val="111111"/>
          <w:sz w:val="28"/>
          <w:szCs w:val="28"/>
          <w:rtl w:val="true"/>
          <w:lang w:bidi="ar-SA"/>
        </w:rPr>
        <w:t xml:space="preserve">] </w:t>
      </w:r>
      <w:r>
        <w:rPr>
          <w:rStyle w:val="FootnoteAnchor"/>
          <w:rtl w:val="true"/>
        </w:rPr>
        <w:footnoteReference w:id="2188"/>
      </w:r>
      <w:r>
        <w:rPr>
          <w:rFonts w:ascii="Amiri" w:hAnsi="Amiri" w:eastAsia="Amiri" w:cs="Amiri"/>
          <w:color w:val="111111"/>
          <w:sz w:val="28"/>
          <w:sz w:val="28"/>
          <w:szCs w:val="28"/>
          <w:rtl w:val="true"/>
          <w:lang w:bidi="ar-SA"/>
        </w:rPr>
        <w:t>العلاء الزبيدي الحمصي، روى عنه القاضي المحاملي، و محمّد بن مخلد، و أحمد بن محمّد بن إسماعيل السوطي، و كان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2189"/>
      </w:r>
      <w:r>
        <w:rPr>
          <w:rFonts w:ascii="Amiri" w:hAnsi="Amiri" w:eastAsia="Amiri" w:cs="Amiri"/>
          <w:color w:val="111111"/>
          <w:sz w:val="28"/>
          <w:sz w:val="28"/>
          <w:szCs w:val="28"/>
          <w:rtl w:val="true"/>
          <w:lang w:bidi="ar-SA"/>
        </w:rPr>
        <w:t xml:space="preserve">في كتاب محمّد 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ستين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مات أبو سعيد معاذ بن مخلد النسائي، خشنام الضخم، في غرة شهر رمضان</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4106251_73709187"/>
      <w:bookmarkStart w:id="399" w:name="_Toc154"/>
      <w:bookmarkEnd w:id="398"/>
      <w:r>
        <w:rPr/>
        <w:t>7488</w:t>
      </w:r>
      <w:r>
        <w:rPr>
          <w:rtl w:val="true"/>
        </w:rPr>
        <w:t xml:space="preserve"> - </w:t>
      </w:r>
      <w:r>
        <w:rPr>
          <w:rtl w:val="true"/>
        </w:rPr>
        <w:t xml:space="preserve">معاذ بن ماعص </w:t>
      </w:r>
      <w:r>
        <w:rPr>
          <w:rtl w:val="true"/>
        </w:rPr>
        <w:t xml:space="preserve">- </w:t>
      </w:r>
      <w:r>
        <w:rPr>
          <w:rtl w:val="true"/>
        </w:rPr>
        <w:t>و يقال</w:t>
      </w:r>
      <w:r>
        <w:rPr>
          <w:rtl w:val="true"/>
        </w:rPr>
        <w:t xml:space="preserve">: </w:t>
      </w:r>
      <w:r>
        <w:rPr>
          <w:rtl w:val="true"/>
        </w:rPr>
        <w:t xml:space="preserve">ابن معاص </w:t>
      </w:r>
      <w:r>
        <w:rPr>
          <w:rtl w:val="true"/>
        </w:rPr>
        <w:t xml:space="preserve">- </w:t>
      </w:r>
      <w:r>
        <w:rPr>
          <w:rtl w:val="true"/>
        </w:rPr>
        <w:t>بن قيس بن خلدة بن عامر بن</w:t>
      </w:r>
      <w:bookmarkEnd w:id="399"/>
    </w:p>
    <w:p>
      <w:pPr>
        <w:pStyle w:val="BookText"/>
        <w:rPr/>
      </w:pPr>
      <w:r>
        <w:rPr>
          <w:rFonts w:ascii="Amiri" w:hAnsi="Amiri" w:eastAsia="Amiri" w:cs="Amiri"/>
          <w:color w:val="111111"/>
          <w:sz w:val="28"/>
          <w:sz w:val="28"/>
          <w:szCs w:val="28"/>
          <w:rtl w:val="true"/>
          <w:lang w:bidi="ar-SA"/>
        </w:rPr>
        <w:t xml:space="preserve">زريق </w:t>
      </w:r>
      <w:r>
        <w:rPr>
          <w:rStyle w:val="FootnoteAnchor"/>
          <w:rtl w:val="true"/>
        </w:rPr>
        <w:footnoteReference w:id="2190"/>
      </w:r>
      <w:r>
        <w:rPr>
          <w:rFonts w:ascii="Amiri" w:hAnsi="Amiri" w:eastAsia="Amiri" w:cs="Amiri"/>
          <w:color w:val="111111"/>
          <w:sz w:val="28"/>
          <w:sz w:val="28"/>
          <w:szCs w:val="28"/>
          <w:rtl w:val="true"/>
          <w:lang w:bidi="ar-SA"/>
        </w:rPr>
        <w:t xml:space="preserve">بن عامر بن زريق </w:t>
      </w:r>
      <w:r>
        <w:rPr>
          <w:rStyle w:val="FootnoteAnchor"/>
          <w:rtl w:val="true"/>
        </w:rPr>
        <w:footnoteReference w:id="2191"/>
      </w:r>
      <w:r>
        <w:rPr>
          <w:rFonts w:ascii="Amiri" w:hAnsi="Amiri" w:eastAsia="Amiri" w:cs="Amiri"/>
          <w:color w:val="111111"/>
          <w:sz w:val="28"/>
          <w:sz w:val="28"/>
          <w:szCs w:val="28"/>
          <w:rtl w:val="true"/>
          <w:lang w:bidi="ar-SA"/>
        </w:rPr>
        <w:t>بن عبد بن حارثة بن مالك بن غضب بن جشم بن</w:t>
      </w:r>
    </w:p>
    <w:p>
      <w:pPr>
        <w:pStyle w:val="BookText"/>
        <w:rPr/>
      </w:pPr>
      <w:r>
        <w:rPr>
          <w:rFonts w:ascii="Amiri" w:hAnsi="Amiri" w:eastAsia="Amiri" w:cs="Amiri"/>
          <w:color w:val="111111"/>
          <w:sz w:val="28"/>
          <w:sz w:val="28"/>
          <w:szCs w:val="28"/>
          <w:rtl w:val="true"/>
          <w:lang w:bidi="ar-SA"/>
        </w:rPr>
        <w:t>الخزرج،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ابن ماعص </w:t>
      </w:r>
      <w:r>
        <w:rPr>
          <w:rStyle w:val="FootnoteAnchor"/>
          <w:rtl w:val="true"/>
        </w:rPr>
        <w:footnoteReference w:id="2192"/>
      </w:r>
    </w:p>
    <w:p>
      <w:pPr>
        <w:pStyle w:val="BookText"/>
        <w:rPr/>
      </w:pPr>
      <w:r>
        <w:rPr>
          <w:rFonts w:ascii="Amiri" w:hAnsi="Amiri" w:eastAsia="Amiri" w:cs="Amiri"/>
          <w:color w:val="111111"/>
          <w:sz w:val="28"/>
          <w:sz w:val="28"/>
          <w:szCs w:val="28"/>
          <w:rtl w:val="true"/>
          <w:lang w:bidi="ar-SA"/>
        </w:rPr>
        <w:t>له صحبة، و شهد بدرا، و مات في حياة النبي صلى اللّه عليه و سلّم، و يقال إنه شهد غزوة مؤتة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w:t>
      </w:r>
    </w:p>
    <w:p>
      <w:pPr>
        <w:pStyle w:val="BookText"/>
        <w:rPr/>
      </w:pPr>
      <w:r>
        <w:rPr>
          <w:rFonts w:ascii="Amiri" w:hAnsi="Amiri" w:eastAsia="Amiri" w:cs="Amiri"/>
          <w:color w:val="111111"/>
          <w:sz w:val="28"/>
          <w:sz w:val="28"/>
          <w:szCs w:val="28"/>
          <w:rtl w:val="true"/>
          <w:lang w:bidi="ar-SA"/>
        </w:rPr>
        <w:t xml:space="preserve">أنا علي بن أحمد بن إسحاق، نا جعفر بن سليمان النوفلي، نا إبراهيم بن المنذر الحزامي </w:t>
      </w:r>
      <w:r>
        <w:rPr>
          <w:rStyle w:val="FootnoteAnchor"/>
          <w:rtl w:val="true"/>
        </w:rPr>
        <w:footnoteReference w:id="2193"/>
      </w:r>
      <w:r>
        <w:rPr>
          <w:rFonts w:ascii="Amiri" w:hAnsi="Amiri" w:eastAsia="Amiri" w:cs="Amiri"/>
          <w:color w:val="111111"/>
          <w:sz w:val="28"/>
          <w:sz w:val="28"/>
          <w:szCs w:val="28"/>
          <w:rtl w:val="true"/>
          <w:lang w:bidi="ar-SA"/>
        </w:rPr>
        <w:t>، نا محمّد بن فليح، عن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شهاب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ممن شهد بدرا مع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ماعص بن قيس بن خلدة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 من الأنصار من أصحاب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ابن ماعص، جرح، فمات في جراحه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الحسين محمّد بن الحسن، أنا محمّد بن عبد اللّه بن عتّاب، أنا القاسم بن عبد اللّه، نا إسماعيل بن أبي أويس، نا إسماعيل بن إبراهيم بن عقبة، عن عمّه موسى بن عقبة قال في تسمية من شهد بدرا من بني 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ماعص بن قيس بن خلدة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رضوان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يوسف بن عبد الواحد، أنا شجاع بن علي، أنا أبو عبد اللّه بن مندة، أنا أحمد بن محمّد بن زياد،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عبد الجبّار، نا يونس، عن ابن إسحاق قال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شهد بدرا مع رسول اللّه صلى اللّه عليه و سلّم من بني خلدة بن عامر بن 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ماعص بن قيس، و أخوه عائذ بن معاص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عبد الوهّاب بن أبي حية، أنا محمّد بن شجاع، أنا محمّد بن عمر الواقدي قال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تسمية من شهد بدرا من الأنصار من بني زريق بن عامر بن عبد حارثة بن مالك بن غضب بن جشم بن الخزرج ثم من بني خلدة بن عامر بن 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ماعص بن قيس بن خلدة، و أخوه عائذ بن ماعص</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الحسن الفرضي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w:t>
      </w:r>
    </w:p>
    <w:p>
      <w:pPr>
        <w:pStyle w:val="BookText"/>
        <w:rPr/>
      </w:pPr>
      <w:r>
        <w:rPr>
          <w:rFonts w:ascii="Amiri" w:hAnsi="Amiri" w:eastAsia="Amiri" w:cs="Amiri"/>
          <w:color w:val="111111"/>
          <w:sz w:val="28"/>
          <w:sz w:val="28"/>
          <w:szCs w:val="28"/>
          <w:rtl w:val="true"/>
          <w:lang w:bidi="ar-SA"/>
        </w:rPr>
        <w:t>ابن أبي العلاء، أنا أبو محمّد بن أبي نصر، أنا علي بن يعقوب بن إبراهيم، أنا أحمد بن إبراهيم، نا محمّد بن عائذ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 الوليد في تسمية من شهد بدرا من الأنصار من بني خلدة بن عامر بن زريق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 بن ماعص بن قيس بن خلدة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الفهم، نا محمّد بن سعد قال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الأولى من الأنصار ممن شهد بدرا من بني زريق بن عامر بن زريق بن عبد بن حارثة بن مالك بن غضب بن جشم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ماعص بن قيس بن خلدة بن عامر ابن زريق، و أمه من أشجع، و آخى رسول اللّه صلى اللّه عليه و سلّم بين معاذ بن ماعص و سالم مولى أبي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محمّد بن عمر، نا يونس بن محمّد الظّفري عن معاذ بن رفاعة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معاذ بن ماعص جرح ببدر فمات من جرحه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ذاك عندنا بثبت، و الثبت أنه شهد بدرا و أحدا، و يوم بئر معونة </w:t>
      </w:r>
      <w:r>
        <w:rPr>
          <w:rStyle w:val="FootnoteAnchor"/>
          <w:rtl w:val="true"/>
        </w:rPr>
        <w:footnoteReference w:id="2198"/>
      </w:r>
      <w:r>
        <w:rPr>
          <w:rFonts w:ascii="Amiri" w:hAnsi="Amiri" w:eastAsia="Amiri" w:cs="Amiri"/>
          <w:color w:val="111111"/>
          <w:sz w:val="28"/>
          <w:sz w:val="28"/>
          <w:szCs w:val="28"/>
          <w:rtl w:val="true"/>
          <w:lang w:bidi="ar-SA"/>
        </w:rPr>
        <w:t>،و قتل يومئذ شهيدا في صفر على رأس ستة و ثلاثين شهرا من الهجرة، و ليس 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 بن ماعص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معاص،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ناعص بن قيس، شهد بدرا مع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ماعص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ناعص بن قيس بن خلدة الأنصاري الخزرجي، شهد بدرا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و أبو الوحش سبيع بن المسلّم، عن رشأ بن نظيف، أنا أبو شعيب عبد الرّحمن بن محمّد المكتب، و أبو محمّد عبد اللّه بن عبد الرّحمن، </w:t>
      </w:r>
      <w:bookmarkStart w:id="400" w:name="pg11547_92809"/>
    </w:p>
    <w:p>
      <w:pPr>
        <w:pStyle w:val="BookText"/>
        <w:rPr/>
      </w:pPr>
      <w:bookmarkEnd w:id="400"/>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رشيق، أنا أبو بشر الدولابي، نا عثمان بن خرّزاد، نا إبراهيم بن المنذر، و محمّد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فليح، عن موسى بن عقبة،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مؤتة من بني 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ماعص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هذه الرواية عن محمّد بن فليح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أخبرنا أبو محمّد بن الأكفاني، نا أبو بكر الخطيب، أنا أبو الحسين بن الفضل، أنا محمّد بن عبد اللّه، أنا القاسم بن عبد اللّه، نا إسماعيل بن أبي أويس، نا إسماعيل بن إبراهيم بن عقبة، عن عمه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يومئذ من بني زريق عبّاد بن ماعص</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4106253_73709187"/>
      <w:bookmarkStart w:id="402" w:name="_Toc155"/>
      <w:bookmarkEnd w:id="401"/>
      <w:r>
        <w:rPr/>
        <w:t>7489</w:t>
      </w:r>
      <w:r>
        <w:rPr>
          <w:rtl w:val="true"/>
        </w:rPr>
        <w:t xml:space="preserve"> - </w:t>
      </w:r>
      <w:r>
        <w:rPr>
          <w:rtl w:val="true"/>
        </w:rPr>
        <w:t>معافى بن عبد اللّه بن معافى بن أحمد بن محمّد بن بشير بن أبي كريمة</w:t>
      </w:r>
      <w:bookmarkEnd w:id="402"/>
    </w:p>
    <w:p>
      <w:pPr>
        <w:pStyle w:val="BookText"/>
        <w:rPr/>
      </w:pPr>
      <w:r>
        <w:rPr>
          <w:rFonts w:ascii="Amiri" w:hAnsi="Amiri" w:eastAsia="Amiri" w:cs="Amiri"/>
          <w:color w:val="111111"/>
          <w:sz w:val="28"/>
          <w:sz w:val="28"/>
          <w:szCs w:val="28"/>
          <w:rtl w:val="true"/>
          <w:lang w:bidi="ar-SA"/>
        </w:rPr>
        <w:t>أبو محمّد الصيداوي</w:t>
      </w:r>
    </w:p>
    <w:p>
      <w:pPr>
        <w:pStyle w:val="BookText"/>
        <w:rPr/>
      </w:pPr>
      <w:r>
        <w:rPr>
          <w:rFonts w:ascii="Amiri" w:hAnsi="Amiri" w:eastAsia="Amiri" w:cs="Amiri"/>
          <w:color w:val="111111"/>
          <w:sz w:val="28"/>
          <w:sz w:val="28"/>
          <w:szCs w:val="28"/>
          <w:rtl w:val="true"/>
          <w:lang w:bidi="ar-SA"/>
        </w:rPr>
        <w:t>حدّث عن أبيه، و عمّه محمّد بن المعافى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عمر بن 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أبو محمّد معافى بن عبد اللّه بن معافى، نا أبي و عمي،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نا الربيع بن بدر، نا أبان، عن أنس قال</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ألقى جلباب الحياء فلا هيبة له</w:t>
      </w:r>
      <w:r>
        <w:rPr>
          <w:rFonts w:eastAsia="Amiri" w:cs="Amiri" w:ascii="Amiri" w:hAnsi="Amiri"/>
          <w:color w:val="111111"/>
          <w:sz w:val="28"/>
          <w:szCs w:val="28"/>
          <w:rtl w:val="true"/>
          <w:lang w:bidi="ar-SA"/>
        </w:rPr>
        <w:t xml:space="preserve">».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3" w:name="pg11547_92812"/>
      <w:bookmarkStart w:id="404" w:name="pg11547_92812"/>
      <w:bookmarkEnd w:id="404"/>
    </w:p>
    <w:p>
      <w:pPr>
        <w:pStyle w:val="Heading2"/>
        <w:numPr>
          <w:ilvl w:val="1"/>
          <w:numId w:val="1"/>
        </w:numPr>
        <w:rPr/>
      </w:pPr>
      <w:bookmarkStart w:id="405" w:name="pg11547_92812"/>
      <w:bookmarkStart w:id="406" w:name="__RefHeading___Toc4106255_73709187"/>
      <w:bookmarkStart w:id="407" w:name="_Toc156"/>
      <w:bookmarkEnd w:id="405"/>
      <w:bookmarkEnd w:id="406"/>
      <w:r>
        <w:rPr>
          <w:rtl w:val="true"/>
        </w:rPr>
        <w:t>الفهرس</w:t>
      </w:r>
      <w:bookmarkEnd w:id="407"/>
    </w:p>
    <w:p>
      <w:pPr>
        <w:pStyle w:val="BookText"/>
        <w:rPr/>
      </w:pPr>
      <w:r>
        <w:rPr>
          <w:rFonts w:ascii="Amiri" w:hAnsi="Amiri" w:eastAsia="Amiri" w:cs="Amiri"/>
          <w:color w:val="111111"/>
          <w:sz w:val="28"/>
          <w:sz w:val="28"/>
          <w:szCs w:val="28"/>
          <w:rtl w:val="true"/>
          <w:lang w:bidi="ar-SA"/>
        </w:rPr>
        <w:t>ذكر من اسمه مسعود</w:t>
      </w:r>
    </w:p>
    <w:p>
      <w:pPr>
        <w:pStyle w:val="BookText"/>
        <w:rPr/>
      </w:pPr>
      <w:r>
        <w:rPr>
          <w:rFonts w:eastAsia="Amiri" w:cs="Amiri" w:ascii="Amiri" w:hAnsi="Amiri"/>
          <w:color w:val="111111"/>
          <w:sz w:val="28"/>
          <w:szCs w:val="28"/>
          <w:lang w:bidi="ar-SA"/>
        </w:rPr>
        <w:t>7375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الأسود بن حارثة بن نضلة بن عوف بن عبيد بن عويج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بن عدي ابن عويج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عدي بن كعب بن لؤي بن غالب القرشي العدوي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7376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سعد الجذامي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7377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سعد الأشجعي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7378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سويد بن حارثة بن نضلة بن عوف بن عدي بن عبيد بن عويج بن عدي ابن كعب العدوي القرشي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7379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علي بن الحسين بن إسحاق أبو عمرو القاضي الأردبيلي المعروف بابن الملحي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7380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علي أبو البركات البغدادي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7381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محمّد بن مسعود أبو المعالي النيسابوري الفقيه الشافعي المعروف بالقطب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7382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أبي مسعود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7383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مصاد، أو ابن أنيف بن عبيد بن مصاد الكلبي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7384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مطيع السّجزي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مسكين بن أنيف،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عامر بن أنيف الدّارمي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7386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مسكين بن بكير أبو عبد الرّحمن الحرّاني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مسلمة</w:t>
      </w:r>
    </w:p>
    <w:p>
      <w:pPr>
        <w:pStyle w:val="BookText"/>
        <w:rPr/>
      </w:pPr>
      <w:r>
        <w:rPr>
          <w:rFonts w:eastAsia="Amiri" w:cs="Amiri" w:ascii="Amiri" w:hAnsi="Amiri"/>
          <w:color w:val="111111"/>
          <w:sz w:val="28"/>
          <w:szCs w:val="28"/>
          <w:lang w:bidi="ar-SA"/>
        </w:rPr>
        <w:t>7387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إبراهيم بن عبد اللّه بن أمية بن عبد اللّه بن خالد بن أسيد بن أبي العيص القرشي الأموي </w:t>
      </w:r>
      <w:r>
        <w:rPr>
          <w:rFonts w:eastAsia="Amiri" w:cs="Amiri" w:ascii="Amiri" w:hAnsi="Amiri"/>
          <w:color w:val="111111"/>
          <w:sz w:val="28"/>
          <w:szCs w:val="28"/>
          <w:lang w:bidi="ar-SA"/>
        </w:rPr>
        <w:t>19</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إبراهيم البيروتي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أبي بكر بن يزيد بن معاوية بن أبي سفيان الأموي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7390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جابر اللخمي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7391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حبيب بن مسلمة الفهري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7392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سعيد بن العاص بن سعيد بن العاص بن أمية بن عبد شمس بن عبد مناف بن قصي القرشي الأموي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7393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سعيد بن عبد الملك بن مروان بن الحكم الأموي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7394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عبد اللّه بن ربعي الجهني الدّاراني العدل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7395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عبد الحميد الضبّي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7396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عبد الملك بن مروان بن الحكم بن أبي العاص بن أميّة بن عبد شمس أبو سعيد و أبو الأصبغ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الأموي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7397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عليّ‌ بن خلف أبو سعيد الخشني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7398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عمرو أبو عمرو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7399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مسلمة بن مخلّد بن الصّامت بن نيار بن لوذان بن عبد ودّ بن زيد بن ثعلبة بن الخزرج بن ساعدة بن كعب بن الخزرج بن حارثة أبو معن،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معاوية،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معمر الأنصاري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7400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نافع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7401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هشام بن عبد الملك بن مروان بن الحكم بن أبي العاص بن أميّة أبو شاكر الأموي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7402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يعقوب بن إبراهيم بن الوليد ابن عبد الملك بن مروان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7403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مسلمة بن يعقوب بن علي بن محمّد بن سعيد بن مسلمة بن عبد الملك بن مروان ابن الحكم بن أبي العاص،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مسلمة بن يعقوب بن إبراهيم بن الوليد بن عبد الملك ابن مروان الأموي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ذكر من اسمه المسلّم</w:t>
      </w:r>
    </w:p>
    <w:p>
      <w:pPr>
        <w:pStyle w:val="BookText"/>
        <w:rPr/>
      </w:pPr>
      <w:r>
        <w:rPr>
          <w:rFonts w:eastAsia="Amiri" w:cs="Amiri" w:ascii="Amiri" w:hAnsi="Amiri"/>
          <w:color w:val="111111"/>
          <w:sz w:val="28"/>
          <w:szCs w:val="28"/>
          <w:lang w:bidi="ar-SA"/>
        </w:rPr>
        <w:t>7404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المسلّم بن أحمد بن الحسين أبو الفضل،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الغنائم،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الأنصاري الكعكي الحلاوي المعروف بابن بخانبة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7405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 بن إبراهيم أبو الفضل السلمي البزّاز، المعروف بالشّويطر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7406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 بن الحسن بن هلال بن الحسن أبو الفضل بن أبي محمّد الأزدي البزّاز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7407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 بن الحسين بن عبد اللّه أبو الغنائم الرفافي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7408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 بن الحسين بن الحسن أبو الغنائم المؤدب </w:t>
      </w:r>
      <w:r>
        <w:rPr>
          <w:rFonts w:eastAsia="Amiri" w:cs="Amiri" w:ascii="Amiri" w:hAnsi="Amiri"/>
          <w:color w:val="111111"/>
          <w:sz w:val="28"/>
          <w:szCs w:val="28"/>
          <w:lang w:bidi="ar-SA"/>
        </w:rPr>
        <w:t>74</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 بن الخضر بن المسلم بن قسيم أبو المجد التّنّوخي الحموي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 بن عبد الواحد بن عمرو بن جعفر بن محمّد أبو القاسم الأطرابلسي المقرئ، المعروف بابن شفلح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7411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 بن عبد الواحد بن محمّد بن عمرو أبو البركات المعيوفي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7412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 بن عبد الواحد بن محمّد أبو الفضل الإيادي البزاز المعروف بابن شقيقة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7413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 بن علي بن سويد أبو الحسن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7414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 بن هبة اللّه بن مختار أبو الفتح الكاتب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مسلم</w:t>
      </w:r>
    </w:p>
    <w:p>
      <w:pPr>
        <w:pStyle w:val="BookText"/>
        <w:rPr/>
      </w:pPr>
      <w:r>
        <w:rPr>
          <w:rFonts w:eastAsia="Amiri" w:cs="Amiri" w:ascii="Amiri" w:hAnsi="Amiri"/>
          <w:color w:val="111111"/>
          <w:sz w:val="28"/>
          <w:szCs w:val="28"/>
          <w:lang w:bidi="ar-SA"/>
        </w:rPr>
        <w:t>7415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إياس العنزي الجسري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7416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 بن الحارث بن مسلم،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مسلم التميمي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7417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الحجّاج بن مسلم أبو الحسين القشيري النيسابوري الحافظ‍‌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7418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الحسن بن مسلم أبو صالح الدمشقي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7419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ذكوان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7420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ربيعة المرّي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7421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زياد الحمصي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7422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شعيب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الرّحمن بن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شعيب ابن مسلم الأموي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7423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عبد اللّه بن ثوب، و هو مسلم بن أبي مسلم الخولاني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7424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عبد اللّه أبو عبد اللّه الخزاعي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7425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عقبة بن رياح بن أسعد بن ربيعة بن عامر بن مالك بن يربوع بن غيظ‍‌ بن مرّة ابن عوف بن سعد بن ذبيان أبو عقبة المرّي المعروف بمسرف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7426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عمرو بن حصين بن أسيد بن زيد بن قضاعي الباهلي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7427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قرظة الأشجعي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7428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محمّد أبو صالح، و يلقّب أبا الصالحات القائد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7429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مشكم أبو عبيد اللّه الخزاعي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7430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 بن يسار أبو عبد اللّه البصري الفقيه، مولى بني أميّة،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طلحة ابن عبيد اللّه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7431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أبو عبد اللّه الخزاعي، مولاهم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7432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أبو سليمان، والد حمّاد بن أبي سليمان </w:t>
      </w:r>
      <w:r>
        <w:rPr>
          <w:rFonts w:eastAsia="Amiri" w:cs="Amiri" w:ascii="Amiri" w:hAnsi="Amiri"/>
          <w:color w:val="111111"/>
          <w:sz w:val="28"/>
          <w:szCs w:val="28"/>
          <w:lang w:bidi="ar-SA"/>
        </w:rPr>
        <w:t>151</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مسمع بن محمّد الأشعري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7435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مسمع بن مالك بن مسمع بن شيبان بن شهاب بن علقمة بن عباد بن عمرو بن ربيعة بن ضبيعة بن قيس بن ثعلبة،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مسمع بن مالك بن مسمع بن شهاب بن قلع، و قلع لقب، 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عمرو بن عباد،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عباد بن عمرو بن جحدر أبو سيّار الربعي، البصري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7436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مسور بن مخرمة بن نوفل بن أهيب بن عبد مناف بن زهرة بن قصي بن كلاب بن مرّة ابن كعب بن لؤي 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الزهري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7437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مسهر بن عبد الأعلى بن مسهر أبو عبد الأعلى،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ذرامة الغسّاني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مسيّب</w:t>
      </w:r>
    </w:p>
    <w:p>
      <w:pPr>
        <w:pStyle w:val="BookText"/>
        <w:rPr/>
      </w:pPr>
      <w:r>
        <w:rPr>
          <w:rFonts w:eastAsia="Amiri" w:cs="Amiri" w:ascii="Amiri" w:hAnsi="Amiri"/>
          <w:color w:val="111111"/>
          <w:sz w:val="28"/>
          <w:szCs w:val="28"/>
          <w:lang w:bidi="ar-SA"/>
        </w:rPr>
        <w:t>7438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المسيّب بن حزن بن أبي وهب بن عمرو بن عائذ بن عمران بن مخزوم بن يقظة بن مرّة ابن كعب أبو سعيد و هو والد سعيد بن المسيّب المخزومي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7439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المسيّب بن دارم أبو صالح البصري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7440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المسيّب بن نجبة بن ربيعة بن رباح بن ربيعة بن عوف بن هلال بن شمخ بن فزارة ابن ذبيان الفزاري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7441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المسيّب بن واضح بن سرحان أبو محمّد السلمي الحمصي، ثم التّلمنّسي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مشرف بن مرجّى بن إبراهيم أبو المعالي المقدسي الفقيه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7443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مشكان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 بن زهير الكلبي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مصعب</w:t>
      </w:r>
    </w:p>
    <w:p>
      <w:pPr>
        <w:pStyle w:val="BookText"/>
        <w:rPr/>
      </w:pPr>
      <w:r>
        <w:rPr>
          <w:rFonts w:eastAsia="Amiri" w:cs="Amiri" w:ascii="Amiri" w:hAnsi="Amiri"/>
          <w:color w:val="111111"/>
          <w:sz w:val="28"/>
          <w:szCs w:val="28"/>
          <w:lang w:bidi="ar-SA"/>
        </w:rPr>
        <w:t>7445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مصعب بن أيوب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7446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مصعب بن الرّبيع الخثعمي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7447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مصعب بن الزبير بن العوّام بن خويلد بن أسد بن عبد العزّى بن قصي بن كلاب بن مرّة ابن كعب بن لؤي بن غالب أبو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الزبيري </w:t>
      </w:r>
      <w:r>
        <w:rPr>
          <w:rFonts w:eastAsia="Amiri" w:cs="Amiri" w:ascii="Amiri" w:hAnsi="Amiri"/>
          <w:color w:val="111111"/>
          <w:sz w:val="28"/>
          <w:szCs w:val="28"/>
          <w:lang w:bidi="ar-SA"/>
        </w:rPr>
        <w:t>210</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مصعب بن عبد اللّه بن مصعب بن ثابت بن عبد اللّه بن الزبير بن العوّام بن خويلد بن </w:t>
      </w:r>
    </w:p>
    <w:p>
      <w:pPr>
        <w:pStyle w:val="BookText"/>
        <w:rPr/>
      </w:pPr>
      <w:r>
        <w:rPr>
          <w:rFonts w:ascii="Amiri" w:hAnsi="Amiri" w:eastAsia="Amiri" w:cs="Amiri"/>
          <w:color w:val="111111"/>
          <w:sz w:val="28"/>
          <w:sz w:val="28"/>
          <w:szCs w:val="28"/>
          <w:rtl w:val="true"/>
          <w:lang w:bidi="ar-SA"/>
        </w:rPr>
        <w:t xml:space="preserve">أسد بن عبد العزّى بن قصي أبو عبد اللّه الأسدي الزّبيري المدني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7449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مصعب بن المثنّى العبدي والد موسى بن مصعب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7450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مصقلة بن هبيرة بن شبل بن يثربي بن امرئ القيس بن ربيعة بن مالك بن ثعلبة بن عكابة ابن صعب بن علي بن بكر بن وائل بن قاسط‍‌ أبو الفضل البكري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مضارب بن حزن أبو عبد اللّه التميمي المجاشعي البصري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المضاء بن عيسى الكلاعي الزاهد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مضرّس بن عثمان الجهني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مضر بن محمّد بن خالد بن الوليد أبو محمّد الأسدي القاضي البغدادي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مطاع بن المطّلب القيني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مطرّف بن عبد اللّه بن الشّخّير بن عوف بن كعب بن وقدان بن الحريش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كعب بن ربيعة بن عامر بن صعصعة أبو عبد اللّه الحرشي البصري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7457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مطرّف بن مالك أبو الرباب القشيري البصري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مطر</w:t>
      </w:r>
    </w:p>
    <w:p>
      <w:pPr>
        <w:pStyle w:val="BookText"/>
        <w:rPr/>
      </w:pPr>
      <w:r>
        <w:rPr>
          <w:rFonts w:eastAsia="IRNazanin" w:cs="IRNazanin"/>
          <w:color w:val="111111"/>
          <w:sz w:val="28"/>
          <w:szCs w:val="28"/>
          <w:lang w:bidi="fa-IR"/>
        </w:rPr>
        <w:t>7458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مطر أبو خالد </w:t>
      </w:r>
      <w:r>
        <w:rPr>
          <w:rFonts w:eastAsia="IRNazanin" w:cs="IRNazanin"/>
          <w:color w:val="111111"/>
          <w:sz w:val="28"/>
          <w:szCs w:val="28"/>
          <w:lang w:bidi="fa-IR"/>
        </w:rPr>
        <w:t>345</w:t>
      </w:r>
    </w:p>
    <w:p>
      <w:pPr>
        <w:pStyle w:val="BookText"/>
        <w:rPr/>
      </w:pPr>
      <w:r>
        <w:rPr>
          <w:rFonts w:eastAsia="Amiri" w:cs="Amiri" w:ascii="Amiri" w:hAnsi="Amiri"/>
          <w:color w:val="111111"/>
          <w:sz w:val="28"/>
          <w:szCs w:val="28"/>
          <w:lang w:bidi="ar-SA"/>
        </w:rPr>
        <w:t>7459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مطر القرشي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7460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مطر بن العلاء بن أبي الشعثاء،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الأشعث الفزاري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مطعم</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مطعم بن المقدام بن غنيم أبو المقدام الكلاعي الصنعاني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مطّلب بن عبد اللّه بن المطّلب بن حنطب بن الحارث بن عبيد بن عمر ابن مخزوم بن يقظة بن مرة أبو الحكم القرشي المخزومي المديني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مطهّر</w:t>
      </w:r>
    </w:p>
    <w:p>
      <w:pPr>
        <w:pStyle w:val="BookText"/>
        <w:rPr/>
      </w:pPr>
      <w:r>
        <w:rPr>
          <w:rFonts w:eastAsia="Amiri" w:cs="Amiri" w:ascii="Amiri" w:hAnsi="Amiri"/>
          <w:color w:val="111111"/>
          <w:sz w:val="28"/>
          <w:szCs w:val="28"/>
          <w:lang w:bidi="ar-SA"/>
        </w:rPr>
        <w:t>7463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مطهّر بن أحمد بن الوليد بن هشام بن يحيى بن يحيى بن قيس الغساني </w:t>
      </w:r>
      <w:r>
        <w:rPr>
          <w:rFonts w:eastAsia="Amiri" w:cs="Amiri" w:ascii="Amiri" w:hAnsi="Amiri"/>
          <w:color w:val="111111"/>
          <w:sz w:val="28"/>
          <w:szCs w:val="28"/>
          <w:lang w:bidi="ar-SA"/>
        </w:rPr>
        <w:t>363</w:t>
      </w:r>
    </w:p>
    <w:p>
      <w:pPr>
        <w:pStyle w:val="BookText"/>
        <w:rPr/>
      </w:pPr>
      <w:r>
        <w:rPr>
          <w:rFonts w:eastAsia="IRNazanin" w:cs="IRNazanin"/>
          <w:color w:val="111111"/>
          <w:sz w:val="28"/>
          <w:szCs w:val="28"/>
          <w:lang w:bidi="fa-IR"/>
        </w:rPr>
        <w:t>7464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مطهّر بن بزال </w:t>
      </w:r>
      <w:r>
        <w:rPr>
          <w:rFonts w:eastAsia="IRNazanin" w:cs="IRNazanin"/>
          <w:color w:val="111111"/>
          <w:sz w:val="28"/>
          <w:szCs w:val="28"/>
          <w:lang w:bidi="fa-IR"/>
        </w:rPr>
        <w:t>363</w:t>
      </w:r>
    </w:p>
    <w:p>
      <w:pPr>
        <w:pStyle w:val="BookText"/>
        <w:rPr/>
      </w:pPr>
      <w:r>
        <w:rPr>
          <w:rFonts w:eastAsia="Amiri" w:cs="Amiri" w:ascii="Amiri" w:hAnsi="Amiri"/>
          <w:color w:val="111111"/>
          <w:sz w:val="28"/>
          <w:szCs w:val="28"/>
          <w:lang w:bidi="ar-SA"/>
        </w:rPr>
        <w:t>7465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مطهّر بن محمّد بن إبراهيم أبو عبد اللّه الشّيرازي اللّحافي الصّوفي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7466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مطهّر بن مازن العكّي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7467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مطهّر العامري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7468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مطير مولى يزيد بن عبد الملك و كان على خاتمه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مطيع بن إياس بن أبي مسلم أبو سلمى الكناني الليثي الكوفي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مظفّر</w:t>
      </w:r>
    </w:p>
    <w:p>
      <w:pPr>
        <w:pStyle w:val="BookText"/>
        <w:rPr/>
      </w:pPr>
      <w:r>
        <w:rPr>
          <w:rFonts w:eastAsia="Amiri" w:cs="Amiri" w:ascii="Amiri" w:hAnsi="Amiri"/>
          <w:color w:val="111111"/>
          <w:sz w:val="28"/>
          <w:szCs w:val="28"/>
          <w:lang w:bidi="ar-SA"/>
        </w:rPr>
        <w:t>7470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المظفّر بن أحمد بن إبراهيم بن الحسن بن برهان أبو الفتح المقرئ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7471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المظفّر بن أحمد بن علي بن عبد اللّه أبو بكر،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و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7472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المظفّر بن حاجب بن مالك بن أركين أبو القاسم بن أبي العبّاس الفرغاني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7473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المظفّر بن الحسن بن المهنّد أبو الحسن السّلماسي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7474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المظفّر بن طاهر بن محمّد بن عبد اللّه أبو القاسم البستي الفقيه </w:t>
      </w:r>
      <w:r>
        <w:rPr>
          <w:rFonts w:eastAsia="Amiri" w:cs="Amiri" w:ascii="Amiri" w:hAnsi="Amiri"/>
          <w:color w:val="111111"/>
          <w:sz w:val="28"/>
          <w:szCs w:val="28"/>
          <w:lang w:bidi="ar-SA"/>
        </w:rPr>
        <w:t>378</w:t>
      </w:r>
    </w:p>
    <w:p>
      <w:pPr>
        <w:pStyle w:val="BookText"/>
        <w:rPr/>
      </w:pPr>
      <w:r>
        <w:rPr>
          <w:rFonts w:eastAsia="IRNazanin" w:cs="IRNazanin"/>
          <w:color w:val="111111"/>
          <w:sz w:val="28"/>
          <w:szCs w:val="28"/>
          <w:lang w:bidi="fa-IR"/>
        </w:rPr>
        <w:t>7475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المظفّر بن عبد اللّه أبو القاسم المقرئ، المعروف بزعزاع </w:t>
      </w:r>
      <w:r>
        <w:rPr>
          <w:rFonts w:eastAsia="IRNazanin" w:cs="IRNazanin"/>
          <w:color w:val="111111"/>
          <w:sz w:val="28"/>
          <w:szCs w:val="28"/>
          <w:lang w:bidi="fa-IR"/>
        </w:rPr>
        <w:t>379</w:t>
      </w:r>
    </w:p>
    <w:p>
      <w:pPr>
        <w:pStyle w:val="BookText"/>
        <w:rPr/>
      </w:pPr>
      <w:r>
        <w:rPr>
          <w:rFonts w:eastAsia="Amiri" w:cs="Amiri" w:ascii="Amiri" w:hAnsi="Amiri"/>
          <w:color w:val="111111"/>
          <w:sz w:val="28"/>
          <w:szCs w:val="28"/>
          <w:lang w:bidi="ar-SA"/>
        </w:rPr>
        <w:t>7476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المظفّر بن عمر بن يزيد الفزاري أبو الحديد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7477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المظفّر بن مرجّى البغدادي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7478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المظفّر بن مكارم الرّجي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7479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المظفّر أبو الفتح المنيري، القائد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7480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المظفّر الصويفي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معاذ</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جبل بن عمرو بن أوس بن عائذ بن عدي بن كعب بن عمرو بن أديّ‌ بن سعد ابن علي بن أسد بن ساردة بن تزيد بن جشم بن الخزرج أبو عبد الرّحمن الأنصاري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سعد السكسكي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7483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عبد الحميد بن حريث بن أبي حريث القرشي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7484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عفّان أبو عثمان الخواشي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7485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محمّد بن حمزة بن عبد اللّه بن سليمان بن أبي كريمة الصيداوي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7486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محمّد بن عبد الغالب بن عبد الرّحمن بن ثوابة أبو محمّد الصّيداوي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7487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محمّد بن مخلد بن مطر بن صبيح أبو سعيد العامري النسائي المعروف بخشنام </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lang w:bidi="ar-SA"/>
        </w:rPr>
        <w:t>7488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ماعص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قيس بن خلدة بن عامر بن زريق بن عامر بن زريق بن عبد بن حارثة بن مالك بن غضب بن جشم بن الخزرج،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ابن ماعص </w:t>
      </w:r>
      <w:r>
        <w:rPr>
          <w:rFonts w:eastAsia="Amiri" w:cs="Amiri" w:ascii="Amiri" w:hAnsi="Amiri"/>
          <w:color w:val="111111"/>
          <w:sz w:val="28"/>
          <w:szCs w:val="28"/>
          <w:lang w:bidi="ar-SA"/>
        </w:rPr>
        <w:t>467</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معافى بن عبد اللّه بن معافى بن أحمد بن محمّد بن بشير بن أبي كريمة أبو محمّد الصيداوي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بفتح أوله، كما في الإصابة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 بعدها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في الإصابة أن حارثة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بمهملة و مثلثة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الزبيري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نسب قريش</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بقية النسخ، و الزيادة عن نسب قريش</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قومه 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توأمة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نسب قريش</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 و المثبت عن د، و م و نسب قريش</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هنا في عامود نسبه، و لم تعجم اللفظة في الأصل و 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جريان،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خصية،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خميصة و المثبت عن أسد الغابة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ما جاء في د، و جمهرة ابن حزم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هشيم، راجع ابن حزم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زكوان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زكوان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بياض 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قال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 بعدها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765/2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بقية النسخ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الحرامي، و المثبت عن الإصابة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قلابة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ولد سويد فذكره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الجملة في نسب قريش</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قريبا في ترجمة مسعود بن الأسود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الأردبيلي بفتح الألف و سكون الراء و ضم الدال المهملة نسبة إلى أردبيل بلدة مما يلي أذربيجان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إلى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قارن مع مشيخة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و المشيخة أيضا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اللمع في 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صنفه إبراهيم بن علي بن يوسف الفيروزآبادي الشيرازي، أبو إسحاق، نزيل بغداد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وفيات الأعيان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للسبكي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106/21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تاريخ مدينة دمشق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ربيعة و لقبه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مسكين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في الضعفاء </w:t>
      </w:r>
      <w:r>
        <w:rPr>
          <w:rFonts w:eastAsia="IRNazanin" w:cs="IRNazanin"/>
          <w:b w:val="false"/>
          <w:bCs w:val="false"/>
          <w:i w:val="false"/>
          <w:iCs w:val="false"/>
          <w:color w:val="333333"/>
          <w:sz w:val="20"/>
          <w:szCs w:val="20"/>
        </w:rPr>
        <w:t>655/2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النطيعي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 صح</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التاريخ الكبير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عبارة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ابن حنبل عن شعبة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السالمي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بلج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عمرو بن ميمون الأودي في تهذيب الكمال </w:t>
      </w:r>
      <w:r>
        <w:rPr>
          <w:rFonts w:eastAsia="IRNazanin" w:cs="IRNazanin"/>
          <w:b w:val="false"/>
          <w:bCs w:val="false"/>
          <w:i w:val="false"/>
          <w:iCs w:val="false"/>
          <w:color w:val="333333"/>
          <w:sz w:val="20"/>
          <w:szCs w:val="20"/>
        </w:rPr>
        <w:t>346/14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العقيلي في الضعفاء الكبير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الضعفاء الكبير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الحسين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صوبنا السند قياسا إلى سند مماثل، و السند معروف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الحديث، و كتب محققه بهامشه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ضبطت بالقلم بالأصل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على هامش الأصل، و بعدها صح</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أطلقت لفظ‍‌ الدرب أردت به ما بين طرسوس و بلاد الروم، لأنه مضيق كالدرب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القسطينية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جامع لناحية بأرمينية قصبتها تفليس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 أيضا في كتاب نسب قريش للمصعب الزبيري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تلجئوا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برضاكم،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 صح</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و المثبت عن المختصر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عبد الحكم في سيرة عمر بن عبد العزيز رواية قريبة مما ورد هنا، حصلت بين عمر بن عبد العزيز و عنبسة ابن سعيد بن العاص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في الضعفاء </w:t>
      </w:r>
      <w:r>
        <w:rPr>
          <w:rFonts w:eastAsia="IRNazanin" w:cs="IRNazanin"/>
          <w:b w:val="false"/>
          <w:bCs w:val="false"/>
          <w:i w:val="false"/>
          <w:iCs w:val="false"/>
          <w:color w:val="333333"/>
          <w:sz w:val="20"/>
          <w:szCs w:val="20"/>
        </w:rPr>
        <w:t>657/2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الأقطع</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داريا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99/18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القاضي عبد الجبار في تاريخ داريا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القاضي عبد الجبار في تاريخ داريا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ترجمة رقم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المزي في تهذيب الكمال على تعقيب ابن عساكر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ذلك نظر، و ما قاله ابن أبي حاتم أولى بالصواب، فإن الجهني معروف ليس بمجهول، قد روى عنه غير واحد كما تقدم، و لم يدركه الطاطري إلاّ أن تكون روايته عنه مرسلة، و اللّه أعلم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99/18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تاريخ أبي زرعة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بهما جميعا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100/18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المزي أراه والد زهير بن معاوية الجعفي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القسطنطينية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100/18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للمزي </w:t>
      </w:r>
      <w:r>
        <w:rPr>
          <w:rFonts w:eastAsia="IRNazanin" w:cs="IRNazanin"/>
          <w:b w:val="false"/>
          <w:bCs w:val="false"/>
          <w:i w:val="false"/>
          <w:iCs w:val="false"/>
          <w:color w:val="333333"/>
          <w:sz w:val="20"/>
          <w:szCs w:val="20"/>
        </w:rPr>
        <w:t>100/18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 و الذي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بوقاس بلد بين حلب و ثغر المصيصة، و ربما قيل له يوقا بإسقاط‍‌ السين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بثغور المصيصة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بقية النسخ، و لعل الصواب ما أثبت و الجرجومة، كما في معجم البلدان، بضم الجيمين كانت على جبل اللكام بالثغر الشامي عند معدن الزاج فيما بين بياس و بوقة قرب أنطاكية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تاريخ خليفة، 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بولق،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تولو</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إلى 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محققه 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قمقم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قلوذيماثلس</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حرونومة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جثومة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في 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جرثومة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الذي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فافتتح شروان و جمران و البران و مدينة صول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المثبت عن د، و تاريخ خليفة، و برجمة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للروم في شعر جرير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سردوسل بضواحي الروم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اقتضاها السياق</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القسطنطينية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د،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ببشير 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 بالبحر الذي منه خليج قسطنطينية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ضبة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فوقها ضبة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سرية،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 إلى بسر، و المثبت عن م، راجع ترجمة بشر الغنوي في أسد الغابة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 هنا بالأصل و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وقع أيضا مثله في الاستيعاب و أسد الغابة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الغنوي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الخثعمي</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استدركت للإيضاح عن المسند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ضبة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فلنعم 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الحديث السابق إلى هنا سقط‍‌ من 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 اسمه عبيد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عشرة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و استدركت عن تاريخ خليفة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 تصحيف و التصويب عن 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قينونه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100/18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100/18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حبيس و فوقهما ضبة، و المثبت عن 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حزم نصر بن رضوان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الرئاسة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الحراز</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و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نصيب، و نرى حذفها، فالكلام التالي من كلام نصيب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100/18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الثالث و الستين بعد الستمائة من الفرع</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تهذيب الكمال </w:t>
      </w:r>
      <w:r>
        <w:rPr>
          <w:rFonts w:eastAsia="IRNazanin" w:cs="IRNazanin"/>
          <w:b w:val="false"/>
          <w:bCs w:val="false"/>
          <w:i w:val="false"/>
          <w:iCs w:val="false"/>
          <w:color w:val="333333"/>
          <w:sz w:val="20"/>
          <w:szCs w:val="20"/>
        </w:rPr>
        <w:t>100/18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 في تعازي المبرد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منسوبا لمسلمة بن عبد الملك، و نسبه أبو تمام للشمردل بن شريك أو لنهشل بن حري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الحماسة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تعازي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هوّن و جدي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عمرو بن معدي كرب، و البيت من قصيدة له في وصف الحرب، و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حياته و يريد قتلي عذيرك من خليلك من مراد القصيدة دالية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أبيات قالها الوليد بن يزيد، الأغاني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تهلكن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كتمنا نعيك نخشى اليقين فجلّى اليقين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الأغاني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النسخ، و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بهامشها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بالأصول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يتوهسم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رهسم في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منه بطرف و لم يفصح بجميعه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 و امتد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الظؤار واحدها ظئر، جمع نادر، و هي الناقة التي تعطف و ترنو على غير ولدها المرضعة له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نكيدا،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شكس نكيد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إخفاء الكلام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خليفة في 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غزا على الصائفة، و لعل ما ورد فيه فى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 فيه، فقد جاء في تاريخ الطبري في 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مسلمة بن هشام بن عبد الملك الروم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بالتصغير، و كان مسلمة يكره تصغير اسمه أبيه، و إنما صغر في أيام بني أمية مراغمة من الجهلة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المشتبه للذهبي</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102/18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في الضعفاء </w:t>
      </w:r>
      <w:r>
        <w:rPr>
          <w:rFonts w:eastAsia="IRNazanin" w:cs="IRNazanin"/>
          <w:b w:val="false"/>
          <w:bCs w:val="false"/>
          <w:i w:val="false"/>
          <w:iCs w:val="false"/>
          <w:color w:val="333333"/>
          <w:sz w:val="20"/>
          <w:szCs w:val="20"/>
        </w:rPr>
        <w:t>657/2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الخشني بضم الخاء و فتح الشين المعجمة ثم نون، تقريب التهذيب</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نحو فرسخ منها، كما في تهذيب الكمال، و انظر معجم البلدان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زريق، و المثبت عن تهذيب الكمال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و الصواب ما أثبت، ترجمته في تهذيب الكمال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لأبي جعفر العقيلي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و التصويب عن الجرح و التعديل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بقية النسخ، و وهم المصنف في ذلك، فقد ذكره البخاري في التاريخ الكبير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104/18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ابن ماكولا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رباح بن قصير، و كان يحرّج على من سمّاه بالتصغير، ثم ذكر شخصا آخر يكره أن يسموا أباه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بالتصغير أيضا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الذي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عثمان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103/18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السادس و الستين بعد الأربعمائة من الأصل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المختصر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105/18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504/7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أسماء مصادر أخرى ترجمت له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مجمع</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ضبة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ضبة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خميس،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 خنيس و فوقها ضبة، و المثبت عن طبقات خليفة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النسخ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504/7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خنيش،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حبيش</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بمصر من نواحي الإسكندرية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الأصل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 و المثبت عن ابن سعد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فوقها ضبة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رباح</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بن يعقوب بالأصل و بقية النسخ، و قد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بن كعب</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نعيم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مسلمة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بعدها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الزرقي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بالأصل و بقية النسخ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قبله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تقدم في أول الترجمة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بن كعب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للإيضاح، الاكمال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مهدي و معن بن عيسى</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المعرفة و التاريخ المطبوع</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الخبر إلى هنا سقط‍‌ من 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المعرفة و التاريخ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بن مسلمة و بسر بن أرطأة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خليفة إلى أي وجه قصد معاوية في غزوته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الأنصار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ولاة مصر للكندي</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ولاه مصر للكندي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بقية النسخ، و الذي في ولاة مصر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بعد موت مسلمة استخلف عابس بن سعيد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على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وليها سعيد بن يزيد الأزدي فقدمها لمستهل شهر رمضان سنة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فأقر عابسا على الشرط‍‌</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ترجمته في سير الأعلام </w:t>
      </w:r>
      <w:r>
        <w:rPr>
          <w:rFonts w:eastAsia="IRNazanin" w:cs="IRNazanin"/>
          <w:b w:val="false"/>
          <w:bCs w:val="false"/>
          <w:i w:val="false"/>
          <w:iCs w:val="false"/>
          <w:color w:val="333333"/>
          <w:sz w:val="20"/>
          <w:szCs w:val="20"/>
        </w:rPr>
        <w:t>303/12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دويد، بالدال المهملة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تهذيب الكمال في ترجمة ذويد بن نافع، و زيد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الحمصي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جمهرة ابن حزم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يذكره المصعب في أسماء ولد هشام بن عبد الملك، و ذكر من أسماء أولاده و أمهم أم حكيم بنت يحيى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و 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ابن خيّاط‍‌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أذينة، أذينة لقب، و هو عروة بن أذينة، و اسمه يحيى بن مالك بن الحارث بن عمرو بن عبد اللّه بن زحل بن يعمر، يكنى أبا عامر شاعر غزل من أهل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أخباره في الأغاني </w:t>
      </w:r>
      <w:r>
        <w:rPr>
          <w:rFonts w:eastAsia="IRNazanin" w:cs="IRNazanin"/>
          <w:b w:val="false"/>
          <w:bCs w:val="false"/>
          <w:i w:val="false"/>
          <w:iCs w:val="false"/>
          <w:color w:val="333333"/>
          <w:sz w:val="20"/>
          <w:szCs w:val="20"/>
        </w:rPr>
        <w:t>322/18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325/18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مسلمة بن هشام بن عبد الملك سنة حج قد أذن لهم في الوفود على أبيه هشام، فلما دخلوا و انتسبوا قال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الذي جاء بك يا بن أذينة، فقال الأبيات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خليفة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الخبر في القسم المطبوع من 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فأهل من البيداء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 صح</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المطبوع من المعرفة و التاريخ ليعقوب بن سفيان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ورد في تاريخ خليفة هنا أن الذي غزا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مسلمة بن عبد الملك، و هو خطأ، و كان خليفة قد ذكر وفاة مسلمة بن عبد الملك في السنة التي قبلها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سنة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الأخطل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قصيدتان و البيتان يمدح بهما يزيد بن معاوية بن أبي سفيان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على هامش الأصل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فبايع</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دمشق من إقليم بيت الآبار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الديدبان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الرقيب و الطليعة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الاكمال، و فتحت اللام المشددة فيه بالقلم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الأصل، و استدركت عن المختصر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استدركت عن الاكمال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602/17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580/17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الرحمن بن عبد العزيز بن أحمد الحلبي، المشهور بابن الطبيز ترجمته في سير الأعلام </w:t>
      </w:r>
      <w:r>
        <w:rPr>
          <w:rFonts w:eastAsia="IRNazanin" w:cs="IRNazanin"/>
          <w:b w:val="false"/>
          <w:bCs w:val="false"/>
          <w:i w:val="false"/>
          <w:iCs w:val="false"/>
          <w:color w:val="333333"/>
          <w:sz w:val="20"/>
          <w:szCs w:val="20"/>
        </w:rPr>
        <w:t>497/17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 بن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 و م، و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على زنكي على ما ذكر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زنكي بن آق سنقر، صاحب الموصل و حلب قتله أحد غلمانه عام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البداية و النهاية </w:t>
      </w:r>
      <w:r>
        <w:rPr>
          <w:rFonts w:eastAsia="IRNazanin" w:cs="IRNazanin"/>
          <w:b w:val="false"/>
          <w:bCs w:val="false"/>
          <w:i w:val="false"/>
          <w:iCs w:val="false"/>
          <w:color w:val="333333"/>
          <w:sz w:val="20"/>
          <w:szCs w:val="20"/>
        </w:rPr>
        <w:t>199/12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 شيزر، حصنا تابعا لأتابك، بل كانت للأمير أبي العساكر سلطان بن علي بن مقلد بن نصر بن منقذ الكناني، و لما نازلها الروم و حاصروها استنجد أبو العساكر بأتابك، فسار إليها و نزل على العاصي بالقرب منها، بينها و بين حماه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حدد رنسيمان أسباب انسحاب ملك الروم عن شيزر خلال إيراده تفاصيل حصارها كما يلي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تخاذل ريموند و جوسلين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الأميران اللاتينيان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تكاسلهما في القتال إلى جانب البيزنطيين لارتيابهما في نوابا الامبراطور بعد السيطرة على شيزر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تخلي زنكي عن حصار حماه و استعداده للدفاع عن شيزر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إيفاد زنكي الرسل إلى السلطان في بغداد، و تجهيزه العساكر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تباطؤ</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نجاح زنكي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خلال عملائه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بث الحقد بين الأمراء اللاتين و الامبراطور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حصانة شيزر و بسالة المدافعين عنها، و حنكة أميرها و دبلوماسيته من خلال الاتصالات التي أجراها مع الامبراطور لكي يرفع الحصار عن شيزر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يذكر رنسيمان مسببا آخر في الحاشية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سوء الأحوال الجوية التي ساعدت في إنقاذ شيزر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الحروب الصلبية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حصينة من سواحل الشام و كورة من كور حمص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ملك الروم قد نصب عليها ثمانية عشر منجنيقا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الأبيات في الكامل في التاريخ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الكامل في التاريخ</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دان لخطبه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جبيل بلد في سواحل دمشق، مشهور في شرقي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الاكمال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المختصر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المعيوفي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الاكمال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 صح</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الحبان، و مثله في م،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جسر بطن من عنزة كما في الأنساب و نص عليها السمعاني بفتح الجيم و سكون السين المهملة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68/18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التاريخ الكبير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مسلم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 صح</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بالزئير، و المثبت عن 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أخبروني،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قريبا من هذه الرواية في أسد الغابة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بهامشه عن إحدى نسخه ورد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نرى أن الكلمتين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مقحمتان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سلّم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لك جوار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عن د، و الجرح و التعديل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الحارث بن مسلم بن الحارث التميمي رقم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غياث</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68/18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68/18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100/13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588/2</w:t>
      </w:r>
      <w:r>
        <w:rPr>
          <w:rFonts w:ascii="IRNazanin" w:hAnsi="IRNazanin" w:eastAsia="IRNazanin"/>
          <w:b w:val="false"/>
          <w:b w:val="false"/>
          <w:bCs w:val="false"/>
          <w:i w:val="false"/>
          <w:i w:val="false"/>
          <w:iCs w:val="false"/>
          <w:color w:val="333333"/>
          <w:sz w:val="20"/>
          <w:sz w:val="20"/>
          <w:szCs w:val="20"/>
          <w:rtl w:val="true"/>
        </w:rPr>
        <w:t xml:space="preserve">، و الأنساب، و اللباب، و سير أعلام النبلاء </w:t>
      </w:r>
      <w:r>
        <w:rPr>
          <w:rFonts w:eastAsia="IRNazanin" w:cs="IRNazanin"/>
          <w:b w:val="false"/>
          <w:bCs w:val="false"/>
          <w:i w:val="false"/>
          <w:iCs w:val="false"/>
          <w:color w:val="333333"/>
          <w:sz w:val="20"/>
          <w:szCs w:val="20"/>
        </w:rPr>
        <w:t>557/12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القشيري من بني قشير، قبيلة من العرب معروفة، كما في تهذيب الأسماء و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في سير الأعلام، و لعله من موالي بني قشير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عن 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فوقها ضبة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الحراز،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إعجامها اضطرب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مسلمة،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 و سير الأعلام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بياض بمقدار 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101/13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 إعجامها بالأصل و المثبت عن م،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اليوناتي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البونالاتي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د، قارن مع مشيخة ابن عساكر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اليونارتي من أهل قرية يونارت، كما في المشيخة، و هي قرية على باب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بكر محمد بن إسحاق بن خزيمة السلمي</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محمد بن إسحاق الثقفي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النسخ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 و المثبت عن تاريخ بغداد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المثبت عن تاريخ بغداد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102/13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مطموس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تاريخ بغداد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563/12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563/12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564/12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101/13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طريقه رواه المزي في تهذيب الكمال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563/12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565/12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الرابع و الستين بعد الستمائة من الفرع</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102/13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النسخ، و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المقاطيع و المراسيل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أصح، راجع ما جاء في الخبر الذي سبقه، و قد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و بعدها صح، و أشار إلى أن موضعها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يكتب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أمره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فوقهما علامتا تقديم و تأخير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102/13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565/12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565/12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سير أعلام النبلاء </w:t>
      </w:r>
      <w:r>
        <w:rPr>
          <w:rFonts w:eastAsia="IRNazanin" w:cs="IRNazanin"/>
          <w:b w:val="false"/>
          <w:bCs w:val="false"/>
          <w:i w:val="false"/>
          <w:iCs w:val="false"/>
          <w:color w:val="333333"/>
          <w:sz w:val="20"/>
          <w:szCs w:val="20"/>
        </w:rPr>
        <w:t>566/12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101/13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الذهبي في تذكرة الحفاظ‍‌ </w:t>
      </w:r>
      <w:r>
        <w:rPr>
          <w:rFonts w:eastAsia="IRNazanin" w:cs="IRNazanin"/>
          <w:b w:val="false"/>
          <w:bCs w:val="false"/>
          <w:i w:val="false"/>
          <w:iCs w:val="false"/>
          <w:color w:val="333333"/>
          <w:sz w:val="20"/>
          <w:szCs w:val="20"/>
        </w:rPr>
        <w:t>589/2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566/12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589/2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101/13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101/13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زنبيل لغة في زبيل، و هو القفة أو الجراب أو الوعاء، يحمل فيه، و الجمع زنابيل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103/13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تخلف عنه و عن زيارته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103/13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104/13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الذارع نسبة إلى الذرع و الثياب، ذكره السمعاني و ترجمه و فيه، أبو بكر أحمد بن نصر الذارع النهرواني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إنه كان غير ثقة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104/13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لم يزد، ثم انتقل فورا إلى ترجمة جديدة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لهيعة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76/18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مدينة دمشق </w:t>
      </w:r>
      <w:r>
        <w:rPr>
          <w:rFonts w:eastAsia="IRNazanin" w:cs="IRNazanin"/>
          <w:b w:val="false"/>
          <w:bCs w:val="false"/>
          <w:i w:val="false"/>
          <w:iCs w:val="false"/>
          <w:color w:val="333333"/>
          <w:sz w:val="20"/>
          <w:szCs w:val="20"/>
        </w:rPr>
        <w:t>397/45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السمرقندي</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حوشية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د،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 تصحيف، و الصواب ما أثبت، و السند معروف</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خطاب بن عثمان الطائي الفوزي، أبو عمر الحمصي، ترجمته في تهذيب الكمال </w:t>
      </w:r>
      <w:r>
        <w:rPr>
          <w:rFonts w:eastAsia="IRNazanin" w:cs="IRNazanin"/>
          <w:b w:val="false"/>
          <w:bCs w:val="false"/>
          <w:i w:val="false"/>
          <w:iCs w:val="false"/>
          <w:color w:val="333333"/>
          <w:sz w:val="20"/>
          <w:szCs w:val="20"/>
        </w:rPr>
        <w:t>468/5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النسخ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خطاف</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الصواب ما ارتأيناه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ستة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77/18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ضبطت عن تبصير المنتبه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الخولان نسبة إلى خولان، بطن و هو خولان بن عمرو بن مالك بن الحارث بن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كهلان بن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وقعت بنو خولان بمصر و الشام، فخملت أنسابهم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لابن حزم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أثبتناه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بريد، تصحيف، و المثبت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أنساب العرب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نصر بن مزاحم في كتاب وقعة صفين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وقعة صفين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جعلوا العمائم لهم كالعقل، واحدها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يخرج أهل العراق فيصطفون أحد عشر صفّا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الحرة، ضمن حوادث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مسلم بن عقبة قد مرض قبل خروجه من الشام، فأدنف، و جاء يزيد بن معاوية يعوده، و أراد أن يستبدله بآخر، فقال له مسلم ناشدتك اللّه أن لا تحرمني أجرا ساقه اللّه إليّ‌، إنما أنا امرؤ و ليس بي بأس</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 في الصدر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الإمامة و السياسة أنه أنهبها ثلاثا،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 الناس، و فضحت النساء، و نهبت 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ياقوت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استباحوا الفروج، و حملت منهم ثمانمائة حرة و ولدن، و كان يقال لأولئك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الحرّة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يهبط‍‌ منه إلى قديد من ناحية البحر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العقد الفريد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الوقاف، و يعني به الوقوف في الحرب أو خصومة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الانصراف</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قيل بالقديد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بالأبواء</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كالأصل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النسخ</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شبيبة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الجرار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103/19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382/12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د، و 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للأزرقي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أعمال الفرع من المدينة، بينها و بين الجحفة مما يلي المدينة ثلاثة و عشرون ميلا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خليفة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 تقاتلون‌؟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غدوا للقتال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مكة لأربع بقين من المحرم، فحاصر ابن الزبير أربعة و ستين يوما حتى جاءهم نعي يزيد بن معاوية لهلال ربيع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معاوية بن يزيد بن معاوية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للإيضاح،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الزبير قال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واضحة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أستاره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بالأصل،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بياض في م بمقدار كلمة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كاع عن الشيء يكاع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هابه و جبن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كوع</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لاوي، بإثبات الياء</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فنصت، و فوقها ضبة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الفرج الأصبهاني في الأغاني </w:t>
      </w:r>
      <w:r>
        <w:rPr>
          <w:rFonts w:eastAsia="IRNazanin" w:cs="IRNazanin"/>
          <w:b w:val="false"/>
          <w:bCs w:val="false"/>
          <w:i w:val="false"/>
          <w:iCs w:val="false"/>
          <w:color w:val="333333"/>
          <w:sz w:val="20"/>
          <w:szCs w:val="20"/>
        </w:rPr>
        <w:t>126/19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فطعن و سقط‍‌ فارتث و ارتث الذي يحمل من المعركة جريحا و فيه رمق</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المذحجي</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ليزيد بن الرقاع العاملي، أخي عدي بن الرقاع</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تاريخ خليفة في حوادث سنة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مقتل مصعب بن الزبير، و لم يذكر خليفة أي شخص آخر قتل معه، و ليس لمسلم بن عمرو بن حصين أي ذكر في تاريخه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قرظة بفتحات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83/18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زريق، تصحيف،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رزيق، بتقديم الراء، ترجمته في تهذيب الكمال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و المثبت عن د، و انظر الحاشية السابقة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المحاملي</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المزكي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هو وهم، فحديث الطبراني لم ينته هنا، و الزيادة التالية موجودة في المعجم الكبير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عوف بن مالك</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صالح، أبو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لنا أبو صالح</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التاريخ الكبير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زيدت عن الجرح و التعديل</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النسخ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زريق، و التصويب عن الجرح و التعديل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و سكون المعجمة و فتح الكاف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90/18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 اللّه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استدرك على هامش 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بقية النسخ و استدرك عن التاريخ الكبير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التاريخ الكبير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أبا الدرداء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الخبر السابق، إلى هنا سقط‍‌ من م، فتداخل الخبران و اختلّ‌ السياق</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بن عمرو بن جرثوم الخشني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 بن جرثوم الخشني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ابن مشكم كاتب أبي الدرداء عن أبي الدرداء عويمر بن مالك الأنصاري و أبي ثعلبة عمرو بن جرثوم الخشني</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94/18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رقم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القراء الذين خرجوا مع ابن الأشعث</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خليفة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مائة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مع محمد بن الأشعث</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بكر بن خلف، 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المعرفة و التاريخ</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هشام بن أبي عبد اللّه الدستوائي</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اللفظة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 ابن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م، و طبقات ابن سعد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استدرك عن د، و المعرفة و التاريخ</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في وسط‍‌ 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كثير عن جبر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طالب أحمد بن حميد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مكان اللفظة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كتب في وسط‍‌ البياض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على هامش الأصل، و بعده صح</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شخص آخر له ترجمة في تهذيب الكمال </w:t>
      </w:r>
      <w:r>
        <w:rPr>
          <w:rFonts w:eastAsia="IRNazanin" w:cs="IRNazanin"/>
          <w:b w:val="false"/>
          <w:bCs w:val="false"/>
          <w:i w:val="false"/>
          <w:iCs w:val="false"/>
          <w:color w:val="333333"/>
          <w:sz w:val="20"/>
          <w:szCs w:val="20"/>
        </w:rPr>
        <w:t>96/18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البيهي</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أزهر بن سعد السمان الباهلي البصري</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الودّ هو الوتد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 ود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يتروح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في وسط‍‌ 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ابن أبي خيثمة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في وسط‍‌ 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الزهد و الرقائق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و الرقائق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الحافظ‍‌، و الخبر في حلية الأولياء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هبة اللّه بن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الزهد و الرقائق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يراك متخشعا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فرجع، فقال له المؤذن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الخامس و الستين بعد الستمائة من الفرع</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في وسط‍‌ 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اللّه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استدرك على هامش 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بسكة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في وسط‍‌ 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في وسط‍‌ 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في وسط‍‌ 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حلية الأولياء هنا، قال 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عبد اللّه بن 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أحمد إبراهيم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باعتبار ما يلي</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باعتبار ما يلي</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الحلية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حلية الأولياء</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 د، فكالأصل</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في وسط‍‌ البياض طمس</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الزهد و الرقائق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إياس معاوية بن قرة المري، كما يفهم من رواية بهذا المعنى في حلية الأولياء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الصفراء</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محارم اللّه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عيسى بن محمد الرملي المعروف بابن النحاس، ترجمته في تهذيب الكمال </w:t>
      </w:r>
      <w:r>
        <w:rPr>
          <w:rFonts w:eastAsia="IRNazanin" w:cs="IRNazanin"/>
          <w:b w:val="false"/>
          <w:bCs w:val="false"/>
          <w:i w:val="false"/>
          <w:iCs w:val="false"/>
          <w:color w:val="333333"/>
          <w:sz w:val="20"/>
          <w:szCs w:val="20"/>
        </w:rPr>
        <w:t>571/14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الخليق و الجدير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في وسط‍‌ 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الدنامير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أصنع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عسيت أن 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 و كتب في وسط‍‌ البياض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 و كتب وسط‍‌ 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محمد بن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بياض</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عن د،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 قال و نا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بياض، و كتب في وسط‍‌ البياض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البياض كله طمس بالأصل</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واسع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وسط‍‌ 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في وسط‍‌ 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في وسطه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 إلى هنا استدرك على هامش 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عميقان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سعد في الطبقات الكبرى بألفاظ‍‌ متقاربة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حماد بن زيد كما في المعرفة و التاريخ</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واقفا في الصف</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بن سفيان، و الخبر في المعرفة و التاريخ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يوم حرب الجمل بين أم المؤمنين عائشة و طلحة بن عبيد اللّه و الزبير بن العوام من جهة و الإمام علي بن أبي طالب من جهة أخرى</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الحسن بن عميرة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التاريخ الكبير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رأوا معلماه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وضع تحتها خط‍‌ أفقي،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معلماه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مكي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عن هامش الأصل و بعده صح</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 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عن 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كتب في وسط‍‌ البياض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مكانها بياض في م و ظهر آخر حرفين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في وسط‍‌ البياض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عن د، و 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موته بسنة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في وسط‍‌ 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فسلمت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زلازلا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د، و م، و 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كتب مكانها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م، و 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قارن مع مشيخة ابن عساكر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عن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 اللّه عن مسلم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عن 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الصواب ما أثبت و الزيادة عن 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التيمرة بضم الميم، من رساتيق أصبهان الستة عشر، و هما التميرة الكبرى و التميرة الصغرى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رستاق الشيخ من كور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عمر بن عبد العزيز</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عبد اللّه بن الحسن بن أحمد بن أبي شعيب</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لابنة أحمد بن عبد العزيز</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تاريخ بغداد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تاريخ بغداد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استدركت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في الضعفاء </w:t>
      </w:r>
      <w:r>
        <w:rPr>
          <w:rFonts w:eastAsia="IRNazanin" w:cs="IRNazanin"/>
          <w:b w:val="false"/>
          <w:bCs w:val="false"/>
          <w:i w:val="false"/>
          <w:iCs w:val="false"/>
          <w:color w:val="333333"/>
          <w:sz w:val="20"/>
          <w:szCs w:val="20"/>
        </w:rPr>
        <w:t>658/2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ترجمته في سير الأعلام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جعفر العقيلي في الضعفاء الكبير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قبل السابقة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زبر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لا عقل له يزبره، و يمنعه مما لا ينبغي،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لا مال له،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ليس عنده ما يعتمده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الجنة،</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الصفات التي يعرف بها في الدنيا أهل الجنة و أهل النار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مروان الفزاري</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الجرح و التعديل، و مكانها بياض في 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فوقهما علامتا تقديم و تأخير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و نهر بالبصرة منسوبة إلى زياد مولى بني الهجيم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عدي بن أرطأة بالبصرة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معقل نهر معروف بالبصرة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الزاوية، في عدة مواضع، و المراد هنا الموضع قرب البصرة و به كانت الوقعة المشهورة بين الحجاج و ابن الأشعث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رستقباذ من أرض دستوا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أوله و سكون ثانيه و فتح الواو، كما في التقريب</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108/18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أنساب العرب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أسماء مصادر أخرى ترجمت له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سيار</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486/6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يخطب ابنته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اللفظتان عن هامش الأصل و بعدهما صح</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أهيب</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نسب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إلى اللبناني، بتقديم الباء، و في م إلى النسائي</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للمسور بن مخرمة ترجمة في المطبوع من الطبقات الكبرى، و ترجمته ضمن القسم الضائع من طبقات أهل المدينة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استدرك على هامش الأصل، و كتب بعده صح</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الحجون جبل بأعلى مكة عند مدافن أهلها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عوف بن الطفيل، رضيع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عوف بن الطفيل</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العبدوني</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جننت يا مسور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الألثغ</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151/11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242/10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تكلمني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الإسلام و سير الأعلام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الإسلام و سير الأعلام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الطبقات الكبرى المطبوع لابن سعد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اللّه بن المبارك في الزهد و الرقائق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الزهد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تبرح</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طبقات ابن سعد المطبوع</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طبقات ابن سعد، و الخبر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تحريك الرجل، و الدفع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392/3</w:t>
      </w:r>
      <w:r>
        <w:rPr>
          <w:rFonts w:ascii="IRNazanin" w:hAnsi="IRNazanin" w:eastAsia="IRNazanin"/>
          <w:b w:val="false"/>
          <w:b w:val="false"/>
          <w:bCs w:val="false"/>
          <w:i w:val="false"/>
          <w:i w:val="false"/>
          <w:iCs w:val="false"/>
          <w:color w:val="333333"/>
          <w:sz w:val="20"/>
          <w:sz w:val="20"/>
          <w:szCs w:val="20"/>
          <w:rtl w:val="true"/>
        </w:rPr>
        <w:t>، و ليس الخبر في طبقات ابن سعد المطبوع</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اللّه بن المبارك في الزهد و الرقائق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في عام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في خلافة يزيد بن معاوية، و الذي أرسل الجيش بقيادة مسلم بن عقبة، و الذي مات بعد وقعة الحرة و أكمل الجيش بقيادة الحصين بن نمير طريقه إلى مكة لقتال ابن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الحصار الأول</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الواقدي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393/3</w:t>
      </w:r>
      <w:r>
        <w:rPr>
          <w:rFonts w:ascii="IRNazanin" w:hAnsi="IRNazanin" w:eastAsia="IRNazanin"/>
          <w:b w:val="false"/>
          <w:b w:val="false"/>
          <w:bCs w:val="false"/>
          <w:i w:val="false"/>
          <w:i w:val="false"/>
          <w:iCs w:val="false"/>
          <w:color w:val="333333"/>
          <w:sz w:val="20"/>
          <w:sz w:val="20"/>
          <w:szCs w:val="20"/>
          <w:rtl w:val="true"/>
        </w:rPr>
        <w:t>، و ليس الخبر في طبقات ابن سعد المطبوع</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الجدّ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و تاريخ الإسلام</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تعالون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اتبعه الثالث فينا، و تكسر منه كسرة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قتال هؤلاء</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رضي اللّه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هنا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الثامن و الستين بعد الأربعمائة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و عرضا بقراءتي على الشيخ الأجل العالم أبي البركات الحسن بن محمد بن الحسن بن هبة اللّه بإجازته من عمه الحافظ‍‌، و كتب محمد بن يوسف بن محمد بن أبي بداس البرزالي الإشبيلي و ذلك في مجلسين آخرهما يوم الخميس التاسع و العشرون من شهر ربيع الأول سنة سبع عشرة و ستمائة بالمسجد الجامع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الثامن و العشرين بعد الأربعمائة من الأصل</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بالأصل هنا، و 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فوقها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موقعه في د، و م بعد الخبر الذي أول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غالب و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فمات في ذلك</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بقية النسخ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108/18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وهمه أيضا الذهبي في تاريخ الإسلام و سير أعلام النبلاء</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خرامة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درامة، بالدال المهملة، و المثبت عن المختصر، راجع ترجمة ولده أبي مسهر في سير الأعلام </w:t>
      </w:r>
      <w:r>
        <w:rPr>
          <w:rFonts w:eastAsia="IRNazanin" w:cs="IRNazanin"/>
          <w:b w:val="false"/>
          <w:bCs w:val="false"/>
          <w:i w:val="false"/>
          <w:iCs w:val="false"/>
          <w:color w:val="333333"/>
          <w:sz w:val="20"/>
          <w:szCs w:val="20"/>
        </w:rPr>
        <w:t>228/10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صوبناها في كل المواضع</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و المثبت عن المختصر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مكانها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فوقها ضبة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تفوق أي تخرج</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 بالأصل، و المثبت يوافق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عبد الأعلى بن مسهر في تاريخ مدينة دمشق </w:t>
      </w:r>
      <w:r>
        <w:rPr>
          <w:rFonts w:eastAsia="IRNazanin" w:cs="IRNazanin"/>
          <w:b w:val="false"/>
          <w:bCs w:val="false"/>
          <w:i w:val="false"/>
          <w:iCs w:val="false"/>
          <w:color w:val="333333"/>
          <w:sz w:val="20"/>
          <w:szCs w:val="20"/>
        </w:rPr>
        <w:t>420/33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حين دخل عبد اللّه بن علي العباسي مدينة دمشق راجع تهذيب الكمال </w:t>
      </w:r>
      <w:r>
        <w:rPr>
          <w:rFonts w:eastAsia="IRNazanin" w:cs="IRNazanin"/>
          <w:b w:val="false"/>
          <w:bCs w:val="false"/>
          <w:i w:val="false"/>
          <w:iCs w:val="false"/>
          <w:color w:val="333333"/>
          <w:sz w:val="20"/>
          <w:szCs w:val="20"/>
        </w:rPr>
        <w:t>563/22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السادس و الستين بعد الستمائة من الفرع</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109/18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صحيحه عن حرملة بن يحيى التجيبي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الدليل على صحة إسلام من حضره الموت، 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تفسير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على هامش الأصل، و بعده صح</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بقية النسخ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أبو أحمد العسكري 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يوم الفتح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أحسبه وهم لأنه حضر بيعة الرضوان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ترجمة في الطبقات الكبرى المطبوع لابن سعد، ترجمته ضمن القسم الضائع من تراجم أهل المدينة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هنا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قبيس</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مكانها بياض في م، و المثبت عن 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بقية النسخ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طارق بن عبد الرحمن البجلي</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فنشرها، و المثبت عن المسند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ضبة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أنتم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الأصل، و بعده صح</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البهاء البغدادية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شهد المسيب فتوح الشام، و لم يتحرر لي متى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في تهذيب التهذيب عن أبي سعيد بن يونس أنه قدم مصر لغزو إفريقيا سنة سبع و عشرين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 بقتب، عليهما ضبتان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سليمان بن داود بن الجارود، أبو داود الطيالسي الفارسي، ترجمته في سير أعلام النبلاء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التصويب عن المعرفة و التاريخ</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بقية النسخ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ضبة، و هو الخصيب بن عبد اللّه، و السند معروف</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هنا، و 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خلدة، و هو خالد بن دينار التميمي السعدي البصري الخياط‍‌، ترجمته في تهذيب الكمال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خلدة، أيضا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أيضا هنا بالأصل و 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خالد، انظر ما مرّ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نجبة بفتح النون و الجيم الموحدة كما في التقريب، و تحرفت في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التاريخ الكبير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قارن نسبه مع جمهرة ابن حزم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غوث بدل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ضبة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الوردة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بالجزيرة تسمى رأس 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م</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 بن</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لم أهتد إليها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 راجع معجم البلدان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649/2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سوار و قيل مساور الهمداني الكوفي، راجع ترجمته في تهذيب التهذيب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عوف</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ابن سعد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فقط‍‌ في التاريخ الكبير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عن هامش الأصل و بعده صح، و ليس موجودا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الطبري</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الزابوقة موضع قريب من 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599/5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التلمنسي نسبة إلى تل منس، و منس بفتح الميم و تشديد النون و فتحها، و هو حصن قرب معرة النعمان بالشام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ابن عساكر أنها قرية من قرى حمص</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 منس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ميزان الاعتدال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في الضعفاء </w:t>
      </w:r>
      <w:r>
        <w:rPr>
          <w:rFonts w:eastAsia="IRNazanin" w:cs="IRNazanin"/>
          <w:b w:val="false"/>
          <w:bCs w:val="false"/>
          <w:i w:val="false"/>
          <w:iCs w:val="false"/>
          <w:color w:val="333333"/>
          <w:sz w:val="20"/>
          <w:szCs w:val="20"/>
        </w:rPr>
        <w:t>659/2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ضعفاء الرجال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الراسيبي</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المستجابي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السجستاني</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ترجمته في سير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الحسن بن الحراجني</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عبد الوهاب بن الضحاك</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ابن عدي</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عدي</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389/6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الكامل لابن عدي</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الفروي</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 منس</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أثناء الخبر في معجم البلدان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في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حاس، بالسين المهملة، في أرض المعرة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الديبلي</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المري، و المثبت عن د، راجع ترجمته في سير الأعلام </w:t>
      </w:r>
      <w:r>
        <w:rPr>
          <w:rFonts w:eastAsia="IRNazanin" w:cs="IRNazanin"/>
          <w:b w:val="false"/>
          <w:bCs w:val="false"/>
          <w:i w:val="false"/>
          <w:iCs w:val="false"/>
          <w:color w:val="333333"/>
          <w:sz w:val="20"/>
          <w:szCs w:val="20"/>
        </w:rPr>
        <w:t>550/17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الاكمال لابن ماكولا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مشكان بالشين المعجمة و ضم الميم</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الغزال</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فوقهما علامتا تقديم و تأخير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عذرا</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قادس، و هي السفينة العظيمة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عبد اللّه بن أبي زكريا</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حلية الأولياء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جميلة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الحلية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الفراديس</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الاكمال</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الاكمال</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نسب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بغداد </w:t>
      </w:r>
      <w:r>
        <w:rPr>
          <w:rFonts w:eastAsia="IRNazanin" w:cs="IRNazanin"/>
          <w:b w:val="false"/>
          <w:bCs w:val="false"/>
          <w:i w:val="false"/>
          <w:iCs w:val="false"/>
          <w:color w:val="333333"/>
          <w:sz w:val="20"/>
          <w:szCs w:val="20"/>
        </w:rPr>
        <w:t>105/13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أسماء مصادر أخرى ترجمته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طبقات خليفة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خباب</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اللفظة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مصاد بن حصن بن كعب</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كليب</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ثمار القلوب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من قصيدة طويلة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ملكه ملك قوة ليس فيه جبروت و لا به كبرياء</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ليست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في تاريخ الإسلام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له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قفلت</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سوابغها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بقية النسخ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ليست في الطبقات الكبرى المطبوع لابن سعد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التاريخ الكبير</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ظبيان</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105/13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عن تاريخ بغداد</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راجع معجم البلدان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أوانا بليدة نزهة من نواحي دجيل، بينها و بين بغداد عشرة فراسخ من جهة تكريت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الجاثليق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دير قديم، ناحية مسكن قرب بغداد في غربي دجلة و هو رأس الحد بين السواد و أرض تكريت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للإيضاح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 و ز، و د</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مختصرا في سير الأعلام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أقبل</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تاريخ خليفة بن خيّاط‍‌ المطبوع الذي بين 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العمري</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الأهوز</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عروة بن الزبير،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بندار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عبد اللّه بن سليمان الأشعث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سليمان بن معبد قال ثنا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الباقي كالأصل و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الخبر في تاريخ خليفة بن خيّاط‍‌ في حوادث سنة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في تاريخ الإسلام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خليفة، لكنه أرّخ ذلك سنة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ليس في تاريخ خليفة في حوادث سنة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ذكر له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أيضا قوله هذا ليس في تاريخ خليفة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التالي أيضا ليس في تاريخ خليفة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بأجسرا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باجبيرا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البلدان، و هو موضع دون تكريت</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بطنان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بقنسرين، نسب إلى حبيب بن مسلمة الفهري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السكيت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بأرض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باجميري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إلى أبي الجهم الكناني، و معه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تغزو بنا و لا تفيد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باجبيرا، و 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باجميري</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ضبة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عن الزهري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 مقدار رمية، كما في الصحاح، و 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الغلوة هي الغابة، و هي رمية سهم أبعد ما يقدر، يقال هي ثلاثمائة ذراع إلى أربعمائة ذراع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المئين</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 أو شيبوني</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تاج العروس طبو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ابن الزبير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مصعبا اطبى القلوب حتى ما تعدل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تحبّب إلى قلوب الناس و قربها منه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480/4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106/13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البيت قريبا</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اللّه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خمسون ألفا</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الصعرى و فوقها ضبة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105/13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حمدان</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الغطامط‍‌ الصوت، أي صوت غليان موج البحر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غطمط‍‌</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في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وردهما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عثاكلها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كاتب مصعب بن الزبير، كما في الأغاني </w:t>
      </w:r>
      <w:r>
        <w:rPr>
          <w:rFonts w:eastAsia="IRNazanin" w:cs="IRNazanin"/>
          <w:b w:val="false"/>
          <w:bCs w:val="false"/>
          <w:i w:val="false"/>
          <w:iCs w:val="false"/>
          <w:color w:val="333333"/>
          <w:sz w:val="20"/>
          <w:szCs w:val="20"/>
        </w:rPr>
        <w:t>125/19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106/13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الخرار،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فوقها في م ضبة</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758/2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سليمان</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المعرفة و التاريخ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الأغاني </w:t>
      </w:r>
      <w:r>
        <w:rPr>
          <w:rFonts w:eastAsia="IRNazanin" w:cs="IRNazanin"/>
          <w:b w:val="false"/>
          <w:bCs w:val="false"/>
          <w:i w:val="false"/>
          <w:iCs w:val="false"/>
          <w:color w:val="333333"/>
          <w:sz w:val="20"/>
          <w:szCs w:val="20"/>
        </w:rPr>
        <w:t>132/19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لقيته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عيشه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الديوان،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قصور زرنج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زرنج قصبة سجستان، و سجستان اسم الكورة كلها</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الأكتاف، سابور ملك الفرس، و كان من كبار غزاتهم</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يأتين</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الخراسانية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تتخذ من خشبه الأواني</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ديوانه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كتاب المعرفة و التاريخ المطبوع الذي بين يدي</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ترحا 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ضبة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كابس</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النسخ، و هو طريف بن تميم بن نامية من بني عدي بن جندب بن العنبر، و كان فارسا من فرسان الجاهلية، من العرب، قتله حمصيصة أخو شراحيل الشيباني، و كان طريف قد قتله، و قد قتله حمصيصة في يوم مبايض راجع معاهد التنصيص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في الجليس الصالح الكافي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محمد بن حمزة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المعافى بن زكريا الجريري، صاحب كتاب الجليس الصالح الكافي</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كتاب المعرفة و التاريخ الذي بين يدي</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بلغني أنك لا تشبه أباك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مكانها بياض في 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السدوسي</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التالية ليست في تاريخ خليفة بن خيّاط‍‌ المطبوع الذي بين 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على هامش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 الحافظ‍‌، قال بعض أهل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ترتست إذا طلبت الشيء طلبا حثيثا في الطرة</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تخريجها فيه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خزيا</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نصحت</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البيت في الديوان، و لا في تاريخ الطبري</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قيس</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يدوم</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الذمام</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مضرينا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و غير واضحة في الأصل، و المثبت عن الديوان و الطبري</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صريح بينهم و صميم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107/13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م، و د</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المارستاني، نا الزبير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تنضي</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 من حفيظة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د</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بقراءتي و عرضا بالأصل على شيخنا بقية السلف أبي البركات الحسن بإجازته من عمّه و كتب محمد بن يوسف البرزالي عاشر شهر ربيع الآخر سنة تسع عشرة و ستمائة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التاسع و الستين بعد الأربعمائة من الأصل و كتب بعدها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التاسع و الستين بعد الأربعمائة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ابن سعد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فهرب، فلم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مكانهما بياض في م</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البداية و النهاية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بين إربل و الموصل، ثم بين الزاب الأعلى و الموصل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المعرك</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بياض مقداره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و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و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الطبري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بعث عمر بن عبيد اللّه بن معمر على ميمنته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المهلب بن أبي صفرة على ميسرته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 و المثبت عن تاريخ الطبري</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للإيضاح</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د، و المثبت عن تاريخ الطبري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النسخ، و الذي في تاريخ الطبري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المصعب بن الزبير هو الذي بادر إلى مكاتبة ابن الأشتر و دعوته إلى مبايعة عبد اللّه بن الزبير</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نظرت إلى 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إياه من العراق،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في ديوانه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و 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مكانه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فدنا، فسار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تاريخ الطبري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واضحة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الإسلام و تاريخ الطبري</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أيدينا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 و تاريخ الإسلام، و في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الدنيا</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أبين من المحدوة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الإسلام</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على هامش الأصل، و بعده صح</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زائدة بن قدامة، كما في رواية الطبري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عبيد اللّه بن زياد بن ظبيان إن المصعب قتل أخاه النابي بن زياد، و أنه قتله بأخيه، و لم يقتل على طاعته عبد الملك إنما كان على وتر صنعه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الكوفة على سمت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107/13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النسخ هنا، و تاريخ بغداد، و قد لاحظنا أن الذي قتله زائدة بن قدامة، راجع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النسخ،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أرض مسكن</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108/13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في ديوانه باختلاف الرواية</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الجليس الصالح الكافي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ربيع الأبرار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التذكرة الحمدونية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أشيب، و المثبت عن الجليس الصالح</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الجليس الصالح إلى جعفر</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الجلندي، مكانها بياض في الجليس الصالح</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الجليس الصالح الكافي</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مسلّب إلى هنا ليس في الجليس الصالح الكافي، و ثمة شرح واف و مفيد للأوجه المراد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106/13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شبيب، قطري، فلان، فلان،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إلى هنا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ابنه زبان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أمه الرباب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بسيفه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هذا البياض طمس بالأصل</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مصعب عمي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الجملة عن د</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سكك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حزننا،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بغتة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مات قعصا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أصابته ضربة أو رمية فمات مكانه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الهنز، بالضم، ذهاب العقل من كبر أو مرض أو حزن، و قد أهتر، فهو مهتر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مع أخيه عبد اللّه بن الزبير، و ذلك في حصار حصين بن نمير، و ذلك في سنة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راجع نسب قريش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حزننا، و المثبت عن د</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للإيضاح، تاريخ أبي زرعة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بياض مكانه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ضمرة إلى هنا بياض مكانه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الخبر بياض مكانه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عمر بن حيوية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يوم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الأبيات قريبا، و هي في ديوانه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تخريجها فيه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بدير الجاثليق</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عجزه،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عجزه،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عجزه،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لدى مثنى الناس حميم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مكان عجزه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بياض</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بياض في م</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مكانه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ثلاثين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ابن الرقيات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مكانها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الديوان</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بالطف يوم الطف</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المتواطل</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أنساب العرب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127/18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بياض في م</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الضحاك بن علي، ثم بياض،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بياض</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فوقها ضبة، و المثبت عن د، و 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ماجة، 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القسري</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الجنيد،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حنبل، 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الأصل</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زرعة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مكانه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و المثبت عن د، و مكانها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ابن محمد بن مصعب</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يمدح السلعة ليروجها، أو يزيد في الثمن و لا يريد شراءها ليضر بذلك غيره</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التجارات،</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السند بياض مكانه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مصعب،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و المثبت عن د</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إلى هنا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أفضل أهل الإيمان إيمانا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بالشهادة، مكانه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مكانه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112/13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الزبير بن 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الزبيري بن مصعب</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جبريل</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يحبسه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مولده حوالي سنة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راجع تهذيب الكمال </w:t>
      </w:r>
      <w:r>
        <w:rPr>
          <w:rFonts w:eastAsia="IRNazanin" w:cs="IRNazanin"/>
          <w:b w:val="false"/>
          <w:bCs w:val="false"/>
          <w:i w:val="false"/>
          <w:iCs w:val="false"/>
          <w:color w:val="333333"/>
          <w:sz w:val="20"/>
          <w:szCs w:val="20"/>
        </w:rPr>
        <w:t>129/18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على هامش الأصل، و بعده صح</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هذا البيت و أعجاز الأبيات الثلاثة التالية مكانه بياض في م</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مكانه بياض في م</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الثلاثة التالية مكانها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متعود بني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عجز البيت مكانه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بنو المكارم عدا عن 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مكان العجز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بياض</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الزيادة التالية عن د، و مكان العجز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العجز، و أعجاز الأبيات الستة التالية مكانها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المختصر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نحر لبنها و الأسيد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المختصر</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114/13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و استدرك عن التاريخ الكبير</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309/8</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اللفظة في د</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لأبي بكر الخطيب </w:t>
      </w:r>
      <w:r>
        <w:rPr>
          <w:rFonts w:eastAsia="IRNazanin" w:cs="IRNazanin"/>
          <w:b w:val="false"/>
          <w:bCs w:val="false"/>
          <w:i w:val="false"/>
          <w:iCs w:val="false"/>
          <w:color w:val="333333"/>
          <w:sz w:val="20"/>
          <w:szCs w:val="20"/>
        </w:rPr>
        <w:t>112/13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7096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بقية النسخ، و استدرك للإيضاح عن تاريخ بغداد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تاريخ بغداد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حاتم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أرعى عليه كما أرعى</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113/13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المنى</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المتصبب</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113/13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309/8</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114/13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114/13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السياري ثم و 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 صوبنا الجملة عن تاريخ بغداد</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114/13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114/13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 الحسيب،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ناقة نجيب و نجيبة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المهرية هي التي تنسب إلى مهرة بن حيدان بن عمرو بن الحاف بن قضاعة، كذا في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فاصطنعتني</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القطقط‍‌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الصغار، أو المتتابع العظيم القطر، أو البرد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شدت</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م و 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114/13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مبشر،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أردشيرخرّه من أجل كور فارس، و منها مدينة شيراز، و هي تلي كورة إصطخر في العظم</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م</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تاريخ مدينة دمشق بتحقيقنا </w:t>
      </w:r>
      <w:r>
        <w:rPr>
          <w:rFonts w:eastAsia="IRNazanin" w:cs="IRNazanin"/>
          <w:b w:val="false"/>
          <w:bCs w:val="false"/>
          <w:i w:val="false"/>
          <w:iCs w:val="false"/>
          <w:color w:val="333333"/>
          <w:sz w:val="20"/>
          <w:szCs w:val="20"/>
        </w:rPr>
        <w:t>172/19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هنا، و في الرواية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ألف</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و الكلام متصل</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الطبري في تاريخه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تاريخ الطبري</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 و الطبري</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مأوى المعصب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الطبري</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تاريخ الطبري</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تاريخ الطبري</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جمعة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فوقهما علامتا تقديم و تأخير</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بباذل شيئا كنت أخذته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الطبري، و ليست اللفظة في م</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د،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يمشي العرضنة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يعدو ليسبق غيره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للقوم</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النسخ، 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الغرم</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رسوله الذي بعثه بالكتاب إلى أخيه نعيم بن هبيرة</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الحضين بن المنذر بن حارث بن و علة الرقاشي، فارس شاعر انظر أخباره في تهذيب التهذيب، و وقعة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الجموح، و فوقها ضبة،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مخدوج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وقعة صفين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الثامن و الستين بعد الستمائة من الفرع</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القاضي المعافى بن زكريا في الجليس الصالح الكافي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أيضا في أنساب الأشراف </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و تاريخ الطبري</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وحده، و المثبت عن تاريخ الطبري</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كبيرة من جبال طبرستان، و كورة واسعة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بإثبات الياء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 كسر الراء، قاله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المهملة و سكون الزاي، كما في تقريب التهذيب</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واضحة في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أساء</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عامر بن عبد اللّه بن عبد القيس</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بقية النسخ، و المثبت عن طبقات ابن سعد</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القسيري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راوية</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م، 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غوطة دمشق بها قبر أم كلثوم، كما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غوطة دمشق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راوية و تسمى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 الست</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بقية النسخ، و فوقها ضبة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النسخ هنا، 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عصام</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الواقفي</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النسخ، و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المعنى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د، و م</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397/8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النسخ، و 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معاوية بن عمرو الجهني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انظر ما سيأتي عن ابن أبي حاتم</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397/8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268/13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الخزامي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النسخ و المثبت عن تاريخ بغداد</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قطق</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أسماء من روى عن مضر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هذه الأسماء سقطت من د</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البجلي</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النسخ</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269/13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 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يحيى بن معين و الأزرق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بغداد</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269/13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سقطت من الأصل و م</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استدركت عن د</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 فتح ثانيه و تشديد الراء المكسورة، كما في تقريب التهذيب</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الشين المعجمة و تشديد الخاء المعجمة المكسورة بعدها تحتانية ثم 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أزيز أي خنين من الخوف، و هو صوت البكاء، و قيل هو أن يجيش جوفه و يغلي بالبكاء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التياج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التاريخ الكبير</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الخبر سقط‍‌ من التاريخ الكبير، من ترجمة مطرف بن عبد اللّه بن الشخير</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عامر بن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طبقات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ربيعة بن عامر</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وقدان</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المثبت عن م</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د</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النسخ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ولاية 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فوقهما علامتا تقديم و تأخير</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صعصعة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الأصل، و بعده صح</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الفتح الفقيه، كانت مكرر ثلاث مرات، ثم شطب منها اثنان و بقي فقط‍‌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الفتح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السند في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144/18</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الحلية عن إحدى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حيان</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حلية الأولياء، و اللفظتان مستدركتان فيها أيضا بين معكوفتين</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بعشرين سنة</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مضطرب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يوافق السند في د</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انتهى الخبر في د و م، و كتب بعدها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غير واضحة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فيها بياض بمقدار كلمتين و كتب بوسط‍‌ البياض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ذكر في تاريخ الثقات اسما الرجلين 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خيثمة بن عبد الرحمن الجعفي، و إبراهيم النخعي</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الزيادة عن التنزيل العزيز</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إخوتنا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إخوتاه منهم</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السبعين بعد الأربعمائة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على الشيخ أبي الوحش عبد الرحمن بن أبي منصور ابن نسيم بسماعه من المصنف و الملحق فبالإجازة بقراءة عبد العزيز بن هلالة و أبو محمد عبد العزيز بن عثمان الايلي و أبو بكر محمد بن إسماعيل بن الأنماطي و أبو المعالي عبد اللّه بن أبي طالب محمد بن صابر، و كتب محمد بن يوسف بن محمد البرزالي الإشبيلي، و عارض بالأصل يوم الثلاثاء العشرين من جمادى الأولى من سنة خمس عشرة و ستمائة بدار الحديث من دمشق حرسها اللّه تعالى و الحمد للّه وحده و صلاته على محمد نبيه و سلامه بلغت عرضا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بعدها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السبعين بعد الأربعمائة من الأصل</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صورتها في الأصل د،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سيبويه</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الحافظ‍‌، و الخبر في حلية الأولياء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بياض،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النهشلي</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اللّه بن المبارك في الزهد و الرقائق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نعيم في حلية الأولياء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نعيم في حلية الأولياء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غيلان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سقطت الكلمتان من كل النسخ</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ترجمته في تهذيب الكمال </w:t>
      </w:r>
      <w:r>
        <w:rPr>
          <w:rFonts w:eastAsia="IRNazanin" w:cs="IRNazanin"/>
          <w:b w:val="false"/>
          <w:bCs w:val="false"/>
          <w:i w:val="false"/>
          <w:iCs w:val="false"/>
          <w:color w:val="333333"/>
          <w:sz w:val="20"/>
          <w:szCs w:val="20"/>
        </w:rPr>
        <w:t>260/18</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العبسي، سقط‍‌ من الحلية، و قد كتب مصححه بالهامش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الأصلين و في الإسناد سقط‍‌ كما يظهر من الذي يليه</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ملحق</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د، و المختصر</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ظبية،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 و م راجع ترجمته في تهذيب الكمال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د، و م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الكلام متصل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نص الآية الذي بالأصل مطابق لما جاء في التنزيل العزيز، و اللفظة التي أشرنا إليها في الحاشيتين السابقتين غير واردة في نص الآية</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بصلاتك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تحويل إلى الهامش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سسه</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يعود على مطرف بن عبد اللّه بن الشخير</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القحقحة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تعطل، و المثبت عن د،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يعصى</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مطرف بن عبد اللّه بن الشخير، و ذكر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إشارة إلى الرفق في العبادة، يعني عليك بالقصد في العبادة و لا تحمل على نفسك فتسأم و خير العمل ما ديم و إن قل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اللجاج 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في أول الليل،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إتعاب ساعة و كف ساعة و أبطل الأزهري هذا القول، و قال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الحقحقة أن يجهد الضعيف شدة السير</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النعمان محمد بن الفضل السدوسي البصري، عارم</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سعيد بن منصور بن شعبة أبو عثمان المروزي، ترجمته في تهذيب التهذيب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بن ميمون الأزدي المعولي، ترجمته في تهذيب التهذيب </w:t>
      </w:r>
      <w:r>
        <w:rPr>
          <w:rFonts w:eastAsia="IRNazanin" w:cs="IRNazanin"/>
          <w:b w:val="false"/>
          <w:bCs w:val="false"/>
          <w:i w:val="false"/>
          <w:iCs w:val="false"/>
          <w:color w:val="333333"/>
          <w:sz w:val="20"/>
          <w:szCs w:val="20"/>
        </w:rPr>
        <w:t>326/10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راجع ترجمته في تهذيب الكمال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المهملة، و يقال بالضم كما في تقريب التهذيب</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أبو جزء كنية عبد اللّه بن مطرف بن عبد اللّه بن الشخير، راجع ترجمته في تهذيب الكمال </w:t>
      </w:r>
      <w:r>
        <w:rPr>
          <w:rFonts w:eastAsia="IRNazanin" w:cs="IRNazanin"/>
          <w:b w:val="false"/>
          <w:bCs w:val="false"/>
          <w:i w:val="false"/>
          <w:iCs w:val="false"/>
          <w:color w:val="333333"/>
          <w:sz w:val="20"/>
          <w:szCs w:val="20"/>
        </w:rPr>
        <w:t>548/10</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النسخ، و 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محققه بالهامش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بالأصل و لم أتبينها</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اللّه بن المبارك في الزهد و الرقائق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استشلاه أي استنقذه من الهلكة</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اللسان و التهذيب، و تاج العروس</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المزاج</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رتكا</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الكليبي</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روايتهما</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أحمد محمد بن أحمد</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و بدون إعجام 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تقرأ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السوري، و المثبت عن حلية الأولياء</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سير أعلام النبلاء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أعاده في صفحة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اكرموا و أجملوا</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صورتها بالأصل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بدون إعجام،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يقوم لسببه</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استجزت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كتب على هامشها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استخبرت</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محمد بن سعد، و الخبر في الطبقات الكبرى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موجود في الأصل، و د، و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الزهد و الرقائق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زهير الباني</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ناقص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السحر</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مكانه بياض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الشخيري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يذكره ياقوت</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ليال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فوقهما علامتا تقديم و تأخير</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لأبيه، و المثبت عن المختصر</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يعدو، و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 و اللفظة غير مقروءة في د، و يبدو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إلى البادية</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 رأسه من النعاس أو نام نوما خفيفا</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التاسع و الستين بعد الستمائة من الفرع</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زدناه لتقويم السند، راجع ترجمة إسماعيل بن عبد الرحمن بن أحمد بن إسماعيل، أبي عثمان الصابوني، في سير أعلام النبلاء </w:t>
      </w:r>
      <w:r>
        <w:rPr>
          <w:rFonts w:eastAsia="IRNazanin" w:cs="IRNazanin"/>
          <w:b w:val="false"/>
          <w:bCs w:val="false"/>
          <w:i w:val="false"/>
          <w:iCs w:val="false"/>
          <w:color w:val="333333"/>
          <w:sz w:val="20"/>
          <w:szCs w:val="20"/>
        </w:rPr>
        <w:t>40/18</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أرزن موضع بديار بكر، قاله في الأنساب</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فارى</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مورقا العجلي، أبو معتمر البصري، راجع ترجمته في سير أعلام النبلاء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حلية الأولياء</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 و المثبت عن الحلية</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الحافظ‍‌، و الخبر في حلية الأولياء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كثير الأسدي</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محمد بن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السند في الحلية هنا، و فيها و في أسانيد أخرى مماثلة موجود فيها</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حسان</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القاري</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حلية الأولياء</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الحافظ‍‌، و الخبر في حلية الأولياء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النسخ، و في 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بن مكرم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خلال الخبر فيما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مكرم</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لأصحاب له</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حلية الأولياء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الحلية</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وسط‍‌ البياض ضبة، و الكلام متصل في الأصل و م، و د</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حلية الأولياء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لأبي نعيم الحافظ‍‌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طريقها</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تفصلهم</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الوكيل</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د في كل مواضع الخبر،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عباية</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الجنزوري</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المخرومي</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إياس</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حايصه محايصة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راوغه و باراه و غالبه، و به فسر أبو عبيد حديث مطرف، و قد خرج من الطاعون فقيل له في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نحايصه و لا بد منه</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اللّه بن المبارك في الزهد و الرقائق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و الزهد</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بقية النسخ إلى اللبناني، بتقديم الباء</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ابنه عبد اللّه</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طبقات ابن سعد</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اليماني</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في التنزيل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ثلاثون آية</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أوسطها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النسخ أيضا هنا</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مكانهما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زنبيل، أنا أبو القاسم،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بالأصل</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أتيت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مكانهما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مطموس في د</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الكركي</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خليفة</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الرّيّان و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هامش 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أكابر مدن خوزستان، و أعظمها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الوصب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بعدها صح</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15720</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طبقات خليفة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الرئاب</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على هامش الأصل،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 و طبقات خليفة، و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التاريخ الكبير</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يعد في البصريين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التاريخ الكبير، و مكانها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جاءت في آخر الترجمة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البصريين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الرئاب</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وضع مكان البياض نقاط‍‌ إشارة إلى سقوط‍‌ كلام، و الكلام متصل في د، و م</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مرتدى</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بخوزستان فيها قبر دانيال النبي صلى اللّه عليه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ملاءة غير ذات لفقين كلها نسج واحد، و قطعة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بقية النسخ</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سنينه</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عوف</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الدرهم المثقال إذا عدله، فهو واف، فكل شيء بلغ تمام الكمال فقد وفى و 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اتبعوني، و المثبت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فصلى</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بقناص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قياض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بنواحي بغداد،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الكوفة و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النسخ</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نأتيه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د، و المثبت عن المختصر، و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نأبنه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نصفه</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علينا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يتّكل على ما فيها</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المغيرة</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بغيرها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فذايا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بقية النسخ</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في ترجمة مدلوك أبي سفيان</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مسّته</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مطر بن العلاء الفزاري</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 كسر ثالثه و سكون ثانيه</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147/18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الصنعاني نسبة إلى صنعاء الشام</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الفسي</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غانم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م</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بالدال المهملة</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القشري</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الأبلي</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رحم أهل الذل و المسكنة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 بعد الجملة التالية</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طوبى لمن ذل في نفسه و طاب كسبه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الجملة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 مكانها بياض في م</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بقية النسخ، و التاريخ الكبير، و مرّ فيما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نصيح العنسي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سيشكك المصنف في آخر الخبر في قوله</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الجرح و التعديل</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ليس في كتاب التاريخ الكبير للبخاري أي ذكر لمن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مروان بن جناح، و ليس فيه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مطعم بن المقدام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آنفا رقم ترجمته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محمد بن أبي حاتم، و الخبر في الجرح و التعديل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147/18</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بأبي مرثد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استدركت اللفظة عن الجرح و التعديل و تهذيب الكمال</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بتشديد الطاء، كما في تقريب التهذيب</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150/18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 صح</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مناف بن قصي بن 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طبقات خليفة بن خيّاط‍‌</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زياد</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قرأنا على أبي غالب و أبي عبد اللّه ابني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قياسا إلى أسانيد مماثلة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علي بن محمد بن خزفة، أنا محمد بن الحسين</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قتيلة</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 و المثبت عن نسب قريش</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ترجمة في الطبقات الكبرى المطبوع لابن سعد، فترجمته ضمن تراجم أهل المدينة المفقودة</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ترجمة رقم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بقية النسخ، و لم أجده في مشيخة ابن عساكر</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359/8</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 فتح الطاء و فتح الهاء المشددة، و راجع تقريب التهذيب</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للصفدي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أمراء دمشق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الفتح المظفر المنيري، ولي إمرة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النسخ، و هو علي بن جعفر بن فلاح، تقدمت ترجمته</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و مائة</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بقية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اللخامي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جاء في الأنساب و اللباب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صوبناها في كل مواضع الترجمة</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بغداد </w:t>
      </w:r>
      <w:r>
        <w:rPr>
          <w:rFonts w:eastAsia="IRNazanin" w:cs="IRNazanin"/>
          <w:b w:val="false"/>
          <w:bCs w:val="false"/>
          <w:i w:val="false"/>
          <w:iCs w:val="false"/>
          <w:color w:val="333333"/>
          <w:sz w:val="20"/>
          <w:szCs w:val="20"/>
        </w:rPr>
        <w:t>220/13</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مطرف</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سقطت اللفظة من م و د</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220/13</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إيذج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و بلد بين خوزستان و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الاكمال</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بثغور المصيصة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معروف بالبقاع بين بعلبك و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بالعمائم</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بياض في م و لم يظهر من الكلمة إلاّ الحرف الأخير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الأغاني </w:t>
      </w:r>
      <w:r>
        <w:rPr>
          <w:rFonts w:eastAsia="IRNazanin" w:cs="IRNazanin"/>
          <w:b w:val="false"/>
          <w:bCs w:val="false"/>
          <w:i w:val="false"/>
          <w:iCs w:val="false"/>
          <w:color w:val="333333"/>
          <w:sz w:val="20"/>
          <w:szCs w:val="20"/>
        </w:rPr>
        <w:t>274/13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و فوات الوفيات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شعره في كتاب شعراء عباسيون لغوستاف غرنباوم</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و المثبت عن م</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حكى عنه سعيد بن سلم 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د</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225/13</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عباسيون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تخريجهما فيه</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عباسيّون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مغنم</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عباسيّون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لي كالدراهم من دواء</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238/13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معن بن زائدة الشيباني</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النسخ،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النسخ،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الصبحي</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350/12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الفضل بن دكين</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225/13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المريدي</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320/13</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بغير فائدة، فاجتمع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إعجامها مضطرب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و المثبت عن الأغاني</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من الكلمة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225/13</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226/13</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 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تاريخ بغداد</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قصيدة لمطيع بن إياس يعاتب يحيى بن زياد في 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عباسيّون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تخريجها فيه</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عباسيّون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تخريجها فيه</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الحكاية و الشعر في الأغاني </w:t>
      </w:r>
      <w:r>
        <w:rPr>
          <w:rFonts w:eastAsia="IRNazanin" w:cs="IRNazanin"/>
          <w:b w:val="false"/>
          <w:bCs w:val="false"/>
          <w:i w:val="false"/>
          <w:iCs w:val="false"/>
          <w:color w:val="333333"/>
          <w:sz w:val="20"/>
          <w:szCs w:val="20"/>
        </w:rPr>
        <w:t>302/13</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الحادي و السبعين بعد الأربعمائة من الأصل و هو آخر الجزء السبعين بعد الستمائة من الفرع و هو آخر المجلدة السابعة و الستين من الفرع من كتاب تاريخ مدينة دمشق حماها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وافق فراغه يوم الأحد غرة شعبان سنة ست عشرة و ستمائة بمسجد فلوس خارج باب الجابية من مدينة دمشق و ظاهرها على يدي العبد الخاطئ المعترف بذنبه الفقير إلى ربه محمّد بن يوسف بن محمّد بن أبي يداس البرزالي الإشبيلي الأندلسي رفق اللّه به و غفر لوالديه و جمع شمله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بأهله و وطنه بعد انقضاء حوائجه و متعه بسمعه و بصره و جميع حواسه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الجزء الخامس و الستين بعد الأربعمائة من الأصل على مؤلفه الحافظ‍‌ أبي القاسم علي بن الحسن بن هبة اللّه الشافعي ابنا أخيه أبو المظفر عبد اللّه و عن أبو منصور عبد الرّحمن ابنا محمّد بن الحسن بقراءة القاضي بهاء الدين أبي المواهب الحسن بن هبة اللّه بن محفوظ‍‌ بن صصرى و عبد الرّحمن بن أبي منصور بن نسيم بن الحسن الشافعي و من خطه نقل و آخرون في يومي الاثنين و الخميس الثاني من شعبان سنة أربع و ستين و خمسمائة بالمسجد الجامع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الجزء السادس و الستين بعد الأربعمائة من الأصل على مصنفه الحافظ‍‌ أبي القاسم علي بن الحسن بن هبة اللّه ابن أخيه أبو منصور عبد الرّحمن بن محمّد بن الحسن بقراءة القاضي أبي المواهب الحسن بن هبة اللّه بن محفوظ‍‌ بن صصرى و عبد الرّحمن بن أبي منصور بن نسيم الشافعي و من خطه نقلت و آخرون يوم الجمعة الثالث من شعبان سنة أربع و ستين و خمسمائة بالمسجد الجامع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الجزء السابع و الستين بعد الأربعمائة من الأصل على الحافظ‍‌ أبي القاسم علي بن الحسن بن هبة اللّه بن أحمد بن منصور عبد الرّحمن بن محمّد بن الحسن بقراءة القاضي أبي المواهب بن صصرى و عبد الرّحمن بن أبي منصور بن نسيم و من خطه نقلت في يومي الاثنين و الخميس التاسع من شعبان سنة أربع و ستين و خمسمائة بجامع دمشق حرسها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كتابة يوم الثلاثاء ليومين بقين من شهر ذي الحجة من شهور سنة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صاحبها أعطر الصلاة و السلام و أزكى التحيات بقلم الراجي غفر خطاياه من مولاه الملك المعيد المبدئ محمود بن أحمد بن حسن بن محمّد الجندي غفر اللّه و له و لجميع إخوانه و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سلام على المرسلين و الحمد 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آمين</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قبلها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رب يسر و لا تعسّر، آمين</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غاية النهاية للجزري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المعرفة و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برهام، و في غاية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برهام و يقال برهان 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ابن عساكر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برهان بالضم و النون</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الحيان،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الحسان</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محرز بن عبد اللّه أبو رجاء الجزري، ترجمته في تهذيب الكمال </w:t>
      </w:r>
      <w:r>
        <w:rPr>
          <w:rFonts w:eastAsia="IRNazanin" w:cs="IRNazanin"/>
          <w:b w:val="false"/>
          <w:bCs w:val="false"/>
          <w:i w:val="false"/>
          <w:iCs w:val="false"/>
          <w:color w:val="333333"/>
          <w:sz w:val="20"/>
          <w:szCs w:val="20"/>
        </w:rPr>
        <w:t>465/17</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بياض في 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الذال بالأصل و النسخ</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المعجم الصغير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السياق لتاريخ نيسابور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الحسان،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الحيان</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النسخ</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النسخ</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النسخ، 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البياض كان في الأصل</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بياض بمقدار كلمة في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النسخ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أركي</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السلماني، و المثبت عن الأنساب،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السلماسي بفتح السين المهملة و اللام و الميم نسبة إلى سلماس و هي من بلاد أذربيجان على مرحلة من خوى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السلماسي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أخبار أصبهان لأبي نعيم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المختصر</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حبيش</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غير واضحة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رسمها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السكاسي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السلماني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أحله، و قد ورد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السلماسي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حريز بن أحمد بن حريز السلماسي، فلعله صحف هنا</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في طرف أذربيجان من جهة إربل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بقية النسخ</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بقية النسخ، 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 بالأصل</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126/13</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ضبطت بالقلم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البغدادي في تاريخ بغداد </w:t>
      </w:r>
      <w:r>
        <w:rPr>
          <w:rFonts w:eastAsia="IRNazanin" w:cs="IRNazanin"/>
          <w:b w:val="false"/>
          <w:bCs w:val="false"/>
          <w:i w:val="false"/>
          <w:iCs w:val="false"/>
          <w:color w:val="333333"/>
          <w:sz w:val="20"/>
          <w:szCs w:val="20"/>
        </w:rPr>
        <w:t>126/13</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البقالي، و المثبت عن تاريخ بغداد</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الزينبي</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تقرأ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السرحي</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بدون الواو</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 تاريخ دمشق لابن القلانسي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دير أيوب قرية بحوران من نواحي دمشق، بها كان أيوب عليه السلام و بها قبره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بياض في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الكلام متصل بالأصل و المختصر</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الكلام متصل بالأصل و المختصر</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المختصر</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 يدي</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ضبطت بالقلم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أنساب العرب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أسماء مصادر أخرى كثيرة ترجمته</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غير واضحة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المثبت عن تهذيب الكمال و سير أعلام النبلاء</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 و م، 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بالأصل، و بعد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سعد 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سار، و كتب على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بعدهما صح صوبنا الجملة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استدركت عن هامش الأصل، و بعدها صح</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 إشارة إلى اضطراب المعنى، و كأنه يشير إلى سقط‍‌ في الكلام</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المهنّد، بفتح النون المشددة،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بياض</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بياض في د، و م، و الكلام متصل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ثمة سقط‍‌ في السند هنا</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أبو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مكان لها</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بياض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بمقدار كلمة</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ابنة،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طبقات خليفة</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طبقات خليفة، و مكانها بياض في د، و م، و الكلام متصل في الأصل</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من فلسطين قرب بيت المقدس و عمواس ضيعة جليلة على ستة أميال من بيت المقدس</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 ثم بياض 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ادر</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359/7</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التاريخ الكبير</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ليلى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سلى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مكانها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الجرح و التعديل</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قصير خالد من الأردن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يذكره ياقوت في معجم البلدان</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و أربع</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عبد اللّه بن عمرو بن العاص</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 صح</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عشر بن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د</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النسخ، و الاكمال، و مرّ عن خليفة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من أعظم مخاليف اليمن، و الجند من مدن اليمن النجدية من أرض السكاسك، بينها و بين صنعاء ثمانية و خمسون فرسخا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 نقلا عن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الاكمال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ابن ماكولا في آخر الخبر إلى أن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سيرة ابن هشام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ساردة</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غانم، و المثبت عن الاكمال</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نصر بن ماكولا، و الخبر في الاكمال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ميسرة</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في تاريخه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و استدركت عن تاريخ أبي زرعة</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بقية النسخ، و الذي في تاريخ أبي زرعة الدمشقي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زرعة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صالح</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ضبطت بالقلم بالأصل و النسخ</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بقية النسخ، و الذي في سيرة ابن هشام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الذي في سيرة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في نسبه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إسحاق</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بقية النسخ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لابن سعد</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السختياني</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بقية النسخ</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حمزة بن أبي حمزة النصيبي</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الكامل لابن عدي</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165/18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ما جاء في تهذيب الكمال و سير الأعلام</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 و م، 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جميعه تصحيف</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الذي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أشدهم و أصدقهم 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في الأصل، و الكلام فيه متصل</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يعود إلى الجملة الأخيرة كما وردت في د، و لعل الصواب حسب السياق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أصدقهم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أصدقهم</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أعلام النبلاء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أبو نعيم في حلية الأولياء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عبد اللّه</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بقية النسخ، و ليست في المشيخة،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مشيخة ابن عساكر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سير الأعلام</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الرتوة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رمية سهم،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قذفة حجر،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البصر</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لرفع الخلل و الاضطراب، عن المختصر، و هذه الزيادة مستدركة أيضا فيه</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في الكلام سقط‍‌، قارن مع الروايتين السابقتين للخبر</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 من رواية سابقة للخبر</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بقية النسخ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النسخ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زيده</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منه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هما</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الطبقات الكبرى</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سعد</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585/3</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طبقات ابن سعد،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أولى</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طبقات ابن سعد</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شبيل</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النسخ، و المثبت و الضبط‍‌ عن الأنساب</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 و المثبت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الصيف، سقط‍‌ من د</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صلى</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يقيلون من القيلولة، و القائلة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النهار، و تقيل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اختصم</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بالتذكير، و المثبت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أقوم</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404/5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أبي اليمان رواه الذهبي في سير أعلام النبلاء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 قريبا</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النسخ</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المقرئ</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نبيذ العسل</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نبيذ الشعير</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الحادي و العشرين بعد الستمائة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الحادي و السبعين بعد الستمائة</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الذهبي في سير أعلام النبلاء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الدثينة بفتح أوله و كسر ثانيه و ياء مثناة من تحت و 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النسخ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أضروا، و المثبت عن سير الأعلام</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تضروا</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الواقدي في سير الأعلام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165/18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مختصرا في سير الأعلام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الخلعي</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سير الأعلام</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من طريقه في سير أعلام النبلاء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بقية النسخ، و في سير الأعلام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لابن سعد</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حلية الأولياء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166/18</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يحيى بن أبي 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الذي في طبقات ابن سعد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الحسين بن الفهم</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طبقات ابن سعد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خيثمة</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و الخبر في طبقات ابن سعد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دينار</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رقم </w:t>
      </w:r>
      <w:r>
        <w:rPr>
          <w:rFonts w:eastAsia="IRNazanin" w:cs="IRNazanin"/>
          <w:b w:val="false"/>
          <w:bCs w:val="false"/>
          <w:i w:val="false"/>
          <w:iCs w:val="false"/>
          <w:color w:val="333333"/>
          <w:sz w:val="20"/>
          <w:szCs w:val="20"/>
        </w:rPr>
        <w:t>37499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166/18</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سنتين</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 كان يفتي بالمدينة و يقتدى به من أصحاب رسول اللّه صلى اللّه عليه و سلّم على عهد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الذهبي في سير الأعلام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الواقدي</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المجاري و الطرق إلى الماء، واحدها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و هو مفعل من الورود،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الماء أرده ورودا، إذا حضرته لتشرب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عمام</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بقية النسخ، و المستدرك عن مسند أحمد</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برداء لي</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تصحيف، راجع ترجمته في تهذيب الكمال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بإثبات الياء</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فلبثت</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النسخ، و المثبت عن المسند</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حقت إلى هنا ليس في المسند</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 و المسند</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الأعلام </w:t>
      </w:r>
      <w:r>
        <w:rPr>
          <w:rFonts w:eastAsia="IRNazanin" w:cs="IRNazanin"/>
          <w:b w:val="false"/>
          <w:bCs w:val="false"/>
          <w:i w:val="false"/>
          <w:iCs w:val="false"/>
          <w:color w:val="333333"/>
          <w:sz w:val="20"/>
          <w:szCs w:val="20"/>
        </w:rPr>
        <w:t>194/13</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على هامش الأصل و بعده صح</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من طريقه في سير أعلام النبلاء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ترك أحد لكلام أحد</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النضري، و المثبت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405/5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استدركت عن هامش الأصل، و بعدها صح</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ليجير</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587/3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الأعلام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و استدرك للإيضاح عن طبقات ابن سعد</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صلى اللّه عليه و سلّم أعطاهم ماله كلّه</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إذا 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سير أعلام النبلاء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البيهقي في دلائل النبوة </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حلية الأولياء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السكري،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دلائل النبوة</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دلائل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تحرفت بالأصل و بقية النسخ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حفص بن غياث بن طلق بن معاوية، النخعي في سير الأعلام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على ظهر البعير تحت البرذعة، و يبسط‍‌ في البيت تحت حر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الهدية، يهديها الرجل إذا قدم من 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في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ذبيان</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الداراني</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تلبث ساعة</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جاء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حلية الأولياء</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أيوب عن أبي قلابة</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آخر</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جائي، بإثبات الياء</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فتنتظمه</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 بن إسماعيل التغلبي عن معاذ بن جبل</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بينه 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و بياض في م</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الثاني و السبعين بعد الأربعمائة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بلغت سماعا بقراءتي معارضا بالأصل على الشيخ الإمام الفقيه مفتي الشام فخر الدين أبي منصور عبد الرحمن بن محمد بن الحسن الشافعي بسماعه من عمّه المصنّف و الملحق بإجازته و أبو محمد عبد العزيز بن عثمان بن أبي طاهر الإربلي و الفقيه أبو الحسن علي بن أحمد بن الإشبيلي القسطان و أبو بكر محمد بن محمد بن أبي بكر بن أحمد بن خلف البلخي و عبد الرحمن بن يونس بن إبراهيم التونسي و أبو سعد عبد اللّه ابن شيخنا أبي البركات الحسن بن محمد بن الحسن، و كتب محمد بن يوسف بن محمد بن أبي يداس البرزالي الإشبيلي يوم الخميس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كتب بالهامش مقابل 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بعدها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الثاني و السبعين بعد الأربعمائة من الأصل</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اعلموا</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يؤجركم</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د، و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ترجمة عبد الرحمن بن جبير في تهذيب الكمال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586/3</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586/3</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586/3</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فمر غلام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من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 مقابل 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بالأصل</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588/3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و المثبت عن ابن سعد</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22149</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ففتح،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المسند</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 فيكم كالدمل</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الرزاق،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د، و م</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د،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و بياض أيضا في م</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الجبال، و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الطوفان فإن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و الضم، كما في النهاية</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الحميرة، و المثبت عن د، و مكانها بياض في م و د</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زبيد بفتح أوله، و كسر ثانيه مدينة مشهورة باليمن، بازائها ساحل المندب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نصر بن طلاب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بكر 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الزيادة كانت موجودة بالأصل ثم شطبت</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حشد</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فقضى</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انتظرنا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استدركت اللفظة عن هامشه</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فقبض</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541/11</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الكتاب في حلية الأولياء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الكتاب من هذا الطريق في حلية الأولياء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أبو نعيم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هذه الروايات ضعيفة لا تثبت، فإن وفاة ابن معاذ كانت بعد وفاة النبي صلى اللّه عليه و سلّم بسنين، و إنما كتب إليه بعض الصحابة فوهم الراوي فنسبها إلى النبي صلى اللّه عليه و سلّم، و كان معاذ أجلّ‌ و أعلم من أن يجزع و يغلبه الجزع عن الاستسلام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الصحيح ما رواه الحارث بن عميرة و أبو منيب الجرشي من استسلامه و اصطباره عند وفاة ابنه، و لا يعلم لمعاذ غيبة في حياة رسول اللّه صلى اللّه عليه و سلّم إلاّ إلى اليمن فقدم بعد وفاة النبي عليه السلام</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هو</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لمكابدة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م</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خلف بن الأحمر</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أبو نعيم الحافظ‍‌ في حلية الأولياء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بقية النسخ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تصحيف، و صوابه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فالسند الأول هو الذي يأخذ فيه المصنف عن ابن سعد برواية ابن أبي الدنيا</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طبقات ابن سعد </w:t>
      </w:r>
      <w:r>
        <w:rPr>
          <w:rFonts w:eastAsia="IRNazanin" w:cs="IRNazanin"/>
          <w:b w:val="false"/>
          <w:bCs w:val="false"/>
          <w:i w:val="false"/>
          <w:iCs w:val="false"/>
          <w:color w:val="333333"/>
          <w:sz w:val="20"/>
          <w:szCs w:val="20"/>
        </w:rPr>
        <w:t>589/3</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تتكلموا</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الثاني و السبعين بعد الستمائة من الفرع</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د</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الفضل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القزويني، نا ابن علي، حدّثني عبد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بن أحمد عاليا</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مقشوط‍‌</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معاذ ثماني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ثلاثين سنة</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ثماني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 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مقشوط‍‌</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167/18</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أجمل</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بناحية الأردن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و ثلاثين</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إسحاق إلى هنا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جبل، أخبرنا أبو بكر يحيى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د</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بالأصل، و المثبت عن د</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سفيان، حدّثني الحسن بن شقيق، نا 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167/18</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ابن ثمان و 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السند إلى هنا،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بقية النسخ</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م، و 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 يحيى بن أيوب عن يحيى بن سعيد، و 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سعيد بن أبي مريم نا يحيى بن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يحيى بن أيوب الوارد أولا هو يحيى بن أيوب بن بادي الخولاني أبو زكريا المصري راجع ترجمته في تهذيب الكمال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الثاني فهو يحيى بن أيوب الغافقي، أبو العباس المصري ترجمته في تهذيب الكمال </w:t>
      </w:r>
      <w:r>
        <w:rPr>
          <w:rFonts w:eastAsia="IRNazanin" w:cs="IRNazanin"/>
          <w:b w:val="false"/>
          <w:bCs w:val="false"/>
          <w:i w:val="false"/>
          <w:iCs w:val="false"/>
          <w:color w:val="333333"/>
          <w:sz w:val="20"/>
          <w:szCs w:val="20"/>
        </w:rPr>
        <w:t>35/20</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مضطربة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بدون إعجام في د،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المكبر</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هبة</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المثبت عن د</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د، و م،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الغداني، بالغين المعجمة، و اسمه عبيد اللّه بن سفيان</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365/7</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سينبه المصنف في آخر الخبر إلى الصواب</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صلى اللّه عليه و سلّم مكرر بالأصل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بقية النسخ</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يزيد بن عطاء السكسكي، أبو عطاء الشامي، ترجمته في تهذيب الكمال </w:t>
      </w:r>
      <w:r>
        <w:rPr>
          <w:rFonts w:eastAsia="IRNazanin" w:cs="IRNazanin"/>
          <w:b w:val="false"/>
          <w:bCs w:val="false"/>
          <w:i w:val="false"/>
          <w:iCs w:val="false"/>
          <w:color w:val="333333"/>
          <w:sz w:val="20"/>
          <w:szCs w:val="20"/>
        </w:rPr>
        <w:t>359/20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أبي عطاء</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إلى السن،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بقية النسخ، و أوهم المصنف، فقد ترجمه البخاري في التاريخ الكبير </w:t>
      </w:r>
      <w:r>
        <w:rPr>
          <w:rFonts w:eastAsia="IRNazanin" w:cs="IRNazanin"/>
          <w:b w:val="false"/>
          <w:bCs w:val="false"/>
          <w:i w:val="false"/>
          <w:iCs w:val="false"/>
          <w:color w:val="333333"/>
          <w:sz w:val="20"/>
          <w:szCs w:val="20"/>
        </w:rPr>
        <w:t>365/7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سعد السكسكي، عن جنادة، روى عنه يزيد بن عطاء</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في كتاب عبد اللّه بن معاذ بن عبد الحميد بن حريث، أعطانيه ابنه</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الخراشي</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أيضا</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ثم بياض،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فيها</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فيردهما</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135/13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الرؤاسي</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135/13</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بقية النسخ، فاختل السياق، و المستدرك للإيضاح عن تاريخ بغداد، و عنه يأخذ المصنف</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136/13</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رزيق،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مكانها بياض في م</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رزيق،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راجع جمهرة ابن حزم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جمهرة أنساب العرب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ماعص،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معاض</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مكانها بياض في م</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حجر في الإصابة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الواقدي</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منها يعني من مغازي ابن عقبة أن الذي استشهد فيها أخوه عباد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image" Target="media/image2.jpeg"/><Relationship Id="rId486" Type="http://schemas.openxmlformats.org/officeDocument/2006/relationships/image" Target="media/image2.jpeg"/><Relationship Id="rId487" Type="http://schemas.openxmlformats.org/officeDocument/2006/relationships/footer" Target="footer480.xml"/><Relationship Id="rId488" Type="http://schemas.openxmlformats.org/officeDocument/2006/relationships/footnotes" Target="footnotes.xml"/><Relationship Id="rId489" Type="http://schemas.openxmlformats.org/officeDocument/2006/relationships/numbering" Target="numbering.xml"/><Relationship Id="rId490" Type="http://schemas.openxmlformats.org/officeDocument/2006/relationships/fontTable" Target="fontTable.xml"/><Relationship Id="rId491" Type="http://schemas.openxmlformats.org/officeDocument/2006/relationships/settings" Target="settings.xml"/><Relationship Id="rId4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487</Pages>
  <Words>131108</Words>
  <Characters>492115</Characters>
  <CharactersWithSpaces>618272</CharactersWithSpaces>
  <Paragraphs>4354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2026-08-22T01:06:09Z</dcterms:created>
  <dc:creator>ghaemiyeh.com</dc:creator>
  <dc:description/>
  <dc:language>en-US</dc:language>
  <cp:lastModifiedBy/>
  <dcterms:modified xsi:type="dcterms:W3CDTF">2026-08-22T04:36:33Z</dcterms:modified>
  <cp:revision>1</cp:revision>
  <dc:subject/>
  <dc:title>تاریخ مدینة دمشق جلد 58</dc:title>
</cp:coreProperties>
</file>

<file path=docProps/custom.xml><?xml version="1.0" encoding="utf-8"?>
<Properties xmlns="http://schemas.openxmlformats.org/officeDocument/2006/custom-properties" xmlns:vt="http://schemas.openxmlformats.org/officeDocument/2006/docPropsVTypes"/>
</file>