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حدیث المنزلة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کلمة السیّد صاحب عبقات الأنوار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کلام الدهلوی صاحب التحفة الاثنی عشریة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نفحات الأزهار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سند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أشهر مشاهیر رواة حدیث المنزلة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1روایة محمّد بن إسحاق</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روایة أبی داود الطیالسی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 روایة ابن سعد</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 روایة ابن أبی شیبة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5 روایة أحمد بن حنبل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6 روایة البخاری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7 روایة ابن عرفة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8 روایة مسلم بن الحجّاج</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9 روایة ابن ماجة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10 روایة أبی حاتم ابن حبّان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11 روایة التّرمذی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12 روایة ابن أبی خیثمة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13 روایة عبد اللّه بن أحمد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14 روایة أبی بکر البزّار</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15 روایة النسائی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16 روایة أبی یعلی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17 روایة الطّبری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18 روایة أبی الشیخ</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19 روایة أبی عوانة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20 روایة الطّبرانی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21 روایة المخلّص الذّهبی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22 روایة المطیری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23 روایة أبی اللیث السمرقندی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24 روایة الحسن بن بدر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25 روایة الحاکم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26 روایة الخرکوشی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27 روایة الشیرازی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28 روایة ابن مردویه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29 روایة أبی نعیم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30 روایة ابن السّمان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31 روایة التّنوخی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32 روایة الخطیب البغدادی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33 روایة ابن عبد البر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34 روایة ابن المغازلی</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35 روایة شیرویه الدّیلمی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36 روایة البغوی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37 روایة رزین العبدری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38 روایة العاصمی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39 روایة عمر الملاّ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40 روایة ابن عساکر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41 روایة أبی طاهر ابن سلفة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42 روایة الموفق الخوارزمی</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43 روایة الصّالحانی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44 روایة الفخر الرازی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45 روایة المبارک ابن الأثیر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46 روایة أبی الحسن ابن الأثیر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47 روایة أبی الربیع البلنسی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48 روایة ابن النجار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49 روایة ابن طلحة القرشی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50 روایة سبط ابن الجوزی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51 روایة الکنجی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52 روایة النووی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53 روایة المحبّ الطبری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55 روایة الحموینی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56 روایة ابن سید الناس</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57 روایة ابن قیّم الجوزیّة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58 روایة الیافعی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59 روایة ابن کثیر الدمشقی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60 روایة علاء الدّولة السمنانی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61 روایة الخطیب التبریزی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62 روایة الجمال المزّی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63 روایة الزّرندی</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64 روایة الهمدانی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65 روایة ابن الشّحنة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66 روایة الزین العراقی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67 روایة ملک العلماء</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68 روایة ابن حجر العسقلانی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69 روایة ابن الصبّاغ</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70 روایة السّیوطی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71 روایة الدیار بکری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72 روایة ابن حجر المکی</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73 روایة المتقی</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74 روایة الشهاب أحمد</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75 روایة الجمال المحدث</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76 روایة المنّاوی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77 روایة العیدروس</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78 روایة ابن باکثیر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79 روایة محبوب العالم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80 روایة البدخشانی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81 روایة محمد صدر العالم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82 روایة ولی اللّه الدهلوی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83 روایة العجیلی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84 روایة الرشید الدّهلوی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85 روایة محمد مبین اللکهنوی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86 روایة ولیّ اللّه اللکهنوی</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87 روایة زینی دحلان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88 روایة الشبلنجی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صحّة الحدیث</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إعتراف ابن تیمیّة بصحته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إعتراف عبد الحق بالإتفاق علی صحّته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قال الکنجی بقیام الإجماع علی صحّته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ترجمة التنوخی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إعتراف ابن عبد البر بکونه من أثبت الأخبار و أصحّها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إعتراف المزی بکونه من أثبت الآثار و أصحّها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ذکر الکنجی عدداً من رواته من الصحابة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ذکر ابن کثیر کلام ابن عساکر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إعتراف العسقلانی بکثرة طرقه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کلام ابن حجر المکی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تواتر هذا الحدیث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تواتره عند الحاکم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تواتره عند السّیوطی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تواتره عند المتقی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تواتره عند محمد صدر العالم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تواتره عند ولی اللّه الدهلوی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تواتره عند المولوی مبین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دحض المکابرة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أبو الحسن الآمدی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ترجمة الآمدی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عضد الدین الإیجی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شمس الدین الإصفهانی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التفتازانی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القوشجی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الشریف الجرجانی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إسحاق الهروی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عبد الکریم الصدّیقی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حسام الدین السهارنفوری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حاصل کلماتهم أمران: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1-المنع من صحّته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الجواب عنه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4-النقض بحدیث:الأئمة من قریش</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5-قطعیّة أحادیث الصّحیحین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وضع حدیث</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ذکره ابن الجوزی فی الواهیات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قال الذهبی:کذب،منکر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قال ابن حجر:کذب،فریة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نقض کلمات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الحدیث فی الصحیحین عن سعد لا البراء</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تحریف لفظ الحدیث فی الصحیحین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جملة:أتخلفنی...لیست فی جمیع روایات الصحیحین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تکذیب الدهلوی نفسه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إعترافه بدلالة الحدیث علی الإمامة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إعتراف الرّشید الدّهلوی بدلالة الحدیث علی الإمامة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الدهلوی:من ینکر دلالته علی الإمامة فهو ناصبی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تحریف الناصبی«هارون»إلی«قارون»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ذکر بعض من أنکر دلالة الحدیث علی الإمامة!!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فضل اللّه التوربشتی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عیاض،الطّیبی،القاری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أبو شکور السالمی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شمس الدین الخلخالی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الخطاّبی،الزیدانی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أبو زکریا النووی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شمس الدین الکرمانی</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ابن حجر العسقلانی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شهاب الدین القسطلانی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محب الدّین الطّبری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نور الدین الحلبی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ولی اللّه الدّهلوی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الدهلوی نفسه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السهارنفوری هو الأصل فیما نسبه الدهلوی إلی النواصب</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کلام الأعور الواسطی فی الجواب عن الحدیث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النظر فی کلامه و الجواب عنه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فی کلامه مطاعن لعلی أمیر المؤمنین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فی کلامه تناقضات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إفتراؤه علی هارون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کلام ابن تیمیة فی الجواب عن الحدیث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النظر فی کلامه و الجواب عنه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السبب فی بکاء أمیر المؤمنین علیه 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السبب فی قوله:أتخلّفنی...؟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تأیید ابن تیمیة إرجاف المنافقین و تناقضاته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نسبة إلی الصحیحین کاذبة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العودُ إلی کلمات الدّهلوی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نسبة إلی أهل السّیر کاذبة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دعوی الإجماع منهم کاذبة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لم یستخلف النبیّ فی تبوک علی المدینة غیر علی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جواب ما استدلّ به صاحب المرافض علی تخصیص الخلافة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دعوی الدهلوی تنقیح کلام الشیعة فی المقام و الجواب عنها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ذکره فی الحاشیة ثانی وجهی الإستدلال و عجزه عن الجواب</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صحّة الإستثناء دلیل العموم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إسم الجنس المضاف من صیغ العموم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الدلالة علی العموم ما لم تکن قرینة علی العهد</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رّد دعوی الدلالة علی الاطلاق حیث لا قرینة علی العهد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ردّ دعوی أنّ«أتخلّفنی...»قرینة العهد</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1-هذا عین مدّعی النواصب</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2-جملة«أتخلفنی...»غیر موجودة فی کثیر من ألفاظ الحدیث</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3-هذه الجملة استفهامیّة و لا وجه لجعلها قرینة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4-خصوصیة السؤال لا تستلزم خصوصیة الجواب</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5-جواب التفتازانی عن هذه الدعوی</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6-ما ذکره ابن تیمیة فی سبب الحدیث</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7-تکرّر صدور الحدیث و عدم اختصاصه بغزوة تبوک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حدیث المنزلة یوم المؤاخاة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حدیث المنزلة عند ولادة الحسنین</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حدیث المنزلة یوم خیبر</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حدیث المنزلة عند سدّ الأبواب</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حدیث المنزلة فی موضعٍ آخر</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حدیث المنزلة فی موضع آخر</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حدیث المنزلة فی خبر یرویه سلمان</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حدیث المنزلة فی موضع آخر</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حدیث المنزلة فی حدیث فی فضل عقیل و جعفر</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حدیث المنزلة یوم الغدیر</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حدیث المنزلة فی عشرة مواضع</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نفی ابن تیمیّة وروده فی غیر تبوک و أباطیل أخری</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ذکر من روی حدیث المنزلة فی غیر تبوک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اعتراف الدهلوی بالمماثلة بین خلافة الأمیر و خلافة هارون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1-فیه ردّ علی الرازی و جماعة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2-فیه ردّ علی نفسه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ردّ دعوی تقیّد خلافة الأمیر بمدّة غیبة النبی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ردّ أباطیل و أکاذیب لابن تیمیة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مجرّد صحة الإستثناء کاف فی الدلالة علی العموم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الردّ علی دعوی أنّ الإستثناء فی هذا الحدیث منقطع</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بین هذه الدعوی و معیار العموم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الأصل فی هذه الدعوی هو التفتازانی</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لا یجوز الحمل علی الإنقطاع إلاّ عند تعذّر الإتّصال</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رجوع«إلاّ أنّه لا نبی بعدی»إلی الإتصال بوجهین: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1-الأصل فیه:إلاّ النبوّة لأنّه لا نبیّ بعدی</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2-إنّ«إلاّ أنّه لا نبی بعدی»محمول علی«إلاّ النبوّة»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لا یصح الإستثناء المنقطع فی الحدیث لعدم شرطه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الحدیث بلفظ«إلاّ النبوّة»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تنصیص العلماء علی اتّصال الإستثناء فی الحدیث</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إتّصال الإستثناء فی کلام شرّاح الحدیث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إتّصال الإستثناء فی کلام والد الدهلوی و تلمیذه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إتّصال الإستثناء فی کلام الکابلی</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ردّ التمسّک بانتفاء الأخوة النّسبیّة لاثبات الانقطاع</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رد التمسّک بانتفاء النبوّة لإثبات الإنقطاع</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ردّ التمسّک بانتفاء الأکبریّة و الأفصحیّة لإثبات الإنقطاع</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1-علی ضوء کلمات العلماء فی معنی الحدیث</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المراد من المنازل الفضائل النفسانیّة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علی ضوء ما قاله علماء الأدب فی أحکام الإستثناء</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علی ضوء حدیث:لا تشدّ الرّحال إلاّ...و ما قاله المحدّثون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2-علی ضوء قوله تعالی: قل لا أجد... و ما قاله المفسرون</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الردّ علی ابن حجر فی حکم العام المخصوص</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خلاصة وجوه دلالة لفظ المنزلة فی الحدیث علی العموم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وجوه أخری</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1-التشبیه یوجب العموم فی المحلّ الذی یحتمله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2-کون الشیء بمنزلة الشیء یستلزم ترتب أحکامه علیه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3-دلالة الحدیث علی العموم باعتراف عبد الحق الدهلوی</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4-دلالته علی العموم باعتراف الفخر الرازی</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5-الدلالة علی العموم فی کلام الدهلوی</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6-الدلالة علی العموم فی کلام ابن روزبهان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7-الدلالات علی العموم من کلام المولوی محمد إسماعیل</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8-الدلالة علی العموم من کلام الخجندی علی ضوء الحدیث</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9-قوله«ص»:ما سألت اللّه لی شیئاً إلاّ سألت لک مثله...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10-قوله صلّی اللّه علیه و آله و سلّم:علی نفسی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11-قوله صلّی اللّه علیه و آله و سلّم له:انّک لتسمع ما أسمع...</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12-قوله«ص»:اللّهم انی أقول کما قال أخی موسی...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هل کانت الخلافة من منازل هارون؟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الرد علی دعوی التنافی بین الخلافة و النبوة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1-استلزامها لغویّة حدیث المنزلة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2-إنها تکذیب صریح لصریح القرآن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3-إنّها باطلة بإجماع المفسّرین</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4-إنّها مردودة بکلمات أرباب السّیر و التواریخ</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5-إنّها منقوضة بتصریحات المتکلّمین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6-إنّها ساقطة بتصریحات علماء الحدیث</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خلافة یوشع عن موسی</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سقوط إنکار الرّازی خلافة هارون فی نهایته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معنی خلافة هارون عند شراح الفصوص</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خلافة هارون فی الروایة عن ابن عباس و غیره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ذکر طائفة ممّن أثبت خلافة هارون</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نظرات فی کلمات الرّازی</w:t>
        </w:r>
        <w:r>
          <w:tab/>
        </w:r>
        <w:r>
          <w:fldChar w:fldCharType="begin"/>
        </w:r>
        <w:r>
          <w:instrText xml:space="preserve">PAGEREF 280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11_112014"/>
    <w:bookmarkEnd w:id="0"/>
    <w:p>
      <w:pPr>
        <w:pStyle w:val="Heading2"/>
      </w:pPr>
      <w:bookmarkStart w:id="173" w:name="_Toc1"/>
      <w:r>
        <w:t>اشارة</w:t>
      </w:r>
      <w:bookmarkEnd w:id="173"/>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174" w:name="_Toc2"/>
      <w:r>
        <w:t>اشارة</w:t>
      </w:r>
      <w:bookmarkEnd w:id="17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اهداء:</w:t>
      </w:r>
    </w:p>
    <w:p>
      <w:pPr>
        <w:pStyle w:val="BookText"/>
      </w:pPr>
      <w:r>
        <w:rPr>
          <w:rFonts w:ascii="IRNazanin" w:hAnsi="IRNazanin" w:eastAsia="IRNazanin" w:cs="IRNazanin"/>
          <w:lang w:bidi="fa-IR"/>
          <w:color w:val="111111"/>
          <w:sz w:val="28"/>
          <w:szCs w:val="28"/>
          <w:rtl/>
        </w:rPr>
        <w:t xml:space="preserve">إلی حامل لواء الامامة الکبری و الخلافة العظمی ولی العصر المهدی المنتظر الحجّة ابن الحسن العسکری أرواحنا فداه</w:t>
      </w:r>
    </w:p>
    <w:p>
      <w:pPr>
        <w:pStyle w:val="BookText"/>
      </w:pPr>
      <w:r>
        <w:rPr>
          <w:rFonts w:ascii="IRNazanin" w:hAnsi="IRNazanin" w:eastAsia="IRNazanin" w:cs="IRNazanin"/>
          <w:lang w:bidi="fa-IR"/>
          <w:color w:val="111111"/>
          <w:sz w:val="28"/>
          <w:szCs w:val="28"/>
          <w:rtl/>
        </w:rPr>
        <w:t xml:space="preserve">یا أیّها العزیز مسّنا و أهلنا الضّرّ و جئنا ببضاعة مزجاة فأوف لنا الکیل و تصدّق علینا إن اللّه یجزی المتصدّقین</w:t>
      </w:r>
    </w:p>
    <w:p>
      <w:pPr>
        <w:pStyle w:val="BookText"/>
      </w:pPr>
      <w:r>
        <w:rPr>
          <w:rFonts w:ascii="IRNazanin" w:hAnsi="IRNazanin" w:eastAsia="IRNazanin" w:cs="IRNazanin"/>
          <w:lang w:bidi="fa-IR"/>
          <w:color w:val="111111"/>
          <w:sz w:val="28"/>
          <w:szCs w:val="28"/>
          <w:rtl/>
        </w:rPr>
        <w:t xml:space="preserve">علی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111_112020"/>
    <w:bookmarkEnd w:id="1"/>
    <w:p>
      <w:pPr>
        <w:pStyle w:val="Heading2"/>
      </w:pPr>
      <w:bookmarkStart w:id="175" w:name="_Toc3"/>
      <w:r>
        <w:t>حدیث المنزلة</w:t>
      </w:r>
      <w:bookmarkEnd w:id="175"/>
    </w:p>
    <w:p>
      <w:pPr>
        <w:pStyle w:val="Heading3"/>
      </w:pPr>
      <w:bookmarkStart w:id="176" w:name="_Toc4"/>
      <w:r>
        <w:t>اشارة</w:t>
      </w:r>
      <w:bookmarkEnd w:id="176"/>
    </w:p>
    <w:p>
      <w:pPr>
        <w:pStyle w:val="BookText"/>
      </w:pPr>
      <w:r>
        <w:rPr>
          <w:rFonts w:ascii="IRNazanin" w:hAnsi="IRNazanin" w:eastAsia="IRNazanin" w:cs="IRNazanin"/>
          <w:lang w:bidi="fa-IR"/>
          <w:color w:val="111111"/>
          <w:sz w:val="28"/>
          <w:szCs w:val="28"/>
          <w:rtl/>
        </w:rPr>
        <w:t xml:space="preserve">و من ألفاظه:</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غیر أنّه لا نبی بعدی؟»</w:t>
      </w:r>
    </w:p>
    <w:p>
      <w:pPr>
        <w:pStyle w:val="BookText"/>
      </w:pPr>
      <w:r>
        <w:rPr>
          <w:rFonts w:ascii="IRNazanin" w:hAnsi="IRNazanin" w:eastAsia="IRNazanin" w:cs="IRNazanin"/>
          <w:lang w:bidi="fa-IR"/>
          <w:color w:val="111111"/>
          <w:sz w:val="28"/>
          <w:szCs w:val="28"/>
          <w:rtl/>
        </w:rPr>
        <w:t xml:space="preserve">أخرجه مسلم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111_112022"/>
    <w:bookmarkEnd w:id="2"/>
    <w:p>
      <w:pPr>
        <w:pStyle w:val="Heading3"/>
      </w:pPr>
      <w:bookmarkStart w:id="177" w:name="_Toc5"/>
      <w:r>
        <w:t>کلمة المؤلِّف</w:t>
      </w:r>
      <w:bookmarkEnd w:id="17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محمد و آله الطاهرین و لعنة اللّه علی أعدائهم أجمعین من الأولین و الآخرین.و بعد:</w:t>
      </w:r>
    </w:p>
    <w:p>
      <w:pPr>
        <w:pStyle w:val="BookText"/>
      </w:pPr>
      <w:r>
        <w:rPr>
          <w:rFonts w:ascii="IRNazanin" w:hAnsi="IRNazanin" w:eastAsia="IRNazanin" w:cs="IRNazanin"/>
          <w:lang w:bidi="fa-IR"/>
          <w:color w:val="111111"/>
          <w:sz w:val="28"/>
          <w:szCs w:val="28"/>
          <w:rtl/>
        </w:rPr>
        <w:t xml:space="preserve">فهذا قسم(حدیث المنزلة)من کتابنا(نفحات الأزهار فی خلاصة عبقات الأنوار فی إمامة الأئمة الأطهار)...نقدّمه إلی العلماء المحقّقین و سائر الباحثین،لیجدوا فیه الدلیل التام علی إمامة أمیر المؤمنین علیه السلام،بعد رسول اللّه صلّی اللّه علیه و آله و سلّم مباشرةً و بلا فصل علی ضوء هذا الحدیث الشریف المقطوع بصدوره.</w:t>
      </w:r>
    </w:p>
    <w:p>
      <w:pPr>
        <w:pStyle w:val="BookText"/>
      </w:pPr>
      <w:r>
        <w:rPr>
          <w:rFonts w:ascii="Amiri" w:hAnsi="Amiri" w:eastAsia="Amiri" w:cs="Amiri"/>
          <w:lang w:bidi="ar-SA"/>
          <w:color w:val="111111"/>
          <w:sz w:val="28"/>
          <w:szCs w:val="28"/>
          <w:rtl/>
        </w:rPr>
        <w:t xml:space="preserve">لقد نزَّل رسول اللّه الذی ما یَنْطِقُ عَنِ الْهَوی إِنْ هُوَ إِلاّ وَحْیٌ یُوحی </w:t>
      </w:r>
      <w:r>
        <w:rPr>
          <w:rStyle w:val="FootnoteReference"/>
        </w:rPr>
        <w:footnoteReference w:id="1"/>
      </w:r>
      <w:r>
        <w:rPr>
          <w:rFonts w:ascii="Amiri" w:hAnsi="Amiri" w:eastAsia="Amiri" w:cs="Amiri"/>
          <w:lang w:bidi="ar-SA"/>
          <w:color w:val="111111"/>
          <w:sz w:val="28"/>
          <w:szCs w:val="28"/>
          <w:rtl/>
        </w:rPr>
        <w:t xml:space="preserve">عَلَّمَهُ شَدِیدُ الْقُوی </w:t>
      </w:r>
      <w:r>
        <w:rPr>
          <w:rStyle w:val="FootnoteReference"/>
        </w:rPr>
        <w:footnoteReference w:id="2"/>
      </w:r>
      <w:r>
        <w:rPr>
          <w:rFonts w:ascii="IRNazanin" w:hAnsi="IRNazanin" w:eastAsia="IRNazanin" w:cs="IRNazanin"/>
          <w:lang w:bidi="fa-IR"/>
          <w:color w:val="111111"/>
          <w:sz w:val="28"/>
          <w:szCs w:val="28"/>
          <w:rtl/>
        </w:rPr>
        <w:t xml:space="preserve">علیّاً من نفسه بمنزلة هارون من موسی، مشیراً إلی منازل هارون الثابتة فی القرآن الکریم.</w:t>
      </w:r>
    </w:p>
    <w:p>
      <w:pPr>
        <w:pStyle w:val="BookText"/>
      </w:pPr>
      <w:r>
        <w:rPr>
          <w:rFonts w:ascii="Amiri" w:hAnsi="Amiri" w:eastAsia="Amiri" w:cs="Amiri"/>
          <w:lang w:bidi="ar-SA"/>
          <w:color w:val="111111"/>
          <w:sz w:val="28"/>
          <w:szCs w:val="28"/>
          <w:rtl/>
        </w:rPr>
        <w:t xml:space="preserve">و هکذا کانت کلمات النبیّ فی حقّ علی و بیان فضائله و مناقبه،ففی أغلبها التأکید علی أنّ لمقامات أمیر المؤمنین علیه السلام اصولاً ثابتةً فی کتاب اللّه العظیم،ففی غدیر خم مثلاً یذکّر بقوله:«ألست أولی بالمؤمنین من أنفسهم» الآیة المبارکة: اَلنَّبِیُّ أَوْلی بِالْمُؤْمِنِینَ مِنْ أَنْفُسِهِمْ </w:t>
      </w:r>
      <w:r>
        <w:rPr>
          <w:rStyle w:val="FootnoteReference"/>
        </w:rPr>
        <w:footnoteReference w:id="3"/>
      </w:r>
      <w:r>
        <w:rPr>
          <w:rFonts w:ascii="IRNazanin" w:hAnsi="IRNazanin" w:eastAsia="IRNazanin" w:cs="IRNazanin"/>
          <w:lang w:bidi="fa-IR"/>
          <w:color w:val="111111"/>
          <w:sz w:val="28"/>
          <w:szCs w:val="28"/>
          <w:rtl/>
        </w:rPr>
        <w:t xml:space="preserve">ثمّ یقول:«فمن کنت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فهذا علی مولاه».</w:t>
      </w:r>
    </w:p>
    <w:p>
      <w:pPr>
        <w:pStyle w:val="BookText"/>
      </w:pPr>
      <w:r>
        <w:rPr>
          <w:rFonts w:ascii="IRNazanin" w:hAnsi="IRNazanin" w:eastAsia="IRNazanin" w:cs="IRNazanin"/>
          <w:lang w:bidi="fa-IR"/>
          <w:color w:val="111111"/>
          <w:sz w:val="28"/>
          <w:szCs w:val="28"/>
          <w:rtl/>
        </w:rPr>
        <w:t xml:space="preserve">و عند ما یرید الإعلان عن أنْ لا طریق للنجاة فی هذه الامّة إلاّ اتباع أهل البیت،یشیر إلی ما حکاه اللّه سبحانه فی کتابه من قصّة نوح و هلاک امّته إلاّ من کان معه فی السفینة،فیشبّه أهل بیته بسفینة نوح و یقول:«مثل أهل بیتی کسفینة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و هکذا...</w:t>
      </w:r>
    </w:p>
    <w:p>
      <w:pPr>
        <w:pStyle w:val="BookText"/>
      </w:pPr>
      <w:r>
        <w:rPr>
          <w:rFonts w:ascii="IRNazanin" w:hAnsi="IRNazanin" w:eastAsia="IRNazanin" w:cs="IRNazanin"/>
          <w:lang w:bidi="fa-IR"/>
          <w:color w:val="111111"/>
          <w:sz w:val="28"/>
          <w:szCs w:val="28"/>
          <w:rtl/>
        </w:rPr>
        <w:t xml:space="preserve">و فی(حدیث المنزلة)یوعز الرسول الأعظم إلی الآیات الحاکیة لمقامات هارون:</w:t>
      </w:r>
    </w:p>
    <w:p>
      <w:pPr>
        <w:pStyle w:val="BookText"/>
      </w:pPr>
      <w:r>
        <w:rPr>
          <w:rFonts w:ascii="Amiri" w:hAnsi="Amiri" w:eastAsia="Amiri" w:cs="Amiri"/>
          <w:lang w:bidi="ar-SA"/>
          <w:color w:val="111111"/>
          <w:sz w:val="28"/>
          <w:szCs w:val="28"/>
          <w:rtl/>
        </w:rPr>
        <w:t xml:space="preserve">قوله تعالی: وَ قالَ مُوسی لِأَخِیهِ هارُونَ اخْلُفْنِی فِی قَوْمِی وَ أَصْلِحْ وَ لا تَتَّبِعْ سَبِیلَ الْمُفْسِدِینَ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اجْعَلْ لِی وَزِیراً مِنْ أَهْلِی هارُونَ أَخِی اُشْدُدْ بِهِ أَزْرِی وَ أَشْرِکْهُ فِی أَمْرِی کَیْ نُسَبِّحَکَ کَثِیراً وَ نَذْکُرَکَ کَثِیراً إِنَّکَ کُنْتَ بِنا بَصِیراً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أَخِی هارُونُ هُوَ أَفْصَحُ مِنِّی لِساناً فَأَرْسِلْهُ مَعِی رِدْءاً یُصَدِّقُنِی...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غیرها...</w:t>
      </w:r>
    </w:p>
    <w:p>
      <w:pPr>
        <w:pStyle w:val="BookText"/>
      </w:pPr>
      <w:r>
        <w:rPr>
          <w:rFonts w:ascii="IRNazanin" w:hAnsi="IRNazanin" w:eastAsia="IRNazanin" w:cs="IRNazanin"/>
          <w:lang w:bidi="fa-IR"/>
          <w:color w:val="111111"/>
          <w:sz w:val="28"/>
          <w:szCs w:val="28"/>
          <w:rtl/>
        </w:rPr>
        <w:t xml:space="preserve">فأفاد(حدیث المنزلة)ثبوت جمیع هذه المنازل-الثابتة لهارون من موسی-لأمیر المؤمنین من خاتم النبیین الرسول الأکرم صلّی اللّه علیه و آله و سلّم(إلاّ النبوّة).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من ناحیة الدلالة.</w:t>
      </w:r>
    </w:p>
    <w:p>
      <w:pPr>
        <w:pStyle w:val="BookText"/>
      </w:pPr>
      <w:r>
        <w:rPr>
          <w:rFonts w:ascii="IRNazanin" w:hAnsi="IRNazanin" w:eastAsia="IRNazanin" w:cs="IRNazanin"/>
          <w:lang w:bidi="fa-IR"/>
          <w:color w:val="111111"/>
          <w:sz w:val="28"/>
          <w:szCs w:val="28"/>
          <w:rtl/>
        </w:rPr>
        <w:t xml:space="preserve">و أمّا من ناحیة السّند،فهو من الأحادیث القطعیّة...</w:t>
      </w:r>
    </w:p>
    <w:p>
      <w:pPr>
        <w:pStyle w:val="BookText"/>
      </w:pPr>
      <w:r>
        <w:rPr>
          <w:rFonts w:ascii="IRNazanin" w:hAnsi="IRNazanin" w:eastAsia="IRNazanin" w:cs="IRNazanin"/>
          <w:lang w:bidi="fa-IR"/>
          <w:color w:val="111111"/>
          <w:sz w:val="28"/>
          <w:szCs w:val="28"/>
          <w:rtl/>
        </w:rPr>
        <w:t xml:space="preserve">فکان دلیلاً آخر من الأدلّة القطعیّة علی إمامة علی بعد النبی...</w:t>
      </w:r>
    </w:p>
    <w:p>
      <w:pPr>
        <w:pStyle w:val="BookText"/>
      </w:pPr>
      <w:r>
        <w:rPr>
          <w:rFonts w:ascii="IRNazanin" w:hAnsi="IRNazanin" w:eastAsia="IRNazanin" w:cs="IRNazanin"/>
          <w:lang w:bidi="fa-IR"/>
          <w:color w:val="111111"/>
          <w:sz w:val="28"/>
          <w:szCs w:val="28"/>
          <w:rtl/>
        </w:rPr>
        <w:t xml:space="preserve">فانبری المبرّرون للواقع التاریخی للجواب عن هذا الإستدلال المستند إلی الکتاب و السنّة،فأطالوا الکلام و أطنبوا،و شرّقوا و غرّبوا،حتی تعارضت أنظارهم و تناقضت أفکارهم،ثم التجأ بعضهم إلی وضع حدیثٍ لیعارض به، و آخر إلی تحریفه،لیکون دلیلاً علی خلاف ما هو نصُّ فیه.</w:t>
      </w:r>
    </w:p>
    <w:p>
      <w:pPr>
        <w:pStyle w:val="BookText"/>
      </w:pPr>
      <w:r>
        <w:rPr>
          <w:rFonts w:ascii="IRNazanin" w:hAnsi="IRNazanin" w:eastAsia="IRNazanin" w:cs="IRNazanin"/>
          <w:lang w:bidi="fa-IR"/>
          <w:color w:val="111111"/>
          <w:sz w:val="28"/>
          <w:szCs w:val="28"/>
          <w:rtl/>
        </w:rPr>
        <w:t xml:space="preserve">إنّه تتلخّص أجوبة القوم علی استدلال أصحابنا بهذا الحدیث علی إمامة أمیر المؤمنین بعد النبی فی الطرق التالیة:</w:t>
      </w:r>
    </w:p>
    <w:p>
      <w:pPr>
        <w:pStyle w:val="BookText"/>
      </w:pPr>
      <w:r>
        <w:rPr>
          <w:rFonts w:ascii="IRNazanin" w:hAnsi="IRNazanin" w:eastAsia="IRNazanin" w:cs="IRNazanin"/>
          <w:lang w:bidi="fa-IR"/>
          <w:color w:val="111111"/>
          <w:sz w:val="28"/>
          <w:szCs w:val="28"/>
          <w:rtl/>
        </w:rPr>
        <w:t xml:space="preserve">1-السبّ و الشتم،و التحریف للحدیث،أو معارضته بحدیث موضوع.</w:t>
      </w:r>
    </w:p>
    <w:p>
      <w:pPr>
        <w:pStyle w:val="BookText"/>
      </w:pPr>
      <w:r>
        <w:rPr>
          <w:rFonts w:ascii="IRNazanin" w:hAnsi="IRNazanin" w:eastAsia="IRNazanin" w:cs="IRNazanin"/>
          <w:lang w:bidi="fa-IR"/>
          <w:color w:val="111111"/>
          <w:sz w:val="28"/>
          <w:szCs w:val="28"/>
          <w:rtl/>
        </w:rPr>
        <w:t xml:space="preserve">2-المناقشة فی سند الحدیث،بدعوی ضعفه،أو بأنّه خبر واحد.</w:t>
      </w:r>
    </w:p>
    <w:p>
      <w:pPr>
        <w:pStyle w:val="BookText"/>
      </w:pPr>
      <w:r>
        <w:rPr>
          <w:rFonts w:ascii="IRNazanin" w:hAnsi="IRNazanin" w:eastAsia="IRNazanin" w:cs="IRNazanin"/>
          <w:lang w:bidi="fa-IR"/>
          <w:color w:val="111111"/>
          <w:sz w:val="28"/>
          <w:szCs w:val="28"/>
          <w:rtl/>
        </w:rPr>
        <w:t xml:space="preserve">3-المناقشة فی مدلول الحدیث،بزعم عدم ظهوره فی عموم المنزلة،أو وجود قرینة تمنع عن دلالته علی العموم تخصّصه بمورده و هو زمن الخروج إلی غزوة تبوک.</w:t>
      </w:r>
    </w:p>
    <w:p>
      <w:pPr>
        <w:pStyle w:val="BookText"/>
      </w:pPr>
      <w:r>
        <w:rPr>
          <w:rFonts w:ascii="IRNazanin" w:hAnsi="IRNazanin" w:eastAsia="IRNazanin" w:cs="IRNazanin"/>
          <w:lang w:bidi="fa-IR"/>
          <w:color w:val="111111"/>
          <w:sz w:val="28"/>
          <w:szCs w:val="28"/>
          <w:rtl/>
        </w:rPr>
        <w:t xml:space="preserve">و المهمُّ من هذه الطرق-و له وجهة علمیة-هو الطریق الثالث.</w:t>
      </w:r>
    </w:p>
    <w:p>
      <w:pPr>
        <w:pStyle w:val="BookText"/>
      </w:pPr>
      <w:r>
        <w:rPr>
          <w:rFonts w:ascii="IRNazanin" w:hAnsi="IRNazanin" w:eastAsia="IRNazanin" w:cs="IRNazanin"/>
          <w:lang w:bidi="fa-IR"/>
          <w:color w:val="111111"/>
          <w:sz w:val="28"/>
          <w:szCs w:val="28"/>
          <w:rtl/>
        </w:rPr>
        <w:t xml:space="preserve">و هذا الکتاب یتکفّل بیان الإستدلال بحدیث المنزلة علی إمامة أمیر المؤمنین بلا فصل،و یتعرّض لمناقشات القوم کلّها،بالنقد العلمی،و هو غیر مستند-سواء فی إثباته أو ردّه-إلاّ إلی کتبهم المشهورة المعتمدة،و اللّه سبحانه ولیُّ التوفیق.</w:t>
      </w:r>
    </w:p>
    <w:p>
      <w:pPr>
        <w:pStyle w:val="BookText"/>
      </w:pPr>
      <w:r>
        <w:rPr>
          <w:rFonts w:ascii="IRNazanin" w:hAnsi="IRNazanin" w:eastAsia="IRNazanin" w:cs="IRNazanin"/>
          <w:lang w:bidi="fa-IR"/>
          <w:color w:val="111111"/>
          <w:sz w:val="28"/>
          <w:szCs w:val="28"/>
          <w:rtl/>
        </w:rPr>
        <w:t xml:space="preserve">ایران-قم</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1111_112026"/>
    <w:bookmarkEnd w:id="3"/>
    <w:p>
      <w:pPr>
        <w:pStyle w:val="Heading3"/>
      </w:pPr>
      <w:bookmarkStart w:id="178" w:name="_Toc6"/>
      <w:r>
        <w:t>کلمة السیّد صاحب عبقات الأنوار</w:t>
      </w:r>
      <w:bookmarkEnd w:id="178"/>
    </w:p>
    <w:p>
      <w:pPr>
        <w:pStyle w:val="BookText"/>
      </w:pPr>
      <w:r>
        <w:rPr>
          <w:rFonts w:ascii="IRNazanin" w:hAnsi="IRNazanin" w:eastAsia="IRNazanin" w:cs="IRNazanin"/>
          <w:lang w:bidi="fa-IR"/>
          <w:color w:val="111111"/>
          <w:sz w:val="28"/>
          <w:szCs w:val="28"/>
          <w:rtl/>
        </w:rPr>
        <w:t xml:space="preserve">الحمد للّه الذی جعل الوصی من النبی بمنزلة هارون من موسی الکلیم، و حباهما و آلهما من الفضائل ما أوجب التفضیل و التقدیم،فجنس المضاف إلیهم مخصوص بالعزّ الصمیم،ناج علی التعمیم،و المتّصل بهم غیر منقطع عن الأجر و النعیم،و المتّبع أخبارهم و المقتفی آثارهم من أتی اللّه بقلبٍ سلیم،و الناکب عن سمتهم و الصادف عن هدیهم مقتحم فی سعیر الجحیم،متجرّع ذعاق الصدید و الحمیم،مکابد لشدائد العذاب الألیم.و أفضل الصّلاة و السلام المزری علی نفح الشمیم،علی النبی و آله الهداة المهدیّین المرتفع بهم کلّ منزلةٍ و شرف عظیم،لا سیّما ابن عمّه و کاشف غمّه المخصوص بالإستخلاف علی رغم أهل الخلاف،و الممنوح بمزیّة الإخاء و الممنو بجلیل البلاء،المدفوع عنه مقامه، المنهوب تراثه،المغمض علی القذی،الصابر علی الشجی.</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فیقول العبد القاصر(حامد حسین)ابن العلامة السید محمد قلی،کان اللّه له فی الدنیا و الآخرة،و أسدل سجف العفو علی ماله من المعاصی الباطنة و الظاهرة:</w:t>
      </w:r>
    </w:p>
    <w:p>
      <w:pPr>
        <w:pStyle w:val="BookText"/>
      </w:pPr>
      <w:r>
        <w:rPr>
          <w:rFonts w:ascii="IRNazanin" w:hAnsi="IRNazanin" w:eastAsia="IRNazanin" w:cs="IRNazanin"/>
          <w:lang w:bidi="fa-IR"/>
          <w:color w:val="111111"/>
          <w:sz w:val="28"/>
          <w:szCs w:val="28"/>
          <w:rtl/>
        </w:rPr>
        <w:t xml:space="preserve">إنّ هذا هو المجلَّد الثانی من المنهج الثانی من کتاب(عبقات الأنوار فی إمامة الأئمة الأطهار)الموضوع لنقض الباب السابع من(التحفة)المحیّرة للأنظار،و هذا المجلَّد معقود لردّ کلام صاحب التحفة فی الحدیث الثانی 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 الاثنی عشر التی ذکرها و ادّعی فیها الإنحصار الواضح بطلانه علی ناظر کتب الأصحاب الأخیار.و اللّه الموفّق للإتمام و الإکمال،و منه الإستعانة فی المبدء و المآل.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1111_112028"/>
    <w:bookmarkEnd w:id="4"/>
    <w:p>
      <w:pPr>
        <w:pStyle w:val="Heading3"/>
      </w:pPr>
      <w:bookmarkStart w:id="179" w:name="_Toc7"/>
      <w:r>
        <w:t>کلام الدهلوی صاحب التحفة الاثنی عشریة</w:t>
      </w:r>
      <w:bookmarkEnd w:id="179"/>
    </w:p>
    <w:p>
      <w:pPr>
        <w:pStyle w:val="BookText"/>
      </w:pPr>
      <w:r>
        <w:rPr>
          <w:rFonts w:ascii="IRNazanin" w:hAnsi="IRNazanin" w:eastAsia="IRNazanin" w:cs="IRNazanin"/>
          <w:lang w:bidi="fa-IR"/>
          <w:color w:val="111111"/>
          <w:sz w:val="28"/>
          <w:szCs w:val="28"/>
          <w:rtl/>
        </w:rPr>
        <w:t xml:space="preserve">فی ردّ الاستدلال بحدیث المنزلة</w:t>
      </w:r>
    </w:p>
    <w:p>
      <w:pPr>
        <w:pStyle w:val="BookText"/>
      </w:pPr>
      <w:r>
        <w:rPr>
          <w:rFonts w:ascii="IRNazanin" w:hAnsi="IRNazanin" w:eastAsia="IRNazanin" w:cs="IRNazanin"/>
          <w:lang w:bidi="fa-IR"/>
          <w:color w:val="111111"/>
          <w:sz w:val="28"/>
          <w:szCs w:val="28"/>
          <w:rtl/>
        </w:rPr>
        <w:t xml:space="preserve">قال الشیخ عبد الغزیز الدهلوی:</w:t>
      </w:r>
    </w:p>
    <w:p>
      <w:pPr>
        <w:pStyle w:val="BookText"/>
      </w:pPr>
      <w:r>
        <w:rPr>
          <w:rFonts w:ascii="IRNazanin" w:hAnsi="IRNazanin" w:eastAsia="IRNazanin" w:cs="IRNazanin"/>
          <w:lang w:bidi="fa-IR"/>
          <w:color w:val="111111"/>
          <w:sz w:val="28"/>
          <w:szCs w:val="28"/>
          <w:rtl/>
        </w:rPr>
        <w:t xml:space="preserve">«الحدیث الثانی:روی البخاری و مسلم عن البراء بن عازب أنه صلّی اللّه علیه و سلّم لمّا استخلف الأمیر فی غزوة تبوک علی أهل بیته من النساء و البنات، و ترکه فیهنّ و قد توجّه هو إلی تلک الغزوة،قال الأمیر:یا رسول اللّه،أتخلّفنی فی النساء و الصبیان؟فقال النبی صلّی اللّه علیه و سلّم له:أما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قالت الشیعة:إن المنزلة اسم جنس مضاف إلی العلم،فیعم جمیع المنازل،لصحة الإستثناء،و لِذا استثنی مرتبة النبوة،فثبت للأمیر جمیع المنازل الثابتة لهارون،و من جملتها صحة الامارة و افتراض الطاعة أیضاً لو عاش هارون بعد موسی،لأنّ هارون کانت له هذه المرتبة فی عهد موسی،فلو زالت عنه بعد وفاته لزم العزل،و عزل النبی صلّی اللّه علیه و سلّم ممتنع للزومه الإهانة المستحیلة فی حقّه.</w:t>
      </w:r>
    </w:p>
    <w:p>
      <w:pPr>
        <w:pStyle w:val="BookText"/>
      </w:pPr>
      <w:r>
        <w:rPr>
          <w:rFonts w:ascii="IRNazanin" w:hAnsi="IRNazanin" w:eastAsia="IRNazanin" w:cs="IRNazanin"/>
          <w:lang w:bidi="fa-IR"/>
          <w:color w:val="111111"/>
          <w:sz w:val="28"/>
          <w:szCs w:val="28"/>
          <w:rtl/>
        </w:rPr>
        <w:t xml:space="preserve">فثبتت هذه المرتبة للأمیر أیضاً،و هی الإمامة.</w:t>
      </w:r>
    </w:p>
    <w:p>
      <w:pPr>
        <w:pStyle w:val="BookText"/>
      </w:pPr>
      <w:r>
        <w:rPr>
          <w:rFonts w:ascii="IRNazanin" w:hAnsi="IRNazanin" w:eastAsia="IRNazanin" w:cs="IRNazanin"/>
          <w:lang w:bidi="fa-IR"/>
          <w:color w:val="111111"/>
          <w:sz w:val="28"/>
          <w:szCs w:val="28"/>
          <w:rtl/>
        </w:rPr>
        <w:t xml:space="preserve">و الجواب عن ذلک بوجوه:</w:t>
      </w:r>
    </w:p>
    <w:p>
      <w:pPr>
        <w:pStyle w:val="BookText"/>
      </w:pPr>
      <w:r>
        <w:rPr>
          <w:rFonts w:ascii="IRNazanin" w:hAnsi="IRNazanin" w:eastAsia="IRNazanin" w:cs="IRNazanin"/>
          <w:lang w:bidi="fa-IR"/>
          <w:color w:val="111111"/>
          <w:sz w:val="28"/>
          <w:szCs w:val="28"/>
          <w:rtl/>
        </w:rPr>
        <w:t xml:space="preserve">الأول:أن اسم الجنس المضاف إلی العلم لیس من ألفاظ العموم عند جمیع الاصولیین،بل هم صرحوا بأنه للعهد فی غلام زید و نحوه،لأن تعریف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الإضافة المعنویة باعتبار العهد هو الأصل،و فیما نحن فیه توجد قرینة علی العهد،و هی قوله:أتخلّفنی فی النساء و الصبیان،یعنی:إنه کما أن هارون کان خلیفة لموسی حین توجهه إلی الطور،کذلک صار الأمیر خلیفةً للنبی صلّی اللّه علیه و سلّم حین توجّه إلی غزوة تبوک.</w:t>
      </w:r>
    </w:p>
    <w:p>
      <w:pPr>
        <w:pStyle w:val="BookText"/>
      </w:pPr>
      <w:r>
        <w:rPr>
          <w:rFonts w:ascii="IRNazanin" w:hAnsi="IRNazanin" w:eastAsia="IRNazanin" w:cs="IRNazanin"/>
          <w:lang w:bidi="fa-IR"/>
          <w:color w:val="111111"/>
          <w:sz w:val="28"/>
          <w:szCs w:val="28"/>
          <w:rtl/>
        </w:rPr>
        <w:t xml:space="preserve">و الإستخلاف المقید بهذا القید لا یکون باقیاً بعد انقضائها،کما لم یبق فی حق هارون أیضاً.</w:t>
      </w:r>
    </w:p>
    <w:p>
      <w:pPr>
        <w:pStyle w:val="BookText"/>
      </w:pPr>
      <w:r>
        <w:rPr>
          <w:rFonts w:ascii="IRNazanin" w:hAnsi="IRNazanin" w:eastAsia="IRNazanin" w:cs="IRNazanin"/>
          <w:lang w:bidi="fa-IR"/>
          <w:color w:val="111111"/>
          <w:sz w:val="28"/>
          <w:szCs w:val="28"/>
          <w:rtl/>
        </w:rPr>
        <w:t xml:space="preserve">و لا یجوز أن یقال بأن انقطاع هذا الإستخلاف عزل موجب للإهانة فی حق الخلیفة.لأن انقطاع العمل و انتهاء أمده لیس بعزل،و القول بأنه عزل خلاف العرف و اللغة.</w:t>
      </w:r>
    </w:p>
    <w:p>
      <w:pPr>
        <w:pStyle w:val="BookText"/>
      </w:pPr>
      <w:r>
        <w:rPr>
          <w:rFonts w:ascii="IRNazanin" w:hAnsi="IRNazanin" w:eastAsia="IRNazanin" w:cs="IRNazanin"/>
          <w:lang w:bidi="fa-IR"/>
          <w:color w:val="111111"/>
          <w:sz w:val="28"/>
          <w:szCs w:val="28"/>
          <w:rtl/>
        </w:rPr>
        <w:t xml:space="preserve">و لا تکون صحة الإستثناء دلیلاً للعموم إلاّ إذا کان الإستثناء متّصلاً،و هو ههنا منقطع بالضرورة،لأن قوله:«إنه لا نبی بعدی»جملة خبریة،و قد صارت تلک الجملة بتأویلها إلی المفرد بدخول إن،فی حکم«إلاّ عدم النبوة»و ظاهر أنّ عدم النبوة لیس من منازل هارون حتی یصح استثناؤه،لأن المتّصل یکون من جنس المستثنی منه و داخلاً فیه،و النقیض لا یکون من جنس النقیض و داخلاً فیه،فثبت أن هذا المستثنی منقطع جدّاً.</w:t>
      </w:r>
    </w:p>
    <w:p>
      <w:pPr>
        <w:pStyle w:val="BookText"/>
      </w:pPr>
      <w:r>
        <w:rPr>
          <w:rFonts w:ascii="IRNazanin" w:hAnsi="IRNazanin" w:eastAsia="IRNazanin" w:cs="IRNazanin"/>
          <w:lang w:bidi="fa-IR"/>
          <w:color w:val="111111"/>
          <w:sz w:val="28"/>
          <w:szCs w:val="28"/>
          <w:rtl/>
        </w:rPr>
        <w:t xml:space="preserve">و لأن من جملة منازل هارون کونه أسن من موسی،و أفصح منه لساناً، و کونه شریکاً معه فی النبوة،و کونه شقیقاً له فی النسب،و هذه المنازل غیر ثابتة فی حق الأمیر بالنسبة إلی النبی صلّی اللّه علیه و سلّم إجماعاً،فإن جعلنا الإستثناء متّصلاً و حملنا المنزلة علی العموم لزم الکذب فی کلام المعصوم.</w:t>
      </w:r>
    </w:p>
    <w:p>
      <w:pPr>
        <w:pStyle w:val="BookText"/>
      </w:pPr>
      <w:r>
        <w:rPr>
          <w:rFonts w:ascii="IRNazanin" w:hAnsi="IRNazanin" w:eastAsia="IRNazanin" w:cs="IRNazanin"/>
          <w:lang w:bidi="fa-IR"/>
          <w:color w:val="111111"/>
          <w:sz w:val="28"/>
          <w:szCs w:val="28"/>
          <w:rtl/>
        </w:rPr>
        <w:t xml:space="preserve">الثانی:إنا لا نسلّم أن الخلافة بعد موت موسی کانت من جملة منازل هارون،لأن هارون کان نبیّاً مستقلاً فی التبلیغ،و لو عاش بعد موسی أیضاً لکان کذلک،و لم تزل عنه هذه المرتبة قط،و هی تنافی الخلافة،لأنها نیابة النبی،و 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مناسبة بین الأصالة و النیابة فی القدر و الشرف،فقد علم أنّ الإستدلال علی خلافة الأمیر من هذا الطریق لا یصح أبداً.</w:t>
      </w:r>
    </w:p>
    <w:p>
      <w:pPr>
        <w:pStyle w:val="BookText"/>
      </w:pPr>
      <w:r>
        <w:rPr>
          <w:rFonts w:ascii="IRNazanin" w:hAnsi="IRNazanin" w:eastAsia="IRNazanin" w:cs="IRNazanin"/>
          <w:lang w:bidi="fa-IR"/>
          <w:color w:val="111111"/>
          <w:sz w:val="28"/>
          <w:szCs w:val="28"/>
          <w:rtl/>
        </w:rPr>
        <w:t xml:space="preserve">و أیضاً:إن النبی صلّی اللّه علیه و سلّم لمّا شبّه الأمیر بهارون-و معلوم أن هارون کان خلیفةً فی حیاة موسی بعد غیبته،و صار یوشع بن نون وکالب بن یفنة خلیفةً له بعد موت موسی-لزم أن یکون الأمیر أیضاً خلیفةً فی حیاة النبی بعد غیبته لا بعد وفاته،بل یصیر غیره خلیفةً بعد وفاته،حتی یکون التشبیه علی وجه الکمال،إذ حمل التشبیه فی کلام الرسول علی النقصان غایة عدم الدیانة، و العیاذ باللّه.</w:t>
      </w:r>
    </w:p>
    <w:p>
      <w:pPr>
        <w:pStyle w:val="BookText"/>
      </w:pPr>
      <w:r>
        <w:rPr>
          <w:rFonts w:ascii="IRNazanin" w:hAnsi="IRNazanin" w:eastAsia="IRNazanin" w:cs="IRNazanin"/>
          <w:lang w:bidi="fa-IR"/>
          <w:color w:val="111111"/>
          <w:sz w:val="28"/>
          <w:szCs w:val="28"/>
          <w:rtl/>
        </w:rPr>
        <w:t xml:space="preserve">و إنْ تنزّلنا قلنا:لیس فی هذا الحدیث دلالة علی نفی إمامة الخلفاء الثلاثة،غایة ما فی الباب أن استحقاق الإمامة یثبت به للأمیر و لو فی وقتٍ من الأوقات،و هو عین مذهب أهل السنة.و التقریب به أیضاً غیر تام»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1111_112032"/>
    <w:bookmarkEnd w:id="5"/>
    <w:p>
      <w:pPr>
        <w:pStyle w:val="Heading3"/>
      </w:pPr>
      <w:bookmarkStart w:id="180" w:name="_Toc8"/>
      <w:r>
        <w:t>نفحات الأزهار</w:t>
      </w:r>
      <w:bookmarkEnd w:id="180"/>
    </w:p>
    <w:p>
      <w:pPr>
        <w:pStyle w:val="BookText"/>
      </w:pPr>
      <w:r>
        <w:rPr>
          <w:rFonts w:ascii="IRNazanin" w:hAnsi="IRNazanin" w:eastAsia="IRNazanin" w:cs="IRNazanin"/>
          <w:lang w:bidi="fa-IR"/>
          <w:color w:val="111111"/>
          <w:sz w:val="28"/>
          <w:szCs w:val="28"/>
          <w:rtl/>
        </w:rPr>
        <w:t xml:space="preserve">فی خلاصة عبقات الأنوار</w:t>
      </w:r>
    </w:p>
    <w:p>
      <w:pPr>
        <w:pStyle w:val="BookText"/>
      </w:pPr>
      <w:r>
        <w:rPr>
          <w:rFonts w:ascii="IRNazanin" w:hAnsi="IRNazanin" w:eastAsia="IRNazanin" w:cs="IRNazanin"/>
          <w:lang w:bidi="fa-IR"/>
          <w:color w:val="111111"/>
          <w:sz w:val="28"/>
          <w:szCs w:val="28"/>
          <w:rtl/>
        </w:rPr>
        <w:t xml:space="preserve">فی إمامة الأئمة الأطهار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1111_112034"/>
    <w:bookmarkEnd w:id="6"/>
    <w:p>
      <w:pPr>
        <w:pStyle w:val="Heading3"/>
      </w:pPr>
      <w:bookmarkStart w:id="181" w:name="_Toc9"/>
      <w:r>
        <w:t>سند</w:t>
      </w:r>
      <w:bookmarkEnd w:id="181"/>
    </w:p>
    <w:p>
      <w:pPr>
        <w:pStyle w:val="Heading4"/>
      </w:pPr>
      <w:bookmarkStart w:id="182" w:name="_Toc10"/>
      <w:r>
        <w:t>اشارة</w:t>
      </w:r>
      <w:bookmarkEnd w:id="182"/>
    </w:p>
    <w:p>
      <w:pPr>
        <w:pStyle w:val="BookText"/>
      </w:pPr>
      <w:r>
        <w:rPr>
          <w:rFonts w:ascii="IRNazanin" w:hAnsi="IRNazanin" w:eastAsia="IRNazanin" w:cs="IRNazanin"/>
          <w:lang w:bidi="fa-IR"/>
          <w:color w:val="111111"/>
          <w:sz w:val="28"/>
          <w:szCs w:val="28"/>
          <w:rtl/>
        </w:rPr>
        <w:t xml:space="preserve">حدیث المنزلة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1111_112036"/>
    <w:bookmarkEnd w:id="7"/>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حدیث المنزلة من أهم مناقب أمیر المؤمنین علیه السلام،و من الأدلة القاطعة و البراهین الساطعة علی خلافته و إمامته بعد رسول اللّه صلّی اللّه علیه و آله و سلّم بلا فصل.</w:t>
      </w:r>
    </w:p>
    <w:p>
      <w:pPr>
        <w:pStyle w:val="BookText"/>
      </w:pPr>
      <w:r>
        <w:rPr>
          <w:rFonts w:ascii="IRNazanin" w:hAnsi="IRNazanin" w:eastAsia="IRNazanin" w:cs="IRNazanin"/>
          <w:lang w:bidi="fa-IR"/>
          <w:color w:val="111111"/>
          <w:sz w:val="28"/>
          <w:szCs w:val="28"/>
          <w:rtl/>
        </w:rPr>
        <w:t xml:space="preserve">و هو حدیث فی غایة الصحة و الثبوت،مشهور مستفیض،بل متواتر عن النبی صلّی اللّه علیه و آله و سلّم.</w:t>
      </w:r>
    </w:p>
    <w:p>
      <w:pPr>
        <w:pStyle w:val="BookText"/>
      </w:pPr>
      <w:r>
        <w:rPr>
          <w:rFonts w:ascii="IRNazanin" w:hAnsi="IRNazanin" w:eastAsia="IRNazanin" w:cs="IRNazanin"/>
          <w:lang w:bidi="fa-IR"/>
          <w:color w:val="111111"/>
          <w:sz w:val="28"/>
          <w:szCs w:val="28"/>
          <w:rtl/>
        </w:rPr>
        <w:t xml:space="preserve">و لقد أخرجه البخاری و مسلم اللّذان طالما سعیا وراء إخفاء مناقب أمیر المؤمنین علیه السلام و فضائله السّامیة،و من المعلوم أنّ إخراج الواحد منهما کافٍ فی الإلزام بصحّة الحدیث،فکیف إذا اتّفقا علی إخراجه؟فکیف إذا وافقهما علی ذلک سائر جهابذة المحدّثین فأخرجوه فی صحاحهم و مسانیدهم و مجامیعهم؟فکیف إذا نصّ المحقّقون منهم علی صحّته و نفوا عنه الریب؟ فکیف إذا صرّح المنقّدون منهم بکثرة طرقه؟فکیف إذا اعترف أعلامهم بتواتره؟</w:t>
      </w:r>
    </w:p>
    <w:p>
      <w:pPr>
        <w:pStyle w:val="BookText"/>
      </w:pPr>
      <w:r>
        <w:rPr>
          <w:rFonts w:ascii="IRNazanin" w:hAnsi="IRNazanin" w:eastAsia="IRNazanin" w:cs="IRNazanin"/>
          <w:lang w:bidi="fa-IR"/>
          <w:color w:val="111111"/>
          <w:sz w:val="28"/>
          <w:szCs w:val="28"/>
          <w:rtl/>
        </w:rPr>
        <w:t xml:space="preserve">و نحن نذکر أوّلاً طرق الحدیث،ثم نعقّبها بذکر کلمات القوم فی صحته و کثرة طرقه و تواتره،فنقول:</w:t>
      </w:r>
    </w:p>
    <w:p>
      <w:pPr>
        <w:pStyle w:val="Heading4"/>
      </w:pPr>
      <w:bookmarkStart w:id="183" w:name="_Toc11"/>
      <w:r>
        <w:t>أشهر مشاهیر رواة حدیث المنزلة</w:t>
      </w:r>
      <w:bookmarkEnd w:id="183"/>
    </w:p>
    <w:p>
      <w:pPr>
        <w:pStyle w:val="Heading5"/>
      </w:pPr>
      <w:bookmarkStart w:id="184" w:name="_Toc12"/>
      <w:r>
        <w:t>اشارة</w:t>
      </w:r>
      <w:bookmarkEnd w:id="184"/>
    </w:p>
    <w:p>
      <w:pPr>
        <w:pStyle w:val="BookText"/>
      </w:pPr>
      <w:r>
        <w:rPr>
          <w:rFonts w:ascii="IRNazanin" w:hAnsi="IRNazanin" w:eastAsia="IRNazanin" w:cs="IRNazanin"/>
          <w:lang w:bidi="fa-IR"/>
          <w:color w:val="111111"/>
          <w:sz w:val="28"/>
          <w:szCs w:val="28"/>
          <w:rtl/>
        </w:rPr>
        <w:t xml:space="preserve">لقد روی حدیث المنزلة أکثر مشاهیر أئمة أهل السنّة فی مختلف العلوم، عبر القرون المختلفة،و هذه أسماء أشهرهم: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1-محمد بن إسحاق صاحب السیرة،المتوفّی سنة 151.</w:t>
      </w:r>
    </w:p>
    <w:p>
      <w:pPr>
        <w:pStyle w:val="BookText"/>
      </w:pPr>
      <w:r>
        <w:rPr>
          <w:rFonts w:ascii="IRNazanin" w:hAnsi="IRNazanin" w:eastAsia="IRNazanin" w:cs="IRNazanin"/>
          <w:lang w:bidi="fa-IR"/>
          <w:color w:val="111111"/>
          <w:sz w:val="28"/>
          <w:szCs w:val="28"/>
          <w:rtl/>
        </w:rPr>
        <w:t xml:space="preserve">2-أبو داود سلیمان بن داود الطّیالسی،المتوفّی سنة 204.</w:t>
      </w:r>
    </w:p>
    <w:p>
      <w:pPr>
        <w:pStyle w:val="BookText"/>
      </w:pPr>
      <w:r>
        <w:rPr>
          <w:rFonts w:ascii="IRNazanin" w:hAnsi="IRNazanin" w:eastAsia="IRNazanin" w:cs="IRNazanin"/>
          <w:lang w:bidi="fa-IR"/>
          <w:color w:val="111111"/>
          <w:sz w:val="28"/>
          <w:szCs w:val="28"/>
          <w:rtl/>
        </w:rPr>
        <w:t xml:space="preserve">3-محمد بن سعد صاحب الطبقات الکبری،المتوفّی سنة 230.</w:t>
      </w:r>
    </w:p>
    <w:p>
      <w:pPr>
        <w:pStyle w:val="BookText"/>
      </w:pPr>
      <w:r>
        <w:rPr>
          <w:rFonts w:ascii="IRNazanin" w:hAnsi="IRNazanin" w:eastAsia="IRNazanin" w:cs="IRNazanin"/>
          <w:lang w:bidi="fa-IR"/>
          <w:color w:val="111111"/>
          <w:sz w:val="28"/>
          <w:szCs w:val="28"/>
          <w:rtl/>
        </w:rPr>
        <w:t xml:space="preserve">4-أبو بکر عبد اللّه بن محمد بن أبی شیبة العبسی،المتوفّی سنة 235.</w:t>
      </w:r>
    </w:p>
    <w:p>
      <w:pPr>
        <w:pStyle w:val="BookText"/>
      </w:pPr>
      <w:r>
        <w:rPr>
          <w:rFonts w:ascii="IRNazanin" w:hAnsi="IRNazanin" w:eastAsia="IRNazanin" w:cs="IRNazanin"/>
          <w:lang w:bidi="fa-IR"/>
          <w:color w:val="111111"/>
          <w:sz w:val="28"/>
          <w:szCs w:val="28"/>
          <w:rtl/>
        </w:rPr>
        <w:t xml:space="preserve">5-أحمد بن محمد بن حنبل الشیبانی،المتوفّی سنة 241.</w:t>
      </w:r>
    </w:p>
    <w:p>
      <w:pPr>
        <w:pStyle w:val="BookText"/>
      </w:pPr>
      <w:r>
        <w:rPr>
          <w:rFonts w:ascii="IRNazanin" w:hAnsi="IRNazanin" w:eastAsia="IRNazanin" w:cs="IRNazanin"/>
          <w:lang w:bidi="fa-IR"/>
          <w:color w:val="111111"/>
          <w:sz w:val="28"/>
          <w:szCs w:val="28"/>
          <w:rtl/>
        </w:rPr>
        <w:t xml:space="preserve">6-محمد بن إسماعیل البخاری صاحب الصحیح،المتوفّی سنة 256.</w:t>
      </w:r>
    </w:p>
    <w:p>
      <w:pPr>
        <w:pStyle w:val="BookText"/>
      </w:pPr>
      <w:r>
        <w:rPr>
          <w:rFonts w:ascii="IRNazanin" w:hAnsi="IRNazanin" w:eastAsia="IRNazanin" w:cs="IRNazanin"/>
          <w:lang w:bidi="fa-IR"/>
          <w:color w:val="111111"/>
          <w:sz w:val="28"/>
          <w:szCs w:val="28"/>
          <w:rtl/>
        </w:rPr>
        <w:t xml:space="preserve">7-أبو علی الحسن بن عرفة العبدی،المتوفّی سنة 257.</w:t>
      </w:r>
    </w:p>
    <w:p>
      <w:pPr>
        <w:pStyle w:val="BookText"/>
      </w:pPr>
      <w:r>
        <w:rPr>
          <w:rFonts w:ascii="IRNazanin" w:hAnsi="IRNazanin" w:eastAsia="IRNazanin" w:cs="IRNazanin"/>
          <w:lang w:bidi="fa-IR"/>
          <w:color w:val="111111"/>
          <w:sz w:val="28"/>
          <w:szCs w:val="28"/>
          <w:rtl/>
        </w:rPr>
        <w:t xml:space="preserve">8-مسلم بن الحجاج النیسابوری صاحب الصحیح،المتوفّی سنة 261.</w:t>
      </w:r>
    </w:p>
    <w:p>
      <w:pPr>
        <w:pStyle w:val="BookText"/>
      </w:pPr>
      <w:r>
        <w:rPr>
          <w:rFonts w:ascii="IRNazanin" w:hAnsi="IRNazanin" w:eastAsia="IRNazanin" w:cs="IRNazanin"/>
          <w:lang w:bidi="fa-IR"/>
          <w:color w:val="111111"/>
          <w:sz w:val="28"/>
          <w:szCs w:val="28"/>
          <w:rtl/>
        </w:rPr>
        <w:t xml:space="preserve">9-محمد بن یزید بن ماجة القزوینی صاحب السنن،المتوفّی سنة 273.</w:t>
      </w:r>
    </w:p>
    <w:p>
      <w:pPr>
        <w:pStyle w:val="BookText"/>
      </w:pPr>
      <w:r>
        <w:rPr>
          <w:rFonts w:ascii="IRNazanin" w:hAnsi="IRNazanin" w:eastAsia="IRNazanin" w:cs="IRNazanin"/>
          <w:lang w:bidi="fa-IR"/>
          <w:color w:val="111111"/>
          <w:sz w:val="28"/>
          <w:szCs w:val="28"/>
          <w:rtl/>
        </w:rPr>
        <w:t xml:space="preserve">10-أبو حاتم محمد بن حبان البستی،المتوفّی سنة 354.</w:t>
      </w:r>
    </w:p>
    <w:p>
      <w:pPr>
        <w:pStyle w:val="BookText"/>
      </w:pPr>
      <w:r>
        <w:rPr>
          <w:rFonts w:ascii="IRNazanin" w:hAnsi="IRNazanin" w:eastAsia="IRNazanin" w:cs="IRNazanin"/>
          <w:lang w:bidi="fa-IR"/>
          <w:color w:val="111111"/>
          <w:sz w:val="28"/>
          <w:szCs w:val="28"/>
          <w:rtl/>
        </w:rPr>
        <w:t xml:space="preserve">11-محمد بن عیسی الترمذی صاحب الصحیح،المتوفّی سنة 279.</w:t>
      </w:r>
    </w:p>
    <w:p>
      <w:pPr>
        <w:pStyle w:val="BookText"/>
      </w:pPr>
      <w:r>
        <w:rPr>
          <w:rFonts w:ascii="IRNazanin" w:hAnsi="IRNazanin" w:eastAsia="IRNazanin" w:cs="IRNazanin"/>
          <w:lang w:bidi="fa-IR"/>
          <w:color w:val="111111"/>
          <w:sz w:val="28"/>
          <w:szCs w:val="28"/>
          <w:rtl/>
        </w:rPr>
        <w:t xml:space="preserve">12-أحمد بن أبی خیثمة زهیر بن حرب،المتوفّی سنة 279.</w:t>
      </w:r>
    </w:p>
    <w:p>
      <w:pPr>
        <w:pStyle w:val="BookText"/>
      </w:pPr>
      <w:r>
        <w:rPr>
          <w:rFonts w:ascii="IRNazanin" w:hAnsi="IRNazanin" w:eastAsia="IRNazanin" w:cs="IRNazanin"/>
          <w:lang w:bidi="fa-IR"/>
          <w:color w:val="111111"/>
          <w:sz w:val="28"/>
          <w:szCs w:val="28"/>
          <w:rtl/>
        </w:rPr>
        <w:t xml:space="preserve">13-عبد اللّه بن أحمد بن حنبل،المتوفّی سنة 291.</w:t>
      </w:r>
    </w:p>
    <w:p>
      <w:pPr>
        <w:pStyle w:val="BookText"/>
      </w:pPr>
      <w:r>
        <w:rPr>
          <w:rFonts w:ascii="IRNazanin" w:hAnsi="IRNazanin" w:eastAsia="IRNazanin" w:cs="IRNazanin"/>
          <w:lang w:bidi="fa-IR"/>
          <w:color w:val="111111"/>
          <w:sz w:val="28"/>
          <w:szCs w:val="28"/>
          <w:rtl/>
        </w:rPr>
        <w:t xml:space="preserve">14-أحمد بن عمرو بن عبد الخالق البزار،المتوفّی سنة 292.</w:t>
      </w:r>
    </w:p>
    <w:p>
      <w:pPr>
        <w:pStyle w:val="BookText"/>
      </w:pPr>
      <w:r>
        <w:rPr>
          <w:rFonts w:ascii="IRNazanin" w:hAnsi="IRNazanin" w:eastAsia="IRNazanin" w:cs="IRNazanin"/>
          <w:lang w:bidi="fa-IR"/>
          <w:color w:val="111111"/>
          <w:sz w:val="28"/>
          <w:szCs w:val="28"/>
          <w:rtl/>
        </w:rPr>
        <w:t xml:space="preserve">15-أحمد بن شعیب النسائی صاحب السنن،المتوفّی سنة 303.</w:t>
      </w:r>
    </w:p>
    <w:p>
      <w:pPr>
        <w:pStyle w:val="BookText"/>
      </w:pPr>
      <w:r>
        <w:rPr>
          <w:rFonts w:ascii="IRNazanin" w:hAnsi="IRNazanin" w:eastAsia="IRNazanin" w:cs="IRNazanin"/>
          <w:lang w:bidi="fa-IR"/>
          <w:color w:val="111111"/>
          <w:sz w:val="28"/>
          <w:szCs w:val="28"/>
          <w:rtl/>
        </w:rPr>
        <w:t xml:space="preserve">16-أبو یعلی أحمد بن علی الموصلی،المتوفّی سنة 307.</w:t>
      </w:r>
    </w:p>
    <w:p>
      <w:pPr>
        <w:pStyle w:val="BookText"/>
      </w:pPr>
      <w:r>
        <w:rPr>
          <w:rFonts w:ascii="IRNazanin" w:hAnsi="IRNazanin" w:eastAsia="IRNazanin" w:cs="IRNazanin"/>
          <w:lang w:bidi="fa-IR"/>
          <w:color w:val="111111"/>
          <w:sz w:val="28"/>
          <w:szCs w:val="28"/>
          <w:rtl/>
        </w:rPr>
        <w:t xml:space="preserve">17-محمد بن جریر الطبری،المتوفّی سنة 310.</w:t>
      </w:r>
    </w:p>
    <w:p>
      <w:pPr>
        <w:pStyle w:val="BookText"/>
      </w:pPr>
      <w:r>
        <w:rPr>
          <w:rFonts w:ascii="IRNazanin" w:hAnsi="IRNazanin" w:eastAsia="IRNazanin" w:cs="IRNazanin"/>
          <w:lang w:bidi="fa-IR"/>
          <w:color w:val="111111"/>
          <w:sz w:val="28"/>
          <w:szCs w:val="28"/>
          <w:rtl/>
        </w:rPr>
        <w:t xml:space="preserve">18-أبو عوانة یعقوب بن إسحاق الإسفراینی،المتوفّی سنة 316.</w:t>
      </w:r>
    </w:p>
    <w:p>
      <w:pPr>
        <w:pStyle w:val="BookText"/>
      </w:pPr>
      <w:r>
        <w:rPr>
          <w:rFonts w:ascii="IRNazanin" w:hAnsi="IRNazanin" w:eastAsia="IRNazanin" w:cs="IRNazanin"/>
          <w:lang w:bidi="fa-IR"/>
          <w:color w:val="111111"/>
          <w:sz w:val="28"/>
          <w:szCs w:val="28"/>
          <w:rtl/>
        </w:rPr>
        <w:t xml:space="preserve">19-أبو الشیخ الإصبهانی عبد اللّه بن جعفر المتوفّی سنة 369.</w:t>
      </w:r>
    </w:p>
    <w:p>
      <w:pPr>
        <w:pStyle w:val="BookText"/>
      </w:pPr>
      <w:r>
        <w:rPr>
          <w:rFonts w:ascii="IRNazanin" w:hAnsi="IRNazanin" w:eastAsia="IRNazanin" w:cs="IRNazanin"/>
          <w:lang w:bidi="fa-IR"/>
          <w:color w:val="111111"/>
          <w:sz w:val="28"/>
          <w:szCs w:val="28"/>
          <w:rtl/>
        </w:rPr>
        <w:t xml:space="preserve">20-أبو القاسم سلیمان بن أحمد الطبرانی،المتوفّی سنة 360.</w:t>
      </w:r>
    </w:p>
    <w:p>
      <w:pPr>
        <w:pStyle w:val="BookText"/>
      </w:pPr>
      <w:r>
        <w:rPr>
          <w:rFonts w:ascii="IRNazanin" w:hAnsi="IRNazanin" w:eastAsia="IRNazanin" w:cs="IRNazanin"/>
          <w:lang w:bidi="fa-IR"/>
          <w:color w:val="111111"/>
          <w:sz w:val="28"/>
          <w:szCs w:val="28"/>
          <w:rtl/>
        </w:rPr>
        <w:t xml:space="preserve">21-محمد بن عبد الرحمن المخلّص الذهبی،المتوفّی سنة 393.</w:t>
      </w:r>
    </w:p>
    <w:p>
      <w:pPr>
        <w:pStyle w:val="BookText"/>
      </w:pPr>
      <w:r>
        <w:rPr>
          <w:rFonts w:ascii="IRNazanin" w:hAnsi="IRNazanin" w:eastAsia="IRNazanin" w:cs="IRNazanin"/>
          <w:lang w:bidi="fa-IR"/>
          <w:color w:val="111111"/>
          <w:sz w:val="28"/>
          <w:szCs w:val="28"/>
          <w:rtl/>
        </w:rPr>
        <w:t xml:space="preserve">22-أبو بکر محمد بن جعفر المطیری،المتوفّی سنة 335.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23-أبو اللیث نصر بن محمد السمرقندی،المتوفّی سنة 376.</w:t>
      </w:r>
    </w:p>
    <w:p>
      <w:pPr>
        <w:pStyle w:val="BookText"/>
      </w:pPr>
      <w:r>
        <w:rPr>
          <w:rFonts w:ascii="IRNazanin" w:hAnsi="IRNazanin" w:eastAsia="IRNazanin" w:cs="IRNazanin"/>
          <w:lang w:bidi="fa-IR"/>
          <w:color w:val="111111"/>
          <w:sz w:val="28"/>
          <w:szCs w:val="28"/>
          <w:rtl/>
        </w:rPr>
        <w:t xml:space="preserve">24-الحسن بن بدر.</w:t>
      </w:r>
    </w:p>
    <w:p>
      <w:pPr>
        <w:pStyle w:val="BookText"/>
      </w:pPr>
      <w:r>
        <w:rPr>
          <w:rFonts w:ascii="IRNazanin" w:hAnsi="IRNazanin" w:eastAsia="IRNazanin" w:cs="IRNazanin"/>
          <w:lang w:bidi="fa-IR"/>
          <w:color w:val="111111"/>
          <w:sz w:val="28"/>
          <w:szCs w:val="28"/>
          <w:rtl/>
        </w:rPr>
        <w:t xml:space="preserve">25-أبو عبد اللّه الحاکم محمد بن عبد اللّه النیسابوری صاحب المستدرک،المتوفّی سنة 405.</w:t>
      </w:r>
    </w:p>
    <w:p>
      <w:pPr>
        <w:pStyle w:val="BookText"/>
      </w:pPr>
      <w:r>
        <w:rPr>
          <w:rFonts w:ascii="IRNazanin" w:hAnsi="IRNazanin" w:eastAsia="IRNazanin" w:cs="IRNazanin"/>
          <w:lang w:bidi="fa-IR"/>
          <w:color w:val="111111"/>
          <w:sz w:val="28"/>
          <w:szCs w:val="28"/>
          <w:rtl/>
        </w:rPr>
        <w:t xml:space="preserve">26-أبو سعد عبد الملک بن محمد الخرگوشی،المتوفّی سنة 407.</w:t>
      </w:r>
    </w:p>
    <w:p>
      <w:pPr>
        <w:pStyle w:val="BookText"/>
      </w:pPr>
      <w:r>
        <w:rPr>
          <w:rFonts w:ascii="IRNazanin" w:hAnsi="IRNazanin" w:eastAsia="IRNazanin" w:cs="IRNazanin"/>
          <w:lang w:bidi="fa-IR"/>
          <w:color w:val="111111"/>
          <w:sz w:val="28"/>
          <w:szCs w:val="28"/>
          <w:rtl/>
        </w:rPr>
        <w:t xml:space="preserve">27-أبو بکر أحمد بن عبد الرحمن الشیرازی صاحب کتاب الألقاب، المتوفّی سنة 407.</w:t>
      </w:r>
    </w:p>
    <w:p>
      <w:pPr>
        <w:pStyle w:val="BookText"/>
      </w:pPr>
      <w:r>
        <w:rPr>
          <w:rFonts w:ascii="IRNazanin" w:hAnsi="IRNazanin" w:eastAsia="IRNazanin" w:cs="IRNazanin"/>
          <w:lang w:bidi="fa-IR"/>
          <w:color w:val="111111"/>
          <w:sz w:val="28"/>
          <w:szCs w:val="28"/>
          <w:rtl/>
        </w:rPr>
        <w:t xml:space="preserve">28-أبو بکر أحمد بن موسی بن مردویه الإصفهانی،المتوفّی سنة 410.</w:t>
      </w:r>
    </w:p>
    <w:p>
      <w:pPr>
        <w:pStyle w:val="BookText"/>
      </w:pPr>
      <w:r>
        <w:rPr>
          <w:rFonts w:ascii="IRNazanin" w:hAnsi="IRNazanin" w:eastAsia="IRNazanin" w:cs="IRNazanin"/>
          <w:lang w:bidi="fa-IR"/>
          <w:color w:val="111111"/>
          <w:sz w:val="28"/>
          <w:szCs w:val="28"/>
          <w:rtl/>
        </w:rPr>
        <w:t xml:space="preserve">29-أبو نعیم أحمد بن عبد اللّه الإصفهانی،المتوفّی سنة 430.</w:t>
      </w:r>
    </w:p>
    <w:p>
      <w:pPr>
        <w:pStyle w:val="BookText"/>
      </w:pPr>
      <w:r>
        <w:rPr>
          <w:rFonts w:ascii="IRNazanin" w:hAnsi="IRNazanin" w:eastAsia="IRNazanin" w:cs="IRNazanin"/>
          <w:lang w:bidi="fa-IR"/>
          <w:color w:val="111111"/>
          <w:sz w:val="28"/>
          <w:szCs w:val="28"/>
          <w:rtl/>
        </w:rPr>
        <w:t xml:space="preserve">30-إسماعیل بن علی الرازی المعروف بابن السمّان،المتوفّی سنة 445.</w:t>
      </w:r>
    </w:p>
    <w:p>
      <w:pPr>
        <w:pStyle w:val="BookText"/>
      </w:pPr>
      <w:r>
        <w:rPr>
          <w:rFonts w:ascii="IRNazanin" w:hAnsi="IRNazanin" w:eastAsia="IRNazanin" w:cs="IRNazanin"/>
          <w:lang w:bidi="fa-IR"/>
          <w:color w:val="111111"/>
          <w:sz w:val="28"/>
          <w:szCs w:val="28"/>
          <w:rtl/>
        </w:rPr>
        <w:t xml:space="preserve">31-أبو القاسم علی بن المحسن التنوخی،المتوفّی سنة 447.</w:t>
      </w:r>
    </w:p>
    <w:p>
      <w:pPr>
        <w:pStyle w:val="BookText"/>
      </w:pPr>
      <w:r>
        <w:rPr>
          <w:rFonts w:ascii="IRNazanin" w:hAnsi="IRNazanin" w:eastAsia="IRNazanin" w:cs="IRNazanin"/>
          <w:lang w:bidi="fa-IR"/>
          <w:color w:val="111111"/>
          <w:sz w:val="28"/>
          <w:szCs w:val="28"/>
          <w:rtl/>
        </w:rPr>
        <w:t xml:space="preserve">32-أبو بکر أحمد بن علی بن ثابت الخطیب البغدادی،المتوفّی سنة 463.</w:t>
      </w:r>
    </w:p>
    <w:p>
      <w:pPr>
        <w:pStyle w:val="BookText"/>
      </w:pPr>
      <w:r>
        <w:rPr>
          <w:rFonts w:ascii="IRNazanin" w:hAnsi="IRNazanin" w:eastAsia="IRNazanin" w:cs="IRNazanin"/>
          <w:lang w:bidi="fa-IR"/>
          <w:color w:val="111111"/>
          <w:sz w:val="28"/>
          <w:szCs w:val="28"/>
          <w:rtl/>
        </w:rPr>
        <w:t xml:space="preserve">33-أبو عمر یوسف بن عبد اللّه المعروف بابن عبد البر،المتوفّی سنة 463.</w:t>
      </w:r>
    </w:p>
    <w:p>
      <w:pPr>
        <w:pStyle w:val="BookText"/>
      </w:pPr>
      <w:r>
        <w:rPr>
          <w:rFonts w:ascii="IRNazanin" w:hAnsi="IRNazanin" w:eastAsia="IRNazanin" w:cs="IRNazanin"/>
          <w:lang w:bidi="fa-IR"/>
          <w:color w:val="111111"/>
          <w:sz w:val="28"/>
          <w:szCs w:val="28"/>
          <w:rtl/>
        </w:rPr>
        <w:t xml:space="preserve">34-أبو الحسن علی بن محمد الجلاّبی المعروف بابن المغازلی،المتوفّی سنة 483.</w:t>
      </w:r>
    </w:p>
    <w:p>
      <w:pPr>
        <w:pStyle w:val="BookText"/>
      </w:pPr>
      <w:r>
        <w:rPr>
          <w:rFonts w:ascii="IRNazanin" w:hAnsi="IRNazanin" w:eastAsia="IRNazanin" w:cs="IRNazanin"/>
          <w:lang w:bidi="fa-IR"/>
          <w:color w:val="111111"/>
          <w:sz w:val="28"/>
          <w:szCs w:val="28"/>
          <w:rtl/>
        </w:rPr>
        <w:t xml:space="preserve">35-شیرویه بن شهردار الدیلمی،المتوفّی سنة 509.</w:t>
      </w:r>
    </w:p>
    <w:p>
      <w:pPr>
        <w:pStyle w:val="BookText"/>
      </w:pPr>
      <w:r>
        <w:rPr>
          <w:rFonts w:ascii="IRNazanin" w:hAnsi="IRNazanin" w:eastAsia="IRNazanin" w:cs="IRNazanin"/>
          <w:lang w:bidi="fa-IR"/>
          <w:color w:val="111111"/>
          <w:sz w:val="28"/>
          <w:szCs w:val="28"/>
          <w:rtl/>
        </w:rPr>
        <w:t xml:space="preserve">36-حسین بن مسعود الفراء البغوی الملقب بمحیی السنة،المتوفّی سنة 516.</w:t>
      </w:r>
    </w:p>
    <w:p>
      <w:pPr>
        <w:pStyle w:val="BookText"/>
      </w:pPr>
      <w:r>
        <w:rPr>
          <w:rFonts w:ascii="IRNazanin" w:hAnsi="IRNazanin" w:eastAsia="IRNazanin" w:cs="IRNazanin"/>
          <w:lang w:bidi="fa-IR"/>
          <w:color w:val="111111"/>
          <w:sz w:val="28"/>
          <w:szCs w:val="28"/>
          <w:rtl/>
        </w:rPr>
        <w:t xml:space="preserve">37-رزین بن معاویة العبدری،المتوفّی سنة 535.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38-أبو محمد أحمد بن محمد بن علی العاصمی.</w:t>
      </w:r>
    </w:p>
    <w:p>
      <w:pPr>
        <w:pStyle w:val="BookText"/>
      </w:pPr>
      <w:r>
        <w:rPr>
          <w:rFonts w:ascii="IRNazanin" w:hAnsi="IRNazanin" w:eastAsia="IRNazanin" w:cs="IRNazanin"/>
          <w:lang w:bidi="fa-IR"/>
          <w:color w:val="111111"/>
          <w:sz w:val="28"/>
          <w:szCs w:val="28"/>
          <w:rtl/>
        </w:rPr>
        <w:t xml:space="preserve">39-عمر بن محمد بن خضر الأردبیلی المعروف بالملاّ.</w:t>
      </w:r>
    </w:p>
    <w:p>
      <w:pPr>
        <w:pStyle w:val="BookText"/>
      </w:pPr>
      <w:r>
        <w:rPr>
          <w:rFonts w:ascii="IRNazanin" w:hAnsi="IRNazanin" w:eastAsia="IRNazanin" w:cs="IRNazanin"/>
          <w:lang w:bidi="fa-IR"/>
          <w:color w:val="111111"/>
          <w:sz w:val="28"/>
          <w:szCs w:val="28"/>
          <w:rtl/>
        </w:rPr>
        <w:t xml:space="preserve">40-أبو القاسم علی بن الحسن المعروف بابن عساکر،المتوفّی سنة 573.</w:t>
      </w:r>
    </w:p>
    <w:p>
      <w:pPr>
        <w:pStyle w:val="BookText"/>
      </w:pPr>
      <w:r>
        <w:rPr>
          <w:rFonts w:ascii="IRNazanin" w:hAnsi="IRNazanin" w:eastAsia="IRNazanin" w:cs="IRNazanin"/>
          <w:lang w:bidi="fa-IR"/>
          <w:color w:val="111111"/>
          <w:sz w:val="28"/>
          <w:szCs w:val="28"/>
          <w:rtl/>
        </w:rPr>
        <w:t xml:space="preserve">41-أبو طاهر أحمد بن محمد بن سلفة الإصبهانی،المتوفّی سنة 576.</w:t>
      </w:r>
    </w:p>
    <w:p>
      <w:pPr>
        <w:pStyle w:val="BookText"/>
      </w:pPr>
      <w:r>
        <w:rPr>
          <w:rFonts w:ascii="IRNazanin" w:hAnsi="IRNazanin" w:eastAsia="IRNazanin" w:cs="IRNazanin"/>
          <w:lang w:bidi="fa-IR"/>
          <w:color w:val="111111"/>
          <w:sz w:val="28"/>
          <w:szCs w:val="28"/>
          <w:rtl/>
        </w:rPr>
        <w:t xml:space="preserve">42-أبو المؤید الموفق بن أحمد المکی الشهیر بأخطب خوارزم، المتوفّی سنة 568.</w:t>
      </w:r>
    </w:p>
    <w:p>
      <w:pPr>
        <w:pStyle w:val="BookText"/>
      </w:pPr>
      <w:r>
        <w:rPr>
          <w:rFonts w:ascii="IRNazanin" w:hAnsi="IRNazanin" w:eastAsia="IRNazanin" w:cs="IRNazanin"/>
          <w:lang w:bidi="fa-IR"/>
          <w:color w:val="111111"/>
          <w:sz w:val="28"/>
          <w:szCs w:val="28"/>
          <w:rtl/>
        </w:rPr>
        <w:t xml:space="preserve">43-سعد الدین أبو حامد محمود بن محمد الصالحانی،المتوفّی سنة 612.</w:t>
      </w:r>
    </w:p>
    <w:p>
      <w:pPr>
        <w:pStyle w:val="BookText"/>
      </w:pPr>
      <w:r>
        <w:rPr>
          <w:rFonts w:ascii="IRNazanin" w:hAnsi="IRNazanin" w:eastAsia="IRNazanin" w:cs="IRNazanin"/>
          <w:lang w:bidi="fa-IR"/>
          <w:color w:val="111111"/>
          <w:sz w:val="28"/>
          <w:szCs w:val="28"/>
          <w:rtl/>
        </w:rPr>
        <w:t xml:space="preserve">44-محمد بن عمر الفخر الرازی،المتوفّی سنة 606.</w:t>
      </w:r>
    </w:p>
    <w:p>
      <w:pPr>
        <w:pStyle w:val="BookText"/>
      </w:pPr>
      <w:r>
        <w:rPr>
          <w:rFonts w:ascii="IRNazanin" w:hAnsi="IRNazanin" w:eastAsia="IRNazanin" w:cs="IRNazanin"/>
          <w:lang w:bidi="fa-IR"/>
          <w:color w:val="111111"/>
          <w:sz w:val="28"/>
          <w:szCs w:val="28"/>
          <w:rtl/>
        </w:rPr>
        <w:t xml:space="preserve">45-أبو السعادات المبارک بن محمد المعروف بابن الأثیر،المتوفّی سنة 606.</w:t>
      </w:r>
    </w:p>
    <w:p>
      <w:pPr>
        <w:pStyle w:val="BookText"/>
      </w:pPr>
      <w:r>
        <w:rPr>
          <w:rFonts w:ascii="IRNazanin" w:hAnsi="IRNazanin" w:eastAsia="IRNazanin" w:cs="IRNazanin"/>
          <w:lang w:bidi="fa-IR"/>
          <w:color w:val="111111"/>
          <w:sz w:val="28"/>
          <w:szCs w:val="28"/>
          <w:rtl/>
        </w:rPr>
        <w:t xml:space="preserve">46-أبو الحسن علی بن محمد المعروف بابن الأثیر،المتوفّی سنة 630.</w:t>
      </w:r>
    </w:p>
    <w:p>
      <w:pPr>
        <w:pStyle w:val="BookText"/>
      </w:pPr>
      <w:r>
        <w:rPr>
          <w:rFonts w:ascii="IRNazanin" w:hAnsi="IRNazanin" w:eastAsia="IRNazanin" w:cs="IRNazanin"/>
          <w:lang w:bidi="fa-IR"/>
          <w:color w:val="111111"/>
          <w:sz w:val="28"/>
          <w:szCs w:val="28"/>
          <w:rtl/>
        </w:rPr>
        <w:t xml:space="preserve">47-أبو الربیع سلیمان بن سالم البلنسی،المتوفّی سنة 634.</w:t>
      </w:r>
    </w:p>
    <w:p>
      <w:pPr>
        <w:pStyle w:val="BookText"/>
      </w:pPr>
      <w:r>
        <w:rPr>
          <w:rFonts w:ascii="IRNazanin" w:hAnsi="IRNazanin" w:eastAsia="IRNazanin" w:cs="IRNazanin"/>
          <w:lang w:bidi="fa-IR"/>
          <w:color w:val="111111"/>
          <w:sz w:val="28"/>
          <w:szCs w:val="28"/>
          <w:rtl/>
        </w:rPr>
        <w:t xml:space="preserve">48-محمد بن محمود محب الدین ابن النجار،المتوفّی سنة 642.</w:t>
      </w:r>
    </w:p>
    <w:p>
      <w:pPr>
        <w:pStyle w:val="BookText"/>
      </w:pPr>
      <w:r>
        <w:rPr>
          <w:rFonts w:ascii="IRNazanin" w:hAnsi="IRNazanin" w:eastAsia="IRNazanin" w:cs="IRNazanin"/>
          <w:lang w:bidi="fa-IR"/>
          <w:color w:val="111111"/>
          <w:sz w:val="28"/>
          <w:szCs w:val="28"/>
          <w:rtl/>
        </w:rPr>
        <w:t xml:space="preserve">49-کمال الدین أبو سالم محمد بن طلحة القرشی،المتوفّی سنة 652.</w:t>
      </w:r>
    </w:p>
    <w:p>
      <w:pPr>
        <w:pStyle w:val="BookText"/>
      </w:pPr>
      <w:r>
        <w:rPr>
          <w:rFonts w:ascii="IRNazanin" w:hAnsi="IRNazanin" w:eastAsia="IRNazanin" w:cs="IRNazanin"/>
          <w:lang w:bidi="fa-IR"/>
          <w:color w:val="111111"/>
          <w:sz w:val="28"/>
          <w:szCs w:val="28"/>
          <w:rtl/>
        </w:rPr>
        <w:t xml:space="preserve">50-أبو المظفر یوسف بن قزغلی سبط ابن الجوزی،المتوفّی سنة 654.</w:t>
      </w:r>
    </w:p>
    <w:p>
      <w:pPr>
        <w:pStyle w:val="BookText"/>
      </w:pPr>
      <w:r>
        <w:rPr>
          <w:rFonts w:ascii="IRNazanin" w:hAnsi="IRNazanin" w:eastAsia="IRNazanin" w:cs="IRNazanin"/>
          <w:lang w:bidi="fa-IR"/>
          <w:color w:val="111111"/>
          <w:sz w:val="28"/>
          <w:szCs w:val="28"/>
          <w:rtl/>
        </w:rPr>
        <w:t xml:space="preserve">51-أبو عبد اللّه محمد بن یوسف الکنجی،المتوفّی سنة 658.</w:t>
      </w:r>
    </w:p>
    <w:p>
      <w:pPr>
        <w:pStyle w:val="BookText"/>
      </w:pPr>
      <w:r>
        <w:rPr>
          <w:rFonts w:ascii="IRNazanin" w:hAnsi="IRNazanin" w:eastAsia="IRNazanin" w:cs="IRNazanin"/>
          <w:lang w:bidi="fa-IR"/>
          <w:color w:val="111111"/>
          <w:sz w:val="28"/>
          <w:szCs w:val="28"/>
          <w:rtl/>
        </w:rPr>
        <w:t xml:space="preserve">52-یحیی بن شرف النووی،المتوفّی سنة 676.</w:t>
      </w:r>
    </w:p>
    <w:p>
      <w:pPr>
        <w:pStyle w:val="BookText"/>
      </w:pPr>
      <w:r>
        <w:rPr>
          <w:rFonts w:ascii="IRNazanin" w:hAnsi="IRNazanin" w:eastAsia="IRNazanin" w:cs="IRNazanin"/>
          <w:lang w:bidi="fa-IR"/>
          <w:color w:val="111111"/>
          <w:sz w:val="28"/>
          <w:szCs w:val="28"/>
          <w:rtl/>
        </w:rPr>
        <w:t xml:space="preserve">53-أبو العباس محبّ الدین أحمد بن عبد اللّه الطبری،المتوفّی سنة 694.</w:t>
      </w:r>
    </w:p>
    <w:p>
      <w:pPr>
        <w:pStyle w:val="BookText"/>
      </w:pPr>
      <w:r>
        <w:rPr>
          <w:rFonts w:ascii="IRNazanin" w:hAnsi="IRNazanin" w:eastAsia="IRNazanin" w:cs="IRNazanin"/>
          <w:lang w:bidi="fa-IR"/>
          <w:color w:val="111111"/>
          <w:sz w:val="28"/>
          <w:szCs w:val="28"/>
          <w:rtl/>
        </w:rPr>
        <w:t xml:space="preserve">54-إبراهیم بن عبد اللّه الوصّابی صاحب الاکتفاء فی مناقب الخلفاء.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55-صدر الدین أبو المجامع إبراهیم بن محمد الحموینی،المتوفّی سنة 722.</w:t>
      </w:r>
    </w:p>
    <w:p>
      <w:pPr>
        <w:pStyle w:val="BookText"/>
      </w:pPr>
      <w:r>
        <w:rPr>
          <w:rFonts w:ascii="IRNazanin" w:hAnsi="IRNazanin" w:eastAsia="IRNazanin" w:cs="IRNazanin"/>
          <w:lang w:bidi="fa-IR"/>
          <w:color w:val="111111"/>
          <w:sz w:val="28"/>
          <w:szCs w:val="28"/>
          <w:rtl/>
        </w:rPr>
        <w:t xml:space="preserve">56-أبو الفتح محمد بن محمد المعروف بابن سید الناس صاحب السیرة النبویة الشهیرة،المتوفّی سنة 734.</w:t>
      </w:r>
    </w:p>
    <w:p>
      <w:pPr>
        <w:pStyle w:val="BookText"/>
      </w:pPr>
      <w:r>
        <w:rPr>
          <w:rFonts w:ascii="IRNazanin" w:hAnsi="IRNazanin" w:eastAsia="IRNazanin" w:cs="IRNazanin"/>
          <w:lang w:bidi="fa-IR"/>
          <w:color w:val="111111"/>
          <w:sz w:val="28"/>
          <w:szCs w:val="28"/>
          <w:rtl/>
        </w:rPr>
        <w:t xml:space="preserve">57-شمس الدین محمد بن أبی بکر المعروف بابن قیّم الجوزیة، المتوفّی سنة 751.</w:t>
      </w:r>
    </w:p>
    <w:p>
      <w:pPr>
        <w:pStyle w:val="BookText"/>
      </w:pPr>
      <w:r>
        <w:rPr>
          <w:rFonts w:ascii="IRNazanin" w:hAnsi="IRNazanin" w:eastAsia="IRNazanin" w:cs="IRNazanin"/>
          <w:lang w:bidi="fa-IR"/>
          <w:color w:val="111111"/>
          <w:sz w:val="28"/>
          <w:szCs w:val="28"/>
          <w:rtl/>
        </w:rPr>
        <w:t xml:space="preserve">58-عبد اللّه بن أسعد الیمنی الیافعی،المتوفّی سنة 768.</w:t>
      </w:r>
    </w:p>
    <w:p>
      <w:pPr>
        <w:pStyle w:val="BookText"/>
      </w:pPr>
      <w:r>
        <w:rPr>
          <w:rFonts w:ascii="IRNazanin" w:hAnsi="IRNazanin" w:eastAsia="IRNazanin" w:cs="IRNazanin"/>
          <w:lang w:bidi="fa-IR"/>
          <w:color w:val="111111"/>
          <w:sz w:val="28"/>
          <w:szCs w:val="28"/>
          <w:rtl/>
        </w:rPr>
        <w:t xml:space="preserve">59-إسماعیل بن عمر الدمشقی المعروف بابن کثیر،المتوفّی سنة 774.</w:t>
      </w:r>
    </w:p>
    <w:p>
      <w:pPr>
        <w:pStyle w:val="BookText"/>
      </w:pPr>
      <w:r>
        <w:rPr>
          <w:rFonts w:ascii="IRNazanin" w:hAnsi="IRNazanin" w:eastAsia="IRNazanin" w:cs="IRNazanin"/>
          <w:lang w:bidi="fa-IR"/>
          <w:color w:val="111111"/>
          <w:sz w:val="28"/>
          <w:szCs w:val="28"/>
          <w:rtl/>
        </w:rPr>
        <w:t xml:space="preserve">60-أحمد بن محمد الملقب بعلاء الدولة السمنانی،المتوفّی سنة 740 تقریباً.</w:t>
      </w:r>
    </w:p>
    <w:p>
      <w:pPr>
        <w:pStyle w:val="BookText"/>
      </w:pPr>
      <w:r>
        <w:rPr>
          <w:rFonts w:ascii="IRNazanin" w:hAnsi="IRNazanin" w:eastAsia="IRNazanin" w:cs="IRNazanin"/>
          <w:lang w:bidi="fa-IR"/>
          <w:color w:val="111111"/>
          <w:sz w:val="28"/>
          <w:szCs w:val="28"/>
          <w:rtl/>
        </w:rPr>
        <w:t xml:space="preserve">61-ولی الدین محمد بن عبد اللّه الخطیب التبریزی صاحب المشکاة.</w:t>
      </w:r>
    </w:p>
    <w:p>
      <w:pPr>
        <w:pStyle w:val="BookText"/>
      </w:pPr>
      <w:r>
        <w:rPr>
          <w:rFonts w:ascii="IRNazanin" w:hAnsi="IRNazanin" w:eastAsia="IRNazanin" w:cs="IRNazanin"/>
          <w:lang w:bidi="fa-IR"/>
          <w:color w:val="111111"/>
          <w:sz w:val="28"/>
          <w:szCs w:val="28"/>
          <w:rtl/>
        </w:rPr>
        <w:t xml:space="preserve">62-جمال الدین یوسف بن عبد الرحمن المزی،المتوفّی سنة 742.</w:t>
      </w:r>
    </w:p>
    <w:p>
      <w:pPr>
        <w:pStyle w:val="BookText"/>
      </w:pPr>
      <w:r>
        <w:rPr>
          <w:rFonts w:ascii="IRNazanin" w:hAnsi="IRNazanin" w:eastAsia="IRNazanin" w:cs="IRNazanin"/>
          <w:lang w:bidi="fa-IR"/>
          <w:color w:val="111111"/>
          <w:sz w:val="28"/>
          <w:szCs w:val="28"/>
          <w:rtl/>
        </w:rPr>
        <w:t xml:space="preserve">63-محمد بن یوسف الزرندی،المتوفّی سنة 753 تقریباً.</w:t>
      </w:r>
    </w:p>
    <w:p>
      <w:pPr>
        <w:pStyle w:val="BookText"/>
      </w:pPr>
      <w:r>
        <w:rPr>
          <w:rFonts w:ascii="IRNazanin" w:hAnsi="IRNazanin" w:eastAsia="IRNazanin" w:cs="IRNazanin"/>
          <w:lang w:bidi="fa-IR"/>
          <w:color w:val="111111"/>
          <w:sz w:val="28"/>
          <w:szCs w:val="28"/>
          <w:rtl/>
        </w:rPr>
        <w:t xml:space="preserve">64-السید علی الهمدانی،المتوفّی سنة 876.</w:t>
      </w:r>
    </w:p>
    <w:p>
      <w:pPr>
        <w:pStyle w:val="BookText"/>
      </w:pPr>
      <w:r>
        <w:rPr>
          <w:rFonts w:ascii="IRNazanin" w:hAnsi="IRNazanin" w:eastAsia="IRNazanin" w:cs="IRNazanin"/>
          <w:lang w:bidi="fa-IR"/>
          <w:color w:val="111111"/>
          <w:sz w:val="28"/>
          <w:szCs w:val="28"/>
          <w:rtl/>
        </w:rPr>
        <w:t xml:space="preserve">65-محمد بن محمد الحلبی المعروف بابن الشحنة،المتوفّی سنة 815.</w:t>
      </w:r>
    </w:p>
    <w:p>
      <w:pPr>
        <w:pStyle w:val="BookText"/>
      </w:pPr>
      <w:r>
        <w:rPr>
          <w:rFonts w:ascii="IRNazanin" w:hAnsi="IRNazanin" w:eastAsia="IRNazanin" w:cs="IRNazanin"/>
          <w:lang w:bidi="fa-IR"/>
          <w:color w:val="111111"/>
          <w:sz w:val="28"/>
          <w:szCs w:val="28"/>
          <w:rtl/>
        </w:rPr>
        <w:t xml:space="preserve">66-زین الدین أحمد بن عبد الرحیم العراقی،المتوفّی سنة 826.</w:t>
      </w:r>
    </w:p>
    <w:p>
      <w:pPr>
        <w:pStyle w:val="BookText"/>
      </w:pPr>
      <w:r>
        <w:rPr>
          <w:rFonts w:ascii="IRNazanin" w:hAnsi="IRNazanin" w:eastAsia="IRNazanin" w:cs="IRNazanin"/>
          <w:lang w:bidi="fa-IR"/>
          <w:color w:val="111111"/>
          <w:sz w:val="28"/>
          <w:szCs w:val="28"/>
          <w:rtl/>
        </w:rPr>
        <w:t xml:space="preserve">67-ملک العلماء شهاب الدین بن شمس الدین الدولت آبادی الهندی، المتوفّی سنة 849.</w:t>
      </w:r>
    </w:p>
    <w:p>
      <w:pPr>
        <w:pStyle w:val="BookText"/>
      </w:pPr>
      <w:r>
        <w:rPr>
          <w:rFonts w:ascii="IRNazanin" w:hAnsi="IRNazanin" w:eastAsia="IRNazanin" w:cs="IRNazanin"/>
          <w:lang w:bidi="fa-IR"/>
          <w:color w:val="111111"/>
          <w:sz w:val="28"/>
          <w:szCs w:val="28"/>
          <w:rtl/>
        </w:rPr>
        <w:t xml:space="preserve">68-أحمد بن علی المعروف بابن حجر العسقلانی،المتوفّی سنة 852.</w:t>
      </w:r>
    </w:p>
    <w:p>
      <w:pPr>
        <w:pStyle w:val="BookText"/>
      </w:pPr>
      <w:r>
        <w:rPr>
          <w:rFonts w:ascii="IRNazanin" w:hAnsi="IRNazanin" w:eastAsia="IRNazanin" w:cs="IRNazanin"/>
          <w:lang w:bidi="fa-IR"/>
          <w:color w:val="111111"/>
          <w:sz w:val="28"/>
          <w:szCs w:val="28"/>
          <w:rtl/>
        </w:rPr>
        <w:t xml:space="preserve">69-نور الدین علی بن محمد المعروف بابن الصبّاغ المالکی،المتوفّی سنة 855.</w:t>
      </w:r>
    </w:p>
    <w:p>
      <w:pPr>
        <w:pStyle w:val="BookText"/>
      </w:pPr>
      <w:r>
        <w:rPr>
          <w:rFonts w:ascii="IRNazanin" w:hAnsi="IRNazanin" w:eastAsia="IRNazanin" w:cs="IRNazanin"/>
          <w:lang w:bidi="fa-IR"/>
          <w:color w:val="111111"/>
          <w:sz w:val="28"/>
          <w:szCs w:val="28"/>
          <w:rtl/>
        </w:rPr>
        <w:t xml:space="preserve">70-جلال الدین عبد الرحمن بن أبی بکر السیوطی،المتوفّی سنة 911.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71-حسین بن محمد الدیاربکری،المتوفّی سنة 966.</w:t>
      </w:r>
    </w:p>
    <w:p>
      <w:pPr>
        <w:pStyle w:val="BookText"/>
      </w:pPr>
      <w:r>
        <w:rPr>
          <w:rFonts w:ascii="IRNazanin" w:hAnsi="IRNazanin" w:eastAsia="IRNazanin" w:cs="IRNazanin"/>
          <w:lang w:bidi="fa-IR"/>
          <w:color w:val="111111"/>
          <w:sz w:val="28"/>
          <w:szCs w:val="28"/>
          <w:rtl/>
        </w:rPr>
        <w:t xml:space="preserve">72-أحمد بن محمد المعروف بابن حجر المکی،المتوفّی سنة 973.</w:t>
      </w:r>
    </w:p>
    <w:p>
      <w:pPr>
        <w:pStyle w:val="BookText"/>
      </w:pPr>
      <w:r>
        <w:rPr>
          <w:rFonts w:ascii="IRNazanin" w:hAnsi="IRNazanin" w:eastAsia="IRNazanin" w:cs="IRNazanin"/>
          <w:lang w:bidi="fa-IR"/>
          <w:color w:val="111111"/>
          <w:sz w:val="28"/>
          <w:szCs w:val="28"/>
          <w:rtl/>
        </w:rPr>
        <w:t xml:space="preserve">73-علی بن حسام الدین المتقی،المتوفّی سنة 975.</w:t>
      </w:r>
    </w:p>
    <w:p>
      <w:pPr>
        <w:pStyle w:val="BookText"/>
      </w:pPr>
      <w:r>
        <w:rPr>
          <w:rFonts w:ascii="IRNazanin" w:hAnsi="IRNazanin" w:eastAsia="IRNazanin" w:cs="IRNazanin"/>
          <w:lang w:bidi="fa-IR"/>
          <w:color w:val="111111"/>
          <w:sz w:val="28"/>
          <w:szCs w:val="28"/>
          <w:rtl/>
        </w:rPr>
        <w:t xml:space="preserve">74-شهاب الدین أحمد صاحب توضیح الدلائل.</w:t>
      </w:r>
    </w:p>
    <w:p>
      <w:pPr>
        <w:pStyle w:val="BookText"/>
      </w:pPr>
      <w:r>
        <w:rPr>
          <w:rFonts w:ascii="IRNazanin" w:hAnsi="IRNazanin" w:eastAsia="IRNazanin" w:cs="IRNazanin"/>
          <w:lang w:bidi="fa-IR"/>
          <w:color w:val="111111"/>
          <w:sz w:val="28"/>
          <w:szCs w:val="28"/>
          <w:rtl/>
        </w:rPr>
        <w:t xml:space="preserve">75-عطاء اللّه بن فضل اللّه الشیرازی المعروف بجمال الدین المحدث، المتوفّی سنة 1000.</w:t>
      </w:r>
    </w:p>
    <w:p>
      <w:pPr>
        <w:pStyle w:val="BookText"/>
      </w:pPr>
      <w:r>
        <w:rPr>
          <w:rFonts w:ascii="IRNazanin" w:hAnsi="IRNazanin" w:eastAsia="IRNazanin" w:cs="IRNazanin"/>
          <w:lang w:bidi="fa-IR"/>
          <w:color w:val="111111"/>
          <w:sz w:val="28"/>
          <w:szCs w:val="28"/>
          <w:rtl/>
        </w:rPr>
        <w:t xml:space="preserve">76-محمد عبد الرؤف بن تاج الدین المناوی،المتوفّی سنة 1031.</w:t>
      </w:r>
    </w:p>
    <w:p>
      <w:pPr>
        <w:pStyle w:val="BookText"/>
      </w:pPr>
      <w:r>
        <w:rPr>
          <w:rFonts w:ascii="IRNazanin" w:hAnsi="IRNazanin" w:eastAsia="IRNazanin" w:cs="IRNazanin"/>
          <w:lang w:bidi="fa-IR"/>
          <w:color w:val="111111"/>
          <w:sz w:val="28"/>
          <w:szCs w:val="28"/>
          <w:rtl/>
        </w:rPr>
        <w:t xml:space="preserve">77-شیخ بن عبد اللّه العیدروس،المتوفّی سنة 1041.</w:t>
      </w:r>
    </w:p>
    <w:p>
      <w:pPr>
        <w:pStyle w:val="BookText"/>
      </w:pPr>
      <w:r>
        <w:rPr>
          <w:rFonts w:ascii="IRNazanin" w:hAnsi="IRNazanin" w:eastAsia="IRNazanin" w:cs="IRNazanin"/>
          <w:lang w:bidi="fa-IR"/>
          <w:color w:val="111111"/>
          <w:sz w:val="28"/>
          <w:szCs w:val="28"/>
          <w:rtl/>
        </w:rPr>
        <w:t xml:space="preserve">78-أحمد بن الفضل بن باکثیر المکی،المتوفّی سنة 1037.</w:t>
      </w:r>
    </w:p>
    <w:p>
      <w:pPr>
        <w:pStyle w:val="BookText"/>
      </w:pPr>
      <w:r>
        <w:rPr>
          <w:rFonts w:ascii="IRNazanin" w:hAnsi="IRNazanin" w:eastAsia="IRNazanin" w:cs="IRNazanin"/>
          <w:lang w:bidi="fa-IR"/>
          <w:color w:val="111111"/>
          <w:sz w:val="28"/>
          <w:szCs w:val="28"/>
          <w:rtl/>
        </w:rPr>
        <w:t xml:space="preserve">79-محمد بن صفی الدین جعفر الملقب بمحبوب عالم.</w:t>
      </w:r>
    </w:p>
    <w:p>
      <w:pPr>
        <w:pStyle w:val="BookText"/>
      </w:pPr>
      <w:r>
        <w:rPr>
          <w:rFonts w:ascii="IRNazanin" w:hAnsi="IRNazanin" w:eastAsia="IRNazanin" w:cs="IRNazanin"/>
          <w:lang w:bidi="fa-IR"/>
          <w:color w:val="111111"/>
          <w:sz w:val="28"/>
          <w:szCs w:val="28"/>
          <w:rtl/>
        </w:rPr>
        <w:t xml:space="preserve">80-محمد بن معتمد خان البدخشانی.</w:t>
      </w:r>
    </w:p>
    <w:p>
      <w:pPr>
        <w:pStyle w:val="BookText"/>
      </w:pPr>
      <w:r>
        <w:rPr>
          <w:rFonts w:ascii="IRNazanin" w:hAnsi="IRNazanin" w:eastAsia="IRNazanin" w:cs="IRNazanin"/>
          <w:lang w:bidi="fa-IR"/>
          <w:color w:val="111111"/>
          <w:sz w:val="28"/>
          <w:szCs w:val="28"/>
          <w:rtl/>
        </w:rPr>
        <w:t xml:space="preserve">81-محمد صدر العالم صاحب معارج العلی.</w:t>
      </w:r>
    </w:p>
    <w:p>
      <w:pPr>
        <w:pStyle w:val="BookText"/>
      </w:pPr>
      <w:r>
        <w:rPr>
          <w:rFonts w:ascii="IRNazanin" w:hAnsi="IRNazanin" w:eastAsia="IRNazanin" w:cs="IRNazanin"/>
          <w:lang w:bidi="fa-IR"/>
          <w:color w:val="111111"/>
          <w:sz w:val="28"/>
          <w:szCs w:val="28"/>
          <w:rtl/>
        </w:rPr>
        <w:t xml:space="preserve">82-ولی اللّه أحمد بن عبد الرحیم الدهلوی،المتوفّی سنة 1176.</w:t>
      </w:r>
    </w:p>
    <w:p>
      <w:pPr>
        <w:pStyle w:val="BookText"/>
      </w:pPr>
      <w:r>
        <w:rPr>
          <w:rFonts w:ascii="IRNazanin" w:hAnsi="IRNazanin" w:eastAsia="IRNazanin" w:cs="IRNazanin"/>
          <w:lang w:bidi="fa-IR"/>
          <w:color w:val="111111"/>
          <w:sz w:val="28"/>
          <w:szCs w:val="28"/>
          <w:rtl/>
        </w:rPr>
        <w:t xml:space="preserve">83-أحمد بن عبد القادر العجیلی،المتوفّی سنة 1182.</w:t>
      </w:r>
    </w:p>
    <w:p>
      <w:pPr>
        <w:pStyle w:val="BookText"/>
      </w:pPr>
      <w:r>
        <w:rPr>
          <w:rFonts w:ascii="IRNazanin" w:hAnsi="IRNazanin" w:eastAsia="IRNazanin" w:cs="IRNazanin"/>
          <w:lang w:bidi="fa-IR"/>
          <w:color w:val="111111"/>
          <w:sz w:val="28"/>
          <w:szCs w:val="28"/>
          <w:rtl/>
        </w:rPr>
        <w:t xml:space="preserve">84-رشید الدین الدهلوی،تلمیذ صاحب التحفة.</w:t>
      </w:r>
    </w:p>
    <w:p>
      <w:pPr>
        <w:pStyle w:val="BookText"/>
      </w:pPr>
      <w:r>
        <w:rPr>
          <w:rFonts w:ascii="IRNazanin" w:hAnsi="IRNazanin" w:eastAsia="IRNazanin" w:cs="IRNazanin"/>
          <w:lang w:bidi="fa-IR"/>
          <w:color w:val="111111"/>
          <w:sz w:val="28"/>
          <w:szCs w:val="28"/>
          <w:rtl/>
        </w:rPr>
        <w:t xml:space="preserve">85-المولوی محمد مبین بن محب اللّه الکهنوی.</w:t>
      </w:r>
    </w:p>
    <w:p>
      <w:pPr>
        <w:pStyle w:val="BookText"/>
      </w:pPr>
      <w:r>
        <w:rPr>
          <w:rFonts w:ascii="IRNazanin" w:hAnsi="IRNazanin" w:eastAsia="IRNazanin" w:cs="IRNazanin"/>
          <w:lang w:bidi="fa-IR"/>
          <w:color w:val="111111"/>
          <w:sz w:val="28"/>
          <w:szCs w:val="28"/>
          <w:rtl/>
        </w:rPr>
        <w:t xml:space="preserve">86-المولوی ولی اللّه بن حبیب اللّه الکهنوی،المتوفّی سنة 1270.</w:t>
      </w:r>
    </w:p>
    <w:p>
      <w:pPr>
        <w:pStyle w:val="BookText"/>
      </w:pPr>
      <w:r>
        <w:rPr>
          <w:rFonts w:ascii="IRNazanin" w:hAnsi="IRNazanin" w:eastAsia="IRNazanin" w:cs="IRNazanin"/>
          <w:lang w:bidi="fa-IR"/>
          <w:color w:val="111111"/>
          <w:sz w:val="28"/>
          <w:szCs w:val="28"/>
          <w:rtl/>
        </w:rPr>
        <w:t xml:space="preserve">87-أحمد بن زینی دحلان،المتوفّی سنة 1304.</w:t>
      </w:r>
    </w:p>
    <w:p>
      <w:pPr>
        <w:pStyle w:val="BookText"/>
      </w:pPr>
      <w:r>
        <w:rPr>
          <w:rFonts w:ascii="IRNazanin" w:hAnsi="IRNazanin" w:eastAsia="IRNazanin" w:cs="IRNazanin"/>
          <w:lang w:bidi="fa-IR"/>
          <w:color w:val="111111"/>
          <w:sz w:val="28"/>
          <w:szCs w:val="28"/>
          <w:rtl/>
        </w:rPr>
        <w:t xml:space="preserve">88-السید مؤمن بن حسن الشبلنجی،کان حیّاً سنة 1322.</w:t>
      </w:r>
    </w:p>
    <w:p>
      <w:pPr>
        <w:pStyle w:val="BookText"/>
      </w:pPr>
      <w:r>
        <w:rPr>
          <w:rFonts w:ascii="IRNazanin" w:hAnsi="IRNazanin" w:eastAsia="IRNazanin" w:cs="IRNazanin"/>
          <w:lang w:bidi="fa-IR"/>
          <w:color w:val="111111"/>
          <w:sz w:val="28"/>
          <w:szCs w:val="28"/>
          <w:rtl/>
        </w:rPr>
        <w:t xml:space="preserve">و إلیک نصوص روایاتهم بالأسانید: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1111_112042"/>
    <w:bookmarkEnd w:id="8"/>
    <w:p>
      <w:pPr>
        <w:pStyle w:val="Heading5"/>
      </w:pPr>
      <w:bookmarkStart w:id="185" w:name="_Toc13"/>
      <w:r>
        <w:t>1روایة محمّد بن إسحاق</w:t>
      </w:r>
      <w:bookmarkEnd w:id="185"/>
    </w:p>
    <w:p>
      <w:pPr>
        <w:pStyle w:val="BookText"/>
      </w:pPr>
      <w:r>
        <w:rPr>
          <w:rFonts w:ascii="IRNazanin" w:hAnsi="IRNazanin" w:eastAsia="IRNazanin" w:cs="IRNazanin"/>
          <w:lang w:bidi="fa-IR"/>
          <w:color w:val="111111"/>
          <w:sz w:val="28"/>
          <w:szCs w:val="28"/>
          <w:rtl/>
        </w:rPr>
        <w:t xml:space="preserve">أما روایة محمد بن إسحاق،فقد ذکرها ابن هشام فی(سیرته)التی هی تلخیص سیرة ابن إسحاق،و هذه عبارته:</w:t>
      </w:r>
    </w:p>
    <w:p>
      <w:pPr>
        <w:pStyle w:val="BookText"/>
      </w:pPr>
      <w:r>
        <w:rPr>
          <w:rFonts w:ascii="IRNazanin" w:hAnsi="IRNazanin" w:eastAsia="IRNazanin" w:cs="IRNazanin"/>
          <w:lang w:bidi="fa-IR"/>
          <w:color w:val="111111"/>
          <w:sz w:val="28"/>
          <w:szCs w:val="28"/>
          <w:rtl/>
        </w:rPr>
        <w:t xml:space="preserve">«قال ابن إسحاق:و ضرب عبد اللّه بن أبی علی حدة عسکره أسفل منه نحو ذباب،و کان-فیما یزعمون-لیس بأقل العسکرین.فلمّا سار رسول اللّه صلّی اللّه علیه و سلّم تخلّف عنه عبد اللّه بن أبی فیمن تخلّف من المنافقین و أهل الریب.</w:t>
      </w:r>
    </w:p>
    <w:p>
      <w:pPr>
        <w:pStyle w:val="BookText"/>
      </w:pPr>
      <w:r>
        <w:rPr>
          <w:rFonts w:ascii="IRNazanin" w:hAnsi="IRNazanin" w:eastAsia="IRNazanin" w:cs="IRNazanin"/>
          <w:lang w:bidi="fa-IR"/>
          <w:color w:val="111111"/>
          <w:sz w:val="28"/>
          <w:szCs w:val="28"/>
          <w:rtl/>
        </w:rPr>
        <w:t xml:space="preserve">و خلّف رسول اللّه صلّی اللّه علیه و سلّم علی بن أبی طالب رضی اللّه عنه علی أهله،و أمره بالإقامة فیهم.فأرجف به المنافقون و قالوا:ما خلّفه إلاّ استثقالاً له و تخفّفاً منه. فلمّا قال ذلک المنافقون أخذ علی بن أبی طالب رضی اللّه عنه سلاحه،ثم خرج حتی أتی رسول اللّه صلّی اللّه علیه و سلّم و هو نازل بالجرف فقال:یا نبیّ اللّه،زعم المنافقون أنک إنما خلّفتنی أنک استثقلتنی و تخفّفت منّی.فقال:</w:t>
      </w:r>
    </w:p>
    <w:p>
      <w:pPr>
        <w:pStyle w:val="BookText"/>
      </w:pPr>
      <w:r>
        <w:rPr>
          <w:rFonts w:ascii="IRNazanin" w:hAnsi="IRNazanin" w:eastAsia="IRNazanin" w:cs="IRNazanin"/>
          <w:lang w:bidi="fa-IR"/>
          <w:color w:val="111111"/>
          <w:sz w:val="28"/>
          <w:szCs w:val="28"/>
          <w:rtl/>
        </w:rPr>
        <w:t xml:space="preserve">کذبوا،و لکنّی خلّفتک لما ترکت ورائی،فارجع فاخلفنی فی أهلی و أهلک،أفلا ترضی یا علی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فرجع علی إلی المدینة،و مضی رسول اللّه صلّی اللّه علیه و سلّم علی سفره.</w:t>
      </w:r>
    </w:p>
    <w:p>
      <w:pPr>
        <w:pStyle w:val="BookText"/>
      </w:pPr>
      <w:r>
        <w:rPr>
          <w:rFonts w:ascii="IRNazanin" w:hAnsi="IRNazanin" w:eastAsia="IRNazanin" w:cs="IRNazanin"/>
          <w:lang w:bidi="fa-IR"/>
          <w:color w:val="111111"/>
          <w:sz w:val="28"/>
          <w:szCs w:val="28"/>
          <w:rtl/>
        </w:rPr>
        <w:t xml:space="preserve">قال ابن إسحاق:حدثنی محمد بن طلحة بن یزید بن رکانة،عن إبراهیم ابن سعد بن أبی وقاص عن أبیه سعد،أنّه سمع رسول اللّه صلّی اللّه علیه و سلّم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1111_112043"/>
    <w:bookmarkEnd w:id="9"/>
    <w:p>
      <w:pPr>
        <w:pStyle w:val="BookText"/>
      </w:pPr>
      <w:r>
        <w:rPr>
          <w:rFonts w:ascii="IRNazanin" w:hAnsi="IRNazanin" w:eastAsia="IRNazanin" w:cs="IRNazanin"/>
          <w:lang w:bidi="fa-IR"/>
          <w:color w:val="111111"/>
          <w:sz w:val="28"/>
          <w:szCs w:val="28"/>
          <w:rtl/>
        </w:rPr>
        <w:t xml:space="preserve">یقول لعلی هذه المقالة.</w:t>
      </w:r>
    </w:p>
    <w:p>
      <w:pPr>
        <w:pStyle w:val="BookText"/>
      </w:pPr>
      <w:r>
        <w:rPr>
          <w:rFonts w:ascii="IRNazanin" w:hAnsi="IRNazanin" w:eastAsia="IRNazanin" w:cs="IRNazanin"/>
          <w:lang w:bidi="fa-IR"/>
          <w:color w:val="111111"/>
          <w:sz w:val="28"/>
          <w:szCs w:val="28"/>
          <w:rtl/>
        </w:rPr>
        <w:t xml:space="preserve">قال ابن إسحاق:ثم رجع علی إلی المدینة،و مضی رسول اللّه صلّی اللّه علیه و سلّم علی سفره»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186" w:name="_Toc14"/>
      <w:r>
        <w:t>2 روایة أبی داود الطیالسی</w:t>
      </w:r>
      <w:bookmarkEnd w:id="186"/>
    </w:p>
    <w:p>
      <w:pPr>
        <w:pStyle w:val="BookText"/>
      </w:pPr>
      <w:r>
        <w:rPr>
          <w:rFonts w:ascii="IRNazanin" w:hAnsi="IRNazanin" w:eastAsia="IRNazanin" w:cs="IRNazanin"/>
          <w:lang w:bidi="fa-IR"/>
          <w:color w:val="111111"/>
          <w:sz w:val="28"/>
          <w:szCs w:val="28"/>
          <w:rtl/>
        </w:rPr>
        <w:t xml:space="preserve">و أما روایة أبی داود الطّیالسی،فهی عن سعد بن أبی وقاص،قال الحافظ ابن کثیر:«و رواه أبو داود الطیالسی عن شعبة،عن عاصم،عن مصعب،عن أبیه».</w:t>
      </w:r>
    </w:p>
    <w:p>
      <w:pPr>
        <w:pStyle w:val="BookText"/>
      </w:pPr>
      <w:r>
        <w:rPr>
          <w:rFonts w:ascii="IRNazanin" w:hAnsi="IRNazanin" w:eastAsia="IRNazanin" w:cs="IRNazanin"/>
          <w:lang w:bidi="fa-IR"/>
          <w:color w:val="111111"/>
          <w:sz w:val="28"/>
          <w:szCs w:val="28"/>
          <w:rtl/>
        </w:rPr>
        <w:t xml:space="preserve">و روی الشیخ إبراهیم الوصابی الحدیث:«عن سعد بن مالک رضی اللّه عنه قال:خلّف رسول اللّه صلّی اللّه علیه و سلّم علی بن أبی طالب فی غزوة تبوک، فقال:یا رسول اللّه أتخلّفنی فی النساء و الصّبیان؟فقال:أما ترضی أن تکون منی بمنزلة هارون من موسی إلاّ أنّه لا نبیّ بعدی»فقال:</w:t>
      </w:r>
    </w:p>
    <w:p>
      <w:pPr>
        <w:pStyle w:val="BookText"/>
      </w:pPr>
      <w:r>
        <w:rPr>
          <w:rFonts w:ascii="IRNazanin" w:hAnsi="IRNazanin" w:eastAsia="IRNazanin" w:cs="IRNazanin"/>
          <w:lang w:bidi="fa-IR"/>
          <w:color w:val="111111"/>
          <w:sz w:val="28"/>
          <w:szCs w:val="28"/>
          <w:rtl/>
        </w:rPr>
        <w:t xml:space="preserve">«أخرجه البخاری و مسلم فی صحیحیهما،و الترمذی فی جامعه،و ابن ماجة فی سننه،و أبو داود الطیالسی فی مسنده،و أبو نعیم فی فضائل الصّحابة»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1111_112044"/>
    <w:bookmarkEnd w:id="10"/>
    <w:p>
      <w:pPr>
        <w:pStyle w:val="Heading5"/>
      </w:pPr>
      <w:bookmarkStart w:id="187" w:name="_Toc15"/>
      <w:r>
        <w:t>3 روایة ابن سعد</w:t>
      </w:r>
      <w:bookmarkEnd w:id="187"/>
    </w:p>
    <w:p>
      <w:pPr>
        <w:pStyle w:val="BookText"/>
      </w:pPr>
      <w:r>
        <w:rPr>
          <w:rFonts w:ascii="IRNazanin" w:hAnsi="IRNazanin" w:eastAsia="IRNazanin" w:cs="IRNazanin"/>
          <w:lang w:bidi="fa-IR"/>
          <w:color w:val="111111"/>
          <w:sz w:val="28"/>
          <w:szCs w:val="28"/>
          <w:rtl/>
        </w:rPr>
        <w:t xml:space="preserve">و أمّا روایة محمد بن سعد فهی فی(طبقاته)حیث قال:</w:t>
      </w:r>
    </w:p>
    <w:p>
      <w:pPr>
        <w:pStyle w:val="BookText"/>
      </w:pPr>
      <w:r>
        <w:rPr>
          <w:rFonts w:ascii="IRNazanin" w:hAnsi="IRNazanin" w:eastAsia="IRNazanin" w:cs="IRNazanin"/>
          <w:lang w:bidi="fa-IR"/>
          <w:color w:val="111111"/>
          <w:sz w:val="28"/>
          <w:szCs w:val="28"/>
          <w:rtl/>
        </w:rPr>
        <w:t xml:space="preserve">«ذکر قول رسول اللّه صلّی اللّه علیه و سلّم لعلی بن أبی طالب:أما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قال قال محمد بن عمر:و کان علی ممّن ثبت مع رسول اللّه صلّی اللّه علیه و سلّم یوم احد،حین انهزم الناس،و بایعه علی الموت،و بعثه رسول اللّه صلّی اللّه علیه و سلّم سریة إلی بنی سعد بفدک فی مائة رجل،و کانت معه إحدی رایات المهاجرین الثلاث یوم فتح مکة،و بعثه سریّة إلی الفلس إلی طی،و بعثه إلی الیمن.</w:t>
      </w:r>
    </w:p>
    <w:p>
      <w:pPr>
        <w:pStyle w:val="BookText"/>
      </w:pPr>
      <w:r>
        <w:rPr>
          <w:rFonts w:ascii="IRNazanin" w:hAnsi="IRNazanin" w:eastAsia="IRNazanin" w:cs="IRNazanin"/>
          <w:lang w:bidi="fa-IR"/>
          <w:color w:val="111111"/>
          <w:sz w:val="28"/>
          <w:szCs w:val="28"/>
          <w:rtl/>
        </w:rPr>
        <w:t xml:space="preserve">و لم یتخلّف عن رسول اللّه صلّی اللّه علیه و سلّم فی غزوة غزاها إلاّ غزوة تبوک،خلّفه فی أهله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الفضل بن دکین،نا فضیل بن مرزوق،عن عطیّة،حدثنی أبو سعید قال:غزا رسول اللّه صلّی اللّه علیه و سلّم غزوة تبوک،و خلّف علیاً فی أهله، فقال بعض الناس:ما منعه أن یخرج به إلاّ أنه کره صحبته،فبلغ ذلک علیّاً،فذکره للنبی صلّی اللّه علیه و سلّم فقال:یا ابن أبی طالب،أما ترضی أن تنزل منی بمنزلة هارون من موسی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الفضل بن دکین،نا فطر بن خلیفة،عن عبد اللّه بن شریک قال:</w:t>
      </w:r>
    </w:p>
    <w:p>
      <w:pPr>
        <w:pStyle w:val="BookText"/>
      </w:pPr>
      <w:r>
        <w:rPr>
          <w:rFonts w:ascii="IRNazanin" w:hAnsi="IRNazanin" w:eastAsia="IRNazanin" w:cs="IRNazanin"/>
          <w:lang w:bidi="fa-IR"/>
          <w:color w:val="111111"/>
          <w:sz w:val="28"/>
          <w:szCs w:val="28"/>
          <w:rtl/>
        </w:rPr>
        <w:t xml:space="preserve">سمعت عبد اللّه بن رقیم الکنانی قال:قدمنا المدینة فلقینا سعد بن مالک فقال: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رسول اللّه صلّی اللّه علیه و سلّم إلی تبوک و خلّف علیاً،فقال له:یا رسول اللّه خرجت و خلّفتنی؟فقال:أما ترضی أن تکون منی بمنزلة هارون من موسی إلاّ أنّه لا نبی بعدی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عفان بن مسلم،عن حماد بن سلمة،أنا علی بن زید،عن سعید ابن المسیب قال قلت لسعد بن مالک:إنی أرید أنْ أسألک عن حدیث و أنا أهابک أن أسألک عنه،قال:لا تفعل یا ابن أخی،إذا علمت أن عندی علماً فسلنی عنه و لا تهبنی.فقلت:قول رسول اللّه صلّی اللّه علیه و سلّم لعلی حین خلّفه بالمدینة فی غزوة تبوک قال:أتخلّفنی فی الخالفة فی النساء و الصبیان؟فقال:أما ترضی أن تکون منی بمنزلة هارون من موسی؟فأدبر علی مسرعاً کأنی أنظر إلی غبار قدمیه یسطع،و قد قال حماد:فرجع علی مسرعاً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روح بن عبادة،نا عوف،عن میمون،عن البراء بن عازب و زید ابن أرقم قالا:لمّا کان عند غزوة جیش العسرة و هی تبوک قال رسول اللّه صلّی اللّه علیه و سلّم لعلی بن أبی طالب:إنّه لا بدّ من أن اقیم أو تقیم،فخلّفه،فلمّا فصل رسول اللّه صلّی اللّه علیه و سلّم غازیاً قال ناس:ما خلّفه رسول اللّه إلاّ لشیء کرهه منه.فبلغ ذلک علیاً،فأتبع رسول اللّه صلّی اللّه علیه و سلّم حتی انتهی إلیه.فقال له:ما جاء بک یا علی؟قال:لا یا رسول اللّه،إلاّ أنی سمعت ناساً یزعمون أنک إنما خلّفتنی لشیء کرهته منی.فتضاحک رسول اللّه صلّی اللّه علیه و سلّم و قال:یا علی،أما ترضی أنْ تکون منّی کهارون من موسی غیر أنّک لست بنبی؟قال:بلی یا رسول اللّه.قال:فإنه کذلک»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1111_112046"/>
    <w:bookmarkEnd w:id="11"/>
    <w:p>
      <w:pPr>
        <w:pStyle w:val="Heading5"/>
      </w:pPr>
      <w:bookmarkStart w:id="188" w:name="_Toc16"/>
      <w:r>
        <w:t>4 روایة ابن أبی شیبة</w:t>
      </w:r>
      <w:bookmarkEnd w:id="188"/>
    </w:p>
    <w:p>
      <w:pPr>
        <w:pStyle w:val="BookText"/>
      </w:pPr>
      <w:r>
        <w:rPr>
          <w:rFonts w:ascii="IRNazanin" w:hAnsi="IRNazanin" w:eastAsia="IRNazanin" w:cs="IRNazanin"/>
          <w:lang w:bidi="fa-IR"/>
          <w:color w:val="111111"/>
          <w:sz w:val="28"/>
          <w:szCs w:val="28"/>
          <w:rtl/>
        </w:rPr>
        <w:t xml:space="preserve">و أمّا روایة أبی‌بکر ابن أبی شیبة فهذا نصّها:</w:t>
      </w:r>
    </w:p>
    <w:p>
      <w:pPr>
        <w:pStyle w:val="BookText"/>
      </w:pPr>
      <w:r>
        <w:rPr>
          <w:rFonts w:ascii="IRNazanin" w:hAnsi="IRNazanin" w:eastAsia="IRNazanin" w:cs="IRNazanin"/>
          <w:lang w:bidi="fa-IR"/>
          <w:color w:val="111111"/>
          <w:sz w:val="28"/>
          <w:szCs w:val="28"/>
          <w:rtl/>
        </w:rPr>
        <w:t xml:space="preserve">«حدّثنا غندر،عن شعبة،عن الحکم،عن مصعب بن سعد،عن سعد بن أبی وقاص قال:خلّف رسول اللّه صلّی اللّه علیه و سلّم علی أبی طالب فی غزوة تبوک،فقال:یا رسول اللّه تخلّفنی فی النساء و الصبیان؟فقال:أما ترضی أن تکون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حدّثنا غندر،عن شعبة،عن سعد بن إبراهیم قال:سمعت إبراهیم بن سعد،عن سعد،عن النبی صلّی اللّه علیه و سلّم أنه قال لعلی:أما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حدّثنا عبد اللّه بن نمیر،عن موسی الجهنی قال:حدّثتنی فاطمة ابنة علی قالت:حدّثتنی أسماء ابنة عمیس قالت:سمعت رسول اللّه صلّی اللّه علیه و سلّم یقول لعلی:أنت منی بمنزلة هارون من موسی الاّ أنه لیس نبی بعدی.</w:t>
      </w:r>
    </w:p>
    <w:p>
      <w:pPr>
        <w:pStyle w:val="BookText"/>
      </w:pPr>
      <w:r>
        <w:rPr>
          <w:rFonts w:ascii="IRNazanin" w:hAnsi="IRNazanin" w:eastAsia="IRNazanin" w:cs="IRNazanin"/>
          <w:lang w:bidi="fa-IR"/>
          <w:color w:val="111111"/>
          <w:sz w:val="28"/>
          <w:szCs w:val="28"/>
          <w:rtl/>
        </w:rPr>
        <w:t xml:space="preserve">حدّثنا وکیع،عن فضیل بن مرزوق،عن زید بن أرقم:إن النبی صلّی اللّه علیه و سلّم قال لعلی:أنت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حدّثنا أبو معاویة،عن موسی بن مسلم،عن عبد الرحمن بن سابط،عن سعد،قال:قدم معاویة فی بعض حجّاته،فأتاه سعد،فذکروا علیاً،فنال منه معاویة،فغضب سعد،فقال:تقول هذا لرجلٍ سمعت رسول اللّه یقول له ثلاث خصال،لأنْ تکون لی خصلة منها أحبّ إلیّ من الدنیا و ما فیها،سمعت رسول اللّه یقول:من کنت مولاه فعلی مولاه.و سمعت النبی یقول:أنت منی بمنزلة هارون من موسی إلاّ أنّه لا نبی بعدی.و سمعت رسول اللّه یقول:لأعطینّ الرایة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1111_112047"/>
    <w:bookmarkEnd w:id="12"/>
    <w:p>
      <w:pPr>
        <w:pStyle w:val="BookText"/>
      </w:pPr>
      <w:r>
        <w:rPr>
          <w:rFonts w:ascii="IRNazanin" w:hAnsi="IRNazanin" w:eastAsia="IRNazanin" w:cs="IRNazanin"/>
          <w:lang w:bidi="fa-IR"/>
          <w:color w:val="111111"/>
          <w:sz w:val="28"/>
          <w:szCs w:val="28"/>
          <w:rtl/>
        </w:rPr>
        <w:t xml:space="preserve">رجلا یحب اللّه ورسوله»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189" w:name="_Toc17"/>
      <w:r>
        <w:t>5 روایة أحمد بن حنبل</w:t>
      </w:r>
      <w:bookmarkEnd w:id="189"/>
    </w:p>
    <w:p>
      <w:pPr>
        <w:pStyle w:val="BookText"/>
      </w:pPr>
      <w:r>
        <w:rPr>
          <w:rFonts w:ascii="IRNazanin" w:hAnsi="IRNazanin" w:eastAsia="IRNazanin" w:cs="IRNazanin"/>
          <w:lang w:bidi="fa-IR"/>
          <w:color w:val="111111"/>
          <w:sz w:val="28"/>
          <w:szCs w:val="28"/>
          <w:rtl/>
        </w:rPr>
        <w:t xml:space="preserve">و أما روایة أحمد بن حنبل فهی فی(المسند)و فی(المناقب)و إلیک نصوص روایاته:</w:t>
      </w:r>
    </w:p>
    <w:p>
      <w:pPr>
        <w:pStyle w:val="BookText"/>
      </w:pPr>
      <w:r>
        <w:rPr>
          <w:rFonts w:ascii="IRNazanin" w:hAnsi="IRNazanin" w:eastAsia="IRNazanin" w:cs="IRNazanin"/>
          <w:lang w:bidi="fa-IR"/>
          <w:color w:val="111111"/>
          <w:sz w:val="28"/>
          <w:szCs w:val="28"/>
          <w:rtl/>
        </w:rPr>
        <w:t xml:space="preserve">«نا یحیی بن سعید،عن موسی الجهنی قال:دخلت علی فاطمة ابنة علی فقال لها رفیقی أبو مهدی:کم لک؟قالت ستة و ثمانون سنة.قال:ما سمعت من أبیک شیئاً؟قالت:حدثتنی أسماء بنت عمیس أنّ رسول اللّه صلّی اللّه علیه و سلّم قال لعلی:أنت منّی بمنزلة هارون من موسی إلاّ أنّه لیس نبی بعدی»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«حدثنی وکیع قال:حدثنا فضیل بن مرزوق،عن عطیة العوفی،عن أبی سعید الخدری قال قال رسول اللّه صلّی اللّه علیه و سلّم لعلی:أنت منی بمنزلة هارون من موسی إلاّ أنّه لا نبیّ بعدی»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سفیان بن عیینة،عن زید،عن سعید بن المسیب،عن سعد:أنّ النبی صلّی اللّه علیه و سلّم قال لعلی:أنت منّی بمنزلة هارون من موسی.قیل لسفیان:غیر أنّه لا نبی بعدی؟قال:نعم»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جعفر قال:حدّثنا شعبة،عن الحکم،عن مصعب بن سعد بن أبی وقاص قال:خلّف رسول اللّه صلّی اللّه علیه و سلّم علی بن أبی طالب فی غزوة تبوک.قال:یا رسول اللّه تخلّفنی فی النساء و الصبیان؟قال:أما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ترضی أن تکون منی بمنزلة هارون من موسی غیر أنه لا نبی بعدی»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محمد بن جعفر قال:أخبرنا شعبة،عن سعد بن إبراهیم یحدّث عن سعد،عن النبی صلّی اللّه علیه و سلّم قال لعلی:ألا ترضی أنْ تکون منی بمنزلة هارون من موسی»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أبو سعید قال:حدّثنا سلیمان بن بلال قال:حدّثنا جعید بن عبد الرحمن،عن عائشة بنت سعد،عن أبیها سعد:إن علیاً خرج مع النبی صلّی اللّه علیه و سلّم حتی جاء ثنیّة الوداع و علی یبکی و یقول:تخلّفنی مع الخوالف؟ فقال:أما ترضی أن تکون منی بمنزلة هارون من موسی إلاّ النبوة»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«حدثنی یحیی بن سعید،عن موسی الجهنی قال:دخلت علی فاطمة فقال رفیقی أبو مهدی:کم لک؟فقالت:ست و ثمانون سنة.قال:ما سمعت من أبیک شیئاً؟قالت:حدثتنی أسماء بنت عمیس أنّ رسول اللّه صلّی اللّه علیه و سلّم قال لعلی:أنت منی بمنزلة هارون من موسی إلاّ أنّه لیس بعدی نبی»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فیما کتب إلینا محمد بن عبد اللّه یذکر أنّ یزید بن مهران حدّثهم قال:</w:t>
      </w:r>
    </w:p>
    <w:p>
      <w:pPr>
        <w:pStyle w:val="BookText"/>
      </w:pPr>
      <w:r>
        <w:rPr>
          <w:rFonts w:ascii="IRNazanin" w:hAnsi="IRNazanin" w:eastAsia="IRNazanin" w:cs="IRNazanin"/>
          <w:lang w:bidi="fa-IR"/>
          <w:color w:val="111111"/>
          <w:sz w:val="28"/>
          <w:szCs w:val="28"/>
          <w:rtl/>
        </w:rPr>
        <w:t xml:space="preserve">حدثنا أبو بکر بن عیاش،عن الأجلح،عن حبیب بن أبی ثابت،عن ابن السمّان،عن سعید بن زید قال قال رسول اللّه صلّی اللّه علیه و سلّم لعلی:أنت منّی بمنزلة هارون من موسی»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1111_112049"/>
    <w:bookmarkEnd w:id="13"/>
    <w:p>
      <w:pPr>
        <w:pStyle w:val="Heading5"/>
      </w:pPr>
      <w:bookmarkStart w:id="190" w:name="_Toc18"/>
      <w:r>
        <w:t>6 روایة البخاری</w:t>
      </w:r>
      <w:bookmarkEnd w:id="190"/>
    </w:p>
    <w:p>
      <w:pPr>
        <w:pStyle w:val="BookText"/>
      </w:pPr>
      <w:r>
        <w:rPr>
          <w:rFonts w:ascii="IRNazanin" w:hAnsi="IRNazanin" w:eastAsia="IRNazanin" w:cs="IRNazanin"/>
          <w:lang w:bidi="fa-IR"/>
          <w:color w:val="111111"/>
          <w:sz w:val="28"/>
          <w:szCs w:val="28"/>
          <w:rtl/>
        </w:rPr>
        <w:t xml:space="preserve">و أخرجه البخاری فی(صحیحه)حیث قال:«حدّثنا محمد بن بشار،ثنا غندر،ثنا شعبة،عن سعد قال:سمعت إبراهیم بن سعد،عن أبیه قال قال النبی صلّی اللّه علیه و سلّم لعلی:أما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و قال:«حدثنا مسدد،قال حدثنا یحیی،عن شعبة،عن الحکم،عن مصعب بن سعد،عن أبیه:إنّ رسول اللّه صلّی اللّه علیه و سلّم خرج إلی تبوک فاستخلف علیّا فقال:أتخلّفنی فی الصّبیان و النساء؟قال:ألا ترضی أنْ تکون منی بمنزلة هارون من موسی إلاّ أنّه لیس بعدی نبی.</w:t>
      </w:r>
    </w:p>
    <w:p>
      <w:pPr>
        <w:pStyle w:val="BookText"/>
      </w:pPr>
      <w:r>
        <w:rPr>
          <w:rFonts w:ascii="IRNazanin" w:hAnsi="IRNazanin" w:eastAsia="IRNazanin" w:cs="IRNazanin"/>
          <w:lang w:bidi="fa-IR"/>
          <w:color w:val="111111"/>
          <w:sz w:val="28"/>
          <w:szCs w:val="28"/>
          <w:rtl/>
        </w:rPr>
        <w:t xml:space="preserve">و قال أبو داود:حدثنا شعبة عن الحکم قال:سمعت مصعباً»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5"/>
      </w:pPr>
      <w:bookmarkStart w:id="191" w:name="_Toc19"/>
      <w:r>
        <w:t>7 روایة ابن عرفة</w:t>
      </w:r>
      <w:bookmarkEnd w:id="191"/>
    </w:p>
    <w:p>
      <w:pPr>
        <w:pStyle w:val="BookText"/>
      </w:pPr>
      <w:r>
        <w:rPr>
          <w:rFonts w:ascii="IRNazanin" w:hAnsi="IRNazanin" w:eastAsia="IRNazanin" w:cs="IRNazanin"/>
          <w:lang w:bidi="fa-IR"/>
          <w:color w:val="111111"/>
          <w:sz w:val="28"/>
          <w:szCs w:val="28"/>
          <w:rtl/>
        </w:rPr>
        <w:t xml:space="preserve">و أمّا روایة ابن عرفة،فهی کما فی(تاریخ ابن کثیر)حیث قال:«قال الحسن بن عرفة العبدی:ثنا محمد بن حازم أبو معاویة الضریر،عن موسی بن مسلم الشیبانی،عن عبد الرحمن بن سابط،عن سعد بن أبی وقاص قال:</w:t>
      </w:r>
    </w:p>
    <w:p>
      <w:pPr>
        <w:pStyle w:val="BookText"/>
      </w:pPr>
      <w:r>
        <w:rPr>
          <w:rFonts w:ascii="IRNazanin" w:hAnsi="IRNazanin" w:eastAsia="IRNazanin" w:cs="IRNazanin"/>
          <w:lang w:bidi="fa-IR"/>
          <w:color w:val="111111"/>
          <w:sz w:val="28"/>
          <w:szCs w:val="28"/>
          <w:rtl/>
        </w:rPr>
        <w:t xml:space="preserve">قدم معاویة فی بعض حِجّاته،فدخل علیه سعد،فذکروا علیّاً،فقال سعد:</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له ثلاث خصال لأن تکون لی واحدة منهن أحبّ إلیّ من الدنیا و ما فیها،سمعته یقول:من کنت مولاه فعلیّ مولاه.و سمعته یقول:لأعطینَّ الرّایة رجلاً یحب اللّه و رسوله و یحبّه و رسوله.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1111_112050"/>
    <w:bookmarkEnd w:id="14"/>
    <w:p>
      <w:pPr>
        <w:pStyle w:val="BookText"/>
      </w:pPr>
      <w:r>
        <w:rPr>
          <w:rFonts w:ascii="IRNazanin" w:hAnsi="IRNazanin" w:eastAsia="IRNazanin" w:cs="IRNazanin"/>
          <w:lang w:bidi="fa-IR"/>
          <w:color w:val="111111"/>
          <w:sz w:val="28"/>
          <w:szCs w:val="28"/>
          <w:rtl/>
        </w:rPr>
        <w:t xml:space="preserve">و سمعته یقول:أنت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لم یخرجوه،و إسناده حسن»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192" w:name="_Toc20"/>
      <w:r>
        <w:t>8 روایة مسلم بن الحجّاج</w:t>
      </w:r>
      <w:bookmarkEnd w:id="192"/>
    </w:p>
    <w:p>
      <w:pPr>
        <w:pStyle w:val="BookText"/>
      </w:pPr>
      <w:r>
        <w:rPr>
          <w:rFonts w:ascii="IRNazanin" w:hAnsi="IRNazanin" w:eastAsia="IRNazanin" w:cs="IRNazanin"/>
          <w:lang w:bidi="fa-IR"/>
          <w:color w:val="111111"/>
          <w:sz w:val="28"/>
          <w:szCs w:val="28"/>
          <w:rtl/>
        </w:rPr>
        <w:t xml:space="preserve">و أخرجه مسلم فی(صحیحه)بقوله: «حدثنا یحیی بن یحیی التمیمی و أبو جعفر محمد بن الصباح و عبید اللّه القواریری و سریح بن یونس،کلّهم عن یوسف بن الماجشون-و اللفظ لابن الصباح-قال:نا یوسف أبو سلمة الماجشون،قال:ثنا محمد بن المنکدر،عن سعید بن المسیب،عن عامر بن سعد بن أبی وقاص،عن أبیه قال قال رسول اللّه صلّی اللّه علیه و سلّم لعلی:أنت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قال سعید:فأحببت أنْ أشافه بها سعداً،فلقیت سعداً فحدّثته بما حدثنی به عامر.فقال:أنا سمعته.قلت:أنت سمعته؟قال:فوضع إصبعیه علی أذنیه فقال:نعم و إلاّ فأستکّتا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أبو بکر ابن أبی شیبة قال:نا غندر،عن شعبة.</w:t>
      </w:r>
    </w:p>
    <w:p>
      <w:pPr>
        <w:pStyle w:val="BookText"/>
      </w:pPr>
      <w:r>
        <w:rPr>
          <w:rFonts w:ascii="IRNazanin" w:hAnsi="IRNazanin" w:eastAsia="IRNazanin" w:cs="IRNazanin"/>
          <w:lang w:bidi="fa-IR"/>
          <w:color w:val="111111"/>
          <w:sz w:val="28"/>
          <w:szCs w:val="28"/>
          <w:rtl/>
        </w:rPr>
        <w:t xml:space="preserve">ح و حدّثنا محمد بن مثنی و ابن بشار قالا:نا محمد بن جعفر قال:نا شعبة:</w:t>
      </w:r>
    </w:p>
    <w:p>
      <w:pPr>
        <w:pStyle w:val="BookText"/>
      </w:pPr>
      <w:r>
        <w:rPr>
          <w:rFonts w:ascii="IRNazanin" w:hAnsi="IRNazanin" w:eastAsia="IRNazanin" w:cs="IRNazanin"/>
          <w:lang w:bidi="fa-IR"/>
          <w:color w:val="111111"/>
          <w:sz w:val="28"/>
          <w:szCs w:val="28"/>
          <w:rtl/>
        </w:rPr>
        <w:t xml:space="preserve">عن الحکم،عن مصعب بن سعد،عن سعد بن أبی وقاص قال:خلّف رسول اللّه صلّی اللّه علیه و سلّم علی بن أبی طاب فی غزوة تبوک فقال:یا رسول اللّه تخلّفنی فی النساء و الصّبیان؟فقال:أما ترضی أنْ تکون منی بمنزلة هارون من موسی غیر أنه لا نبی بعدی.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حدّثناه عبید اللّه بن معاذ قال نا أبی قال نا شعبة فی هذا الإسناد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قتیبة بن سعید و محمد بن عباد-و تقاربا فی اللفظ-قالا:نا حاتم- و هو ابن إسماعیل-عن بکیر بن مسمار،عن عامر بن سعد بن أبی وقاص،عن أبیه قال:أمر معاویة بن أبی سفیان سعداً فقال:ما منعک أنْ تسبّ أبا التراب؟ فقال:أما ما ذکرت ثلاثاً قالهنَّ له رسول اللّه صلّی اللّه علیه و سلّم فلنْ أسبّه.لأن تکون لی واحدة منهنَّ أحبّ إلیّ من حمر النعم:</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له-و خلّفه فی بعض مغازیه، فقال له علی:یا رسول اللّه خلفتنی مع النساء و الصبیان؟فقال له رسول اللّه صلّی اللّه علیه و سلّم-أما ترضی أن تکون منی بمنزلة هارون من موسی إلا أنه لا نبوة بعدی.</w:t>
      </w:r>
    </w:p>
    <w:p>
      <w:pPr>
        <w:pStyle w:val="BookText"/>
      </w:pPr>
      <w:r>
        <w:rPr>
          <w:rFonts w:ascii="IRNazanin" w:hAnsi="IRNazanin" w:eastAsia="IRNazanin" w:cs="IRNazanin"/>
          <w:lang w:bidi="fa-IR"/>
          <w:color w:val="111111"/>
          <w:sz w:val="28"/>
          <w:szCs w:val="28"/>
          <w:rtl/>
        </w:rPr>
        <w:t xml:space="preserve">و سمعته یقول یوم خیبر:لأعطینَّ الرایة رجلاً یحبّ اللّه و رسوله و یحبّه اللّه و رسوله.قال:فتطاولنا لها.فقال:أدعوا لی علیا،فاُتی به أرمد،فبصق فی عینیه و دفع الرایة إلیه ففتح اللّه علیه.</w:t>
      </w:r>
    </w:p>
    <w:p>
      <w:pPr>
        <w:pStyle w:val="BookText"/>
      </w:pPr>
      <w:r>
        <w:rPr>
          <w:rFonts w:ascii="Amiri" w:hAnsi="Amiri" w:eastAsia="Amiri" w:cs="Amiri"/>
          <w:lang w:bidi="ar-SA"/>
          <w:color w:val="111111"/>
          <w:sz w:val="28"/>
          <w:szCs w:val="28"/>
          <w:rtl/>
        </w:rPr>
        <w:t xml:space="preserve">و لمّا نزلت هذه الآیة: نَدْعُ أَبْناءَنا وَ أَبْناءَکُمْ دعا رسول اللّه صلّی اللّه علیه و سلّم علیاً و فاطمة و حسناً و حسیناً فقال:أللّهم هؤلاء أهلی.</w:t>
      </w:r>
    </w:p>
    <w:p>
      <w:pPr>
        <w:pStyle w:val="BookText"/>
      </w:pPr>
      <w:r>
        <w:rPr>
          <w:rFonts w:ascii="IRNazanin" w:hAnsi="IRNazanin" w:eastAsia="IRNazanin" w:cs="IRNazanin"/>
          <w:lang w:bidi="fa-IR"/>
          <w:color w:val="111111"/>
          <w:sz w:val="28"/>
          <w:szCs w:val="28"/>
          <w:rtl/>
        </w:rPr>
        <w:t xml:space="preserve">حدثنا أبو بکر ابن أبی شیبة،ثنا غندر،عن شعبة.</w:t>
      </w:r>
    </w:p>
    <w:p>
      <w:pPr>
        <w:pStyle w:val="BookText"/>
      </w:pPr>
      <w:r>
        <w:rPr>
          <w:rFonts w:ascii="IRNazanin" w:hAnsi="IRNazanin" w:eastAsia="IRNazanin" w:cs="IRNazanin"/>
          <w:lang w:bidi="fa-IR"/>
          <w:color w:val="111111"/>
          <w:sz w:val="28"/>
          <w:szCs w:val="28"/>
          <w:rtl/>
        </w:rPr>
        <w:t xml:space="preserve">ح و حدثنا محمد بن المثنی و ابن بشار قالا:ثنا محمد بن جعفر ثنا شعبة:</w:t>
      </w:r>
    </w:p>
    <w:p>
      <w:pPr>
        <w:pStyle w:val="BookText"/>
      </w:pPr>
      <w:r>
        <w:rPr>
          <w:rFonts w:ascii="IRNazanin" w:hAnsi="IRNazanin" w:eastAsia="IRNazanin" w:cs="IRNazanin"/>
          <w:lang w:bidi="fa-IR"/>
          <w:color w:val="111111"/>
          <w:sz w:val="28"/>
          <w:szCs w:val="28"/>
          <w:rtl/>
        </w:rPr>
        <w:t xml:space="preserve">عن سعد بن إبراهیم،قال سمعت إبراهیم بن سعد،عن سعد،عن النبی صلّی اللّه علیه و سلّم أنه قال لعلی:أما ترضی أنْ تکون منی بمنزلة هارون من موسی»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1111_112052"/>
    <w:bookmarkEnd w:id="15"/>
    <w:p>
      <w:pPr>
        <w:pStyle w:val="Heading5"/>
      </w:pPr>
      <w:bookmarkStart w:id="193" w:name="_Toc21"/>
      <w:r>
        <w:t>9 روایة ابن ماجة</w:t>
      </w:r>
      <w:bookmarkEnd w:id="193"/>
    </w:p>
    <w:p>
      <w:pPr>
        <w:pStyle w:val="BookText"/>
      </w:pPr>
      <w:r>
        <w:rPr>
          <w:rFonts w:ascii="IRNazanin" w:hAnsi="IRNazanin" w:eastAsia="IRNazanin" w:cs="IRNazanin"/>
          <w:lang w:bidi="fa-IR"/>
          <w:color w:val="111111"/>
          <w:sz w:val="28"/>
          <w:szCs w:val="28"/>
          <w:rtl/>
        </w:rPr>
        <w:t xml:space="preserve">و ابن ماجة فی(سننه)بقوله:«حدّثنا علی بن محمد،ثنا أبو معاویة،ثنا موسی بن مسلم،عن ابن سابط-و هو عبد الرحمن-عن سعد بن أبی وقاص قال:</w:t>
      </w:r>
    </w:p>
    <w:p>
      <w:pPr>
        <w:pStyle w:val="BookText"/>
      </w:pPr>
      <w:r>
        <w:rPr>
          <w:rFonts w:ascii="IRNazanin" w:hAnsi="IRNazanin" w:eastAsia="IRNazanin" w:cs="IRNazanin"/>
          <w:lang w:bidi="fa-IR"/>
          <w:color w:val="111111"/>
          <w:sz w:val="28"/>
          <w:szCs w:val="28"/>
          <w:rtl/>
        </w:rPr>
        <w:t xml:space="preserve">قدم معاویة فی بعض حجّاته،فدخل علیه سعد فذکروا علیاً فنال منه، فغضب سعد و قال:تقول هذا لرجلٍ سمعت رسول اللّه صلّی اللّه علیه و سلّم یقول:من کنت مولاه فعلیٌ مولاه.و سمعته یقول:أنت منی بمنزلة هارون من موسی إلاّ أنّه لا نبی بعدی.و سمعته یقول:لأعطینّ الرایة الیوم رجلاً یحبّ اللّه و رسوله»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194" w:name="_Toc22"/>
      <w:r>
        <w:t>10 روایة أبی حاتم ابن حبّان</w:t>
      </w:r>
      <w:bookmarkEnd w:id="194"/>
    </w:p>
    <w:p>
      <w:pPr>
        <w:pStyle w:val="BookText"/>
      </w:pPr>
      <w:r>
        <w:rPr>
          <w:rFonts w:ascii="IRNazanin" w:hAnsi="IRNazanin" w:eastAsia="IRNazanin" w:cs="IRNazanin"/>
          <w:lang w:bidi="fa-IR"/>
          <w:color w:val="111111"/>
          <w:sz w:val="28"/>
          <w:szCs w:val="28"/>
          <w:rtl/>
        </w:rPr>
        <w:t xml:space="preserve">و أما روایة أبی حاتم محمد بن حبان،فقد أخرج فی(صحیحه):«أخبرنا أبو خلیفة،حدثنا أبو الولید الطیالسی،حدثنا یوسف بن الماجشون،حدثنا محمد بن المنکدر،عن سعید بن المسیب،عن عامر بن سعد بن أبی وقاص،عن سعد:إن النبی صلّی اللّه علیه و سلّم قال لعلی:أنت منی بمنزلة هارون من موسی قال:فأحببت أن أسأله سعداً،فقلت له:أنت سمعت هذا من رسول اللّه؟قال:نعم».</w:t>
      </w:r>
    </w:p>
    <w:p>
      <w:pPr>
        <w:pStyle w:val="BookText"/>
      </w:pPr>
      <w:r>
        <w:rPr>
          <w:rFonts w:ascii="IRNazanin" w:hAnsi="IRNazanin" w:eastAsia="IRNazanin" w:cs="IRNazanin"/>
          <w:lang w:bidi="fa-IR"/>
          <w:color w:val="111111"/>
          <w:sz w:val="28"/>
          <w:szCs w:val="28"/>
          <w:rtl/>
        </w:rPr>
        <w:t xml:space="preserve">أخبرنا الحسن بن سفیان،حدثنا أبو بکر ابن أبی شیبة،حدثنا غندر،عن شعبة،عن الحکم،عن مصعب بن سعد،عن سعد بن أبی وقاص قال:خلّف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11111_112053"/>
    <w:bookmarkEnd w:id="16"/>
    <w:p>
      <w:pPr>
        <w:pStyle w:val="BookText"/>
      </w:pPr>
      <w:r>
        <w:rPr>
          <w:rFonts w:ascii="IRNazanin" w:hAnsi="IRNazanin" w:eastAsia="IRNazanin" w:cs="IRNazanin"/>
          <w:lang w:bidi="fa-IR"/>
          <w:color w:val="111111"/>
          <w:sz w:val="28"/>
          <w:szCs w:val="28"/>
          <w:rtl/>
        </w:rPr>
        <w:t xml:space="preserve">رسول اللّه علی بن أبی طالب فی غزوة تبوک،فقال:یا رسول اللّه،تخلّفنی فی النساء و الصبیان؟فقال:أما ترضی أن تکون منی بمنزلة هارون من موسی إلاّ أنه لا نبی بعدی»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سنذکر روایته فیما بعد أیضاً.</w:t>
      </w:r>
    </w:p>
    <w:p>
      <w:pPr>
        <w:pStyle w:val="BookText"/>
      </w:pPr>
      <w:r>
        <w:rPr>
          <w:rFonts w:ascii="IRNazanin" w:hAnsi="IRNazanin" w:eastAsia="IRNazanin" w:cs="IRNazanin"/>
          <w:lang w:bidi="fa-IR"/>
          <w:color w:val="111111"/>
          <w:sz w:val="28"/>
          <w:szCs w:val="28"/>
          <w:rtl/>
        </w:rPr>
        <w:t xml:space="preserve">و فی(الریاض النضرة):«عنه(أی عن سعد)قال:خلّف رسول اللّه صلّی اللّه علیه و سلّم علیّاً فی غزوة تبوک.فقال:یا رسول اللّه تخلّفنی فی النساء و الصبیان؟قال:أما ترضی بأنْ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خرجه أحمد و مسلم و أبو حاتم.</w:t>
      </w:r>
    </w:p>
    <w:p>
      <w:pPr>
        <w:pStyle w:val="BookText"/>
      </w:pPr>
      <w:r>
        <w:rPr>
          <w:rFonts w:ascii="IRNazanin" w:hAnsi="IRNazanin" w:eastAsia="IRNazanin" w:cs="IRNazanin"/>
          <w:lang w:bidi="fa-IR"/>
          <w:color w:val="111111"/>
          <w:sz w:val="28"/>
          <w:szCs w:val="28"/>
          <w:rtl/>
        </w:rPr>
        <w:t xml:space="preserve">و فی روایة:غیر أنه لیس معی نبی.خرجها ابن الجرّاح»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5"/>
      </w:pPr>
      <w:bookmarkStart w:id="195" w:name="_Toc23"/>
      <w:r>
        <w:t>11 روایة التّرمذی</w:t>
      </w:r>
      <w:bookmarkEnd w:id="195"/>
    </w:p>
    <w:p>
      <w:pPr>
        <w:pStyle w:val="BookText"/>
      </w:pPr>
      <w:r>
        <w:rPr>
          <w:rFonts w:ascii="IRNazanin" w:hAnsi="IRNazanin" w:eastAsia="IRNazanin" w:cs="IRNazanin"/>
          <w:lang w:bidi="fa-IR"/>
          <w:color w:val="111111"/>
          <w:sz w:val="28"/>
          <w:szCs w:val="28"/>
          <w:rtl/>
        </w:rPr>
        <w:t xml:space="preserve">و رواه الترمذی فی(صحیحه)حیث قال:«حدثنا القاسم بن دینار الکوفی،نا أبو نعیم،عن عبد السلام بن حرب،عن یحیی بن سعید،عن سعید بن المسیب،عن سعد بن أبی وقاص:إنّ النبی صلّی اللّه علیه و سلّم قال لعلی:</w:t>
      </w:r>
    </w:p>
    <w:p>
      <w:pPr>
        <w:pStyle w:val="BookText"/>
      </w:pPr>
      <w:r>
        <w:rPr>
          <w:rFonts w:ascii="IRNazanin" w:hAnsi="IRNazanin" w:eastAsia="IRNazanin" w:cs="IRNazanin"/>
          <w:lang w:bidi="fa-IR"/>
          <w:color w:val="111111"/>
          <w:sz w:val="28"/>
          <w:szCs w:val="28"/>
          <w:rtl/>
        </w:rPr>
        <w:t xml:space="preserve">أنت منی بمنزلة هارون من موسی.</w:t>
      </w:r>
    </w:p>
    <w:p>
      <w:pPr>
        <w:pStyle w:val="BookText"/>
      </w:pPr>
      <w:r>
        <w:rPr>
          <w:rFonts w:ascii="IRNazanin" w:hAnsi="IRNazanin" w:eastAsia="IRNazanin" w:cs="IRNazanin"/>
          <w:lang w:bidi="fa-IR"/>
          <w:color w:val="111111"/>
          <w:sz w:val="28"/>
          <w:szCs w:val="28"/>
          <w:rtl/>
        </w:rPr>
        <w:t xml:space="preserve">هذا حدیث صحیح،قد روی من غیر وجه عن سعد عن النبی صلّی اللّه علیه و سلّم.و یستغرب هذا الحدیث من حدیث یحیی بن سعید الأنصاری»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1111_112054"/>
    <w:bookmarkEnd w:id="17"/>
    <w:p>
      <w:pPr>
        <w:pStyle w:val="Heading5"/>
      </w:pPr>
      <w:bookmarkStart w:id="196" w:name="_Toc24"/>
      <w:r>
        <w:t>12 روایة ابن أبی خیثمة</w:t>
      </w:r>
      <w:bookmarkEnd w:id="196"/>
    </w:p>
    <w:p>
      <w:pPr>
        <w:pStyle w:val="BookText"/>
      </w:pPr>
      <w:r>
        <w:rPr>
          <w:rFonts w:ascii="IRNazanin" w:hAnsi="IRNazanin" w:eastAsia="IRNazanin" w:cs="IRNazanin"/>
          <w:lang w:bidi="fa-IR"/>
          <w:color w:val="111111"/>
          <w:sz w:val="28"/>
          <w:szCs w:val="28"/>
          <w:rtl/>
        </w:rPr>
        <w:t xml:space="preserve">و أمّا روایة أحمد بن أبی خیثمة زهیر بن حرب،فمذکورة فی (الاستیعاب)و سیأتی نصّها.</w:t>
      </w:r>
    </w:p>
    <w:p>
      <w:pPr>
        <w:pStyle w:val="Heading5"/>
      </w:pPr>
      <w:bookmarkStart w:id="197" w:name="_Toc25"/>
      <w:r>
        <w:t>13 روایة عبد اللّه بن أحمد</w:t>
      </w:r>
      <w:bookmarkEnd w:id="197"/>
    </w:p>
    <w:p>
      <w:pPr>
        <w:pStyle w:val="BookText"/>
      </w:pPr>
      <w:r>
        <w:rPr>
          <w:rFonts w:ascii="IRNazanin" w:hAnsi="IRNazanin" w:eastAsia="IRNazanin" w:cs="IRNazanin"/>
          <w:lang w:bidi="fa-IR"/>
          <w:color w:val="111111"/>
          <w:sz w:val="28"/>
          <w:szCs w:val="28"/>
          <w:rtl/>
        </w:rPr>
        <w:t xml:space="preserve">و رواه عبد اللّه بن أحمد حیث قال فی(مسند)والده:</w:t>
      </w:r>
    </w:p>
    <w:p>
      <w:pPr>
        <w:pStyle w:val="BookText"/>
      </w:pPr>
      <w:r>
        <w:rPr>
          <w:rFonts w:ascii="IRNazanin" w:hAnsi="IRNazanin" w:eastAsia="IRNazanin" w:cs="IRNazanin"/>
          <w:lang w:bidi="fa-IR"/>
          <w:color w:val="111111"/>
          <w:sz w:val="28"/>
          <w:szCs w:val="28"/>
          <w:rtl/>
        </w:rPr>
        <w:t xml:space="preserve">«حدثنا العباس بن الفضل،ثنا الحسن بن علی،ثنا عمران بن أبان،ثنا مالک بن الحسین بن مالک بن الحویرث،حدثنی أبی،عن جدّی مالک بن الحویرث قال قال رسول اللّه صلّی اللّه علیه و سلّم لعلی:أما ترضی أن تکون منی کمنزلة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فی کتاب(مناقب أمیر المؤمنین)لوالده:«حدّثنا إبراهیم قال:حدثنا یوسف بن یعقوب الماجشون قال:حدثنا محمد بن المنکدر عن سعید بن المسیب عن عامر بن سعد عن أبیه سعد أنّه سمع النبی صلّی اللّه علیه و سلّم یقول لعلی:أما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قال سعید:فأحببت أن اشافه بذلک سعداً،فلقیته فذکرت له ما ذکر لی عامر.قال:فوضع إصبعه فی أُذنه و قال:استکّتا إنْ لم أکن سمعته من النبی صلّی اللّه علیه و سلّم»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1111_112055"/>
    <w:bookmarkEnd w:id="18"/>
    <w:p>
      <w:pPr>
        <w:pStyle w:val="Heading5"/>
      </w:pPr>
      <w:bookmarkStart w:id="198" w:name="_Toc26"/>
      <w:r>
        <w:t>14 روایة أبی بکر البزّار</w:t>
      </w:r>
      <w:bookmarkEnd w:id="198"/>
    </w:p>
    <w:p>
      <w:pPr>
        <w:pStyle w:val="BookText"/>
      </w:pPr>
      <w:r>
        <w:rPr>
          <w:rFonts w:ascii="IRNazanin" w:hAnsi="IRNazanin" w:eastAsia="IRNazanin" w:cs="IRNazanin"/>
          <w:lang w:bidi="fa-IR"/>
          <w:color w:val="111111"/>
          <w:sz w:val="28"/>
          <w:szCs w:val="28"/>
          <w:rtl/>
        </w:rPr>
        <w:t xml:space="preserve">و أمّا روایة أبی بکر البزّار،ففی(مجمع الزوائد): «عن أبی سعید الخدری قال قال رسول اللّه صلّی اللّه علیه و سلّم لعلی:أنت منی بمنزلة هارون من موسی إلا أنه لا نبیّ بعدی.رواه أحمد و البزار إلاّ أنه قال:إنّ رسول اللّه قال لعلی فی غزوة تبوک:خلّفتک فی أهلی.قال علی:یا رسول اللّه إنی أکره أنْ تقول العرب خذل ابن عمه و تخلّف عنه.قال:أما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عن ابن عباس:إن النبی صلّی اللّه علیه و سلّم قال لعلی:أما ترضی أنْ تکون منی بمنزلة هارون من موسی إلاّ أنّه لا نبی بعدی.رواه البزار و الطبرانی إلاّ أنه قال:أنت منی بمنزلة هارون.</w:t>
      </w:r>
    </w:p>
    <w:p>
      <w:pPr>
        <w:pStyle w:val="BookText"/>
      </w:pPr>
      <w:r>
        <w:rPr>
          <w:rFonts w:ascii="IRNazanin" w:hAnsi="IRNazanin" w:eastAsia="IRNazanin" w:cs="IRNazanin"/>
          <w:lang w:bidi="fa-IR"/>
          <w:color w:val="111111"/>
          <w:sz w:val="28"/>
          <w:szCs w:val="28"/>
          <w:rtl/>
        </w:rPr>
        <w:t xml:space="preserve">و رجال البزار رجال الصحیح غیر أبی بلج الکبیر و هو ثقة»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5"/>
      </w:pPr>
      <w:bookmarkStart w:id="199" w:name="_Toc27"/>
      <w:r>
        <w:t>15 روایة النسائی</w:t>
      </w:r>
      <w:bookmarkEnd w:id="199"/>
    </w:p>
    <w:p>
      <w:pPr>
        <w:pStyle w:val="BookText"/>
      </w:pPr>
      <w:r>
        <w:rPr>
          <w:rFonts w:ascii="IRNazanin" w:hAnsi="IRNazanin" w:eastAsia="IRNazanin" w:cs="IRNazanin"/>
          <w:lang w:bidi="fa-IR"/>
          <w:color w:val="111111"/>
          <w:sz w:val="28"/>
          <w:szCs w:val="28"/>
          <w:rtl/>
        </w:rPr>
        <w:t xml:space="preserve">و أخرجه أحمد بن شعیب النسائی بقوله: «أنبأنا بشر بن هلال البصری قال:ثنا جعفر-و هو ابن سلیمان-قال:ثنا حرب بن شداد عن قتادة عن سعید ابن المسیب،عن سعد بن أبی وقاص رضی اللّه عنه قال:لما غزا رسول اللّه صلّی اللّه علیه و سلّم غزوة تبوک خلّف علیّاً بالمدینة فقالوا فیه:ملّه و کره صحبته.فتبع علی النبی صلّی اللّه علیه و سلّم حتی لحقه فی الطریق.قال:یا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خلّفتنی بالمدینة مع الذراری و النساء حتی قالوا:ملّه و کره صحبته؟ فقال له النبی صلّی اللّه علیه و سلّم:یا علیّ إنما خلّفتک علی أهلی،أما ترضی أن تکون بمنزلة هارون من موسی غیر أنه لا نبی بعدی </w:t>
      </w:r>
      <w:r>
        <w:rPr>
          <w:rStyle w:val="FootnoteReference"/>
        </w:rPr>
        <w:footnoteReference w:id="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القاسم بن زکریا بن دینار الکوفی قال:ثنا أبو نعیم قال:ثنا عبد السلام عن یحیی بن سعید،عن سعید بن المسیّب عن سعد بن أبی وقاص رضی اللّه عنه أنّ النبی علیه السلام قال لعلی رضی اللّه عنه:أنت منی بمنزلة هارون من موسی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أنبأنا زکریا بن یحیی قال:أنبأنا أبو مصعب عن الدراوردی،عن صفوان عن سعید بن المسیب،أنّه سمع سعد بن أبی وقاص رضی اللّه عنه یقول:قال رسول اللّه صلّی اللّه علیه و سلّم لعلی:أما ترضی أن تکون منی بمنزلة هارون من موسی إلاّ النبوة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أخبرنی زکریا بن یحیی قال:أنبأنا أبو مصعب عن الدراوردی عن هشام ابن هاشم عن سعید بن المسیّب عن سعد قال:لمّا خرج رسول اللّه صلّی اللّه علیه و سلّم إلی تبوک،خرج علی یتبعه فبکی و قال:یا رسول اللّه أتترکنی مع الخوالف؟فقال النبی صلّی اللّه علیه و سلّم:یا علی أما ترضی أن تکون منی بمنزلة هارون من موسی إلاّ النبوة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الاختلاف علی محمد بن المنکدر فی هذا الحدیث:أخبرنی إسحاق بن موسی بن عبد اللّه بن یزید الأنصاری قال:ثنا داود بن کثیر الرقی عن محمد بن المنکدر،عن سعید بن المسیب عن سعد:إن رسول اللّه صلّی اللّه علیه و سلّم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لعلی:أنت منی بمنزلة هارون موسی إلاّ أنه لا نبی بعدی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أخبرنی صفوان بن محمد بن عمر قال:ثنا أحمد بن خالد قال:ثنا عبد العزیز بن أبی سلمة الماجشون عن محمد بن المنکدر قال:قال سعید بن المسیب أخبرنی إبراهیم بن سعد أنّه سمع أباه سعداً و هو یقول:قال النبی صلّی اللّه علیه و سلّم لعلی:أما ترضی أن تکون منی بمنزلة هارون من موسی إلاّ أنه لا نبوة؟قال سعید:فلم أرض حتی أتیت سعداً قلت:شیء حدّث به ابنک.قال:ما هو؟و انتهرنی!فقلت:أخبرنا علی هذا فلان.فقال:ما هو یا ابن أخی؟فقلت:</w:t>
      </w:r>
    </w:p>
    <w:p>
      <w:pPr>
        <w:pStyle w:val="BookText"/>
      </w:pPr>
      <w:r>
        <w:rPr>
          <w:rFonts w:ascii="IRNazanin" w:hAnsi="IRNazanin" w:eastAsia="IRNazanin" w:cs="IRNazanin"/>
          <w:lang w:bidi="fa-IR"/>
          <w:color w:val="111111"/>
          <w:sz w:val="28"/>
          <w:szCs w:val="28"/>
          <w:rtl/>
        </w:rPr>
        <w:t xml:space="preserve">هل سمعت النبی صلّی اللّه علیه و سلّم یقول لعلی کذا و کذا؟قال:نعم.و أشار إلی أُذنیه و إلاّ فسکّتا،لقد سمعته یقول ذلک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الرحمن:خالفه یوسف بن الماجشون،فرواه عن محمد بن المنکدر عن سعید عن عامر بن سعد عن أبیه.و تابعه علی روایته عن عامر بن سعد:أن رسول اللّه صلّی اللّه علیه و سلّم قال لعلی:أنت منی بمنزلة هارون من موسی غیر أنّه لا نبی بعدی.قال سعید:فأحببت أن أشافه بذلک سعداً فأتیته فقلت:ما حدیث حدّثنی به عنک عامر؟فأدخل إصبعه فی أذنه و قال:سمعت رسول اللّه صلّی اللّه علیه و سلّم و إلاّ فسکّتا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هذا الحدیث شعبة عن علی بن زید فلم یذکر عامر بن سعد:</w:t>
      </w:r>
    </w:p>
    <w:p>
      <w:pPr>
        <w:pStyle w:val="BookText"/>
      </w:pPr>
      <w:r>
        <w:rPr>
          <w:rFonts w:ascii="IRNazanin" w:hAnsi="IRNazanin" w:eastAsia="IRNazanin" w:cs="IRNazanin"/>
          <w:lang w:bidi="fa-IR"/>
          <w:color w:val="111111"/>
          <w:sz w:val="28"/>
          <w:szCs w:val="28"/>
          <w:rtl/>
        </w:rPr>
        <w:t xml:space="preserve">أخبرنی محمد بن وهب الحرّانی قال:ثنا مسکین بن بکیر قال:ثنا شعبة عن علی بن زید قال:سمعت رسول اللّه صلّی اللّه علیه و سلّم قال لعلی:ألا ترضی أن تکون منی بمنزلة هارون من موسی.قال:أول من رضیت رضیت.فسألته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ذکرت حین نزل علیه الوحی،فأخذ علیاً و ابنیه و فاطمة،فأدخلهم تحت ثوبه ثم قال:رب هؤلاء أهلی و أهل بیتی،و لا أسبّه ما ذکرت حین خلّفه فی غزوة تبوک.قال علی:خلّفتنی مع النساء و الصبیان؟فقال:أما ترضی أنْ تکون منی بمنزلة هارون من موسی إلاّ أنه لا نبوة من بعدی.و لا أسبّه ما ذکرت یوم خیبر حین قال رسول اللّه صلّی اللّه علیه و سلّم:لأعطینَّ هذه الرایة رجلاً یحبّه اللّه و رسوله و یحبّ اللّه و رسوله،و یفتح اللّه علی یدیه.فتطاولنا فقال:أین علی؟ فقیل:هو أرمد.فقال:أدعوه فدعوه فبصق فی عینیه ثم أعطاه الرایة،ففتح اللّه علی یدیه.قال:فو اللّه ما ذکره معاویة بحرفٍ حتی خرج من المدینة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ثنا محمد بن بشار قال:ثنا محمد قال:ثنا شعبة عن الحکم عن مصعب بن سعد قال:خلّف رسول اللّه صلّی اللّه علیه و سلّم علیاً فی غزوة تبوک.فقال:یا رسول اللّه تخلّفنی فی النساء و الصبیان؟فقال:أما ترضی أنْ تکون منی بمنزلة هارون من موسی غیر أنّه لا نبی بعدی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الرحمن:خالفه لیث فقال:عن الحکم عن عائشة بنت سعد.</w:t>
      </w:r>
    </w:p>
    <w:p>
      <w:pPr>
        <w:pStyle w:val="BookText"/>
      </w:pPr>
      <w:r>
        <w:rPr>
          <w:rFonts w:ascii="IRNazanin" w:hAnsi="IRNazanin" w:eastAsia="IRNazanin" w:cs="IRNazanin"/>
          <w:lang w:bidi="fa-IR"/>
          <w:color w:val="111111"/>
          <w:sz w:val="28"/>
          <w:szCs w:val="28"/>
          <w:rtl/>
        </w:rPr>
        <w:t xml:space="preserve">أخبرنی الحسن بن إسماعیل بن سلیمان المصیصی الخالدی قال:أنبأنا المطلب عن لیث عن الحکم عن عائشة بنت سعد:إنّ رسول اللّه صلّی اللّه علیه و سلّم قال لعلی فی غزوة تبوک:أنت منی بمنزلة هارون من موسی إلاّ أنّه لا نبی بعدی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الرحمن:شعبة أحفظ،و لیث ضعیف،و الحدیث فقد روته عائشة بنت سعد:أخبرنی زکریا بن یحیی قال:أنبأنا أبو مصعب عن الدراوردی عن الجعید عن عائشة عن أبیها قالت:إنّ علیاً خرج مع النبی صلّی اللّه علیه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حتی جاء ثنیة الوداع یرید غزوة تبوک و علی یشتکی و هو یقول:أتخلّفنی مع الخوالف؟فقال النبی صلّی اللّه علیه و سلّم:أما ترضی أن تکون منی بمنزلة هارون من موسی إلاّ النبوة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الفضل بن سهل البغدادی قال:حدثنا أبو أحمد الزبیری قال:</w:t>
      </w:r>
    </w:p>
    <w:p>
      <w:pPr>
        <w:pStyle w:val="BookText"/>
      </w:pPr>
      <w:r>
        <w:rPr>
          <w:rFonts w:ascii="IRNazanin" w:hAnsi="IRNazanin" w:eastAsia="IRNazanin" w:cs="IRNazanin"/>
          <w:lang w:bidi="fa-IR"/>
          <w:color w:val="111111"/>
          <w:sz w:val="28"/>
          <w:szCs w:val="28"/>
          <w:rtl/>
        </w:rPr>
        <w:t xml:space="preserve">حدّثنا عبد اللّه بن حبیب بن أبی ثابت عن حمزة بن عبد اللّه عن أبیه عن سعد قال:خرج رسول اللّه صلّی اللّه علیه و سلّم فی غزوة تبوک و خلّف علیاً فقال له:</w:t>
      </w:r>
    </w:p>
    <w:p>
      <w:pPr>
        <w:pStyle w:val="BookText"/>
      </w:pPr>
      <w:r>
        <w:rPr>
          <w:rFonts w:ascii="IRNazanin" w:hAnsi="IRNazanin" w:eastAsia="IRNazanin" w:cs="IRNazanin"/>
          <w:lang w:bidi="fa-IR"/>
          <w:color w:val="111111"/>
          <w:sz w:val="28"/>
          <w:szCs w:val="28"/>
          <w:rtl/>
        </w:rPr>
        <w:t xml:space="preserve">أتخلّفنی؟فقال:أما ترضی أن تکون منی بمنزلة هارون من موسی إلاّ أنّه لا نبی بعدی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الإختلاف علی عبد اللّه بن شریک فی هذا الحدیث:أخبرنا القاسم بن زکریا بن دینار الکوفی قال:حدثنا أبو نعیم قال:حدثنا فطر عن عبد اللّه بن شریک عن عبد اللّه بن رقیم الکنانی عن سعد بن أبی وقاص رضی اللّه عنه:أن النبیّ صلّی اللّه علیه و سلّم قال لعلی:أنت منی بمنزلة هارون من موسی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إسرائیل عن عبد اللّه بن شریک عن الحارث بن مالک عن سعد:</w:t>
      </w:r>
    </w:p>
    <w:p>
      <w:pPr>
        <w:pStyle w:val="BookText"/>
      </w:pPr>
      <w:r>
        <w:rPr>
          <w:rFonts w:ascii="IRNazanin" w:hAnsi="IRNazanin" w:eastAsia="IRNazanin" w:cs="IRNazanin"/>
          <w:lang w:bidi="fa-IR"/>
          <w:color w:val="111111"/>
          <w:sz w:val="28"/>
          <w:szCs w:val="28"/>
          <w:rtl/>
        </w:rPr>
        <w:t xml:space="preserve">أنبأنا أحمد بن یحیی الکوفی قال:ثنا علی-و هو إبن قادم-قال:ثنا إسرائیل عن عبد اللّه بن شریک عن الحارث بن مالک قال قال سعد بن مالک:إنّ رسول اللّه صلّی اللّه علیه و سلّم غزا علی ناقته الحمراء و خلَّف علیّاً،فجاء علی حتی تعدّی الناقة فقال:یا رسول اللّه،زعمت قریش أنک إنما خلّفتنی أنّک استثقلتنی و کرهت صحبتی،و بکی علی:فنادی رسول اللّه صلّی اللّه علیه و سلّم فی الناس:</w:t>
      </w:r>
    </w:p>
    <w:p>
      <w:pPr>
        <w:pStyle w:val="BookText"/>
      </w:pPr>
      <w:r>
        <w:rPr>
          <w:rFonts w:ascii="IRNazanin" w:hAnsi="IRNazanin" w:eastAsia="IRNazanin" w:cs="IRNazanin"/>
          <w:lang w:bidi="fa-IR"/>
          <w:color w:val="111111"/>
          <w:sz w:val="28"/>
          <w:szCs w:val="28"/>
          <w:rtl/>
        </w:rPr>
        <w:t xml:space="preserve">ما منکم إلاّ و له خبّة.یا ابن أبی طالب أما ترضی أن تکون منی بمنزلة هارون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موسی إلاّ أنّه لا نبی بعدی.قال علی:رضیت عن اللّه عز و جل و عن رسول اللّه صلّی اللّه علیه و سلّم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عمرو بن علی قال حدثنا یحیی-یعنی ابن سعید-قال حدثنا موسی الجهنی قال:دخلت علی فاطمة بنت علی،فقال لها رفیقی:هل عندک شیء عن والدک؟قالت:حدثتنی أسماء بنت عمیس:إنّ رسول اللّه صلّی اللّه علیه و سلّم قال لعلی:أنت منی بمنزلة هارون من موسی إلاّ أنّه لا نبی بعدی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أنبأنا أحمد بن سلیمان قال:ثنا جعفر بن عون عن موسی الجهنی قال:</w:t>
      </w:r>
    </w:p>
    <w:p>
      <w:pPr>
        <w:pStyle w:val="BookText"/>
      </w:pPr>
      <w:r>
        <w:rPr>
          <w:rFonts w:ascii="IRNazanin" w:hAnsi="IRNazanin" w:eastAsia="IRNazanin" w:cs="IRNazanin"/>
          <w:lang w:bidi="fa-IR"/>
          <w:color w:val="111111"/>
          <w:sz w:val="28"/>
          <w:szCs w:val="28"/>
          <w:rtl/>
        </w:rPr>
        <w:t xml:space="preserve">أدرکت فاطمة بنت علی رضی اللّه عنهما-و هی بنت ثمانین سنة-فقلت لها:</w:t>
      </w:r>
    </w:p>
    <w:p>
      <w:pPr>
        <w:pStyle w:val="BookText"/>
      </w:pPr>
      <w:r>
        <w:rPr>
          <w:rFonts w:ascii="IRNazanin" w:hAnsi="IRNazanin" w:eastAsia="IRNazanin" w:cs="IRNazanin"/>
          <w:lang w:bidi="fa-IR"/>
          <w:color w:val="111111"/>
          <w:sz w:val="28"/>
          <w:szCs w:val="28"/>
          <w:rtl/>
        </w:rPr>
        <w:t xml:space="preserve">تحفظین عن أبیک شیئاً؟قالت:لا و لکنْ أخبرتنی أسماء بنت عمیس أنها سمعت من رسول اللّه صلّی اللّه علیه و سلّم یقول:یا علی أنت منی بمنزلة هارون من موسی إلاّ أنّه لا نبی بعدی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أنبأنا أحمد بن عثمان بن حکیم قال:حدثنا أبو نعیم قال:حدثنا حسن- و هو ابن صالح-عن موسی الجهنی عن فاطمة بنت علی عن أسماء بنت عمیس،إنّ رسول اللّه صلّی اللّه علیه و سلّم قال لعلی:أنت منی بمنزلة هارون من موسی إلاّ أنّه لا نبی بعدی»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1111_112062"/>
    <w:bookmarkEnd w:id="19"/>
    <w:p>
      <w:pPr>
        <w:pStyle w:val="Heading5"/>
      </w:pPr>
      <w:bookmarkStart w:id="200" w:name="_Toc28"/>
      <w:r>
        <w:t>16 روایة أبی یعلی</w:t>
      </w:r>
      <w:bookmarkEnd w:id="200"/>
    </w:p>
    <w:p>
      <w:pPr>
        <w:pStyle w:val="BookText"/>
      </w:pPr>
      <w:r>
        <w:rPr>
          <w:rFonts w:ascii="IRNazanin" w:hAnsi="IRNazanin" w:eastAsia="IRNazanin" w:cs="IRNazanin"/>
          <w:lang w:bidi="fa-IR"/>
          <w:color w:val="111111"/>
          <w:sz w:val="28"/>
          <w:szCs w:val="28"/>
          <w:rtl/>
        </w:rPr>
        <w:t xml:space="preserve">و أخرجه أبو یعلی الموصلی فی(مسنده)بأسانید عدیدة فقال:</w:t>
      </w:r>
    </w:p>
    <w:p>
      <w:pPr>
        <w:pStyle w:val="BookText"/>
      </w:pPr>
      <w:r>
        <w:rPr>
          <w:rFonts w:ascii="IRNazanin" w:hAnsi="IRNazanin" w:eastAsia="IRNazanin" w:cs="IRNazanin"/>
          <w:lang w:bidi="fa-IR"/>
          <w:color w:val="111111"/>
          <w:sz w:val="28"/>
          <w:szCs w:val="28"/>
          <w:rtl/>
        </w:rPr>
        <w:t xml:space="preserve">«حدثنا عبید اللّه،حدثنا غندر،حدثنا شعبة،عن الحکم،عن مصعب بن سعد،عن سعد بن أبی وقاص،قال:خلّف رسول اللّه صلّی اللّه علیه و سلّم علیّ ابن أبی طالب فی غزوة تبوک فقال:یا رسول اللّه،تخلّفنی بالنساء و الصبیان.</w:t>
      </w:r>
    </w:p>
    <w:p>
      <w:pPr>
        <w:pStyle w:val="BookText"/>
      </w:pPr>
      <w:r>
        <w:rPr>
          <w:rFonts w:ascii="IRNazanin" w:hAnsi="IRNazanin" w:eastAsia="IRNazanin" w:cs="IRNazanin"/>
          <w:lang w:bidi="fa-IR"/>
          <w:color w:val="111111"/>
          <w:sz w:val="28"/>
          <w:szCs w:val="28"/>
          <w:rtl/>
        </w:rPr>
        <w:t xml:space="preserve">قال:أما ترضی أنْ تکون منی بمنزلة هارون من موسی غیر أنه لا نبی بعدی»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أبو خیثمة،حدثنا عفان،حدثنا حماد،عن علی بن زید،عن سعید بن المسیب،قال:قلت لسعد بن مالک،إنی أرید أنْ أسألک عن حدیثٍ و أنا أهابک أنْ أسألک عنه،فقال:لا تفعل یا ابن أخی،إذا علمت أن عندی علماً فاسألنی عنه و لا تهابنّی.قال قلت:قول رسول اللّه لعلی حین خلَّفه بالمدینة فی غزوة تبوک،فقال:یا رسول اللّه تخلّفنی فی الخالفة فی النساء و الصبیان؟قال:</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موسی؟قال:بلی یا رسول اللّه.قال:</w:t>
      </w:r>
    </w:p>
    <w:p>
      <w:pPr>
        <w:pStyle w:val="BookText"/>
      </w:pPr>
      <w:r>
        <w:rPr>
          <w:rFonts w:ascii="IRNazanin" w:hAnsi="IRNazanin" w:eastAsia="IRNazanin" w:cs="IRNazanin"/>
          <w:lang w:bidi="fa-IR"/>
          <w:color w:val="111111"/>
          <w:sz w:val="28"/>
          <w:szCs w:val="28"/>
          <w:rtl/>
        </w:rPr>
        <w:t xml:space="preserve">فأدبر علی مسرعاً،فکأنی أنظر إلی غبار قدمیه یسطع.و قد قال حماد:رجع علی مسرعاً»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عبید اللّه بن معاذ،حدثنا أبی معاذ،حدثنا شعبة،عن علی بن زید،قال شعبة قبل أنْ یختلط قال سمعت سعید بن المسیب قال:سمعت سعد بن مالک یقول:خلّف النبی علیاً،فقال:أتخلّفنی؟فقال:أما ترضی أن تکون منی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بمنزلة هارون من موسی غیر أنّه لا نبی بعدی؟قال:رضیت رضیت»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زهیر،حدثنا هاشم بن قاسم،حدثنا شعبة،حدثنی سعد بن إبراهیم،عن إبراهیم بن سعد بن مالک عن أبیه قال قال رسول اللّه لعلی:أما ترضی أن تکون منی بمنزلة هارون من موسی»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سعید بن مطرّف الباهلی،حدثنا یوسف بن یعقوب،عن ابن المنکدر،عن سعید بن المسیب،عن عامر بن سعد،عن سعد أنه قال:سمعت رسول اللّه یقول لعلی:أنت منی بمنزلة هارون من موسی إلاّ أنه لیس معی نبی.</w:t>
      </w:r>
    </w:p>
    <w:p>
      <w:pPr>
        <w:pStyle w:val="BookText"/>
      </w:pPr>
      <w:r>
        <w:rPr>
          <w:rFonts w:ascii="IRNazanin" w:hAnsi="IRNazanin" w:eastAsia="IRNazanin" w:cs="IRNazanin"/>
          <w:lang w:bidi="fa-IR"/>
          <w:color w:val="111111"/>
          <w:sz w:val="28"/>
          <w:szCs w:val="28"/>
          <w:rtl/>
        </w:rPr>
        <w:t xml:space="preserve">قال سعید:فأحببت أنْ اشافه بذلک سعداً،فلقیته فذکرت له ما ذکر لی عامر، فقلت له،فقال:نعم سمعته،فقلت:أنت سمعتَه؟فأدخل اصبعیه فی اذنیه فقال:</w:t>
      </w:r>
    </w:p>
    <w:p>
      <w:pPr>
        <w:pStyle w:val="BookText"/>
      </w:pPr>
      <w:r>
        <w:rPr>
          <w:rFonts w:ascii="IRNazanin" w:hAnsi="IRNazanin" w:eastAsia="IRNazanin" w:cs="IRNazanin"/>
          <w:lang w:bidi="fa-IR"/>
          <w:color w:val="111111"/>
          <w:sz w:val="28"/>
          <w:szCs w:val="28"/>
          <w:rtl/>
        </w:rPr>
        <w:t xml:space="preserve">نعم و إلاّ فاستسکتا»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أبو خیثمة،حدثنا سلیمان بن داود الهاشمی،حدثنا یوسف بن الماجشون،أخبرنی محمد بن المنکدر،عن سعید بن المسیب،عن عامر بن سعد،عن أبیه سعد:إن رسول اللّه قال لعلی:أنت منی بمنزلة هارون من موسی الاّ انه لیس بعدی نبی...»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داود بن عمرو،حدثنا حسان بن إبراهیم،عن محمد بن سلمة ابن کهیل،عن أبیه،عن المنهال،عن عامر بن سعد،عن أبیه عن ام سلمة:إن النبی صلّی اللّه علیه و سلّم قال لعلی:أما ترضی أنْ تکون منی بمنزلة هارون من موسی غیر أنه لا نبی بعدی»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1111_112064"/>
    <w:bookmarkEnd w:id="20"/>
    <w:p>
      <w:pPr>
        <w:pStyle w:val="BookText"/>
      </w:pPr>
      <w:r>
        <w:rPr>
          <w:rFonts w:ascii="IRNazanin" w:hAnsi="IRNazanin" w:eastAsia="IRNazanin" w:cs="IRNazanin"/>
          <w:lang w:bidi="fa-IR"/>
          <w:color w:val="111111"/>
          <w:sz w:val="28"/>
          <w:szCs w:val="28"/>
          <w:rtl/>
        </w:rPr>
        <w:t xml:space="preserve">هذا،و ستطّلع علی روایة أبی یعلی من(أسد الغابة)و(فتح الباری)أیضاً، و کذا من مصادر اخری،إنْ شاء اللّه تعالی.</w:t>
      </w:r>
    </w:p>
    <w:p>
      <w:pPr>
        <w:pStyle w:val="Heading5"/>
      </w:pPr>
      <w:bookmarkStart w:id="201" w:name="_Toc29"/>
      <w:r>
        <w:t>17 روایة الطّبری</w:t>
      </w:r>
      <w:bookmarkEnd w:id="201"/>
    </w:p>
    <w:p>
      <w:pPr>
        <w:pStyle w:val="BookText"/>
      </w:pPr>
      <w:r>
        <w:rPr>
          <w:rFonts w:ascii="IRNazanin" w:hAnsi="IRNazanin" w:eastAsia="IRNazanin" w:cs="IRNazanin"/>
          <w:lang w:bidi="fa-IR"/>
          <w:color w:val="111111"/>
          <w:sz w:val="28"/>
          <w:szCs w:val="28"/>
          <w:rtl/>
        </w:rPr>
        <w:t xml:space="preserve">و أمّا روایة محمد بن جریر الطّبری،فقد أوردها المتقی حیث قال:«عن سعد قال:سمعت رسول اللّه صلّی اللّه علیه و سلّم یقول:لعلی ثلاث خصال لأنْ یکون لی واحدة منها أحبّ إلیَّ من الدنیا و ما فیها.سمعته یقول:أنت منی بمنزلة هارون من موسی إلاّ أنّه لا نبیّ بعدی.و سمعته یقول:لأعطینَّ الرایة غداً رجلاً یحبّ اللّه و رسوله و یحبّه اللّه و رسوله لیس بفرّار.و سمعته یقول:من کنت مولاه فعلی مولاه.ابن جریر.»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202" w:name="_Toc30"/>
      <w:r>
        <w:t>18 روایة أبی الشیخ</w:t>
      </w:r>
      <w:bookmarkEnd w:id="202"/>
    </w:p>
    <w:p>
      <w:pPr>
        <w:pStyle w:val="BookText"/>
      </w:pPr>
      <w:r>
        <w:rPr>
          <w:rFonts w:ascii="IRNazanin" w:hAnsi="IRNazanin" w:eastAsia="IRNazanin" w:cs="IRNazanin"/>
          <w:lang w:bidi="fa-IR"/>
          <w:color w:val="111111"/>
          <w:sz w:val="28"/>
          <w:szCs w:val="28"/>
          <w:rtl/>
        </w:rPr>
        <w:t xml:space="preserve">و أمّا روایة أبی محمد عبد اللّه بن جعفر بن حیان الإصبهانی الحیانی المعروف بأبی الشّیخ فهذا نصّها-بترجمة عبد الرحمن بن إبراهیم بن زکریا قال:و کان ممّن یحفظ و یذاکر-:«حدثنا عبد الرحمن قال:ثنا یونس بن حبیب قال:ثنا أبو داود قال:ثنا شعبة،عن یحیی بن سعید،عن سعید بن المسیب،عن سعد:إنّ النبی صلّی اللّه علیه و سلّم قال لعلی:أنت منّی بمنزلة هارون من موسی»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1111_112065"/>
    <w:bookmarkEnd w:id="21"/>
    <w:p>
      <w:pPr>
        <w:pStyle w:val="Heading5"/>
      </w:pPr>
      <w:bookmarkStart w:id="203" w:name="_Toc31"/>
      <w:r>
        <w:t>19 روایة أبی عوانة</w:t>
      </w:r>
      <w:bookmarkEnd w:id="203"/>
    </w:p>
    <w:p>
      <w:pPr>
        <w:pStyle w:val="BookText"/>
      </w:pPr>
      <w:r>
        <w:rPr>
          <w:rFonts w:ascii="IRNazanin" w:hAnsi="IRNazanin" w:eastAsia="IRNazanin" w:cs="IRNazanin"/>
          <w:lang w:bidi="fa-IR"/>
          <w:color w:val="111111"/>
          <w:sz w:val="28"/>
          <w:szCs w:val="28"/>
          <w:rtl/>
        </w:rPr>
        <w:t xml:space="preserve">و أمّا روایة أبی عوانة الإسفرائنی،فتظهر من عبارة(تاریخ ابن کثیر) الآتیة،ان شاء اللّه تعالی.</w:t>
      </w:r>
    </w:p>
    <w:p>
      <w:pPr>
        <w:pStyle w:val="Heading5"/>
      </w:pPr>
      <w:bookmarkStart w:id="204" w:name="_Toc32"/>
      <w:r>
        <w:t>20 روایة الطّبرانی</w:t>
      </w:r>
      <w:bookmarkEnd w:id="204"/>
    </w:p>
    <w:p>
      <w:pPr>
        <w:pStyle w:val="BookText"/>
      </w:pPr>
      <w:r>
        <w:rPr>
          <w:rFonts w:ascii="IRNazanin" w:hAnsi="IRNazanin" w:eastAsia="IRNazanin" w:cs="IRNazanin"/>
          <w:lang w:bidi="fa-IR"/>
          <w:color w:val="111111"/>
          <w:sz w:val="28"/>
          <w:szCs w:val="28"/>
          <w:rtl/>
        </w:rPr>
        <w:t xml:space="preserve">و رواه أبو القاسم الطبرانی فی معاجمه الثلاثة.</w:t>
      </w:r>
    </w:p>
    <w:p>
      <w:pPr>
        <w:pStyle w:val="BookText"/>
      </w:pPr>
      <w:r>
        <w:rPr>
          <w:rFonts w:ascii="IRNazanin" w:hAnsi="IRNazanin" w:eastAsia="IRNazanin" w:cs="IRNazanin"/>
          <w:lang w:bidi="fa-IR"/>
          <w:color w:val="111111"/>
          <w:sz w:val="28"/>
          <w:szCs w:val="28"/>
          <w:rtl/>
        </w:rPr>
        <w:t xml:space="preserve">*أمّا فی(الصغیر)فقد رواه بقوله: «حدثنا محمد بن عقبة الشیبانی الکوفی،حدثنا الحسن بن علی الحلوانی،حدثنا انصر بن حماد أبو الحرب الوراق،حدثنا شعبة،عن یحیی بن سعید الأنصاری عن سعید بن المسیب عن سعد بن أبی وقاص:إن النبی صلّی اللّه علیه و سلّم قال لعلی:أنت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لم یروه عن شعبة إلاّ نصر»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بقوله: «حدثنا محمد بن إسماعیل بن أحمد بن أسید الإصبهانی أبو مسلم،حدثنا إسماعیل بن عبد اللّه العبدی حدثنا إسماعیل بن أبان الوراق حدثنا أبو مریم عبد الغفار بن القاسم،عن أبی إسحاق عن حبشی بن جنادة السلولی قال:قال رسول اللّه صلّی اللّه علیه و سلّم لعلی:أنت منی بمنزلة هارون من موسی إلاّ أنّه لا نبی بعدی.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یروه عن أبی إسحاق إلاّ أبو مریم.تفرد به إسماعیل بن أبان»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فی(الأوسط)بأسانید کثیرة قال:</w:t>
      </w:r>
    </w:p>
    <w:p>
      <w:pPr>
        <w:pStyle w:val="BookText"/>
      </w:pPr>
      <w:r>
        <w:rPr>
          <w:rFonts w:ascii="IRNazanin" w:hAnsi="IRNazanin" w:eastAsia="IRNazanin" w:cs="IRNazanin"/>
          <w:lang w:bidi="fa-IR"/>
          <w:color w:val="111111"/>
          <w:sz w:val="28"/>
          <w:szCs w:val="28"/>
          <w:rtl/>
        </w:rPr>
        <w:t xml:space="preserve">«حدثنا أحمد قال:حدثنا أحمد بن عمرو بن عبیدة العصفری،قال:</w:t>
      </w:r>
    </w:p>
    <w:p>
      <w:pPr>
        <w:pStyle w:val="BookText"/>
      </w:pPr>
      <w:r>
        <w:rPr>
          <w:rFonts w:ascii="IRNazanin" w:hAnsi="IRNazanin" w:eastAsia="IRNazanin" w:cs="IRNazanin"/>
          <w:lang w:bidi="fa-IR"/>
          <w:color w:val="111111"/>
          <w:sz w:val="28"/>
          <w:szCs w:val="28"/>
          <w:rtl/>
        </w:rPr>
        <w:t xml:space="preserve">حدثنا عبد الرحمن بن حماد الشعیثی،قال:حدثنا أبو الصّباح عبدالغفور بن سعید الأنصاری،عن عبد الغزیز بن حکیم،عن ابن عمر:إن النبی صلّی اللّه علیه و سلّم قال لعلی:أما ترضی أن تکون منّی بمنزلة هارون من موسی غیر أنّه لا نبوة و لا وراثة.لم یرو هذا الحدیث عن عبد الغزیز إلاّ أبو الصّباح،تفرّد به الشعیثی»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العباس بن محمد المجاشعی قال:حدثنا محمد بن أبی یعقوب الکرمانی،قال:حدثنا یزید بن زریع،عن سعید بن أبی عروبة،عن قتادة،عن سعید بن المسیب،عن علی:أن النبی صلّی اللّه علیه و سلّم قال:خلّفتک أن تکون خلیفتی فی أهلی.قال:أتخلّف بعدک یا نبی اللّه؟قال:ألا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لم یروه عن سعید بن أبی عروبة إلاّ یزید بن زریع،و لا رواه عن یزید إلاّ ابن أبی یعقوب.و قد رواه معمر عن قتادة عن سعید بن المسیب عن سعد.و رواه جعفر بن سلیمان،عن حرب بن شداد،عن سعید بن أبی عروبة،کما رواه معمر»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حدثنا محمود بن محمد المروزی قال:حدثنا حامد بن آدم قال:حدثنا جریر،عن لیث،عن مجاهد،عن ابن عباس قال:لمّا آخی النبی صلّی اللّه علیه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بین أصحابه و بین المهاجرین و الأنصار،فلم یؤاخ بین علی بن أبی طالب و بین أحدٍ منهم،خرج علی مغضباً حتی أتی جدولاً من الأرض فتوسّد ذراعه، فتسفی علیه الریح،فطلبه النبی صلّی اللّه علیه و سلّم حتی وجده فوکزه برجله فقال له:قم فما صلحت أن تکون إلاّ أبا تراب،أغضبت علیّ حین آخیتُ بین المهاجرین و الأنصار و لم اواخ بینک و بین أحدٍ منهم؟أماترضی أنْ تکون منی بمنزلة هارون من موسی إلا أنه لیس بعدی نبی؟ألا من أحبّک حفّ بالأمن و الإیمان،و من أبغضک أماته اللّه میتةً جاهلیة و حوسب بعمله فی الإسلام.</w:t>
      </w:r>
    </w:p>
    <w:p>
      <w:pPr>
        <w:pStyle w:val="BookText"/>
      </w:pPr>
      <w:r>
        <w:rPr>
          <w:rFonts w:ascii="IRNazanin" w:hAnsi="IRNazanin" w:eastAsia="IRNazanin" w:cs="IRNazanin"/>
          <w:lang w:bidi="fa-IR"/>
          <w:color w:val="111111"/>
          <w:sz w:val="28"/>
          <w:szCs w:val="28"/>
          <w:rtl/>
        </w:rPr>
        <w:t xml:space="preserve">لم یرو هذا الحدیث عن مجاهد إلاّ لیث،و لا عن لیث إلاّ جریر.تفرّد به حامد بن آدم»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إبراهیم قال:حدثنا امیة قال:حدثنا یزید بن زریع قال:حدثنا إسرائیل عن حکیم بن جبیر قال قلت لعلی بن حسین:أشهد علی عبد خیر أنه حدثنی:إنه سمع علیاً یقول علی هذا المنبر:خیر هذه الامة بعد نبیّها أبو بکر ثم عمر و قال:لو شئت لسمّیت ثالثاً.فضرب علی بن حسین یده علی فخذی و قال:حدّثنی سعید بن المسیب أن سعد بن أبی وقاص حدّثنی أن النبی صلّی اللّه علیه و سلم قال لعلی:أنت منّی بمنزله هارون من موسی.</w:t>
      </w:r>
    </w:p>
    <w:p>
      <w:pPr>
        <w:pStyle w:val="BookText"/>
      </w:pPr>
      <w:r>
        <w:rPr>
          <w:rFonts w:ascii="IRNazanin" w:hAnsi="IRNazanin" w:eastAsia="IRNazanin" w:cs="IRNazanin"/>
          <w:lang w:bidi="fa-IR"/>
          <w:color w:val="111111"/>
          <w:sz w:val="28"/>
          <w:szCs w:val="28"/>
          <w:rtl/>
        </w:rPr>
        <w:t xml:space="preserve">لم یرو هذا الحدیث عن علی بن حسین إلاّ حکیم بن جبیر»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أحمد بن أبی خیثمة قال:حدثّنا أحمد بن الحجاج بن الصّلت قال:حدثنا عمّی محمد بن الصلت قال:حدثنا علی بن عابس،عن عثمان بن أبی زرعة عن علی بن زید،عن سعید بن المسیب،عن سعد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لعلی:أنت منی بمنزلة هارون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إلاّ أنه لا نبی بعدی.</w:t>
      </w:r>
    </w:p>
    <w:p>
      <w:pPr>
        <w:pStyle w:val="BookText"/>
      </w:pPr>
      <w:r>
        <w:rPr>
          <w:rFonts w:ascii="IRNazanin" w:hAnsi="IRNazanin" w:eastAsia="IRNazanin" w:cs="IRNazanin"/>
          <w:lang w:bidi="fa-IR"/>
          <w:color w:val="111111"/>
          <w:sz w:val="28"/>
          <w:szCs w:val="28"/>
          <w:rtl/>
        </w:rPr>
        <w:t xml:space="preserve">لم یرو هذا الحدیث عن عثمان بن أبی زرعة إلاّ علی بن عابس،و لا عن علی إلاّ محمد بن الصلت.تفرد به ابن أخیه أحمد بن الحجاج»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الحسین أبو حصین،قال:حدثنا أحمد بن عیسی بن عبد اللّه العلوی قال:حدثنا بن إسماعیل محمد بن أبی فدیک-أحسبه عن ابن أبی ذئب-عن ابن شهاب،عن سعید بن المسیب قال:سمعت سعداً یقول:</w:t>
      </w:r>
    </w:p>
    <w:p>
      <w:pPr>
        <w:pStyle w:val="BookText"/>
      </w:pPr>
      <w:r>
        <w:rPr>
          <w:rFonts w:ascii="IRNazanin" w:hAnsi="IRNazanin" w:eastAsia="IRNazanin" w:cs="IRNazanin"/>
          <w:lang w:bidi="fa-IR"/>
          <w:color w:val="111111"/>
          <w:sz w:val="28"/>
          <w:szCs w:val="28"/>
          <w:rtl/>
        </w:rPr>
        <w:t xml:space="preserve">سمعت رسول اللّه یقول لعلی:أنت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لم یرو هذا الحدیث عن الزهری إلاّ ابن أبی ذئب،و لا عن ابن أبی ذئب إلاّ ابن أبی فدیک.تفرد به أحمد بن عیسی العلوی»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محمد بن عقبة قال:حدثنا الحسن بن علی الحلوانی قال:حدثنا نصر بن حماد أبو الحارث الوراق،قال:حدّثنا شعبة عن یحیی بن سعید[عن سعید بن المسیب عن سعد بن أبی وقاص]قال قال رسول اللّه لعلی:</w:t>
      </w:r>
    </w:p>
    <w:p>
      <w:pPr>
        <w:pStyle w:val="BookText"/>
      </w:pPr>
      <w:r>
        <w:rPr>
          <w:rFonts w:ascii="IRNazanin" w:hAnsi="IRNazanin" w:eastAsia="IRNazanin" w:cs="IRNazanin"/>
          <w:lang w:bidi="fa-IR"/>
          <w:color w:val="111111"/>
          <w:sz w:val="28"/>
          <w:szCs w:val="28"/>
          <w:rtl/>
        </w:rPr>
        <w:t xml:space="preserve">أنت منی بمنزلة هارون من موسی و لا نبی بعدی»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عبد اللّه الحضرمی قال:حدثنا معمر بن بکار السعدی قال:حدثنا إبراهیم بن سعد،عن الزهری،عن عامر بن سعد،عن أبیه،أنه سمع رسول اللّه صلّی اللّه علیه و سلّم یقول لعلی:أنت منی مکان هارون من موسی.</w:t>
      </w:r>
    </w:p>
    <w:p>
      <w:pPr>
        <w:pStyle w:val="BookText"/>
      </w:pPr>
      <w:r>
        <w:rPr>
          <w:rFonts w:ascii="IRNazanin" w:hAnsi="IRNazanin" w:eastAsia="IRNazanin" w:cs="IRNazanin"/>
          <w:lang w:bidi="fa-IR"/>
          <w:color w:val="111111"/>
          <w:sz w:val="28"/>
          <w:szCs w:val="28"/>
          <w:rtl/>
        </w:rPr>
        <w:t xml:space="preserve">لم یرو هذا الحدیث عن الزهری إلاّ إبراهیم بن سعد.تفرد به معمر بن بکار»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إسماعیل بن أحمد بن أسد الإصبهانی قال:حدثنا إسماعیل بن عبد اللّه العبدی قال:حدثنا إسماعیل بن أبان قال:حدثنا أبو مریم عبد الغفار بن القاسم الأنصاری،عن أبی إسحاق،عن حبشی بن جنادة قال قال رسول اللّه صلّی اللّه علیه و سلّم لعلی:أنت منی بمنزلة هارون من موسی إلاّ أنه لا نبی بعدی»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فی(الکبیر)أیضاً بأسانید کثیرة،قال:</w:t>
      </w:r>
    </w:p>
    <w:p>
      <w:pPr>
        <w:pStyle w:val="BookText"/>
      </w:pPr>
      <w:r>
        <w:rPr>
          <w:rFonts w:ascii="IRNazanin" w:hAnsi="IRNazanin" w:eastAsia="IRNazanin" w:cs="IRNazanin"/>
          <w:lang w:bidi="fa-IR"/>
          <w:color w:val="111111"/>
          <w:sz w:val="28"/>
          <w:szCs w:val="28"/>
          <w:rtl/>
        </w:rPr>
        <w:t xml:space="preserve">«حدّثنا عبدان بن أحمد،ثنا یوسف بن موسی،ثنا إسماعیل بن أبان،ثنا ناصح عن سماک عن جابر قال قال رسول اللّه صلّی اللّه علیه و سلّم لعلی رضی اللّه عنه:أنت منی بمنزلة هارون من موسی إلاّ أنه لا نبی بعدی»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یحیی بن منده الإصبهانی،ثنا إسماعیل بن عبد اللّه الإصبهانی،ثنا إسماعیل بن أبان،ثنا أبو مریم عبد الغفار بن القاسم،عن أبی إسحاق،عن حبشی بن جنادة عن النبی صلّی اللّه علیه و سلّم أنه قال لعلی:أنت منی بمنزلة هارون من موسی»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عبید بن کثیر التمار الکوفی،ثنا ضرار بن صرد،ثنا علی بن هاشم،عن محمد بن عبید اللّه بن أبی رافع،عن عبد اللّه بن عبد الرحمان الحزمی،عن أبیه،عن أبی أیوب:إنّ رسول اللّه صلّی اللّه علیه و سلّم قال لعلی:</w:t>
      </w:r>
    </w:p>
    <w:p>
      <w:pPr>
        <w:pStyle w:val="BookText"/>
      </w:pPr>
      <w:r>
        <w:rPr>
          <w:rFonts w:ascii="IRNazanin" w:hAnsi="IRNazanin" w:eastAsia="IRNazanin" w:cs="IRNazanin"/>
          <w:lang w:bidi="fa-IR"/>
          <w:color w:val="111111"/>
          <w:sz w:val="28"/>
          <w:szCs w:val="28"/>
          <w:rtl/>
        </w:rPr>
        <w:t xml:space="preserve">أنت منی بمنزلة هارون من موسی إلاّ أنه لا نبی بعدی»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العباس المؤدب،ثنا هوذة بن خلیفة،ثنا عوف(ح)</w:t>
      </w:r>
    </w:p>
    <w:p>
      <w:pPr>
        <w:pStyle w:val="BookText"/>
      </w:pPr>
      <w:r>
        <w:rPr>
          <w:rFonts w:ascii="IRNazanin" w:hAnsi="IRNazanin" w:eastAsia="IRNazanin" w:cs="IRNazanin"/>
          <w:lang w:bidi="fa-IR"/>
          <w:color w:val="111111"/>
          <w:sz w:val="28"/>
          <w:szCs w:val="28"/>
          <w:rtl/>
        </w:rPr>
        <w:t xml:space="preserve">و حدّثنا أسلم بن سهل الواسطی،ثنا وهب بن بقیة،أنا خالد،عن عوف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میمون أبی عبد اللّه،عن البراء بن عازب و زید بن أرقم:إنّ رسول اللّه صلّی اللّه علیه و سلّم قال لعلی-حین أراد أنْ یغزو-إنه لا بدّ من أن تقیم أو أقیم.</w:t>
      </w:r>
    </w:p>
    <w:p>
      <w:pPr>
        <w:pStyle w:val="BookText"/>
      </w:pPr>
      <w:r>
        <w:rPr>
          <w:rFonts w:ascii="IRNazanin" w:hAnsi="IRNazanin" w:eastAsia="IRNazanin" w:cs="IRNazanin"/>
          <w:lang w:bidi="fa-IR"/>
          <w:color w:val="111111"/>
          <w:sz w:val="28"/>
          <w:szCs w:val="28"/>
          <w:rtl/>
        </w:rPr>
        <w:t xml:space="preserve">فخلّفه.فقال ناس:ما خلّفه إلا لشیء کرهه،فبلغ ذلک علیّاً،فأتی رسول اللّه فأخبره،فتضاحک ثم قال:یا علی،أما ترضی أن تکون منی بمنزلة هارون من موسی إلاّ أنه لیس نبی بعدی»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یحیی بن عبد اللّه بن سالم القزاز الکوفی قال:وجدت فی کتاب أبی:ثنا یحیی بن یعلی،عن سلیمان بن قرم،عن هارون بن سعد،عن میمون أبی عبد اللّه عن زید بن أرقم و البراء بن عازب:إنّ رسول اللّه صلّی اللّه علیه و سلّم قال لعلی:ألا ترضی أنْ تکون منی بمنزلة هارون من موسی»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سلمة،ثنا أبی،عن أبیه،عن جدّه،عن سلمة بن کهیل،عن مجاهد،عن ابن عباس:إنّ النبی صلّی اللّه علیه و سلّم قال لعلی:أنت منی بمنزلة هارون من موسی»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محمود بن محمد المروزی،ثنا حامد بن آدم المروزی،ثنا جریر،عن لیث،عن مجاهد،عن ابن عباس قال:لما آخا النبی صلّی اللّه علیه و سلّم بین أصحابه بین المهاجرین و الأنصار،فلم یؤاخ بین علی بن أبی طالب و بین أحدٍ منهم،خرج علی مغضباً حتی أتی جدولاً من الارض فتوسّد ذراعه فسفَّ علیه الریح،فطلبه النبی صلّی اللّه علیه و سلّم حتی وجده،فوکزه برجله، فقال له:قم،فما صلحت أنْ تکون إلاّ أبا تراب.أغضبت علیّ حین واخیت بین المهاجرین و الأنصار و لم اواخ بینک و بین أحدٍ بینهم.أما ترضی أنْ تکون منی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11111_112071"/>
    <w:bookmarkEnd w:id="22"/>
    <w:p>
      <w:pPr>
        <w:pStyle w:val="BookText"/>
      </w:pPr>
      <w:r>
        <w:rPr>
          <w:rFonts w:ascii="IRNazanin" w:hAnsi="IRNazanin" w:eastAsia="IRNazanin" w:cs="IRNazanin"/>
          <w:lang w:bidi="fa-IR"/>
          <w:color w:val="111111"/>
          <w:sz w:val="28"/>
          <w:szCs w:val="28"/>
          <w:rtl/>
        </w:rPr>
        <w:t xml:space="preserve">بمنزلة هارون من موسی إلاّ أنه لیس بعدی نبی.ألا من أحبک حفّ بالأمن و الإیمان،و من أبغضک أماته اللّه میتة الجاهلیة و حوسب بعمله فی الإسلام»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عبید العجلی،ثنا الحسن بن علی الحلوانی،ثنا عمران بن أبان، ثنا مالک بن الحسن بن مالک بن الحویرث،عن أبیه،عن جده قال قال رسول صلّی اللّه علیه و سلّم:أما ترضی أن تکون منی بمنزلة هارون من موسی»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205" w:name="_Toc33"/>
      <w:r>
        <w:t>21 روایة المخلّص الذّهبی</w:t>
      </w:r>
      <w:bookmarkEnd w:id="205"/>
    </w:p>
    <w:p>
      <w:pPr>
        <w:pStyle w:val="BookText"/>
      </w:pPr>
      <w:r>
        <w:rPr>
          <w:rFonts w:ascii="IRNazanin" w:hAnsi="IRNazanin" w:eastAsia="IRNazanin" w:cs="IRNazanin"/>
          <w:lang w:bidi="fa-IR"/>
          <w:color w:val="111111"/>
          <w:sz w:val="28"/>
          <w:szCs w:val="28"/>
          <w:rtl/>
        </w:rPr>
        <w:t xml:space="preserve">و أمّا روایة محمد بن عبد الرحمان المخلّص الذهبی،فقد أشار إلیها الحافظ المحبّ الطبری،و هذه عبارته:</w:t>
      </w:r>
    </w:p>
    <w:p>
      <w:pPr>
        <w:pStyle w:val="BookText"/>
      </w:pPr>
      <w:r>
        <w:rPr>
          <w:rFonts w:ascii="IRNazanin" w:hAnsi="IRNazanin" w:eastAsia="IRNazanin" w:cs="IRNazanin"/>
          <w:lang w:bidi="fa-IR"/>
          <w:color w:val="111111"/>
          <w:sz w:val="28"/>
          <w:szCs w:val="28"/>
          <w:rtl/>
        </w:rPr>
        <w:t xml:space="preserve">«و عنه(أی عن سعد)قال:لمّا نزل رسول اللّه صلّی اللّه علیه و سلّم الجرف،طعن رجال من المنافقین فی أمر علی و قالوا:إنما خلّفه استثقالاً، فخرج فحمل سلاحه حتی أتی النبی صلّی اللّه علیه و سلّم بالجرف فقال:یا رسول اللّه،ما تخلّفت عنک فی غزاة قط قبل هذه،قد زعم المنافقون أنک خلّفتنی استثقالاً،فقال:کذبوا و لکن خلّفتک لما ورائی.فارجع فاخلفنی فی أهلی،أفلا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خرجه ابن إسحاق.و خرجه بمعناه الحافظ الذهبی فی معجمه»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11111_112072"/>
    <w:bookmarkEnd w:id="23"/>
    <w:p>
      <w:pPr>
        <w:pStyle w:val="Heading5"/>
      </w:pPr>
      <w:bookmarkStart w:id="206" w:name="_Toc34"/>
      <w:r>
        <w:t>22 روایة المطیری</w:t>
      </w:r>
      <w:bookmarkEnd w:id="206"/>
    </w:p>
    <w:p>
      <w:pPr>
        <w:pStyle w:val="BookText"/>
      </w:pPr>
      <w:r>
        <w:rPr>
          <w:rFonts w:ascii="IRNazanin" w:hAnsi="IRNazanin" w:eastAsia="IRNazanin" w:cs="IRNazanin"/>
          <w:lang w:bidi="fa-IR"/>
          <w:color w:val="111111"/>
          <w:sz w:val="28"/>
          <w:szCs w:val="28"/>
          <w:rtl/>
        </w:rPr>
        <w:t xml:space="preserve">و أمّا روایة أبی بکر محمد بن جعفر المطیری...فقد قال السیوطی:</w:t>
      </w:r>
    </w:p>
    <w:p>
      <w:pPr>
        <w:pStyle w:val="BookText"/>
      </w:pPr>
      <w:r>
        <w:rPr>
          <w:rFonts w:ascii="IRNazanin" w:hAnsi="IRNazanin" w:eastAsia="IRNazanin" w:cs="IRNazanin"/>
          <w:lang w:bidi="fa-IR"/>
          <w:color w:val="111111"/>
          <w:sz w:val="28"/>
          <w:szCs w:val="28"/>
          <w:rtl/>
        </w:rPr>
        <w:t xml:space="preserve">«علی منی بمنزلة هارون من موسی إلاّ أنه لا نبی بعدی.أبو بکر المطیری،فی جزئه،عن أبی سعید»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5"/>
      </w:pPr>
      <w:bookmarkStart w:id="207" w:name="_Toc35"/>
      <w:r>
        <w:t>23 روایة أبی اللیث السمرقندی</w:t>
      </w:r>
      <w:bookmarkEnd w:id="207"/>
    </w:p>
    <w:p>
      <w:pPr>
        <w:pStyle w:val="BookText"/>
      </w:pPr>
      <w:r>
        <w:rPr>
          <w:rFonts w:ascii="IRNazanin" w:hAnsi="IRNazanin" w:eastAsia="IRNazanin" w:cs="IRNazanin"/>
          <w:lang w:bidi="fa-IR"/>
          <w:color w:val="111111"/>
          <w:sz w:val="28"/>
          <w:szCs w:val="28"/>
          <w:rtl/>
        </w:rPr>
        <w:t xml:space="preserve">و رواه أبو اللیث نصر بن محمد السمرقندی الحنفی فی کتابه(المجالس) و سنذکر عبارته فیما بعد إن شاء اللّه.</w:t>
      </w:r>
    </w:p>
    <w:p>
      <w:pPr>
        <w:pStyle w:val="Heading5"/>
      </w:pPr>
      <w:bookmarkStart w:id="208" w:name="_Toc36"/>
      <w:r>
        <w:t>24 روایة الحسن بن بدر</w:t>
      </w:r>
      <w:bookmarkEnd w:id="208"/>
    </w:p>
    <w:p>
      <w:pPr>
        <w:pStyle w:val="BookText"/>
      </w:pPr>
      <w:r>
        <w:rPr>
          <w:rFonts w:ascii="IRNazanin" w:hAnsi="IRNazanin" w:eastAsia="IRNazanin" w:cs="IRNazanin"/>
          <w:lang w:bidi="fa-IR"/>
          <w:color w:val="111111"/>
          <w:sz w:val="28"/>
          <w:szCs w:val="28"/>
          <w:rtl/>
        </w:rPr>
        <w:t xml:space="preserve">و أمّا روایة الحسن بن بدر،فهی فی(کنز العمال)حیث روی المتقی:</w:t>
      </w:r>
    </w:p>
    <w:p>
      <w:pPr>
        <w:pStyle w:val="BookText"/>
      </w:pPr>
      <w:r>
        <w:rPr>
          <w:rFonts w:ascii="IRNazanin" w:hAnsi="IRNazanin" w:eastAsia="IRNazanin" w:cs="IRNazanin"/>
          <w:lang w:bidi="fa-IR"/>
          <w:color w:val="111111"/>
          <w:sz w:val="28"/>
          <w:szCs w:val="28"/>
          <w:rtl/>
        </w:rPr>
        <w:t xml:space="preserve">«عن ابن عباس قال قال عمر بن الخطاب:کفّوا عن ذکر علی بن أبی طالب فإنی سمعت رسول اللّه صلّی اللّه علیه و سلّم یقول فی علی ثلاث خصالٍ، لأنْ تکون لی واحدة منهنّ أحبّ إلیّ ممّا طلعت علیه الشمس:</w:t>
      </w:r>
    </w:p>
    <w:p>
      <w:pPr>
        <w:pStyle w:val="BookText"/>
      </w:pPr>
      <w:r>
        <w:rPr>
          <w:rFonts w:ascii="IRNazanin" w:hAnsi="IRNazanin" w:eastAsia="IRNazanin" w:cs="IRNazanin"/>
          <w:lang w:bidi="fa-IR"/>
          <w:color w:val="111111"/>
          <w:sz w:val="28"/>
          <w:szCs w:val="28"/>
          <w:rtl/>
        </w:rPr>
        <w:t xml:space="preserve">کنت أنا و أبو بکر و أبو عبیدة الجراح و نفر من أصحاب رسول اللّه صلّی اللّه علیه و سلّم،و النبیّ صلّی اللّه علیه و سلّم متّکیء علی علی بن أبی طالب، حتی ضرب بیده علی منکبیه ثم قال:أنت یا علی أول المؤمنین إیماناً،و أوّلهم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1111_112073"/>
    <w:bookmarkEnd w:id="24"/>
    <w:p>
      <w:pPr>
        <w:pStyle w:val="BookText"/>
      </w:pPr>
      <w:r>
        <w:rPr>
          <w:rFonts w:ascii="IRNazanin" w:hAnsi="IRNazanin" w:eastAsia="IRNazanin" w:cs="IRNazanin"/>
          <w:lang w:bidi="fa-IR"/>
          <w:color w:val="111111"/>
          <w:sz w:val="28"/>
          <w:szCs w:val="28"/>
          <w:rtl/>
        </w:rPr>
        <w:t xml:space="preserve">إسلاماً،ثم قال:أنت منی بمنزلة هارون من موسی،و کذب علیَّ من زعم أنّه یحبّنی و هو یبغضک.</w:t>
      </w:r>
    </w:p>
    <w:p>
      <w:pPr>
        <w:pStyle w:val="BookText"/>
      </w:pPr>
      <w:r>
        <w:rPr>
          <w:rFonts w:ascii="IRNazanin" w:hAnsi="IRNazanin" w:eastAsia="IRNazanin" w:cs="IRNazanin"/>
          <w:lang w:bidi="fa-IR"/>
          <w:color w:val="111111"/>
          <w:sz w:val="28"/>
          <w:szCs w:val="28"/>
          <w:rtl/>
        </w:rPr>
        <w:t xml:space="preserve">الحسن بن بدر فی(ما رواه الخلفاء)و الحاکم فی(الکنی)و الشیرازی فی (الألقاب)و ابن النجار»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209" w:name="_Toc37"/>
      <w:r>
        <w:t>25 روایة الحاکم</w:t>
      </w:r>
      <w:bookmarkEnd w:id="209"/>
    </w:p>
    <w:p>
      <w:pPr>
        <w:pStyle w:val="BookText"/>
      </w:pPr>
      <w:r>
        <w:rPr>
          <w:rFonts w:ascii="IRNazanin" w:hAnsi="IRNazanin" w:eastAsia="IRNazanin" w:cs="IRNazanin"/>
          <w:lang w:bidi="fa-IR"/>
          <w:color w:val="111111"/>
          <w:sz w:val="28"/>
          <w:szCs w:val="28"/>
          <w:rtl/>
        </w:rPr>
        <w:t xml:space="preserve">و أمّا روایة الحاکم النیسابوری،فقد علمت من عبارة(کنز العمال)الآنفة، و سیأتی عبارته فی(المستدرک)المشتملة علی الحدیث...إنْ شاء اللّه.</w:t>
      </w:r>
    </w:p>
    <w:p>
      <w:pPr>
        <w:pStyle w:val="Heading5"/>
      </w:pPr>
      <w:bookmarkStart w:id="210" w:name="_Toc38"/>
      <w:r>
        <w:t>26 روایة الخرکوشی</w:t>
      </w:r>
      <w:bookmarkEnd w:id="210"/>
    </w:p>
    <w:p>
      <w:pPr>
        <w:pStyle w:val="BookText"/>
      </w:pPr>
      <w:r>
        <w:rPr>
          <w:rFonts w:ascii="IRNazanin" w:hAnsi="IRNazanin" w:eastAsia="IRNazanin" w:cs="IRNazanin"/>
          <w:lang w:bidi="fa-IR"/>
          <w:color w:val="111111"/>
          <w:sz w:val="28"/>
          <w:szCs w:val="28"/>
          <w:rtl/>
        </w:rPr>
        <w:t xml:space="preserve">و أمّا روایة أبی سعد عبد الملک بن محمد الخرکوشی،فسنذکرها فیما بعد إنْ شاء اللّه.</w:t>
      </w:r>
    </w:p>
    <w:p>
      <w:pPr>
        <w:pStyle w:val="Heading5"/>
      </w:pPr>
      <w:bookmarkStart w:id="211" w:name="_Toc39"/>
      <w:r>
        <w:t>27 روایة الشیرازی</w:t>
      </w:r>
      <w:bookmarkEnd w:id="211"/>
    </w:p>
    <w:p>
      <w:pPr>
        <w:pStyle w:val="BookText"/>
      </w:pPr>
      <w:r>
        <w:rPr>
          <w:rFonts w:ascii="IRNazanin" w:hAnsi="IRNazanin" w:eastAsia="IRNazanin" w:cs="IRNazanin"/>
          <w:lang w:bidi="fa-IR"/>
          <w:color w:val="111111"/>
          <w:sz w:val="28"/>
          <w:szCs w:val="28"/>
          <w:rtl/>
        </w:rPr>
        <w:t xml:space="preserve">و أمّا روایة أحمد بن عبد الرحمن الشیرازی صاحب(الألقاب)فقد وقفت علیها من عبارة(کنز العمال)الآنفة قریبا.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1111_112074"/>
    <w:bookmarkEnd w:id="25"/>
    <w:p>
      <w:pPr>
        <w:pStyle w:val="Heading5"/>
      </w:pPr>
      <w:bookmarkStart w:id="212" w:name="_Toc40"/>
      <w:r>
        <w:t>28 روایة ابن مردویه</w:t>
      </w:r>
      <w:bookmarkEnd w:id="212"/>
    </w:p>
    <w:p>
      <w:pPr>
        <w:pStyle w:val="BookText"/>
      </w:pPr>
      <w:r>
        <w:rPr>
          <w:rFonts w:ascii="IRNazanin" w:hAnsi="IRNazanin" w:eastAsia="IRNazanin" w:cs="IRNazanin"/>
          <w:lang w:bidi="fa-IR"/>
          <w:color w:val="111111"/>
          <w:sz w:val="28"/>
          <w:szCs w:val="28"/>
          <w:rtl/>
        </w:rPr>
        <w:t xml:space="preserve">و أمّا روایة أحمد بن موسی بن مردویه،فستأتی کذلک.</w:t>
      </w:r>
    </w:p>
    <w:p>
      <w:pPr>
        <w:pStyle w:val="Heading5"/>
      </w:pPr>
      <w:bookmarkStart w:id="213" w:name="_Toc41"/>
      <w:r>
        <w:t>29 روایة أبی نعیم</w:t>
      </w:r>
      <w:bookmarkEnd w:id="213"/>
    </w:p>
    <w:p>
      <w:pPr>
        <w:pStyle w:val="BookText"/>
      </w:pPr>
      <w:r>
        <w:rPr>
          <w:rFonts w:ascii="IRNazanin" w:hAnsi="IRNazanin" w:eastAsia="IRNazanin" w:cs="IRNazanin"/>
          <w:lang w:bidi="fa-IR"/>
          <w:color w:val="111111"/>
          <w:sz w:val="28"/>
          <w:szCs w:val="28"/>
          <w:rtl/>
        </w:rPr>
        <w:t xml:space="preserve">و رواه أبو نعیم الإصبهانی بقوله: «حدثنا إبراهیم بن أحمد بن أبی حصین،ثنا محمد بن عبد اللّه الحضرمی،ثنا یزید بن مهران،ثنا أبو بکر بن عیاش عن الأعمش،عن أبی صالح عن أبی سعید عن النبی صلّی اللّه علیه و سلّم قال لعلی:أنت منی بمنزلة هارون من موسی.</w:t>
      </w:r>
    </w:p>
    <w:p>
      <w:pPr>
        <w:pStyle w:val="BookText"/>
      </w:pPr>
      <w:r>
        <w:rPr>
          <w:rFonts w:ascii="IRNazanin" w:hAnsi="IRNazanin" w:eastAsia="IRNazanin" w:cs="IRNazanin"/>
          <w:lang w:bidi="fa-IR"/>
          <w:color w:val="111111"/>
          <w:sz w:val="28"/>
          <w:szCs w:val="28"/>
          <w:rtl/>
        </w:rPr>
        <w:t xml:space="preserve">غریب من حدیث أبی بکر لم یروه عنه إلاّ یزید»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نعیم: «حدّثنا عبد اللّه بن جعفر قال:ثنا إسماعیل بن عبد اللّه قال:ثنا إسماعیل بن أبان قال:ثنا أبو مریم عبد الغفار بن القاسم الأنصاری، عن أبی إسحاق،عن حبشی بن جنادة قال:قال رسول اللّه صلّی اللّه علیه و سلّم لعلی رضی اللّه عنه:أنت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غریب من حدیث أبی إسحاق،تفرّد به إسماعیل بن أبان»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214" w:name="_Toc42"/>
      <w:r>
        <w:t>30 روایة ابن السّمان</w:t>
      </w:r>
      <w:bookmarkEnd w:id="214"/>
    </w:p>
    <w:p>
      <w:pPr>
        <w:pStyle w:val="BookText"/>
      </w:pPr>
      <w:r>
        <w:rPr>
          <w:rFonts w:ascii="IRNazanin" w:hAnsi="IRNazanin" w:eastAsia="IRNazanin" w:cs="IRNazanin"/>
          <w:lang w:bidi="fa-IR"/>
          <w:color w:val="111111"/>
          <w:sz w:val="28"/>
          <w:szCs w:val="28"/>
          <w:rtl/>
        </w:rPr>
        <w:t xml:space="preserve">و أمّا روایة إسماعیل بن علی المعروف بابن السمان،فستذکر فیما بعد إن شاء اللّه تعالی.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11111_112075"/>
    <w:bookmarkEnd w:id="26"/>
    <w:p>
      <w:pPr>
        <w:pStyle w:val="Heading5"/>
      </w:pPr>
      <w:bookmarkStart w:id="215" w:name="_Toc43"/>
      <w:r>
        <w:t>31 روایة التّنوخی</w:t>
      </w:r>
      <w:bookmarkEnd w:id="215"/>
    </w:p>
    <w:p>
      <w:pPr>
        <w:pStyle w:val="BookText"/>
      </w:pPr>
      <w:r>
        <w:rPr>
          <w:rFonts w:ascii="IRNazanin" w:hAnsi="IRNazanin" w:eastAsia="IRNazanin" w:cs="IRNazanin"/>
          <w:lang w:bidi="fa-IR"/>
          <w:color w:val="111111"/>
          <w:sz w:val="28"/>
          <w:szCs w:val="28"/>
          <w:rtl/>
        </w:rPr>
        <w:t xml:space="preserve">و رواه أبو القاسم علی بن المحسّن التنوخی فی کتابٍ له فی جمع طرقه، و سیجیء إنْ شاء اللّه تعالی فیما بعد ذکره.</w:t>
      </w:r>
    </w:p>
    <w:p>
      <w:pPr>
        <w:pStyle w:val="Heading5"/>
      </w:pPr>
      <w:bookmarkStart w:id="216" w:name="_Toc44"/>
      <w:r>
        <w:t>32 روایة الخطیب البغدادی</w:t>
      </w:r>
      <w:bookmarkEnd w:id="216"/>
    </w:p>
    <w:p>
      <w:pPr>
        <w:pStyle w:val="BookText"/>
      </w:pPr>
      <w:r>
        <w:rPr>
          <w:rFonts w:ascii="IRNazanin" w:hAnsi="IRNazanin" w:eastAsia="IRNazanin" w:cs="IRNazanin"/>
          <w:lang w:bidi="fa-IR"/>
          <w:color w:val="111111"/>
          <w:sz w:val="28"/>
          <w:szCs w:val="28"/>
          <w:rtl/>
        </w:rPr>
        <w:t xml:space="preserve">و رواه أبو بکر الخطیب البغدادی فی(تاریخه)حیث قال:</w:t>
      </w:r>
    </w:p>
    <w:p>
      <w:pPr>
        <w:pStyle w:val="BookText"/>
      </w:pPr>
      <w:r>
        <w:rPr>
          <w:rFonts w:ascii="IRNazanin" w:hAnsi="IRNazanin" w:eastAsia="IRNazanin" w:cs="IRNazanin"/>
          <w:lang w:bidi="fa-IR"/>
          <w:color w:val="111111"/>
          <w:sz w:val="28"/>
          <w:szCs w:val="28"/>
          <w:rtl/>
        </w:rPr>
        <w:t xml:space="preserve">«محمد بن یوسف بن نوح البلخی. أخبرنا أحمد بن محمد العتیقی أخبرنا أبو المفضل محمد بن عبد اللّه الشیبانی بالکوفة،حدثنا محمد بن یوسف بن نوح البلخی القواذی،حدثنا أبی،حدثنا عیسی بن موسی الغنجاری،عن أبی حمزة محمد بن میمون عن موسی بن أبی موسی الجهنی قال:</w:t>
      </w:r>
    </w:p>
    <w:p>
      <w:pPr>
        <w:pStyle w:val="BookText"/>
      </w:pPr>
      <w:r>
        <w:rPr>
          <w:rFonts w:ascii="IRNazanin" w:hAnsi="IRNazanin" w:eastAsia="IRNazanin" w:cs="IRNazanin"/>
          <w:lang w:bidi="fa-IR"/>
          <w:color w:val="111111"/>
          <w:sz w:val="28"/>
          <w:szCs w:val="28"/>
          <w:rtl/>
        </w:rPr>
        <w:t xml:space="preserve">قلت لفاطمة بنت علی:حدّثینا حدیثاً.قالت:حدثتنی أسماء بنت عمیس:إن النبی صلّی اللّه علیه و سلّم قال لعلی:أنت منی بمنزلة هارون من موسی إلاّ أنّه لا نبی بعدی»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المتقی:«علی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الخطیب عن عمر»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1111_112076"/>
    <w:bookmarkEnd w:id="27"/>
    <w:p>
      <w:pPr>
        <w:pStyle w:val="Heading5"/>
      </w:pPr>
      <w:bookmarkStart w:id="217" w:name="_Toc45"/>
      <w:r>
        <w:t>33 روایة ابن عبد البر</w:t>
      </w:r>
      <w:bookmarkEnd w:id="217"/>
    </w:p>
    <w:p>
      <w:pPr>
        <w:pStyle w:val="BookText"/>
      </w:pPr>
      <w:r>
        <w:rPr>
          <w:rFonts w:ascii="IRNazanin" w:hAnsi="IRNazanin" w:eastAsia="IRNazanin" w:cs="IRNazanin"/>
          <w:lang w:bidi="fa-IR"/>
          <w:color w:val="111111"/>
          <w:sz w:val="28"/>
          <w:szCs w:val="28"/>
          <w:rtl/>
        </w:rPr>
        <w:t xml:space="preserve">و رواه أبو عمر یوسف بن عبد البرّ القرطبی فی کتابه(الإستیعاب) و ستأتی عبارته.</w:t>
      </w:r>
    </w:p>
    <w:p>
      <w:pPr>
        <w:pStyle w:val="Heading5"/>
      </w:pPr>
      <w:bookmarkStart w:id="218" w:name="_Toc46"/>
      <w:r>
        <w:t>34 روایة ابن المغازلی</w:t>
      </w:r>
      <w:bookmarkEnd w:id="218"/>
    </w:p>
    <w:p>
      <w:pPr>
        <w:pStyle w:val="BookText"/>
      </w:pPr>
      <w:r>
        <w:rPr>
          <w:rFonts w:ascii="IRNazanin" w:hAnsi="IRNazanin" w:eastAsia="IRNazanin" w:cs="IRNazanin"/>
          <w:lang w:bidi="fa-IR"/>
          <w:color w:val="111111"/>
          <w:sz w:val="28"/>
          <w:szCs w:val="28"/>
          <w:rtl/>
        </w:rPr>
        <w:t xml:space="preserve">و رواه أبو الحسن علی بن محمّد الجلابی المعروف بابن المغازلی الواسطی حیث روی:</w:t>
      </w:r>
    </w:p>
    <w:p>
      <w:pPr>
        <w:pStyle w:val="BookText"/>
      </w:pPr>
      <w:r>
        <w:rPr>
          <w:rFonts w:ascii="IRNazanin" w:hAnsi="IRNazanin" w:eastAsia="IRNazanin" w:cs="IRNazanin"/>
          <w:lang w:bidi="fa-IR"/>
          <w:color w:val="111111"/>
          <w:sz w:val="28"/>
          <w:szCs w:val="28"/>
          <w:rtl/>
        </w:rPr>
        <w:t xml:space="preserve">بإسناده عن عامر بن سعد عن أبیه:«قال سمعت رسول اللّه صلّی اللّه علیه و سلّم یقول لعلی بن أبی طالب:أنت منی بمنزلة هارون من موسی إلاّ أنّه لا نبی بعدی.فأحببت أن أشافه بذلک سعداً،فلقیته فذکرت له ما ذکر لی عامر،فقال:</w:t>
      </w:r>
    </w:p>
    <w:p>
      <w:pPr>
        <w:pStyle w:val="BookText"/>
      </w:pPr>
      <w:r>
        <w:rPr>
          <w:rFonts w:ascii="IRNazanin" w:hAnsi="IRNazanin" w:eastAsia="IRNazanin" w:cs="IRNazanin"/>
          <w:lang w:bidi="fa-IR"/>
          <w:color w:val="111111"/>
          <w:sz w:val="28"/>
          <w:szCs w:val="28"/>
          <w:rtl/>
        </w:rPr>
        <w:t xml:space="preserve">نعم سمعته یقول.فقلت:أنت سمعته؟فأدخل یده فی اذنیه قال:نعم و إلاّ فاستکّتا»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عامر بن سعد عن أبیه عن النبی صلّی اللّه علیه و سلّم أنه قال لعلی:«أنت منی بمنزلة هارون من موسی إلاّ أنّه لا نبیّ بعدی»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سعید بن المسیب قال:«سألت سعد بن أبی وقاص:هل سمعت رسول اللّه صلّی اللّه علیه و سلّم یقول لعلی:أنت منی بمنزلة هارون من موسی إلاّ أنّه لا نبی بعدی إذ لیس معی نبی،فقلت:أسمعت منه هذا؟فأدخل إصبعیه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أذنیه و قال:نعم و إلاّ فاستکّتا»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جابر قال:«غزا رسول اللّه صلّی اللّه علیه و سلّم غزاة فقال لعلی:أخلفنی فی أهلی.فقال یا رسول اللّه،یقول الناس:خذل ابن عمّه، فردّدها علیه.فقال رسول اللّه صلّی اللّه علیه و سلّم:أما ترضی أن تکون منی بمنزلة هارون من موسی إلاّ أنّه لا نبی بعدی»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أنس بن مالک:«إن النبی صلّی اللّه علیه و سلّم قال لعلی:</w:t>
      </w:r>
    </w:p>
    <w:p>
      <w:pPr>
        <w:pStyle w:val="BookText"/>
      </w:pPr>
      <w:r>
        <w:rPr>
          <w:rFonts w:ascii="IRNazanin" w:hAnsi="IRNazanin" w:eastAsia="IRNazanin" w:cs="IRNazanin"/>
          <w:lang w:bidi="fa-IR"/>
          <w:color w:val="111111"/>
          <w:sz w:val="28"/>
          <w:szCs w:val="28"/>
          <w:rtl/>
        </w:rPr>
        <w:t xml:space="preserve">أنت منی بمنزلة هارون من موسی إلاّ أنّه لا نبی بعدی»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إبراهیم بن سعد بن أبی وقاص عن أبیه عن النبی صلّی اللّه علیه و سلّم:«إن النبی صلّی اللّه علیه و سلّم قال لعلی هذه المقالة حین استخلفه، ألا ترضی أنْ تکون منی بمنزلة هارون من موسی إلاّ أنّه لا نبی بعدی»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عمرو بن میمون عن ابن عباس قال:«خرج الناس فی غزاة تبوک فقال علی للنبی صلّی اللّه علیه و سلّم:أخرج معک؟فقال:لا.فبکی.فقال له:ألا ترضی أنْ تکون منی بمنزلة هارون من موسی إلاّ أنّک لست بنبی؟»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الأعمش:«عن عطیة عن أبی سعید الخدری قال قال رسول اللّه صلّی اللّه علیه و سلّم لعلی:أنت منی بمنزلة هارون من موسی إلاّ أنّه لا نبی بعدی»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مصعب بن سعد عن أبیه قال:«قال لی معاویة:أتحبّ علیاً؟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11111_112078"/>
    <w:bookmarkEnd w:id="28"/>
    <w:p>
      <w:pPr>
        <w:pStyle w:val="BookText"/>
      </w:pPr>
      <w:r>
        <w:rPr>
          <w:rFonts w:ascii="IRNazanin" w:hAnsi="IRNazanin" w:eastAsia="IRNazanin" w:cs="IRNazanin"/>
          <w:lang w:bidi="fa-IR"/>
          <w:color w:val="111111"/>
          <w:sz w:val="28"/>
          <w:szCs w:val="28"/>
          <w:rtl/>
        </w:rPr>
        <w:t xml:space="preserve">قال:قلت:و کیف لا أحبّه و قد سمعت رسول اللّه صلّی اللّه علیه و سلّم یقول:أنت منی بمنزلة هارون من موسی إلاّ أنّه لا نبی بعدی...»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سعید بن المسیب عن سعد بن أبی وقاص:«إنّ النبی صلّی اللّه علیه و سلّم قال لعلی:أنت منی بمنزلة هارون من موسی إلاّ أنه لا نبیّ بعدی»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إلی عبد اللّه بن مسعود قال:«قال رسول اللّه صلّی اللّه علیه و سلّم لعلی:أنت منی بمنزلة هارون من موسی و خلّفه فی أهله»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5"/>
      </w:pPr>
      <w:bookmarkStart w:id="219" w:name="_Toc47"/>
      <w:r>
        <w:t>35 روایة شیرویه الدّیلمی</w:t>
      </w:r>
      <w:bookmarkEnd w:id="219"/>
    </w:p>
    <w:p>
      <w:pPr>
        <w:pStyle w:val="BookText"/>
      </w:pPr>
      <w:r>
        <w:rPr>
          <w:rFonts w:ascii="IRNazanin" w:hAnsi="IRNazanin" w:eastAsia="IRNazanin" w:cs="IRNazanin"/>
          <w:lang w:bidi="fa-IR"/>
          <w:color w:val="111111"/>
          <w:sz w:val="28"/>
          <w:szCs w:val="28"/>
          <w:rtl/>
        </w:rPr>
        <w:t xml:space="preserve">و رواه شیرویه بن شهردار الدّیلمی فی کتابه(فردوس الأخبار)کما سیجیء فیما بعد.</w:t>
      </w:r>
    </w:p>
    <w:p>
      <w:pPr>
        <w:pStyle w:val="Heading5"/>
      </w:pPr>
      <w:bookmarkStart w:id="220" w:name="_Toc48"/>
      <w:r>
        <w:t>36 روایة البغوی</w:t>
      </w:r>
      <w:bookmarkEnd w:id="220"/>
    </w:p>
    <w:p>
      <w:pPr>
        <w:pStyle w:val="BookText"/>
      </w:pPr>
      <w:r>
        <w:rPr>
          <w:rFonts w:ascii="IRNazanin" w:hAnsi="IRNazanin" w:eastAsia="IRNazanin" w:cs="IRNazanin"/>
          <w:lang w:bidi="fa-IR"/>
          <w:color w:val="111111"/>
          <w:sz w:val="28"/>
          <w:szCs w:val="28"/>
          <w:rtl/>
        </w:rPr>
        <w:t xml:space="preserve">و رواه الحسین بن مسعود الفراء البغوی:«عن سعد بن أبی وقاص قال قال رسول اللّه علیه السلام لعلی:أنت منّی بمنزلة هارون من موسی إلاّ أنّه لا نبی بعدی»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11111_112079"/>
    <w:bookmarkEnd w:id="29"/>
    <w:p>
      <w:pPr>
        <w:pStyle w:val="Heading5"/>
      </w:pPr>
      <w:bookmarkStart w:id="221" w:name="_Toc49"/>
      <w:r>
        <w:t>37 روایة رزین العبدری</w:t>
      </w:r>
      <w:bookmarkEnd w:id="221"/>
    </w:p>
    <w:p>
      <w:pPr>
        <w:pStyle w:val="BookText"/>
      </w:pPr>
      <w:r>
        <w:rPr>
          <w:rFonts w:ascii="IRNazanin" w:hAnsi="IRNazanin" w:eastAsia="IRNazanin" w:cs="IRNazanin"/>
          <w:lang w:bidi="fa-IR"/>
          <w:color w:val="111111"/>
          <w:sz w:val="28"/>
          <w:szCs w:val="28"/>
          <w:rtl/>
        </w:rPr>
        <w:t xml:space="preserve">و رواه رزین بن معاویة العبدری فی(الجمع بین الصّحاح الستّة)فقد قال ابن البطریق:«و من الجمع بین الصحاح الستة لرزین فی الجزء الثالث فی ثلثه الأخیر فی باب مناقب أمیر المؤمنین علی بن أبی طالب،و من صحیح أبی داود و هو کتاب السنن و صحیح الترمذی عن أبی سریحة و زید بن أرقم:إن رسول اللّه صلّی اللّه علیه و سلّم قال لعلی:أنت منی بمنزلة هارون من موسی إلاّ أنّه لا تبی بعدی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المسیب:أخبرنی بهذا عامر بن سعد عن أبیه،فأحببت أن أشافه به سعداً،فلقیته فقلت:أنت سمعت هذا من رسول اللّه صلّی اللّه علیه و سلّم؟ فوضع إصبعیه علی أُذنیه فقال:نعم و إلاّ فاستکّتا»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222" w:name="_Toc50"/>
      <w:r>
        <w:t>38 روایة العاصمی</w:t>
      </w:r>
      <w:bookmarkEnd w:id="222"/>
    </w:p>
    <w:p>
      <w:pPr>
        <w:pStyle w:val="BookText"/>
      </w:pPr>
      <w:r>
        <w:rPr>
          <w:rFonts w:ascii="IRNazanin" w:hAnsi="IRNazanin" w:eastAsia="IRNazanin" w:cs="IRNazanin"/>
          <w:lang w:bidi="fa-IR"/>
          <w:color w:val="111111"/>
          <w:sz w:val="28"/>
          <w:szCs w:val="28"/>
          <w:rtl/>
        </w:rPr>
        <w:t xml:space="preserve">و رواه أحمد بن محمد بن علی العاصمی بقوله:</w:t>
      </w:r>
    </w:p>
    <w:p>
      <w:pPr>
        <w:pStyle w:val="BookText"/>
      </w:pPr>
      <w:r>
        <w:rPr>
          <w:rFonts w:ascii="IRNazanin" w:hAnsi="IRNazanin" w:eastAsia="IRNazanin" w:cs="IRNazanin"/>
          <w:lang w:bidi="fa-IR"/>
          <w:color w:val="111111"/>
          <w:sz w:val="28"/>
          <w:szCs w:val="28"/>
          <w:rtl/>
        </w:rPr>
        <w:t xml:space="preserve">«أخبرنی شیخی محمد بن أحمد رحمه اللّه قال:أخبرنا علی بن إبراهیم قال:حدثنا محمد بن یزید قال:حدثنا أحمد بن نصر قال:حدثنا أبو نعیم قال حدثنا فطر عن عبد اللّه بن شریک العامری قال سمعت عبد اللّه بن رقیم الکنانی قال:قدمنا المدینة فلقینا سعد بن مالک.قال:خرج رسول اللّه صلّی اللّه علیه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إلی تبوک و خلّف علیاً.فقال له علی:یا رسول اللّه خرجت و خلّفتنی؟ قال:أما ترضی أنْ تکون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فیما حدّث إبراهیم بن أبی صالح عن جعفر بن عون،عن موسی الجهنی قال:أدرکت فاطمة بنت علی-و قد أتی لها من السنّ ثمانون سنة-فقلت لها:</w:t>
      </w:r>
    </w:p>
    <w:p>
      <w:pPr>
        <w:pStyle w:val="BookText"/>
      </w:pPr>
      <w:r>
        <w:rPr>
          <w:rFonts w:ascii="IRNazanin" w:hAnsi="IRNazanin" w:eastAsia="IRNazanin" w:cs="IRNazanin"/>
          <w:lang w:bidi="fa-IR"/>
          <w:color w:val="111111"/>
          <w:sz w:val="28"/>
          <w:szCs w:val="28"/>
          <w:rtl/>
        </w:rPr>
        <w:t xml:space="preserve">تحفظین عن أبیک شیئا؟قالت:لا و لکن أخبرتنی أسماء بنت عمیس أنّها سمعت رسول اللّه صلّی اللّه علیه و سلّم یقول:یا علی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أخبرنی شیخی محمد بن أحمد رحمه اللّه قال:أخبرنا أبو سعید الرازی الصّوفی قال:أخبرنا أبو أحمد بن منّه قال:أخبرنا أبو جعفر الحضرمی قال حدثنا الحسن بن علی الحلوانی قال:حدثنا نصر بن حماد قال:حدثنا شعبة عن یحیی بن سعید عن سعید بن المسیّب قال:سمعت سعد بن أبی وقاص یقول: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یقول:أنت منی بمنزلة هارون من موسی لعلی بن أبی طالب.</w:t>
      </w:r>
    </w:p>
    <w:p>
      <w:pPr>
        <w:pStyle w:val="BookText"/>
      </w:pPr>
      <w:r>
        <w:rPr>
          <w:rFonts w:ascii="IRNazanin" w:hAnsi="IRNazanin" w:eastAsia="IRNazanin" w:cs="IRNazanin"/>
          <w:lang w:bidi="fa-IR"/>
          <w:color w:val="111111"/>
          <w:sz w:val="28"/>
          <w:szCs w:val="28"/>
          <w:rtl/>
        </w:rPr>
        <w:t xml:space="preserve">و أخبرنی شیخی محمد بن أحمد رحمه اللّه قال:أخبرنا أبو سعید الرازی قال:أخبرنا أبو أحمد بن منّه قال:أخبرنا الحضرمی قال حدثنا یزید بن مهران قال حدثنا أبو بکر ابن عیاش عن الأعمش عن أبی صالح عن أبی سعید عن النبی علیه السلام مثله.</w:t>
      </w:r>
    </w:p>
    <w:p>
      <w:pPr>
        <w:pStyle w:val="BookText"/>
      </w:pPr>
      <w:r>
        <w:rPr>
          <w:rFonts w:ascii="IRNazanin" w:hAnsi="IRNazanin" w:eastAsia="IRNazanin" w:cs="IRNazanin"/>
          <w:lang w:bidi="fa-IR"/>
          <w:color w:val="111111"/>
          <w:sz w:val="28"/>
          <w:szCs w:val="28"/>
          <w:rtl/>
        </w:rPr>
        <w:t xml:space="preserve">و أخبرنی شیخی محمد بن أحمد رحمه اللّه قال:أخبرنا علی بن إبراهیم ابن علی قال:حدثنا أبو عمرو بن مطر قال:حدثنا إسحاق بن إبراهیم التونجانی بهمدان قال حدثنا یونس بن حبیب الاصفهانی قال:حدثنا أبو داود الطیالسی قال أخبرنا شعبة عن یحیی بن سعید عن سعید بن المسیب عن سعد بن أبی وقاص عن رسول اللّه صلّی اللّه علیه و سلّم قال:علی منی بمنزلة هارون من موسی.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شیخی محمد بن أحمد رحمه اللّه قال:أخبرنا علی بن إبراهیم قال حدثنا أبو الطیب الحنّاط قال:حدثنا الحسین بن الفضل قال:حدثنا سلیمان بن داود الهاشمی قال حدثنا یوسف بن الماجشون قال أخبرنی محمد بن المنکدر عن سعید بن المسیب عن عامر بن سعد عن أبیه سعد بن أبی وقاص:</w:t>
      </w:r>
    </w:p>
    <w:p>
      <w:pPr>
        <w:pStyle w:val="BookText"/>
      </w:pPr>
      <w:r>
        <w:rPr>
          <w:rFonts w:ascii="IRNazanin" w:hAnsi="IRNazanin" w:eastAsia="IRNazanin" w:cs="IRNazanin"/>
          <w:lang w:bidi="fa-IR"/>
          <w:color w:val="111111"/>
          <w:sz w:val="28"/>
          <w:szCs w:val="28"/>
          <w:rtl/>
        </w:rPr>
        <w:t xml:space="preserve">إن رسول اللّه صلّی اللّه علیه و سلّم قال لعلی:أنت منی بمنزلة هارون من موسی إلاّ أنّه لیس معی نبی.قال سعید:فأحببت أنْ أشافه بذلک سعداً،فأتیته فذکرت ذلک له،و لعامر و إنّ عامراً قال نعم سمعت.قلت:أنت سمعت؟قال:فأدخل إصبعیه أذنیه قال:نعم و إلاّ فاستکّتا.</w:t>
      </w:r>
    </w:p>
    <w:p>
      <w:pPr>
        <w:pStyle w:val="BookText"/>
      </w:pPr>
      <w:r>
        <w:rPr>
          <w:rFonts w:ascii="IRNazanin" w:hAnsi="IRNazanin" w:eastAsia="IRNazanin" w:cs="IRNazanin"/>
          <w:lang w:bidi="fa-IR"/>
          <w:color w:val="111111"/>
          <w:sz w:val="28"/>
          <w:szCs w:val="28"/>
          <w:rtl/>
        </w:rPr>
        <w:t xml:space="preserve">و أخبرنا محمد بن أبی زکریا رحمه اللّه قال:أخبرنا أبو بکر العدل قال أخبرنا أبو العباس الدغولی و أبو علی إسماعیل بن محمد الصفار البغدادی قال الدغولی أخبرنا-و قال الصفار حدثنا-أبو قلابة عبد الملک بن محمد بن عبد اللّه الرقاشی قال:سمعت أبا حفص الصیرفی قال قال عبد الرحمن بن مهدی:</w:t>
      </w:r>
    </w:p>
    <w:p>
      <w:pPr>
        <w:pStyle w:val="BookText"/>
      </w:pPr>
      <w:r>
        <w:rPr>
          <w:rFonts w:ascii="IRNazanin" w:hAnsi="IRNazanin" w:eastAsia="IRNazanin" w:cs="IRNazanin"/>
          <w:lang w:bidi="fa-IR"/>
          <w:color w:val="111111"/>
          <w:sz w:val="28"/>
          <w:szCs w:val="28"/>
          <w:rtl/>
        </w:rPr>
        <w:t xml:space="preserve">هاتوا عن سعدٍ فی هذا الحدیث حدیثاً صحیحاً.</w:t>
      </w:r>
    </w:p>
    <w:p>
      <w:pPr>
        <w:pStyle w:val="BookText"/>
      </w:pPr>
      <w:r>
        <w:rPr>
          <w:rFonts w:ascii="IRNazanin" w:hAnsi="IRNazanin" w:eastAsia="IRNazanin" w:cs="IRNazanin"/>
          <w:lang w:bidi="fa-IR"/>
          <w:color w:val="111111"/>
          <w:sz w:val="28"/>
          <w:szCs w:val="28"/>
          <w:rtl/>
        </w:rPr>
        <w:t xml:space="preserve">فجعلت احدّثه عن فلان و فلان.</w:t>
      </w:r>
    </w:p>
    <w:p>
      <w:pPr>
        <w:pStyle w:val="BookText"/>
      </w:pPr>
      <w:r>
        <w:rPr>
          <w:rFonts w:ascii="IRNazanin" w:hAnsi="IRNazanin" w:eastAsia="IRNazanin" w:cs="IRNazanin"/>
          <w:lang w:bidi="fa-IR"/>
          <w:color w:val="111111"/>
          <w:sz w:val="28"/>
          <w:szCs w:val="28"/>
          <w:rtl/>
        </w:rPr>
        <w:t xml:space="preserve">فسکت.</w:t>
      </w:r>
    </w:p>
    <w:p>
      <w:pPr>
        <w:pStyle w:val="BookText"/>
      </w:pPr>
      <w:r>
        <w:rPr>
          <w:rFonts w:ascii="IRNazanin" w:hAnsi="IRNazanin" w:eastAsia="IRNazanin" w:cs="IRNazanin"/>
          <w:lang w:bidi="fa-IR"/>
          <w:color w:val="111111"/>
          <w:sz w:val="28"/>
          <w:szCs w:val="28"/>
          <w:rtl/>
        </w:rPr>
        <w:t xml:space="preserve">فقلنا:حدثنا محمد بن جعفر و یحیی بن سعید القطّان قالا:حدثنا شعبة عن الحکم عن مصعب بن سعد أن النبی صلّی اللّه علیه و سلّم قال لعلی فی غزوة تبوک:أما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قال:فکأنما ألقمته حجراً.</w:t>
      </w:r>
    </w:p>
    <w:p>
      <w:pPr>
        <w:pStyle w:val="BookText"/>
      </w:pPr>
      <w:r>
        <w:rPr>
          <w:rFonts w:ascii="IRNazanin" w:hAnsi="IRNazanin" w:eastAsia="IRNazanin" w:cs="IRNazanin"/>
          <w:lang w:bidi="fa-IR"/>
          <w:color w:val="111111"/>
          <w:sz w:val="28"/>
          <w:szCs w:val="28"/>
          <w:rtl/>
        </w:rPr>
        <w:t xml:space="preserve">قال أبو بکر:أخرجاه جمیعاً»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1111_112082"/>
    <w:bookmarkEnd w:id="30"/>
    <w:p>
      <w:pPr>
        <w:pStyle w:val="Heading5"/>
      </w:pPr>
      <w:bookmarkStart w:id="223" w:name="_Toc51"/>
      <w:r>
        <w:t>39 روایة عمر الملاّ</w:t>
      </w:r>
      <w:bookmarkEnd w:id="223"/>
    </w:p>
    <w:p>
      <w:pPr>
        <w:pStyle w:val="BookText"/>
      </w:pPr>
      <w:r>
        <w:rPr>
          <w:rFonts w:ascii="IRNazanin" w:hAnsi="IRNazanin" w:eastAsia="IRNazanin" w:cs="IRNazanin"/>
          <w:lang w:bidi="fa-IR"/>
          <w:color w:val="111111"/>
          <w:sz w:val="28"/>
          <w:szCs w:val="28"/>
          <w:rtl/>
        </w:rPr>
        <w:t xml:space="preserve">و رواه عمر بن محمد بن خضر الأردبیلی المعروف بالملاّ فی کتابه (وسیلة المتعبدین)کما ستعرف.</w:t>
      </w:r>
    </w:p>
    <w:p>
      <w:pPr>
        <w:pStyle w:val="Heading5"/>
      </w:pPr>
      <w:bookmarkStart w:id="224" w:name="_Toc52"/>
      <w:r>
        <w:t>40 روایة ابن عساکر</w:t>
      </w:r>
      <w:bookmarkEnd w:id="224"/>
    </w:p>
    <w:p>
      <w:pPr>
        <w:pStyle w:val="BookText"/>
      </w:pPr>
      <w:r>
        <w:rPr>
          <w:rFonts w:ascii="IRNazanin" w:hAnsi="IRNazanin" w:eastAsia="IRNazanin" w:cs="IRNazanin"/>
          <w:lang w:bidi="fa-IR"/>
          <w:color w:val="111111"/>
          <w:sz w:val="28"/>
          <w:szCs w:val="28"/>
          <w:rtl/>
        </w:rPr>
        <w:t xml:space="preserve">و رواه ابن عساکر الدمشقی فی(تاریخ دمشق)بأسانید کثیرة جداً و بألفاظٍ مختلفة،حتی ظنّ غیر واحدٍ من الأعلام أنه قد استوعب طرقه...</w:t>
      </w:r>
    </w:p>
    <w:p>
      <w:pPr>
        <w:pStyle w:val="BookText"/>
      </w:pPr>
      <w:r>
        <w:rPr>
          <w:rFonts w:ascii="IRNazanin" w:hAnsi="IRNazanin" w:eastAsia="IRNazanin" w:cs="IRNazanin"/>
          <w:lang w:bidi="fa-IR"/>
          <w:color w:val="111111"/>
          <w:sz w:val="28"/>
          <w:szCs w:val="28"/>
          <w:rtl/>
        </w:rPr>
        <w:t xml:space="preserve">و إلیک نصوص روایاته:</w:t>
      </w:r>
    </w:p>
    <w:p>
      <w:pPr>
        <w:pStyle w:val="BookText"/>
      </w:pPr>
      <w:r>
        <w:rPr>
          <w:rFonts w:ascii="IRNazanin" w:hAnsi="IRNazanin" w:eastAsia="IRNazanin" w:cs="IRNazanin"/>
          <w:lang w:bidi="fa-IR"/>
          <w:color w:val="111111"/>
          <w:sz w:val="28"/>
          <w:szCs w:val="28"/>
          <w:rtl/>
        </w:rPr>
        <w:t xml:space="preserve">«أخبرنا أبو الحسن السُّلمی،نا عبد العزیز التمیمی،أنا علی بن موسی بن الحسین،أنا أبو سلیمان بن زبر،نا محمد بن یوسف الهروی،نا محمد بن النعمان بن بشیر،نا أحمد بن الحسین بن جعفر الهاشمی اللّهبی،حدثنی عبد العزیز بن محمد،عن حزام بن عثمان،عن عبد الرحمن و محمد ابنی جابر بن عبد اللّه،عن أبیهما جابر بن عبد اللّه الأنصاری قال:</w:t>
      </w:r>
    </w:p>
    <w:p>
      <w:pPr>
        <w:pStyle w:val="BookText"/>
      </w:pPr>
      <w:r>
        <w:rPr>
          <w:rFonts w:ascii="IRNazanin" w:hAnsi="IRNazanin" w:eastAsia="IRNazanin" w:cs="IRNazanin"/>
          <w:lang w:bidi="fa-IR"/>
          <w:color w:val="111111"/>
          <w:sz w:val="28"/>
          <w:szCs w:val="28"/>
          <w:rtl/>
        </w:rPr>
        <w:t xml:space="preserve">جاءنا رسول اللّه صلّی اللّه علیه و سلّم و نحن مضطجعون فی المسجد و فی یده عسیب رطب فضربنا و قال:«أترقدون فی المسجد،إنّه لا یرقد فیه أحدٌ»، فأجفلنا و أجفل معنا علی بن أبی طالب،فقال رسول اللّه صلّی اللّه علیه و سلّم:</w:t>
      </w:r>
    </w:p>
    <w:p>
      <w:pPr>
        <w:pStyle w:val="BookText"/>
      </w:pPr>
      <w:r>
        <w:rPr>
          <w:rFonts w:ascii="IRNazanin" w:hAnsi="IRNazanin" w:eastAsia="IRNazanin" w:cs="IRNazanin"/>
          <w:lang w:bidi="fa-IR"/>
          <w:color w:val="111111"/>
          <w:sz w:val="28"/>
          <w:szCs w:val="28"/>
          <w:rtl/>
        </w:rPr>
        <w:t xml:space="preserve">«تعال یا علیّ إنّه یحلّ لک فی المسجد ما یحلّ لی،یا علی ألا ترضی أن تکون منی بمنزلة هارون من موسی إلاّ النبوة،و الذی نفسی بیده إنّک لتذودنّ عن حوضی یوم القیامة رجالاً کما یذاد البعیر الضالّ عن الماء بعصاً معک 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عَوسجِ،کأنّی أنظر إلی مقامک من حوضی».</w:t>
      </w:r>
    </w:p>
    <w:p>
      <w:pPr>
        <w:pStyle w:val="BookText"/>
      </w:pPr>
      <w:r>
        <w:rPr>
          <w:rFonts w:ascii="IRNazanin" w:hAnsi="IRNazanin" w:eastAsia="IRNazanin" w:cs="IRNazanin"/>
          <w:lang w:bidi="fa-IR"/>
          <w:color w:val="111111"/>
          <w:sz w:val="28"/>
          <w:szCs w:val="28"/>
          <w:rtl/>
        </w:rPr>
        <w:t xml:space="preserve">أخبرناه عالیاً أبو المظفر بن القُشیری،و أبو القاسم الشحّامی،قالا:أنا محمد بن عبد الرحمن،أنا أبو سعید محمد بن بشر،نا محمد بن إدریس،نا سوید بن سعید،نا حفص بن مَیْسَرة،عن حزام بن عثمان،عن ابن جابر-أراه عن جابر-قال:جاء رسول اللّه صلّی اللّه علیه و سلّم و نحن مضطجعون فی المسجد،فضربنا بعسیب فی یده فقال:«أترقدون فی المسجد،إنّه لا یرقد فیه»، فأجفلنا،و أجفل علی،فقال رسول اللّه صلّی اللّه علیه و سلّم:«تعالَ یا علی،إنّه یحلّ لک فی المسجد ما یحلّ لی،ألا ترضی أن تکون منی بمنزلة هارون من موسی إلاّ النبوة،و الذی نفسی بیده إنّک لذوّاد عن حوضی یوم القیامة،تذود کما یذاد البعیر الضال عن الماء بعصاً لک من عوسج،کأنی أنظر إلی مقامک من حوضی».</w:t>
      </w:r>
    </w:p>
    <w:p>
      <w:pPr>
        <w:pStyle w:val="BookText"/>
      </w:pPr>
      <w:r>
        <w:rPr>
          <w:rFonts w:ascii="IRNazanin" w:hAnsi="IRNazanin" w:eastAsia="IRNazanin" w:cs="IRNazanin"/>
          <w:lang w:bidi="fa-IR"/>
          <w:color w:val="111111"/>
          <w:sz w:val="28"/>
          <w:szCs w:val="28"/>
          <w:rtl/>
        </w:rPr>
        <w:t xml:space="preserve">أخبرنا أبو المظفر القُشیری،أنا أبو سعد الأدیب،أنا أبو عمرو بن حمدان.</w:t>
      </w:r>
    </w:p>
    <w:p>
      <w:pPr>
        <w:pStyle w:val="BookText"/>
      </w:pPr>
      <w:r>
        <w:rPr>
          <w:rFonts w:ascii="IRNazanin" w:hAnsi="IRNazanin" w:eastAsia="IRNazanin" w:cs="IRNazanin"/>
          <w:lang w:bidi="fa-IR"/>
          <w:color w:val="111111"/>
          <w:sz w:val="28"/>
          <w:szCs w:val="28"/>
          <w:rtl/>
        </w:rPr>
        <w:t xml:space="preserve">ح و أخبرتنا ام المجتبی قالت:قُریء علی إبراهیم بن منصور،أنا أبو بکر بن المقریء.</w:t>
      </w:r>
    </w:p>
    <w:p>
      <w:pPr>
        <w:pStyle w:val="BookText"/>
      </w:pPr>
      <w:r>
        <w:rPr>
          <w:rFonts w:ascii="IRNazanin" w:hAnsi="IRNazanin" w:eastAsia="IRNazanin" w:cs="IRNazanin"/>
          <w:lang w:bidi="fa-IR"/>
          <w:color w:val="111111"/>
          <w:sz w:val="28"/>
          <w:szCs w:val="28"/>
          <w:rtl/>
        </w:rPr>
        <w:t xml:space="preserve">قالا:أنا أبو یعلی،نا أبو هشام-زاد ابن حمدان:الرفاعی-نا ابن فضیل، عن سالم بن أبی حفصة،عن عطیة،عن أبی سعید-زاد ابن حمدان:الخُدری- أن النبی صلّی اللّه علیه و سلّم قال لعلیّ:«لا یحلّ لأحد أن یجنب فی هذا المسجد غیری و غیرک».</w:t>
      </w:r>
    </w:p>
    <w:p>
      <w:pPr>
        <w:pStyle w:val="BookText"/>
      </w:pPr>
      <w:r>
        <w:rPr>
          <w:rFonts w:ascii="IRNazanin" w:hAnsi="IRNazanin" w:eastAsia="IRNazanin" w:cs="IRNazanin"/>
          <w:lang w:bidi="fa-IR"/>
          <w:color w:val="111111"/>
          <w:sz w:val="28"/>
          <w:szCs w:val="28"/>
          <w:rtl/>
        </w:rPr>
        <w:t xml:space="preserve">أخبرنا أبو البرکات الزیدی،أنا أبو الفرج الشاهد،أنا أبو الحسین النحوی،أنا محمد بن القاسم المَخلدی،نا عبّاد بن یعقوب،أنا أبو عبد الرحمن، عن کثیر النّوّا،عن عطیة العوفی،عن أبی سعید الخدری قال:قال رسول اللّه صلّی اللّه علیه و سلّم:«لا یصلح-أو لا یحل-لأحد أن یجنب فی المسجد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غیری و غیرک یا علی».</w:t>
      </w:r>
    </w:p>
    <w:p>
      <w:pPr>
        <w:pStyle w:val="BookText"/>
      </w:pPr>
      <w:r>
        <w:rPr>
          <w:rFonts w:ascii="IRNazanin" w:hAnsi="IRNazanin" w:eastAsia="IRNazanin" w:cs="IRNazanin"/>
          <w:lang w:bidi="fa-IR"/>
          <w:color w:val="111111"/>
          <w:sz w:val="28"/>
          <w:szCs w:val="28"/>
          <w:rtl/>
        </w:rPr>
        <w:t xml:space="preserve">أخبرنا أبو غالب أحمد بن الحسن بن البنّا،أنا أبو الغنائم بن المأمون،أنا أبو القاسم بن حبابة،نا عبد اللّه بن سلیمان بن الأشعث،نا عبد اللّه بن محمد بن خلاّد،نا أبو نعیم،نا عبد الملک بن أبی غنیّة،عن أبی الخطاب عمر الهَجَری، عن محدوج،عن جسرة بنت دَجاجة قالت:أخبرتنی أم سلمة قالت:خرج النبی صلّی اللّه علیه و سلّم من بیته حتی انتهی إلی صرح المسجد،فنادی بأعلی صوته:«إنّه لا یحلّ المسجد لجُنُب و لا لحائض إلاّ لمحمد صلّی اللّه علیه و سلّم و أزواجه،و علیّ و فاطمة بنت محمد صلّی اللّه علیه و سلّم[ألا هل بینت]لکم الأسماء أن تضلّوا».</w:t>
      </w:r>
    </w:p>
    <w:p>
      <w:pPr>
        <w:pStyle w:val="BookText"/>
      </w:pPr>
      <w:r>
        <w:rPr>
          <w:rFonts w:ascii="IRNazanin" w:hAnsi="IRNazanin" w:eastAsia="IRNazanin" w:cs="IRNazanin"/>
          <w:lang w:bidi="fa-IR"/>
          <w:color w:val="111111"/>
          <w:sz w:val="28"/>
          <w:szCs w:val="28"/>
          <w:rtl/>
        </w:rPr>
        <w:t xml:space="preserve">أخبرنا أبو علی بن السبط،و أبو بکر المقریء،و أبو عبد اللّه البارع،و أبو غالب عبد اللّه بن أحمد بن برکة السمسار،قالوا:أنا أبو الغنائم بن المأمون،أنا علی بن عمر بن محمد الحربی،نا جعفر بن أحمد بن محمد بن الصّبّاح،نا أحمد بن عبدة،نا الحسن بن صالح بن الأسود،عن عمّه منصور بن الأسود،عن عمر بن عُمیر الهَجری،عن عروة بن فیروز،عن جسرة،عن أمّ سلمة قالت:</w:t>
      </w:r>
    </w:p>
    <w:p>
      <w:pPr>
        <w:pStyle w:val="BookText"/>
      </w:pPr>
      <w:r>
        <w:rPr>
          <w:rFonts w:ascii="IRNazanin" w:hAnsi="IRNazanin" w:eastAsia="IRNazanin" w:cs="IRNazanin"/>
          <w:lang w:bidi="fa-IR"/>
          <w:color w:val="111111"/>
          <w:sz w:val="28"/>
          <w:szCs w:val="28"/>
          <w:rtl/>
        </w:rPr>
        <w:t xml:space="preserve">خرج النبی صلّی اللّه علیه و سلّم حتی إذا کان بصحن المسجد-أو قال بصرحة المسجد-نادی:«ألا إنّی لا أحلّ المسجد لجُنب و لا حائض إلاّ لمحمد و أزواجه،و علیّ و فاطمة،ألا هل بینت لکم الأسماء أن تضلّوا».</w:t>
      </w:r>
    </w:p>
    <w:p>
      <w:pPr>
        <w:pStyle w:val="BookText"/>
      </w:pPr>
      <w:r>
        <w:rPr>
          <w:rFonts w:ascii="IRNazanin" w:hAnsi="IRNazanin" w:eastAsia="IRNazanin" w:cs="IRNazanin"/>
          <w:lang w:bidi="fa-IR"/>
          <w:color w:val="111111"/>
          <w:sz w:val="28"/>
          <w:szCs w:val="28"/>
          <w:rtl/>
        </w:rPr>
        <w:t xml:space="preserve">أخبرنا أبو القاسم علی بن إبراهیم،أنا الأمیر معتزّ الدولة أبو المکارم حیدرة بن الحسین بن مُفلح،أنا أبو عبد اللّه الحسین بن عبد اللّه بن محمد بن إسحاق بن إبراهیم الأطرابلسی بدمشق،أنا خال أبی الحسین خیثمة بن سلیمان بن حیدرة القرشی،نا محمد بن الحسین الحسنی،نا مخول بن إبراهیم،عن عبد الرحمن بن الأسود،عن محمد بن عبید اللّه بن أبی رافع،عن أبیه و عمه،عن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أبیهما،عن </w:t>
      </w:r>
      <w:r>
        <w:rPr>
          <w:rStyle w:val="FootnoteReference"/>
        </w:rPr>
        <w:footnoteReference w:id="102"/>
      </w:r>
      <w:r>
        <w:rPr>
          <w:rFonts w:ascii="IRNazanin" w:hAnsi="IRNazanin" w:eastAsia="IRNazanin" w:cs="IRNazanin"/>
          <w:lang w:bidi="fa-IR"/>
          <w:color w:val="111111"/>
          <w:sz w:val="28"/>
          <w:szCs w:val="28"/>
          <w:rtl/>
        </w:rPr>
        <w:t xml:space="preserve">أبی رافع أن النبی صلّی اللّه علیه و سلّم خطب الناس فقال:</w:t>
      </w:r>
    </w:p>
    <w:p>
      <w:pPr>
        <w:pStyle w:val="BookText"/>
      </w:pPr>
      <w:r>
        <w:rPr>
          <w:rFonts w:ascii="IRNazanin" w:hAnsi="IRNazanin" w:eastAsia="IRNazanin" w:cs="IRNazanin"/>
          <w:lang w:bidi="fa-IR"/>
          <w:color w:val="111111"/>
          <w:sz w:val="28"/>
          <w:szCs w:val="28"/>
          <w:rtl/>
        </w:rPr>
        <w:t xml:space="preserve">«یا أیها الناس إنّ اللّه أمر موسی و هارون أن یتبوّآ لقومهما بیوتاً، و أمرهما أن لا یبیت فی مسجدهما جُنُب و لا یقربوا فیه النساء إلاّ هارون و ذریته،و لا یحلّ لأحدٍ أن یعرک النساء فی مسجدی هذا،و لا یبیت فیه جنب إلاّ علی و ذریته».</w:t>
      </w:r>
    </w:p>
    <w:p>
      <w:pPr>
        <w:pStyle w:val="BookText"/>
      </w:pPr>
      <w:r>
        <w:rPr>
          <w:rFonts w:ascii="IRNazanin" w:hAnsi="IRNazanin" w:eastAsia="IRNazanin" w:cs="IRNazanin"/>
          <w:lang w:bidi="fa-IR"/>
          <w:color w:val="111111"/>
          <w:sz w:val="28"/>
          <w:szCs w:val="28"/>
          <w:rtl/>
        </w:rPr>
        <w:t xml:space="preserve">أخبرنا أبو العزّ بن کادش،أنا القاضی أبو الطیّب الطّبری،أنا أبو الحسن علی بن عمر بن محمد الحربی،نا محمد بن محمد الباغندی،نا أحمد بن منیع البغوی،نا أبو أحمد الزبیری،نا عبد اللّه بن حبیب بن أبی ثابت عن حمزة بن عبد اللّه،عن أبیه،عن سعد بن أبی وقاص قال:</w:t>
      </w:r>
    </w:p>
    <w:p>
      <w:pPr>
        <w:pStyle w:val="BookText"/>
      </w:pPr>
      <w:r>
        <w:rPr>
          <w:rFonts w:ascii="IRNazanin" w:hAnsi="IRNazanin" w:eastAsia="IRNazanin" w:cs="IRNazanin"/>
          <w:lang w:bidi="fa-IR"/>
          <w:color w:val="111111"/>
          <w:sz w:val="28"/>
          <w:szCs w:val="28"/>
          <w:rtl/>
        </w:rPr>
        <w:t xml:space="preserve">خرج رسول اللّه صلّی اللّه علیه و سلّم فی غزوة تبوک و خلف علیاً،فقال له علی:أتخلفنی؟قال:«أما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أخبرنا أبو عبد اللّه الخلاّل،أنا سعید بن أحمد،أنا أبو الفضل الفامی،أنا أبو العبّاس السّرّاج،نا الفضل بن سهل.</w:t>
      </w:r>
    </w:p>
    <w:p>
      <w:pPr>
        <w:pStyle w:val="BookText"/>
      </w:pPr>
      <w:r>
        <w:rPr>
          <w:rFonts w:ascii="IRNazanin" w:hAnsi="IRNazanin" w:eastAsia="IRNazanin" w:cs="IRNazanin"/>
          <w:lang w:bidi="fa-IR"/>
          <w:color w:val="111111"/>
          <w:sz w:val="28"/>
          <w:szCs w:val="28"/>
          <w:rtl/>
        </w:rPr>
        <w:t xml:space="preserve">و أخبرنا أبو غالب بن البنّا،أنا أبو محمد الجوهری،أنا أبو المفضل عبید اللّه بن عبد الرحمن بن محمد الزهری،نا عبد اللّه بن إسحاق المدائنی،نا أحمد بن مَنیع،قالا:نا أبو أحمد الزبیری،نا عبد اللّه بن حبیب بن أبی حبیب- و فی حدیث الخَلاّل:ابن أبی ثابت-عن حمزة بن عبد اللّه،عن أبیه،عن سعد قال:</w:t>
      </w:r>
    </w:p>
    <w:p>
      <w:pPr>
        <w:pStyle w:val="BookText"/>
      </w:pPr>
      <w:r>
        <w:rPr>
          <w:rFonts w:ascii="IRNazanin" w:hAnsi="IRNazanin" w:eastAsia="IRNazanin" w:cs="IRNazanin"/>
          <w:lang w:bidi="fa-IR"/>
          <w:color w:val="111111"/>
          <w:sz w:val="28"/>
          <w:szCs w:val="28"/>
          <w:rtl/>
        </w:rPr>
        <w:t xml:space="preserve">لما خرج رسول اللّه صلّی اللّه علیه و سلّم فی غزوة تبوک خلّف علیاً،فقال له:أتخلّفنی؟فقال له:«أما ترضی أن تکون منی بمنزلة هارون من موسی،إلاّ أنه لا نبی بعدی».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القاسم علی بن إبراهیم العلوی،أنا أبو الحسن بن أبی الحسین،نا أبو بکر یوسف بن القاسم المیانجی،أنا أحمد بن جعفر بن نصر الجمال،نا أحمد بن الصّبّاح بن أبی شُریح.</w:t>
      </w:r>
    </w:p>
    <w:p>
      <w:pPr>
        <w:pStyle w:val="BookText"/>
      </w:pPr>
      <w:r>
        <w:rPr>
          <w:rFonts w:ascii="IRNazanin" w:hAnsi="IRNazanin" w:eastAsia="IRNazanin" w:cs="IRNazanin"/>
          <w:lang w:bidi="fa-IR"/>
          <w:color w:val="111111"/>
          <w:sz w:val="28"/>
          <w:szCs w:val="28"/>
          <w:rtl/>
        </w:rPr>
        <w:t xml:space="preserve">ح و أخبرنا أبو علی الحسن بن المظفر،أنا الحسن بن علی.</w:t>
      </w:r>
    </w:p>
    <w:p>
      <w:pPr>
        <w:pStyle w:val="BookText"/>
      </w:pPr>
      <w:r>
        <w:rPr>
          <w:rFonts w:ascii="IRNazanin" w:hAnsi="IRNazanin" w:eastAsia="IRNazanin" w:cs="IRNazanin"/>
          <w:lang w:bidi="fa-IR"/>
          <w:color w:val="111111"/>
          <w:sz w:val="28"/>
          <w:szCs w:val="28"/>
          <w:rtl/>
        </w:rPr>
        <w:t xml:space="preserve">ح و أخبرنا أبو القاسم بن الحُصین،أنا أبو علی بن المُذهب،قالا:أنا أحمد بن جعفر،نا عبد اللّه بن أحمد،حدّثنی أبی،قالا:نا أبو أحمد الزبیری،نا عبد اللّه بن حبیب بن أبی ثابت،عن حمزة بن عبد اللّه،عن أبیه،عن سعد قال:</w:t>
      </w:r>
    </w:p>
    <w:p>
      <w:pPr>
        <w:pStyle w:val="BookText"/>
      </w:pPr>
      <w:r>
        <w:rPr>
          <w:rFonts w:ascii="Amiri" w:hAnsi="Amiri" w:eastAsia="Amiri" w:cs="Amiri"/>
          <w:lang w:bidi="ar-SA"/>
          <w:color w:val="111111"/>
          <w:sz w:val="28"/>
          <w:szCs w:val="28"/>
          <w:rtl/>
        </w:rPr>
        <w:t xml:space="preserve">لما خرج رسول اللّه صلّی اللّه علیه و سلّم فی تبوک خلّف علیاً،فقال:</w:t>
      </w:r>
    </w:p>
    <w:p>
      <w:pPr>
        <w:pStyle w:val="BookText"/>
      </w:pPr>
      <w:r>
        <w:rPr>
          <w:rFonts w:ascii="IRNazanin" w:hAnsi="IRNazanin" w:eastAsia="IRNazanin" w:cs="IRNazanin"/>
          <w:lang w:bidi="fa-IR"/>
          <w:color w:val="111111"/>
          <w:sz w:val="28"/>
          <w:szCs w:val="28"/>
          <w:rtl/>
        </w:rPr>
        <w:t xml:space="preserve">أتخلفنی؟فقال:«أما-و فی حدیث أحمد:فی غزوة تبوک خلف علیاً فقال له:</w:t>
      </w:r>
    </w:p>
    <w:p>
      <w:pPr>
        <w:pStyle w:val="BookText"/>
      </w:pPr>
      <w:r>
        <w:rPr>
          <w:rFonts w:ascii="IRNazanin" w:hAnsi="IRNazanin" w:eastAsia="IRNazanin" w:cs="IRNazanin"/>
          <w:lang w:bidi="fa-IR"/>
          <w:color w:val="111111"/>
          <w:sz w:val="28"/>
          <w:szCs w:val="28"/>
          <w:rtl/>
        </w:rPr>
        <w:t xml:space="preserve">أتخلفنی؟فقال له:«أما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أخبرنا أبو علی بن السّبط،أنا أبو محمد الجوهری.</w:t>
      </w:r>
    </w:p>
    <w:p>
      <w:pPr>
        <w:pStyle w:val="BookText"/>
      </w:pPr>
      <w:r>
        <w:rPr>
          <w:rFonts w:ascii="IRNazanin" w:hAnsi="IRNazanin" w:eastAsia="IRNazanin" w:cs="IRNazanin"/>
          <w:lang w:bidi="fa-IR"/>
          <w:color w:val="111111"/>
          <w:sz w:val="28"/>
          <w:szCs w:val="28"/>
          <w:rtl/>
        </w:rPr>
        <w:t xml:space="preserve">ح و أخبرنا أبو القاسم بن الحُصین،أنا أبو علی الواعظ،قالا:أنا أبو بکر القطیعی،نا عبد اللّه بن أحمد،حدّثنی أبی،نا سفیان،عن علی بن زید،عن سعید بن المُسیّب،عن سعد.</w:t>
      </w:r>
    </w:p>
    <w:p>
      <w:pPr>
        <w:pStyle w:val="BookText"/>
      </w:pPr>
      <w:r>
        <w:rPr>
          <w:rFonts w:ascii="IRNazanin" w:hAnsi="IRNazanin" w:eastAsia="IRNazanin" w:cs="IRNazanin"/>
          <w:lang w:bidi="fa-IR"/>
          <w:color w:val="111111"/>
          <w:sz w:val="28"/>
          <w:szCs w:val="28"/>
          <w:rtl/>
        </w:rPr>
        <w:t xml:space="preserve">أن النبی صلّی اللّه علیه و سلّم قال لعلی:«أنت منی بمنزلة هارون من موسی»قیل لسفیان:«غیر أنه لا نبیّ بعدی»؟قال:[قال:]نعم.</w:t>
      </w:r>
    </w:p>
    <w:p>
      <w:pPr>
        <w:pStyle w:val="BookText"/>
      </w:pPr>
      <w:r>
        <w:rPr>
          <w:rFonts w:ascii="IRNazanin" w:hAnsi="IRNazanin" w:eastAsia="IRNazanin" w:cs="IRNazanin"/>
          <w:lang w:bidi="fa-IR"/>
          <w:color w:val="111111"/>
          <w:sz w:val="28"/>
          <w:szCs w:val="28"/>
          <w:rtl/>
        </w:rPr>
        <w:t xml:space="preserve">و حدّثنی أبی،نا عبد الرّزاق،نا مَعْمَر،عن قتادة،و علی بن زید بن جُدعان قالا:نا ابن المسیّب،حدثنی ابنٌ لسعد بن أبی وقاص،حدثنا عن أبیه قال:فدخلت علی سعد فقلت:حدیثاً حدثنیه[عنک]حین استخلف رسول اللّه صلّی اللّه علیه و سلّم علیاً علی المدینة،فغضب و قال:من حدّثک به؟فکرهت أن أخبره أن ابنه حدّثنیه،فیغضب علیه،ثم قال:إن رسول اللّه صلّی اللّه علیه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حین خرج فی غزوة تبوک استخلف علیاً علی المدینة،فقال علی:یا رسول اللّه ما کنت أحب أن تخرج وجهاً إلاّ و أنا معک،فقال:«أو ما ترضی أن تکون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هذا الابن الذی لم یسمّ فی هذا الحدیث هو عامر بن سعد.</w:t>
      </w:r>
    </w:p>
    <w:p>
      <w:pPr>
        <w:pStyle w:val="BookText"/>
      </w:pPr>
      <w:r>
        <w:rPr>
          <w:rFonts w:ascii="IRNazanin" w:hAnsi="IRNazanin" w:eastAsia="IRNazanin" w:cs="IRNazanin"/>
          <w:lang w:bidi="fa-IR"/>
          <w:color w:val="111111"/>
          <w:sz w:val="28"/>
          <w:szCs w:val="28"/>
          <w:rtl/>
        </w:rPr>
        <w:t xml:space="preserve">أخبرنا أبو السعود بن المُجلی،نا أبو الحسین بن المهتدی،نا أبو حفص ابن شاهین.</w:t>
      </w:r>
    </w:p>
    <w:p>
      <w:pPr>
        <w:pStyle w:val="BookText"/>
      </w:pPr>
      <w:r>
        <w:rPr>
          <w:rFonts w:ascii="IRNazanin" w:hAnsi="IRNazanin" w:eastAsia="IRNazanin" w:cs="IRNazanin"/>
          <w:lang w:bidi="fa-IR"/>
          <w:color w:val="111111"/>
          <w:sz w:val="28"/>
          <w:szCs w:val="28"/>
          <w:rtl/>
        </w:rPr>
        <w:t xml:space="preserve">ح و أخبرنا أبو القاسم بن الحصین،أنا أبو القاسم التّنوخی،نا القاضی علی بن الحسن الجرّاحی،و أبو عمر محمد بن العبّاس بن حیّویة الخزّاز،قالوا:</w:t>
      </w:r>
    </w:p>
    <w:p>
      <w:pPr>
        <w:pStyle w:val="BookText"/>
      </w:pPr>
      <w:r>
        <w:rPr>
          <w:rFonts w:ascii="IRNazanin" w:hAnsi="IRNazanin" w:eastAsia="IRNazanin" w:cs="IRNazanin"/>
          <w:lang w:bidi="fa-IR"/>
          <w:color w:val="111111"/>
          <w:sz w:val="28"/>
          <w:szCs w:val="28"/>
          <w:rtl/>
        </w:rPr>
        <w:t xml:space="preserve">نا محمد بن محمد بن سلیمان الباغندی،نا محمد بن عبد الملک بن أبی الشوارب،نا حمّاد بن زید،عن علی بن زید،عن سعید بن المسیّب،عن عامر ابن سعد عن سعد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لعلی:«أنت منی بمنزلة هارون من موسی»،فلقیت سعداً،فقلت:إن عامراً حدّثنی عنک،فقال سعد:إنْ لم أکن سمعته من رسول اللّه صلّی اللّه علیه و سلّم و إلاّ فاستکتا.و اللفظ لحدیث ابن الحصین،و الآخر نحوه.</w:t>
      </w:r>
    </w:p>
    <w:p>
      <w:pPr>
        <w:pStyle w:val="BookText"/>
      </w:pPr>
      <w:r>
        <w:rPr>
          <w:rFonts w:ascii="IRNazanin" w:hAnsi="IRNazanin" w:eastAsia="IRNazanin" w:cs="IRNazanin"/>
          <w:lang w:bidi="fa-IR"/>
          <w:color w:val="111111"/>
          <w:sz w:val="28"/>
          <w:szCs w:val="28"/>
          <w:rtl/>
        </w:rPr>
        <w:t xml:space="preserve">أخبرنا أبو بکر محمد بن عبد الباقی،نا أبو محمد الجوهری،أنا أبو العبّاس عبد اللّه بن موسی بن إسحاق،نا محمد بن محمد بن أبی الشوارب،نا حمّاد بن زید-یعنی عن علی بن زید-عن سعید بن المسیّب،عن عامر بن سعد،عن سعد بن أبی وقّاص،قال: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 بن أبی طالب:«أما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قال سعید بن المسیّب،فلقیت سعد بن أبی وقّاص،فقلت:إنّ عامراً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عنک بکذا،فأصغی إلی أذنیه قال:فقال:صکتا إنْ لم أکن سمعته من رسول اللّه صلّی اللّه علیه و سلّم.</w:t>
      </w:r>
    </w:p>
    <w:p>
      <w:pPr>
        <w:pStyle w:val="BookText"/>
      </w:pPr>
      <w:r>
        <w:rPr>
          <w:rFonts w:ascii="IRNazanin" w:hAnsi="IRNazanin" w:eastAsia="IRNazanin" w:cs="IRNazanin"/>
          <w:lang w:bidi="fa-IR"/>
          <w:color w:val="111111"/>
          <w:sz w:val="28"/>
          <w:szCs w:val="28"/>
          <w:rtl/>
        </w:rPr>
        <w:t xml:space="preserve">أخبرنا أبو علی الحسن بن المظفر،أنا أبو محمد الجوهری.</w:t>
      </w:r>
    </w:p>
    <w:p>
      <w:pPr>
        <w:pStyle w:val="BookText"/>
      </w:pPr>
      <w:r>
        <w:rPr>
          <w:rFonts w:ascii="IRNazanin" w:hAnsi="IRNazanin" w:eastAsia="IRNazanin" w:cs="IRNazanin"/>
          <w:lang w:bidi="fa-IR"/>
          <w:color w:val="111111"/>
          <w:sz w:val="28"/>
          <w:szCs w:val="28"/>
          <w:rtl/>
        </w:rPr>
        <w:t xml:space="preserve">ح و أخبرنا أبو القاسم بن الحُصین،أنا أبو علی بن المُذهب.</w:t>
      </w:r>
    </w:p>
    <w:p>
      <w:pPr>
        <w:pStyle w:val="BookText"/>
      </w:pPr>
      <w:r>
        <w:rPr>
          <w:rFonts w:ascii="IRNazanin" w:hAnsi="IRNazanin" w:eastAsia="IRNazanin" w:cs="IRNazanin"/>
          <w:lang w:bidi="fa-IR"/>
          <w:color w:val="111111"/>
          <w:sz w:val="28"/>
          <w:szCs w:val="28"/>
          <w:rtl/>
        </w:rPr>
        <w:t xml:space="preserve">قالا:أنا أحمد بن جعفر،نا عبد اللّه بن أحمد،حدثنی أبی،نا محمد بن جعفر،نا شعبة،عن علی بن زید قال:سمعت سعید بن المسیّب قال:</w:t>
      </w:r>
    </w:p>
    <w:p>
      <w:pPr>
        <w:pStyle w:val="BookText"/>
      </w:pPr>
      <w:r>
        <w:rPr>
          <w:rFonts w:ascii="IRNazanin" w:hAnsi="IRNazanin" w:eastAsia="IRNazanin" w:cs="IRNazanin"/>
          <w:lang w:bidi="fa-IR"/>
          <w:color w:val="111111"/>
          <w:sz w:val="28"/>
          <w:szCs w:val="28"/>
          <w:rtl/>
        </w:rPr>
        <w:t xml:space="preserve">قلت لسعید بن مالک:إنّک إنسان فیک حدة،و أنا أرید أن أسألک فقال:ما هو؟قال:قلت:حدیث علی؟قال:فقال:إنّ النبی صلّی اللّه علیه و سلّم قال لعلی:«أما ترضی أن تکون منیّ بمنزلة هارون من موسی»قال:رضیت رضیت،ثم قال:بلی،بلی.</w:t>
      </w:r>
    </w:p>
    <w:p>
      <w:pPr>
        <w:pStyle w:val="BookText"/>
      </w:pPr>
      <w:r>
        <w:rPr>
          <w:rFonts w:ascii="IRNazanin" w:hAnsi="IRNazanin" w:eastAsia="IRNazanin" w:cs="IRNazanin"/>
          <w:lang w:bidi="fa-IR"/>
          <w:color w:val="111111"/>
          <w:sz w:val="28"/>
          <w:szCs w:val="28"/>
          <w:rtl/>
        </w:rPr>
        <w:t xml:space="preserve">أخبرنا أبو محمد السّیّدی،و أبو القاسم الشّحّامی،قالا:أنا أبو سعد الجَنْزَرودی،أنا أبو عمرو بن حمدان،أنا أبو العبّاس الحسن بن سفیان،نا عبید اللّه بن مُعاذ.</w:t>
      </w:r>
    </w:p>
    <w:p>
      <w:pPr>
        <w:pStyle w:val="BookText"/>
      </w:pPr>
      <w:r>
        <w:rPr>
          <w:rFonts w:ascii="IRNazanin" w:hAnsi="IRNazanin" w:eastAsia="IRNazanin" w:cs="IRNazanin"/>
          <w:lang w:bidi="fa-IR"/>
          <w:color w:val="111111"/>
          <w:sz w:val="28"/>
          <w:szCs w:val="28"/>
          <w:rtl/>
        </w:rPr>
        <w:t xml:space="preserve">ح و أخبرنا أبو المظفّر بن القُشیری،أنا أبو سعد الأدیب،أنا أبو عمرو بن حمدان.</w:t>
      </w:r>
    </w:p>
    <w:p>
      <w:pPr>
        <w:pStyle w:val="BookText"/>
      </w:pPr>
      <w:r>
        <w:rPr>
          <w:rFonts w:ascii="IRNazanin" w:hAnsi="IRNazanin" w:eastAsia="IRNazanin" w:cs="IRNazanin"/>
          <w:lang w:bidi="fa-IR"/>
          <w:color w:val="111111"/>
          <w:sz w:val="28"/>
          <w:szCs w:val="28"/>
          <w:rtl/>
        </w:rPr>
        <w:t xml:space="preserve">ح و أخبرنا أبو سهل محمد بن إبراهیم،أنا إبراهیم بن منصور،أنا أبو بکر ابن المقرئ.</w:t>
      </w:r>
    </w:p>
    <w:p>
      <w:pPr>
        <w:pStyle w:val="BookText"/>
      </w:pPr>
      <w:r>
        <w:rPr>
          <w:rFonts w:ascii="IRNazanin" w:hAnsi="IRNazanin" w:eastAsia="IRNazanin" w:cs="IRNazanin"/>
          <w:lang w:bidi="fa-IR"/>
          <w:color w:val="111111"/>
          <w:sz w:val="28"/>
          <w:szCs w:val="28"/>
          <w:rtl/>
        </w:rPr>
        <w:t xml:space="preserve">قالا:أنا أبو یعلی،أنا عبید اللّه بن مُعاذ-زاد ابن المقریء:العَنبری.</w:t>
      </w:r>
    </w:p>
    <w:p>
      <w:pPr>
        <w:pStyle w:val="BookText"/>
      </w:pPr>
      <w:r>
        <w:rPr>
          <w:rFonts w:ascii="IRNazanin" w:hAnsi="IRNazanin" w:eastAsia="IRNazanin" w:cs="IRNazanin"/>
          <w:lang w:bidi="fa-IR"/>
          <w:color w:val="111111"/>
          <w:sz w:val="28"/>
          <w:szCs w:val="28"/>
          <w:rtl/>
        </w:rPr>
        <w:t xml:space="preserve">نا أبی،نا شعبة،عن علی بن زید-زاد أبو یعلی:قال شعبة قبل أن یختلط و قالا:قال:سمعت سعید بن المسیّب قال:سمعت سعد بن مالک-و فی حدیث ابن المقریء:سعد بن أبی وقاص-یقول:</w:t>
      </w:r>
    </w:p>
    <w:p>
      <w:pPr>
        <w:pStyle w:val="BookText"/>
      </w:pPr>
      <w:r>
        <w:rPr>
          <w:rFonts w:ascii="Amiri" w:hAnsi="Amiri" w:eastAsia="Amiri" w:cs="Amiri"/>
          <w:lang w:bidi="ar-SA"/>
          <w:color w:val="111111"/>
          <w:sz w:val="28"/>
          <w:szCs w:val="28"/>
          <w:rtl/>
        </w:rPr>
        <w:t xml:space="preserve">خلّف النبی صلّی اللّه علیه و سلّم علیاً،فقال:أتخلّفنی؟فقال:«ألا-و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یعلی:أما-ترضی أن تکون منی بمنزلة هارون من موسی،غیر أنه لا نبیّ بعدی»،قال:رضیتُ،رضیتُ.</w:t>
      </w:r>
    </w:p>
    <w:p>
      <w:pPr>
        <w:pStyle w:val="BookText"/>
      </w:pPr>
      <w:r>
        <w:rPr>
          <w:rFonts w:ascii="IRNazanin" w:hAnsi="IRNazanin" w:eastAsia="IRNazanin" w:cs="IRNazanin"/>
          <w:lang w:bidi="fa-IR"/>
          <w:color w:val="111111"/>
          <w:sz w:val="28"/>
          <w:szCs w:val="28"/>
          <w:rtl/>
        </w:rPr>
        <w:t xml:space="preserve">أخبرناه أبو عبد اللّه الفُراوی،و أبو محمد السّیّدی،قالا:أنا أبو عثمان البَحیری،أنا أبو عمرو بن حمدان،أنا الحسن بن سفیان،نا عبید اللّه بن مُعاذ بن معاذ العَنبری،نا أبی،نا شعبة،عن علی بن زید قال:سمعت سعید بن المسیّب یقول:سمعت سعد بن مالک یقول:</w:t>
      </w:r>
    </w:p>
    <w:p>
      <w:pPr>
        <w:pStyle w:val="BookText"/>
      </w:pPr>
      <w:r>
        <w:rPr>
          <w:rFonts w:ascii="IRNazanin" w:hAnsi="IRNazanin" w:eastAsia="IRNazanin" w:cs="IRNazanin"/>
          <w:lang w:bidi="fa-IR"/>
          <w:color w:val="111111"/>
          <w:sz w:val="28"/>
          <w:szCs w:val="28"/>
          <w:rtl/>
        </w:rPr>
        <w:t xml:space="preserve">خلّف النبی صلّی اللّه علیه و سلّم علیاً،فقال:أتخلّفنی؟فقال:«ألا ترضی أن تکون منی بمنزلة هارون من موسی،إلاّ أنه لا نبی بعدی»،قال:رضیتُ، رضیتُ.</w:t>
      </w:r>
    </w:p>
    <w:p>
      <w:pPr>
        <w:pStyle w:val="BookText"/>
      </w:pPr>
      <w:r>
        <w:rPr>
          <w:rFonts w:ascii="IRNazanin" w:hAnsi="IRNazanin" w:eastAsia="IRNazanin" w:cs="IRNazanin"/>
          <w:lang w:bidi="fa-IR"/>
          <w:color w:val="111111"/>
          <w:sz w:val="28"/>
          <w:szCs w:val="28"/>
          <w:rtl/>
        </w:rPr>
        <w:t xml:space="preserve">أخبرنا أبو المظفر بن القُشیری،أنا أبو سعد الأدیب،أنا أبو عمرو بن حمدان.</w:t>
      </w:r>
    </w:p>
    <w:p>
      <w:pPr>
        <w:pStyle w:val="BookText"/>
      </w:pPr>
      <w:r>
        <w:rPr>
          <w:rFonts w:ascii="IRNazanin" w:hAnsi="IRNazanin" w:eastAsia="IRNazanin" w:cs="IRNazanin"/>
          <w:lang w:bidi="fa-IR"/>
          <w:color w:val="111111"/>
          <w:sz w:val="28"/>
          <w:szCs w:val="28"/>
          <w:rtl/>
        </w:rPr>
        <w:t xml:space="preserve">ح و أخبرنا أبو سهل بن سعدویه،و أبو عبد اللّه الأدیب،قالا:أنا إبراهیم ابن منصور،أنا أبو بکر بن المقریء،قالا:أنا أبو یعلی،أنا أبو خیثمة-و فی حدیث ابن المقریء:نا زهیر-نا عفّان،نا حمّاد،عن علی بن زید،عن سعید- زاد ابن حمدان:ابن المسیّب-قال:قلت لسعد بن مالک:</w:t>
      </w:r>
    </w:p>
    <w:p>
      <w:pPr>
        <w:pStyle w:val="BookText"/>
      </w:pPr>
      <w:r>
        <w:rPr>
          <w:rFonts w:ascii="IRNazanin" w:hAnsi="IRNazanin" w:eastAsia="IRNazanin" w:cs="IRNazanin"/>
          <w:lang w:bidi="fa-IR"/>
          <w:color w:val="111111"/>
          <w:sz w:val="28"/>
          <w:szCs w:val="28"/>
          <w:rtl/>
        </w:rPr>
        <w:t xml:space="preserve">إنّی أرید أن أسألک عن حدیث،و أنا أهابک أن أسألک عنه،فقال:لا تفعل یا ابن أخی،إذا علمتَ أنّ عندی علماً تسألنی عنه فلا تهابنی،قلت:-و قال ابن حمدان:قال:قلت:-قول رسول اللّه صلّی اللّه علیه و سلّم لعلی حین خلّفه بالمدینة فی غزوة تبوک-زاد ابن المقریء:قال سعد:نعم،خلف رسول اللّه صلّی اللّه علیه و سلّم علیاً بالمدینة فی غزوة تبوک،ثم اتفقا فقال:یا رسول اللّه تخلّفنی فی الخالفة:النساء-و قال ابن حمدان:فی النساء و الصبیان؟-قال:</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موسی»؟قال:بلی یا رسول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قال:فأدبر علیّ مسرعاً...</w:t>
      </w:r>
    </w:p>
    <w:p>
      <w:pPr>
        <w:pStyle w:val="BookText"/>
      </w:pPr>
      <w:r>
        <w:rPr>
          <w:rFonts w:ascii="IRNazanin" w:hAnsi="IRNazanin" w:eastAsia="IRNazanin" w:cs="IRNazanin"/>
          <w:lang w:bidi="fa-IR"/>
          <w:color w:val="111111"/>
          <w:sz w:val="28"/>
          <w:szCs w:val="28"/>
          <w:rtl/>
        </w:rPr>
        <w:t xml:space="preserve">و کذا رواه أحمد بن المنکدر.</w:t>
      </w:r>
    </w:p>
    <w:p>
      <w:pPr>
        <w:pStyle w:val="BookText"/>
      </w:pPr>
      <w:r>
        <w:rPr>
          <w:rFonts w:ascii="IRNazanin" w:hAnsi="IRNazanin" w:eastAsia="IRNazanin" w:cs="IRNazanin"/>
          <w:lang w:bidi="fa-IR"/>
          <w:color w:val="111111"/>
          <w:sz w:val="28"/>
          <w:szCs w:val="28"/>
          <w:rtl/>
        </w:rPr>
        <w:t xml:space="preserve">[أخبرنا أبو بکر]محمد بن الحسین،أنا أبو الحسین بن المهتدی،أنا أبو القاسم عبید اللّه،نا أحمد بن محمد بن سعید،نا جعفر بن عبد اللّه المحمدی، حدثنی أبی محمد بن عبد اللّه،حدثنی إسحاق بن جعفر بن محمد،حدثنی عبد اللّه بن حسین بن عطاء بن یسار،حدثنی محمد بن المنکدر قال:سمعت سعید بن المسیّب،حدثنی عامر بن سعد،عن أبیه،فلقیت سعداً فسألته،فقال: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لعلی:«أنت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أخبرناه أبو محمد إسماعیل بن أبی القاسم ابن أبی بکر،أنا عمر بن أحمد بن عمر بن محمد بن مسرور،أنا أبو أحمد التمیمی الحسین بن علی،أنا أبو القاسم البغوی،نا عبید اللّه بن عمر القواریری،نا یوسف بن عبد اللّه بن الماجشون،أخبرنی محمد بن المنکدر،عن سعید بن المسیّب،عن عامر بن سعد بن أبی وقاص عن أبیه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لعلی:«أنت منی بمنزلة هارون من موسی إلاّ أنه لیس بعدی نبی».</w:t>
      </w:r>
    </w:p>
    <w:p>
      <w:pPr>
        <w:pStyle w:val="BookText"/>
      </w:pPr>
      <w:r>
        <w:rPr>
          <w:rFonts w:ascii="IRNazanin" w:hAnsi="IRNazanin" w:eastAsia="IRNazanin" w:cs="IRNazanin"/>
          <w:lang w:bidi="fa-IR"/>
          <w:color w:val="111111"/>
          <w:sz w:val="28"/>
          <w:szCs w:val="28"/>
          <w:rtl/>
        </w:rPr>
        <w:t xml:space="preserve">فأحببتُ أن أشافه بذلک سعداً،فلقیته،فسألته عما ذُکر لی فقال:نعم سمعته،قال:قلتُ:أنت سمعته؟فأدخل إصبعیه فی أذنیه و قال:نعم،و إلاّ فاستکتا.</w:t>
      </w:r>
    </w:p>
    <w:p>
      <w:pPr>
        <w:pStyle w:val="BookText"/>
      </w:pPr>
      <w:r>
        <w:rPr>
          <w:rFonts w:ascii="IRNazanin" w:hAnsi="IRNazanin" w:eastAsia="IRNazanin" w:cs="IRNazanin"/>
          <w:lang w:bidi="fa-IR"/>
          <w:color w:val="111111"/>
          <w:sz w:val="28"/>
          <w:szCs w:val="28"/>
          <w:rtl/>
        </w:rPr>
        <w:t xml:space="preserve">أخبرناه أبو القاسم علی بن إبراهیم،أنا أبو الحسین محمد بن عبد الرحمن بن عثمان التمیمی،أنا أبو بکر یوسف بن القاسم المیانجی.</w:t>
      </w:r>
    </w:p>
    <w:p>
      <w:pPr>
        <w:pStyle w:val="BookText"/>
      </w:pPr>
      <w:r>
        <w:rPr>
          <w:rFonts w:ascii="IRNazanin" w:hAnsi="IRNazanin" w:eastAsia="IRNazanin" w:cs="IRNazanin"/>
          <w:lang w:bidi="fa-IR"/>
          <w:color w:val="111111"/>
          <w:sz w:val="28"/>
          <w:szCs w:val="28"/>
          <w:rtl/>
        </w:rPr>
        <w:t xml:space="preserve">ح و أخبرنا أبو محمد السّیّدی،أنا أبو عثمان البَحیری.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أخبرنا أبو المظفر بن القُشیری،أنا أبو سعد الجنزرودی.</w:t>
      </w:r>
    </w:p>
    <w:p>
      <w:pPr>
        <w:pStyle w:val="BookText"/>
      </w:pPr>
      <w:r>
        <w:rPr>
          <w:rFonts w:ascii="IRNazanin" w:hAnsi="IRNazanin" w:eastAsia="IRNazanin" w:cs="IRNazanin"/>
          <w:lang w:bidi="fa-IR"/>
          <w:color w:val="111111"/>
          <w:sz w:val="28"/>
          <w:szCs w:val="28"/>
          <w:rtl/>
        </w:rPr>
        <w:t xml:space="preserve">قالا:أنا أبو عمرو بن حمدان.</w:t>
      </w:r>
    </w:p>
    <w:p>
      <w:pPr>
        <w:pStyle w:val="BookText"/>
      </w:pPr>
      <w:r>
        <w:rPr>
          <w:rFonts w:ascii="IRNazanin" w:hAnsi="IRNazanin" w:eastAsia="IRNazanin" w:cs="IRNazanin"/>
          <w:lang w:bidi="fa-IR"/>
          <w:color w:val="111111"/>
          <w:sz w:val="28"/>
          <w:szCs w:val="28"/>
          <w:rtl/>
        </w:rPr>
        <w:t xml:space="preserve">ح و أخبرنا أبو سهل بن سعدویه،أنا إبراهیم بن منصور،أنا أبو بکر بن المقریء.</w:t>
      </w:r>
    </w:p>
    <w:p>
      <w:pPr>
        <w:pStyle w:val="BookText"/>
      </w:pPr>
      <w:r>
        <w:rPr>
          <w:rFonts w:ascii="IRNazanin" w:hAnsi="IRNazanin" w:eastAsia="IRNazanin" w:cs="IRNazanin"/>
          <w:lang w:bidi="fa-IR"/>
          <w:color w:val="111111"/>
          <w:sz w:val="28"/>
          <w:szCs w:val="28"/>
          <w:rtl/>
        </w:rPr>
        <w:t xml:space="preserve">قالوا:أنا أبو یعلی الموصلی،نا سعید بن مُطرف الباهلی-زاد المیانجی:</w:t>
      </w:r>
    </w:p>
    <w:p>
      <w:pPr>
        <w:pStyle w:val="BookText"/>
      </w:pPr>
      <w:r>
        <w:rPr>
          <w:rFonts w:ascii="IRNazanin" w:hAnsi="IRNazanin" w:eastAsia="IRNazanin" w:cs="IRNazanin"/>
          <w:lang w:bidi="fa-IR"/>
          <w:color w:val="111111"/>
          <w:sz w:val="28"/>
          <w:szCs w:val="28"/>
          <w:rtl/>
        </w:rPr>
        <w:t xml:space="preserve">أبو کثیر-نا یوسف بن یعقوب-یعنی الماجشون-عن ابن المنکدر،عن سعید ابن المسیّب،عن عامر بن سعد،عن أبیه سعد أنه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لعلی:«أنت منی بمنزلة هارون من موسی،إلاّ أنه لیس بعدی نبی».</w:t>
      </w:r>
    </w:p>
    <w:p>
      <w:pPr>
        <w:pStyle w:val="BookText"/>
      </w:pPr>
      <w:r>
        <w:rPr>
          <w:rFonts w:ascii="IRNazanin" w:hAnsi="IRNazanin" w:eastAsia="IRNazanin" w:cs="IRNazanin"/>
          <w:lang w:bidi="fa-IR"/>
          <w:color w:val="111111"/>
          <w:sz w:val="28"/>
          <w:szCs w:val="28"/>
          <w:rtl/>
        </w:rPr>
        <w:t xml:space="preserve">قال سعید:فأحببتُ أن أشافه بذلک سعداً،فلقیته،فذکرتُ له ما ذکر لی عامر،فقلت له:-زاد البَحیری:سمعته؟-و قالوا:فقال:نعم،سمعته،فقلت:</w:t>
      </w:r>
    </w:p>
    <w:p>
      <w:pPr>
        <w:pStyle w:val="BookText"/>
      </w:pPr>
      <w:r>
        <w:rPr>
          <w:rFonts w:ascii="IRNazanin" w:hAnsi="IRNazanin" w:eastAsia="IRNazanin" w:cs="IRNazanin"/>
          <w:lang w:bidi="fa-IR"/>
          <w:color w:val="111111"/>
          <w:sz w:val="28"/>
          <w:szCs w:val="28"/>
          <w:rtl/>
        </w:rPr>
        <w:t xml:space="preserve">أنتَ سمعته؟فأدخل یدیه فی أذنیه-و قال البحیری:إصبعیه فی أذنیه-ثم قال:</w:t>
      </w:r>
    </w:p>
    <w:p>
      <w:pPr>
        <w:pStyle w:val="BookText"/>
      </w:pPr>
      <w:r>
        <w:rPr>
          <w:rFonts w:ascii="IRNazanin" w:hAnsi="IRNazanin" w:eastAsia="IRNazanin" w:cs="IRNazanin"/>
          <w:lang w:bidi="fa-IR"/>
          <w:color w:val="111111"/>
          <w:sz w:val="28"/>
          <w:szCs w:val="28"/>
          <w:rtl/>
        </w:rPr>
        <w:t xml:space="preserve">نعم و إلاّ فاستکتا.</w:t>
      </w:r>
    </w:p>
    <w:p>
      <w:pPr>
        <w:pStyle w:val="BookText"/>
      </w:pPr>
      <w:r>
        <w:rPr>
          <w:rFonts w:ascii="IRNazanin" w:hAnsi="IRNazanin" w:eastAsia="IRNazanin" w:cs="IRNazanin"/>
          <w:lang w:bidi="fa-IR"/>
          <w:color w:val="111111"/>
          <w:sz w:val="28"/>
          <w:szCs w:val="28"/>
          <w:rtl/>
        </w:rPr>
        <w:t xml:space="preserve">لفظهم قریب.</w:t>
      </w:r>
    </w:p>
    <w:p>
      <w:pPr>
        <w:pStyle w:val="BookText"/>
      </w:pPr>
      <w:r>
        <w:rPr>
          <w:rFonts w:ascii="IRNazanin" w:hAnsi="IRNazanin" w:eastAsia="IRNazanin" w:cs="IRNazanin"/>
          <w:lang w:bidi="fa-IR"/>
          <w:color w:val="111111"/>
          <w:sz w:val="28"/>
          <w:szCs w:val="28"/>
          <w:rtl/>
        </w:rPr>
        <w:t xml:space="preserve">و روی عن ابن المنکدر عن سعید عن إبراهیم بن سعد بدلاً عن عامر.</w:t>
      </w:r>
    </w:p>
    <w:p>
      <w:pPr>
        <w:pStyle w:val="BookText"/>
      </w:pPr>
      <w:r>
        <w:rPr>
          <w:rFonts w:ascii="IRNazanin" w:hAnsi="IRNazanin" w:eastAsia="IRNazanin" w:cs="IRNazanin"/>
          <w:lang w:bidi="fa-IR"/>
          <w:color w:val="111111"/>
          <w:sz w:val="28"/>
          <w:szCs w:val="28"/>
          <w:rtl/>
        </w:rPr>
        <w:t xml:space="preserve">أخبرناه أبو عبد اللّه الخلاّل،أنا سعید بن أحمد العیّار،أنا أبو الفضل عبید اللّه بن محمد الفامی،نا محمد بن إسحاق السرّاج،نا عمر بن محمد بن الحسن الأسدی،نا أبی،نا عبد العزیز بن أبی سلمة،عن محمد بن المنکدر،عن سعید بن المسیّب،أخبرنی إبراهیم بن سعد بن أبی وقاص عن أبیه.</w:t>
      </w:r>
    </w:p>
    <w:p>
      <w:pPr>
        <w:pStyle w:val="BookText"/>
      </w:pPr>
      <w:r>
        <w:rPr>
          <w:rFonts w:ascii="IRNazanin" w:hAnsi="IRNazanin" w:eastAsia="IRNazanin" w:cs="IRNazanin"/>
          <w:lang w:bidi="fa-IR"/>
          <w:color w:val="111111"/>
          <w:sz w:val="28"/>
          <w:szCs w:val="28"/>
          <w:rtl/>
        </w:rPr>
        <w:t xml:space="preserve">أنه سمع رسول اللّه صلّی اللّه علیه و سلّم یقول لعلی:«أما ترضی أن تکون منّی بمکان هارون من موسی إلاّ النبوة».</w:t>
      </w:r>
    </w:p>
    <w:p>
      <w:pPr>
        <w:pStyle w:val="BookText"/>
      </w:pPr>
      <w:r>
        <w:rPr>
          <w:rFonts w:ascii="IRNazanin" w:hAnsi="IRNazanin" w:eastAsia="IRNazanin" w:cs="IRNazanin"/>
          <w:lang w:bidi="fa-IR"/>
          <w:color w:val="111111"/>
          <w:sz w:val="28"/>
          <w:szCs w:val="28"/>
          <w:rtl/>
        </w:rPr>
        <w:t xml:space="preserve">قال سعید:فلم أرضَ بقول إبراهیم حتی لقیتُ سعداً،فقلت:أأنت سمعت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 اللّه صلّی اللّه علیه و سلّم؟فقال:نعم،و إلاّ فاصطکتا.</w:t>
      </w:r>
    </w:p>
    <w:p>
      <w:pPr>
        <w:pStyle w:val="BookText"/>
      </w:pPr>
      <w:r>
        <w:rPr>
          <w:rFonts w:ascii="IRNazanin" w:hAnsi="IRNazanin" w:eastAsia="IRNazanin" w:cs="IRNazanin"/>
          <w:lang w:bidi="fa-IR"/>
          <w:color w:val="111111"/>
          <w:sz w:val="28"/>
          <w:szCs w:val="28"/>
          <w:rtl/>
        </w:rPr>
        <w:t xml:space="preserve">و یُروی عن ابن المنکدر عن ابن المسیّب عن سعدٍ نفسه.</w:t>
      </w:r>
    </w:p>
    <w:p>
      <w:pPr>
        <w:pStyle w:val="BookText"/>
      </w:pPr>
      <w:r>
        <w:rPr>
          <w:rFonts w:ascii="IRNazanin" w:hAnsi="IRNazanin" w:eastAsia="IRNazanin" w:cs="IRNazanin"/>
          <w:lang w:bidi="fa-IR"/>
          <w:color w:val="111111"/>
          <w:sz w:val="28"/>
          <w:szCs w:val="28"/>
          <w:rtl/>
        </w:rPr>
        <w:t xml:space="preserve">أخبرنا أبو القاسم زاهر بن طاهر،أنا أحمد بن منصور،أنا أبو الفضل الفامی،أنا أبو العبّاس الحسن،نا إبراهیم بن عبد اللّه بن حاتم الهروی...محمد ابن المنکدر عن سعید بن المسیّب.</w:t>
      </w:r>
    </w:p>
    <w:p>
      <w:pPr>
        <w:pStyle w:val="BookText"/>
      </w:pPr>
      <w:r>
        <w:rPr>
          <w:rFonts w:ascii="IRNazanin" w:hAnsi="IRNazanin" w:eastAsia="IRNazanin" w:cs="IRNazanin"/>
          <w:lang w:bidi="fa-IR"/>
          <w:color w:val="111111"/>
          <w:sz w:val="28"/>
          <w:szCs w:val="28"/>
          <w:rtl/>
        </w:rPr>
        <w:t xml:space="preserve">أنه سأل سعد بن أبی وقاص[هل سمعت رسول اللّه]صلّی اللّه علیه و سلّم یقول لعلی:«أنت منی بمنزلة هارون من موسی إلاّ أنّه لا نبی بعدی»؟قال:نعم، ذلک سمعته من رسول اللّه صلّی اللّه علیه و سلّم،قال:فأدخل إصبعیه فی أذنیه، قال:نعم و إلاّ فاستکتا.</w:t>
      </w:r>
    </w:p>
    <w:p>
      <w:pPr>
        <w:pStyle w:val="BookText"/>
      </w:pPr>
      <w:r>
        <w:rPr>
          <w:rFonts w:ascii="IRNazanin" w:hAnsi="IRNazanin" w:eastAsia="IRNazanin" w:cs="IRNazanin"/>
          <w:lang w:bidi="fa-IR"/>
          <w:color w:val="111111"/>
          <w:sz w:val="28"/>
          <w:szCs w:val="28"/>
          <w:rtl/>
        </w:rPr>
        <w:t xml:space="preserve">أخبرنا أبو الحسن علی بن المسَلّم،أنا أبو القاسم بن أبی العلاء،أنا أبو محمد بن أبی نصر،أنا أحمد بن سلیمان،نا...حسن بن غیاث،نا....عن الهروی عن محمد بن المنکدر،عن سعید بن المسیّب،عن سعد بن أبی وقّاص أن رسول اللّه صلّی اللّه علیه و سلّم قال لعلی:«أنت منی بمنزلة هارون من موسی».</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الفضل عمر بن عبید اللّه[بن عمر،و أبو محمد بن أبی عثمان].</w:t>
      </w:r>
    </w:p>
    <w:p>
      <w:pPr>
        <w:pStyle w:val="BookText"/>
      </w:pPr>
      <w:r>
        <w:rPr>
          <w:rFonts w:ascii="IRNazanin" w:hAnsi="IRNazanin" w:eastAsia="IRNazanin" w:cs="IRNazanin"/>
          <w:lang w:bidi="fa-IR"/>
          <w:color w:val="111111"/>
          <w:sz w:val="28"/>
          <w:szCs w:val="28"/>
          <w:rtl/>
        </w:rPr>
        <w:t xml:space="preserve">ح و أخبرنا أبو محمد بن طاوس،أنا أبو[الغنائم بن أبی عثمان][أنبأنا أبو محمد عبد اللّه]بن عبید اللّه بن یحیی بن زکریا البیع،نا أبو عبد اللّه المحاملی، نا علی بن مسلم،نا یوسف بن یعقوب الماجشون،أخبرنی محمد بن المنکدر، عن سعید بن المسیّب قال:</w:t>
      </w:r>
    </w:p>
    <w:p>
      <w:pPr>
        <w:pStyle w:val="BookText"/>
      </w:pPr>
      <w:r>
        <w:rPr>
          <w:rFonts w:ascii="IRNazanin" w:hAnsi="IRNazanin" w:eastAsia="IRNazanin" w:cs="IRNazanin"/>
          <w:lang w:bidi="fa-IR"/>
          <w:color w:val="111111"/>
          <w:sz w:val="28"/>
          <w:szCs w:val="28"/>
          <w:rtl/>
        </w:rPr>
        <w:t xml:space="preserve">سألت سعد بن أبی وقّاص:هل سمعت رسول اللّه صلّی اللّه علیه و سلّم یقول لعلی:«أنت منی بمنزلة هارون من موسی إلاّ أنه لا نبی بعدی»-أو لیس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 نبی-فقلت:أسمعت هذا،فأدخل إصبعیه فی أذنیه،قال:نعم،و إلاّ فاستکتا.</w:t>
      </w:r>
    </w:p>
    <w:p>
      <w:pPr>
        <w:pStyle w:val="BookText"/>
      </w:pPr>
      <w:r>
        <w:rPr>
          <w:rFonts w:ascii="IRNazanin" w:hAnsi="IRNazanin" w:eastAsia="IRNazanin" w:cs="IRNazanin"/>
          <w:lang w:bidi="fa-IR"/>
          <w:color w:val="111111"/>
          <w:sz w:val="28"/>
          <w:szCs w:val="28"/>
          <w:rtl/>
        </w:rPr>
        <w:t xml:space="preserve">و أخبرناه أبو بکر محمد بن الحسین،نا أبو الحسین بن المهتدی،أنا أحمد بن محمد بن عبد اللّه بن أحمد بن القاسم بن جامع الدهان،نا أبو علی محمد بن سعید بن عبد الرحمن الرقی الحافظ،نا محمد بن یحیی بن کثیر الرقی،نا یحیی بن عبد الحمید الحمّانی،نا داود بن کثیر الرقی،نا محمد بن المنکدر،عن سعید بن المسیّب،قال:سمعت سعداً یقول:سمعت رسول اللّه صلّی اللّه علیه و سلّم یقول:«علی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هکذا رواه ابن المسیّب قتادة و علیّ بن الحسین،و یحیی بن سعید، وصفوان بن سُلیم المدینی.</w:t>
      </w:r>
    </w:p>
    <w:p>
      <w:pPr>
        <w:pStyle w:val="BookText"/>
      </w:pPr>
      <w:r>
        <w:rPr>
          <w:rFonts w:ascii="IRNazanin" w:hAnsi="IRNazanin" w:eastAsia="IRNazanin" w:cs="IRNazanin"/>
          <w:lang w:bidi="fa-IR"/>
          <w:color w:val="111111"/>
          <w:sz w:val="28"/>
          <w:szCs w:val="28"/>
          <w:rtl/>
        </w:rPr>
        <w:t xml:space="preserve">فأما حدیث قتادة:</w:t>
      </w:r>
    </w:p>
    <w:p>
      <w:pPr>
        <w:pStyle w:val="BookText"/>
      </w:pPr>
      <w:r>
        <w:rPr>
          <w:rFonts w:ascii="IRNazanin" w:hAnsi="IRNazanin" w:eastAsia="IRNazanin" w:cs="IRNazanin"/>
          <w:lang w:bidi="fa-IR"/>
          <w:color w:val="111111"/>
          <w:sz w:val="28"/>
          <w:szCs w:val="28"/>
          <w:rtl/>
        </w:rPr>
        <w:t xml:space="preserve">فأخبرناه أبو القاسم بن السمرقندی،أنا أبو الحسین بن النّقّور،و أبو القاسم بن البُسری.</w:t>
      </w:r>
    </w:p>
    <w:p>
      <w:pPr>
        <w:pStyle w:val="BookText"/>
      </w:pPr>
      <w:r>
        <w:rPr>
          <w:rFonts w:ascii="IRNazanin" w:hAnsi="IRNazanin" w:eastAsia="IRNazanin" w:cs="IRNazanin"/>
          <w:lang w:bidi="fa-IR"/>
          <w:color w:val="111111"/>
          <w:sz w:val="28"/>
          <w:szCs w:val="28"/>
          <w:rtl/>
        </w:rPr>
        <w:t xml:space="preserve">ح و أخبرنا أبو منصور موهوب بن أحمد بن محمد بن الخضر،و أبو الحسین أحمد بن محمد بن الطّیّب،قالا:أنا أبو القاسم بن البُسری.</w:t>
      </w:r>
    </w:p>
    <w:p>
      <w:pPr>
        <w:pStyle w:val="BookText"/>
      </w:pPr>
      <w:r>
        <w:rPr>
          <w:rFonts w:ascii="IRNazanin" w:hAnsi="IRNazanin" w:eastAsia="IRNazanin" w:cs="IRNazanin"/>
          <w:lang w:bidi="fa-IR"/>
          <w:color w:val="111111"/>
          <w:sz w:val="28"/>
          <w:szCs w:val="28"/>
          <w:rtl/>
        </w:rPr>
        <w:t xml:space="preserve">ح و أخبرنا أبو البرکات عبد الوهاب بن المبارک،أنا عبد العزیز بن علی ابن أحمد بن الحسین،قالوا:أنا أبو طاهر المخَلّص.</w:t>
      </w:r>
    </w:p>
    <w:p>
      <w:pPr>
        <w:pStyle w:val="BookText"/>
      </w:pPr>
      <w:r>
        <w:rPr>
          <w:rFonts w:ascii="IRNazanin" w:hAnsi="IRNazanin" w:eastAsia="IRNazanin" w:cs="IRNazanin"/>
          <w:lang w:bidi="fa-IR"/>
          <w:color w:val="111111"/>
          <w:sz w:val="28"/>
          <w:szCs w:val="28"/>
          <w:rtl/>
        </w:rPr>
        <w:t xml:space="preserve">ح و أخبرناه أبو القاسم بن السمرقندی،و أبو البرکات الأنماطی،و أبو عبد اللّه یحیی بن الحسن،و أبو القاسم عبید اللّه بن أحمد بن محمد بن البخاری، و أبو الدرّ یاقوت بن عبد اللّه،قالوا:أنا أبو محمد الصّریفینی.</w:t>
      </w:r>
    </w:p>
    <w:p>
      <w:pPr>
        <w:pStyle w:val="BookText"/>
      </w:pPr>
      <w:r>
        <w:rPr>
          <w:rFonts w:ascii="IRNazanin" w:hAnsi="IRNazanin" w:eastAsia="IRNazanin" w:cs="IRNazanin"/>
          <w:lang w:bidi="fa-IR"/>
          <w:color w:val="111111"/>
          <w:sz w:val="28"/>
          <w:szCs w:val="28"/>
          <w:rtl/>
        </w:rPr>
        <w:t xml:space="preserve">[ح و أخبرناه أبو العز بن کادش،أنا أبو الحسین محمد بن محمد بن علی الوراق].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 أخبرناه أبو عبد اللّه الحسین بن أحمد بن علی البیهقی،أنا القاضی أبو علی محمد بن إسماعیل بن محمد العراقی-بطوس-قالوا:حدثنا أبو طاهر المخَلّص-إملاء-نا یحیی بن محمد بن صاعد،نا[محمد بن]یحیی بن عبد الکریم الأزدی،نا عبد اللّه بن داود،نا سعید بن[أبی عروبة]عن قتادة،عن سعید بن المسیّب،عن سعد بن أبی وقاص قال:[قال]رسول اللّه صلّی اللّه علیه و سلّم لعلی:«أنت منی بمنزلة هارون من موسی».</w:t>
      </w:r>
    </w:p>
    <w:p>
      <w:pPr>
        <w:pStyle w:val="BookText"/>
      </w:pPr>
      <w:r>
        <w:rPr>
          <w:rFonts w:ascii="IRNazanin" w:hAnsi="IRNazanin" w:eastAsia="IRNazanin" w:cs="IRNazanin"/>
          <w:lang w:bidi="fa-IR"/>
          <w:color w:val="111111"/>
          <w:sz w:val="28"/>
          <w:szCs w:val="28"/>
          <w:rtl/>
        </w:rPr>
        <w:t xml:space="preserve">و هذا إسناد غریب و المحفوظ ما</w:t>
      </w:r>
    </w:p>
    <w:p>
      <w:pPr>
        <w:pStyle w:val="BookText"/>
      </w:pPr>
      <w:r>
        <w:rPr>
          <w:rFonts w:ascii="IRNazanin" w:hAnsi="IRNazanin" w:eastAsia="IRNazanin" w:cs="IRNazanin"/>
          <w:lang w:bidi="fa-IR"/>
          <w:color w:val="111111"/>
          <w:sz w:val="28"/>
          <w:szCs w:val="28"/>
          <w:rtl/>
        </w:rPr>
        <w:t xml:space="preserve">أخبرنا أبو القاسم هبة اللّه بن عبد اللّه بن الحسن بن أحمد،أنا أبو محمد الجوهری.</w:t>
      </w:r>
    </w:p>
    <w:p>
      <w:pPr>
        <w:pStyle w:val="BookText"/>
      </w:pPr>
      <w:r>
        <w:rPr>
          <w:rFonts w:ascii="IRNazanin" w:hAnsi="IRNazanin" w:eastAsia="IRNazanin" w:cs="IRNazanin"/>
          <w:lang w:bidi="fa-IR"/>
          <w:color w:val="111111"/>
          <w:sz w:val="28"/>
          <w:szCs w:val="28"/>
          <w:rtl/>
        </w:rPr>
        <w:t xml:space="preserve">ح و أخبرنا أبو عبد اللّه الحسن بن محمد بن عبد الوهاب،نا أبو علی الحسین بن غالب بن المبارک المقریء،قالا:أنا أبو الفضل عبید اللّه بن[عبد الرحمن]بن محمد[الزهری].</w:t>
      </w:r>
    </w:p>
    <w:p>
      <w:pPr>
        <w:pStyle w:val="BookText"/>
      </w:pPr>
      <w:r>
        <w:rPr>
          <w:rFonts w:ascii="IRNazanin" w:hAnsi="IRNazanin" w:eastAsia="IRNazanin" w:cs="IRNazanin"/>
          <w:lang w:bidi="fa-IR"/>
          <w:color w:val="111111"/>
          <w:sz w:val="28"/>
          <w:szCs w:val="28"/>
          <w:rtl/>
        </w:rPr>
        <w:t xml:space="preserve">[و أخبرنا أبو الحصین أحمد بن محمد بن الطیوری،أنبأنا أبو القاسم البغوی،قالا:أنبأنا محمد و حفص قالا:أنبأنا عبد اللّه بن محمد بن عمر العوفی، أنبأنا بشر بن هلال الصواف،أنبأنا جعفر بن سلیمان،عن حرب بن شداد،عن قتادة عن سعید بن المسیّب،عن سعد بن أبی وقاص،قال:قال رسول اللّه صلّی اللّه علیه و سلّم لعلی بن أبی طالب:أما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الحسین بن النّقّور،و أبو القاسم بن[البسری].</w:t>
      </w:r>
    </w:p>
    <w:p>
      <w:pPr>
        <w:pStyle w:val="BookText"/>
      </w:pPr>
      <w:r>
        <w:rPr>
          <w:rFonts w:ascii="IRNazanin" w:hAnsi="IRNazanin" w:eastAsia="IRNazanin" w:cs="IRNazanin"/>
          <w:lang w:bidi="fa-IR"/>
          <w:color w:val="111111"/>
          <w:sz w:val="28"/>
          <w:szCs w:val="28"/>
          <w:rtl/>
        </w:rPr>
        <w:t xml:space="preserve">و أخبرنا أبو الحسین أحمد بن محمد بن الطّیّب،أنا أبو القاسم بن القُشیری،قالا:أنا محمد بن عبد اللّه،قالا:نا عبد اللّه بن محمد بن عبد العزیز،نا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بن هلال الصّوّاف،نا جعفر بن هارون عن حرب بن شداد،عن قتادة،عن سعید بن المسیّب،عن سعد بن أبی وقاص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 بن أبی طالب:«أما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أخبرنا أبو البرکات عبد الوهاب بن المبارک،أنا عبد العزیز بن علی بن أحمد بن الحسین،أنا أبو طاهر المُخَلّص،و أبو القاسم البغوی،نا بِشْر بن هلال الصّوّاف،نا جعفر بن سلیمان،عن حرب بن شداد،عن قتادة،عن سعید بن المسیّب،عن سعد بن أبی وقاص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 بن أبی طالب:«أما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و أخبرناه أتم من هذا أبو الحسن محمد بن عبد الجبار بن توبة،و أبو یاسر سلیمان بن عبد اللّه بن سلیمان بن الفرج،و أبو القاسم بن السمرقندی،و أبو عبد اللّه یحیی بن الحسن،قالوا:أنا أبو الحسین بن النقور-زاد ابن البنّا:و أبو یعلی بن الفراء قالا:-أنا عیسی بن علی،أنا أبو القاسم البغوی،نا أبو محمد نعیم بن الهیصم،أنا جعفر بن سلیمان،عن حرب أبی الخطّاب،عن قتادة،عن سعید بن المسیّب قال جعفر:أظنه عن سعد بن أبی وقاص قال:</w:t>
      </w:r>
    </w:p>
    <w:p>
      <w:pPr>
        <w:pStyle w:val="BookText"/>
      </w:pPr>
      <w:r>
        <w:rPr>
          <w:rFonts w:ascii="IRNazanin" w:hAnsi="IRNazanin" w:eastAsia="IRNazanin" w:cs="IRNazanin"/>
          <w:lang w:bidi="fa-IR"/>
          <w:color w:val="111111"/>
          <w:sz w:val="28"/>
          <w:szCs w:val="28"/>
          <w:rtl/>
        </w:rPr>
        <w:t xml:space="preserve">لما غزا رسول اللّه صلّی اللّه علیه و سلّم غزوة تبوک خلّف علیاً بالمدینة فقالوا:فیه:ملّه و کره صحبته،فبلغ ذلک علیاً،فشقّ علیه،قال:فتبع النبی صلّی اللّه علیه و سلّم حتی لحقه،فقال:یا رسول اللّه خلّفتنی مع الذراری و النساء حتی قالوا:مَلّه و کره صحبته،فقال:«ما ترضی یا علی أن تکون منی بمنزلة هارون من موسی»؟</w:t>
      </w:r>
    </w:p>
    <w:p>
      <w:pPr>
        <w:pStyle w:val="BookText"/>
      </w:pPr>
      <w:r>
        <w:rPr>
          <w:rFonts w:ascii="IRNazanin" w:hAnsi="IRNazanin" w:eastAsia="IRNazanin" w:cs="IRNazanin"/>
          <w:lang w:bidi="fa-IR"/>
          <w:color w:val="111111"/>
          <w:sz w:val="28"/>
          <w:szCs w:val="28"/>
          <w:rtl/>
        </w:rPr>
        <w:t xml:space="preserve">قال ابن مَنیع:هکذا حدث نُعَیم عن جعفر بهذا الحدیث بالشک.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حدّثناه بشر بن هلال الصوّاف،نا جعفر،عن حرب بن شدّاد،عن قتادة،عن سعید بن المسیّب،عن سعد،عن النبی صلّی اللّه علیه و سلّم نحوه و لم یشک.</w:t>
      </w:r>
    </w:p>
    <w:p>
      <w:pPr>
        <w:pStyle w:val="BookText"/>
      </w:pPr>
      <w:r>
        <w:rPr>
          <w:rFonts w:ascii="IRNazanin" w:hAnsi="IRNazanin" w:eastAsia="IRNazanin" w:cs="IRNazanin"/>
          <w:lang w:bidi="fa-IR"/>
          <w:color w:val="111111"/>
          <w:sz w:val="28"/>
          <w:szCs w:val="28"/>
          <w:rtl/>
        </w:rPr>
        <w:t xml:space="preserve">أخبرناه أبو محمد هبة اللّه بن سهل بن عمر،أنا أبو عثمان البَحیری.</w:t>
      </w:r>
    </w:p>
    <w:p>
      <w:pPr>
        <w:pStyle w:val="BookText"/>
      </w:pPr>
      <w:r>
        <w:rPr>
          <w:rFonts w:ascii="IRNazanin" w:hAnsi="IRNazanin" w:eastAsia="IRNazanin" w:cs="IRNazanin"/>
          <w:lang w:bidi="fa-IR"/>
          <w:color w:val="111111"/>
          <w:sz w:val="28"/>
          <w:szCs w:val="28"/>
          <w:rtl/>
        </w:rPr>
        <w:t xml:space="preserve">ح و أخبرناه أبو المظفر القُشیری،أنا أبو سعد الجنزرودی،قالا:أنا أبو عمرو بن حمدان الحِیری.</w:t>
      </w:r>
    </w:p>
    <w:p>
      <w:pPr>
        <w:pStyle w:val="BookText"/>
      </w:pPr>
      <w:r>
        <w:rPr>
          <w:rFonts w:ascii="IRNazanin" w:hAnsi="IRNazanin" w:eastAsia="IRNazanin" w:cs="IRNazanin"/>
          <w:lang w:bidi="fa-IR"/>
          <w:color w:val="111111"/>
          <w:sz w:val="28"/>
          <w:szCs w:val="28"/>
          <w:rtl/>
        </w:rPr>
        <w:t xml:space="preserve">ح و أخبرنا أبو سهل محمد بن إبراهیم،نا إبراهیم بن منصور،نا أبو بکر ابن المقریء.</w:t>
      </w:r>
    </w:p>
    <w:p>
      <w:pPr>
        <w:pStyle w:val="BookText"/>
      </w:pPr>
      <w:r>
        <w:rPr>
          <w:rFonts w:ascii="IRNazanin" w:hAnsi="IRNazanin" w:eastAsia="IRNazanin" w:cs="IRNazanin"/>
          <w:lang w:bidi="fa-IR"/>
          <w:color w:val="111111"/>
          <w:sz w:val="28"/>
          <w:szCs w:val="28"/>
          <w:rtl/>
        </w:rPr>
        <w:t xml:space="preserve">قالا:أنا أبو یعلی أحمد بن علی بن المُثنّی الموصلی.</w:t>
      </w:r>
    </w:p>
    <w:p>
      <w:pPr>
        <w:pStyle w:val="BookText"/>
      </w:pPr>
      <w:r>
        <w:rPr>
          <w:rFonts w:ascii="IRNazanin" w:hAnsi="IRNazanin" w:eastAsia="IRNazanin" w:cs="IRNazanin"/>
          <w:lang w:bidi="fa-IR"/>
          <w:color w:val="111111"/>
          <w:sz w:val="28"/>
          <w:szCs w:val="28"/>
          <w:rtl/>
        </w:rPr>
        <w:t xml:space="preserve">ح و أخبرناه أبو عبد اللّه الحلاّل،أنا أبو طاهر بن محمود،أنا أبو بکر بن المقریء،نا أبو القاسم البغوی.</w:t>
      </w:r>
    </w:p>
    <w:p>
      <w:pPr>
        <w:pStyle w:val="BookText"/>
      </w:pPr>
      <w:r>
        <w:rPr>
          <w:rFonts w:ascii="IRNazanin" w:hAnsi="IRNazanin" w:eastAsia="IRNazanin" w:cs="IRNazanin"/>
          <w:lang w:bidi="fa-IR"/>
          <w:color w:val="111111"/>
          <w:sz w:val="28"/>
          <w:szCs w:val="28"/>
          <w:rtl/>
        </w:rPr>
        <w:t xml:space="preserve">ح و أخبرناه أبو القاسم بن السمرقندی،و أبو البرکات یحیی بن عبد الرّحمن بن حُبیش،قالا:أنا أبو الحسین بن النّقّور،نا عیسی بن علی قال:قُریء علی أبی القاسم البغوی،قالا:نا بِشْر بن هلال الصوّاف،نا جعفر بن[سلیمان]، عن حرب بن شداد،عن قتادة،عن سعید بن المسیّب،عن سعد بن أبی وقاص قال:</w:t>
      </w:r>
    </w:p>
    <w:p>
      <w:pPr>
        <w:pStyle w:val="BookText"/>
      </w:pPr>
      <w:r>
        <w:rPr>
          <w:rFonts w:ascii="IRNazanin" w:hAnsi="IRNazanin" w:eastAsia="IRNazanin" w:cs="IRNazanin"/>
          <w:lang w:bidi="fa-IR"/>
          <w:color w:val="111111"/>
          <w:sz w:val="28"/>
          <w:szCs w:val="28"/>
          <w:rtl/>
        </w:rPr>
        <w:t xml:space="preserve">لما غزا رسول اللّه صلّی اللّه علیه و سلّم غزوة تبوک خلّف علیاً بالمدینة [فقال الناس:ملّه و کره صحبته]فتبع علی النبی صلّی اللّه علیه و سلّم حتی لحقه فی بعض الطرق،و قال[البحیری:فبلغ]ذلک علیاً[فخرج]حتی لحق بالنبی صلّی اللّه علیه و سلّم فی الطریق،فقال:یا رسول اللّه خلّفتنی بالمدینة[مع النساء و الذراری حتی قالوا].قال البَحیری:حتی قال الناس:ملّه و کره صحبته،فقال له النبی صلّی اللّه علیه و سلّم....قال:«یا علی إنّما خلّفتک علی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أهلی،أما ترضی أن تکون منی بمنزلة هارون من موسی[إلاّ أنه]-و قال البحیری:غیر أنه-لا نبی بعدی».</w:t>
      </w:r>
    </w:p>
    <w:p>
      <w:pPr>
        <w:pStyle w:val="BookText"/>
      </w:pPr>
      <w:r>
        <w:rPr>
          <w:rFonts w:ascii="IRNazanin" w:hAnsi="IRNazanin" w:eastAsia="IRNazanin" w:cs="IRNazanin"/>
          <w:lang w:bidi="fa-IR"/>
          <w:color w:val="111111"/>
          <w:sz w:val="28"/>
          <w:szCs w:val="28"/>
          <w:rtl/>
        </w:rPr>
        <w:t xml:space="preserve">و أما حدیث علیّ[بن الحسین].</w:t>
      </w:r>
    </w:p>
    <w:p>
      <w:pPr>
        <w:pStyle w:val="BookText"/>
      </w:pPr>
      <w:r>
        <w:rPr>
          <w:rFonts w:ascii="IRNazanin" w:hAnsi="IRNazanin" w:eastAsia="IRNazanin" w:cs="IRNazanin"/>
          <w:lang w:bidi="fa-IR"/>
          <w:color w:val="111111"/>
          <w:sz w:val="28"/>
          <w:szCs w:val="28"/>
          <w:rtl/>
        </w:rPr>
        <w:t xml:space="preserve">فأخبرناه أبو القاسم زاهر بن طاهر،أنا أبو سعد الجَنْزَرودی،أنا أبو عمرو بن حمدان،أنا أبو یعلی[أحمد]بن علی،نا سعید بن بسطام،نا یزید بن زریع، نا إسرائیل،عن حکیم بن جُبیر قال:</w:t>
      </w:r>
    </w:p>
    <w:p>
      <w:pPr>
        <w:pStyle w:val="BookText"/>
      </w:pPr>
      <w:r>
        <w:rPr>
          <w:rFonts w:ascii="IRNazanin" w:hAnsi="IRNazanin" w:eastAsia="IRNazanin" w:cs="IRNazanin"/>
          <w:lang w:bidi="fa-IR"/>
          <w:color w:val="111111"/>
          <w:sz w:val="28"/>
          <w:szCs w:val="28"/>
          <w:rtl/>
        </w:rPr>
        <w:t xml:space="preserve">قلت لعلی بن حسین:أشهد علی عبد خیر لحدثنی أنه سمع علیاً علی هذا المنبر و هو یقول:خیر هذه الأمّة بعد نبیها أبو بکر،و عمر،و ثالث،لو شئت سمیت ثالثاً،قال:فضرب علی بن حسین فخذی و قال:حدثنی سعید بن المسیّب أن سعد بن أبی وقاص حدّثه أنه سمع رسول اللّه صلّی اللّه علیه و سلّم یقول لعلی:«أنت منی بمنزلة هارون من موسی».</w:t>
      </w:r>
    </w:p>
    <w:p>
      <w:pPr>
        <w:pStyle w:val="BookText"/>
      </w:pPr>
      <w:r>
        <w:rPr>
          <w:rFonts w:ascii="IRNazanin" w:hAnsi="IRNazanin" w:eastAsia="IRNazanin" w:cs="IRNazanin"/>
          <w:lang w:bidi="fa-IR"/>
          <w:color w:val="111111"/>
          <w:sz w:val="28"/>
          <w:szCs w:val="28"/>
          <w:rtl/>
        </w:rPr>
        <w:t xml:space="preserve">و أخبرناه أبو النجم بدر بن عبد اللّه،أنا أبو بکر الخطیب،أنا أبو القاسم الحسین بن أحمد بن عثمان بن شیطا البزاز،نا علی بن محمد بن المُعلّی الشونیزی،نا طریف بن عبید اللّه الموصلی،نا علی بن حکیم الأودی،نا عبد اللّه ابن بُکَیر الغنوی،حدثنی حکیم بن جبیر قال:</w:t>
      </w:r>
    </w:p>
    <w:p>
      <w:pPr>
        <w:pStyle w:val="BookText"/>
      </w:pPr>
      <w:r>
        <w:rPr>
          <w:rFonts w:ascii="IRNazanin" w:hAnsi="IRNazanin" w:eastAsia="IRNazanin" w:cs="IRNazanin"/>
          <w:lang w:bidi="fa-IR"/>
          <w:color w:val="111111"/>
          <w:sz w:val="28"/>
          <w:szCs w:val="28"/>
          <w:rtl/>
        </w:rPr>
        <w:t xml:space="preserve">قلت لعلی بن الحسین:یا سیدی إن الشعبی حدث عن أبی جُحیفة وهب الخیر أن أباک صعد المنبر فقال:خیر هذه الاُمة بعد نبیها أبو بکر و عمر،فقال:</w:t>
      </w:r>
    </w:p>
    <w:p>
      <w:pPr>
        <w:pStyle w:val="BookText"/>
      </w:pPr>
      <w:r>
        <w:rPr>
          <w:rFonts w:ascii="IRNazanin" w:hAnsi="IRNazanin" w:eastAsia="IRNazanin" w:cs="IRNazanin"/>
          <w:lang w:bidi="fa-IR"/>
          <w:color w:val="111111"/>
          <w:sz w:val="28"/>
          <w:szCs w:val="28"/>
          <w:rtl/>
        </w:rPr>
        <w:t xml:space="preserve">أین یذهب بک یا حکیم،حدثنی سعید بن المسیّب عن سعد أن النبی صلّی اللّه علیه و سلّم قال له:«أنت منی بمنزلة هارون من موسی»إنّ المؤمن یهضم نفسه؟!</w:t>
      </w:r>
    </w:p>
    <w:p>
      <w:pPr>
        <w:pStyle w:val="BookText"/>
      </w:pPr>
      <w:r>
        <w:rPr>
          <w:rFonts w:ascii="IRNazanin" w:hAnsi="IRNazanin" w:eastAsia="IRNazanin" w:cs="IRNazanin"/>
          <w:lang w:bidi="fa-IR"/>
          <w:color w:val="111111"/>
          <w:sz w:val="28"/>
          <w:szCs w:val="28"/>
          <w:rtl/>
        </w:rPr>
        <w:t xml:space="preserve">و أخبرناه أبو محمد عبد الکریم بن حمزة،أنا أبو الحسن بن أبی الحدید، أنا جدی أبو بکر،أنا محمد بن یوسف الهروی،حدثنی إسحاق بن سیار بن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محمد،و أنا سألته،أنا علی بن قادم،نا إسرائیل،عن حکیم بن جبیر قال:</w:t>
      </w:r>
    </w:p>
    <w:p>
      <w:pPr>
        <w:pStyle w:val="BookText"/>
      </w:pPr>
      <w:r>
        <w:rPr>
          <w:rFonts w:ascii="IRNazanin" w:hAnsi="IRNazanin" w:eastAsia="IRNazanin" w:cs="IRNazanin"/>
          <w:lang w:bidi="fa-IR"/>
          <w:color w:val="111111"/>
          <w:sz w:val="28"/>
          <w:szCs w:val="28"/>
          <w:rtl/>
        </w:rPr>
        <w:t xml:space="preserve">قلت لعلی بن الحسین:إنّ ناساً عندنا بالعراق یزعمون أن أبا بکر و عمر خیر من علی،قال:فقال لی علی بن الحسین:فکیف أصنع بحدیث حدّثنیه سعید بن المسیّب،عن سعد بن أبی وقّاص قال:قال رسول اللّه صلّی اللّه علیه و سلّم لعلی:«أنت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قال:و أنا محمد بن یوسف الهروی،نا أبو قِلابة عبد الملک بن محمد الرقاشی،نا أمیة بن بسطام،نا یزید بن زریع،عن إسرائیل بن یونس،عن حکیم بن جبیر قال:</w:t>
      </w:r>
    </w:p>
    <w:p>
      <w:pPr>
        <w:pStyle w:val="BookText"/>
      </w:pPr>
      <w:r>
        <w:rPr>
          <w:rFonts w:ascii="IRNazanin" w:hAnsi="IRNazanin" w:eastAsia="IRNazanin" w:cs="IRNazanin"/>
          <w:lang w:bidi="fa-IR"/>
          <w:color w:val="111111"/>
          <w:sz w:val="28"/>
          <w:szCs w:val="28"/>
          <w:rtl/>
        </w:rPr>
        <w:t xml:space="preserve">قلت لعلی بن الحسین،إن ناساً عندنا بالعراق یقولون:إنّ أبا بکر و عمر خیرٌ من علی،قال:فقال علی بن الحسین،فکیف أصنع بحدیث حدّثنیه سعید ابن المسیّب عن سعد بن أبی وقاص؟قال:قال رسول اللّه صلّی اللّه علیه و سلّم لعلی:«أنت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قال أبو عبد اللّه الهروی:و هذا الحدیث لم یحدث به عن إسرائیل[إلاّ] یزید بن زریع،و علی بن قادم،و الحدیث غریب،و باللّه التوفیق.</w:t>
      </w:r>
    </w:p>
    <w:p>
      <w:pPr>
        <w:pStyle w:val="BookText"/>
      </w:pPr>
      <w:r>
        <w:rPr>
          <w:rFonts w:ascii="IRNazanin" w:hAnsi="IRNazanin" w:eastAsia="IRNazanin" w:cs="IRNazanin"/>
          <w:lang w:bidi="fa-IR"/>
          <w:color w:val="111111"/>
          <w:sz w:val="28"/>
          <w:szCs w:val="28"/>
          <w:rtl/>
        </w:rPr>
        <w:t xml:space="preserve">قد رواه عبید اللّه،عن إسرائیل أیضاً:</w:t>
      </w:r>
    </w:p>
    <w:p>
      <w:pPr>
        <w:pStyle w:val="BookText"/>
      </w:pPr>
      <w:r>
        <w:rPr>
          <w:rFonts w:ascii="IRNazanin" w:hAnsi="IRNazanin" w:eastAsia="IRNazanin" w:cs="IRNazanin"/>
          <w:lang w:bidi="fa-IR"/>
          <w:color w:val="111111"/>
          <w:sz w:val="28"/>
          <w:szCs w:val="28"/>
          <w:rtl/>
        </w:rPr>
        <w:t xml:space="preserve">أخبرناه أبو القاسم بن الحصین،نا أبو طالب بن غیلان،أنا أبو بکر الشافعی،حدثنی أبو عبد اللّه[أحمد بن صالح بن]بن محمد البرقی،نا جعفر ابن موسی القطان،نا عبید اللّه بن موسی،نا إسرائیل،عن حکیم بن جبیر،عن علی بن الحسین،حدثنی سعید بن المسیّب،عن علی أن رسول اللّه صلّی اللّه علیه و سلّم[خرج]فی غزوة تبوک[و]خلّف بالمدینة علی فقال له:تخلّفنی؟قال:</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أما حدیث یحیی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فأخبرناه أبو بکر محمد بن عبد اللّه...نا أبو العبّاس عبید اللّه بن موسی بن إسحاق الهاشمی،أنا محمد بن محمد بن سلیمان.</w:t>
      </w:r>
    </w:p>
    <w:p>
      <w:pPr>
        <w:pStyle w:val="BookText"/>
      </w:pPr>
      <w:r>
        <w:rPr>
          <w:rFonts w:ascii="IRNazanin" w:hAnsi="IRNazanin" w:eastAsia="IRNazanin" w:cs="IRNazanin"/>
          <w:lang w:bidi="fa-IR"/>
          <w:color w:val="111111"/>
          <w:sz w:val="28"/>
          <w:szCs w:val="28"/>
          <w:rtl/>
        </w:rPr>
        <w:t xml:space="preserve">و أخبرناه أبو عبد اللّه...أنا إبراهیم بن منصور،أنا أبو بکر المقریء،نا محمد بن الباغندی،نا هارون بن حاتم-زاد الهاشمی:المقریء-نا عبد السلام......بن سعید،عن سعید بن المسیّب عن سعد بن مالک،قال:سمعت النبی صلّی اللّه علیه و سلّم[و فی حدیث الهاشمی:]عن سعد أن النبی صلّی اللّه علیه و سلّم قال-لعلی:«أنت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[رواه]غیره بینهما الزهری.</w:t>
      </w:r>
    </w:p>
    <w:p>
      <w:pPr>
        <w:pStyle w:val="BookText"/>
      </w:pPr>
      <w:r>
        <w:rPr>
          <w:rFonts w:ascii="IRNazanin" w:hAnsi="IRNazanin" w:eastAsia="IRNazanin" w:cs="IRNazanin"/>
          <w:lang w:bidi="fa-IR"/>
          <w:color w:val="111111"/>
          <w:sz w:val="28"/>
          <w:szCs w:val="28"/>
          <w:rtl/>
        </w:rPr>
        <w:t xml:space="preserve">أخبرناه أبو محمد بن طاوس،أنا عاصم بن الحسن،أنا أبو عمر بن مهدی،أنا محمد بن مَخْلَد،نا عبد اللّه بن نسیب،نا ذؤیب بن عبایة،حدثنی أُسامة بن حفص،عن یحیی بن سعید،عن الزهری،عن سعید بن المسیّب عن سعد:أن رسول اللّه صلّی اللّه علیه و سلّم قال لعلی:«أنت منی بمنزلة هارون من موسی».</w:t>
      </w:r>
    </w:p>
    <w:p>
      <w:pPr>
        <w:pStyle w:val="BookText"/>
      </w:pPr>
      <w:r>
        <w:rPr>
          <w:rFonts w:ascii="IRNazanin" w:hAnsi="IRNazanin" w:eastAsia="IRNazanin" w:cs="IRNazanin"/>
          <w:lang w:bidi="fa-IR"/>
          <w:color w:val="111111"/>
          <w:sz w:val="28"/>
          <w:szCs w:val="28"/>
          <w:rtl/>
        </w:rPr>
        <w:t xml:space="preserve">و أما حدیث صفوان:</w:t>
      </w:r>
    </w:p>
    <w:p>
      <w:pPr>
        <w:pStyle w:val="BookText"/>
      </w:pPr>
      <w:r>
        <w:rPr>
          <w:rFonts w:ascii="IRNazanin" w:hAnsi="IRNazanin" w:eastAsia="IRNazanin" w:cs="IRNazanin"/>
          <w:lang w:bidi="fa-IR"/>
          <w:color w:val="111111"/>
          <w:sz w:val="28"/>
          <w:szCs w:val="28"/>
          <w:rtl/>
        </w:rPr>
        <w:t xml:space="preserve">فأخبرناه أبو القاسم علی بن إبراهیم،أنا أبو الحسین بن أبی نصر،أنا أبو بکر المیانجی،أنا علی بن أحمد بن الحسین العجلی-یعرف بابن أبی قوبة-نا عبّاد بن یعقوب،أنا ابن أبی نجیح،عن صفوان بن سُلَیم،عن سعید بن المسیّب، عن سعد بن أبی وقّاص قال:</w:t>
      </w:r>
    </w:p>
    <w:p>
      <w:pPr>
        <w:pStyle w:val="BookText"/>
      </w:pPr>
      <w:r>
        <w:rPr>
          <w:rFonts w:ascii="IRNazanin" w:hAnsi="IRNazanin" w:eastAsia="IRNazanin" w:cs="IRNazanin"/>
          <w:lang w:bidi="fa-IR"/>
          <w:color w:val="111111"/>
          <w:sz w:val="28"/>
          <w:szCs w:val="28"/>
          <w:rtl/>
        </w:rPr>
        <w:t xml:space="preserve">سمعت أذنای و أبصرت عینای رسول اللّه صلّی اللّه علیه و سلّم و هو یقول لعلی علیه السلام:«أما ترضی أن تکون منی بمنزلة هارون من موسی إلاّ أنه لا نبی بعدی».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رواه عن عامر بن سعد:المنهال بن عمرو،و سلمة بن کُهَیل،و محمد ابن مسلم الزهری،و الحویرث بن نهار.</w:t>
      </w:r>
    </w:p>
    <w:p>
      <w:pPr>
        <w:pStyle w:val="BookText"/>
      </w:pPr>
      <w:r>
        <w:rPr>
          <w:rFonts w:ascii="IRNazanin" w:hAnsi="IRNazanin" w:eastAsia="IRNazanin" w:cs="IRNazanin"/>
          <w:lang w:bidi="fa-IR"/>
          <w:color w:val="111111"/>
          <w:sz w:val="28"/>
          <w:szCs w:val="28"/>
          <w:rtl/>
        </w:rPr>
        <w:t xml:space="preserve">فأما حدیث المنهال:</w:t>
      </w:r>
    </w:p>
    <w:p>
      <w:pPr>
        <w:pStyle w:val="BookText"/>
      </w:pPr>
      <w:r>
        <w:rPr>
          <w:rFonts w:ascii="IRNazanin" w:hAnsi="IRNazanin" w:eastAsia="IRNazanin" w:cs="IRNazanin"/>
          <w:lang w:bidi="fa-IR"/>
          <w:color w:val="111111"/>
          <w:sz w:val="28"/>
          <w:szCs w:val="28"/>
          <w:rtl/>
        </w:rPr>
        <w:t xml:space="preserve">فأخبرناه أبو عبد اللّه الفراوی،و أبو المظفر بن القشیری،قالا:أنا أبو سعد الأدیب،أنا أبو عمرو الفقیه.</w:t>
      </w:r>
    </w:p>
    <w:p>
      <w:pPr>
        <w:pStyle w:val="BookText"/>
      </w:pPr>
      <w:r>
        <w:rPr>
          <w:rFonts w:ascii="IRNazanin" w:hAnsi="IRNazanin" w:eastAsia="IRNazanin" w:cs="IRNazanin"/>
          <w:lang w:bidi="fa-IR"/>
          <w:color w:val="111111"/>
          <w:sz w:val="28"/>
          <w:szCs w:val="28"/>
          <w:rtl/>
        </w:rPr>
        <w:t xml:space="preserve">و أخبرتنا أم المجتبی العلویة قالت:قُریء علی إبراهیم بن منصور،أنا أبو بکر بن المقریء.</w:t>
      </w:r>
    </w:p>
    <w:p>
      <w:pPr>
        <w:pStyle w:val="BookText"/>
      </w:pPr>
      <w:r>
        <w:rPr>
          <w:rFonts w:ascii="IRNazanin" w:hAnsi="IRNazanin" w:eastAsia="IRNazanin" w:cs="IRNazanin"/>
          <w:lang w:bidi="fa-IR"/>
          <w:color w:val="111111"/>
          <w:sz w:val="28"/>
          <w:szCs w:val="28"/>
          <w:rtl/>
        </w:rPr>
        <w:t xml:space="preserve">قالا:أنا أبو یعلی الموصلی،نا داود بن عمرو،نا حسّان بن إبراهیم،عن محمد بن سلمة بن کهیل،عن أبیه،عن المنهال-زاد المقریء:ابن عمرو-عن عامر بن سعد،عن أبیه،و عن أم سلمة.</w:t>
      </w:r>
    </w:p>
    <w:p>
      <w:pPr>
        <w:pStyle w:val="BookText"/>
      </w:pPr>
      <w:r>
        <w:rPr>
          <w:rFonts w:ascii="IRNazanin" w:hAnsi="IRNazanin" w:eastAsia="IRNazanin" w:cs="IRNazanin"/>
          <w:lang w:bidi="fa-IR"/>
          <w:color w:val="111111"/>
          <w:sz w:val="28"/>
          <w:szCs w:val="28"/>
          <w:rtl/>
        </w:rPr>
        <w:t xml:space="preserve">أن النبی صلّی اللّه علیه و سلّم قال لعلی:«أما ترضی أن تکون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و أخبرناه أبو القاسم بن السمرقندی،أنا أبو الحسین بن النّقّور،أنا عیسی بن علی،أنا أبو القاسم البغوی،نا داود بن عمرو،نا حسّان بن إبراهیم،نا محمد بن سلمة،عن سلمة،عن المنهال،عن عامر بن سعد،عن سعد،و عن أم سلمة:</w:t>
      </w:r>
    </w:p>
    <w:p>
      <w:pPr>
        <w:pStyle w:val="BookText"/>
      </w:pPr>
      <w:r>
        <w:rPr>
          <w:rFonts w:ascii="IRNazanin" w:hAnsi="IRNazanin" w:eastAsia="IRNazanin" w:cs="IRNazanin"/>
          <w:lang w:bidi="fa-IR"/>
          <w:color w:val="111111"/>
          <w:sz w:val="28"/>
          <w:szCs w:val="28"/>
          <w:rtl/>
        </w:rPr>
        <w:t xml:space="preserve">أن رسول اللّه صلّی اللّه علیه و سلّم قال لعلی:«أما ترضی أنْ تکون منّی بمنزلة هارون من موسی إلاّ أنه لیس بعدی نبی».</w:t>
      </w:r>
    </w:p>
    <w:p>
      <w:pPr>
        <w:pStyle w:val="BookText"/>
      </w:pPr>
      <w:r>
        <w:rPr>
          <w:rFonts w:ascii="IRNazanin" w:hAnsi="IRNazanin" w:eastAsia="IRNazanin" w:cs="IRNazanin"/>
          <w:lang w:bidi="fa-IR"/>
          <w:color w:val="111111"/>
          <w:sz w:val="28"/>
          <w:szCs w:val="28"/>
          <w:rtl/>
        </w:rPr>
        <w:t xml:space="preserve">أخبرناه أبو القاسم بن السمرقندی،و أبو البرکات یحیی بن عبد الرحمن بن حسن،و أبو الحسن محمد بن أحمد بن إبراهیم،قالوا:أنا أبو الحسین بن النّقّور، نا عیسی بن علی،أنا أبو بکر عبد اللّه بن محمد بن زیاد النیسابوری،-إملاء-نا محمد بن إشکاب،نا أحمد بن المفضل الکوفی،نا یحیی بن سلمة بن کهیل،عن أبیه،عن المنهال بن عمرو،عن عامر بن سعد،عن أبیه سعد،و عن أم سلمة.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رسول اللّه صلّی اللّه علیه و سلّم قال لعلی:«ألا ترضی أن تکون منی بمنزلة هارون من موسی،غیر أنه لیس بعدی نبوة».</w:t>
      </w:r>
    </w:p>
    <w:p>
      <w:pPr>
        <w:pStyle w:val="BookText"/>
      </w:pPr>
      <w:r>
        <w:rPr>
          <w:rFonts w:ascii="IRNazanin" w:hAnsi="IRNazanin" w:eastAsia="IRNazanin" w:cs="IRNazanin"/>
          <w:lang w:bidi="fa-IR"/>
          <w:color w:val="111111"/>
          <w:sz w:val="28"/>
          <w:szCs w:val="28"/>
          <w:rtl/>
        </w:rPr>
        <w:t xml:space="preserve">و أما حدیث سلمة:</w:t>
      </w:r>
    </w:p>
    <w:p>
      <w:pPr>
        <w:pStyle w:val="BookText"/>
      </w:pPr>
      <w:r>
        <w:rPr>
          <w:rFonts w:ascii="IRNazanin" w:hAnsi="IRNazanin" w:eastAsia="IRNazanin" w:cs="IRNazanin"/>
          <w:lang w:bidi="fa-IR"/>
          <w:color w:val="111111"/>
          <w:sz w:val="28"/>
          <w:szCs w:val="28"/>
          <w:rtl/>
        </w:rPr>
        <w:t xml:space="preserve">فأخبرناه أبو بکر محمد بن عبد الباقی،أنا أبو محمد الجوهری،أنا أبو القاسم عبد العزیز بن جعفر بن محمد الخِرَقی،نا محمد بن محمد الباغندی،نا محمد بن حمید الرازی،نا هارون بن المغیرة،عن عمرو بن أبی قیس،عن شعیب بن خالد،عن سلمة بن کهیل،عن عامر بن سعد بن أبی وقاص،عن أبیه، و عن أم سلمة قالا:</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قال سلمة:و سمعت مولی لبنی موهبة یقول:سمعت ابن عباس یقول:قال النبی صلّی اللّه علیه و سلّم؛مثله.</w:t>
      </w:r>
    </w:p>
    <w:p>
      <w:pPr>
        <w:pStyle w:val="BookText"/>
      </w:pPr>
      <w:r>
        <w:rPr>
          <w:rFonts w:ascii="Amiri" w:hAnsi="Amiri" w:eastAsia="Amiri" w:cs="Amiri"/>
          <w:lang w:bidi="ar-SA"/>
          <w:color w:val="111111"/>
          <w:sz w:val="28"/>
          <w:szCs w:val="28"/>
          <w:rtl/>
        </w:rPr>
        <w:t xml:space="preserve">و أما حدیث الزُّهری:</w:t>
      </w:r>
    </w:p>
    <w:p>
      <w:pPr>
        <w:pStyle w:val="BookText"/>
      </w:pPr>
      <w:r>
        <w:rPr>
          <w:rFonts w:ascii="IRNazanin" w:hAnsi="IRNazanin" w:eastAsia="IRNazanin" w:cs="IRNazanin"/>
          <w:lang w:bidi="fa-IR"/>
          <w:color w:val="111111"/>
          <w:sz w:val="28"/>
          <w:szCs w:val="28"/>
          <w:rtl/>
        </w:rPr>
        <w:t xml:space="preserve">فأخبرناه أبو الحسن الفقیه،نا عبد العزیز بن أحمد،أنا تمام بن محمد، و الحسن بن حبارة،قالا:نا خیثمة،نا أبو إسحاق إبراهیم بن إسحاق الصّوّاف، نا مَعْمَر بن بکّار،حدثنی إبراهیم بن سعد،عن الزهری،عن عامر بن سعد قال:</w:t>
      </w:r>
    </w:p>
    <w:p>
      <w:pPr>
        <w:pStyle w:val="BookText"/>
      </w:pPr>
      <w:r>
        <w:rPr>
          <w:rFonts w:ascii="IRNazanin" w:hAnsi="IRNazanin" w:eastAsia="IRNazanin" w:cs="IRNazanin"/>
          <w:lang w:bidi="fa-IR"/>
          <w:color w:val="111111"/>
          <w:sz w:val="28"/>
          <w:szCs w:val="28"/>
          <w:rtl/>
        </w:rPr>
        <w:t xml:space="preserve">إنّی لمع أبی إذ تبعنا رجل فی نفسه علی علیّ بعض الشیء،فقال:یا أبا إسحاق ما حدیث یذکر الناس عن علی؟قال:و ما هو؟قال:«أنت منی بمنزلة هارون من موسی»قال:نعم،سمعت رسول اللّه صلّی اللّه علیه و سلّم یقول لعلی:</w:t>
      </w:r>
    </w:p>
    <w:p>
      <w:pPr>
        <w:pStyle w:val="BookText"/>
      </w:pPr>
      <w:r>
        <w:rPr>
          <w:rFonts w:ascii="IRNazanin" w:hAnsi="IRNazanin" w:eastAsia="IRNazanin" w:cs="IRNazanin"/>
          <w:lang w:bidi="fa-IR"/>
          <w:color w:val="111111"/>
          <w:sz w:val="28"/>
          <w:szCs w:val="28"/>
          <w:rtl/>
        </w:rPr>
        <w:t xml:space="preserve">«أنت منی کهارون من موسی»ما تنکر أن یقول لعلی هذا،و أفضل من هذا؟</w:t>
      </w:r>
    </w:p>
    <w:p>
      <w:pPr>
        <w:pStyle w:val="BookText"/>
      </w:pPr>
      <w:r>
        <w:rPr>
          <w:rFonts w:ascii="Amiri" w:hAnsi="Amiri" w:eastAsia="Amiri" w:cs="Amiri"/>
          <w:lang w:bidi="ar-SA"/>
          <w:color w:val="111111"/>
          <w:sz w:val="28"/>
          <w:szCs w:val="28"/>
          <w:rtl/>
        </w:rPr>
        <w:t xml:space="preserve">و أمّا حدیث الحُویرث:</w:t>
      </w:r>
    </w:p>
    <w:p>
      <w:pPr>
        <w:pStyle w:val="BookText"/>
      </w:pPr>
      <w:r>
        <w:rPr>
          <w:rFonts w:ascii="IRNazanin" w:hAnsi="IRNazanin" w:eastAsia="IRNazanin" w:cs="IRNazanin"/>
          <w:lang w:bidi="fa-IR"/>
          <w:color w:val="111111"/>
          <w:sz w:val="28"/>
          <w:szCs w:val="28"/>
          <w:rtl/>
        </w:rPr>
        <w:t xml:space="preserve">فأخبرنا أبو القاسم بن السمرقندی،أنا أبو محمد بن أبی عثمان،و أبو طاهر القّصّاری.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أخبرنا أبو عبد اللّه محمد بن أحمد بن محمد،أنا أبی أبو طاهر.</w:t>
      </w:r>
    </w:p>
    <w:p>
      <w:pPr>
        <w:pStyle w:val="BookText"/>
      </w:pPr>
      <w:r>
        <w:rPr>
          <w:rFonts w:ascii="IRNazanin" w:hAnsi="IRNazanin" w:eastAsia="IRNazanin" w:cs="IRNazanin"/>
          <w:lang w:bidi="fa-IR"/>
          <w:color w:val="111111"/>
          <w:sz w:val="28"/>
          <w:szCs w:val="28"/>
          <w:rtl/>
        </w:rPr>
        <w:t xml:space="preserve">قالا:أنا إسماعیل بن الحسن بن عبد اللّه،نا أبو القاسم الحسین بن أحمد ابن صدقة الفرائضی،نا محمد بن الحسین بن أبی الحنین الکوفی.</w:t>
      </w:r>
    </w:p>
    <w:p>
      <w:pPr>
        <w:pStyle w:val="BookText"/>
      </w:pPr>
      <w:r>
        <w:rPr>
          <w:rFonts w:ascii="IRNazanin" w:hAnsi="IRNazanin" w:eastAsia="IRNazanin" w:cs="IRNazanin"/>
          <w:lang w:bidi="fa-IR"/>
          <w:color w:val="111111"/>
          <w:sz w:val="28"/>
          <w:szCs w:val="28"/>
          <w:rtl/>
        </w:rPr>
        <w:t xml:space="preserve">ح و أخبرنا أبو بکر عبد الغفار بن محمد الشیروی فی کتابه،و حدثنی أبو المحاسن عبد الرزاق بن محمد بن أبی نصر الطّبسی عنه،أنا أبو بکر أحمد بن الحسن الحیری،نا أبو العبّاس محمد بن یعقوب الأصم،نا محمد بن الحسن بن أبی الحنین الکوفی-بالکوفة-نا أبو غسّان-زاد الفرائضی:مالک بن إسماعیل-نا عبد السّلام بن حرب،عن یزید بن أبی زیاد،عن حویرث بن نهار،عن عامر بن سعد،عن أبیه و قال الفرائضی:عن سعد-قال:</w:t>
      </w:r>
    </w:p>
    <w:p>
      <w:pPr>
        <w:pStyle w:val="BookText"/>
      </w:pPr>
      <w:r>
        <w:rPr>
          <w:rFonts w:ascii="IRNazanin" w:hAnsi="IRNazanin" w:eastAsia="IRNazanin" w:cs="IRNazanin"/>
          <w:lang w:bidi="fa-IR"/>
          <w:color w:val="111111"/>
          <w:sz w:val="28"/>
          <w:szCs w:val="28"/>
          <w:rtl/>
        </w:rPr>
        <w:t xml:space="preserve">خرج رسول اللّه صلّی اللّه علیه و سلّم فی غزاة و خلّف علیاً،فاشتدّ ذلک علی علی،قال:فقال له رسول اللّه صلّی اللّه علیه و سلّم-و قال الفرائضی:النبی صلّی اللّه علیه و سلّم:-«أما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هو صحیح من حدیث إبراهیم بن سعد</w:t>
      </w:r>
    </w:p>
    <w:p>
      <w:pPr>
        <w:pStyle w:val="BookText"/>
      </w:pPr>
      <w:r>
        <w:rPr>
          <w:rFonts w:ascii="IRNazanin" w:hAnsi="IRNazanin" w:eastAsia="IRNazanin" w:cs="IRNazanin"/>
          <w:lang w:bidi="fa-IR"/>
          <w:color w:val="111111"/>
          <w:sz w:val="28"/>
          <w:szCs w:val="28"/>
          <w:rtl/>
        </w:rPr>
        <w:t xml:space="preserve">فقد أخبرناه أبو المظفر بن القُشیری،أنا أبو سعد الأدیب،أنا أبو عمرو ابن حمدان.</w:t>
      </w:r>
    </w:p>
    <w:p>
      <w:pPr>
        <w:pStyle w:val="BookText"/>
      </w:pPr>
      <w:r>
        <w:rPr>
          <w:rFonts w:ascii="IRNazanin" w:hAnsi="IRNazanin" w:eastAsia="IRNazanin" w:cs="IRNazanin"/>
          <w:lang w:bidi="fa-IR"/>
          <w:color w:val="111111"/>
          <w:sz w:val="28"/>
          <w:szCs w:val="28"/>
          <w:rtl/>
        </w:rPr>
        <w:t xml:space="preserve">ح و أخبرنا أبو سهل المزکی،و أبو عبد اللّه الأدیب،قالا:أنا إبراهیم بن منصور،أنا أبو بکر بن المقریء.</w:t>
      </w:r>
    </w:p>
    <w:p>
      <w:pPr>
        <w:pStyle w:val="BookText"/>
      </w:pPr>
      <w:r>
        <w:rPr>
          <w:rFonts w:ascii="IRNazanin" w:hAnsi="IRNazanin" w:eastAsia="IRNazanin" w:cs="IRNazanin"/>
          <w:lang w:bidi="fa-IR"/>
          <w:color w:val="111111"/>
          <w:sz w:val="28"/>
          <w:szCs w:val="28"/>
          <w:rtl/>
        </w:rPr>
        <w:t xml:space="preserve">قالا:أنا أبو یعلی الموصلی،نا زهیر،نا هاشم بن القاسم،نا شعبة، حدثنی سعد بن إبراهیم،عن إبراهیم بن سعد بن مالک،عن أبیه قال:قال رسول اللّه صلّی اللّه علیه و سلّم لعلی:«أما ترضی أن تکون منی بمنزلة هارون من موسی علیهما السلام».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أخبرناه أبو علی الحسن بن المظفر،أنا أبو محمد الجوهری.</w:t>
      </w:r>
    </w:p>
    <w:p>
      <w:pPr>
        <w:pStyle w:val="BookText"/>
      </w:pPr>
      <w:r>
        <w:rPr>
          <w:rFonts w:ascii="Amiri" w:hAnsi="Amiri" w:eastAsia="Amiri" w:cs="Amiri"/>
          <w:lang w:bidi="ar-SA"/>
          <w:color w:val="111111"/>
          <w:sz w:val="28"/>
          <w:szCs w:val="28"/>
          <w:rtl/>
        </w:rPr>
        <w:t xml:space="preserve">و أخبرناه أبو القاسم بن الحُصَین،نا أبو علی بن المُذْهِب.</w:t>
      </w:r>
    </w:p>
    <w:p>
      <w:pPr>
        <w:pStyle w:val="BookText"/>
      </w:pPr>
      <w:r>
        <w:rPr>
          <w:rFonts w:ascii="IRNazanin" w:hAnsi="IRNazanin" w:eastAsia="IRNazanin" w:cs="IRNazanin"/>
          <w:lang w:bidi="fa-IR"/>
          <w:color w:val="111111"/>
          <w:sz w:val="28"/>
          <w:szCs w:val="28"/>
          <w:rtl/>
        </w:rPr>
        <w:t xml:space="preserve">قالا:أنا أبو بکر القطیعی،نا عبد اللّه بن أحمد،حدثنی أبی،نا محمد بن جعفر.</w:t>
      </w:r>
    </w:p>
    <w:p>
      <w:pPr>
        <w:pStyle w:val="BookText"/>
      </w:pPr>
      <w:r>
        <w:rPr>
          <w:rFonts w:ascii="IRNazanin" w:hAnsi="IRNazanin" w:eastAsia="IRNazanin" w:cs="IRNazanin"/>
          <w:lang w:bidi="fa-IR"/>
          <w:color w:val="111111"/>
          <w:sz w:val="28"/>
          <w:szCs w:val="28"/>
          <w:rtl/>
        </w:rPr>
        <w:t xml:space="preserve">ح و أخبرناه أبو عبد اللّه الحسین بن أحمد بن علی،و أبو القاسم زاهر بن طاهر،قالا:أنا أبو بکر المقریء،أنا أبو الفضل الفامی،أنا أبو العبّاس السرّاج، نا زیاد بن أیوب،نا هاشم بن القاسم.</w:t>
      </w:r>
    </w:p>
    <w:p>
      <w:pPr>
        <w:pStyle w:val="BookText"/>
      </w:pPr>
      <w:r>
        <w:rPr>
          <w:rFonts w:ascii="IRNazanin" w:hAnsi="IRNazanin" w:eastAsia="IRNazanin" w:cs="IRNazanin"/>
          <w:lang w:bidi="fa-IR"/>
          <w:color w:val="111111"/>
          <w:sz w:val="28"/>
          <w:szCs w:val="28"/>
          <w:rtl/>
        </w:rPr>
        <w:t xml:space="preserve">ح و أخبرنا أبو عبد اللّه الحسین بن عبد الملک،أنا أبو عثمان سعید بن أحمد بن محمد،أنا أبو الفضل عبید اللّه بن محمد الفامی،أنا أبو العبّاس محمد ابن إسحاق الثقفی،نا یعقوب بن إبراهیم،نا غندر.</w:t>
      </w:r>
    </w:p>
    <w:p>
      <w:pPr>
        <w:pStyle w:val="BookText"/>
      </w:pPr>
      <w:r>
        <w:rPr>
          <w:rFonts w:ascii="IRNazanin" w:hAnsi="IRNazanin" w:eastAsia="IRNazanin" w:cs="IRNazanin"/>
          <w:lang w:bidi="fa-IR"/>
          <w:color w:val="111111"/>
          <w:sz w:val="28"/>
          <w:szCs w:val="28"/>
          <w:rtl/>
        </w:rPr>
        <w:t xml:space="preserve">ح و أخبرناه أبو محمد بن طاوس،أنا عاصم بن الحسن،أنا أبو عمر بن مهدی،نا الحسین بن یحیی بن عیاش،نا علی بن مسلم،أنا أبو داود.</w:t>
      </w:r>
    </w:p>
    <w:p>
      <w:pPr>
        <w:pStyle w:val="BookText"/>
      </w:pPr>
      <w:r>
        <w:rPr>
          <w:rFonts w:ascii="IRNazanin" w:hAnsi="IRNazanin" w:eastAsia="IRNazanin" w:cs="IRNazanin"/>
          <w:lang w:bidi="fa-IR"/>
          <w:color w:val="111111"/>
          <w:sz w:val="28"/>
          <w:szCs w:val="28"/>
          <w:rtl/>
        </w:rPr>
        <w:t xml:space="preserve">قالوا:نا شعبة عن سعد بن إبراهیم قال:سمعت إبراهیم بن سعد،عن سعد بن أبی وقاص عن النبی صلّی اللّه علیه و سلّم أنه قال لعلی:«أما ترضی أن تکون منی بمنزلة هارون من موسی»،و فی حدیث أبی داود و أحمد:أن رسول اللّه صلّی اللّه علیه و سلّم قال.</w:t>
      </w:r>
    </w:p>
    <w:p>
      <w:pPr>
        <w:pStyle w:val="BookText"/>
      </w:pPr>
      <w:r>
        <w:rPr>
          <w:rFonts w:ascii="IRNazanin" w:hAnsi="IRNazanin" w:eastAsia="IRNazanin" w:cs="IRNazanin"/>
          <w:lang w:bidi="fa-IR"/>
          <w:color w:val="111111"/>
          <w:sz w:val="28"/>
          <w:szCs w:val="28"/>
          <w:rtl/>
        </w:rPr>
        <w:t xml:space="preserve">رواه البخاری و مسلم عن بُندار عن غندر.</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القاسم بن البُسری،و أبو محمد بن أبی عثمان،و أحمد بن محمد بن إبراهیم.</w:t>
      </w:r>
    </w:p>
    <w:p>
      <w:pPr>
        <w:pStyle w:val="BookText"/>
      </w:pPr>
      <w:r>
        <w:rPr>
          <w:rFonts w:ascii="IRNazanin" w:hAnsi="IRNazanin" w:eastAsia="IRNazanin" w:cs="IRNazanin"/>
          <w:lang w:bidi="fa-IR"/>
          <w:color w:val="111111"/>
          <w:sz w:val="28"/>
          <w:szCs w:val="28"/>
          <w:rtl/>
        </w:rPr>
        <w:t xml:space="preserve">و أخبرنا أبو عبد اللّه محمد بن أحمد،أنا أبی قالوا:أنا إسماعیل بن الحسن بن عبد اللّه.</w:t>
      </w:r>
    </w:p>
    <w:p>
      <w:pPr>
        <w:pStyle w:val="BookText"/>
      </w:pPr>
      <w:r>
        <w:rPr>
          <w:rFonts w:ascii="IRNazanin" w:hAnsi="IRNazanin" w:eastAsia="IRNazanin" w:cs="IRNazanin"/>
          <w:lang w:bidi="fa-IR"/>
          <w:color w:val="111111"/>
          <w:sz w:val="28"/>
          <w:szCs w:val="28"/>
          <w:rtl/>
        </w:rPr>
        <w:t xml:space="preserve">ح و أخبرنا أبو محمد بن طاوس،أنا عاصم بن الحسن،أنا أبو عمر بن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قالا:نا أبو عبد اللّه المحاملی،نا محمد بن منصور،نا یعقوب بن إبراهیم، نا أبی عن ابن إسحاق،حدثنی محمد بن طلحة بن یزید بن رکانة،عن إبراهیم ابن سعد بن أبی وقاص عن أبیه.</w:t>
      </w:r>
    </w:p>
    <w:p>
      <w:pPr>
        <w:pStyle w:val="BookText"/>
      </w:pPr>
      <w:r>
        <w:rPr>
          <w:rFonts w:ascii="IRNazanin" w:hAnsi="IRNazanin" w:eastAsia="IRNazanin" w:cs="IRNazanin"/>
          <w:lang w:bidi="fa-IR"/>
          <w:color w:val="111111"/>
          <w:sz w:val="28"/>
          <w:szCs w:val="28"/>
          <w:rtl/>
        </w:rPr>
        <w:t xml:space="preserve">أن النبی صلّی اللّه علیه و سلّم-و قال ابن طاوس:أنه سمع النبی صلّی اللّه علیه و سلّم-قال لعلی هذه المقالة حین استخلفه«ألا ترضی یا علیّ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أخبرنا أبو المظفّر القُشیری،أنا أبو سعد الأدیب،أنا أبو عمرو الفقیه.</w:t>
      </w:r>
    </w:p>
    <w:p>
      <w:pPr>
        <w:pStyle w:val="BookText"/>
      </w:pPr>
      <w:r>
        <w:rPr>
          <w:rFonts w:ascii="IRNazanin" w:hAnsi="IRNazanin" w:eastAsia="IRNazanin" w:cs="IRNazanin"/>
          <w:lang w:bidi="fa-IR"/>
          <w:color w:val="111111"/>
          <w:sz w:val="28"/>
          <w:szCs w:val="28"/>
          <w:rtl/>
        </w:rPr>
        <w:t xml:space="preserve">و أخبرنا أبو سهل محمد بن إبراهیم،و أبو عبد اللّه الحسین بن عبد الملک، قالا:أنا إبراهیم بن منصور،أنا أبو بکر بن المقریء.</w:t>
      </w:r>
    </w:p>
    <w:p>
      <w:pPr>
        <w:pStyle w:val="BookText"/>
      </w:pPr>
      <w:r>
        <w:rPr>
          <w:rFonts w:ascii="IRNazanin" w:hAnsi="IRNazanin" w:eastAsia="IRNazanin" w:cs="IRNazanin"/>
          <w:lang w:bidi="fa-IR"/>
          <w:color w:val="111111"/>
          <w:sz w:val="28"/>
          <w:szCs w:val="28"/>
          <w:rtl/>
        </w:rPr>
        <w:t xml:space="preserve">قالا:أنا أبو یعلی الموصلی،نا زهیر،نا یعقوب بن إبراهیم،نا أبی،عن ابن إسحاق،حدثنی محمد بن طلحة بن یزید بن رکانة،عن إبراهیم بن سعد بن أبی وقاص عن أبیه.</w:t>
      </w:r>
    </w:p>
    <w:p>
      <w:pPr>
        <w:pStyle w:val="BookText"/>
      </w:pPr>
      <w:r>
        <w:rPr>
          <w:rFonts w:ascii="IRNazanin" w:hAnsi="IRNazanin" w:eastAsia="IRNazanin" w:cs="IRNazanin"/>
          <w:lang w:bidi="fa-IR"/>
          <w:color w:val="111111"/>
          <w:sz w:val="28"/>
          <w:szCs w:val="28"/>
          <w:rtl/>
        </w:rPr>
        <w:t xml:space="preserve">أنه سمع رسول اللّه صلّی اللّه علیه و سلّم یقول لعلی هذه المقالة«أفلا ترضی-زاد الفقیه:یا علی و قالا:-أن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رواه مصعب بن سعد عن أبیه.</w:t>
      </w:r>
    </w:p>
    <w:p>
      <w:pPr>
        <w:pStyle w:val="BookText"/>
      </w:pPr>
      <w:r>
        <w:rPr>
          <w:rFonts w:ascii="IRNazanin" w:hAnsi="IRNazanin" w:eastAsia="IRNazanin" w:cs="IRNazanin"/>
          <w:lang w:bidi="fa-IR"/>
          <w:color w:val="111111"/>
          <w:sz w:val="28"/>
          <w:szCs w:val="28"/>
          <w:rtl/>
        </w:rPr>
        <w:t xml:space="preserve">أخبرناه أبو علی بن السبط،أنا أبو محمد الجوهری.</w:t>
      </w:r>
    </w:p>
    <w:p>
      <w:pPr>
        <w:pStyle w:val="BookText"/>
      </w:pPr>
      <w:r>
        <w:rPr>
          <w:rFonts w:ascii="IRNazanin" w:hAnsi="IRNazanin" w:eastAsia="IRNazanin" w:cs="IRNazanin"/>
          <w:lang w:bidi="fa-IR"/>
          <w:color w:val="111111"/>
          <w:sz w:val="28"/>
          <w:szCs w:val="28"/>
          <w:rtl/>
        </w:rPr>
        <w:t xml:space="preserve">ح و أخبرناه أبو القاسم بن الحُصین،أنا أبو علی بن المُذْهِب.</w:t>
      </w:r>
    </w:p>
    <w:p>
      <w:pPr>
        <w:pStyle w:val="BookText"/>
      </w:pPr>
      <w:r>
        <w:rPr>
          <w:rFonts w:ascii="IRNazanin" w:hAnsi="IRNazanin" w:eastAsia="IRNazanin" w:cs="IRNazanin"/>
          <w:lang w:bidi="fa-IR"/>
          <w:color w:val="111111"/>
          <w:sz w:val="28"/>
          <w:szCs w:val="28"/>
          <w:rtl/>
        </w:rPr>
        <w:t xml:space="preserve">قالا:أنا أحمد بن جعفر،نا عبد اللّه بن أحمد بن محمد بن حنبل،حدثنی أبی،نا محمد بن جعفر،نا شعبة،عن الحکم،عن مصعب بن سعد،عن سعد بن أبی وقّاص قال:</w:t>
      </w:r>
    </w:p>
    <w:p>
      <w:pPr>
        <w:pStyle w:val="BookText"/>
      </w:pPr>
      <w:r>
        <w:rPr>
          <w:rFonts w:ascii="IRNazanin" w:hAnsi="IRNazanin" w:eastAsia="IRNazanin" w:cs="IRNazanin"/>
          <w:lang w:bidi="fa-IR"/>
          <w:color w:val="111111"/>
          <w:sz w:val="28"/>
          <w:szCs w:val="28"/>
          <w:rtl/>
        </w:rPr>
        <w:t xml:space="preserve">خلّف رسول اللّه صلّی اللّه علیه و سلّم علی بن أبی طالب فی غزوة تبوک،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قال:یا رسول اللّه تخلّفنی فی النساء و الصبیان؟قال:«أما ترضی أن تکون منی بمنزلة هارون من موسی،غیر أنه لا نبی بعدی».</w:t>
      </w:r>
    </w:p>
    <w:p>
      <w:pPr>
        <w:pStyle w:val="BookText"/>
      </w:pPr>
      <w:r>
        <w:rPr>
          <w:rFonts w:ascii="IRNazanin" w:hAnsi="IRNazanin" w:eastAsia="IRNazanin" w:cs="IRNazanin"/>
          <w:lang w:bidi="fa-IR"/>
          <w:color w:val="111111"/>
          <w:sz w:val="28"/>
          <w:szCs w:val="28"/>
          <w:rtl/>
        </w:rPr>
        <w:t xml:space="preserve">أخبرناه أبو المظفّر بن القُشیری،أنا أبو سعد الأدیب،أنا أبو عمرو بن حمدان.</w:t>
      </w:r>
    </w:p>
    <w:p>
      <w:pPr>
        <w:pStyle w:val="BookText"/>
      </w:pPr>
      <w:r>
        <w:rPr>
          <w:rFonts w:ascii="IRNazanin" w:hAnsi="IRNazanin" w:eastAsia="IRNazanin" w:cs="IRNazanin"/>
          <w:lang w:bidi="fa-IR"/>
          <w:color w:val="111111"/>
          <w:sz w:val="28"/>
          <w:szCs w:val="28"/>
          <w:rtl/>
        </w:rPr>
        <w:t xml:space="preserve">و أخبرناه أبو سهل بن سعدویه،أنا إبراهیم بن منصور،أنا أبو بکر بن المقریء.</w:t>
      </w:r>
    </w:p>
    <w:p>
      <w:pPr>
        <w:pStyle w:val="BookText"/>
      </w:pPr>
      <w:r>
        <w:rPr>
          <w:rFonts w:ascii="IRNazanin" w:hAnsi="IRNazanin" w:eastAsia="IRNazanin" w:cs="IRNazanin"/>
          <w:lang w:bidi="fa-IR"/>
          <w:color w:val="111111"/>
          <w:sz w:val="28"/>
          <w:szCs w:val="28"/>
          <w:rtl/>
        </w:rPr>
        <w:t xml:space="preserve">قالا:أنا أبو یعلی،نا عبید اللّه-هو:ابن عمر القواریری-نا غُندَر.</w:t>
      </w:r>
    </w:p>
    <w:p>
      <w:pPr>
        <w:pStyle w:val="BookText"/>
      </w:pPr>
      <w:r>
        <w:rPr>
          <w:rFonts w:ascii="IRNazanin" w:hAnsi="IRNazanin" w:eastAsia="IRNazanin" w:cs="IRNazanin"/>
          <w:lang w:bidi="fa-IR"/>
          <w:color w:val="111111"/>
          <w:sz w:val="28"/>
          <w:szCs w:val="28"/>
          <w:rtl/>
        </w:rPr>
        <w:t xml:space="preserve">ح و أخبرناه أبو القاسم بن السمرقندی،أنا أبو الحسین بن النّقّور،أنا عیسی بن علی،أنا أبو عبید القاسم بن إسماعیل،نا محمد بن الولید البُسری،نا محمد بن جعفر،نا شعبة،عن الحکم،عن مصعب بن سعد،عن سعد بن أبی وقاص قال:</w:t>
      </w:r>
    </w:p>
    <w:p>
      <w:pPr>
        <w:pStyle w:val="BookText"/>
      </w:pPr>
      <w:r>
        <w:rPr>
          <w:rFonts w:ascii="IRNazanin" w:hAnsi="IRNazanin" w:eastAsia="IRNazanin" w:cs="IRNazanin"/>
          <w:lang w:bidi="fa-IR"/>
          <w:color w:val="111111"/>
          <w:sz w:val="28"/>
          <w:szCs w:val="28"/>
          <w:rtl/>
        </w:rPr>
        <w:t xml:space="preserve">خلّف رسول اللّه صلّی اللّه علیه و سلّم علی بن أبی طالب فی غزوة تبوک، فقال:یا رسول اللّه تخلّفنی فی النساء و الصبیان؟قال:«أما ترضی أن تکون منی بمنزلة هارون من موسی غیر-و فی حدیث ابن السمرقندی:إلا-أنه لا نبی بعدی-و فی حدیث أبی المظفر:ما ترضی-.</w:t>
      </w:r>
    </w:p>
    <w:p>
      <w:pPr>
        <w:pStyle w:val="BookText"/>
      </w:pPr>
      <w:r>
        <w:rPr>
          <w:rFonts w:ascii="IRNazanin" w:hAnsi="IRNazanin" w:eastAsia="IRNazanin" w:cs="IRNazanin"/>
          <w:lang w:bidi="fa-IR"/>
          <w:color w:val="111111"/>
          <w:sz w:val="28"/>
          <w:szCs w:val="28"/>
          <w:rtl/>
        </w:rPr>
        <w:t xml:space="preserve">ح و أخبرنا أبو علی الحداد فی کتابه.</w:t>
      </w:r>
    </w:p>
    <w:p>
      <w:pPr>
        <w:pStyle w:val="BookText"/>
      </w:pPr>
      <w:r>
        <w:rPr>
          <w:rFonts w:ascii="IRNazanin" w:hAnsi="IRNazanin" w:eastAsia="IRNazanin" w:cs="IRNazanin"/>
          <w:lang w:bidi="fa-IR"/>
          <w:color w:val="111111"/>
          <w:sz w:val="28"/>
          <w:szCs w:val="28"/>
          <w:rtl/>
        </w:rPr>
        <w:t xml:space="preserve">و أخبرنا أبو القاسم بن السمرقندی،أنا یوسف بن الحسن الزنجانی.</w:t>
      </w:r>
    </w:p>
    <w:p>
      <w:pPr>
        <w:pStyle w:val="BookText"/>
      </w:pPr>
      <w:r>
        <w:rPr>
          <w:rFonts w:ascii="IRNazanin" w:hAnsi="IRNazanin" w:eastAsia="IRNazanin" w:cs="IRNazanin"/>
          <w:lang w:bidi="fa-IR"/>
          <w:color w:val="111111"/>
          <w:sz w:val="28"/>
          <w:szCs w:val="28"/>
          <w:rtl/>
        </w:rPr>
        <w:t xml:space="preserve">قالا:نا و أبو نعیم الحافظ،نا عبد اللّه بن جعفر بن أحمد بن فارس،نا یونس بن حبیب،نا أبو داود،نا شعبة،عن الحکم،عن مصعب بن سعد،عن سعد قال:</w:t>
      </w:r>
    </w:p>
    <w:p>
      <w:pPr>
        <w:pStyle w:val="BookText"/>
      </w:pPr>
      <w:r>
        <w:rPr>
          <w:rFonts w:ascii="IRNazanin" w:hAnsi="IRNazanin" w:eastAsia="IRNazanin" w:cs="IRNazanin"/>
          <w:lang w:bidi="fa-IR"/>
          <w:color w:val="111111"/>
          <w:sz w:val="28"/>
          <w:szCs w:val="28"/>
          <w:rtl/>
        </w:rPr>
        <w:t xml:space="preserve">خلّف رسول اللّه صلّی اللّه علیه و سلّم علی بن أبی طالب فی غزوة تبوک فقال:یا رسول اللّه أتخلّفنی فی النساء و الصبیان؟فقال:«أما ترضی أن تکون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و رواه غیره عن أبی داود الطیالسی،عن شعبة،فقال:عن عاصم.</w:t>
      </w:r>
    </w:p>
    <w:p>
      <w:pPr>
        <w:pStyle w:val="BookText"/>
      </w:pPr>
      <w:r>
        <w:rPr>
          <w:rFonts w:ascii="IRNazanin" w:hAnsi="IRNazanin" w:eastAsia="IRNazanin" w:cs="IRNazanin"/>
          <w:lang w:bidi="fa-IR"/>
          <w:color w:val="111111"/>
          <w:sz w:val="28"/>
          <w:szCs w:val="28"/>
          <w:rtl/>
        </w:rPr>
        <w:t xml:space="preserve">أخبرنا أبو علی الحسن بن المظفر،و أبو غالب بن البنّا،قالا:أنا أبو محمد الجوهری،أنا أبو العبّاس عبد اللّه بن موسی بن إسحاق الهاشمی،نا علی ابن سراج المصری الحافظ،نا نُصَیر بن حرب،نا أبو داود الطیالسی،نا شعبة،عن عاصم،عن مصعب بن سعد،عن سعد قال:قال رسول اللّه صلّی اللّه علیه و سلّم لعلی:«أما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أخبرنا أبو عبد اللّه الحسین بن عبد الملک،أنا أبو طاهر بن محمود،أنا أبو بکر بن المقریء،نا أبو عروبة،نا أبو رفاعة،نا محمد بن الحسن-یعرف بالهُجَیمی-نا أبو عَوانة،عن الأعمش،عن الحکم،عن مصعب بن سعد،عن سعد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لقد رأیته یخطر بالسیف یعلو به هامَ المشرکین یقول:سنحنح اللیل کأنی جنّی.</w:t>
      </w:r>
    </w:p>
    <w:p>
      <w:pPr>
        <w:pStyle w:val="BookText"/>
      </w:pPr>
      <w:r>
        <w:rPr>
          <w:rFonts w:ascii="IRNazanin" w:hAnsi="IRNazanin" w:eastAsia="IRNazanin" w:cs="IRNazanin"/>
          <w:lang w:bidi="fa-IR"/>
          <w:color w:val="111111"/>
          <w:sz w:val="28"/>
          <w:szCs w:val="28"/>
          <w:rtl/>
        </w:rPr>
        <w:t xml:space="preserve">و أخبرناه أبو القاسم علی بن إبراهیم العلوی،أنا الأمیر المؤید معتزّ الدولة أبو المکارم حَیْدَرة بن الحسین بن مفلح،أنا الحسین بن عبد اللّه بن محمد بن إسحاق بن أبی کامل،أنا خیثمة بن سلیمان،نا محمد بن یونس بن موسی السّامری.</w:t>
      </w:r>
    </w:p>
    <w:p>
      <w:pPr>
        <w:pStyle w:val="BookText"/>
      </w:pPr>
      <w:r>
        <w:rPr>
          <w:rFonts w:ascii="IRNazanin" w:hAnsi="IRNazanin" w:eastAsia="IRNazanin" w:cs="IRNazanin"/>
          <w:lang w:bidi="fa-IR"/>
          <w:color w:val="111111"/>
          <w:sz w:val="28"/>
          <w:szCs w:val="28"/>
          <w:rtl/>
        </w:rPr>
        <w:t xml:space="preserve">ح و أخبرنا أبو حفص عمر بن محمد بن الحسن الفرغولی،أنا أبو عثمان محمد بن عبید اللّه المحمی،أنا السید أبو الحسن محمد بن الحسین بن داود بن علی بن عیسی العلوی،نا أبو الأحرز محمد بن عمر بن جمیل الأزدی،نا محمد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یونس القرشی،قالا:نا محمد بن الحسن بن معلّی بن زیاد القُردوسی.</w:t>
      </w:r>
    </w:p>
    <w:p>
      <w:pPr>
        <w:pStyle w:val="BookText"/>
      </w:pPr>
      <w:r>
        <w:rPr>
          <w:rFonts w:ascii="IRNazanin" w:hAnsi="IRNazanin" w:eastAsia="IRNazanin" w:cs="IRNazanin"/>
          <w:lang w:bidi="fa-IR"/>
          <w:color w:val="111111"/>
          <w:sz w:val="28"/>
          <w:szCs w:val="28"/>
          <w:rtl/>
        </w:rPr>
        <w:t xml:space="preserve">و أخبرنا أبو القاسم الشّحّامی،نا أبو سعد أحمد بن إبراهیم المقریء -إملاء-أنا أبو منصور الأزدی-بهراة-أنا أبو علی الرفاء،نا محمد بن یونس ابن موسی،نا محمد بن الحسن بن معلّی القُردوسی،نا أبو عَوانة،عن الأعمش، عن الحکم،عن مصعب بن سعد،عن أبیه سعد قال:</w:t>
      </w:r>
    </w:p>
    <w:p>
      <w:pPr>
        <w:pStyle w:val="BookText"/>
      </w:pPr>
      <w:r>
        <w:rPr>
          <w:rFonts w:ascii="IRNazanin" w:hAnsi="IRNazanin" w:eastAsia="IRNazanin" w:cs="IRNazanin"/>
          <w:lang w:bidi="fa-IR"/>
          <w:color w:val="111111"/>
          <w:sz w:val="28"/>
          <w:szCs w:val="28"/>
          <w:rtl/>
        </w:rPr>
        <w:t xml:space="preserve">قال لی معاویة:تحب-و قال أبو حفص:أتحب-علیاً؟قال:قلت:</w:t>
      </w:r>
    </w:p>
    <w:p>
      <w:pPr>
        <w:pStyle w:val="BookText"/>
      </w:pPr>
      <w:r>
        <w:rPr>
          <w:rFonts w:ascii="IRNazanin" w:hAnsi="IRNazanin" w:eastAsia="IRNazanin" w:cs="IRNazanin"/>
          <w:lang w:bidi="fa-IR"/>
          <w:color w:val="111111"/>
          <w:sz w:val="28"/>
          <w:szCs w:val="28"/>
          <w:rtl/>
        </w:rPr>
        <w:t xml:space="preserve">و کیف لا أحبّه و قد سمعت رسول اللّه صلّی اللّه علیه و سلّم-و قال أبو حفص:</w:t>
      </w:r>
    </w:p>
    <w:p>
      <w:pPr>
        <w:pStyle w:val="BookText"/>
      </w:pPr>
      <w:r>
        <w:rPr>
          <w:rFonts w:ascii="IRNazanin" w:hAnsi="IRNazanin" w:eastAsia="IRNazanin" w:cs="IRNazanin"/>
          <w:lang w:bidi="fa-IR"/>
          <w:color w:val="111111"/>
          <w:sz w:val="28"/>
          <w:szCs w:val="28"/>
          <w:rtl/>
        </w:rPr>
        <w:t xml:space="preserve">النبی صلّی اللّه علیه و سلّم-یقول:«أنت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و لقد رأیته بارز یوم بدر،فجعل-و قال أبو حفص:و هو-یحمحم کما تحمحم الفرس،و هو یقول-و قال أبو حفص،و أبو القاسم الشحامی ویقول:-.</w:t>
      </w:r>
    </w:p>
    <w:p>
      <w:pPr>
        <w:pStyle w:val="BookText"/>
      </w:pPr>
      <w:r>
        <w:rPr>
          <w:rFonts w:ascii="IRNazanin" w:hAnsi="IRNazanin" w:eastAsia="IRNazanin" w:cs="IRNazanin"/>
          <w:lang w:bidi="fa-IR"/>
          <w:color w:val="111111"/>
          <w:sz w:val="28"/>
          <w:szCs w:val="28"/>
          <w:rtl/>
        </w:rPr>
        <w:t xml:space="preserve">بازل عامین حدیث سنّی سنحنح اللیل کأنّی جنّی</w:t>
      </w:r>
    </w:p>
    <w:p>
      <w:pPr>
        <w:pStyle w:val="BookText"/>
      </w:pPr>
      <w:r>
        <w:rPr>
          <w:rFonts w:ascii="IRNazanin" w:hAnsi="IRNazanin" w:eastAsia="IRNazanin" w:cs="IRNazanin"/>
          <w:lang w:bidi="fa-IR"/>
          <w:color w:val="111111"/>
          <w:sz w:val="28"/>
          <w:szCs w:val="28"/>
          <w:rtl/>
        </w:rPr>
        <w:t xml:space="preserve">لمثل هذا ولدتنی أمی</w:t>
      </w:r>
    </w:p>
    <w:p>
      <w:pPr>
        <w:pStyle w:val="BookText"/>
      </w:pPr>
      <w:r>
        <w:rPr>
          <w:rFonts w:ascii="IRNazanin" w:hAnsi="IRNazanin" w:eastAsia="IRNazanin" w:cs="IRNazanin"/>
          <w:lang w:bidi="fa-IR"/>
          <w:color w:val="111111"/>
          <w:sz w:val="28"/>
          <w:szCs w:val="28"/>
          <w:rtl/>
        </w:rPr>
        <w:t xml:space="preserve">قال:فما رجع حتی خضب سیفه دماً.</w:t>
      </w:r>
    </w:p>
    <w:p>
      <w:pPr>
        <w:pStyle w:val="BookText"/>
      </w:pPr>
      <w:r>
        <w:rPr>
          <w:rFonts w:ascii="IRNazanin" w:hAnsi="IRNazanin" w:eastAsia="IRNazanin" w:cs="IRNazanin"/>
          <w:lang w:bidi="fa-IR"/>
          <w:color w:val="111111"/>
          <w:sz w:val="28"/>
          <w:szCs w:val="28"/>
          <w:rtl/>
        </w:rPr>
        <w:t xml:space="preserve">وروته عائشة بنت سعد عن أبیها.</w:t>
      </w:r>
    </w:p>
    <w:p>
      <w:pPr>
        <w:pStyle w:val="BookText"/>
      </w:pPr>
      <w:r>
        <w:rPr>
          <w:rFonts w:ascii="IRNazanin" w:hAnsi="IRNazanin" w:eastAsia="IRNazanin" w:cs="IRNazanin"/>
          <w:lang w:bidi="fa-IR"/>
          <w:color w:val="111111"/>
          <w:sz w:val="28"/>
          <w:szCs w:val="28"/>
          <w:rtl/>
        </w:rPr>
        <w:t xml:space="preserve">أخبرناه أبو علی بن السبط،نا أبو محمد الجوهری.</w:t>
      </w:r>
    </w:p>
    <w:p>
      <w:pPr>
        <w:pStyle w:val="BookText"/>
      </w:pPr>
      <w:r>
        <w:rPr>
          <w:rFonts w:ascii="IRNazanin" w:hAnsi="IRNazanin" w:eastAsia="IRNazanin" w:cs="IRNazanin"/>
          <w:lang w:bidi="fa-IR"/>
          <w:color w:val="111111"/>
          <w:sz w:val="28"/>
          <w:szCs w:val="28"/>
          <w:rtl/>
        </w:rPr>
        <w:t xml:space="preserve">ح و أخبرنا أبو القاسم بن الحُصَین،أنا أبو علی الواعظ.</w:t>
      </w:r>
    </w:p>
    <w:p>
      <w:pPr>
        <w:pStyle w:val="BookText"/>
      </w:pPr>
      <w:r>
        <w:rPr>
          <w:rFonts w:ascii="IRNazanin" w:hAnsi="IRNazanin" w:eastAsia="IRNazanin" w:cs="IRNazanin"/>
          <w:lang w:bidi="fa-IR"/>
          <w:color w:val="111111"/>
          <w:sz w:val="28"/>
          <w:szCs w:val="28"/>
          <w:rtl/>
        </w:rPr>
        <w:t xml:space="preserve">قالا:أنا أحمد بن جعفر،نا عبد اللّه بن أحمد،حدثنی أبی،نا أبو سعید مولی بنی هاشم،نا سلیمان بن بلال،نا الجُعید بن عبد الرحمن،عن عائشة بنت سعد،عن أبیها.</w:t>
      </w:r>
    </w:p>
    <w:p>
      <w:pPr>
        <w:pStyle w:val="BookText"/>
      </w:pPr>
      <w:r>
        <w:rPr>
          <w:rFonts w:ascii="IRNazanin" w:hAnsi="IRNazanin" w:eastAsia="IRNazanin" w:cs="IRNazanin"/>
          <w:lang w:bidi="fa-IR"/>
          <w:color w:val="111111"/>
          <w:sz w:val="28"/>
          <w:szCs w:val="28"/>
          <w:rtl/>
        </w:rPr>
        <w:t xml:space="preserve">أن علیاً خرج مع النبی صلّی اللّه علیه و سلّم حتی جاء ثنیة الوداع،و علی یبکی یقول:تُخلّفنی مع الخوالف،فقال:«أو ما ترضی أن تکون منی بمنزلة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من موسی إلاّ النبوة»؟</w:t>
      </w:r>
    </w:p>
    <w:p>
      <w:pPr>
        <w:pStyle w:val="BookText"/>
      </w:pPr>
      <w:r>
        <w:rPr>
          <w:rFonts w:ascii="IRNazanin" w:hAnsi="IRNazanin" w:eastAsia="IRNazanin" w:cs="IRNazanin"/>
          <w:lang w:bidi="fa-IR"/>
          <w:color w:val="111111"/>
          <w:sz w:val="28"/>
          <w:szCs w:val="28"/>
          <w:rtl/>
        </w:rPr>
        <w:t xml:space="preserve">و أخبرناه أبو محمد بن طاوس،أنا عاصم بن الحسن،أنا أبو عمر بن مهدی،نا أبو محمد عبد اللّه بن أحمد بن إسحاق الجوهری،نا الربیع بن سلیمان، نا عبد اللّه بن وهب،أخبرنی سلیمان-یعنی ابن بلال-حدثنی الجُعید،عن عائشة بنت سعد،عن أبیها.</w:t>
      </w:r>
    </w:p>
    <w:p>
      <w:pPr>
        <w:pStyle w:val="BookText"/>
      </w:pPr>
      <w:r>
        <w:rPr>
          <w:rFonts w:ascii="IRNazanin" w:hAnsi="IRNazanin" w:eastAsia="IRNazanin" w:cs="IRNazanin"/>
          <w:lang w:bidi="fa-IR"/>
          <w:color w:val="111111"/>
          <w:sz w:val="28"/>
          <w:szCs w:val="28"/>
          <w:rtl/>
        </w:rPr>
        <w:t xml:space="preserve">أن علی بن أبی طالب خرج مع رسول اللّه صلّی اللّه علیه و سلّم،حتی إذا جاء ثنیة الوداع و هو یرید تبوک،و علی یبکی و یقول:یا رسول اللّه أتخلّفنی مع الخوالف؟فقال رسول اللّه صلّی اللّه علیه و سلّم:«أما ترضی أن تکون منی بمنزلة هارون من موسی إلاّ النبوة»؟</w:t>
      </w:r>
    </w:p>
    <w:p>
      <w:pPr>
        <w:pStyle w:val="BookText"/>
      </w:pPr>
      <w:r>
        <w:rPr>
          <w:rFonts w:ascii="IRNazanin" w:hAnsi="IRNazanin" w:eastAsia="IRNazanin" w:cs="IRNazanin"/>
          <w:lang w:bidi="fa-IR"/>
          <w:color w:val="111111"/>
          <w:sz w:val="28"/>
          <w:szCs w:val="28"/>
          <w:rtl/>
        </w:rPr>
        <w:t xml:space="preserve">و أخبرناه أبو القاسم بن السمرقندی،أنا أبو محمد یحیی بن محمد بن الحسن بن محمد بن علی بن الأقساسی و أبو عبد اللّه محمد بن الحسن الخزاعی المعروف بابن داود الکوفیان-ببغداد-قالا:أنا القاضی أبو عبد اللّه محمد بن عبد اللّه بن الحسن الجعفی،نا صالح بن وصیف الکَتّانی،نا أبو محمد القاسم بن عبد اللّه بن المغیرة الجوهری،نا أبو غسان یعنی مالک بن إسماعیل النّهدی،نا المطلّب بن زیاد،نا لیث.</w:t>
      </w:r>
    </w:p>
    <w:p>
      <w:pPr>
        <w:pStyle w:val="BookText"/>
      </w:pPr>
      <w:r>
        <w:rPr>
          <w:rFonts w:ascii="IRNazanin" w:hAnsi="IRNazanin" w:eastAsia="IRNazanin" w:cs="IRNazanin"/>
          <w:lang w:bidi="fa-IR"/>
          <w:color w:val="111111"/>
          <w:sz w:val="28"/>
          <w:szCs w:val="28"/>
          <w:rtl/>
        </w:rPr>
        <w:t xml:space="preserve">ح و أخبرنا أبو منصور بن خیرون،نا أبو بکر الخطیب،أنا علی بن القاسم بن الحسن الشاهد-بالبصرة-نا علی بن إسحاق بن محمد بن البختری المادرائی،نا حسین بن شداد،نا سهل بن نصر،نا المطلّب بن زیاد،عن لیث، عن الحکم،عن عائشة بنت سعد،عن سعد.</w:t>
      </w:r>
    </w:p>
    <w:p>
      <w:pPr>
        <w:pStyle w:val="BookText"/>
      </w:pPr>
      <w:r>
        <w:rPr>
          <w:rFonts w:ascii="IRNazanin" w:hAnsi="IRNazanin" w:eastAsia="IRNazanin" w:cs="IRNazanin"/>
          <w:lang w:bidi="fa-IR"/>
          <w:color w:val="111111"/>
          <w:sz w:val="28"/>
          <w:szCs w:val="28"/>
          <w:rtl/>
        </w:rPr>
        <w:t xml:space="preserve">أن رسول اللّه صلّی اللّه علیه و سلّم قال لعلی یوم غزوة-و قال سهل:فی غزوة تبوک:-«أنت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أخبرنا أبو عبد اللّه الحسین بن عبد الملک،أنا سعید بن أحمد بن محمد،أنا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بکر محمد بن الحسن بن علی بن بکر بن هانیء البزاز العدل الثقة،نا أبو عبد اللّه محمد بن محمد بن شاد بن قُتیبة الراوسانی،نا أبو سعید الأشج،نا الصّلت بن زیاد،عن لیث،عن الحکم،عن عائشة بنت سعد،عن سعد قال:</w:t>
      </w:r>
    </w:p>
    <w:p>
      <w:pPr>
        <w:pStyle w:val="BookText"/>
      </w:pPr>
      <w:r>
        <w:rPr>
          <w:rFonts w:ascii="IRNazanin" w:hAnsi="IRNazanin" w:eastAsia="IRNazanin" w:cs="IRNazanin"/>
          <w:lang w:bidi="fa-IR"/>
          <w:color w:val="111111"/>
          <w:sz w:val="28"/>
          <w:szCs w:val="28"/>
          <w:rtl/>
        </w:rPr>
        <w:t xml:space="preserve">سمعت النبی صلّی اللّه علیه و سلّم یقول لعلی فی غزوة:«أنت منی بمنزلة هارون من موسی إلاّ أنه لا نبیّ بعدی».</w:t>
      </w:r>
    </w:p>
    <w:p>
      <w:pPr>
        <w:pStyle w:val="BookText"/>
      </w:pPr>
      <w:r>
        <w:rPr>
          <w:rFonts w:ascii="Amiri" w:hAnsi="Amiri" w:eastAsia="Amiri" w:cs="Amiri"/>
          <w:lang w:bidi="ar-SA"/>
          <w:color w:val="111111"/>
          <w:sz w:val="28"/>
          <w:szCs w:val="28"/>
          <w:rtl/>
        </w:rPr>
        <w:t xml:space="preserve">الصواب:المُطّلب.</w:t>
      </w:r>
    </w:p>
    <w:p>
      <w:pPr>
        <w:pStyle w:val="BookText"/>
      </w:pPr>
      <w:r>
        <w:rPr>
          <w:rFonts w:ascii="IRNazanin" w:hAnsi="IRNazanin" w:eastAsia="IRNazanin" w:cs="IRNazanin"/>
          <w:lang w:bidi="fa-IR"/>
          <w:color w:val="111111"/>
          <w:sz w:val="28"/>
          <w:szCs w:val="28"/>
          <w:rtl/>
        </w:rPr>
        <w:t xml:space="preserve">و أخبرناه أبو البرکات عمر بن إبراهیم،أنا أبو الفرج محمد بن أحمد بن الخازن،أنا محمد بن عبد اللّه الجُعفی،نا علی بن محمد بن هارون الحِمیری،نا أبو سعید عبد اللّه بن سعید الأشج،نا المطّلب بن زیاد،عن لیث،عن الحکم،عن عائشة ابنة سعد،عن سعد.</w:t>
      </w:r>
    </w:p>
    <w:p>
      <w:pPr>
        <w:pStyle w:val="BookText"/>
      </w:pPr>
      <w:r>
        <w:rPr>
          <w:rFonts w:ascii="IRNazanin" w:hAnsi="IRNazanin" w:eastAsia="IRNazanin" w:cs="IRNazanin"/>
          <w:lang w:bidi="fa-IR"/>
          <w:color w:val="111111"/>
          <w:sz w:val="28"/>
          <w:szCs w:val="28"/>
          <w:rtl/>
        </w:rPr>
        <w:t xml:space="preserve">أن النبی صلّی اللّه علیه و سلّم قال لعلی یوم غزوة تبوک:«أنت منی بمکان هارون من موسی إلاّ أنه لا نبی بعدی».</w:t>
      </w:r>
    </w:p>
    <w:p>
      <w:pPr>
        <w:pStyle w:val="BookText"/>
      </w:pPr>
      <w:r>
        <w:rPr>
          <w:rFonts w:ascii="IRNazanin" w:hAnsi="IRNazanin" w:eastAsia="IRNazanin" w:cs="IRNazanin"/>
          <w:lang w:bidi="fa-IR"/>
          <w:color w:val="111111"/>
          <w:sz w:val="28"/>
          <w:szCs w:val="28"/>
          <w:rtl/>
        </w:rPr>
        <w:t xml:space="preserve">و أخبرناه أبو محمد بن طاوس،أنا عاصم بن الحسن،أنا أبو عمر بن مهدی،أنا محمد بن مَخْلَد،أنا أحمد بن عثمان بن حکیم،نا حسن بن بشر،نا الحکم بن عبد الملک،عن زید بن نافع،عن عائشة بنت سعد عن أبیها،عن النبی صلّی اللّه علیه و سلّم قال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محمد أیضاً،أنا أبو الغنائم بن أبی عثمان،أنا عبد اللّه بن عبید اللّه البیع،أنا أبو عبد اللّه المحاملی،نا عبد اللّه بن شبیب،حدثنی ابن أبی أویس،حدثنی أبی عن سلیمان بن بلال،عن عبد الأعلی بن عبد اللّه بن أبی فروة،عن عائشة بنت سعد،عن أبیها سعد بن أبی وقّاص.</w:t>
      </w:r>
    </w:p>
    <w:p>
      <w:pPr>
        <w:pStyle w:val="BookText"/>
      </w:pPr>
      <w:r>
        <w:rPr>
          <w:rFonts w:ascii="IRNazanin" w:hAnsi="IRNazanin" w:eastAsia="IRNazanin" w:cs="IRNazanin"/>
          <w:lang w:bidi="fa-IR"/>
          <w:color w:val="111111"/>
          <w:sz w:val="28"/>
          <w:szCs w:val="28"/>
          <w:rtl/>
        </w:rPr>
        <w:t xml:space="preserve">أن علی بن أبی طالب خرج مع رسول اللّه صلّی اللّه علیه و سلّم،حتی إذا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ثنیة الوداع و رسول اللّه صلّی اللّه علیه و سلّم یرید تبوک،و علیّ یبکی و یقول:یا رسول اللّه تخلّفنی مع الخوالف؟فقال له رسول اللّه صلّی اللّه علیه و سلّم:«ألا ترضی أن تکون منی بمنزلة هارون من موسی إلاّ النبوة».</w:t>
      </w:r>
    </w:p>
    <w:p>
      <w:pPr>
        <w:pStyle w:val="BookText"/>
      </w:pPr>
      <w:r>
        <w:rPr>
          <w:rFonts w:ascii="IRNazanin" w:hAnsi="IRNazanin" w:eastAsia="IRNazanin" w:cs="IRNazanin"/>
          <w:lang w:bidi="fa-IR"/>
          <w:color w:val="111111"/>
          <w:sz w:val="28"/>
          <w:szCs w:val="28"/>
          <w:rtl/>
        </w:rPr>
        <w:t xml:space="preserve">و رواه الأسود بن یزید،و مالک بن الحارث الأشتر عن سعد.</w:t>
      </w:r>
    </w:p>
    <w:p>
      <w:pPr>
        <w:pStyle w:val="BookText"/>
      </w:pPr>
      <w:r>
        <w:rPr>
          <w:rFonts w:ascii="IRNazanin" w:hAnsi="IRNazanin" w:eastAsia="IRNazanin" w:cs="IRNazanin"/>
          <w:lang w:bidi="fa-IR"/>
          <w:color w:val="111111"/>
          <w:sz w:val="28"/>
          <w:szCs w:val="28"/>
          <w:rtl/>
        </w:rPr>
        <w:t xml:space="preserve">أخبرناه أبو القاسم بن السمرقندی،أنا أبو محمد بن أبی عثمان،و أبو طاهر أحمد بن محمد بن إبراهیم.</w:t>
      </w:r>
    </w:p>
    <w:p>
      <w:pPr>
        <w:pStyle w:val="BookText"/>
      </w:pPr>
      <w:r>
        <w:rPr>
          <w:rFonts w:ascii="IRNazanin" w:hAnsi="IRNazanin" w:eastAsia="IRNazanin" w:cs="IRNazanin"/>
          <w:lang w:bidi="fa-IR"/>
          <w:color w:val="111111"/>
          <w:sz w:val="28"/>
          <w:szCs w:val="28"/>
          <w:rtl/>
        </w:rPr>
        <w:t xml:space="preserve">ح و أخبرنا أبو عبد اللّه محمد بن أحمد بن محمد بن إبراهیم،أنا أبی،قالا:</w:t>
      </w:r>
    </w:p>
    <w:p>
      <w:pPr>
        <w:pStyle w:val="BookText"/>
      </w:pPr>
      <w:r>
        <w:rPr>
          <w:rFonts w:ascii="IRNazanin" w:hAnsi="IRNazanin" w:eastAsia="IRNazanin" w:cs="IRNazanin"/>
          <w:lang w:bidi="fa-IR"/>
          <w:color w:val="111111"/>
          <w:sz w:val="28"/>
          <w:szCs w:val="28"/>
          <w:rtl/>
        </w:rPr>
        <w:t xml:space="preserve">أنا أبو القاسم إسماعیل بن الحسن بن عبد اللّه بن الهیثم الصرصری،أنا أحمد بن محمد بن سعید بن عقدة،نا عبد اللّه بن أحمد بن المستورد،نا أحمد ابن صبیح القرشی،نا یحیی بن یعلی،عن العلاء بن عبد اللّه بن زهیر-و ذکر عنه خیراً-عن عبد الرحمن بن الأسود،عن أبیه،و عن الأشتر عن سعد بن مالک.</w:t>
      </w:r>
    </w:p>
    <w:p>
      <w:pPr>
        <w:pStyle w:val="BookText"/>
      </w:pPr>
      <w:r>
        <w:rPr>
          <w:rFonts w:ascii="IRNazanin" w:hAnsi="IRNazanin" w:eastAsia="IRNazanin" w:cs="IRNazanin"/>
          <w:lang w:bidi="fa-IR"/>
          <w:color w:val="111111"/>
          <w:sz w:val="28"/>
          <w:szCs w:val="28"/>
          <w:rtl/>
        </w:rPr>
        <w:t xml:space="preserve">أن رسول اللّه صلّی اللّه علیه و سلّم قال لعلی:«أنت منی بمنزلة هارون من موسی،إلاّ أنه لا نبیّ بعدی،سالم اللّه من سالمته،و عادی من عادیته».</w:t>
      </w:r>
    </w:p>
    <w:p>
      <w:pPr>
        <w:pStyle w:val="BookText"/>
      </w:pPr>
      <w:r>
        <w:rPr>
          <w:rFonts w:ascii="IRNazanin" w:hAnsi="IRNazanin" w:eastAsia="IRNazanin" w:cs="IRNazanin"/>
          <w:lang w:bidi="fa-IR"/>
          <w:color w:val="111111"/>
          <w:sz w:val="28"/>
          <w:szCs w:val="28"/>
          <w:rtl/>
        </w:rPr>
        <w:t xml:space="preserve">و روی عن زید بن أرقم عن سعد.</w:t>
      </w:r>
    </w:p>
    <w:p>
      <w:pPr>
        <w:pStyle w:val="BookText"/>
      </w:pPr>
      <w:r>
        <w:rPr>
          <w:rFonts w:ascii="IRNazanin" w:hAnsi="IRNazanin" w:eastAsia="IRNazanin" w:cs="IRNazanin"/>
          <w:lang w:bidi="fa-IR"/>
          <w:color w:val="111111"/>
          <w:sz w:val="28"/>
          <w:szCs w:val="28"/>
          <w:rtl/>
        </w:rPr>
        <w:t xml:space="preserve">أخبرناه أبو الحسن الفقیه الشافعی،نا عبد العزیز الصوفی،أنا أبو محمد ابن أبی نصر،أنا خیثمة بن سلیمان،نا یحیی بن أبی طالب-ببغداد-نا یزید بن هارون،أنا فطر بن خلیفة،عن عبد اللّه بن شریک،عن زید بن أرقم قال:</w:t>
      </w:r>
    </w:p>
    <w:p>
      <w:pPr>
        <w:pStyle w:val="BookText"/>
      </w:pPr>
      <w:r>
        <w:rPr>
          <w:rFonts w:ascii="IRNazanin" w:hAnsi="IRNazanin" w:eastAsia="IRNazanin" w:cs="IRNazanin"/>
          <w:lang w:bidi="fa-IR"/>
          <w:color w:val="111111"/>
          <w:sz w:val="28"/>
          <w:szCs w:val="28"/>
          <w:rtl/>
        </w:rPr>
        <w:t xml:space="preserve">قدمت المدینة فجلسنا إلی سعد فقال:سمعت النبی صلّی اللّه علیه و سلّم یقول لعلی:«أنت منی بمنزلة هارون من موسی«،و سدّ رسول اللّه صلّی اللّه علیه و سلّم الأبواب إلاّ باب علی.</w:t>
      </w:r>
    </w:p>
    <w:p>
      <w:pPr>
        <w:pStyle w:val="BookText"/>
      </w:pPr>
      <w:r>
        <w:rPr>
          <w:rFonts w:ascii="IRNazanin" w:hAnsi="IRNazanin" w:eastAsia="IRNazanin" w:cs="IRNazanin"/>
          <w:lang w:bidi="fa-IR"/>
          <w:color w:val="111111"/>
          <w:sz w:val="28"/>
          <w:szCs w:val="28"/>
          <w:rtl/>
        </w:rPr>
        <w:t xml:space="preserve">قال:هکذا قال:عن زید بن أرقم،و هذا الحدیث عند الناس عن عبد اللّه ابن شریک،عن عبد اللّه بن الرقیم الکنانی،عن سعد-یعنی 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أخبرناه أبو علی بن السبط،أنا أبو محمد الجوهری.</w:t>
      </w:r>
    </w:p>
    <w:p>
      <w:pPr>
        <w:pStyle w:val="BookText"/>
      </w:pPr>
      <w:r>
        <w:rPr>
          <w:rFonts w:ascii="Amiri" w:hAnsi="Amiri" w:eastAsia="Amiri" w:cs="Amiri"/>
          <w:lang w:bidi="ar-SA"/>
          <w:color w:val="111111"/>
          <w:sz w:val="28"/>
          <w:szCs w:val="28"/>
          <w:rtl/>
        </w:rPr>
        <w:t xml:space="preserve">ح و أخبرناه أبو القاسم بن الحُصَین،أنا أبو علی بن المُذْهِب.</w:t>
      </w:r>
    </w:p>
    <w:p>
      <w:pPr>
        <w:pStyle w:val="BookText"/>
      </w:pPr>
      <w:r>
        <w:rPr>
          <w:rFonts w:ascii="IRNazanin" w:hAnsi="IRNazanin" w:eastAsia="IRNazanin" w:cs="IRNazanin"/>
          <w:lang w:bidi="fa-IR"/>
          <w:color w:val="111111"/>
          <w:sz w:val="28"/>
          <w:szCs w:val="28"/>
          <w:rtl/>
        </w:rPr>
        <w:t xml:space="preserve">قالا:أنا أحمد بن جعفر،نا عبد اللّه بن أحمد،حدثنی أبی،نا حجاج،نا فطر،عن عبد اللّه بن شریک،عن عبد اللّه بن الرُّقَیم الکنانی قال:</w:t>
      </w:r>
    </w:p>
    <w:p>
      <w:pPr>
        <w:pStyle w:val="BookText"/>
      </w:pPr>
      <w:r>
        <w:rPr>
          <w:rFonts w:ascii="IRNazanin" w:hAnsi="IRNazanin" w:eastAsia="IRNazanin" w:cs="IRNazanin"/>
          <w:lang w:bidi="fa-IR"/>
          <w:color w:val="111111"/>
          <w:sz w:val="28"/>
          <w:szCs w:val="28"/>
          <w:rtl/>
        </w:rPr>
        <w:t xml:space="preserve">خرجنا إلی المدینة زمن الجَمَل،فلقینا سعد بن مالک بها،فقال:أمر رسول اللّه صلّی اللّه علیه و سلّم بسدّ الأبواب الشارعة فی المسجد،و ترک باب علی.</w:t>
      </w:r>
    </w:p>
    <w:p>
      <w:pPr>
        <w:pStyle w:val="BookText"/>
      </w:pPr>
      <w:r>
        <w:rPr>
          <w:rFonts w:ascii="Amiri" w:hAnsi="Amiri" w:eastAsia="Amiri" w:cs="Amiri"/>
          <w:lang w:bidi="ar-SA"/>
          <w:color w:val="111111"/>
          <w:sz w:val="28"/>
          <w:szCs w:val="28"/>
          <w:rtl/>
        </w:rPr>
        <w:t xml:space="preserve">و رواه ابن البَیْلَمانی عن سعد.</w:t>
      </w:r>
    </w:p>
    <w:p>
      <w:pPr>
        <w:pStyle w:val="BookText"/>
      </w:pPr>
      <w:r>
        <w:rPr>
          <w:rFonts w:ascii="IRNazanin" w:hAnsi="IRNazanin" w:eastAsia="IRNazanin" w:cs="IRNazanin"/>
          <w:lang w:bidi="fa-IR"/>
          <w:color w:val="111111"/>
          <w:sz w:val="28"/>
          <w:szCs w:val="28"/>
          <w:rtl/>
        </w:rPr>
        <w:t xml:space="preserve">أخبرناه أبو القاسم زاهر بن طاهر،أنا أبو بکر محمد بن الحسن الطبری المقریء،أنا أبو طاهر محمد بن الفضل بن محمد بن إسحاق بن خُزَیمة،أنا أبو عبد اللّه محمد بن محمد بن شاد بن قتیبة الراوسانی،نا أبو سعید عبد اللّه بن سعید الأشج،نا عبد اللّه بن الأجلح،عن أبیه،عن حبیب بن أبی ثابت عن[ابن] البیلمانی،عن سعد قال:سمعت النبی صلّی اللّه علیه و سلّم یقول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أخبرناه أبو عبد اللّه الحلاّل،أنا أبو طاهر بن محمود،أنا أبو بکر بن المقریء،حدثنی ناعم بن السری بن عاصم-بطرسوس-نا عبد اللّه بن سعید الکندی أبو سعید الأشج،نا الأجلح،عن أبیه،عن حبیب بن أبی ثابت،عن ابن البَیْلَمانی،عن سعد قال:سمعت النبی صلّی اللّه علیه و سلّم یقول لعلی بن أبی طالب:«أنت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روی هذا الحدیث أیضاً عن غیر سعد،روی عن:عمر،و علی،و أبی هریرة،و ابن عباس،و ابن جعفر،و معاویة،و جابر بن عبد اللّه،و أبی سعید، و البَراء بن عازب،و زید بن أرقم،و جابر بن سَمُرة،و أنس بن مالک،و زید بن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أوفی،و نبیط بن شریط،و حُبْشی بن جُنَادة،و مالک بن الحویرث اللیثی، و أبی الفیل،و أسماء بنت عمیس،و أم سلمة أم المؤمنین،و فاطمة بنت حمزة، عن النبی صلّی اللّه علیه و سلّم.</w:t>
      </w:r>
    </w:p>
    <w:p>
      <w:pPr>
        <w:pStyle w:val="BookText"/>
      </w:pPr>
      <w:r>
        <w:rPr>
          <w:rFonts w:ascii="IRNazanin" w:hAnsi="IRNazanin" w:eastAsia="IRNazanin" w:cs="IRNazanin"/>
          <w:lang w:bidi="fa-IR"/>
          <w:color w:val="111111"/>
          <w:sz w:val="28"/>
          <w:szCs w:val="28"/>
          <w:rtl/>
        </w:rPr>
        <w:t xml:space="preserve">فأمّا ما رُوی عن عمر بن الخطاب:</w:t>
      </w:r>
    </w:p>
    <w:p>
      <w:pPr>
        <w:pStyle w:val="BookText"/>
      </w:pPr>
      <w:r>
        <w:rPr>
          <w:rFonts w:ascii="IRNazanin" w:hAnsi="IRNazanin" w:eastAsia="IRNazanin" w:cs="IRNazanin"/>
          <w:lang w:bidi="fa-IR"/>
          <w:color w:val="111111"/>
          <w:sz w:val="28"/>
          <w:szCs w:val="28"/>
          <w:rtl/>
        </w:rPr>
        <w:t xml:space="preserve">فأخبرناه أبو الحسن علی بن المسلّم الفقیه،نا عبد العزیز بن أحمد التمیمی،أنا الحسین بن عبد اللّه بن محمد بن أبی کامل،أنا محمد بن الحسین ابن صالح فی کتابه،نا المبارک بن محمد،نا أحمد بن موسی صاحب الآدم،نا إسماعیل بن یحیی بن عبد اللّه التیمی،عن عبد الملک،عن عطاء،عن سوید بن غفلة قال:</w:t>
      </w:r>
    </w:p>
    <w:p>
      <w:pPr>
        <w:pStyle w:val="BookText"/>
      </w:pPr>
      <w:r>
        <w:rPr>
          <w:rFonts w:ascii="IRNazanin" w:hAnsi="IRNazanin" w:eastAsia="IRNazanin" w:cs="IRNazanin"/>
          <w:lang w:bidi="fa-IR"/>
          <w:color w:val="111111"/>
          <w:sz w:val="28"/>
          <w:szCs w:val="28"/>
          <w:rtl/>
        </w:rPr>
        <w:t xml:space="preserve">رأی عمر رجلاً یخاصم علیاً،فقال له عمر:إنّی لأظنک من المنافقین، سمعت رسول اللّه صلّی اللّه علیه و سلّم یقول:«علی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أخبرناه أبو القاسم بن السمرقندی،أنا أبو القاسم بن مسعدة،أنا حمزة ابن یوسف،أنا أبو أحمد بن عدی،نا محمد بن أحمد بن هارون،نا الحسن بن یزید الجَصّاص،نا إسماعیل بن یحیی،نا عبد الملک بن جُریج،عن عطاء،عن سوید بن غفلة،عن عمر بن الخطاب قال:</w:t>
      </w:r>
    </w:p>
    <w:p>
      <w:pPr>
        <w:pStyle w:val="BookText"/>
      </w:pPr>
      <w:r>
        <w:rPr>
          <w:rFonts w:ascii="IRNazanin" w:hAnsi="IRNazanin" w:eastAsia="IRNazanin" w:cs="IRNazanin"/>
          <w:lang w:bidi="fa-IR"/>
          <w:color w:val="111111"/>
          <w:sz w:val="28"/>
          <w:szCs w:val="28"/>
          <w:rtl/>
        </w:rPr>
        <w:t xml:space="preserve">رأی رجلاً یشتم علیّاً کانت بینه و بینه خصومة،فقال له عمر:إنک من المنافقین،سمعت رسول اللّه صلّی اللّه علیه و سلّم یقول:«إنّما علی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أخبرناه أبو منصور بن خیرون،أنا أبو بکر الخطیب،أنا أحمد بن محمد القطیعی،نا محمد بن عبد اللّه بن محمد الکوفی،حدثنی علی بن محمد بن مروان أبو الحسن المقریء من کتابه،أنا الحسن بن یزید الجصّاص المخرّمی-سکن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من رأی-نا إسماعیل بن یحیی بن عبید اللّه التیمی،عن ابن جریج،عن عطاء بن السائب الثقفی من أهل الکوفة،عن سوید بن غفلة،عن عمر بن الخطاب.</w:t>
      </w:r>
    </w:p>
    <w:p>
      <w:pPr>
        <w:pStyle w:val="BookText"/>
      </w:pPr>
      <w:r>
        <w:rPr>
          <w:rFonts w:ascii="IRNazanin" w:hAnsi="IRNazanin" w:eastAsia="IRNazanin" w:cs="IRNazanin"/>
          <w:lang w:bidi="fa-IR"/>
          <w:color w:val="111111"/>
          <w:sz w:val="28"/>
          <w:szCs w:val="28"/>
          <w:rtl/>
        </w:rPr>
        <w:t xml:space="preserve">أنه رجلاً یسبّ علیاً فقال:إنّی أظنک منافقاً،سمعت رسول اللّه صلّی اللّه علیه و سلّم یقول:«إنّما علی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أخبرنا أبو غالب بن البنّا،أنا أبو الحسین بن الآبنوسی،أنا أبو محمد عبد اللّه بن محمد بن سعید بن محارب بن عمرو الأنصاری الأوسی الإصطخری،نا أبو محمد عبد اللّه بن أذران الخیاط بشیراز سنة أربع و ثلاثمائة، نا إبراهیم بن سعید الجوهری وصیّ المأمون،حدثنی أمیر المؤمنین المأمون، حدثنی أمیر المؤمنین الرشید،حدثنی أمیر المؤمنین المهدی،حدثنی أمیر المؤمنین المنصور،عن أبیه،عن جده،عن عبد اللّه بن عباس قال:</w:t>
      </w:r>
    </w:p>
    <w:p>
      <w:pPr>
        <w:pStyle w:val="BookText"/>
      </w:pPr>
      <w:r>
        <w:rPr>
          <w:rFonts w:ascii="IRNazanin" w:hAnsi="IRNazanin" w:eastAsia="IRNazanin" w:cs="IRNazanin"/>
          <w:lang w:bidi="fa-IR"/>
          <w:color w:val="111111"/>
          <w:sz w:val="28"/>
          <w:szCs w:val="28"/>
          <w:rtl/>
        </w:rPr>
        <w:t xml:space="preserve">سمعت عمر بن الخطاب و عنده جماعة،فتذاکروا السابقین إلی الإسلام فقال عمر:أمّا علیّ فسمعت رسول اللّه صلّی اللّه علیه و سلّم یقول فیه ثلاث خصال لوددتُ أنّ لی واحدة منهن،فکان أحبّ إلیّ مما طلعت علیه الشمس، کنت أنا و أبو عبیدة و أبو بکر و جماعة من الصحابة إذ ضرب النبی صلّی اللّه علیه و سلّم بیده علی منکب علیّ فقال له:«یا علی أنت أول المؤمنین إیماناً،و أوّل المسلمین إسلاماً،و أنت منی بمنزلة هارون من موسی».</w:t>
      </w:r>
    </w:p>
    <w:p>
      <w:pPr>
        <w:pStyle w:val="BookText"/>
      </w:pPr>
      <w:r>
        <w:rPr>
          <w:rFonts w:ascii="IRNazanin" w:hAnsi="IRNazanin" w:eastAsia="IRNazanin" w:cs="IRNazanin"/>
          <w:lang w:bidi="fa-IR"/>
          <w:color w:val="111111"/>
          <w:sz w:val="28"/>
          <w:szCs w:val="28"/>
          <w:rtl/>
        </w:rPr>
        <w:t xml:space="preserve">و أما ما رُوی عن علی:</w:t>
      </w:r>
    </w:p>
    <w:p>
      <w:pPr>
        <w:pStyle w:val="BookText"/>
      </w:pPr>
      <w:r>
        <w:rPr>
          <w:rFonts w:ascii="IRNazanin" w:hAnsi="IRNazanin" w:eastAsia="IRNazanin" w:cs="IRNazanin"/>
          <w:lang w:bidi="fa-IR"/>
          <w:color w:val="111111"/>
          <w:sz w:val="28"/>
          <w:szCs w:val="28"/>
          <w:rtl/>
        </w:rPr>
        <w:t xml:space="preserve">فأخبرناه أبو غالب بن البنّا،أنا أبو محمد الجوهری،أنا أبو الفضل عبید اللّه بن عبد الرحمن بن محمد الزهری،نا حمزة بن القاسم الهاشمی،نا أبو عبد اللّه الحسین بن عبید اللّه،حدثنی إبراهیم بن سعید،حدثنی أمیر المؤمنین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المأمون-حدثنی أمیر المؤمنین الرشید،حدثنی أمیر المؤمنین المهدی قال:</w:t>
      </w:r>
    </w:p>
    <w:p>
      <w:pPr>
        <w:pStyle w:val="BookText"/>
      </w:pPr>
      <w:r>
        <w:rPr>
          <w:rFonts w:ascii="IRNazanin" w:hAnsi="IRNazanin" w:eastAsia="IRNazanin" w:cs="IRNazanin"/>
          <w:lang w:bidi="fa-IR"/>
          <w:color w:val="111111"/>
          <w:sz w:val="28"/>
          <w:szCs w:val="28"/>
          <w:rtl/>
        </w:rPr>
        <w:t xml:space="preserve">دخل علیّ سفیان الثوری فقلت له:حدّثنی بأحسن فضیلة لعلی،فحدثنی عن سلمة بن کُهیل،عن حجّیة بن عدی،قال:قال علی بن أبی طالب:قال لی النبی صلّی اللّه علیه و سلّم:«أنت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القاسم عبید اللّه و أبو الحسن علی ابنا حمزة بن إسماعیل الموسویان،و أبو العبّاس أحمد بن محمد بن أحمد الاشکیدبانی،و أبو جعفر محمد بن علی بن محمد المشاط الطبری،و أبو النضر عبد الرحمن بن عبد الجبار بن عثمان،و أبو الفتح محمد بن الموفق بن محمد الجرجانی،و أبو المظفر عبد الفاطر بن عبد الرحیم بن عبد اللّه السّقطی،و أبو محمد عبد الرفیع بن عبد اللّه ابن أبی الیَسَر الضراب،قالوا:أنا نجیب بن میمون،أنا منصور بن عبد اللّه بن خالد الخالدی،نا أحمد بن الحسین بن سعید الواسطی،نا الحسین بن عبد اللّه ابن الخصیب،نا إبراهیم بن سعید الجوهری،نا عبد اللّه المأمون أمیر المؤمنین، حدثنی أبی الرشید،حدثنی أبی المهدی،حدثنی سفیان الثوری عن سلمة بن کهیل عن حجیّة بن عَدِی،عن علی بن أبی طالب قال:قال لی رسول اللّه صلّی اللّه علیه و سلّم:«أنت منی بمنزلة هارون من موسی».</w:t>
      </w:r>
    </w:p>
    <w:p>
      <w:pPr>
        <w:pStyle w:val="BookText"/>
      </w:pPr>
      <w:r>
        <w:rPr>
          <w:rFonts w:ascii="IRNazanin" w:hAnsi="IRNazanin" w:eastAsia="IRNazanin" w:cs="IRNazanin"/>
          <w:lang w:bidi="fa-IR"/>
          <w:color w:val="111111"/>
          <w:sz w:val="28"/>
          <w:szCs w:val="28"/>
          <w:rtl/>
        </w:rPr>
        <w:t xml:space="preserve">ح و أخبرنی أبو القاسم هبة اللّه بن عبد اللّه،أنا أبو بکر الخطیب،أنا القاضی أبو محمد الحسن بن الحسین بن محمد بن رامین الأستراباذی،نا أبو بکر محمد بن محمد بن بُنْدار،إملاءً بسمرقند.أنا عبد اللّه بن زیدان،نا یونس ابن علی القطان،حدثنی عثمان بن عیسی الرواسی،عن زیاد بن المنذر،عن الأصبغ بن نباتة عن علی أن رسول اللّه صلّی اللّه علیه و سلّم قال له:«أنت منی بمنزلة هارون من موسی».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رُوی عن ابن عباس:</w:t>
      </w:r>
    </w:p>
    <w:p>
      <w:pPr>
        <w:pStyle w:val="BookText"/>
      </w:pPr>
      <w:r>
        <w:rPr>
          <w:rFonts w:ascii="IRNazanin" w:hAnsi="IRNazanin" w:eastAsia="IRNazanin" w:cs="IRNazanin"/>
          <w:lang w:bidi="fa-IR"/>
          <w:color w:val="111111"/>
          <w:sz w:val="28"/>
          <w:szCs w:val="28"/>
          <w:rtl/>
        </w:rPr>
        <w:t xml:space="preserve">فأخبرناه أبو الحسن علی بن المسلّم السّلمی،نا عبد العزیز بن أحمد التمیمی،أنا تمام بن محمد و عقیل بن عبید اللّه،قالا:أنا محمد بن عبد اللّه بن جعفر الرازی،أنا أبو الحسن علی بن الحارث بن موسی الرازی،نا عبد اللّه بن داهر،نا أبی داهر بن یحیی،عن الأعمش،عن عبایة الأسدی قال:سمعت ابن عباس یقول:سمعت رسول اللّه صلّی اللّه علیه و سلّم یقول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أخبرناه أتم من هذا أبو القاسم بن السمرقندی،أنا أبو القاسم بن مسعدة،أنا أبو عمرو عبد الرحمن بن محمد الفارسی،أنا أبو أحمد بن عدی،نا علی بن سعید بن بشیر الرازی،نا عبد اللّه بن داهر الرازی،حدثنی أبی داهر بن یحیی،عن الأعمش،عن عَبایة الأسدی،عن ابن عباس.</w:t>
      </w:r>
    </w:p>
    <w:p>
      <w:pPr>
        <w:pStyle w:val="BookText"/>
      </w:pPr>
      <w:r>
        <w:rPr>
          <w:rFonts w:ascii="IRNazanin" w:hAnsi="IRNazanin" w:eastAsia="IRNazanin" w:cs="IRNazanin"/>
          <w:lang w:bidi="fa-IR"/>
          <w:color w:val="111111"/>
          <w:sz w:val="28"/>
          <w:szCs w:val="28"/>
          <w:rtl/>
        </w:rPr>
        <w:t xml:space="preserve">عن النبی صلّی اللّه علیه و سلّم أنه قال لأم سلمة:«یا أم سلمة إنّ علیاً لحمه من لحمی،و دمه من دمی،و هو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قال ابن عدی:عامة ما یرویه-یعنی ابن داهر-فی فضائل علی،و هو فیه متهم.</w:t>
      </w:r>
    </w:p>
    <w:p>
      <w:pPr>
        <w:pStyle w:val="BookText"/>
      </w:pPr>
      <w:r>
        <w:rPr>
          <w:rFonts w:ascii="IRNazanin" w:hAnsi="IRNazanin" w:eastAsia="IRNazanin" w:cs="IRNazanin"/>
          <w:lang w:bidi="fa-IR"/>
          <w:color w:val="111111"/>
          <w:sz w:val="28"/>
          <w:szCs w:val="28"/>
          <w:rtl/>
        </w:rPr>
        <w:t xml:space="preserve">و أخبرناه أبو القاسم هبة اللّه بن محمد بن الحُصین،أنا أبو القاسم علی بن المحسّن التنوخی،نا علی بن الحسن القاضی،نا محمد بن محمد بن سلیمان الباغندی،نا بندار محمد بن بشّار،نا محمد بن جعفر غُنْدَر،نا شعبة،عن سلمة، ابن کهیل قال:و أنا سمعت رجلاً من بنی موهبة یحدث عن ابن عبّاس.</w:t>
      </w:r>
    </w:p>
    <w:p>
      <w:pPr>
        <w:pStyle w:val="BookText"/>
      </w:pPr>
      <w:r>
        <w:rPr>
          <w:rFonts w:ascii="IRNazanin" w:hAnsi="IRNazanin" w:eastAsia="IRNazanin" w:cs="IRNazanin"/>
          <w:lang w:bidi="fa-IR"/>
          <w:color w:val="111111"/>
          <w:sz w:val="28"/>
          <w:szCs w:val="28"/>
          <w:rtl/>
        </w:rPr>
        <w:t xml:space="preserve">أن النبی صلّی اللّه علیه و سلّم قال لعلی علیه السلام:«ألا ترضی أن تکون منی بمنزلة هارون من موسی».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أخبرناه أبو علی الحداد،و حدثنی أبو مسعود عنه،أنا أبو نعیم الحافظ، نا أحمد بن إبراهیم بن یوسف،نا سهل بن عبد اللّه أبو طاهر،نا ابن أبی السَّری، نا رواد،عن نَهْشَل بن سعید،عن الضّحّاک،عن ابن عباس قال:</w:t>
      </w:r>
    </w:p>
    <w:p>
      <w:pPr>
        <w:pStyle w:val="BookText"/>
      </w:pPr>
      <w:r>
        <w:rPr>
          <w:rFonts w:ascii="IRNazanin" w:hAnsi="IRNazanin" w:eastAsia="IRNazanin" w:cs="IRNazanin"/>
          <w:lang w:bidi="fa-IR"/>
          <w:color w:val="111111"/>
          <w:sz w:val="28"/>
          <w:szCs w:val="28"/>
          <w:rtl/>
        </w:rPr>
        <w:t xml:space="preserve">رأیت علیاً أتی النبی صلّی اللّه علیه و سلّم فاحتضنه من خلفه فقال:بلغنی أنّک سمّیت أبا بکر و عمر و ضریب أمثالهما و لم تذکرنی،فقال النبی صلّی اللّه علیه و سلّم:«أنت منی بمنزلة هارون من موسی».</w:t>
      </w:r>
    </w:p>
    <w:p>
      <w:pPr>
        <w:pStyle w:val="BookText"/>
      </w:pPr>
      <w:r>
        <w:rPr>
          <w:rFonts w:ascii="Amiri" w:hAnsi="Amiri" w:eastAsia="Amiri" w:cs="Amiri"/>
          <w:lang w:bidi="ar-SA"/>
          <w:color w:val="111111"/>
          <w:sz w:val="28"/>
          <w:szCs w:val="28"/>
          <w:rtl/>
        </w:rPr>
        <w:t xml:space="preserve">و أمّا ما رُوی عن عبد اللّه بن جعفر:</w:t>
      </w:r>
    </w:p>
    <w:p>
      <w:pPr>
        <w:pStyle w:val="BookText"/>
      </w:pPr>
      <w:r>
        <w:rPr>
          <w:rFonts w:ascii="IRNazanin" w:hAnsi="IRNazanin" w:eastAsia="IRNazanin" w:cs="IRNazanin"/>
          <w:lang w:bidi="fa-IR"/>
          <w:color w:val="111111"/>
          <w:sz w:val="28"/>
          <w:szCs w:val="28"/>
          <w:rtl/>
        </w:rPr>
        <w:t xml:space="preserve">فأخبرناه أبو القاسم إسماعیل بن أحمد،أنا أبو محمد الصَّریفینی،و أبو الحسین بن النقور.</w:t>
      </w:r>
    </w:p>
    <w:p>
      <w:pPr>
        <w:pStyle w:val="BookText"/>
      </w:pPr>
      <w:r>
        <w:rPr>
          <w:rFonts w:ascii="IRNazanin" w:hAnsi="IRNazanin" w:eastAsia="IRNazanin" w:cs="IRNazanin"/>
          <w:lang w:bidi="fa-IR"/>
          <w:color w:val="111111"/>
          <w:sz w:val="28"/>
          <w:szCs w:val="28"/>
          <w:rtl/>
        </w:rPr>
        <w:t xml:space="preserve">[ح و أخبرنا أبو البرکات الأنماطی،أنا أبو محمد الصریفینی،و أبو الحسین بن النقور].</w:t>
      </w:r>
    </w:p>
    <w:p>
      <w:pPr>
        <w:pStyle w:val="BookText"/>
      </w:pPr>
      <w:r>
        <w:rPr>
          <w:rFonts w:ascii="IRNazanin" w:hAnsi="IRNazanin" w:eastAsia="IRNazanin" w:cs="IRNazanin"/>
          <w:lang w:bidi="fa-IR"/>
          <w:color w:val="111111"/>
          <w:sz w:val="28"/>
          <w:szCs w:val="28"/>
          <w:rtl/>
        </w:rPr>
        <w:t xml:space="preserve">ح.و أخبرنا أبو البرکات الأنماطی،أنا أبو محمد الصریفینی.</w:t>
      </w:r>
    </w:p>
    <w:p>
      <w:pPr>
        <w:pStyle w:val="BookText"/>
      </w:pPr>
      <w:r>
        <w:rPr>
          <w:rFonts w:ascii="IRNazanin" w:hAnsi="IRNazanin" w:eastAsia="IRNazanin" w:cs="IRNazanin"/>
          <w:lang w:bidi="fa-IR"/>
          <w:color w:val="111111"/>
          <w:sz w:val="28"/>
          <w:szCs w:val="28"/>
          <w:rtl/>
        </w:rPr>
        <w:t xml:space="preserve">قالا:أنا أبو بکر محمد بن الحسن بن عَبْدَان الصیرفی،أنا الحسین بن إسماعیل المحاملی،أنا عبد اللّه بن شبیب،حدثنی ابن أبی أویس،حدثنی محمد بن إسماعیل،حدثنی عبد الرحمن بن أبی بکر،عن إسماعیل بن عبد اللّه ابن جعفر،عن أبیه قال:</w:t>
      </w:r>
    </w:p>
    <w:p>
      <w:pPr>
        <w:pStyle w:val="BookText"/>
      </w:pPr>
      <w:r>
        <w:rPr>
          <w:rFonts w:ascii="IRNazanin" w:hAnsi="IRNazanin" w:eastAsia="IRNazanin" w:cs="IRNazanin"/>
          <w:lang w:bidi="fa-IR"/>
          <w:color w:val="111111"/>
          <w:sz w:val="28"/>
          <w:szCs w:val="28"/>
          <w:rtl/>
        </w:rPr>
        <w:t xml:space="preserve">لما قدمت ابنة حمزة المدینة اختصم فیها علی و جعفر و زید،فقال رسول اللّه صلّی اللّه علیه و سلّم:«قولوا.زاد ابن الأنماطی:أسمع،و قالا:.فقال زید:</w:t>
      </w:r>
    </w:p>
    <w:p>
      <w:pPr>
        <w:pStyle w:val="BookText"/>
      </w:pPr>
      <w:r>
        <w:rPr>
          <w:rFonts w:ascii="IRNazanin" w:hAnsi="IRNazanin" w:eastAsia="IRNazanin" w:cs="IRNazanin"/>
          <w:lang w:bidi="fa-IR"/>
          <w:color w:val="111111"/>
          <w:sz w:val="28"/>
          <w:szCs w:val="28"/>
          <w:rtl/>
        </w:rPr>
        <w:t xml:space="preserve">هی ابنة أخی و أنا أحقّ بها،و قال علی:ابنة عمّی و أنا جئت بها،و قال جعفر ابنة عمی و خالتها عندی،قال:«خذها یا جعفر أنت أحقهم بها».فقال رسول اللّه صلّی اللّه علیه و سلّم.زاد الأنماطی:لأقضین بینکم و قالا:أما أنت یا زید فمولای و أنا مولاک،و أما أنت یا جعفر فأشبهتَ خَلْقی و خُلُقی،و أما أنت یا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فأنت منی بمنزلة هارون من موسی إلاّ النبوة.و قال الأنماطی:إلاّ أنه لا نبوة».</w:t>
      </w:r>
    </w:p>
    <w:p>
      <w:pPr>
        <w:pStyle w:val="BookText"/>
      </w:pPr>
      <w:r>
        <w:rPr>
          <w:rFonts w:ascii="Amiri" w:hAnsi="Amiri" w:eastAsia="Amiri" w:cs="Amiri"/>
          <w:lang w:bidi="ar-SA"/>
          <w:color w:val="111111"/>
          <w:sz w:val="28"/>
          <w:szCs w:val="28"/>
          <w:rtl/>
        </w:rPr>
        <w:t xml:space="preserve">و أمّا ما رُوی عن معاویة:</w:t>
      </w:r>
    </w:p>
    <w:p>
      <w:pPr>
        <w:pStyle w:val="BookText"/>
      </w:pPr>
      <w:r>
        <w:rPr>
          <w:rFonts w:ascii="IRNazanin" w:hAnsi="IRNazanin" w:eastAsia="IRNazanin" w:cs="IRNazanin"/>
          <w:lang w:bidi="fa-IR"/>
          <w:color w:val="111111"/>
          <w:sz w:val="28"/>
          <w:szCs w:val="28"/>
          <w:rtl/>
        </w:rPr>
        <w:t xml:space="preserve">فأخبرنا أبو القاسم زاهر بن طاهر،أنا أبو سعد الجَنْزَرودی،أنا السیدّ أبو الحسن محمد بن علی بن الحسین،نا حمزة بن محمد الدهقان،نا محمد بن یونس،نا وهب بن عثمان البصری،نا إسماعیل بن أبی خالد،عن قیس بن أبی حازم قال:</w:t>
      </w:r>
    </w:p>
    <w:p>
      <w:pPr>
        <w:pStyle w:val="BookText"/>
      </w:pPr>
      <w:r>
        <w:rPr>
          <w:rFonts w:ascii="IRNazanin" w:hAnsi="IRNazanin" w:eastAsia="IRNazanin" w:cs="IRNazanin"/>
          <w:lang w:bidi="fa-IR"/>
          <w:color w:val="111111"/>
          <w:sz w:val="28"/>
          <w:szCs w:val="28"/>
          <w:rtl/>
        </w:rPr>
        <w:t xml:space="preserve">سأل رجل معاویة عن مسألة فقال:سل عنها علی بن أبی طالب،فهو أعلم منی،قال:قولک یا أمیر المؤمنین أحبّ إلی من قول علی،قال:بئس ما قلت و لؤم ما جئت به،لقد کرهت رجلاً کان رسول اللّه صلّی اللّه علیه و سلّم یَغرّه بالعلم غرّاً،و لقد قال له:«أنت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کان عمر بن الخطاب یسأله و یأخذ عنه،و لقد شهدتُ عمر إذا أشکل علیه أمر قال:هاهنا علی بن أبی طالب؟ثم قال للرجل:قُمْ لا أقام اللّه رجلیک، و محا اسمه من الدیوان.</w:t>
      </w:r>
    </w:p>
    <w:p>
      <w:pPr>
        <w:pStyle w:val="BookText"/>
      </w:pPr>
      <w:r>
        <w:rPr>
          <w:rFonts w:ascii="IRNazanin" w:hAnsi="IRNazanin" w:eastAsia="IRNazanin" w:cs="IRNazanin"/>
          <w:lang w:bidi="fa-IR"/>
          <w:color w:val="111111"/>
          <w:sz w:val="28"/>
          <w:szCs w:val="28"/>
          <w:rtl/>
        </w:rPr>
        <w:t xml:space="preserve">أخبرناه عالیاً أبو نصر بن رضوان،و أبو علی ابن السبط،و أبو غالب بن البنّا،قالوا:أنا أبو محمد الجوهری،أنا أبو بکر بن مالک،نا محمد بن یونس،نا وهب بن عمرو بن عثمان النمری البصری،حدثنی أبی،عن إسماعیل بن أبی خالد،عن قیس بن أبی حازم قال:</w:t>
      </w:r>
    </w:p>
    <w:p>
      <w:pPr>
        <w:pStyle w:val="BookText"/>
      </w:pPr>
      <w:r>
        <w:rPr>
          <w:rFonts w:ascii="IRNazanin" w:hAnsi="IRNazanin" w:eastAsia="IRNazanin" w:cs="IRNazanin"/>
          <w:lang w:bidi="fa-IR"/>
          <w:color w:val="111111"/>
          <w:sz w:val="28"/>
          <w:szCs w:val="28"/>
          <w:rtl/>
        </w:rPr>
        <w:t xml:space="preserve">جاء رجل إلی معاویة فسأله عن مسألة فقال:سل عنها علی بن أبی طالب فهو أعلم،فقال:یا أمیر المؤمنین جوابک فیها أحبّ إلیّ من جواب علی، فقال:بئس ما قلت،و لؤم ما جئتَ به،لقد کرهت رجلاً کان رسول اللّه صلّی اللّه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أمّا ما روی عن أبی سعید[الخدری].</w:t>
      </w:r>
    </w:p>
    <w:p>
      <w:pPr>
        <w:pStyle w:val="BookText"/>
      </w:pPr>
      <w:r>
        <w:rPr>
          <w:rFonts w:ascii="IRNazanin" w:hAnsi="IRNazanin" w:eastAsia="IRNazanin" w:cs="IRNazanin"/>
          <w:lang w:bidi="fa-IR"/>
          <w:color w:val="111111"/>
          <w:sz w:val="28"/>
          <w:szCs w:val="28"/>
          <w:rtl/>
        </w:rPr>
        <w:t xml:space="preserve">فأخبرناه أبو القاسم العلوی،أنا أبو الحسن المقریء،أنا أبو محمد المصری،أنا أبو بکر المالکی،نا أبو الأصبغ محمد بن عبد الرحمن بن کامل الأسدی،نا یزید بن مهران الخباز أبو خالد،نا أبو بکر بن عیاش،عن الأعمش، عن أبی صالح،عن أبی سعید الخدری.</w:t>
      </w:r>
    </w:p>
    <w:p>
      <w:pPr>
        <w:pStyle w:val="BookText"/>
      </w:pPr>
      <w:r>
        <w:rPr>
          <w:rFonts w:ascii="IRNazanin" w:hAnsi="IRNazanin" w:eastAsia="IRNazanin" w:cs="IRNazanin"/>
          <w:lang w:bidi="fa-IR"/>
          <w:color w:val="111111"/>
          <w:sz w:val="28"/>
          <w:szCs w:val="28"/>
          <w:rtl/>
        </w:rPr>
        <w:t xml:space="preserve">أن النبی صلّی اللّه علیه و سلّم قال لعلی:«أنت منی بمنزلة هارون من موسی».</w:t>
      </w:r>
    </w:p>
    <w:p>
      <w:pPr>
        <w:pStyle w:val="BookText"/>
      </w:pPr>
      <w:r>
        <w:rPr>
          <w:rFonts w:ascii="IRNazanin" w:hAnsi="IRNazanin" w:eastAsia="IRNazanin" w:cs="IRNazanin"/>
          <w:lang w:bidi="fa-IR"/>
          <w:color w:val="111111"/>
          <w:sz w:val="28"/>
          <w:szCs w:val="28"/>
          <w:rtl/>
        </w:rPr>
        <w:t xml:space="preserve">هذا حدیث غریب من حدیث أبی صالح ذَکْوَان،و المحفوظ حدیث الأعمش عن عطیة.</w:t>
      </w:r>
    </w:p>
    <w:p>
      <w:pPr>
        <w:pStyle w:val="BookText"/>
      </w:pPr>
      <w:r>
        <w:rPr>
          <w:rFonts w:ascii="IRNazanin" w:hAnsi="IRNazanin" w:eastAsia="IRNazanin" w:cs="IRNazanin"/>
          <w:lang w:bidi="fa-IR"/>
          <w:color w:val="111111"/>
          <w:sz w:val="28"/>
          <w:szCs w:val="28"/>
          <w:rtl/>
        </w:rPr>
        <w:t xml:space="preserve">أخبرناه أبو القاسم بن السمرقندی،أنا عاصم بن الحسن بن محمد،أنا أبو عمر بن مهدی،أنا أبو العبّاس بن عقدة،نا أحمد بن یحیی،نا عبد الرحمن- یعنی ابن شریک-نا أبی،نا الأعمش،عن عطیة العوفی،عن أبی سعید الخدری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 فی غزوة تبوک:«أخلفنی فی أهلی»،فقال علی:یا رسول اللّه إنّی أکره أن تقول العرب خذل ابن عمه و تخلّف عنه،فقال:«أما ترضی أن تکون منی بمنزلة هارون من موسی؟»قال:بلی، قال:و اخلفنی.</w:t>
      </w:r>
    </w:p>
    <w:p>
      <w:pPr>
        <w:pStyle w:val="BookText"/>
      </w:pPr>
      <w:r>
        <w:rPr>
          <w:rFonts w:ascii="IRNazanin" w:hAnsi="IRNazanin" w:eastAsia="IRNazanin" w:cs="IRNazanin"/>
          <w:lang w:bidi="fa-IR"/>
          <w:color w:val="111111"/>
          <w:sz w:val="28"/>
          <w:szCs w:val="28"/>
          <w:rtl/>
        </w:rPr>
        <w:t xml:space="preserve">و أخبرناه أبو القاسم عبید اللّه،و أبو الحسن علی ابنا حمزة بن إسماعیل الموسویان و أبو العبّاس أحمد بن محمد بن أحمد الاشکیدبانی،و أبو جعفر محمد بن علی بن محمد المشاط الطبری،و أبو النضر عبد الرحمن بن عبد الجبار بن عثمان،و أبو الفتح محمد بن الموفق بن محمد الجُرجانی،و أبو المظفر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الفاطر بن عبد الرحیم بن عبد اللّه السّقطی،و أبو محمد عبد الرفیع ابن عبد اللّه بن أبی الیَسَر الضراب قالوا:أنا نجیب بن میمون،أنا منصور بن عبد اللّه بن خالد الخالدی،أنا أحمد بن محمد بن عیسی النهرکی-بالأهواز-نا هشام بن علی السیرافی،نا سهل بن عثمان العسکری،نا أبو معاویة،عن الأعمش،عن عطیة، عن أبی سعید الخدری قال:</w:t>
      </w:r>
    </w:p>
    <w:p>
      <w:pPr>
        <w:pStyle w:val="BookText"/>
      </w:pPr>
      <w:r>
        <w:rPr>
          <w:rFonts w:ascii="IRNazanin" w:hAnsi="IRNazanin" w:eastAsia="IRNazanin" w:cs="IRNazanin"/>
          <w:lang w:bidi="fa-IR"/>
          <w:color w:val="111111"/>
          <w:sz w:val="28"/>
          <w:szCs w:val="28"/>
          <w:rtl/>
        </w:rPr>
        <w:t xml:space="preserve">قال رسول اللّه صلّی اللّه علیه و سلّم:«یا علی،ألا ترضی أن تکون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أخبرناه عالیاً أبو محمد هبة اللّه بن سهل،أنا أبو عثمان البَحیری،أنا أبو عمرو بن حمدان،أنا أحمد بن الحسن بن عبد الجبار الصوفی،نا أبو الربیع الزهرانی،نا محمد بن خازم،نا الأعمش،عن عطیة،عن أبی سعید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أخبرناه أبو العزّ أحمد بن عبید اللّه،أنا أبو محمد الجوهری،أنا أبو الحسن بن لؤلؤ،أنا أبو حفص عمر بن أیوب السقطی،نا أبو معمر،نا أبو معاویة، عن الأعمش،عن عطیة،عن أبی سعید الخدری:</w:t>
      </w:r>
    </w:p>
    <w:p>
      <w:pPr>
        <w:pStyle w:val="BookText"/>
      </w:pPr>
      <w:r>
        <w:rPr>
          <w:rFonts w:ascii="IRNazanin" w:hAnsi="IRNazanin" w:eastAsia="IRNazanin" w:cs="IRNazanin"/>
          <w:lang w:bidi="fa-IR"/>
          <w:color w:val="111111"/>
          <w:sz w:val="28"/>
          <w:szCs w:val="28"/>
          <w:rtl/>
        </w:rPr>
        <w:t xml:space="preserve">أن رسول اللّه صلّی اللّه علیه و سلّم قال لعلی:«أنت منی بمنزلة هارون من موسی».</w:t>
      </w:r>
    </w:p>
    <w:p>
      <w:pPr>
        <w:pStyle w:val="BookText"/>
      </w:pPr>
      <w:r>
        <w:rPr>
          <w:rFonts w:ascii="IRNazanin" w:hAnsi="IRNazanin" w:eastAsia="IRNazanin" w:cs="IRNazanin"/>
          <w:lang w:bidi="fa-IR"/>
          <w:color w:val="111111"/>
          <w:sz w:val="28"/>
          <w:szCs w:val="28"/>
          <w:rtl/>
        </w:rPr>
        <w:t xml:space="preserve">و أخبرناه أبو عبد اللّه یحیی بن الحسن-لفظاً-و أبو القاسم إسماعیل بن أحمد،قالا:أنا أبو الحسین بن النقور،أنا أبو الحسین ابن أخی میمی.</w:t>
      </w:r>
    </w:p>
    <w:p>
      <w:pPr>
        <w:pStyle w:val="BookText"/>
      </w:pPr>
      <w:r>
        <w:rPr>
          <w:rFonts w:ascii="IRNazanin" w:hAnsi="IRNazanin" w:eastAsia="IRNazanin" w:cs="IRNazanin"/>
          <w:lang w:bidi="fa-IR"/>
          <w:color w:val="111111"/>
          <w:sz w:val="28"/>
          <w:szCs w:val="28"/>
          <w:rtl/>
        </w:rPr>
        <w:t xml:space="preserve">ح و أخبرناه أبو یعقوب یوسف بن أیوب بن الحسین،و أبو بکر المَزْرَفی، قالا:نا أبو الحسین بن المهتدی،نا عمر بن إبراهیم الکتانی.</w:t>
      </w:r>
    </w:p>
    <w:p>
      <w:pPr>
        <w:pStyle w:val="BookText"/>
      </w:pPr>
      <w:r>
        <w:rPr>
          <w:rFonts w:ascii="IRNazanin" w:hAnsi="IRNazanin" w:eastAsia="IRNazanin" w:cs="IRNazanin"/>
          <w:lang w:bidi="fa-IR"/>
          <w:color w:val="111111"/>
          <w:sz w:val="28"/>
          <w:szCs w:val="28"/>
          <w:rtl/>
        </w:rPr>
        <w:t xml:space="preserve">قالا:نا عبد اللّه بن محمد البغوی،نا عثمان بن أبی شیبة،نا جریر،عن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الأعمش،عن عطیة،عن أبی سعید الخدری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 بن أبی طالب:«أنت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القاسم زاهر بن محمد بن أبی طاهر المغازلی،و أبو الفتح إسماعیل بن محمد بن أبی الفتح الطرسوسی،و أبو عمرو عبد الرزاق بن محمد ابن أحمد الأبهری،و أبو إبراهیم عبد الکریم بن عمر بن أحمد الجَهبذ،و جمعة بنت أحمد بن محمد القصّار،قالوا:أنا أبو عبد اللّه القاسم بن الفضل بن أحمد الثقفی،نا محمد بن موسی بن الفضل،نا محمد بن یعقوب بن یوسف،نا أحمد بن عبد الجبار العطاردی،نا أبو معاویة الضّریر،عن الأعمش.</w:t>
      </w:r>
    </w:p>
    <w:p>
      <w:pPr>
        <w:pStyle w:val="BookText"/>
      </w:pPr>
      <w:r>
        <w:rPr>
          <w:rFonts w:ascii="IRNazanin" w:hAnsi="IRNazanin" w:eastAsia="IRNazanin" w:cs="IRNazanin"/>
          <w:lang w:bidi="fa-IR"/>
          <w:color w:val="111111"/>
          <w:sz w:val="28"/>
          <w:szCs w:val="28"/>
          <w:rtl/>
        </w:rPr>
        <w:t xml:space="preserve">ح و أخبرنا أبو محمد إسماعیل بن أبی القاسم،أنا أبو حفص بن مسرور، نا أبو سعید عبد الرحمن بن أحمد بن حمدویه،نا أبو الحسن محمد ابن جعفر الخوارزمی،نا عیسی بن أحمد العسقلانی،نا یحیی بن عیسی الرّملی،نا الأعمش،عن عطیة العوفی،عن أبی سعید-زاد الرّملی:الخُدْری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القاسم بن الحُصین،أنا أبو علی بن المُذْهِب،أنا أحمد بن جعفر،نا عبد اللّه بن أحمد،حدثنی أبی.</w:t>
      </w:r>
    </w:p>
    <w:p>
      <w:pPr>
        <w:pStyle w:val="BookText"/>
      </w:pPr>
      <w:r>
        <w:rPr>
          <w:rFonts w:ascii="IRNazanin" w:hAnsi="IRNazanin" w:eastAsia="IRNazanin" w:cs="IRNazanin"/>
          <w:lang w:bidi="fa-IR"/>
          <w:color w:val="111111"/>
          <w:sz w:val="28"/>
          <w:szCs w:val="28"/>
          <w:rtl/>
        </w:rPr>
        <w:t xml:space="preserve">ح و أخبرنا أبو القاسم زاهر بن طاهر،أنا أبو نصر بن موسی،أنا أبو زکریا الحربی،أنا عبد اللّه بن الشرقی،نا عبد اللّه بن هاشم.</w:t>
      </w:r>
    </w:p>
    <w:p>
      <w:pPr>
        <w:pStyle w:val="BookText"/>
      </w:pPr>
      <w:r>
        <w:rPr>
          <w:rFonts w:ascii="IRNazanin" w:hAnsi="IRNazanin" w:eastAsia="IRNazanin" w:cs="IRNazanin"/>
          <w:lang w:bidi="fa-IR"/>
          <w:color w:val="111111"/>
          <w:sz w:val="28"/>
          <w:szCs w:val="28"/>
          <w:rtl/>
        </w:rPr>
        <w:t xml:space="preserve">قالا:نا وکیع،نا فُضَیل بن مرزوق،عن عطیة العوفی،عن أبی سعید الخدری قال:قال رسول اللّه صلّی اللّه علیه و سلّم لعلی:«أنت منی بمنزلة هارون من موسی،إلاّ أنه لا نبی بعدی».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الحسن الفقیه الشافعی،نا عبد العزیز بن أحمد-إملاء-نا أبو القاسم طلحة بن علی بن الصقر الکتانی البغدادی-بها-أنا أبو الحسین أحمد ابن عثمان بن یحیی الآدمی،نا عبّاس بن محمد الدوری،نا أبو الجواب،نا عمّار بن زُرَیق،عن الأعمش،عن عطیة،عن أبی سعید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 حین غزا تبوک:«أخلفنی فی أهلی»قال:یا رسول اللّه أنّی الحرة أن أتخلّف عنک،قال:«أما ترضی أن تکون منی بمنزلة هارون من موسی»قال:بلی،قال:«فاخلفنی».</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محمد الصریفینی،أنا أبو القاسم بن حبابة،نا أبو القاسم البغوی،نا أحمد بن منصور،نا أبو نُعیم،نا فُضَیل،عن عطیة،نا أبو سعید قال:</w:t>
      </w:r>
    </w:p>
    <w:p>
      <w:pPr>
        <w:pStyle w:val="BookText"/>
      </w:pPr>
      <w:r>
        <w:rPr>
          <w:rFonts w:ascii="IRNazanin" w:hAnsi="IRNazanin" w:eastAsia="IRNazanin" w:cs="IRNazanin"/>
          <w:lang w:bidi="fa-IR"/>
          <w:color w:val="111111"/>
          <w:sz w:val="28"/>
          <w:szCs w:val="28"/>
          <w:rtl/>
        </w:rPr>
        <w:t xml:space="preserve">غزا رسول اللّه صلّی اللّه علیه و سلّم غزاة تبوک و خلّف علیاً فی أهله،فقال بعض الناس:ما منعه أن یخرج به إلاّ أنه کره صحبته،فبلغ ذلک علیاً،فذکر ذلک للنبی صلّی اللّه علیه و سلّم فقال:«یا ابن أبی طالب،أما ترضی أن تنزل منی بمنزلة هارون من موسی».</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محمد بن أبی عثمان،و أبو طاهر أحمد بن محمد بن إبراهیم.</w:t>
      </w:r>
    </w:p>
    <w:p>
      <w:pPr>
        <w:pStyle w:val="BookText"/>
      </w:pPr>
      <w:r>
        <w:rPr>
          <w:rFonts w:ascii="IRNazanin" w:hAnsi="IRNazanin" w:eastAsia="IRNazanin" w:cs="IRNazanin"/>
          <w:lang w:bidi="fa-IR"/>
          <w:color w:val="111111"/>
          <w:sz w:val="28"/>
          <w:szCs w:val="28"/>
          <w:rtl/>
        </w:rPr>
        <w:t xml:space="preserve">ح و أخبرنا أبو عبد اللّه محمد بن أبی طاهر،أنا أبی،قالا:أنا إسماعیل ابن الحسن،نا أبو عبد اللّه المحاملی،نا أحمد بن محمد ابن بنت حاتم،نا عبد الرحمن-یعنی ابن جَبَلة-نا عمرو بن النعمان،عن حمزة بن عبد اللّه الغنوی، عن عطیة العوفی،عن أبی سعید الخدری.</w:t>
      </w:r>
    </w:p>
    <w:p>
      <w:pPr>
        <w:pStyle w:val="BookText"/>
      </w:pPr>
      <w:r>
        <w:rPr>
          <w:rFonts w:ascii="IRNazanin" w:hAnsi="IRNazanin" w:eastAsia="IRNazanin" w:cs="IRNazanin"/>
          <w:lang w:bidi="fa-IR"/>
          <w:color w:val="111111"/>
          <w:sz w:val="28"/>
          <w:szCs w:val="28"/>
          <w:rtl/>
        </w:rPr>
        <w:t xml:space="preserve">أن النبی صلّی اللّه علیه و سلّم قال لعلی:«أنت منی بمنزلة هارون من موسی،إلاّ أنه لا نبی بعدی».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أخبرنا أبو الحسین مکی بن أبی طالب بن أحمد البُرُوجردی-بمنی-، أنا أبو الحسن علی بن أحمد بن محمد بن خَشْنَام الصیدلانی،أنا أبو محمد عبد اللّه بن یوسف،أنا أبو القاسم جعفر بن محمد بن علی-بالکوفة-نا محمد بن جعفر بن رباح الأشجعی،نا علی بن المنذر الطریقی،نا محمد بن فُضَیل،نا فُضَیل بن مرزوق،عن عطیة العوفی،عن أبی سعید الخدری قال:</w:t>
      </w:r>
    </w:p>
    <w:p>
      <w:pPr>
        <w:pStyle w:val="BookText"/>
      </w:pPr>
      <w:r>
        <w:rPr>
          <w:rFonts w:ascii="IRNazanin" w:hAnsi="IRNazanin" w:eastAsia="IRNazanin" w:cs="IRNazanin"/>
          <w:lang w:bidi="fa-IR"/>
          <w:color w:val="111111"/>
          <w:sz w:val="28"/>
          <w:szCs w:val="28"/>
          <w:rtl/>
        </w:rPr>
        <w:t xml:space="preserve">خرج رسول اللّه صلّی اللّه علیه و سلّم فی غزوة تبوک قال:فخلّف علیاً فی أهله،فقال بعضهم:ما خلّفه إلاّ فی موجدة وجدها علیه،فذکر ذلک للنبی صلّی اللّه علیه و سلّم،فقال:«یا ابن أبی طالب،أما ترضی أن تکون منی بمنزلة هارون من موسی»؟</w:t>
      </w:r>
    </w:p>
    <w:p>
      <w:pPr>
        <w:pStyle w:val="BookText"/>
      </w:pPr>
      <w:r>
        <w:rPr>
          <w:rFonts w:ascii="Amiri" w:hAnsi="Amiri" w:eastAsia="Amiri" w:cs="Amiri"/>
          <w:lang w:bidi="ar-SA"/>
          <w:color w:val="111111"/>
          <w:sz w:val="28"/>
          <w:szCs w:val="28"/>
          <w:rtl/>
        </w:rPr>
        <w:t xml:space="preserve">و أمّا ما رُوی عن جابر بن عبد اللّه:</w:t>
      </w:r>
    </w:p>
    <w:p>
      <w:pPr>
        <w:pStyle w:val="BookText"/>
      </w:pPr>
      <w:r>
        <w:rPr>
          <w:rFonts w:ascii="IRNazanin" w:hAnsi="IRNazanin" w:eastAsia="IRNazanin" w:cs="IRNazanin"/>
          <w:lang w:bidi="fa-IR"/>
          <w:color w:val="111111"/>
          <w:sz w:val="28"/>
          <w:szCs w:val="28"/>
          <w:rtl/>
        </w:rPr>
        <w:t xml:space="preserve">فأخبرناه أبو القاسم علی بن إبراهیم،و أبو الحسن علی بن أحمد،قالا:نا -أبو منصور بن زریق،أنا-أبو بکر الخطیب،أخبرنی أبو القاسم الأزهری،نا یوسف بن عمر القواس،و المعافی بن زکریا الجُرَیری،قالا:نا ابن أبی الأزهر.</w:t>
      </w:r>
    </w:p>
    <w:p>
      <w:pPr>
        <w:pStyle w:val="BookText"/>
      </w:pPr>
      <w:r>
        <w:rPr>
          <w:rFonts w:ascii="IRNazanin" w:hAnsi="IRNazanin" w:eastAsia="IRNazanin" w:cs="IRNazanin"/>
          <w:lang w:bidi="fa-IR"/>
          <w:color w:val="111111"/>
          <w:sz w:val="28"/>
          <w:szCs w:val="28"/>
          <w:rtl/>
        </w:rPr>
        <w:t xml:space="preserve">ح قال:و أنا الحسن بن علی الجوهری،أنا أحمد بن إبراهیم،نا أبو بکر ابن أبی الأزهر،نا أبو کریب محمد بن العلاء،نا إسماعیل بن صُبَیح،نا أبو أویس،نا محمد بن المنکدر،نا جابر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لعلی:«أما ترضی أنْ تکون منی بمنزلة هارون من موسی،إلاّ أنه لا نبیّ بعدی و لو کان لکنته».</w:t>
      </w:r>
    </w:p>
    <w:p>
      <w:pPr>
        <w:pStyle w:val="BookText"/>
      </w:pPr>
      <w:r>
        <w:rPr>
          <w:rFonts w:ascii="IRNazanin" w:hAnsi="IRNazanin" w:eastAsia="IRNazanin" w:cs="IRNazanin"/>
          <w:lang w:bidi="fa-IR"/>
          <w:color w:val="111111"/>
          <w:sz w:val="28"/>
          <w:szCs w:val="28"/>
          <w:rtl/>
        </w:rPr>
        <w:t xml:space="preserve">قال الخطیب:قوله:«و لو کان لکنته»زیادة لا نعلم رواها إلاّ ابن أبی الأزهر،و الصواب: ما أخبرنا أبو الحسن أحمد بن محمد بن الصلت،أنا أبو العبّاس أحمد بن محمد بن سعید الکوفی،نا أحمد بن یحیی الصّوفی،نا إسماعیل بن صبیح الیشکری،نا أبو أویس بإسناده نحوه،و لم یذکر الزیادة.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أخبرناه عالیاً أبو القاسم بن الحُصَین،أنا أبو طالب بن غیلان،أنا أبو بکر الشافعی-إملاء-نا محمد بن یونس بن موسی،نا عاصم بن علی،نا أبو إدریس،عن محمد بن المنکدر،عن جابر بن عبد اللّه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لعلی:«أما ترضی أن تکون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غالب،و أبو عبد اللّه ابنا البنّا،قالا:أنا أبو سعد محمد بن الحسین بن أحمد بن عبد اللّه بن أبی علانة،أنا أبو طاهر المخَلّص،نا یحیی بن محمد بن صاعد،نا محمد بن یحیی بن عبد الکریم الأزدی،نا عبد اللّه بن داود، أنا محمد بن علی السُّلَمی،عن عبد اللّه بن محمد بن عقیل،عن جابر.</w:t>
      </w:r>
    </w:p>
    <w:p>
      <w:pPr>
        <w:pStyle w:val="BookText"/>
      </w:pPr>
      <w:r>
        <w:rPr>
          <w:rFonts w:ascii="IRNazanin" w:hAnsi="IRNazanin" w:eastAsia="IRNazanin" w:cs="IRNazanin"/>
          <w:lang w:bidi="fa-IR"/>
          <w:color w:val="111111"/>
          <w:sz w:val="28"/>
          <w:szCs w:val="28"/>
          <w:rtl/>
        </w:rPr>
        <w:t xml:space="preserve">أن النبی صلّی اللّه علیه و سلّم قال لعلی:«أنت منی بمنزلة هارون من موسی».</w:t>
      </w:r>
    </w:p>
    <w:p>
      <w:pPr>
        <w:pStyle w:val="BookText"/>
      </w:pPr>
      <w:r>
        <w:rPr>
          <w:rFonts w:ascii="IRNazanin" w:hAnsi="IRNazanin" w:eastAsia="IRNazanin" w:cs="IRNazanin"/>
          <w:lang w:bidi="fa-IR"/>
          <w:color w:val="111111"/>
          <w:sz w:val="28"/>
          <w:szCs w:val="28"/>
          <w:rtl/>
        </w:rPr>
        <w:t xml:space="preserve">أخبرنا أبو القاسم بن السمرقندی،أنا أبو القاسم بن البُسری،و أبو محمد ابن أبی عثمان،و أبو طاهر القَصّاری.</w:t>
      </w:r>
    </w:p>
    <w:p>
      <w:pPr>
        <w:pStyle w:val="BookText"/>
      </w:pPr>
      <w:r>
        <w:rPr>
          <w:rFonts w:ascii="IRNazanin" w:hAnsi="IRNazanin" w:eastAsia="IRNazanin" w:cs="IRNazanin"/>
          <w:lang w:bidi="fa-IR"/>
          <w:color w:val="111111"/>
          <w:sz w:val="28"/>
          <w:szCs w:val="28"/>
          <w:rtl/>
        </w:rPr>
        <w:t xml:space="preserve">و أخبرنا أبو عبد اللّه بن القَصّاری،أنا أبی أبو طاهر قالوا:أنا أبو القاسم إسماعیل بن الحسن الصَّرصری،أنا أبو عمر حمزة بن القاسم الهاشمی،نا عباس الدوری،نا عبید اللّه بن موسی،أنا شریک بن عبد اللّه القاضی،عن عبد اللّه ابن محمد بن عقیل عن جابر قال:</w:t>
      </w:r>
    </w:p>
    <w:p>
      <w:pPr>
        <w:pStyle w:val="BookText"/>
      </w:pPr>
      <w:r>
        <w:rPr>
          <w:rFonts w:ascii="IRNazanin" w:hAnsi="IRNazanin" w:eastAsia="IRNazanin" w:cs="IRNazanin"/>
          <w:lang w:bidi="fa-IR"/>
          <w:color w:val="111111"/>
          <w:sz w:val="28"/>
          <w:szCs w:val="28"/>
          <w:rtl/>
        </w:rPr>
        <w:t xml:space="preserve">رأیت علیّاً یلوذ بناقة رسول اللّه صلّی اللّه علیه و سلّم فی غزوة تبوک و یقول:تخلّفنی؟[قال]«أما ترضی أن تکون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أخبرنا أبو القاسم بن الحُصَین،أنا أبو علی بن المُذهِب،أنا أبو بکر القَطیعی،نا عبد اللّه بن أحمد،حدثنی أبی،نا شاذان أسود بن عامر،نا شریک،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محمد بن عقیل،عن جابر بن عبد اللّه قال:</w:t>
      </w:r>
    </w:p>
    <w:p>
      <w:pPr>
        <w:pStyle w:val="BookText"/>
      </w:pPr>
      <w:r>
        <w:rPr>
          <w:rFonts w:ascii="IRNazanin" w:hAnsi="IRNazanin" w:eastAsia="IRNazanin" w:cs="IRNazanin"/>
          <w:lang w:bidi="fa-IR"/>
          <w:color w:val="111111"/>
          <w:sz w:val="28"/>
          <w:szCs w:val="28"/>
          <w:rtl/>
        </w:rPr>
        <w:t xml:space="preserve">لما أراد رسول اللّه صلّی اللّه علیه و سلّم أن یخلّف علیاً،قال له علی:ما یقول الناس فیّ إذا خلّفتنی؟قال:فقال:«أما ترضی أن تکون منی بمنزلة هارون من موسی،إلاّ أنه لا نبی بعدی،أو لا یکون بعدی نبیّ؟».</w:t>
      </w:r>
    </w:p>
    <w:p>
      <w:pPr>
        <w:pStyle w:val="BookText"/>
      </w:pPr>
      <w:r>
        <w:rPr>
          <w:rFonts w:ascii="Amiri" w:hAnsi="Amiri" w:eastAsia="Amiri" w:cs="Amiri"/>
          <w:lang w:bidi="ar-SA"/>
          <w:color w:val="111111"/>
          <w:sz w:val="28"/>
          <w:szCs w:val="28"/>
          <w:rtl/>
        </w:rPr>
        <w:t xml:space="preserve">و أمّا ما رُوی عن البَرَاء و زید:</w:t>
      </w:r>
    </w:p>
    <w:p>
      <w:pPr>
        <w:pStyle w:val="BookText"/>
      </w:pPr>
      <w:r>
        <w:rPr>
          <w:rFonts w:ascii="IRNazanin" w:hAnsi="IRNazanin" w:eastAsia="IRNazanin" w:cs="IRNazanin"/>
          <w:lang w:bidi="fa-IR"/>
          <w:color w:val="111111"/>
          <w:sz w:val="28"/>
          <w:szCs w:val="28"/>
          <w:rtl/>
        </w:rPr>
        <w:t xml:space="preserve">فأخبرنا أبو القاسم بن السمرقندی،أنا أبو القاسم إسماعیل بن مَسعدة،أنا أبو القاسم حمزة بن یوسف،أنا أبو أحمد بن عَدی،أنا الساجی،نا بُنْدار،نا محمد بن جعفر،نا عوف،عن میمون أبی عبد اللّه،عن البراء بن عازب،و زید ابن أرقم أن رسول اللّه صلّی اللّه علیه و سلّم قال:«أنت منی کهارون من موسی، غیر أنّک لست بنبی».</w:t>
      </w:r>
    </w:p>
    <w:p>
      <w:pPr>
        <w:pStyle w:val="BookText"/>
      </w:pPr>
      <w:r>
        <w:rPr>
          <w:rFonts w:ascii="IRNazanin" w:hAnsi="IRNazanin" w:eastAsia="IRNazanin" w:cs="IRNazanin"/>
          <w:lang w:bidi="fa-IR"/>
          <w:color w:val="111111"/>
          <w:sz w:val="28"/>
          <w:szCs w:val="28"/>
          <w:rtl/>
        </w:rPr>
        <w:t xml:space="preserve">و أمّا ما روی عن جابر بن سمرة:</w:t>
      </w:r>
    </w:p>
    <w:p>
      <w:pPr>
        <w:pStyle w:val="BookText"/>
      </w:pPr>
      <w:r>
        <w:rPr>
          <w:rFonts w:ascii="IRNazanin" w:hAnsi="IRNazanin" w:eastAsia="IRNazanin" w:cs="IRNazanin"/>
          <w:lang w:bidi="fa-IR"/>
          <w:color w:val="111111"/>
          <w:sz w:val="28"/>
          <w:szCs w:val="28"/>
          <w:rtl/>
        </w:rPr>
        <w:t xml:space="preserve">فأخبرناه أبو محمد طاهر بن سهل،أنا أبو الحسین بن مکی،أنا أبو الحسین أحمد بن عبد اللّه بن حمید بن زریق.</w:t>
      </w:r>
    </w:p>
    <w:p>
      <w:pPr>
        <w:pStyle w:val="BookText"/>
      </w:pPr>
      <w:r>
        <w:rPr>
          <w:rFonts w:ascii="IRNazanin" w:hAnsi="IRNazanin" w:eastAsia="IRNazanin" w:cs="IRNazanin"/>
          <w:lang w:bidi="fa-IR"/>
          <w:color w:val="111111"/>
          <w:sz w:val="28"/>
          <w:szCs w:val="28"/>
          <w:rtl/>
        </w:rPr>
        <w:t xml:space="preserve">ح و أخبرناه أبو محمد عبد الکریم بن حمزة،أنا أبو الحسن بن أبی الحدید،أنا جدی[أبو بکر،قالا:أنا محمد]بن یوسف الهروی.</w:t>
      </w:r>
    </w:p>
    <w:p>
      <w:pPr>
        <w:pStyle w:val="BookText"/>
      </w:pPr>
      <w:r>
        <w:rPr>
          <w:rFonts w:ascii="IRNazanin" w:hAnsi="IRNazanin" w:eastAsia="IRNazanin" w:cs="IRNazanin"/>
          <w:lang w:bidi="fa-IR"/>
          <w:color w:val="111111"/>
          <w:sz w:val="28"/>
          <w:szCs w:val="28"/>
          <w:rtl/>
        </w:rPr>
        <w:t xml:space="preserve">و أخبرنا أبو القاسم النّسیب،أنا أبو المکارم حیدرة بن الحسین بن مُفْلِح، أنا أبو عبد اللّه بن أبی کامل الأطرابلسی.</w:t>
      </w:r>
    </w:p>
    <w:p>
      <w:pPr>
        <w:pStyle w:val="BookText"/>
      </w:pPr>
      <w:r>
        <w:rPr>
          <w:rFonts w:ascii="IRNazanin" w:hAnsi="IRNazanin" w:eastAsia="IRNazanin" w:cs="IRNazanin"/>
          <w:lang w:bidi="fa-IR"/>
          <w:color w:val="111111"/>
          <w:sz w:val="28"/>
          <w:szCs w:val="28"/>
          <w:rtl/>
        </w:rPr>
        <w:t xml:space="preserve">ح و أخبرنا أبو الحسن علی بن أحمد الفقیه،أنا أبو القاسم بن أبی العلاء، أنا أبو محمد بن أبی نصر،قالا:أنا خیثمة بن سلیمان قالا:نا أحمد بن حازم ابن أبی غرزة،أنا إسماعیل بن أبان،نا ناصح بن عبد اللّه المحلمی،عن سِمَاک بن حرب،عن جابر بن سمرة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لعلی:«أنت-و فی حدیث خیثمة: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علی-منی بمنزلة هارون من موسی غیر أنه-و قال خیثمة:إلاّ أنه-لا نبی بعدی».</w:t>
      </w:r>
    </w:p>
    <w:p>
      <w:pPr>
        <w:pStyle w:val="BookText"/>
      </w:pPr>
      <w:r>
        <w:rPr>
          <w:rFonts w:ascii="IRNazanin" w:hAnsi="IRNazanin" w:eastAsia="IRNazanin" w:cs="IRNazanin"/>
          <w:lang w:bidi="fa-IR"/>
          <w:color w:val="111111"/>
          <w:sz w:val="28"/>
          <w:szCs w:val="28"/>
          <w:rtl/>
        </w:rPr>
        <w:t xml:space="preserve">و أمّا ما روی عن أنس[بن مالک].</w:t>
      </w:r>
    </w:p>
    <w:p>
      <w:pPr>
        <w:pStyle w:val="BookText"/>
      </w:pPr>
      <w:r>
        <w:rPr>
          <w:rFonts w:ascii="IRNazanin" w:hAnsi="IRNazanin" w:eastAsia="IRNazanin" w:cs="IRNazanin"/>
          <w:lang w:bidi="fa-IR"/>
          <w:color w:val="111111"/>
          <w:sz w:val="28"/>
          <w:szCs w:val="28"/>
          <w:rtl/>
        </w:rPr>
        <w:t xml:space="preserve">فأخبرناه أبو یعلی محمد بن أسعد بن أبی عمر ذؤیب بن أبی بکر القرشی العبشمی،و أبو رَوْح عبد المولی بن عبد الباقی بن محمد بن زید الأزدی،و أبو بکر خلف بن الموفق بن أبی بکر الوکیل،قالوا:أنا أبو سهل نجیب بن میمون بن سهل الواسطی،نا أبو علی منصور بن عبد اللّه بن خالد الخالدی،أنا الحسن بن علی بن منصور الواسطی،نا خلف بن محمد بن محمد ابن عیسی،نا یزید بن هارون،نا نوح بن قیس الطاحی،حدثنی أخی خالد بن قیس الطاحی،عن قتادة،عن أنس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القاسم هبة اللّه بن أحمد بن عمر،أنا محمد بن علی بن الفتح،نا محمد بن أحمد بن إسماعیل بن حسین الواعظ،نا محمد بن یونس المقریء،نا جعفر،نا شاکر،نا الخلیل بن زکریا،نا محمد بن ثابت،حدثنی أبی،عن أنس.</w:t>
      </w:r>
    </w:p>
    <w:p>
      <w:pPr>
        <w:pStyle w:val="BookText"/>
      </w:pPr>
      <w:r>
        <w:rPr>
          <w:rFonts w:ascii="IRNazanin" w:hAnsi="IRNazanin" w:eastAsia="IRNazanin" w:cs="IRNazanin"/>
          <w:lang w:bidi="fa-IR"/>
          <w:color w:val="111111"/>
          <w:sz w:val="28"/>
          <w:szCs w:val="28"/>
          <w:rtl/>
        </w:rPr>
        <w:t xml:space="preserve">أن رسول اللّه صلّی اللّه علیه و سلّم قال:«یا علی أنت منی و أنا منک،أنت منی بمنزلة هارون من موسی إلاّ أنه لا یوحی إلیک».</w:t>
      </w:r>
    </w:p>
    <w:p>
      <w:pPr>
        <w:pStyle w:val="BookText"/>
      </w:pPr>
      <w:r>
        <w:rPr>
          <w:rFonts w:ascii="IRNazanin" w:hAnsi="IRNazanin" w:eastAsia="IRNazanin" w:cs="IRNazanin"/>
          <w:lang w:bidi="fa-IR"/>
          <w:color w:val="111111"/>
          <w:sz w:val="28"/>
          <w:szCs w:val="28"/>
          <w:rtl/>
        </w:rPr>
        <w:t xml:space="preserve">و أمّا ما روی عن زید بن أبی أوفی:</w:t>
      </w:r>
    </w:p>
    <w:p>
      <w:pPr>
        <w:pStyle w:val="BookText"/>
      </w:pPr>
      <w:r>
        <w:rPr>
          <w:rFonts w:ascii="IRNazanin" w:hAnsi="IRNazanin" w:eastAsia="IRNazanin" w:cs="IRNazanin"/>
          <w:lang w:bidi="fa-IR"/>
          <w:color w:val="111111"/>
          <w:sz w:val="28"/>
          <w:szCs w:val="28"/>
          <w:rtl/>
        </w:rPr>
        <w:t xml:space="preserve">فأخبرناه أبو محمد عبد الکریم بن حمزة،أنا أبو الحسن بن أبی الحدید، أنا جدی أبو بکر،أنا محمد بن یوسف الهروی،أنا محمد بن عبد اللّه ابن عبد الحکم،أن محمد بن إسماعیل بن مرزوق،حدثهم عن أبیه،عن شُرَحبیل بن سعد،عن زید بن أبی أوفی 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رسول اللّه صلّی اللّه علیه و سلّم المسجد،فقام علی فقال:«إنک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و أمّا ما رُوی عن نبیط بن شریط:</w:t>
      </w:r>
    </w:p>
    <w:p>
      <w:pPr>
        <w:pStyle w:val="BookText"/>
      </w:pPr>
      <w:r>
        <w:rPr>
          <w:rFonts w:ascii="IRNazanin" w:hAnsi="IRNazanin" w:eastAsia="IRNazanin" w:cs="IRNazanin"/>
          <w:lang w:bidi="fa-IR"/>
          <w:color w:val="111111"/>
          <w:sz w:val="28"/>
          <w:szCs w:val="28"/>
          <w:rtl/>
        </w:rPr>
        <w:t xml:space="preserve">فأخبرناه أبو بکر محمد بن عبد الباقی،نا أبو بکر الخطیب،أنا أبو الحسن علی بن یحیی،عن جعفر بن عبد کویة،أنا أبو الحسن أحمد بن القاسم ابن الریان المصری،نا أحمد بن إسحاق بن إبراهیم بن نبیط بن شریط أبو جعفر الأشجعی بمصر،حدثنی أبی،عن أبیه،عن جده عن النبی صلّی اللّه علیه و سلّم قال لعلی:«أنت منی بمنزلة هارون من موسی،إلاّ أنه لا نبی بعدی».</w:t>
      </w:r>
    </w:p>
    <w:p>
      <w:pPr>
        <w:pStyle w:val="BookText"/>
      </w:pPr>
      <w:r>
        <w:rPr>
          <w:rFonts w:ascii="Amiri" w:hAnsi="Amiri" w:eastAsia="Amiri" w:cs="Amiri"/>
          <w:lang w:bidi="ar-SA"/>
          <w:color w:val="111111"/>
          <w:sz w:val="28"/>
          <w:szCs w:val="28"/>
          <w:rtl/>
        </w:rPr>
        <w:t xml:space="preserve">و أمّا ما رُوی عن حُبْشی بن جُنادة:</w:t>
      </w:r>
    </w:p>
    <w:p>
      <w:pPr>
        <w:pStyle w:val="BookText"/>
      </w:pPr>
      <w:r>
        <w:rPr>
          <w:rFonts w:ascii="IRNazanin" w:hAnsi="IRNazanin" w:eastAsia="IRNazanin" w:cs="IRNazanin"/>
          <w:lang w:bidi="fa-IR"/>
          <w:color w:val="111111"/>
          <w:sz w:val="28"/>
          <w:szCs w:val="28"/>
          <w:rtl/>
        </w:rPr>
        <w:t xml:space="preserve">فأخبرناه أبو القاسم هبة اللّه بن عبد اللّه،أنا أبو بکر الخطیب،أنا محمد ابن عبد اللّه بن شهریار،أنا سلیمان بن أحمد الطبرانی.</w:t>
      </w:r>
    </w:p>
    <w:p>
      <w:pPr>
        <w:pStyle w:val="BookText"/>
      </w:pPr>
      <w:r>
        <w:rPr>
          <w:rFonts w:ascii="IRNazanin" w:hAnsi="IRNazanin" w:eastAsia="IRNazanin" w:cs="IRNazanin"/>
          <w:lang w:bidi="fa-IR"/>
          <w:color w:val="111111"/>
          <w:sz w:val="28"/>
          <w:szCs w:val="28"/>
          <w:rtl/>
        </w:rPr>
        <w:t xml:space="preserve">ح و أخبرنا أبو علی المقریء فی کتابه،و حدثنی أبو مسعود عبد الرحیم ابن علی عنه،أنا أبو نعیم أحمد بن عبد اللّه الحافظ،نا سلیمان بن أحمد.</w:t>
      </w:r>
    </w:p>
    <w:p>
      <w:pPr>
        <w:pStyle w:val="BookText"/>
      </w:pPr>
      <w:r>
        <w:rPr>
          <w:rFonts w:ascii="IRNazanin" w:hAnsi="IRNazanin" w:eastAsia="IRNazanin" w:cs="IRNazanin"/>
          <w:lang w:bidi="fa-IR"/>
          <w:color w:val="111111"/>
          <w:sz w:val="28"/>
          <w:szCs w:val="28"/>
          <w:rtl/>
        </w:rPr>
        <w:t xml:space="preserve">نا محمد بن إسماعیل بن أحمد بن أسید الأصبهانی،نا إسماعیل بن عبد اللّه النهدی،نا إسماعیل بن أبان الوراق،نا أبو مریم عبد الغفار بن القاسم، عن أبی إسحاق عن حُبْشی بن جُنادة الشامی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أمّا ما رُوی عن مالک بن الحویرث:</w:t>
      </w:r>
    </w:p>
    <w:p>
      <w:pPr>
        <w:pStyle w:val="BookText"/>
      </w:pPr>
      <w:r>
        <w:rPr>
          <w:rFonts w:ascii="IRNazanin" w:hAnsi="IRNazanin" w:eastAsia="IRNazanin" w:cs="IRNazanin"/>
          <w:lang w:bidi="fa-IR"/>
          <w:color w:val="111111"/>
          <w:sz w:val="28"/>
          <w:szCs w:val="28"/>
          <w:rtl/>
        </w:rPr>
        <w:t xml:space="preserve">فأخبرناه أبو القاسم بن السمرقندی،أنا أبو القاسم الجُرجانی،أنا أبو القاسم حمزة بن یوسف،أنا عبد اللّه بن عدی،نا ابن زیدان،نا الحسن بن علی الحلوانی.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نا الحسن بن مَعْمَر،نا الحسن بن أبی یحیی،قالا:نا عمران بن أبان،نا مالک بن الحسن،حدثنی أبی[عن جدی]قال:قال رسول اللّه صلّی اللّه علیه و سلّم لعلی:«أما ترضی أن تکون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أمّا ما رُوی عن أبی الفیل:</w:t>
      </w:r>
    </w:p>
    <w:p>
      <w:pPr>
        <w:pStyle w:val="BookText"/>
      </w:pPr>
      <w:r>
        <w:rPr>
          <w:rFonts w:ascii="IRNazanin" w:hAnsi="IRNazanin" w:eastAsia="IRNazanin" w:cs="IRNazanin"/>
          <w:lang w:bidi="fa-IR"/>
          <w:color w:val="111111"/>
          <w:sz w:val="28"/>
          <w:szCs w:val="28"/>
          <w:rtl/>
        </w:rPr>
        <w:t xml:space="preserve">فأخبرناه أبو العلاء عُبیس و أبو الوفاء عتیق،أنا محمد بن عُبیس،و أبو بکر ناصر بن منصور بن محمد[الشوکانی]بشَوکان،قالوا:أنا أبو طاهر محمد ابن عبیس،أنا أحمد بن محمد الزعفرانی،أنا الحسین بن هارون القاضی،نا أبو الحسین عبد اللّه بن محمد بن شاذان،نا محمد بن سهل،نا عمرو بن عبد الجبار ابن عمرو الیمامی،نا أبی،عن جدی،حدثنی شقیق بن عامر بن غیلان بن أبی الفیل صاحب رسول اللّه صلّی اللّه علیه و سلّم،حدثنی أبی،عن جدی عن أبی الفیل قال:</w:t>
      </w:r>
    </w:p>
    <w:p>
      <w:pPr>
        <w:pStyle w:val="BookText"/>
      </w:pPr>
      <w:r>
        <w:rPr>
          <w:rFonts w:ascii="IRNazanin" w:hAnsi="IRNazanin" w:eastAsia="IRNazanin" w:cs="IRNazanin"/>
          <w:lang w:bidi="fa-IR"/>
          <w:color w:val="111111"/>
          <w:sz w:val="28"/>
          <w:szCs w:val="28"/>
          <w:rtl/>
        </w:rPr>
        <w:t xml:space="preserve">لما خرج رسول اللّه صلّی اللّه علیه و سلّم فی غزاة تبوک استخلف علیّ بن أبی طالب علی المدینة،فماج المنافقون بالمدینة و فی عسکر رسول اللّه صلّی اللّه علیه و سلّم و قالوا:کره قربه و ساء فیه رأیه،فاشتدّ ذلک علی علیّ فقال:یا رسول اللّه تخلّفنی مع النساء و الصبیان؟أنا عائذ باللّه من سخط اللّه و سخط رسوله،فقال:«رضی اللّه عنک یا أبا الحسن برضای عنک،فإنّ اللّه عنک راضٍ، إنّما منزلک منی بمنزلة هارون من موسی،غیر أنه لا نبی بعدی»،فقال علی:</w:t>
      </w:r>
    </w:p>
    <w:p>
      <w:pPr>
        <w:pStyle w:val="BookText"/>
      </w:pPr>
      <w:r>
        <w:rPr>
          <w:rFonts w:ascii="IRNazanin" w:hAnsi="IRNazanin" w:eastAsia="IRNazanin" w:cs="IRNazanin"/>
          <w:lang w:bidi="fa-IR"/>
          <w:color w:val="111111"/>
          <w:sz w:val="28"/>
          <w:szCs w:val="28"/>
          <w:rtl/>
        </w:rPr>
        <w:t xml:space="preserve">رضینا،رضینا.</w:t>
      </w:r>
    </w:p>
    <w:p>
      <w:pPr>
        <w:pStyle w:val="BookText"/>
      </w:pPr>
      <w:r>
        <w:rPr>
          <w:rFonts w:ascii="Amiri" w:hAnsi="Amiri" w:eastAsia="Amiri" w:cs="Amiri"/>
          <w:lang w:bidi="ar-SA"/>
          <w:color w:val="111111"/>
          <w:sz w:val="28"/>
          <w:szCs w:val="28"/>
          <w:rtl/>
        </w:rPr>
        <w:t xml:space="preserve">و أمّا ما رُوی عن أم سلمة:</w:t>
      </w:r>
    </w:p>
    <w:p>
      <w:pPr>
        <w:pStyle w:val="BookText"/>
      </w:pPr>
      <w:r>
        <w:rPr>
          <w:rFonts w:ascii="IRNazanin" w:hAnsi="IRNazanin" w:eastAsia="IRNazanin" w:cs="IRNazanin"/>
          <w:lang w:bidi="fa-IR"/>
          <w:color w:val="111111"/>
          <w:sz w:val="28"/>
          <w:szCs w:val="28"/>
          <w:rtl/>
        </w:rPr>
        <w:t xml:space="preserve">فأخبرناه أبو الفضل الفُضَیلی،أنا أبو القاسم الحنبلی،أنا أبو القاسم الخزاعی،أنا الهیثم بن کلیب الشاشی،نا ابن أبی الحنین الکوفی،نا سعید 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الخراز،عن یحیی بن سلمة بن کهیل،عن أبیه سلمة بن کُهَیل،عن المنهال بن عمرو،عن عامر بن سعد،عن أبیه سعد بن أبی وقاص،عن أم المؤمنین أم سلمة أن رسول اللّه صلّی اللّه علیه و سلّم قال لعلی بن أبی طالب:«ألا ترضی أن تکون منی بمنزلة هارون من موسی،إلاّ أنه لیس بعدی نبی»؟</w:t>
      </w:r>
    </w:p>
    <w:p>
      <w:pPr>
        <w:pStyle w:val="BookText"/>
      </w:pPr>
      <w:r>
        <w:rPr>
          <w:rFonts w:ascii="Amiri" w:hAnsi="Amiri" w:eastAsia="Amiri" w:cs="Amiri"/>
          <w:lang w:bidi="ar-SA"/>
          <w:color w:val="111111"/>
          <w:sz w:val="28"/>
          <w:szCs w:val="28"/>
          <w:rtl/>
        </w:rPr>
        <w:t xml:space="preserve">و أمّا ما رُوی عن أسماء:</w:t>
      </w:r>
    </w:p>
    <w:p>
      <w:pPr>
        <w:pStyle w:val="BookText"/>
      </w:pPr>
      <w:r>
        <w:rPr>
          <w:rFonts w:ascii="IRNazanin" w:hAnsi="IRNazanin" w:eastAsia="IRNazanin" w:cs="IRNazanin"/>
          <w:lang w:bidi="fa-IR"/>
          <w:color w:val="111111"/>
          <w:sz w:val="28"/>
          <w:szCs w:val="28"/>
          <w:rtl/>
        </w:rPr>
        <w:t xml:space="preserve">فأخبرناه أبو الحسن علی بن أحمد بن قُبیس،نا-و أبو منصور محمد بن عبد الملک بن خیرون،أنا أبو بکر أحمد بن علی بن ثابت الخطیب.</w:t>
      </w:r>
    </w:p>
    <w:p>
      <w:pPr>
        <w:pStyle w:val="BookText"/>
      </w:pPr>
      <w:r>
        <w:rPr>
          <w:rFonts w:ascii="IRNazanin" w:hAnsi="IRNazanin" w:eastAsia="IRNazanin" w:cs="IRNazanin"/>
          <w:lang w:bidi="fa-IR"/>
          <w:color w:val="111111"/>
          <w:sz w:val="28"/>
          <w:szCs w:val="28"/>
          <w:rtl/>
        </w:rPr>
        <w:t xml:space="preserve">ح و أخبرناه أبو روح محمد بن معمر بن أحمد بن محمد بن عمر بن أبان العبدی اللُّنبانی،و أبو بکر محمد بن أبی نصر بن أبی بکر اللفتوانی،و أبو صالح عبد الصمد بن عبد الرحمن بن أحمد الحنوی،قالوا:أنا رزق اللّه بن عبد الوهاب التمیمی.</w:t>
      </w:r>
    </w:p>
    <w:p>
      <w:pPr>
        <w:pStyle w:val="BookText"/>
      </w:pPr>
      <w:r>
        <w:rPr>
          <w:rFonts w:ascii="IRNazanin" w:hAnsi="IRNazanin" w:eastAsia="IRNazanin" w:cs="IRNazanin"/>
          <w:lang w:bidi="fa-IR"/>
          <w:color w:val="111111"/>
          <w:sz w:val="28"/>
          <w:szCs w:val="28"/>
          <w:rtl/>
        </w:rPr>
        <w:t xml:space="preserve">أنا أبو الحسن أحمد بن محمد بن محمد بن أحمد بن حمّاد الواعظ،نا یوسف بن یعقوب بن إسحاق بن البهلول بن حسّان،أخبرنی جدی-قراءة علیه -عن أبیه،عن غیاث بن إبراهیم،عن موسی الجهنی.</w:t>
      </w:r>
    </w:p>
    <w:p>
      <w:pPr>
        <w:pStyle w:val="BookText"/>
      </w:pPr>
      <w:r>
        <w:rPr>
          <w:rFonts w:ascii="IRNazanin" w:hAnsi="IRNazanin" w:eastAsia="IRNazanin" w:cs="IRNazanin"/>
          <w:lang w:bidi="fa-IR"/>
          <w:color w:val="111111"/>
          <w:sz w:val="28"/>
          <w:szCs w:val="28"/>
          <w:rtl/>
        </w:rPr>
        <w:t xml:space="preserve">عن فاطمة بنت علی عن أسماء بنت عمیس:أنها سمعت رسول اللّه صلّی اللّه علیه و سلّم یقول لعلی:«أنت منی بمنزلة هارون من موسی،غیر أنه لا نبی بعدی».</w:t>
      </w:r>
    </w:p>
    <w:p>
      <w:pPr>
        <w:pStyle w:val="BookText"/>
      </w:pPr>
      <w:r>
        <w:rPr>
          <w:rFonts w:ascii="IRNazanin" w:hAnsi="IRNazanin" w:eastAsia="IRNazanin" w:cs="IRNazanin"/>
          <w:lang w:bidi="fa-IR"/>
          <w:color w:val="111111"/>
          <w:sz w:val="28"/>
          <w:szCs w:val="28"/>
          <w:rtl/>
        </w:rPr>
        <w:t xml:space="preserve">أخبرنا أبو القاسم هبة اللّه بن أحمد بن عمر،أنا أبو طالب محمد بن علی ابن الفتح،أنا أبو الحسین بن سمعون-إملاء-نا محمد بن جعفر الطبری،نا محمد بن یوسف بن عیسی،حدثنی إسماعیل بن أبان،نا جعفر بن زیاد الأحمر التیمی،و علی بن هاشم بن البرید،و حفص بن عمران الفزاری عن موسی الجهنی عن فاطمة بنت علی بن الحسین،عن أسماء بنت عمیس،قالت: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سلّم:«أنت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غالب بن البنّا،أنا أبو الغنائم بن المأمون،أنا أبو الحسن الدارقطنی،نا أحمد بن محمد بن سعید،نا محمد بن أحمد بن الحسن القطوانی، نا حمّاد بن أعین الصّایغ،نا الحسن بن جعفر بن الحسن الحسنی،نا هارون بن سعد،و عبد الجبّار بن العبّاس،و حلو بن السری،عن موسی الجهنی،قال:</w:t>
      </w:r>
    </w:p>
    <w:p>
      <w:pPr>
        <w:pStyle w:val="BookText"/>
      </w:pPr>
      <w:r>
        <w:rPr>
          <w:rFonts w:ascii="IRNazanin" w:hAnsi="IRNazanin" w:eastAsia="IRNazanin" w:cs="IRNazanin"/>
          <w:lang w:bidi="fa-IR"/>
          <w:color w:val="111111"/>
          <w:sz w:val="28"/>
          <w:szCs w:val="28"/>
          <w:rtl/>
        </w:rPr>
        <w:t xml:space="preserve">قلت لفاطمة بنت علی:أتحفظین عن أبیک شیئاً؟قالت:لا،و لکن حدثتنی أسماء بنت عمیس أنّها سمعت النبی صلّی اللّه علیه و سلّم یقول لعلی:</w:t>
      </w:r>
    </w:p>
    <w:p>
      <w:pPr>
        <w:pStyle w:val="BookText"/>
      </w:pPr>
      <w:r>
        <w:rPr>
          <w:rFonts w:ascii="IRNazanin" w:hAnsi="IRNazanin" w:eastAsia="IRNazanin" w:cs="IRNazanin"/>
          <w:lang w:bidi="fa-IR"/>
          <w:color w:val="111111"/>
          <w:sz w:val="28"/>
          <w:szCs w:val="28"/>
          <w:rtl/>
        </w:rPr>
        <w:t xml:space="preserve">«أنت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قال حلو بن السّری:و حدثنی عروة بن عبد اللّه الجُعفی أبو مَهْل أنه کان مع موسی الجهنی قال:و دخل علی فاطمة بنت علی حین حدثت موسی بهذا الحدیث عن أسماء بنت عمیس عن رسول اللّه صلّی اللّه علیه و سلّم.</w:t>
      </w:r>
    </w:p>
    <w:p>
      <w:pPr>
        <w:pStyle w:val="BookText"/>
      </w:pPr>
      <w:r>
        <w:rPr>
          <w:rFonts w:ascii="IRNazanin" w:hAnsi="IRNazanin" w:eastAsia="IRNazanin" w:cs="IRNazanin"/>
          <w:lang w:bidi="fa-IR"/>
          <w:color w:val="111111"/>
          <w:sz w:val="28"/>
          <w:szCs w:val="28"/>
          <w:rtl/>
        </w:rPr>
        <w:t xml:space="preserve">أخبرنا أبو القاسم عبد الصمد بن محمد،أنا أبو الحسن علی بن محمد ابن أحمد،نا أحمد بن محمد بن موسی بن الصلت،أنا أبو العبّاس بن عقدة،نا یعقوب بن یوسف بن زیاد،نا الحسن بن علی الرّزّاز،نا أسباط بن نصر، و منصور بن أبی الأسود،عن موسی الجهنی،عن فاطمة بنت علی،عن أسماء بنت عمیس:</w:t>
      </w:r>
    </w:p>
    <w:p>
      <w:pPr>
        <w:pStyle w:val="BookText"/>
      </w:pPr>
      <w:r>
        <w:rPr>
          <w:rFonts w:ascii="IRNazanin" w:hAnsi="IRNazanin" w:eastAsia="IRNazanin" w:cs="IRNazanin"/>
          <w:lang w:bidi="fa-IR"/>
          <w:color w:val="111111"/>
          <w:sz w:val="28"/>
          <w:szCs w:val="28"/>
          <w:rtl/>
        </w:rPr>
        <w:t xml:space="preserve">أن رسول اللّه صلّی اللّه علیه و سلّم قال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أخبرناه عالیاً أبو القاسم بن الحصین،و أبو نصر بن رضوان،و أبو علی ابن السبط،و أبو غالب بن البنّا،قالوا:أنا أبو محمد الجوهری،أنا أبو بکر بن مالک، أنا إسحاق بن الحسن الحربی،نا أبو نُعَیم الفضل بن دکین،نا الحسن بن صالح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حیّ،عن موسی الجهنی،عن فاطمة بنت علی،عن أسماء بنت عمیس.</w:t>
      </w:r>
    </w:p>
    <w:p>
      <w:pPr>
        <w:pStyle w:val="BookText"/>
      </w:pPr>
      <w:r>
        <w:rPr>
          <w:rFonts w:ascii="IRNazanin" w:hAnsi="IRNazanin" w:eastAsia="IRNazanin" w:cs="IRNazanin"/>
          <w:lang w:bidi="fa-IR"/>
          <w:color w:val="111111"/>
          <w:sz w:val="28"/>
          <w:szCs w:val="28"/>
          <w:rtl/>
        </w:rPr>
        <w:t xml:space="preserve">أن النبی صلّی اللّه علیه و سلّم قال لعلی:«أنت منی بمنزلة هارون من موسی،إلاّ أنه لیس بعدی نبی».</w:t>
      </w:r>
    </w:p>
    <w:p>
      <w:pPr>
        <w:pStyle w:val="BookText"/>
      </w:pPr>
      <w:r>
        <w:rPr>
          <w:rFonts w:ascii="IRNazanin" w:hAnsi="IRNazanin" w:eastAsia="IRNazanin" w:cs="IRNazanin"/>
          <w:lang w:bidi="fa-IR"/>
          <w:color w:val="111111"/>
          <w:sz w:val="28"/>
          <w:szCs w:val="28"/>
          <w:rtl/>
        </w:rPr>
        <w:t xml:space="preserve">أخبرنا أبو الحسن علی بن أحمد الفقیه،و علی بن الحسن بن سعید،قالا:</w:t>
      </w:r>
    </w:p>
    <w:p>
      <w:pPr>
        <w:pStyle w:val="BookText"/>
      </w:pPr>
      <w:r>
        <w:rPr>
          <w:rFonts w:ascii="IRNazanin" w:hAnsi="IRNazanin" w:eastAsia="IRNazanin" w:cs="IRNazanin"/>
          <w:lang w:bidi="fa-IR"/>
          <w:color w:val="111111"/>
          <w:sz w:val="28"/>
          <w:szCs w:val="28"/>
          <w:rtl/>
        </w:rPr>
        <w:t xml:space="preserve">نا-و أبو النجم بدر بن عبد اللّه الشّیحی،أنا أبو بکر أحمد بن علی بن ثابت الحافظ،أخبرنی أبو الحسن علی بن عبد اللّه المقریء،نا أحمد بن الفرج بن منصور بن محمد بن الحجاج الورّاق،نا عبد اللّه بن الفضل-وراق عبد الکریم- نا أبو البَخْتَری عبد اللّه بن محمد بن شاکر،نا جعفر بن عون.</w:t>
      </w:r>
    </w:p>
    <w:p>
      <w:pPr>
        <w:pStyle w:val="BookText"/>
      </w:pPr>
      <w:r>
        <w:rPr>
          <w:rFonts w:ascii="IRNazanin" w:hAnsi="IRNazanin" w:eastAsia="IRNazanin" w:cs="IRNazanin"/>
          <w:lang w:bidi="fa-IR"/>
          <w:color w:val="111111"/>
          <w:sz w:val="28"/>
          <w:szCs w:val="28"/>
          <w:rtl/>
        </w:rPr>
        <w:t xml:space="preserve">ح قال:و أنا أبو سعید محمد بن موسی الصّیرفی،نا أبو العبّاس محمد بن یعقوب الأصم،نا إبراهیم بن عبد اللّه العبسی،نا جعفر بن عون،حدثنی موسی الجهنی،عن فاطمة ابنة علی قالت:</w:t>
      </w:r>
    </w:p>
    <w:p>
      <w:pPr>
        <w:pStyle w:val="BookText"/>
      </w:pPr>
      <w:r>
        <w:rPr>
          <w:rFonts w:ascii="IRNazanin" w:hAnsi="IRNazanin" w:eastAsia="IRNazanin" w:cs="IRNazanin"/>
          <w:lang w:bidi="fa-IR"/>
          <w:color w:val="111111"/>
          <w:sz w:val="28"/>
          <w:szCs w:val="28"/>
          <w:rtl/>
        </w:rPr>
        <w:t xml:space="preserve">حدثتنی أسماء ابنة عمیس أنها سمعت رسول اللّه صلّی اللّه علیه و سلّم یقول لعلی:«أنت منی بمنزلة هارون من موسی،إلاّ أنه لیس بعدی نبی».</w:t>
      </w:r>
    </w:p>
    <w:p>
      <w:pPr>
        <w:pStyle w:val="BookText"/>
      </w:pPr>
      <w:r>
        <w:rPr>
          <w:rFonts w:ascii="IRNazanin" w:hAnsi="IRNazanin" w:eastAsia="IRNazanin" w:cs="IRNazanin"/>
          <w:lang w:bidi="fa-IR"/>
          <w:color w:val="111111"/>
          <w:sz w:val="28"/>
          <w:szCs w:val="28"/>
          <w:rtl/>
        </w:rPr>
        <w:t xml:space="preserve">لفظ حدیث أبی البَختری.</w:t>
      </w:r>
    </w:p>
    <w:p>
      <w:pPr>
        <w:pStyle w:val="BookText"/>
      </w:pPr>
      <w:r>
        <w:rPr>
          <w:rFonts w:ascii="IRNazanin" w:hAnsi="IRNazanin" w:eastAsia="IRNazanin" w:cs="IRNazanin"/>
          <w:lang w:bidi="fa-IR"/>
          <w:color w:val="111111"/>
          <w:sz w:val="28"/>
          <w:szCs w:val="28"/>
          <w:rtl/>
        </w:rPr>
        <w:t xml:space="preserve">أخبرنا أبو الحسن علی بن المسلّم الفقیه،و أبو الفتح ناصر بن عبد الرحمن،قالا:أنا أبو القاسم بن أبی العلاء،أنا القاضی أبو نصر محمد بن أحمد ابن هارون،أنا خیثمة بن سلیمان،أنا إبراهیم بن عبد اللّه العبسی،أنا جعفر بن عون،عن موسی الجهنی.</w:t>
      </w:r>
    </w:p>
    <w:p>
      <w:pPr>
        <w:pStyle w:val="BookText"/>
      </w:pPr>
      <w:r>
        <w:rPr>
          <w:rFonts w:ascii="IRNazanin" w:hAnsi="IRNazanin" w:eastAsia="IRNazanin" w:cs="IRNazanin"/>
          <w:lang w:bidi="fa-IR"/>
          <w:color w:val="111111"/>
          <w:sz w:val="28"/>
          <w:szCs w:val="28"/>
          <w:rtl/>
        </w:rPr>
        <w:t xml:space="preserve">قال:و نا خیثمة،نا أحمد بن حازم بن أبی غرزة،أنا أبو غسان مالک بن إسماعیل.</w:t>
      </w:r>
    </w:p>
    <w:p>
      <w:pPr>
        <w:pStyle w:val="BookText"/>
      </w:pPr>
      <w:r>
        <w:rPr>
          <w:rFonts w:ascii="IRNazanin" w:hAnsi="IRNazanin" w:eastAsia="IRNazanin" w:cs="IRNazanin"/>
          <w:lang w:bidi="fa-IR"/>
          <w:color w:val="111111"/>
          <w:sz w:val="28"/>
          <w:szCs w:val="28"/>
          <w:rtl/>
        </w:rPr>
        <w:t xml:space="preserve">ح قال:و نا خَیثمة،نا محمد بن عوف،نا علی بن قادم،قالا:نا جعفر بن زیاد التیمیّ الأحمر،عن موسی الجُهَنی.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نا خَیثمة،نا أحمد بن حازم،نا أبو غسان،نا مسعود بن سعید الجُعفی،عن موسی الجُهَنی قال:قلت لفاطمة ابنة علی:هل تحفظین من أبیک شیئاً؟قالت:لا،إلاّأن أسماء بنت عمیس حدثتنی أن النبی صلّی اللّه علیه و سلّم قال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البرکات عمر بن إبراهیم الزّیدی،أنا أبو الفرج محمد بن أحمد بن علاّن بن الخازن،أنا القاضی أبو عبد اللّه محمد بن عبد اللّه بن الحسین الجعفی،نا أبو الحسن علی بن محمد بن هارون بن زیاد الحِمْیری،نا عبد اللّه ابن سعید،أنا أبو الأجلح،عن موسی الجهنی،عن فاطمة ابنة علی:</w:t>
      </w:r>
    </w:p>
    <w:p>
      <w:pPr>
        <w:pStyle w:val="BookText"/>
      </w:pPr>
      <w:r>
        <w:rPr>
          <w:rFonts w:ascii="IRNazanin" w:hAnsi="IRNazanin" w:eastAsia="IRNazanin" w:cs="IRNazanin"/>
          <w:lang w:bidi="fa-IR"/>
          <w:color w:val="111111"/>
          <w:sz w:val="28"/>
          <w:szCs w:val="28"/>
          <w:rtl/>
        </w:rPr>
        <w:t xml:space="preserve">عن أسماء بنت عمیس قالت:سمعت رسول اللّه صلّی اللّه علیه و سلّم یقول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القاسم بن الحُصَین،أنا أبو علی بن المُذْهِب،أنا أحمد بن جعفر،نا عبد اللّه بن أحمد،حدثنی أبی،نا عبد اللّه بن نُمَیر،نا موسی الجهنی، حدثتنی فاطمة بنت علی،حدثتنی أسماء بنت عمیس قالت:سمعت رسول اللّه صلّی اللّه علیه و سلّم یقول لعلی:«أنت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أخبرنا أبو القاسم علی بن إبراهیم،نا أبو منصور محمد بن عبد اللّه،أنا أبو بکر الخطیب،أنا أحمد بن محمد العتیقی،أنا أبو المفضل محمد بن عبد اللّه النسائی-بالکوفة-نا محمد بن یوسف بن نوح البلخی-فی سوق یحیی-نا عبد اللّه بن أحمد بن نوح البلخی العوادی،نا أبی،نا عیسی بن موسی الغُنْجار، عن أبی حمزة محمد بن میمون،عن موسی بن أبی موسی الجهنی قال:قلت لفاطمة بنت علی:حدّثینی حدیثاً،قالت:حدثتنا أسماء بنت عمیس أن النبی صلّی اللّه علیه و سلّم قال لعلی:«أنت منی بمنزلة هارون من موسی،إلاّ أنه لا نبی بعدی».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البرکات الأنماطی،و أبو عبد اللّه البلخی،قالا:أنا أبو الحسین ابن الطّیّوری،و ثابت بن بُنْدار،قالا:أنا الحسین بن جعفر-زاد ابن الطّیّوری:</w:t>
      </w:r>
    </w:p>
    <w:p>
      <w:pPr>
        <w:pStyle w:val="BookText"/>
      </w:pPr>
      <w:r>
        <w:rPr>
          <w:rFonts w:ascii="IRNazanin" w:hAnsi="IRNazanin" w:eastAsia="IRNazanin" w:cs="IRNazanin"/>
          <w:lang w:bidi="fa-IR"/>
          <w:color w:val="111111"/>
          <w:sz w:val="28"/>
          <w:szCs w:val="28"/>
          <w:rtl/>
        </w:rPr>
        <w:t xml:space="preserve">و أبو نصر محمد بن الحسن،قالا:-أنا أبو العبّاس الولید بن بکر،أنا علی بن أحمد بن زکریا،أنا صالح بن أحمد،حدثنی أبی،عن أبیه قال:و یُرْوی عن موسی الجهنی قال:جاءنی عمرو بن قیس المُلائی و سفیان الثوری فقالا لی:لا تحدث هذا الحدیث فی الکوفة أن النبی صلّی اللّه علیه و سلّم قال لعلی:«أنت منی بمنزلة هارون من موسی»،و إنّما کرها روایته بالکوفة لئلا یُحمل علی غیر جهته المعروفة و یظنُ أنه نصّ علی علیّ بالخلافة،و إنّما أراد به تولیته المدینة و استخلافه.</w:t>
      </w:r>
    </w:p>
    <w:p>
      <w:pPr>
        <w:pStyle w:val="BookText"/>
      </w:pPr>
      <w:r>
        <w:rPr>
          <w:rFonts w:ascii="IRNazanin" w:hAnsi="IRNazanin" w:eastAsia="IRNazanin" w:cs="IRNazanin"/>
          <w:lang w:bidi="fa-IR"/>
          <w:color w:val="111111"/>
          <w:sz w:val="28"/>
          <w:szCs w:val="28"/>
          <w:rtl/>
        </w:rPr>
        <w:t xml:space="preserve">و أمّا ما رُوی عن فاطمة بنت حمزة:</w:t>
      </w:r>
    </w:p>
    <w:p>
      <w:pPr>
        <w:pStyle w:val="BookText"/>
      </w:pPr>
      <w:r>
        <w:rPr>
          <w:rFonts w:ascii="IRNazanin" w:hAnsi="IRNazanin" w:eastAsia="IRNazanin" w:cs="IRNazanin"/>
          <w:lang w:bidi="fa-IR"/>
          <w:color w:val="111111"/>
          <w:sz w:val="28"/>
          <w:szCs w:val="28"/>
          <w:rtl/>
        </w:rPr>
        <w:t xml:space="preserve">فأخبرناه أبو القاسم الواسطی،أنا أبو بکر الخطیب،أخبرنی أبو الفضل عبید اللّه بن أحمد بن علی الفزاری،أنا عمر بن إبراهیم المقریء،أنا أحمد بن محمد بن علی الدیباجی،حدثنی أحمد بن عبد اللّه بن زیاد التستری،نا عبد الرحمن بن عمرو بن جبلة،قال:حدثتنا حسنة ابنة أبی الصلت العثمیة قالت:</w:t>
      </w:r>
    </w:p>
    <w:p>
      <w:pPr>
        <w:pStyle w:val="BookText"/>
      </w:pPr>
      <w:r>
        <w:rPr>
          <w:rFonts w:ascii="IRNazanin" w:hAnsi="IRNazanin" w:eastAsia="IRNazanin" w:cs="IRNazanin"/>
          <w:lang w:bidi="fa-IR"/>
          <w:color w:val="111111"/>
          <w:sz w:val="28"/>
          <w:szCs w:val="28"/>
          <w:rtl/>
        </w:rPr>
        <w:t xml:space="preserve">حدثتنی کریمة ابنة عقبة قالت:سمعت فاطمة بنت حمزة تقول:کنت عند رسول اللّه صلّی اللّه علیه و سلّم فسمعته یقول:«علی منی بمنزلة هارون من موسی،إلاّ أنه لا نبی بعدی».</w:t>
      </w:r>
    </w:p>
    <w:p>
      <w:pPr>
        <w:pStyle w:val="BookText"/>
      </w:pPr>
      <w:r>
        <w:rPr>
          <w:rFonts w:ascii="IRNazanin" w:hAnsi="IRNazanin" w:eastAsia="IRNazanin" w:cs="IRNazanin"/>
          <w:lang w:bidi="fa-IR"/>
          <w:color w:val="111111"/>
          <w:sz w:val="28"/>
          <w:szCs w:val="28"/>
          <w:rtl/>
        </w:rPr>
        <w:t xml:space="preserve">و یدلّ علی ما قلناه ما</w:t>
      </w:r>
    </w:p>
    <w:p>
      <w:pPr>
        <w:pStyle w:val="BookText"/>
      </w:pPr>
      <w:r>
        <w:rPr>
          <w:rFonts w:ascii="IRNazanin" w:hAnsi="IRNazanin" w:eastAsia="IRNazanin" w:cs="IRNazanin"/>
          <w:lang w:bidi="fa-IR"/>
          <w:color w:val="111111"/>
          <w:sz w:val="28"/>
          <w:szCs w:val="28"/>
          <w:rtl/>
        </w:rPr>
        <w:t xml:space="preserve">أخبرنا أبو سهل محمد بن إبراهیم،أنا أبو الفضل الرازی،نا جعفر بن عبد اللّه،نا محمد بن هارون،نا ابن إسحاق،أنا هوذة،نا عوف،عن میمون،عن البراء بن عازب،عن زید بن أرقم قال:</w:t>
      </w:r>
    </w:p>
    <w:p>
      <w:pPr>
        <w:pStyle w:val="BookText"/>
      </w:pPr>
      <w:r>
        <w:rPr>
          <w:rFonts w:ascii="Amiri" w:hAnsi="Amiri" w:eastAsia="Amiri" w:cs="Amiri"/>
          <w:lang w:bidi="ar-SA"/>
          <w:color w:val="111111"/>
          <w:sz w:val="28"/>
          <w:szCs w:val="28"/>
          <w:rtl/>
        </w:rPr>
        <w:t xml:space="preserve">لما عهد رسول اللّه صلّی اللّه علیه و سلّم بجیش العسرة قال لعلی:«إنّه لا بدّ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 تقیم أو أقیم»،قال:فخلّف علیاً و سار،فقال ناس:ما خلّفه إلاّ لشیء کرهه منه،فبلغ ذلک علیّاً،فاتّبع رسول اللّه صلّی اللّه علیه و سلّم حتی انتهی إلیه، فقال:«ما جاء بک یا علی؟»فقال:یا رسول اللّه سمعت ناساً یزعمون أنک إنّما خلّفتنی لشیء کرهته منی؟قال فتضاحک إلیه و قال:«ألا ترضی أن تکون منی بمنزلة هارون من موسی،غیر أنک لستَ نبی»؟قال:بلی یا رسول اللّه،قال:</w:t>
      </w:r>
    </w:p>
    <w:p>
      <w:pPr>
        <w:pStyle w:val="BookText"/>
      </w:pPr>
      <w:r>
        <w:rPr>
          <w:rFonts w:ascii="IRNazanin" w:hAnsi="IRNazanin" w:eastAsia="IRNazanin" w:cs="IRNazanin"/>
          <w:lang w:bidi="fa-IR"/>
          <w:color w:val="111111"/>
          <w:sz w:val="28"/>
          <w:szCs w:val="28"/>
          <w:rtl/>
        </w:rPr>
        <w:t xml:space="preserve">«فإنه کذلک».</w:t>
      </w:r>
    </w:p>
    <w:p>
      <w:pPr>
        <w:pStyle w:val="BookText"/>
      </w:pPr>
      <w:r>
        <w:rPr>
          <w:rFonts w:ascii="IRNazanin" w:hAnsi="IRNazanin" w:eastAsia="IRNazanin" w:cs="IRNazanin"/>
          <w:lang w:bidi="fa-IR"/>
          <w:color w:val="111111"/>
          <w:sz w:val="28"/>
          <w:szCs w:val="28"/>
          <w:rtl/>
        </w:rPr>
        <w:t xml:space="preserve">أخبرنا أبو المعالی محمد بن یحیی القرشی،أنا أبو الحسن علی بن الحسن بن الحسین،أنا أبو العباس أحمد بن الحسین بن جعفر العطار،نا أبو محمد الحسن بن رشیق،نا أبو عبد اللّه محمد بن رزیق بن جامع،نا سفیان بن بشر الأسدی،نا علی بن هاشم،عن علی بن حزور،عن ابن عمّ له،عن أنس بن مالک قال:</w:t>
      </w:r>
    </w:p>
    <w:p>
      <w:pPr>
        <w:pStyle w:val="BookText"/>
      </w:pPr>
      <w:r>
        <w:rPr>
          <w:rFonts w:ascii="IRNazanin" w:hAnsi="IRNazanin" w:eastAsia="IRNazanin" w:cs="IRNazanin"/>
          <w:lang w:bidi="fa-IR"/>
          <w:color w:val="111111"/>
          <w:sz w:val="28"/>
          <w:szCs w:val="28"/>
          <w:rtl/>
        </w:rPr>
        <w:t xml:space="preserve">قال رسول اللّه صلّی اللّه علیه و سلّم لعلی یوم غزوة تبوک:«أما ترضی أن یکون لک من الأجر مثل مالی،و لک من المغنم مثل مالی»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أبو البرکات عبد الوهاب بن المبارک الأنماطی،أنا أبو بکر محمد بن المظفّر بن بکران الشامی،نا أبو الحسن أحمد بن محمد العتیقی،أنا أبو یعقوب محمد بن یوسف بن أحمد بن الدجیل،نا أبو جعفر محمد بن عمرو العقیلی،حدثنی علی بن سعید،نا عبد اللّه بن داهر بن یحیی الرازی،حدثنی أبی،عن الأعمش،عن عبایة الأسدی،عن ابن عباس،عن النبی صلّی اللّه علیه و سلّم قال لاُمّ سلمة:یا ام سلمة،إن علیّاً لحمه من لحمی و دمه دمی و هو منّی بمنزلة هارون من موسی غیر أنه لا نبی بعدی»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1" w:name="pg11111_112135"/>
    <w:bookmarkEnd w:id="31"/>
    <w:p>
      <w:pPr>
        <w:pStyle w:val="Heading5"/>
      </w:pPr>
      <w:bookmarkStart w:id="225" w:name="_Toc53"/>
      <w:r>
        <w:t>41 روایة أبی طاهر ابن سلفة</w:t>
      </w:r>
      <w:bookmarkEnd w:id="225"/>
    </w:p>
    <w:p>
      <w:pPr>
        <w:pStyle w:val="BookText"/>
      </w:pPr>
      <w:r>
        <w:rPr>
          <w:rFonts w:ascii="IRNazanin" w:hAnsi="IRNazanin" w:eastAsia="IRNazanin" w:cs="IRNazanin"/>
          <w:lang w:bidi="fa-IR"/>
          <w:color w:val="111111"/>
          <w:sz w:val="28"/>
          <w:szCs w:val="28"/>
          <w:rtl/>
        </w:rPr>
        <w:t xml:space="preserve">و أما روایة أبی طاهر أحمد بن محمد بن سلفة الإصبهانی،فظاهرة من عبارة(الریاض النضرة)الآتیة.</w:t>
      </w:r>
    </w:p>
    <w:p>
      <w:pPr>
        <w:pStyle w:val="Heading5"/>
      </w:pPr>
      <w:bookmarkStart w:id="226" w:name="_Toc54"/>
      <w:r>
        <w:t>42 روایة الموفق الخوارزمی</w:t>
      </w:r>
      <w:bookmarkEnd w:id="226"/>
    </w:p>
    <w:p>
      <w:pPr>
        <w:pStyle w:val="BookText"/>
      </w:pPr>
      <w:r>
        <w:rPr>
          <w:rFonts w:ascii="IRNazanin" w:hAnsi="IRNazanin" w:eastAsia="IRNazanin" w:cs="IRNazanin"/>
          <w:lang w:bidi="fa-IR"/>
          <w:color w:val="111111"/>
          <w:sz w:val="28"/>
          <w:szCs w:val="28"/>
          <w:rtl/>
        </w:rPr>
        <w:t xml:space="preserve">و رواه الموفّق بن أحمد المکی الخوارزمی الشهیر بأخطب خوارزم بعد روایة حدیث الطیر بسنده: «و بهذا الإسناد عن أبی عیسی الترمذی هذا قال:</w:t>
      </w:r>
    </w:p>
    <w:p>
      <w:pPr>
        <w:pStyle w:val="BookText"/>
      </w:pPr>
      <w:r>
        <w:rPr>
          <w:rFonts w:ascii="IRNazanin" w:hAnsi="IRNazanin" w:eastAsia="IRNazanin" w:cs="IRNazanin"/>
          <w:lang w:bidi="fa-IR"/>
          <w:color w:val="111111"/>
          <w:sz w:val="28"/>
          <w:szCs w:val="28"/>
          <w:rtl/>
        </w:rPr>
        <w:t xml:space="preserve">حدثنا قتیبة قال:حدثنا حاتم بن إسماعیل عن بکیر بن مسمار عن عامر بن سعد بن أبی وقاص عن أبیه قال:</w:t>
      </w:r>
    </w:p>
    <w:p>
      <w:pPr>
        <w:pStyle w:val="BookText"/>
      </w:pPr>
      <w:r>
        <w:rPr>
          <w:rFonts w:ascii="IRNazanin" w:hAnsi="IRNazanin" w:eastAsia="IRNazanin" w:cs="IRNazanin"/>
          <w:lang w:bidi="fa-IR"/>
          <w:color w:val="111111"/>
          <w:sz w:val="28"/>
          <w:szCs w:val="28"/>
          <w:rtl/>
        </w:rPr>
        <w:t xml:space="preserve">أمر معاویة بن أبی سفیان سعداً فقال:ما منعک أنْ تسبَّ أبا تراب؟قال:</w:t>
      </w:r>
    </w:p>
    <w:p>
      <w:pPr>
        <w:pStyle w:val="BookText"/>
      </w:pPr>
      <w:r>
        <w:rPr>
          <w:rFonts w:ascii="Amiri" w:hAnsi="Amiri" w:eastAsia="Amiri" w:cs="Amiri"/>
          <w:lang w:bidi="ar-SA"/>
          <w:color w:val="111111"/>
          <w:sz w:val="28"/>
          <w:szCs w:val="28"/>
          <w:rtl/>
        </w:rPr>
        <w:t xml:space="preserve">أما ما ذکرت فإنی سمعت ثلاثاً قالهنّ رسول اللّه صلّی اللّه علیه و سلّم فلنّ أسبّه، لأن تکون لی واحدة منهنّ أحبّ إلیّ من حمر النعم:</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لعلی-و خلّفه فی بعض مغازیه-فقال له علی:أتخلّفنی مع النّساء و الصّبیان؟فقال رسول اللّه صلّی اللّه علیه و سلّم:أما ترضی أن تکون منی بمنزلة هارون من موسی إلاّ أنّه لا نبوّة بعدی.</w:t>
      </w:r>
    </w:p>
    <w:p>
      <w:pPr>
        <w:pStyle w:val="BookText"/>
      </w:pPr>
      <w:r>
        <w:rPr>
          <w:rFonts w:ascii="IRNazanin" w:hAnsi="IRNazanin" w:eastAsia="IRNazanin" w:cs="IRNazanin"/>
          <w:lang w:bidi="fa-IR"/>
          <w:color w:val="111111"/>
          <w:sz w:val="28"/>
          <w:szCs w:val="28"/>
          <w:rtl/>
        </w:rPr>
        <w:t xml:space="preserve">و سمعته یقول یوم خیبر:لأعطینّ الرّایة غداً رجلاً یحبّه اللّه و رسوله و یحبّ اللّه و رسوله،قال:فتطاولنا لها.فقال:ادعوالی علیاً.قال:فأتی به أرمد، فبصق فی عینیه،فدفع إلیه الرایة ففتح اللّه علیه.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أنزلت هذه الآیة و هی قوله تعالی: فَقُلْ تَعالَوْا نَدْعُ أَبْناءَنا وَ أَبْناءَکُمْ وَ نِساءَنا وَ نِساءَکُمْ الآیة.فدعا رسول اللّه صلّی اللّه علیه و سلّم علیاً و فاطمة و حسناً و حسیناً فقال:اللهم هؤلاء أهلی.</w:t>
      </w:r>
    </w:p>
    <w:p>
      <w:pPr>
        <w:pStyle w:val="BookText"/>
      </w:pPr>
      <w:r>
        <w:rPr>
          <w:rFonts w:ascii="IRNazanin" w:hAnsi="IRNazanin" w:eastAsia="IRNazanin" w:cs="IRNazanin"/>
          <w:lang w:bidi="fa-IR"/>
          <w:color w:val="111111"/>
          <w:sz w:val="28"/>
          <w:szCs w:val="28"/>
          <w:rtl/>
        </w:rPr>
        <w:t xml:space="preserve">قال أبو عیسی:هذا حدیث حسن غریب صحیح من هذا الوجه.</w:t>
      </w:r>
    </w:p>
    <w:p>
      <w:pPr>
        <w:pStyle w:val="BookText"/>
      </w:pPr>
      <w:r>
        <w:rPr>
          <w:rFonts w:ascii="IRNazanin" w:hAnsi="IRNazanin" w:eastAsia="IRNazanin" w:cs="IRNazanin"/>
          <w:lang w:bidi="fa-IR"/>
          <w:color w:val="111111"/>
          <w:sz w:val="28"/>
          <w:szCs w:val="28"/>
          <w:rtl/>
        </w:rPr>
        <w:t xml:space="preserve">قال المصنف:قوله علیه السلام:أما ترضی أنْ تکون منی بمنزلة هارون من موسی.أخرجه الشیخان فی صحیحیهما بطرقٍ کثیرة»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الخوارزمی: «أخبرنا الشیخ الزاهد أبو الحسن علی بن أحمد العاصمی قال:أخبرنا إسماعیل بن أحمد الواعظ قال:أخبرنا والدی أحمد بن الحسین البیهقی قال:أخبرنا أبو الحسین علی بن محمد بن علی المقری قال أخبرنا الحسن بن محمد بن إسحاق الإسفراینی قال:حدثنا یوسف بن یعقوب القاضی قال:حدثنا محمد بن أبی بکر قال:حدثنا یوسف الماجشون قال حدثنا محمد بن المنکدر عن سعید بن المسیّب عن عامر بن سعد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لعلی:أنت منی بمنزلة هارون من موسی إلاّ أنّه لیس نبی معی.قال سعید:فأحببت أن أشافه بذلک سعداً،فلقیته،فذکرت له الذی ذکر لی عامر فقال:نعم سمعته یقول:قلت:أنت سمعته؟فأدخل إصبعیه فی أذنیه ثم قال:نعم و إلاّ فاستکّتا»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قال:«أخبرنا الشیخ الفقیه العدل أبو بکر محمد بن عبید اللّه أبی نصر بن الحسین الزاغونی بمدینة السلام،عن الشیخ الثقة أبی اللیث و أبی الفتح نصر بن الحسین الشاشی،عن الشیخ أبی بکر أحمد بن منصور المغربی عن الشیخ الحافظ أبی بکر محمد بن عبد اللّه بن الحسین بن زکریا الشیبانی الشاشی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2" w:name="pg11111_112137"/>
    <w:bookmarkEnd w:id="32"/>
    <w:p>
      <w:pPr>
        <w:pStyle w:val="BookText"/>
      </w:pPr>
      <w:r>
        <w:rPr>
          <w:rFonts w:ascii="IRNazanin" w:hAnsi="IRNazanin" w:eastAsia="IRNazanin" w:cs="IRNazanin"/>
          <w:lang w:bidi="fa-IR"/>
          <w:color w:val="111111"/>
          <w:sz w:val="28"/>
          <w:szCs w:val="28"/>
          <w:rtl/>
        </w:rPr>
        <w:t xml:space="preserve">المعروف بالجوزقی قال:أخبرنا أبو العباس الدغولی قال:حدثنا محمد بن مسکان قال:حدثنا أبو داود الطیالسی قال حدثنا شعبة عن سعد بن إبراهیم قال سمعت إبراهیم بن سعد بن أبی وقاص یحدّث عن سعد:إن رسول اللّه صلّی اللّه علیه و سلّم قال لعلی بن أبی طالب:أما ترضی أن تکون منی بمنزلة هارون من موسی.أخرج الشیخان هذا الحدیث فی صحیحیهما»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«أنبأنی أبو العلاء الحسن بن أحمد هذا قال:أخبرنا أبو جعفر محمد بن الحسن بن محمد العطّار قال:أخبرنا أبو علی محمد بن محمد بن موسی بن محمد بن نعیم قال:أخبرنا أبو الحسن محمد بن الحسین بن داود قال حدثنا محمد بن یونس القرشی قال:حدثنا محمد بن الحسن بن معلی بن زیاد الفردوسی قال:حدثنا أبو عوانة عن الأعمش عن الحکم عن مصعب بن سعد عن أبیه قال قال لی معاویة:أتحبّ علیاً؟قلت:و کیف لا أحبه و قد سمعت رسول اللّه صلّی اللّه علیه و سلّم یقول:أنت منی بمنزلة هارون من موسی غیر أنّه لا نبی بعدی.ولقد رأیته بارز یوم بدر و هو یحمحم کما یحمحم الفرس و یقول:</w:t>
      </w:r>
    </w:p>
    <w:p>
      <w:pPr>
        <w:pStyle w:val="BookText"/>
      </w:pPr>
      <w:r>
        <w:rPr>
          <w:rFonts w:ascii="IRNazanin" w:hAnsi="IRNazanin" w:eastAsia="IRNazanin" w:cs="IRNazanin"/>
          <w:lang w:bidi="fa-IR"/>
          <w:color w:val="111111"/>
          <w:sz w:val="28"/>
          <w:szCs w:val="28"/>
          <w:rtl/>
        </w:rPr>
        <w:t xml:space="preserve">بازل عامین حدیث سنّی سنحنح اللیل کأنّی جنّی</w:t>
      </w:r>
    </w:p>
    <w:p>
      <w:pPr>
        <w:pStyle w:val="BookText"/>
      </w:pPr>
      <w:r>
        <w:rPr>
          <w:rFonts w:ascii="IRNazanin" w:hAnsi="IRNazanin" w:eastAsia="IRNazanin" w:cs="IRNazanin"/>
          <w:lang w:bidi="fa-IR"/>
          <w:color w:val="111111"/>
          <w:sz w:val="28"/>
          <w:szCs w:val="28"/>
          <w:rtl/>
        </w:rPr>
        <w:t xml:space="preserve">لمثل هذا ولدتنی أمی» </w:t>
      </w:r>
      <w:r>
        <w:rPr>
          <w:rStyle w:val="FootnoteReference"/>
        </w:rPr>
        <w:footnoteReference w:id="108"/>
      </w:r>
    </w:p>
    <w:p>
      <w:pPr>
        <w:pStyle w:val="Heading5"/>
      </w:pPr>
      <w:bookmarkStart w:id="227" w:name="_Toc55"/>
      <w:r>
        <w:t>43 روایة الصّالحانی</w:t>
      </w:r>
      <w:bookmarkEnd w:id="227"/>
    </w:p>
    <w:p>
      <w:pPr>
        <w:pStyle w:val="BookText"/>
      </w:pPr>
      <w:r>
        <w:rPr>
          <w:rFonts w:ascii="IRNazanin" w:hAnsi="IRNazanin" w:eastAsia="IRNazanin" w:cs="IRNazanin"/>
          <w:lang w:bidi="fa-IR"/>
          <w:color w:val="111111"/>
          <w:sz w:val="28"/>
          <w:szCs w:val="28"/>
          <w:rtl/>
        </w:rPr>
        <w:t xml:space="preserve">و أمّا روایة أبی حامد الصالحانی،فتعلم من عبارة(توضیح الدلائل) و سنوردها فی موضعها إن شاء اللّه تعالی.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3" w:name="pg11111_112138"/>
    <w:bookmarkEnd w:id="33"/>
    <w:p>
      <w:pPr>
        <w:pStyle w:val="Heading5"/>
      </w:pPr>
      <w:bookmarkStart w:id="228" w:name="_Toc56"/>
      <w:r>
        <w:t>44 روایة الفخر الرازی</w:t>
      </w:r>
      <w:bookmarkEnd w:id="228"/>
    </w:p>
    <w:p>
      <w:pPr>
        <w:pStyle w:val="BookText"/>
      </w:pPr>
      <w:r>
        <w:rPr>
          <w:rFonts w:ascii="IRNazanin" w:hAnsi="IRNazanin" w:eastAsia="IRNazanin" w:cs="IRNazanin"/>
          <w:lang w:bidi="fa-IR"/>
          <w:color w:val="111111"/>
          <w:sz w:val="28"/>
          <w:szCs w:val="28"/>
          <w:rtl/>
        </w:rPr>
        <w:t xml:space="preserve">و رواه فخر الدین محمد بن عمر الرازی حیث قال:</w:t>
      </w:r>
    </w:p>
    <w:p>
      <w:pPr>
        <w:pStyle w:val="BookText"/>
      </w:pPr>
      <w:r>
        <w:rPr>
          <w:rFonts w:ascii="IRNazanin" w:hAnsi="IRNazanin" w:eastAsia="IRNazanin" w:cs="IRNazanin"/>
          <w:lang w:bidi="fa-IR"/>
          <w:color w:val="111111"/>
          <w:sz w:val="28"/>
          <w:szCs w:val="28"/>
          <w:rtl/>
        </w:rPr>
        <w:t xml:space="preserve">«و کان الأکابر من المهاجرین و الأنصار یقولون:لا نستأذن النبی علیه السلام فی الجهاد،فإنّ ربنا ندبنا إلیه مرةً بعد أخری،فأیّ فائدة فی الاستیذان؟ و کانوا بحیث لو أمرهم الرسول بالقعود لشقّ علیهم ذلک.ألا تری أن علی بن أبی طالب رضی اللّه عنه لمّا أمره رسول اللّه صلّی اللّه علیه و سلّم بأنْ یبقی فی المدینة شق علیه ذلک،و لم یرض إلی أن قال له الرسول:أنت منی بمنزلة هارون من موسی»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229" w:name="_Toc57"/>
      <w:r>
        <w:t>45 روایة المبارک ابن الأثیر</w:t>
      </w:r>
      <w:bookmarkEnd w:id="229"/>
    </w:p>
    <w:p>
      <w:pPr>
        <w:pStyle w:val="BookText"/>
      </w:pPr>
      <w:r>
        <w:rPr>
          <w:rFonts w:ascii="IRNazanin" w:hAnsi="IRNazanin" w:eastAsia="IRNazanin" w:cs="IRNazanin"/>
          <w:lang w:bidi="fa-IR"/>
          <w:color w:val="111111"/>
          <w:sz w:val="28"/>
          <w:szCs w:val="28"/>
          <w:rtl/>
        </w:rPr>
        <w:t xml:space="preserve">رواه فی(جامع الأصول)بقوله:</w:t>
      </w:r>
    </w:p>
    <w:p>
      <w:pPr>
        <w:pStyle w:val="BookText"/>
      </w:pPr>
      <w:r>
        <w:rPr>
          <w:rFonts w:ascii="IRNazanin" w:hAnsi="IRNazanin" w:eastAsia="IRNazanin" w:cs="IRNazanin"/>
          <w:lang w:bidi="fa-IR"/>
          <w:color w:val="111111"/>
          <w:sz w:val="28"/>
          <w:szCs w:val="28"/>
          <w:rtl/>
        </w:rPr>
        <w:t xml:space="preserve">«إن رسول اللّه صلّی اللّه علیه و سلّم خلّف علی بن أبی طالب فی غزوة تبوک فقال:یا رسول اللّه تخلّفنی فی النساء و الصّبیان؟فقال:أما ترضی أن تکون بمنزلة هارون من موسی غیر أنّه لا نبی بعدی.و فی روایة:منّی،و لم یقل فیه:غیر أنه لا نبی بعدی.أخرجه البخاری و مسلم.</w:t>
      </w:r>
    </w:p>
    <w:p>
      <w:pPr>
        <w:pStyle w:val="BookText"/>
      </w:pPr>
      <w:r>
        <w:rPr>
          <w:rFonts w:ascii="IRNazanin" w:hAnsi="IRNazanin" w:eastAsia="IRNazanin" w:cs="IRNazanin"/>
          <w:lang w:bidi="fa-IR"/>
          <w:color w:val="111111"/>
          <w:sz w:val="28"/>
          <w:szCs w:val="28"/>
          <w:rtl/>
        </w:rPr>
        <w:t xml:space="preserve">و لمسلم:إن رسول اللّه صلّی اللّه علیه و سلّم قال لعلی:أنت منی بمنزلة هارون من موسی إلاّ أنّه لا نبی بعدی.قال ابن المسیّب:أخبرنی بهذا عامر بن سعد عن أبیه،فأحببت أن أشافه سعداً،فلقیته فقلت:أنت سمعته من رسول اللّه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سلّم؟فوضع إصبعیه علی أذنیه فقال:نعم و إلاّ فاستکّتا.</w:t>
      </w:r>
    </w:p>
    <w:p>
      <w:pPr>
        <w:pStyle w:val="BookText"/>
      </w:pPr>
      <w:r>
        <w:rPr>
          <w:rFonts w:ascii="IRNazanin" w:hAnsi="IRNazanin" w:eastAsia="IRNazanin" w:cs="IRNazanin"/>
          <w:lang w:bidi="fa-IR"/>
          <w:color w:val="111111"/>
          <w:sz w:val="28"/>
          <w:szCs w:val="28"/>
          <w:rtl/>
        </w:rPr>
        <w:t xml:space="preserve">و فی روایة الترمذی مختصراً:قال لعلی:أنت منی بمنزلة هارون من موسی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النبی صلّی اللّه علیه و سلّم قال لعلی:أنت منی بمنزلة هارون من موسی إلاّ أنّه لا نبی بعدی.أخرجه الترمذی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معاویة بن أبی سفیان أمر سعداً فقال له:ما یمنعک أنْ تسبّ أبا تراب؟ قال:أما ما ذکرت ثلاثاً قالهنّ له رسول اللّه صلّی اللّه علیه و سلّم فلن أسبّه،لأن تکون لی واحدة منهنّ أحب إلیّ من حمر النعم:سمعت رسول اللّه صلّی اللّه علیه و سلّم یقول له-و خلّفه فی بعض مغازیه-فقال له علی:یا رسول اللّه خلفتنی مع النساء و الصّبیان؟فقال رسول اللّه:أما ترضی أنْ تکون منی بمنزلة هارون من موسی إلاّ أنّه لا نبوة بعدی.و سمعته یقول یوم خیبر:لأعطینّ الرایة غداً رجلاً یحبّ اللّه و رسوله و یحبّه اللّه و رسوله.قال:فتطاولنا لها.فقال:أدعوا لی علیّاً.</w:t>
      </w:r>
    </w:p>
    <w:p>
      <w:pPr>
        <w:pStyle w:val="BookText"/>
      </w:pPr>
      <w:r>
        <w:rPr>
          <w:rFonts w:ascii="Amiri" w:hAnsi="Amiri" w:eastAsia="Amiri" w:cs="Amiri"/>
          <w:lang w:bidi="ar-SA"/>
          <w:color w:val="111111"/>
          <w:sz w:val="28"/>
          <w:szCs w:val="28"/>
          <w:rtl/>
        </w:rPr>
        <w:t xml:space="preserve">فأتی به أرمد،فبصق فی عینیه و دفع الرایة إلیه،ففتح اللّه علیه،و لمّا نزلت هذه الآیة: نَدْعُ أَبْناءَنا وَ أَبْناءَکُمْ دعا رسول اللّه صلّی اللّه علیه و سلّم علیاً و فاطمة و حسناً و حسیناً فقال:اللهم هؤلاء أهلی.أخرجه مسلم و الترمذی»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4" w:name="pg11111_112140"/>
    <w:bookmarkEnd w:id="34"/>
    <w:p>
      <w:pPr>
        <w:pStyle w:val="Heading5"/>
      </w:pPr>
      <w:bookmarkStart w:id="230" w:name="_Toc58"/>
      <w:r>
        <w:t>46 روایة أبی الحسن ابن الأثیر</w:t>
      </w:r>
      <w:bookmarkEnd w:id="230"/>
    </w:p>
    <w:p>
      <w:pPr>
        <w:pStyle w:val="BookText"/>
      </w:pPr>
      <w:r>
        <w:rPr>
          <w:rFonts w:ascii="IRNazanin" w:hAnsi="IRNazanin" w:eastAsia="IRNazanin" w:cs="IRNazanin"/>
          <w:lang w:bidi="fa-IR"/>
          <w:color w:val="111111"/>
          <w:sz w:val="28"/>
          <w:szCs w:val="28"/>
          <w:rtl/>
        </w:rPr>
        <w:t xml:space="preserve">و رواه أبو الحسن علی بن محمد ابن الأثیر الجزری بقوله:«أنبأنا أبو منصور مسلم بن علی بن محمد بن السنجی،أنبأنا أبو البرکات ابن خمیس أنبأنا أبو نصر بن طوق،أنبأنا أبو القاسم بن المرجی،أنبأنا أبو یعلی الموصلی حدثنا سعید بن مطرّف الباهلی،حدثنا یوسف بن یعقوب الماجشون عن أبی المنذر، عن سعید بن المسیّب عن عامر بن سعید عن سعد أنه قال:سمعت رسول اللّه صلّی اللّه علیه و سلّم یقول:أنت منی بمنزلة هارون من من موسی إلاّ أنّه لا نبی بعدی.قال سعید:فأحببت أنْ أشافه بذلک سعداً،فلقیته فذکرت له ما ذکر لی عامر،فقلت:أنت سمعته؟فأدخل یدیه فی أذنیه و قال:نعم و إلاّ فاستکّتا»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بترجمة نافع بن الحارث بن کلدة:«و روی عن النبی صلّی اللّه علیه و سلّم أنه قال لعلی:أنت منی بمنزلة هارون من موسی»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5"/>
      </w:pPr>
      <w:bookmarkStart w:id="231" w:name="_Toc59"/>
      <w:r>
        <w:t>47 روایة أبی الربیع البلنسی</w:t>
      </w:r>
      <w:bookmarkEnd w:id="231"/>
    </w:p>
    <w:p>
      <w:pPr>
        <w:pStyle w:val="BookText"/>
      </w:pPr>
      <w:r>
        <w:rPr>
          <w:rFonts w:ascii="IRNazanin" w:hAnsi="IRNazanin" w:eastAsia="IRNazanin" w:cs="IRNazanin"/>
          <w:lang w:bidi="fa-IR"/>
          <w:color w:val="111111"/>
          <w:sz w:val="28"/>
          <w:szCs w:val="28"/>
          <w:rtl/>
        </w:rPr>
        <w:t xml:space="preserve">و رواه أبو الربیع البلنسی فی کتابه(الاکتفاء)کما ستعلم.</w:t>
      </w:r>
    </w:p>
    <w:p>
      <w:pPr>
        <w:pStyle w:val="Heading5"/>
      </w:pPr>
      <w:bookmarkStart w:id="232" w:name="_Toc60"/>
      <w:r>
        <w:t>48 روایة ابن النجار</w:t>
      </w:r>
      <w:bookmarkEnd w:id="232"/>
    </w:p>
    <w:p>
      <w:pPr>
        <w:pStyle w:val="BookText"/>
      </w:pPr>
      <w:r>
        <w:rPr>
          <w:rFonts w:ascii="IRNazanin" w:hAnsi="IRNazanin" w:eastAsia="IRNazanin" w:cs="IRNazanin"/>
          <w:lang w:bidi="fa-IR"/>
          <w:color w:val="111111"/>
          <w:sz w:val="28"/>
          <w:szCs w:val="28"/>
          <w:rtl/>
        </w:rPr>
        <w:t xml:space="preserve">أمّا روایة ابن النجار،فهی تعلم من(کنز العمال)کما تقدم و یأتی.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5" w:name="pg11111_112141"/>
    <w:bookmarkEnd w:id="35"/>
    <w:p>
      <w:pPr>
        <w:pStyle w:val="Heading5"/>
      </w:pPr>
      <w:bookmarkStart w:id="233" w:name="_Toc61"/>
      <w:r>
        <w:t>49 روایة ابن طلحة القرشی</w:t>
      </w:r>
      <w:bookmarkEnd w:id="233"/>
    </w:p>
    <w:p>
      <w:pPr>
        <w:pStyle w:val="BookText"/>
      </w:pPr>
      <w:r>
        <w:rPr>
          <w:rFonts w:ascii="IRNazanin" w:hAnsi="IRNazanin" w:eastAsia="IRNazanin" w:cs="IRNazanin"/>
          <w:lang w:bidi="fa-IR"/>
          <w:color w:val="111111"/>
          <w:sz w:val="28"/>
          <w:szCs w:val="28"/>
          <w:rtl/>
        </w:rPr>
        <w:t xml:space="preserve">رواه فی کتابه(مطالب السئول)حیث قال:</w:t>
      </w:r>
    </w:p>
    <w:p>
      <w:pPr>
        <w:pStyle w:val="BookText"/>
      </w:pPr>
      <w:r>
        <w:rPr>
          <w:rFonts w:ascii="IRNazanin" w:hAnsi="IRNazanin" w:eastAsia="IRNazanin" w:cs="IRNazanin"/>
          <w:lang w:bidi="fa-IR"/>
          <w:color w:val="111111"/>
          <w:sz w:val="28"/>
          <w:szCs w:val="28"/>
          <w:rtl/>
        </w:rPr>
        <w:t xml:space="preserve">«و قد روی الأئمة الثقات:البخاری و مسلم و الترمذی فی صحاحهم بأسانیدهم أحادیث اتّفقوا علیها،وزاد بعضهم علی بعض بألفاظ أخری و الجمیع صحیح،فمنها:</w:t>
      </w:r>
    </w:p>
    <w:p>
      <w:pPr>
        <w:pStyle w:val="BookText"/>
      </w:pPr>
      <w:r>
        <w:rPr>
          <w:rFonts w:ascii="IRNazanin" w:hAnsi="IRNazanin" w:eastAsia="IRNazanin" w:cs="IRNazanin"/>
          <w:lang w:bidi="fa-IR"/>
          <w:color w:val="111111"/>
          <w:sz w:val="28"/>
          <w:szCs w:val="28"/>
          <w:rtl/>
        </w:rPr>
        <w:t xml:space="preserve">عن سعد بن أبی وقاص قال:إنّ رسول اللّه صلّی اللّه علیه و سلّم خلّف علیّاً فی غزوة تبوک علی أهله،فقال:یا رسول اللّه تخلّفنی فی النساء و الصبیان؟فقال:أما ترضی أن تکون منی بمنزلة هارون من موسی غیر أنه لا نبی بعدی.قال ابن المسیب:أخبرنی بهذا عامر بن سعد عن أبیه فأحببت أن أشافه سعداً،فلقیته فقلت له:أنت سمعته من رسول اللّه صلّی اللّه علیه و سلّم؟ فوضع إصبعیه علی أذنیه و قال:نعم و إلاّ استکّتا.</w:t>
      </w:r>
    </w:p>
    <w:p>
      <w:pPr>
        <w:pStyle w:val="BookText"/>
      </w:pPr>
      <w:r>
        <w:rPr>
          <w:rFonts w:ascii="IRNazanin" w:hAnsi="IRNazanin" w:eastAsia="IRNazanin" w:cs="IRNazanin"/>
          <w:lang w:bidi="fa-IR"/>
          <w:color w:val="111111"/>
          <w:sz w:val="28"/>
          <w:szCs w:val="28"/>
          <w:rtl/>
        </w:rPr>
        <w:t xml:space="preserve">و قال جابر بن عبد اللّه رضی اللّه عنه:سمعت رسول اللّه صلّی اللّه علیه و سلّم یقول لعلی:أنت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روی مسلم و الترمذی بسندیهما:إن معاویة بن أبی سفیان أمر سعد بن أبی وقاص قال:ما منعک أن تسبّ أبا تراب؟فقال:أما ما ذکرت ثلاثاً قالهنَّ له رسول اللّه صلّی اللّه علیه و سلّم فلن أسبّه،لأن تکون لی واحدة منهنّ أحبّ إلیّ من حمر النعم:سمعت رسول اللّه صلّی اللّه علیه و سلّم یقول له-إذ خلّفه فی بعض مغازیه،فقال علی:خلّفتنی مع النساء و الصّبیان؟فقال له رسول اللّه صلّی اللّه علیه و سلّم:أما ترضی أن تکون منی بمنزلة هارون من موسی إلاّ أنه لا نبی بعدی.و سمعته یقول-یوم خیبر-:لأعطینَّ الرایة غداً رجلاً یحبّ اللّه و رسوله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6" w:name="pg11111_112142"/>
    <w:bookmarkEnd w:id="36"/>
    <w:p>
      <w:pPr>
        <w:pStyle w:val="BookText"/>
      </w:pPr>
      <w:r>
        <w:rPr>
          <w:rFonts w:ascii="IRNazanin" w:hAnsi="IRNazanin" w:eastAsia="IRNazanin" w:cs="IRNazanin"/>
          <w:lang w:bidi="fa-IR"/>
          <w:color w:val="111111"/>
          <w:sz w:val="28"/>
          <w:szCs w:val="28"/>
          <w:rtl/>
        </w:rPr>
        <w:t xml:space="preserve">و یحبّه اللّه و رسوله،فتطاولنا إلیها،فقال:ادعوا لی علیّاً،فأتی به أرمد،فبصق فی عینیه و دفع إلیه الرایة ففتح اللّه علیه»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5"/>
      </w:pPr>
      <w:bookmarkStart w:id="234" w:name="_Toc62"/>
      <w:r>
        <w:t>50 روایة سبط ابن الجوزی</w:t>
      </w:r>
      <w:bookmarkEnd w:id="234"/>
    </w:p>
    <w:p>
      <w:pPr>
        <w:pStyle w:val="BookText"/>
      </w:pPr>
      <w:r>
        <w:rPr>
          <w:rFonts w:ascii="IRNazanin" w:hAnsi="IRNazanin" w:eastAsia="IRNazanin" w:cs="IRNazanin"/>
          <w:lang w:bidi="fa-IR"/>
          <w:color w:val="111111"/>
          <w:sz w:val="28"/>
          <w:szCs w:val="28"/>
          <w:rtl/>
        </w:rPr>
        <w:t xml:space="preserve">و رواه سبط ابن الجوزی بقوله: «قال أحمد فی المسند-و قد تقدم إسناده -حدثنا محمد بن جعفر،ثنا شعبة عن الحکم عن مصعب بن سعد،عن أبیه سعد بن أبی وقاص قال:خلّف رسول اللّه صلّی اللّه علیه و سلّم علیاً فی غزاة تبوک، فقال:یا رسول اللّه تخلّفنی فی النساء و الصبیان؟فقال:ألا ترضی أنْ تکون منی بمنزلة هارون من موسی غیر أنّه لا نبی بعدی.أخرجاه فی الصحیحین.</w:t>
      </w:r>
    </w:p>
    <w:p>
      <w:pPr>
        <w:pStyle w:val="BookText"/>
      </w:pPr>
      <w:r>
        <w:rPr>
          <w:rFonts w:ascii="IRNazanin" w:hAnsi="IRNazanin" w:eastAsia="IRNazanin" w:cs="IRNazanin"/>
          <w:lang w:bidi="fa-IR"/>
          <w:color w:val="111111"/>
          <w:sz w:val="28"/>
          <w:szCs w:val="28"/>
          <w:rtl/>
        </w:rPr>
        <w:t xml:space="preserve">و لمسلم عن عامر بن سعد بن أبی وقاص قال:أمر معاویة بن أبی سفیان سعداً و قال له:ما منعک أنْ تسبَّ أبا تراب؟فقال سعد:أما ما ذکرت ثلاثاً سمعت رسول اللّه صلّی اللّه علیه و سلّم قالهنَّ له فلن أسبّه أبداً،لأن تکون لی واحدة منهنَّ أحبّ إلیَّ من حمر النعم.و ذکر منها حدیث الرایة و سنذکره فیما بعد إن شاء اللّه.الثانیة:لمّا نزل قوله تعالی: قُلْ تَعالَوْا نَدْعُ أَبْناءَنا وَ أَبْناءَکُمْ الآیة،دعا رسول اللّه صلّی اللّه علیه و سلّم علیاً و فاطمة و الحسن و الحسین و قال:أللهم هؤلاء أهلی.الثالثة:سمعت رسول اللّه صلّی اللّه علیه و سلّم و قد خلّفه فی بعض مغازیه فقال:یا رسول اللّه ترکتنی مع النساء و الصبیان؟فقال:</w:t>
      </w:r>
    </w:p>
    <w:p>
      <w:pPr>
        <w:pStyle w:val="BookText"/>
      </w:pPr>
      <w:r>
        <w:rPr>
          <w:rFonts w:ascii="IRNazanin" w:hAnsi="IRNazanin" w:eastAsia="IRNazanin" w:cs="IRNazanin"/>
          <w:lang w:bidi="fa-IR"/>
          <w:color w:val="111111"/>
          <w:sz w:val="28"/>
          <w:szCs w:val="28"/>
          <w:rtl/>
        </w:rPr>
        <w:t xml:space="preserve">ألا ترضی.و ذکر الحدیث»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7" w:name="pg11111_112143"/>
    <w:bookmarkEnd w:id="37"/>
    <w:p>
      <w:pPr>
        <w:pStyle w:val="Heading5"/>
      </w:pPr>
      <w:bookmarkStart w:id="235" w:name="_Toc63"/>
      <w:r>
        <w:t>51 روایة الکنجی</w:t>
      </w:r>
      <w:bookmarkEnd w:id="235"/>
    </w:p>
    <w:p>
      <w:pPr>
        <w:pStyle w:val="BookText"/>
      </w:pPr>
      <w:r>
        <w:rPr>
          <w:rFonts w:ascii="IRNazanin" w:hAnsi="IRNazanin" w:eastAsia="IRNazanin" w:cs="IRNazanin"/>
          <w:lang w:bidi="fa-IR"/>
          <w:color w:val="111111"/>
          <w:sz w:val="28"/>
          <w:szCs w:val="28"/>
          <w:rtl/>
        </w:rPr>
        <w:t xml:space="preserve">و رواه أبو عبد اللّه محمد بن یوسف الکنجی فی کتابه(کفایة الطالب) و سنذکر عبارته فی موضعها فی البحوث الآتیة إن شاء اللّه تعالی.</w:t>
      </w:r>
    </w:p>
    <w:p>
      <w:pPr>
        <w:pStyle w:val="Heading5"/>
      </w:pPr>
      <w:bookmarkStart w:id="236" w:name="_Toc64"/>
      <w:r>
        <w:t>52 روایة النووی</w:t>
      </w:r>
      <w:bookmarkEnd w:id="236"/>
    </w:p>
    <w:p>
      <w:pPr>
        <w:pStyle w:val="BookText"/>
      </w:pPr>
      <w:r>
        <w:rPr>
          <w:rFonts w:ascii="IRNazanin" w:hAnsi="IRNazanin" w:eastAsia="IRNazanin" w:cs="IRNazanin"/>
          <w:lang w:bidi="fa-IR"/>
          <w:color w:val="111111"/>
          <w:sz w:val="28"/>
          <w:szCs w:val="28"/>
          <w:rtl/>
        </w:rPr>
        <w:t xml:space="preserve">و رواه یحیی بن شرف النووی فی کتابه(تهذیب الأسماء واللغات)حیث قال:«روینا فی صحیح البخاری و مسلم عن سعد بن أبی وقاص رضی اللّه عنه:</w:t>
      </w:r>
    </w:p>
    <w:p>
      <w:pPr>
        <w:pStyle w:val="BookText"/>
      </w:pPr>
      <w:r>
        <w:rPr>
          <w:rFonts w:ascii="IRNazanin" w:hAnsi="IRNazanin" w:eastAsia="IRNazanin" w:cs="IRNazanin"/>
          <w:lang w:bidi="fa-IR"/>
          <w:color w:val="111111"/>
          <w:sz w:val="28"/>
          <w:szCs w:val="28"/>
          <w:rtl/>
        </w:rPr>
        <w:t xml:space="preserve">إنّ رسول اللّه صلّی اللّه علیه و سلّم خلَّف علی بن أبی طالب فی غزوة تبوک فقال:یا رسول اللّه تخلّفنی فی النساء و الصبیان؟فقال:أما ترضی أن تکون منی بمنزلة هارون من موسی غیر أنه لا نبی بعدی»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237" w:name="_Toc65"/>
      <w:r>
        <w:t>53 روایة المحبّ الطبری</w:t>
      </w:r>
      <w:bookmarkEnd w:id="237"/>
    </w:p>
    <w:p>
      <w:pPr>
        <w:pStyle w:val="BookText"/>
      </w:pPr>
      <w:r>
        <w:rPr>
          <w:rFonts w:ascii="IRNazanin" w:hAnsi="IRNazanin" w:eastAsia="IRNazanin" w:cs="IRNazanin"/>
          <w:lang w:bidi="fa-IR"/>
          <w:color w:val="111111"/>
          <w:sz w:val="28"/>
          <w:szCs w:val="28"/>
          <w:rtl/>
        </w:rPr>
        <w:t xml:space="preserve">و رواه محبّ الدین أحمد بن عبد اللّه الطبری المکی بقوله:</w:t>
      </w:r>
    </w:p>
    <w:p>
      <w:pPr>
        <w:pStyle w:val="BookText"/>
      </w:pPr>
      <w:r>
        <w:rPr>
          <w:rFonts w:ascii="IRNazanin" w:hAnsi="IRNazanin" w:eastAsia="IRNazanin" w:cs="IRNazanin"/>
          <w:lang w:bidi="fa-IR"/>
          <w:color w:val="111111"/>
          <w:sz w:val="28"/>
          <w:szCs w:val="28"/>
          <w:rtl/>
        </w:rPr>
        <w:t xml:space="preserve">«ذکر أنه رضی اللّه عنه من النبی صلّی اللّه علیه و سلّم بمنزلة هارون من موسی:</w:t>
      </w:r>
    </w:p>
    <w:p>
      <w:pPr>
        <w:pStyle w:val="BookText"/>
      </w:pPr>
      <w:r>
        <w:rPr>
          <w:rFonts w:ascii="IRNazanin" w:hAnsi="IRNazanin" w:eastAsia="IRNazanin" w:cs="IRNazanin"/>
          <w:lang w:bidi="fa-IR"/>
          <w:color w:val="111111"/>
          <w:sz w:val="28"/>
          <w:szCs w:val="28"/>
          <w:rtl/>
        </w:rPr>
        <w:t xml:space="preserve">عن سعد بن أبی وقاص:إن النبی صلّی اللّه علیه و سلّم قال لعلی رضی اللّه عنه:أنت منی بمنزلة هارون من موسی إلاّ أنّه لا نبی بعدی،أخرجه البخاری و مسلم.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ماجة فی سننه.</w:t>
      </w:r>
    </w:p>
    <w:p>
      <w:pPr>
        <w:pStyle w:val="BookText"/>
      </w:pPr>
      <w:r>
        <w:rPr>
          <w:rFonts w:ascii="IRNazanin" w:hAnsi="IRNazanin" w:eastAsia="IRNazanin" w:cs="IRNazanin"/>
          <w:lang w:bidi="fa-IR"/>
          <w:color w:val="111111"/>
          <w:sz w:val="28"/>
          <w:szCs w:val="28"/>
          <w:rtl/>
        </w:rPr>
        <w:t xml:space="preserve">و عنه رضی اللّه عنه قال:سمعت رسول اللّه صلّی اللّه علیه و سلّم یقول لعلی ثلاث خصال لأن تکون لی واحدة منها أحبّ إلی من الدّنیا و ما فیها، سمعته یقول:أنت منی بمنزلة هارون من موسی إلاّ أنّه لا نبی بعدی.و سمعته یقول:لأعطینَّ الرایة غداً رجلاً یحبّ اللّه و رسوله و یحبّه اللّه و رسوله لیس بفرّار.</w:t>
      </w:r>
    </w:p>
    <w:p>
      <w:pPr>
        <w:pStyle w:val="BookText"/>
      </w:pPr>
      <w:r>
        <w:rPr>
          <w:rFonts w:ascii="IRNazanin" w:hAnsi="IRNazanin" w:eastAsia="IRNazanin" w:cs="IRNazanin"/>
          <w:lang w:bidi="fa-IR"/>
          <w:color w:val="111111"/>
          <w:sz w:val="28"/>
          <w:szCs w:val="28"/>
          <w:rtl/>
        </w:rPr>
        <w:t xml:space="preserve">و سمعته یقول:من کنت مولاه فعلی مولاه.أخرجه ابن جریر فی تهذیب الآثار، و الإمام أبو عبد اللّه محمد بن یزید بن ماجة القزوینی فی سننه».</w:t>
      </w:r>
    </w:p>
    <w:p>
      <w:pPr>
        <w:pStyle w:val="BookText"/>
      </w:pPr>
      <w:r>
        <w:rPr>
          <w:rFonts w:ascii="IRNazanin" w:hAnsi="IRNazanin" w:eastAsia="IRNazanin" w:cs="IRNazanin"/>
          <w:lang w:bidi="fa-IR"/>
          <w:color w:val="111111"/>
          <w:sz w:val="28"/>
          <w:szCs w:val="28"/>
          <w:rtl/>
        </w:rPr>
        <w:t xml:space="preserve">و قال بعد حدیثٍ عن علی علیه السلام:«و عنه رضی اللّه عنه قال قال رسول اللّه صلّی اللّه علیه و سلّم حین خلّفنی علی المدینة:خلّفتک لتکون خلیفتی.قلت:کیف أتخلّف عنک یا رسول اللّه؟قال:ألا ترضی أن تکون منی بمنزلة هارون من موسی إلاّ أنّه لا نبی بعدی.أخرجه الطبرانی فی الأوسط».</w:t>
      </w:r>
    </w:p>
    <w:p>
      <w:pPr>
        <w:pStyle w:val="BookText"/>
      </w:pPr>
      <w:r>
        <w:rPr>
          <w:rFonts w:ascii="IRNazanin" w:hAnsi="IRNazanin" w:eastAsia="IRNazanin" w:cs="IRNazanin"/>
          <w:lang w:bidi="fa-IR"/>
          <w:color w:val="111111"/>
          <w:sz w:val="28"/>
          <w:szCs w:val="28"/>
          <w:rtl/>
        </w:rPr>
        <w:t xml:space="preserve">قال: «و عن عامر بن سعد عن أبیه قال قال رسول اللّه صلّی اللّه علیه و سلّم لعلی ثلاث لأنْ تکون واحدة منهنّ أحبّ إلیّ من حمر النعم:نزل علی رسول اللّه صلّی اللّه علیه و سلّم الوحی،فأدخل علیاً و فاطمة و ابنیهما تحت ثوبٍ ثم قال:اللهم إنّ هؤلاء أهلی و أهل بیتی.و قال حین خلّفه فی غزاةٍ غزاها فقال علی:یا رسول اللّه خلّفتنی فی النّساء و الصبیان؟فقال له رسول اللّه صلّی اللّه علیه و سلّم:ألا ترضی أنْ تکون منّی بمنزلة هارون من موسی إلاّ أنّه لا نبی بعدی.و قال له یوم خیبر:لأعطینّ الرایة رجلاً یحبّ اللّه و رسوله و یحبّه اللّه و رسوله،یفتح اللّه علی یدیه،فتطاول المهاجرون لرسول اللّه صلّی اللّه علیه و سلّم لواءه،فقال:أین علی؟قالوا:أرمد.قال:ادعوه،فدعوه فتفل فی عینیه و فتح اللّه علی یدیه.أخرجه الحافظ محبّ الدین ابن النجار فی تاریخه»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8" w:name="pg11111_112146"/>
    <w:bookmarkEnd w:id="38"/>
    <w:p>
      <w:pPr>
        <w:pStyle w:val="Heading5"/>
      </w:pPr>
      <w:bookmarkStart w:id="238" w:name="_Toc66"/>
      <w:r>
        <w:t>55 روایة الحموینی</w:t>
      </w:r>
      <w:bookmarkEnd w:id="238"/>
    </w:p>
    <w:p>
      <w:pPr>
        <w:pStyle w:val="BookText"/>
      </w:pPr>
      <w:r>
        <w:rPr>
          <w:rFonts w:ascii="IRNazanin" w:hAnsi="IRNazanin" w:eastAsia="IRNazanin" w:cs="IRNazanin"/>
          <w:lang w:bidi="fa-IR"/>
          <w:color w:val="111111"/>
          <w:sz w:val="28"/>
          <w:szCs w:val="28"/>
          <w:rtl/>
        </w:rPr>
        <w:t xml:space="preserve">و رواه صدر الدین الحموینی فی کتابه(فرائد السمطین)بطرقٍ متعدّدة و سنذکر عباراته فیما بعد إنْ شاء اللّه.</w:t>
      </w:r>
    </w:p>
    <w:p>
      <w:pPr>
        <w:pStyle w:val="Heading5"/>
      </w:pPr>
      <w:bookmarkStart w:id="239" w:name="_Toc67"/>
      <w:r>
        <w:t>56 روایة ابن سید الناس</w:t>
      </w:r>
      <w:bookmarkEnd w:id="239"/>
    </w:p>
    <w:p>
      <w:pPr>
        <w:pStyle w:val="BookText"/>
      </w:pPr>
      <w:r>
        <w:rPr>
          <w:rFonts w:ascii="IRNazanin" w:hAnsi="IRNazanin" w:eastAsia="IRNazanin" w:cs="IRNazanin"/>
          <w:lang w:bidi="fa-IR"/>
          <w:color w:val="111111"/>
          <w:sz w:val="28"/>
          <w:szCs w:val="28"/>
          <w:rtl/>
        </w:rPr>
        <w:t xml:space="preserve">و رواه أبو الفتح محمد بن محمد المعروف بابن سید الناس فی(سیرته) بقوله:</w:t>
      </w:r>
    </w:p>
    <w:p>
      <w:pPr>
        <w:pStyle w:val="BookText"/>
      </w:pPr>
      <w:r>
        <w:rPr>
          <w:rFonts w:ascii="IRNazanin" w:hAnsi="IRNazanin" w:eastAsia="IRNazanin" w:cs="IRNazanin"/>
          <w:lang w:bidi="fa-IR"/>
          <w:color w:val="111111"/>
          <w:sz w:val="28"/>
          <w:szCs w:val="28"/>
          <w:rtl/>
        </w:rPr>
        <w:t xml:space="preserve">«و فیما ذکر ابن إسحاق:إن رسول اللّه صلّی اللّه علیه و سلّم عند ما أراد الخروج خلَّف علی بن أبی طالب،فأرجف المنافقون و قالوا:ما خلّفه إلاّ استثقالاً و تخفّفاً منه،فأخذ علی سلاحه ثم خرج حتی لحق رسول اللّه صلّی اللّه علیه و سلّم و هو نازل بالجرف،فقال:یا نبیّ اللّه،زعم المنافقون أنّک إنما خلّفتنی لأنک استثقلتنی و تخفّفت منی.فقال:کذبوا و لکنّی خلّفتک لما ترکت ورائی،فارجع فاخلفنی فی أهلی و أهلک،أفلا ترضی یا علی أن تکون منی بمنزلة هارون من موسی إلاّ أنّه لا نبی بعدی،فرجع علی إلی المدینة»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240" w:name="_Toc68"/>
      <w:r>
        <w:t>57 روایة ابن قیّم الجوزیّة</w:t>
      </w:r>
      <w:bookmarkEnd w:id="240"/>
    </w:p>
    <w:p>
      <w:pPr>
        <w:pStyle w:val="BookText"/>
      </w:pPr>
      <w:r>
        <w:rPr>
          <w:rFonts w:ascii="IRNazanin" w:hAnsi="IRNazanin" w:eastAsia="IRNazanin" w:cs="IRNazanin"/>
          <w:lang w:bidi="fa-IR"/>
          <w:color w:val="111111"/>
          <w:sz w:val="28"/>
          <w:szCs w:val="28"/>
          <w:rtl/>
        </w:rPr>
        <w:t xml:space="preserve">و رواه شمس الدین ابن قیّم الجوزیّة بقوله:</w:t>
      </w:r>
    </w:p>
    <w:p>
      <w:pPr>
        <w:pStyle w:val="BookText"/>
      </w:pPr>
      <w:r>
        <w:rPr>
          <w:rFonts w:ascii="IRNazanin" w:hAnsi="IRNazanin" w:eastAsia="IRNazanin" w:cs="IRNazanin"/>
          <w:lang w:bidi="fa-IR"/>
          <w:color w:val="111111"/>
          <w:sz w:val="28"/>
          <w:szCs w:val="28"/>
          <w:rtl/>
        </w:rPr>
        <w:t xml:space="preserve">«قال ابن إسحاق:و لمّا أراد رسول اللّه صلّی اللّه علیه و سلّم الخروج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11111_112147"/>
    <w:bookmarkEnd w:id="39"/>
    <w:p>
      <w:pPr>
        <w:pStyle w:val="BookText"/>
      </w:pPr>
      <w:r>
        <w:rPr>
          <w:rFonts w:ascii="IRNazanin" w:hAnsi="IRNazanin" w:eastAsia="IRNazanin" w:cs="IRNazanin"/>
          <w:lang w:bidi="fa-IR"/>
          <w:color w:val="111111"/>
          <w:sz w:val="28"/>
          <w:szCs w:val="28"/>
          <w:rtl/>
        </w:rPr>
        <w:t xml:space="preserve">خلّف علی بن أبی طالب علی أهله،فأرجف به المنافقون و قالوا:ما خلّفه إلاّ استثقالاً و تخفّفاً منه،فأخذ علی سلاحه ثمّ خرج حتی أتی رسول اللّه صلّی اللّه علیه و سلّم و هو نازل بالجرف فقال:یا نبی اللّه زعم المنافقون إنک إنما خلّفتنی لأنک استثقلتنی و تخفّفت منی.فقال:کذبوا،و لکنّی خلّفتک لما ترکت ورائی، ارجع فاخلفنی فی أهلی و أهلک،أفلا ترضی أن تکون منی بمنزلة هارون من موسی إلاّ أنّه لا نبی بعدی.فرجع علی إلی المدینة»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241" w:name="_Toc69"/>
      <w:r>
        <w:t>58 روایة الیافعی</w:t>
      </w:r>
      <w:bookmarkEnd w:id="241"/>
    </w:p>
    <w:p>
      <w:pPr>
        <w:pStyle w:val="BookText"/>
      </w:pPr>
      <w:r>
        <w:rPr>
          <w:rFonts w:ascii="IRNazanin" w:hAnsi="IRNazanin" w:eastAsia="IRNazanin" w:cs="IRNazanin"/>
          <w:lang w:bidi="fa-IR"/>
          <w:color w:val="111111"/>
          <w:sz w:val="28"/>
          <w:szCs w:val="28"/>
          <w:rtl/>
        </w:rPr>
        <w:t xml:space="preserve">و رواه عبد اللّه بن أسعد الیافعی بترجمة أمیر المؤمنین علیه السلام،و نصّ علی أنّه حدیث صحیح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242" w:name="_Toc70"/>
      <w:r>
        <w:t>59 روایة ابن کثیر الدمشقی</w:t>
      </w:r>
      <w:bookmarkEnd w:id="242"/>
    </w:p>
    <w:p>
      <w:pPr>
        <w:pStyle w:val="BookText"/>
      </w:pPr>
      <w:r>
        <w:rPr>
          <w:rFonts w:ascii="IRNazanin" w:hAnsi="IRNazanin" w:eastAsia="IRNazanin" w:cs="IRNazanin"/>
          <w:lang w:bidi="fa-IR"/>
          <w:color w:val="111111"/>
          <w:sz w:val="28"/>
          <w:szCs w:val="28"/>
          <w:rtl/>
        </w:rPr>
        <w:t xml:space="preserve">و رواه إسماعیل بن عمر الدمشقی المعروف بابن کثیر حیث قال:</w:t>
      </w:r>
    </w:p>
    <w:p>
      <w:pPr>
        <w:pStyle w:val="BookText"/>
      </w:pPr>
      <w:r>
        <w:rPr>
          <w:rFonts w:ascii="IRNazanin" w:hAnsi="IRNazanin" w:eastAsia="IRNazanin" w:cs="IRNazanin"/>
          <w:lang w:bidi="fa-IR"/>
          <w:color w:val="111111"/>
          <w:sz w:val="28"/>
          <w:szCs w:val="28"/>
          <w:rtl/>
        </w:rPr>
        <w:t xml:space="preserve">«روایة سعد بن أبی وقاص:ثبت فی الصحیحین من حدیث شعبة عن سعد بن إبراهیم بن سعد بن أبی وقاص،عن أبیه،عن سعد بن أبی وقاص:إنّ رسول اللّه صلّی اللّه علیه و سلّم قال لعلی:أما ترضی أن تکون منّی بمنزلة هارون من موسی غیر أنّه لا نبی بعدی؟ قال الإمام أحمد و مسلم و الترمذی:ثنا قتیبة بن سعید،ثنا حاتم بن إسماعیل عن بکیر بن مسمار عن عامر بن سعد عن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قال:أمر معاویة بن أبی سفیان سعداً فقال:ما یمنعک أنْ تسبَّ أبا تراب؟ قال:ثلاث قالهنَّ رسول اللّه صلّی اللّه علیه و سلّم له:لأنْ تکون لی واحدة منهنَّ أحبّ إلیَّ من حمر النّعم.خلّفه فی بعض مغازیه فقال:یا رسول اللّه تخلّفنی مع النساء و الصّبیان؟فقال:أما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ثم قال الترمذی و النّسائی من حدیث سعید بن المسیّب عن سعد:إنّ رسول اللّه صلّی اللّه علیه و سلّم قال لعلی:أنت منی بمنزلة هارون من موسی.</w:t>
      </w:r>
    </w:p>
    <w:p>
      <w:pPr>
        <w:pStyle w:val="BookText"/>
      </w:pPr>
      <w:r>
        <w:rPr>
          <w:rFonts w:ascii="IRNazanin" w:hAnsi="IRNazanin" w:eastAsia="IRNazanin" w:cs="IRNazanin"/>
          <w:lang w:bidi="fa-IR"/>
          <w:color w:val="111111"/>
          <w:sz w:val="28"/>
          <w:szCs w:val="28"/>
          <w:rtl/>
        </w:rPr>
        <w:t xml:space="preserve">و قال أحمد:ثنا أبو أحمد الزبیری،ثنا عبد اللّه بن حبیب بن أبی ثابت عن حمزة بن عبد اللّه،عن أبیه عبد اللّه بن عمر عن سعد قال:لمّا خرج رسول اللّه صلّی اللّه علیه و سلّم إلی تبوک خلّف علیاً فقال:أتخلّفنی؟فقال:أما ترضی أنْ تکون منی بمنزلة هارون من موسی إلاّ أنّه لا نبی بعدی.و هذا إسناد جیّد و لم یخرجوه.</w:t>
      </w:r>
    </w:p>
    <w:p>
      <w:pPr>
        <w:pStyle w:val="BookText"/>
      </w:pPr>
      <w:r>
        <w:rPr>
          <w:rFonts w:ascii="IRNazanin" w:hAnsi="IRNazanin" w:eastAsia="IRNazanin" w:cs="IRNazanin"/>
          <w:lang w:bidi="fa-IR"/>
          <w:color w:val="111111"/>
          <w:sz w:val="28"/>
          <w:szCs w:val="28"/>
          <w:rtl/>
        </w:rPr>
        <w:t xml:space="preserve">و قال أحمد:ثنا محمد بن جعفر،ثنا شعبة عن سعید بن إبراهیم قال:</w:t>
      </w:r>
    </w:p>
    <w:p>
      <w:pPr>
        <w:pStyle w:val="BookText"/>
      </w:pPr>
      <w:r>
        <w:rPr>
          <w:rFonts w:ascii="IRNazanin" w:hAnsi="IRNazanin" w:eastAsia="IRNazanin" w:cs="IRNazanin"/>
          <w:lang w:bidi="fa-IR"/>
          <w:color w:val="111111"/>
          <w:sz w:val="28"/>
          <w:szCs w:val="28"/>
          <w:rtl/>
        </w:rPr>
        <w:t xml:space="preserve">سمعت إبراهیم بن سعد یحدّث عن سعد عن النبیّ صلّی اللّه علیه و سلّم أنه قال لعلی:أما ترضی أنْ تکون منی بمنزلة هارون من موسی.أخرجاه من حدیث محمد بن جعفر.</w:t>
      </w:r>
    </w:p>
    <w:p>
      <w:pPr>
        <w:pStyle w:val="BookText"/>
      </w:pPr>
      <w:r>
        <w:rPr>
          <w:rFonts w:ascii="IRNazanin" w:hAnsi="IRNazanin" w:eastAsia="IRNazanin" w:cs="IRNazanin"/>
          <w:lang w:bidi="fa-IR"/>
          <w:color w:val="111111"/>
          <w:sz w:val="28"/>
          <w:szCs w:val="28"/>
          <w:rtl/>
        </w:rPr>
        <w:t xml:space="preserve">و قال أحمد:ثنا أبو سعید مولی بنی هاشم،ثنا سلیمان بن بلال،ثنا الجعید بن عبد الرحمن عن عائشة بنت سعد عن أبیها:إنّ علیاً خرج مع النبی صلّی اللّه علیه و سلّم حتی جاء ثنیّة الوداع و علی یبکی یقول:تخلّفنی مع الخوالف؟فقال:أو ما ترضی أنْ تکون منی بمنزلة هارون من موسی إلاّ النبوة.</w:t>
      </w:r>
    </w:p>
    <w:p>
      <w:pPr>
        <w:pStyle w:val="BookText"/>
      </w:pPr>
      <w:r>
        <w:rPr>
          <w:rFonts w:ascii="IRNazanin" w:hAnsi="IRNazanin" w:eastAsia="IRNazanin" w:cs="IRNazanin"/>
          <w:lang w:bidi="fa-IR"/>
          <w:color w:val="111111"/>
          <w:sz w:val="28"/>
          <w:szCs w:val="28"/>
          <w:rtl/>
        </w:rPr>
        <w:t xml:space="preserve">إسناد صحیح و لم یخرجوه.</w:t>
      </w:r>
    </w:p>
    <w:p>
      <w:pPr>
        <w:pStyle w:val="BookText"/>
      </w:pPr>
      <w:r>
        <w:rPr>
          <w:rFonts w:ascii="IRNazanin" w:hAnsi="IRNazanin" w:eastAsia="IRNazanin" w:cs="IRNazanin"/>
          <w:lang w:bidi="fa-IR"/>
          <w:color w:val="111111"/>
          <w:sz w:val="28"/>
          <w:szCs w:val="28"/>
          <w:rtl/>
        </w:rPr>
        <w:t xml:space="preserve">و قال الحسن بن عرفة العبدی:ثنا محمد بن حازم أبو معاویة الضریر،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موسی بن مسلم الشیبانی،عن عبد الرحمن بن سابط عن سعد بن أبی وقاص-و قد ذکروا علیّاً-فقال سعد:سمعت رسول اللّه یقول له ثلاث خصال لأن تکون لی واحدة منهنَّ أحبّ إلیَّ من الدنیا و ما فیها:سمعته یقول:من کنت مولاه فعلیّ مولاه.و سمعته یقول:لأعطینَّ الرایة رجلاً یحبّ اللّه و رسوله.</w:t>
      </w:r>
    </w:p>
    <w:p>
      <w:pPr>
        <w:pStyle w:val="BookText"/>
      </w:pPr>
      <w:r>
        <w:rPr>
          <w:rFonts w:ascii="IRNazanin" w:hAnsi="IRNazanin" w:eastAsia="IRNazanin" w:cs="IRNazanin"/>
          <w:lang w:bidi="fa-IR"/>
          <w:color w:val="111111"/>
          <w:sz w:val="28"/>
          <w:szCs w:val="28"/>
          <w:rtl/>
        </w:rPr>
        <w:t xml:space="preserve">و سمعته یقول:أنت منی بمنزلة هارون من موسی إلاّ أنّه لا نبی بعدی.إسناده حسن و لم یخرجوه.</w:t>
      </w:r>
    </w:p>
    <w:p>
      <w:pPr>
        <w:pStyle w:val="BookText"/>
      </w:pPr>
      <w:r>
        <w:rPr>
          <w:rFonts w:ascii="IRNazanin" w:hAnsi="IRNazanin" w:eastAsia="IRNazanin" w:cs="IRNazanin"/>
          <w:lang w:bidi="fa-IR"/>
          <w:color w:val="111111"/>
          <w:sz w:val="28"/>
          <w:szCs w:val="28"/>
          <w:rtl/>
        </w:rPr>
        <w:t xml:space="preserve">و قال أبو زرعة الدّمشقی:ثنا أحمد بن خالد الوهبی،ثنا أبو سعید ثنا محمد بن إسحاق،عن أبی نجیح عن أبیه قال:لمّا حجّ معاویة أخذ بید سعد بن أبی وقاص فقال:یا أبا إسحاق إنا قوم قد أجفانا هذا الغزو عن الحج حتی کدنا أنْ ننسی بعض سننه،فطف نطف بطوافک.قال:فلمّا فرغ أدخله فی دار الندوة فأجلسه معه علی سریره،ثم ذکر له علی بن أبی طالب فوقع فیه.فقال:</w:t>
      </w:r>
    </w:p>
    <w:p>
      <w:pPr>
        <w:pStyle w:val="BookText"/>
      </w:pPr>
      <w:r>
        <w:rPr>
          <w:rFonts w:ascii="IRNazanin" w:hAnsi="IRNazanin" w:eastAsia="IRNazanin" w:cs="IRNazanin"/>
          <w:lang w:bidi="fa-IR"/>
          <w:color w:val="111111"/>
          <w:sz w:val="28"/>
          <w:szCs w:val="28"/>
          <w:rtl/>
        </w:rPr>
        <w:t xml:space="preserve">أدخلتنی دارک و أجلستنی علی سریرک ثم وقعت فی علی تشتمه،و اللّه لأنْ تکون لی إحدی خلاله الثلاث أحبّ إلیَّ من أن یکون لی ما طلعت علیه الشمس،لأن یکون لی ما قال له رسول اللّه صلّی اللّه علیه و سلّم حین غزا تبوک:</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إلاّ أنّه لا نبی بعدی.أحبّ إلیّ ممّا طلعت علیه الشمس.و لأن یکون لی ما قال یوم خیبر:لأعطینَّ الرایة رجلاً یحبّ اللّه و رسوله و یحبّه اللّه و رسوله یفتح اللّه علیه لیس بفرار،أحبّ إلیّ من أن یکون لی ما طلعت علیه الشمس.و لأن أکون صهره علی ابنته فلی منها من الولاء ما له أحبّ إلیّ من أن یکون لی ما طلعت علیه الشمس.لا أدخل علیک داراً بعد هذا الیوم.ثم نفض رداءه ثم خرج.</w:t>
      </w:r>
    </w:p>
    <w:p>
      <w:pPr>
        <w:pStyle w:val="BookText"/>
      </w:pPr>
      <w:r>
        <w:rPr>
          <w:rFonts w:ascii="IRNazanin" w:hAnsi="IRNazanin" w:eastAsia="IRNazanin" w:cs="IRNazanin"/>
          <w:lang w:bidi="fa-IR"/>
          <w:color w:val="111111"/>
          <w:sz w:val="28"/>
          <w:szCs w:val="28"/>
          <w:rtl/>
        </w:rPr>
        <w:t xml:space="preserve">و قال أحمد:ثنا محمد بن جعفر ثنا شعبة عن الحکم،عن مصعب بن سعد عن سعد قال:خلّف رسول اللّه صلّی اللّه علیه و سلّم علی بن أبی طالب،فقال:یا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11111_112150"/>
    <w:bookmarkEnd w:id="40"/>
    <w:p>
      <w:pPr>
        <w:pStyle w:val="BookText"/>
      </w:pPr>
      <w:r>
        <w:rPr>
          <w:rFonts w:ascii="IRNazanin" w:hAnsi="IRNazanin" w:eastAsia="IRNazanin" w:cs="IRNazanin"/>
          <w:lang w:bidi="fa-IR"/>
          <w:color w:val="111111"/>
          <w:sz w:val="28"/>
          <w:szCs w:val="28"/>
          <w:rtl/>
        </w:rPr>
        <w:t xml:space="preserve">رسول اللّه تخلّفنی فی النساء و الصبیان؟قال:أما ترضی أنْ تکون منی بمنزلة هارون من موسی غیر أنّه لا نبی بعدی.إسناده علی شرطهما و لم یخرجوه.</w:t>
      </w:r>
    </w:p>
    <w:p>
      <w:pPr>
        <w:pStyle w:val="BookText"/>
      </w:pPr>
      <w:r>
        <w:rPr>
          <w:rFonts w:ascii="IRNazanin" w:hAnsi="IRNazanin" w:eastAsia="IRNazanin" w:cs="IRNazanin"/>
          <w:lang w:bidi="fa-IR"/>
          <w:color w:val="111111"/>
          <w:sz w:val="28"/>
          <w:szCs w:val="28"/>
          <w:rtl/>
        </w:rPr>
        <w:t xml:space="preserve">و هکذا رواه أبو عوانة:عن الأعمش عن الحکم عن مصعب عن سعد عن أبیه.</w:t>
      </w:r>
    </w:p>
    <w:p>
      <w:pPr>
        <w:pStyle w:val="BookText"/>
      </w:pPr>
      <w:r>
        <w:rPr>
          <w:rFonts w:ascii="IRNazanin" w:hAnsi="IRNazanin" w:eastAsia="IRNazanin" w:cs="IRNazanin"/>
          <w:lang w:bidi="fa-IR"/>
          <w:color w:val="111111"/>
          <w:sz w:val="28"/>
          <w:szCs w:val="28"/>
          <w:rtl/>
        </w:rPr>
        <w:t xml:space="preserve">و رواه أبو داود الطیالسی:عن شعبة عن عاصم عن مصعب عن أبیه.فاللّه أعلم...»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243" w:name="_Toc71"/>
      <w:r>
        <w:t>60 روایة علاء الدّولة السمنانی</w:t>
      </w:r>
      <w:bookmarkEnd w:id="243"/>
    </w:p>
    <w:p>
      <w:pPr>
        <w:pStyle w:val="BookText"/>
      </w:pPr>
      <w:r>
        <w:rPr>
          <w:rFonts w:ascii="IRNazanin" w:hAnsi="IRNazanin" w:eastAsia="IRNazanin" w:cs="IRNazanin"/>
          <w:lang w:bidi="fa-IR"/>
          <w:color w:val="111111"/>
          <w:sz w:val="28"/>
          <w:szCs w:val="28"/>
          <w:rtl/>
        </w:rPr>
        <w:t xml:space="preserve">و رواه أحمد بن محمد بن أحمد الملقّب بعلاء الدولة السمنانی،فی کتابه (العروة الوثقی)و ستعلم ذلک فیما بعد.</w:t>
      </w:r>
    </w:p>
    <w:p>
      <w:pPr>
        <w:pStyle w:val="Heading5"/>
      </w:pPr>
      <w:bookmarkStart w:id="244" w:name="_Toc72"/>
      <w:r>
        <w:t>61 روایة الخطیب التبریزی</w:t>
      </w:r>
      <w:bookmarkEnd w:id="244"/>
    </w:p>
    <w:p>
      <w:pPr>
        <w:pStyle w:val="BookText"/>
      </w:pPr>
      <w:r>
        <w:rPr>
          <w:rFonts w:ascii="IRNazanin" w:hAnsi="IRNazanin" w:eastAsia="IRNazanin" w:cs="IRNazanin"/>
          <w:lang w:bidi="fa-IR"/>
          <w:color w:val="111111"/>
          <w:sz w:val="28"/>
          <w:szCs w:val="28"/>
          <w:rtl/>
        </w:rPr>
        <w:t xml:space="preserve">رواه فی(المشکاة)بقوله:«عن سعد بن أبی وقاص قال قال رسول اللّه صلّی اللّه علیه و سلّم لعلی:أنت منی بمنزلة هارون من موسی إلاّ أنّه لا نبی بعدی.متفق علیه»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1" w:name="pg11111_112151"/>
    <w:bookmarkEnd w:id="41"/>
    <w:p>
      <w:pPr>
        <w:pStyle w:val="Heading5"/>
      </w:pPr>
      <w:bookmarkStart w:id="245" w:name="_Toc73"/>
      <w:r>
        <w:t>62 روایة الجمال المزّی</w:t>
      </w:r>
      <w:bookmarkEnd w:id="245"/>
    </w:p>
    <w:p>
      <w:pPr>
        <w:pStyle w:val="BookText"/>
      </w:pPr>
      <w:r>
        <w:rPr>
          <w:rFonts w:ascii="IRNazanin" w:hAnsi="IRNazanin" w:eastAsia="IRNazanin" w:cs="IRNazanin"/>
          <w:lang w:bidi="fa-IR"/>
          <w:color w:val="111111"/>
          <w:sz w:val="28"/>
          <w:szCs w:val="28"/>
          <w:rtl/>
        </w:rPr>
        <w:t xml:space="preserve">و رواه جمال الدین یوسف بن عبد الرحمن المزی حیث قال:</w:t>
      </w:r>
    </w:p>
    <w:p>
      <w:pPr>
        <w:pStyle w:val="BookText"/>
      </w:pPr>
      <w:r>
        <w:rPr>
          <w:rFonts w:ascii="IRNazanin" w:hAnsi="IRNazanin" w:eastAsia="IRNazanin" w:cs="IRNazanin"/>
          <w:lang w:bidi="fa-IR"/>
          <w:color w:val="111111"/>
          <w:sz w:val="28"/>
          <w:szCs w:val="28"/>
          <w:rtl/>
        </w:rPr>
        <w:t xml:space="preserve">«إبراهیم بن سعد بن أبی وقاص الزهری عن أبیه سعد حدیث(خ م س ت)إنه قال لعلی:أما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(خ)فی الفضائل عن بندار(م)فیه عن أبی بکر بن أبی شیبة و أبی موسی و بندار،و ثلاثتهم عن غندر عن شعبة عن سعد بن إبراهیم عنه به.</w:t>
      </w:r>
    </w:p>
    <w:p>
      <w:pPr>
        <w:pStyle w:val="BookText"/>
      </w:pPr>
      <w:r>
        <w:rPr>
          <w:rFonts w:ascii="IRNazanin" w:hAnsi="IRNazanin" w:eastAsia="IRNazanin" w:cs="IRNazanin"/>
          <w:lang w:bidi="fa-IR"/>
          <w:color w:val="111111"/>
          <w:sz w:val="28"/>
          <w:szCs w:val="28"/>
          <w:rtl/>
        </w:rPr>
        <w:t xml:space="preserve">(س)فی المناقب(ق)فی السنة جمیعًا عن بندار به»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«حدیث(م ت س).إنّ النبیّ صلّی اللّه علیه و سلّم قال لعلی:أنت منّی بمنزلة هارون من موسی.</w:t>
      </w:r>
    </w:p>
    <w:p>
      <w:pPr>
        <w:pStyle w:val="BookText"/>
      </w:pPr>
      <w:r>
        <w:rPr>
          <w:rFonts w:ascii="IRNazanin" w:hAnsi="IRNazanin" w:eastAsia="IRNazanin" w:cs="IRNazanin"/>
          <w:lang w:bidi="fa-IR"/>
          <w:color w:val="111111"/>
          <w:sz w:val="28"/>
          <w:szCs w:val="28"/>
          <w:rtl/>
        </w:rPr>
        <w:t xml:space="preserve">(م)فی الفضائل عن یحیی و محمد بن الصباح و عبید اللّه بن عمر القواریری و شریح بن یونس،أربعتهم عن یوسف بن الماجشون،عن محمد بن المنکدر،عن سعید بن المسیب،عن عامر بن سعد عن أبیه به.قال‌سعید:فلقیت سعداً فحدّثنی به.</w:t>
      </w:r>
    </w:p>
    <w:p>
      <w:pPr>
        <w:pStyle w:val="BookText"/>
      </w:pPr>
      <w:r>
        <w:rPr>
          <w:rFonts w:ascii="IRNazanin" w:hAnsi="IRNazanin" w:eastAsia="IRNazanin" w:cs="IRNazanin"/>
          <w:lang w:bidi="fa-IR"/>
          <w:color w:val="111111"/>
          <w:sz w:val="28"/>
          <w:szCs w:val="28"/>
          <w:rtl/>
        </w:rPr>
        <w:t xml:space="preserve">(ت)فی المناقب عن القاسم بن دینار الکوفی،عن أبی نعیم عن عبد السلام بن حرب عن یحیی بن سعید عنه.و لم یذکر عامر بن سعد و قال:صحیح.</w:t>
      </w:r>
    </w:p>
    <w:p>
      <w:pPr>
        <w:pStyle w:val="BookText"/>
      </w:pPr>
      <w:r>
        <w:rPr>
          <w:rFonts w:ascii="IRNazanin" w:hAnsi="IRNazanin" w:eastAsia="IRNazanin" w:cs="IRNazanin"/>
          <w:lang w:bidi="fa-IR"/>
          <w:color w:val="111111"/>
          <w:sz w:val="28"/>
          <w:szCs w:val="28"/>
          <w:rtl/>
        </w:rPr>
        <w:t xml:space="preserve">و یستغرب من حدیث یحیی بن سعید.</w:t>
      </w:r>
    </w:p>
    <w:p>
      <w:pPr>
        <w:pStyle w:val="BookText"/>
      </w:pPr>
      <w:r>
        <w:rPr>
          <w:rFonts w:ascii="IRNazanin" w:hAnsi="IRNazanin" w:eastAsia="IRNazanin" w:cs="IRNazanin"/>
          <w:lang w:bidi="fa-IR"/>
          <w:color w:val="111111"/>
          <w:sz w:val="28"/>
          <w:szCs w:val="28"/>
          <w:rtl/>
        </w:rPr>
        <w:t xml:space="preserve">(س)فیه و فی السیر عن القاسم بن زکریا به.و عن علی بن مسلم عن یوسف بن یعقوب الماجشون و لم یذکر عامر بن سعد.و عن بشر بن هلال الصواف،عن جعفر بن سلیمان عن حرب بن شداد عن قتادة عن سعید،عن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2" w:name="pg11111_112152"/>
    <w:bookmarkEnd w:id="42"/>
    <w:p>
      <w:pPr>
        <w:pStyle w:val="BookText"/>
      </w:pPr>
      <w:r>
        <w:rPr>
          <w:rFonts w:ascii="Amiri" w:hAnsi="Amiri" w:eastAsia="Amiri" w:cs="Amiri"/>
          <w:lang w:bidi="ar-SA"/>
          <w:color w:val="111111"/>
          <w:sz w:val="28"/>
          <w:szCs w:val="28"/>
          <w:rtl/>
        </w:rPr>
        <w:t xml:space="preserve">سعد بتمامه و أوّله:لمّا غزا النبی صلّی اللّه علیه و سلّم غزوة تبوک خلّف علیاً»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«سعید بن المسیب المخزومی،عن عامر بن سعد عن أبیه حدیثاً(م) فی قوله لعلی:أنت منی بمنزلة هارون من موسی.تقدم فی ترجمته عن سعد»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246" w:name="_Toc74"/>
      <w:r>
        <w:t>63 روایة الزّرندی</w:t>
      </w:r>
      <w:bookmarkEnd w:id="246"/>
    </w:p>
    <w:p>
      <w:pPr>
        <w:pStyle w:val="BookText"/>
      </w:pPr>
      <w:r>
        <w:rPr>
          <w:rFonts w:ascii="IRNazanin" w:hAnsi="IRNazanin" w:eastAsia="IRNazanin" w:cs="IRNazanin"/>
          <w:lang w:bidi="fa-IR"/>
          <w:color w:val="111111"/>
          <w:sz w:val="28"/>
          <w:szCs w:val="28"/>
          <w:rtl/>
        </w:rPr>
        <w:t xml:space="preserve">و رواه محمد بن یوسف الزرندی بقوله:«روی الترمذی بسنده إلی عامر ابن سعد بن أبی وقاص عن أبیه سعد:أنْ بعض الأمراء قال له:ما منعک أنْ تسبَّ أبا تراب؟قال:أما ذکرت ثلاثاً قالهنّ رسول اللّه صلّی اللّه علیه و سلّم فلن أسبّه، لأن تکون لی واحدة أحبّ إلیّ من حمر النعم:سمعت رسول اللّه صلّی اللّه علیه و سلّم یقول لعلی،و خلّفه فی بعض مغازیه فقال:یا رسول اللّه أتخلّفنی مع النساء و الصبیان فقال له رسول اللّه صلّی اللّه علیه و سلّم:أما ترضی أنْ تکون منی بمنزلة هارون من موسی إلاّ أنّه لا نبی بعدی...»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247" w:name="_Toc75"/>
      <w:r>
        <w:t>64 روایة الهمدانی</w:t>
      </w:r>
      <w:bookmarkEnd w:id="247"/>
    </w:p>
    <w:p>
      <w:pPr>
        <w:pStyle w:val="BookText"/>
      </w:pPr>
      <w:r>
        <w:rPr>
          <w:rFonts w:ascii="IRNazanin" w:hAnsi="IRNazanin" w:eastAsia="IRNazanin" w:cs="IRNazanin"/>
          <w:lang w:bidi="fa-IR"/>
          <w:color w:val="111111"/>
          <w:sz w:val="28"/>
          <w:szCs w:val="28"/>
          <w:rtl/>
        </w:rPr>
        <w:t xml:space="preserve">و رواه السیّد علی الهمدانی:«عن جابر رضی اللّه عنه قال قال رسول اللّه صلّی اللّه علیه و سلّم لعلی:یا علی أنت منی بمنزلة هارون من موسی إلاّ أنّه لا نبی بعدی»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3" w:name="pg11111_112153"/>
    <w:bookmarkEnd w:id="43"/>
    <w:p>
      <w:pPr>
        <w:pStyle w:val="Heading5"/>
      </w:pPr>
      <w:bookmarkStart w:id="248" w:name="_Toc76"/>
      <w:r>
        <w:t>65 روایة ابن الشّحنة</w:t>
      </w:r>
      <w:bookmarkEnd w:id="248"/>
    </w:p>
    <w:p>
      <w:pPr>
        <w:pStyle w:val="BookText"/>
      </w:pPr>
      <w:r>
        <w:rPr>
          <w:rFonts w:ascii="IRNazanin" w:hAnsi="IRNazanin" w:eastAsia="IRNazanin" w:cs="IRNazanin"/>
          <w:lang w:bidi="fa-IR"/>
          <w:color w:val="111111"/>
          <w:sz w:val="28"/>
          <w:szCs w:val="28"/>
          <w:rtl/>
        </w:rPr>
        <w:t xml:space="preserve">و رواه أبو الولید محمد بن محمد الحلبی المعروف بابن الشحنة حیث قال:«استخلف رسول اللّه صلّی اللّه علیه و سلّم علیاً رضی اللّه عنه علی أهله.</w:t>
      </w:r>
    </w:p>
    <w:p>
      <w:pPr>
        <w:pStyle w:val="BookText"/>
      </w:pPr>
      <w:r>
        <w:rPr>
          <w:rFonts w:ascii="IRNazanin" w:hAnsi="IRNazanin" w:eastAsia="IRNazanin" w:cs="IRNazanin"/>
          <w:lang w:bidi="fa-IR"/>
          <w:color w:val="111111"/>
          <w:sz w:val="28"/>
          <w:szCs w:val="28"/>
          <w:rtl/>
        </w:rPr>
        <w:t xml:space="preserve">فقال المنافقون:إنّما خلّفه استثقالاً له.فلحق برسول اللّه صلّی اللّه علیه و سلّم فقال له:کذبوا،إنما خلّفتک لما ورائی،فارجع،أما ترضی أنْ تکون منزلتک منی بمنزلة هارون من موسی إلاّ أنّه لا نبی بعدی»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249" w:name="_Toc77"/>
      <w:r>
        <w:t>66 روایة الزین العراقی</w:t>
      </w:r>
      <w:bookmarkEnd w:id="249"/>
    </w:p>
    <w:p>
      <w:pPr>
        <w:pStyle w:val="BookText"/>
      </w:pPr>
      <w:r>
        <w:rPr>
          <w:rFonts w:ascii="IRNazanin" w:hAnsi="IRNazanin" w:eastAsia="IRNazanin" w:cs="IRNazanin"/>
          <w:lang w:bidi="fa-IR"/>
          <w:color w:val="111111"/>
          <w:sz w:val="28"/>
          <w:szCs w:val="28"/>
          <w:rtl/>
        </w:rPr>
        <w:t xml:space="preserve">و رواه زین الدین أحمد بن عبد الرحیم العراقی.فقد قال الحسین الدیار بکری:«قال الحافظ زین الدین العراقی فی شرح التقریب:لم یتخلّف علی عن المشاهد إلاّ فی تبوک،فإن النبیّ صلّی اللّه علیه و سلّم خلّفه علی المدینة و علی عیاله و قال له یومئذ:أنت منی بمنزلة هارون من موسی إلاّ أنّه لا نبی بعدی.و هو فی الصحیحین من حدیث سعد بن أبی وقاص،انتهی.و رجّحه ابن عبد البر»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250" w:name="_Toc78"/>
      <w:r>
        <w:t>67 روایة ملک العلماء</w:t>
      </w:r>
      <w:bookmarkEnd w:id="250"/>
    </w:p>
    <w:p>
      <w:pPr>
        <w:pStyle w:val="BookText"/>
      </w:pPr>
      <w:r>
        <w:rPr>
          <w:rFonts w:ascii="IRNazanin" w:hAnsi="IRNazanin" w:eastAsia="IRNazanin" w:cs="IRNazanin"/>
          <w:lang w:bidi="fa-IR"/>
          <w:color w:val="111111"/>
          <w:sz w:val="28"/>
          <w:szCs w:val="28"/>
          <w:rtl/>
        </w:rPr>
        <w:t xml:space="preserve">و رواه ملک العلماء الدولت آبادی فی(هدایة السعداء)کما ستعرف.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4" w:name="pg11111_112154"/>
    <w:bookmarkEnd w:id="44"/>
    <w:p>
      <w:pPr>
        <w:pStyle w:val="Heading5"/>
      </w:pPr>
      <w:bookmarkStart w:id="251" w:name="_Toc79"/>
      <w:r>
        <w:t>68 روایة ابن حجر العسقلانی</w:t>
      </w:r>
      <w:bookmarkEnd w:id="251"/>
    </w:p>
    <w:p>
      <w:pPr>
        <w:pStyle w:val="BookText"/>
      </w:pPr>
      <w:r>
        <w:rPr>
          <w:rFonts w:ascii="IRNazanin" w:hAnsi="IRNazanin" w:eastAsia="IRNazanin" w:cs="IRNazanin"/>
          <w:lang w:bidi="fa-IR"/>
          <w:color w:val="111111"/>
          <w:sz w:val="28"/>
          <w:szCs w:val="28"/>
          <w:rtl/>
        </w:rPr>
        <w:t xml:space="preserve">رواه بترجمة أمیر المؤمنین علیه السلام بقوله:«قال ابن عبد البر:و قد أجمعوا أنه أوّل من صلّی القبلتین،و هاجر و شهد بدراً و أحداً و سائر المشاهد، و أنه أبلی ببدر و أحدٍ و الخندق و خیبر البلاء العظیم،و کان لواء رسول اللّه صلّی اللّه علیه و سلّم بیده فی مواطن کثیرة.و لم یتخلّف إلاّ فی تبوک،خلّفه رسول اللّه صلّی اللّه علیه و سلّم علی المدینة و قال له:أنت منی بمنزلة هارون من موسی إلاّ أنّه لا نبی بعدی»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252" w:name="_Toc80"/>
      <w:r>
        <w:t>69 روایة ابن الصبّاغ</w:t>
      </w:r>
      <w:bookmarkEnd w:id="252"/>
    </w:p>
    <w:p>
      <w:pPr>
        <w:pStyle w:val="BookText"/>
      </w:pPr>
      <w:r>
        <w:rPr>
          <w:rFonts w:ascii="IRNazanin" w:hAnsi="IRNazanin" w:eastAsia="IRNazanin" w:cs="IRNazanin"/>
          <w:lang w:bidi="fa-IR"/>
          <w:color w:val="111111"/>
          <w:sz w:val="28"/>
          <w:szCs w:val="28"/>
          <w:rtl/>
        </w:rPr>
        <w:t xml:space="preserve">و رواه نور الدین ابن الصباغ المکی حیث قال:</w:t>
      </w:r>
    </w:p>
    <w:p>
      <w:pPr>
        <w:pStyle w:val="BookText"/>
      </w:pPr>
      <w:r>
        <w:rPr>
          <w:rFonts w:ascii="IRNazanin" w:hAnsi="IRNazanin" w:eastAsia="IRNazanin" w:cs="IRNazanin"/>
          <w:lang w:bidi="fa-IR"/>
          <w:color w:val="111111"/>
          <w:sz w:val="28"/>
          <w:szCs w:val="28"/>
          <w:rtl/>
        </w:rPr>
        <w:t xml:space="preserve">«روی مسلم و الترمذی:إن معاویة قال لسعد بن أبی وقاص:ما منعک أنْ تسب أبا تراب؟فقال:أما ما ذکرت ثلاثة قالهنّ رسول اللّه صلّی اللّه علیه و سلّم فلن أسبّه،و لأن تکون لی واحدة منهنَّ أحبّ إلی من حمر النعم:سمعت رسول اللّه صلّی اللّه علیه و سلّم یقول-و قد خلّفه فی بعض مغازیه فقال علی:خلّفتنی مع النساء و الصبیان؟فقال له رسول اللّه صلّی اللّه علیه و سلّم:أما ترضی أنْ تکون منی بمنزلة هارون من موسی إلاّ أنّه لا نبی بعدی...»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5" w:name="pg11111_112155"/>
    <w:bookmarkEnd w:id="45"/>
    <w:p>
      <w:pPr>
        <w:pStyle w:val="Heading5"/>
      </w:pPr>
      <w:bookmarkStart w:id="253" w:name="_Toc81"/>
      <w:r>
        <w:t>70 روایة السّیوطی</w:t>
      </w:r>
      <w:bookmarkEnd w:id="253"/>
    </w:p>
    <w:p>
      <w:pPr>
        <w:pStyle w:val="BookText"/>
      </w:pPr>
      <w:r>
        <w:rPr>
          <w:rFonts w:ascii="IRNazanin" w:hAnsi="IRNazanin" w:eastAsia="IRNazanin" w:cs="IRNazanin"/>
          <w:lang w:bidi="fa-IR"/>
          <w:color w:val="111111"/>
          <w:sz w:val="28"/>
          <w:szCs w:val="28"/>
          <w:rtl/>
        </w:rPr>
        <w:t xml:space="preserve">و رواه جلال الدین السیوطی بقوله: «أخرج الشیخان عن سعد بن أبی وقاص:إن رسول اللّه صلّی اللّه علیه و سلّم خلّف علی بن أبی طالب فی غزوة تبوک،فقال:یا رسول اللّه تخلّفنی فی النساء و الصبیان؟فقال:أما ترضی أنْ تکون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أخرجه أحمد و البزار من حدیث أبی سعید الخدری،و الطبرانی من حدیث:أسماء بنت عمیس،و أم سلمة،و حبشی بن جنادة،و ابن عمر،و ابن عبّاس،و جابر بن سمرة،و البراء بن عازب،و زید بن أرقم»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254" w:name="_Toc82"/>
      <w:r>
        <w:t>71 روایة الدیار بکری</w:t>
      </w:r>
      <w:bookmarkEnd w:id="254"/>
    </w:p>
    <w:p>
      <w:pPr>
        <w:pStyle w:val="BookText"/>
      </w:pPr>
      <w:r>
        <w:rPr>
          <w:rFonts w:ascii="IRNazanin" w:hAnsi="IRNazanin" w:eastAsia="IRNazanin" w:cs="IRNazanin"/>
          <w:lang w:bidi="fa-IR"/>
          <w:color w:val="111111"/>
          <w:sz w:val="28"/>
          <w:szCs w:val="28"/>
          <w:rtl/>
        </w:rPr>
        <w:t xml:space="preserve">و رواه القاضی الحسین بن محمد الدیاربکری فی(تاریخه)حیث قال:</w:t>
      </w:r>
    </w:p>
    <w:p>
      <w:pPr>
        <w:pStyle w:val="BookText"/>
      </w:pPr>
      <w:r>
        <w:rPr>
          <w:rFonts w:ascii="IRNazanin" w:hAnsi="IRNazanin" w:eastAsia="IRNazanin" w:cs="IRNazanin"/>
          <w:lang w:bidi="fa-IR"/>
          <w:color w:val="111111"/>
          <w:sz w:val="28"/>
          <w:szCs w:val="28"/>
          <w:rtl/>
        </w:rPr>
        <w:t xml:space="preserve">«خلّف رسول اللّه صلّی اللّه علیه و سلّم علی بن أبی طالب علی أهله و أمره بالإقامة فیهم.فأرجف به المنافقون و قالوا:ما خلّفه إلاّ استثقالاً و تخفّفاً منه، فلمّا قالوا ذلک،أخذ علی سلاحه ثم خرج حتی أتی رسول اللّه صلّی اللّه علیه و سلّم و هو نازل بالجرف فقال:یا نبیّ اللّه زعم المنافقون أنک إنما خلّفتنی أنک استثقلتنی و تخفّفتَ منی،فقال:کذبوا،و لکنی خلّفتک لما ترکت ورائی،فارجع و اخلفنی فی أهلی و أهلک،أفلا ترضی-یا علی-أن تکون منی بمنزلة هارون من موسی إلاّ أنه لا نبی بعدی.فرجع علی إلی المدینة،و مضی رسول اللّه صلّی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11111_112156"/>
    <w:bookmarkEnd w:id="46"/>
    <w:p>
      <w:pPr>
        <w:pStyle w:val="BookText"/>
      </w:pPr>
      <w:r>
        <w:rPr>
          <w:rFonts w:ascii="IRNazanin" w:hAnsi="IRNazanin" w:eastAsia="IRNazanin" w:cs="IRNazanin"/>
          <w:lang w:bidi="fa-IR"/>
          <w:color w:val="111111"/>
          <w:sz w:val="28"/>
          <w:szCs w:val="28"/>
          <w:rtl/>
        </w:rPr>
        <w:t xml:space="preserve">اللّه علیه و سلّم علی سفره.کذا فی الاکتفاء و شرح المواقف.</w:t>
      </w:r>
    </w:p>
    <w:p>
      <w:pPr>
        <w:pStyle w:val="BookText"/>
      </w:pPr>
      <w:r>
        <w:rPr>
          <w:rFonts w:ascii="IRNazanin" w:hAnsi="IRNazanin" w:eastAsia="IRNazanin" w:cs="IRNazanin"/>
          <w:lang w:bidi="fa-IR"/>
          <w:color w:val="111111"/>
          <w:sz w:val="28"/>
          <w:szCs w:val="28"/>
          <w:rtl/>
        </w:rPr>
        <w:t xml:space="preserve">و قال الشیخ أبو إسحاق الفیروزابادی فی عقائده:أی حین توجّه موسی إلی میقات ربه استخلف هارون فی قومه»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الدیاربکری:«و شهد المشاهد کلها و لم یتخلّف إلاّ فی تبوک،فإن رسول اللّه صلّی اللّه علیه و سلّم خلّفه فی أهله فقال:یا رسول اللّه أتخلّفنی فی النساء و الصّبیان؟قال:أما ترضی أنْ تکون منی بمنزلة هارون من موسی غیر أنه لا نبی بعدی.أخرجاه فی الصحیحین،کذا فی الصفوة»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255" w:name="_Toc83"/>
      <w:r>
        <w:t>72 روایة ابن حجر المکی</w:t>
      </w:r>
      <w:bookmarkEnd w:id="255"/>
    </w:p>
    <w:p>
      <w:pPr>
        <w:pStyle w:val="BookText"/>
      </w:pPr>
      <w:r>
        <w:rPr>
          <w:rFonts w:ascii="IRNazanin" w:hAnsi="IRNazanin" w:eastAsia="IRNazanin" w:cs="IRNazanin"/>
          <w:lang w:bidi="fa-IR"/>
          <w:color w:val="111111"/>
          <w:sz w:val="28"/>
          <w:szCs w:val="28"/>
          <w:rtl/>
        </w:rPr>
        <w:t xml:space="preserve">و أمّا روایة ابن حجر المکی،فستأتی عبارته عن(الصواعق)قریباً.</w:t>
      </w:r>
    </w:p>
    <w:p>
      <w:pPr>
        <w:pStyle w:val="Heading5"/>
      </w:pPr>
      <w:bookmarkStart w:id="256" w:name="_Toc84"/>
      <w:r>
        <w:t>73 روایة المتقی</w:t>
      </w:r>
      <w:bookmarkEnd w:id="256"/>
    </w:p>
    <w:p>
      <w:pPr>
        <w:pStyle w:val="BookText"/>
      </w:pPr>
      <w:r>
        <w:rPr>
          <w:rFonts w:ascii="IRNazanin" w:hAnsi="IRNazanin" w:eastAsia="IRNazanin" w:cs="IRNazanin"/>
          <w:lang w:bidi="fa-IR"/>
          <w:color w:val="111111"/>
          <w:sz w:val="28"/>
          <w:szCs w:val="28"/>
          <w:rtl/>
        </w:rPr>
        <w:t xml:space="preserve">و رواه علی بن حسام الدین المتقی،عن غیر واحدٍ من أعلام الحدیث، فی کتابه(کنز العمال)کما عرفت. و فیه أیضاً:</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إلاّ أنّه لیس بعدی نبی.حم د ق ه عن سعد»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أیضاً: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7" w:name="pg11111_112157"/>
    <w:bookmarkEnd w:id="47"/>
    <w:p>
      <w:pPr>
        <w:pStyle w:val="BookText"/>
      </w:pPr>
      <w:r>
        <w:rPr>
          <w:rFonts w:ascii="IRNazanin" w:hAnsi="IRNazanin" w:eastAsia="IRNazanin" w:cs="IRNazanin"/>
          <w:lang w:bidi="fa-IR"/>
          <w:color w:val="111111"/>
          <w:sz w:val="28"/>
          <w:szCs w:val="28"/>
          <w:rtl/>
        </w:rPr>
        <w:t xml:space="preserve">«أنت منی بمنزلة هارون من موسی إلاّ أنّه لا نبی بعدی.م ت عن سعد.</w:t>
      </w:r>
    </w:p>
    <w:p>
      <w:pPr>
        <w:pStyle w:val="BookText"/>
      </w:pPr>
      <w:r>
        <w:rPr>
          <w:rFonts w:ascii="IRNazanin" w:hAnsi="IRNazanin" w:eastAsia="IRNazanin" w:cs="IRNazanin"/>
          <w:lang w:bidi="fa-IR"/>
          <w:color w:val="111111"/>
          <w:sz w:val="28"/>
          <w:szCs w:val="28"/>
          <w:rtl/>
        </w:rPr>
        <w:t xml:space="preserve">ت عن جابر»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257" w:name="_Toc85"/>
      <w:r>
        <w:t>74 روایة الشهاب أحمد</w:t>
      </w:r>
      <w:bookmarkEnd w:id="257"/>
    </w:p>
    <w:p>
      <w:pPr>
        <w:pStyle w:val="BookText"/>
      </w:pPr>
      <w:r>
        <w:rPr>
          <w:rFonts w:ascii="IRNazanin" w:hAnsi="IRNazanin" w:eastAsia="IRNazanin" w:cs="IRNazanin"/>
          <w:lang w:bidi="fa-IR"/>
          <w:color w:val="111111"/>
          <w:sz w:val="28"/>
          <w:szCs w:val="28"/>
          <w:rtl/>
        </w:rPr>
        <w:t xml:space="preserve">و رواه شهاب الدین أحمد صاحب(توضیح الدلائل)و سنذکر عبارته.</w:t>
      </w:r>
    </w:p>
    <w:p>
      <w:pPr>
        <w:pStyle w:val="Heading5"/>
      </w:pPr>
      <w:bookmarkStart w:id="258" w:name="_Toc86"/>
      <w:r>
        <w:t>75 روایة الجمال المحدث</w:t>
      </w:r>
      <w:bookmarkEnd w:id="258"/>
    </w:p>
    <w:p>
      <w:pPr>
        <w:pStyle w:val="BookText"/>
      </w:pPr>
      <w:r>
        <w:rPr>
          <w:rFonts w:ascii="IRNazanin" w:hAnsi="IRNazanin" w:eastAsia="IRNazanin" w:cs="IRNazanin"/>
          <w:lang w:bidi="fa-IR"/>
          <w:color w:val="111111"/>
          <w:sz w:val="28"/>
          <w:szCs w:val="28"/>
          <w:rtl/>
        </w:rPr>
        <w:t xml:space="preserve">و رواه عطاء اللّه الشیرازی المعروف بجمال الدین المحدث فی سیرته (روضة الأحباب)کما ستعرف.</w:t>
      </w:r>
    </w:p>
    <w:p>
      <w:pPr>
        <w:pStyle w:val="Heading5"/>
      </w:pPr>
      <w:bookmarkStart w:id="259" w:name="_Toc87"/>
      <w:r>
        <w:t>76 روایة المنّاوی</w:t>
      </w:r>
      <w:bookmarkEnd w:id="259"/>
    </w:p>
    <w:p>
      <w:pPr>
        <w:pStyle w:val="BookText"/>
      </w:pPr>
      <w:r>
        <w:rPr>
          <w:rFonts w:ascii="IRNazanin" w:hAnsi="IRNazanin" w:eastAsia="IRNazanin" w:cs="IRNazanin"/>
          <w:lang w:bidi="fa-IR"/>
          <w:color w:val="111111"/>
          <w:sz w:val="28"/>
          <w:szCs w:val="28"/>
          <w:rtl/>
        </w:rPr>
        <w:t xml:space="preserve">و رواه عبد الرؤوف المناوی،کما ستعرف من عبارته فی شرح(الجامع الصغیر).</w:t>
      </w:r>
    </w:p>
    <w:p>
      <w:pPr>
        <w:pStyle w:val="Heading5"/>
      </w:pPr>
      <w:bookmarkStart w:id="260" w:name="_Toc88"/>
      <w:r>
        <w:t>77 روایة العیدروس</w:t>
      </w:r>
      <w:bookmarkEnd w:id="260"/>
    </w:p>
    <w:p>
      <w:pPr>
        <w:pStyle w:val="BookText"/>
      </w:pPr>
      <w:r>
        <w:rPr>
          <w:rFonts w:ascii="IRNazanin" w:hAnsi="IRNazanin" w:eastAsia="IRNazanin" w:cs="IRNazanin"/>
          <w:lang w:bidi="fa-IR"/>
          <w:color w:val="111111"/>
          <w:sz w:val="28"/>
          <w:szCs w:val="28"/>
          <w:rtl/>
        </w:rPr>
        <w:t xml:space="preserve">و رواه شیخ بن عبد اللّه العیدروس حیث قال:</w:t>
      </w:r>
    </w:p>
    <w:p>
      <w:pPr>
        <w:pStyle w:val="BookText"/>
      </w:pPr>
      <w:r>
        <w:rPr>
          <w:rFonts w:ascii="IRNazanin" w:hAnsi="IRNazanin" w:eastAsia="IRNazanin" w:cs="IRNazanin"/>
          <w:lang w:bidi="fa-IR"/>
          <w:color w:val="111111"/>
          <w:sz w:val="28"/>
          <w:szCs w:val="28"/>
          <w:rtl/>
        </w:rPr>
        <w:t xml:space="preserve">«أخرج الشیخان عن سعد بن أبی وقاص،و أحمد و البزار عن أبی سعید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8" w:name="pg11111_112158"/>
    <w:bookmarkEnd w:id="48"/>
    <w:p>
      <w:pPr>
        <w:pStyle w:val="BookText"/>
      </w:pPr>
      <w:r>
        <w:rPr>
          <w:rFonts w:ascii="IRNazanin" w:hAnsi="IRNazanin" w:eastAsia="IRNazanin" w:cs="IRNazanin"/>
          <w:lang w:bidi="fa-IR"/>
          <w:color w:val="111111"/>
          <w:sz w:val="28"/>
          <w:szCs w:val="28"/>
          <w:rtl/>
        </w:rPr>
        <w:t xml:space="preserve">الخدری،و الطبرانی عن:أسماء بنت عمیس و أم سلمة و حبشی بن جنادة و ابن عمر و ابن عبّاس و جابر بن سمرة و علی و البراء بن عازب و زید بن أرقم:</w:t>
      </w:r>
    </w:p>
    <w:p>
      <w:pPr>
        <w:pStyle w:val="BookText"/>
      </w:pPr>
      <w:r>
        <w:rPr>
          <w:rFonts w:ascii="IRNazanin" w:hAnsi="IRNazanin" w:eastAsia="IRNazanin" w:cs="IRNazanin"/>
          <w:lang w:bidi="fa-IR"/>
          <w:color w:val="111111"/>
          <w:sz w:val="28"/>
          <w:szCs w:val="28"/>
          <w:rtl/>
        </w:rPr>
        <w:t xml:space="preserve">إن رسول اللّه صلّی اللّه علیه و سلّم خلّف علی بن أبی طالب فی غزوة تبوک،فقال:یا رسول اللّه تخلّفنی فی النساء و الصبیان؟فقال:أما ترضی أن تکون منی بمنزلة هارون من موسی غیر أنّه لا نبی بعدی»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261" w:name="_Toc89"/>
      <w:r>
        <w:t>78 روایة ابن باکثیر</w:t>
      </w:r>
      <w:bookmarkEnd w:id="261"/>
    </w:p>
    <w:p>
      <w:pPr>
        <w:pStyle w:val="BookText"/>
      </w:pPr>
      <w:r>
        <w:rPr>
          <w:rFonts w:ascii="IRNazanin" w:hAnsi="IRNazanin" w:eastAsia="IRNazanin" w:cs="IRNazanin"/>
          <w:lang w:bidi="fa-IR"/>
          <w:color w:val="111111"/>
          <w:sz w:val="28"/>
          <w:szCs w:val="28"/>
          <w:rtl/>
        </w:rPr>
        <w:t xml:space="preserve">و رواه أحمد بن الفضل بن محمد باکثیر المکی...و ستأتی روایته.</w:t>
      </w:r>
    </w:p>
    <w:p>
      <w:pPr>
        <w:pStyle w:val="Heading5"/>
      </w:pPr>
      <w:bookmarkStart w:id="262" w:name="_Toc90"/>
      <w:r>
        <w:t>79 روایة محبوب العالم</w:t>
      </w:r>
      <w:bookmarkEnd w:id="262"/>
    </w:p>
    <w:p>
      <w:pPr>
        <w:pStyle w:val="BookText"/>
      </w:pPr>
      <w:r>
        <w:rPr>
          <w:rFonts w:ascii="IRNazanin" w:hAnsi="IRNazanin" w:eastAsia="IRNazanin" w:cs="IRNazanin"/>
          <w:lang w:bidi="fa-IR"/>
          <w:color w:val="111111"/>
          <w:sz w:val="28"/>
          <w:szCs w:val="28"/>
          <w:rtl/>
        </w:rPr>
        <w:t xml:space="preserve">و رواه محمد بن صفی الدین جعفر الملقب بمحبوب العالم..کما سننقلها عن(تفسیره).</w:t>
      </w:r>
    </w:p>
    <w:p>
      <w:pPr>
        <w:pStyle w:val="Heading5"/>
      </w:pPr>
      <w:bookmarkStart w:id="263" w:name="_Toc91"/>
      <w:r>
        <w:t>80 روایة البدخشانی</w:t>
      </w:r>
      <w:bookmarkEnd w:id="263"/>
    </w:p>
    <w:p>
      <w:pPr>
        <w:pStyle w:val="BookText"/>
      </w:pPr>
      <w:r>
        <w:rPr>
          <w:rFonts w:ascii="IRNazanin" w:hAnsi="IRNazanin" w:eastAsia="IRNazanin" w:cs="IRNazanin"/>
          <w:lang w:bidi="fa-IR"/>
          <w:color w:val="111111"/>
          <w:sz w:val="28"/>
          <w:szCs w:val="28"/>
          <w:rtl/>
        </w:rPr>
        <w:t xml:space="preserve">و رواه محمد بن معتمد خان البدخشانی عن مسلم و الترمذی عن سعد ابن أبی وقاص حیث قال:«أخرج مسلم و الترمذی عن سعد بن أبی وقاص رضی اللّه عنه،إن معاویة بن أبی سفیان أمره فقال له:ما یمنعک أن تسب أبا تراب؟فقال:أما ما ذکرت ثلاثاً قالهنّ له رسول اللّه صلّی اللّه علیه و سلّم فلن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9" w:name="pg11111_112159"/>
    <w:bookmarkEnd w:id="49"/>
    <w:p>
      <w:pPr>
        <w:pStyle w:val="BookText"/>
      </w:pPr>
      <w:r>
        <w:rPr>
          <w:rFonts w:ascii="IRNazanin" w:hAnsi="IRNazanin" w:eastAsia="IRNazanin" w:cs="IRNazanin"/>
          <w:lang w:bidi="fa-IR"/>
          <w:color w:val="111111"/>
          <w:sz w:val="28"/>
          <w:szCs w:val="28"/>
          <w:rtl/>
        </w:rPr>
        <w:t xml:space="preserve">أسبّه،لأن یکون لی واحدة منهنّ أحبّ إلی من حمر النعم:سمعت رسول اللّه صلّی اللّه علیه و سلّم یقول و خلّفه فی بعض مغازیه...»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5"/>
      </w:pPr>
      <w:bookmarkStart w:id="264" w:name="_Toc92"/>
      <w:r>
        <w:t>81 روایة محمد صدر العالم</w:t>
      </w:r>
      <w:bookmarkEnd w:id="264"/>
    </w:p>
    <w:p>
      <w:pPr>
        <w:pStyle w:val="BookText"/>
      </w:pPr>
      <w:r>
        <w:rPr>
          <w:rFonts w:ascii="IRNazanin" w:hAnsi="IRNazanin" w:eastAsia="IRNazanin" w:cs="IRNazanin"/>
          <w:lang w:bidi="fa-IR"/>
          <w:color w:val="111111"/>
          <w:sz w:val="28"/>
          <w:szCs w:val="28"/>
          <w:rtl/>
        </w:rPr>
        <w:t xml:space="preserve">و رواه محمد صدر العالم فی کتابه(معارج العلی)کما ستعرف.</w:t>
      </w:r>
    </w:p>
    <w:p>
      <w:pPr>
        <w:pStyle w:val="Heading5"/>
      </w:pPr>
      <w:bookmarkStart w:id="265" w:name="_Toc93"/>
      <w:r>
        <w:t>82 روایة ولی اللّه الدهلوی</w:t>
      </w:r>
      <w:bookmarkEnd w:id="265"/>
    </w:p>
    <w:p>
      <w:pPr>
        <w:pStyle w:val="BookText"/>
      </w:pPr>
      <w:r>
        <w:rPr>
          <w:rFonts w:ascii="IRNazanin" w:hAnsi="IRNazanin" w:eastAsia="IRNazanin" w:cs="IRNazanin"/>
          <w:lang w:bidi="fa-IR"/>
          <w:color w:val="111111"/>
          <w:sz w:val="28"/>
          <w:szCs w:val="28"/>
          <w:rtl/>
        </w:rPr>
        <w:t xml:space="preserve">و رواه ولی اللّه أحمد بن عبد الرحیم،و هو والد(الدهلوی)فی تاریخه المسمّی ب(إزالة الخفا)...و سنذکرها.</w:t>
      </w:r>
    </w:p>
    <w:p>
      <w:pPr>
        <w:pStyle w:val="Heading5"/>
      </w:pPr>
      <w:bookmarkStart w:id="266" w:name="_Toc94"/>
      <w:r>
        <w:t>83 روایة العجیلی</w:t>
      </w:r>
      <w:bookmarkEnd w:id="266"/>
    </w:p>
    <w:p>
      <w:pPr>
        <w:pStyle w:val="BookText"/>
      </w:pPr>
      <w:r>
        <w:rPr>
          <w:rFonts w:ascii="IRNazanin" w:hAnsi="IRNazanin" w:eastAsia="IRNazanin" w:cs="IRNazanin"/>
          <w:lang w:bidi="fa-IR"/>
          <w:color w:val="111111"/>
          <w:sz w:val="28"/>
          <w:szCs w:val="28"/>
          <w:rtl/>
        </w:rPr>
        <w:t xml:space="preserve">و رواه أحمد بن عبد القادر الحفظی العجیلی فی(ذخیرة المآل)و سنذکر عبارته.</w:t>
      </w:r>
    </w:p>
    <w:p>
      <w:pPr>
        <w:pStyle w:val="Heading5"/>
      </w:pPr>
      <w:bookmarkStart w:id="267" w:name="_Toc95"/>
      <w:r>
        <w:t>84 روایة الرشید الدّهلوی</w:t>
      </w:r>
      <w:bookmarkEnd w:id="267"/>
    </w:p>
    <w:p>
      <w:pPr>
        <w:pStyle w:val="BookText"/>
      </w:pPr>
      <w:r>
        <w:rPr>
          <w:rFonts w:ascii="IRNazanin" w:hAnsi="IRNazanin" w:eastAsia="IRNazanin" w:cs="IRNazanin"/>
          <w:lang w:bidi="fa-IR"/>
          <w:color w:val="111111"/>
          <w:sz w:val="28"/>
          <w:szCs w:val="28"/>
          <w:rtl/>
        </w:rPr>
        <w:t xml:space="preserve">و رواه رشید الدین خان و هو تلمیذ(الدهلوی)فی(الفتح المبین)بقوله:</w:t>
      </w:r>
    </w:p>
    <w:p>
      <w:pPr>
        <w:pStyle w:val="BookText"/>
      </w:pPr>
      <w:r>
        <w:rPr>
          <w:rFonts w:ascii="IRNazanin" w:hAnsi="IRNazanin" w:eastAsia="IRNazanin" w:cs="IRNazanin"/>
          <w:lang w:bidi="fa-IR"/>
          <w:color w:val="111111"/>
          <w:sz w:val="28"/>
          <w:szCs w:val="28"/>
          <w:rtl/>
        </w:rPr>
        <w:t xml:space="preserve">«و فی مفتاح النجا فی الفصل الثانی عشر من الباب الثالث:أخرج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11111_112160"/>
    <w:bookmarkEnd w:id="50"/>
    <w:p>
      <w:pPr>
        <w:pStyle w:val="BookText"/>
      </w:pPr>
      <w:r>
        <w:rPr>
          <w:rFonts w:ascii="IRNazanin" w:hAnsi="IRNazanin" w:eastAsia="IRNazanin" w:cs="IRNazanin"/>
          <w:lang w:bidi="fa-IR"/>
          <w:color w:val="111111"/>
          <w:sz w:val="28"/>
          <w:szCs w:val="28"/>
          <w:rtl/>
        </w:rPr>
        <w:t xml:space="preserve">الخطیب عن عمر:إن رسول اللّه صلّی اللّه علیه و سلّم خرج إلی تبوک و استخلف علیّاً،فقال:أتخلّفنی فی النساء و الصبیان؟فقال:أما ترضی أن تکون منی بمنزلة هارون من موسی غیر أنّه لا نبی بعدی».</w:t>
      </w:r>
    </w:p>
    <w:p>
      <w:pPr>
        <w:pStyle w:val="Heading5"/>
      </w:pPr>
      <w:bookmarkStart w:id="268" w:name="_Toc96"/>
      <w:r>
        <w:t>85 روایة محمد مبین اللکهنوی</w:t>
      </w:r>
      <w:bookmarkEnd w:id="268"/>
    </w:p>
    <w:p>
      <w:pPr>
        <w:pStyle w:val="BookText"/>
      </w:pPr>
      <w:r>
        <w:rPr>
          <w:rFonts w:ascii="IRNazanin" w:hAnsi="IRNazanin" w:eastAsia="IRNazanin" w:cs="IRNazanin"/>
          <w:lang w:bidi="fa-IR"/>
          <w:color w:val="111111"/>
          <w:sz w:val="28"/>
          <w:szCs w:val="28"/>
          <w:rtl/>
        </w:rPr>
        <w:t xml:space="preserve">و رواه المولوی محمد مبین اللکهنوی فی(وسیلة النجاة)کما سیأتی.</w:t>
      </w:r>
    </w:p>
    <w:p>
      <w:pPr>
        <w:pStyle w:val="Heading5"/>
      </w:pPr>
      <w:bookmarkStart w:id="269" w:name="_Toc97"/>
      <w:r>
        <w:t>86 روایة ولیّ اللّه اللکهنوی</w:t>
      </w:r>
      <w:bookmarkEnd w:id="269"/>
    </w:p>
    <w:p>
      <w:pPr>
        <w:pStyle w:val="BookText"/>
      </w:pPr>
      <w:r>
        <w:rPr>
          <w:rFonts w:ascii="IRNazanin" w:hAnsi="IRNazanin" w:eastAsia="IRNazanin" w:cs="IRNazanin"/>
          <w:lang w:bidi="fa-IR"/>
          <w:color w:val="111111"/>
          <w:sz w:val="28"/>
          <w:szCs w:val="28"/>
          <w:rtl/>
        </w:rPr>
        <w:t xml:space="preserve">و رواه ولی اللّه اللکهنوی فی کتابه(مرآة المؤمنین)عن البخاری.</w:t>
      </w:r>
    </w:p>
    <w:p>
      <w:pPr>
        <w:pStyle w:val="Heading5"/>
      </w:pPr>
      <w:bookmarkStart w:id="270" w:name="_Toc98"/>
      <w:r>
        <w:t>87 روایة زینی دحلان</w:t>
      </w:r>
      <w:bookmarkEnd w:id="270"/>
    </w:p>
    <w:p>
      <w:pPr>
        <w:pStyle w:val="BookText"/>
      </w:pPr>
      <w:r>
        <w:rPr>
          <w:rFonts w:ascii="IRNazanin" w:hAnsi="IRNazanin" w:eastAsia="IRNazanin" w:cs="IRNazanin"/>
          <w:lang w:bidi="fa-IR"/>
          <w:color w:val="111111"/>
          <w:sz w:val="28"/>
          <w:szCs w:val="28"/>
          <w:rtl/>
        </w:rPr>
        <w:t xml:space="preserve">و رواه أحمد بن زینی دحلان فی(سیرته)بقوله:</w:t>
      </w:r>
    </w:p>
    <w:p>
      <w:pPr>
        <w:pStyle w:val="BookText"/>
      </w:pPr>
      <w:r>
        <w:rPr>
          <w:rFonts w:ascii="IRNazanin" w:hAnsi="IRNazanin" w:eastAsia="IRNazanin" w:cs="IRNazanin"/>
          <w:lang w:bidi="fa-IR"/>
          <w:color w:val="111111"/>
          <w:sz w:val="28"/>
          <w:szCs w:val="28"/>
          <w:rtl/>
        </w:rPr>
        <w:t xml:space="preserve">«و استخلف صلّی اللّه علیه و سلّم علی المدینة علی بن أبی طالب رضی اللّه عنه،و خلّفه أیضاً علی أهله و عیاله،فأرجف به المنافقون و قالوا:ما خلّفه إلاّ استثقالاً له و تخفّفاً.فأخذ علی رضی اللّه عنه سلاحه ثم أتی رسول اللّه صلّی اللّه علیه و سلّم و هو نازل بالجرف فقال:یا نبی اللّه زعم المنافقون أنک إنما خلّفتنی لأنک استثقلت منی و تخفّفت منی.فقال:کذبوا،و لکن خلّفتک لما ترکت ورائی، فارجع فی أهلی و أهلک،أفلا ترضی-یا علی-أنْ تکون منی بمنزلة هارون من موسی إلاّ أنّه لا نبی بعدی.فرجع إلی المدینة.و فی روایة فقال علی رضی 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1" w:name="pg11111_112161"/>
    <w:bookmarkEnd w:id="51"/>
    <w:p>
      <w:pPr>
        <w:pStyle w:val="BookText"/>
      </w:pPr>
      <w:r>
        <w:rPr>
          <w:rFonts w:ascii="IRNazanin" w:hAnsi="IRNazanin" w:eastAsia="IRNazanin" w:cs="IRNazanin"/>
          <w:lang w:bidi="fa-IR"/>
          <w:color w:val="111111"/>
          <w:sz w:val="28"/>
          <w:szCs w:val="28"/>
          <w:rtl/>
        </w:rPr>
        <w:t xml:space="preserve">رضیت ثم رضیت ثم رضیت»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271" w:name="_Toc99"/>
      <w:r>
        <w:t>88 روایة الشبلنجی</w:t>
      </w:r>
      <w:bookmarkEnd w:id="271"/>
    </w:p>
    <w:p>
      <w:pPr>
        <w:pStyle w:val="BookText"/>
      </w:pPr>
      <w:r>
        <w:rPr>
          <w:rFonts w:ascii="IRNazanin" w:hAnsi="IRNazanin" w:eastAsia="IRNazanin" w:cs="IRNazanin"/>
          <w:lang w:bidi="fa-IR"/>
          <w:color w:val="111111"/>
          <w:sz w:val="28"/>
          <w:szCs w:val="28"/>
          <w:rtl/>
        </w:rPr>
        <w:t xml:space="preserve">و رواه الشبلنجی حیث قال:«و شهد المشاهد کلّها و لم یتخلّف إلاّ فی تبوک،فإنّ رسول اللّه صلّی اللّه علیه و سلّم خلّفه فی أهله فقال:یا رسول اللّه أتخلّفنی فی النساء و الصبیان؟قال:أما ترضی أن تکون منی بمنزلة هارون من موسی غیر أنّه لا نبی بعدی.أخرجه الشیخان»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2" w:name="pg11111_112162"/>
    <w:bookmarkEnd w:id="52"/>
    <w:p>
      <w:pPr>
        <w:pStyle w:val="Heading3"/>
      </w:pPr>
      <w:bookmarkStart w:id="272" w:name="_Toc100"/>
      <w:r>
        <w:t>صحّة الحدیث</w:t>
      </w:r>
      <w:bookmarkEnd w:id="272"/>
    </w:p>
    <w:p>
      <w:pPr>
        <w:pStyle w:val="Heading4"/>
      </w:pPr>
      <w:bookmarkStart w:id="273" w:name="_Toc101"/>
      <w:r>
        <w:t>اشارة</w:t>
      </w:r>
      <w:bookmarkEnd w:id="273"/>
    </w:p>
    <w:p>
      <w:pPr>
        <w:pStyle w:val="BookText"/>
      </w:pPr>
      <w:r>
        <w:rPr>
          <w:rFonts w:ascii="IRNazanin" w:hAnsi="IRNazanin" w:eastAsia="IRNazanin" w:cs="IRNazanin"/>
          <w:lang w:bidi="fa-IR"/>
          <w:color w:val="111111"/>
          <w:sz w:val="28"/>
          <w:szCs w:val="28"/>
          <w:rtl/>
        </w:rPr>
        <w:t xml:space="preserve">و کثرة طرقه و تواتره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3" w:name="pg11111_112164"/>
    <w:bookmarkEnd w:id="53"/>
    <w:p>
      <w:pPr>
        <w:pStyle w:val="BookText"/>
      </w:pPr>
      <w:r>
        <w:rPr>
          <w:rFonts w:ascii="IRNazanin" w:hAnsi="IRNazanin" w:eastAsia="IRNazanin" w:cs="IRNazanin"/>
          <w:lang w:bidi="fa-IR"/>
          <w:color w:val="111111"/>
          <w:sz w:val="28"/>
          <w:szCs w:val="28"/>
          <w:rtl/>
        </w:rPr>
        <w:t xml:space="preserve">لقد أوقفناک علی طرفٍ من طرق حدیث المنزلة،فظهر لک کثرة طرقه المعتبرة،مضافاً إلی کونه من أحادیث الصحیحین و الصحاح الأخری...</w:t>
      </w:r>
    </w:p>
    <w:p>
      <w:pPr>
        <w:pStyle w:val="BookText"/>
      </w:pPr>
      <w:r>
        <w:rPr>
          <w:rFonts w:ascii="IRNazanin" w:hAnsi="IRNazanin" w:eastAsia="IRNazanin" w:cs="IRNazanin"/>
          <w:lang w:bidi="fa-IR"/>
          <w:color w:val="111111"/>
          <w:sz w:val="28"/>
          <w:szCs w:val="28"/>
          <w:rtl/>
        </w:rPr>
        <w:t xml:space="preserve">فالحدیث صحیح ثابت کثیر الأسانید و الطرق فی کتب أهل السنّة...و هذا ما اعترف به جماعة منهم:</w:t>
      </w:r>
    </w:p>
    <w:p>
      <w:pPr>
        <w:pStyle w:val="Heading4"/>
      </w:pPr>
      <w:bookmarkStart w:id="274" w:name="_Toc102"/>
      <w:r>
        <w:t>إعتراف ابن تیمیّة بصحته</w:t>
      </w:r>
      <w:bookmarkEnd w:id="274"/>
    </w:p>
    <w:p>
      <w:pPr>
        <w:pStyle w:val="BookText"/>
      </w:pPr>
      <w:r>
        <w:rPr>
          <w:rFonts w:ascii="IRNazanin" w:hAnsi="IRNazanin" w:eastAsia="IRNazanin" w:cs="IRNazanin"/>
          <w:lang w:bidi="fa-IR"/>
          <w:color w:val="111111"/>
          <w:sz w:val="28"/>
          <w:szCs w:val="28"/>
          <w:rtl/>
        </w:rPr>
        <w:t xml:space="preserve">فقد قال ابن تیمیّة:</w:t>
      </w:r>
    </w:p>
    <w:p>
      <w:pPr>
        <w:pStyle w:val="BookText"/>
      </w:pPr>
      <w:r>
        <w:rPr>
          <w:rFonts w:ascii="IRNazanin" w:hAnsi="IRNazanin" w:eastAsia="IRNazanin" w:cs="IRNazanin"/>
          <w:lang w:bidi="fa-IR"/>
          <w:color w:val="111111"/>
          <w:sz w:val="28"/>
          <w:szCs w:val="28"/>
          <w:rtl/>
        </w:rPr>
        <w:t xml:space="preserve">«إنّ هذا الحدیث صحیح بلا ریب،ثبت فی الصحیحین و غیرهما»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4"/>
      </w:pPr>
      <w:bookmarkStart w:id="275" w:name="_Toc103"/>
      <w:r>
        <w:t>إعتراف عبد الحق بالإتفاق علی صحّته</w:t>
      </w:r>
      <w:bookmarkEnd w:id="275"/>
    </w:p>
    <w:p>
      <w:pPr>
        <w:pStyle w:val="BookText"/>
      </w:pPr>
      <w:r>
        <w:rPr>
          <w:rFonts w:ascii="IRNazanin" w:hAnsi="IRNazanin" w:eastAsia="IRNazanin" w:cs="IRNazanin"/>
          <w:lang w:bidi="fa-IR"/>
          <w:color w:val="111111"/>
          <w:sz w:val="28"/>
          <w:szCs w:val="28"/>
          <w:rtl/>
        </w:rPr>
        <w:t xml:space="preserve">بل نصَّ الشیخ عبد الحق الدهلوی علی الإتفاق علی صحّته حیث قال:</w:t>
      </w:r>
    </w:p>
    <w:p>
      <w:pPr>
        <w:pStyle w:val="BookText"/>
      </w:pPr>
      <w:r>
        <w:rPr>
          <w:rFonts w:ascii="IRNazanin" w:hAnsi="IRNazanin" w:eastAsia="IRNazanin" w:cs="IRNazanin"/>
          <w:lang w:bidi="fa-IR"/>
          <w:color w:val="111111"/>
          <w:sz w:val="28"/>
          <w:szCs w:val="28"/>
          <w:rtl/>
        </w:rPr>
        <w:t xml:space="preserve">«إنّ أئمة الحدیث متّفقون علی صحّة هذا الحدیث،و ما قالوه هو المعتمد»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4"/>
      </w:pPr>
      <w:bookmarkStart w:id="276" w:name="_Toc104"/>
      <w:r>
        <w:t>قال الکنجی بقیام الإجماع علی صحّته</w:t>
      </w:r>
      <w:bookmarkEnd w:id="276"/>
    </w:p>
    <w:p>
      <w:pPr>
        <w:pStyle w:val="BookText"/>
      </w:pPr>
      <w:r>
        <w:rPr>
          <w:rFonts w:ascii="IRNazanin" w:hAnsi="IRNazanin" w:eastAsia="IRNazanin" w:cs="IRNazanin"/>
          <w:lang w:bidi="fa-IR"/>
          <w:color w:val="111111"/>
          <w:sz w:val="28"/>
          <w:szCs w:val="28"/>
          <w:rtl/>
        </w:rPr>
        <w:t xml:space="preserve">بل نصَّ أبو عبد اللّه محمّد بن یوسف الکنجی الشافعی علی قیام الإجماع علی صحّة هذا الحدیث...کما ستطّلع علیه عن کثب إن شاء اللّه تعالی.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10-و مالک بن الحویرث.</w:t>
      </w:r>
    </w:p>
    <w:p>
      <w:pPr>
        <w:pStyle w:val="BookText"/>
      </w:pPr>
      <w:r>
        <w:rPr>
          <w:rFonts w:ascii="IRNazanin" w:hAnsi="IRNazanin" w:eastAsia="IRNazanin" w:cs="IRNazanin"/>
          <w:lang w:bidi="fa-IR"/>
          <w:color w:val="111111"/>
          <w:sz w:val="28"/>
          <w:szCs w:val="28"/>
          <w:rtl/>
        </w:rPr>
        <w:t xml:space="preserve">11-و البراء بن عازب.</w:t>
      </w:r>
    </w:p>
    <w:p>
      <w:pPr>
        <w:pStyle w:val="BookText"/>
      </w:pPr>
      <w:r>
        <w:rPr>
          <w:rFonts w:ascii="IRNazanin" w:hAnsi="IRNazanin" w:eastAsia="IRNazanin" w:cs="IRNazanin"/>
          <w:lang w:bidi="fa-IR"/>
          <w:color w:val="111111"/>
          <w:sz w:val="28"/>
          <w:szCs w:val="28"/>
          <w:rtl/>
        </w:rPr>
        <w:t xml:space="preserve">12-و زید بن أرقم.</w:t>
      </w:r>
    </w:p>
    <w:p>
      <w:pPr>
        <w:pStyle w:val="BookText"/>
      </w:pPr>
      <w:r>
        <w:rPr>
          <w:rFonts w:ascii="IRNazanin" w:hAnsi="IRNazanin" w:eastAsia="IRNazanin" w:cs="IRNazanin"/>
          <w:lang w:bidi="fa-IR"/>
          <w:color w:val="111111"/>
          <w:sz w:val="28"/>
          <w:szCs w:val="28"/>
          <w:rtl/>
        </w:rPr>
        <w:t xml:space="preserve">13-و أبی رافع مولی رسول اللّه صلّی اللّه علیه و آله و سلّم.</w:t>
      </w:r>
    </w:p>
    <w:p>
      <w:pPr>
        <w:pStyle w:val="BookText"/>
      </w:pPr>
      <w:r>
        <w:rPr>
          <w:rFonts w:ascii="IRNazanin" w:hAnsi="IRNazanin" w:eastAsia="IRNazanin" w:cs="IRNazanin"/>
          <w:lang w:bidi="fa-IR"/>
          <w:color w:val="111111"/>
          <w:sz w:val="28"/>
          <w:szCs w:val="28"/>
          <w:rtl/>
        </w:rPr>
        <w:t xml:space="preserve">14-و عبد اللّه بن أبی أوفی.</w:t>
      </w:r>
    </w:p>
    <w:p>
      <w:pPr>
        <w:pStyle w:val="BookText"/>
      </w:pPr>
      <w:r>
        <w:rPr>
          <w:rFonts w:ascii="IRNazanin" w:hAnsi="IRNazanin" w:eastAsia="IRNazanin" w:cs="IRNazanin"/>
          <w:lang w:bidi="fa-IR"/>
          <w:color w:val="111111"/>
          <w:sz w:val="28"/>
          <w:szCs w:val="28"/>
          <w:rtl/>
        </w:rPr>
        <w:t xml:space="preserve">15-و أخیه:زید بن أبی أوفی.</w:t>
      </w:r>
    </w:p>
    <w:p>
      <w:pPr>
        <w:pStyle w:val="BookText"/>
      </w:pPr>
      <w:r>
        <w:rPr>
          <w:rFonts w:ascii="IRNazanin" w:hAnsi="IRNazanin" w:eastAsia="IRNazanin" w:cs="IRNazanin"/>
          <w:lang w:bidi="fa-IR"/>
          <w:color w:val="111111"/>
          <w:sz w:val="28"/>
          <w:szCs w:val="28"/>
          <w:rtl/>
        </w:rPr>
        <w:t xml:space="preserve">16-و أبی سریحة حذیفة بن أسید.</w:t>
      </w:r>
    </w:p>
    <w:p>
      <w:pPr>
        <w:pStyle w:val="BookText"/>
      </w:pPr>
      <w:r>
        <w:rPr>
          <w:rFonts w:ascii="IRNazanin" w:hAnsi="IRNazanin" w:eastAsia="IRNazanin" w:cs="IRNazanin"/>
          <w:lang w:bidi="fa-IR"/>
          <w:color w:val="111111"/>
          <w:sz w:val="28"/>
          <w:szCs w:val="28"/>
          <w:rtl/>
        </w:rPr>
        <w:t xml:space="preserve">17-و أنس بن مالک.</w:t>
      </w:r>
    </w:p>
    <w:p>
      <w:pPr>
        <w:pStyle w:val="BookText"/>
      </w:pPr>
      <w:r>
        <w:rPr>
          <w:rFonts w:ascii="IRNazanin" w:hAnsi="IRNazanin" w:eastAsia="IRNazanin" w:cs="IRNazanin"/>
          <w:lang w:bidi="fa-IR"/>
          <w:color w:val="111111"/>
          <w:sz w:val="28"/>
          <w:szCs w:val="28"/>
          <w:rtl/>
        </w:rPr>
        <w:t xml:space="preserve">18-و أبی بریدة الأسلمی.</w:t>
      </w:r>
    </w:p>
    <w:p>
      <w:pPr>
        <w:pStyle w:val="BookText"/>
      </w:pPr>
      <w:r>
        <w:rPr>
          <w:rFonts w:ascii="IRNazanin" w:hAnsi="IRNazanin" w:eastAsia="IRNazanin" w:cs="IRNazanin"/>
          <w:lang w:bidi="fa-IR"/>
          <w:color w:val="111111"/>
          <w:sz w:val="28"/>
          <w:szCs w:val="28"/>
          <w:rtl/>
        </w:rPr>
        <w:t xml:space="preserve">19-و أبی بردة الأسلمی.</w:t>
      </w:r>
    </w:p>
    <w:p>
      <w:pPr>
        <w:pStyle w:val="BookText"/>
      </w:pPr>
      <w:r>
        <w:rPr>
          <w:rFonts w:ascii="IRNazanin" w:hAnsi="IRNazanin" w:eastAsia="IRNazanin" w:cs="IRNazanin"/>
          <w:lang w:bidi="fa-IR"/>
          <w:color w:val="111111"/>
          <w:sz w:val="28"/>
          <w:szCs w:val="28"/>
          <w:rtl/>
        </w:rPr>
        <w:t xml:space="preserve">20-و أبی أیوب الأنصاری.</w:t>
      </w:r>
    </w:p>
    <w:p>
      <w:pPr>
        <w:pStyle w:val="BookText"/>
      </w:pPr>
      <w:r>
        <w:rPr>
          <w:rFonts w:ascii="IRNazanin" w:hAnsi="IRNazanin" w:eastAsia="IRNazanin" w:cs="IRNazanin"/>
          <w:lang w:bidi="fa-IR"/>
          <w:color w:val="111111"/>
          <w:sz w:val="28"/>
          <w:szCs w:val="28"/>
          <w:rtl/>
        </w:rPr>
        <w:t xml:space="preserve">21-و عقیل بن أبی طالب.</w:t>
      </w:r>
    </w:p>
    <w:p>
      <w:pPr>
        <w:pStyle w:val="BookText"/>
      </w:pPr>
      <w:r>
        <w:rPr>
          <w:rFonts w:ascii="IRNazanin" w:hAnsi="IRNazanin" w:eastAsia="IRNazanin" w:cs="IRNazanin"/>
          <w:lang w:bidi="fa-IR"/>
          <w:color w:val="111111"/>
          <w:sz w:val="28"/>
          <w:szCs w:val="28"/>
          <w:rtl/>
        </w:rPr>
        <w:t xml:space="preserve">22-و حبشی بن جنادة السلولی.</w:t>
      </w:r>
    </w:p>
    <w:p>
      <w:pPr>
        <w:pStyle w:val="BookText"/>
      </w:pPr>
      <w:r>
        <w:rPr>
          <w:rFonts w:ascii="IRNazanin" w:hAnsi="IRNazanin" w:eastAsia="IRNazanin" w:cs="IRNazanin"/>
          <w:lang w:bidi="fa-IR"/>
          <w:color w:val="111111"/>
          <w:sz w:val="28"/>
          <w:szCs w:val="28"/>
          <w:rtl/>
        </w:rPr>
        <w:t xml:space="preserve">23-و معاویة بن أبی سفیان.</w:t>
      </w:r>
    </w:p>
    <w:p>
      <w:pPr>
        <w:pStyle w:val="BookText"/>
      </w:pPr>
      <w:r>
        <w:rPr>
          <w:rFonts w:ascii="IRNazanin" w:hAnsi="IRNazanin" w:eastAsia="IRNazanin" w:cs="IRNazanin"/>
          <w:lang w:bidi="fa-IR"/>
          <w:color w:val="111111"/>
          <w:sz w:val="28"/>
          <w:szCs w:val="28"/>
          <w:rtl/>
        </w:rPr>
        <w:t xml:space="preserve">24-و أم سلمة زوجة النبی صلّی اللّه علیه و آله و سلّم.</w:t>
      </w:r>
    </w:p>
    <w:p>
      <w:pPr>
        <w:pStyle w:val="BookText"/>
      </w:pPr>
      <w:r>
        <w:rPr>
          <w:rFonts w:ascii="IRNazanin" w:hAnsi="IRNazanin" w:eastAsia="IRNazanin" w:cs="IRNazanin"/>
          <w:lang w:bidi="fa-IR"/>
          <w:color w:val="111111"/>
          <w:sz w:val="28"/>
          <w:szCs w:val="28"/>
          <w:rtl/>
        </w:rPr>
        <w:t xml:space="preserve">25-و أسماء بنت عمیس.</w:t>
      </w:r>
    </w:p>
    <w:p>
      <w:pPr>
        <w:pStyle w:val="BookText"/>
      </w:pPr>
      <w:r>
        <w:rPr>
          <w:rFonts w:ascii="IRNazanin" w:hAnsi="IRNazanin" w:eastAsia="IRNazanin" w:cs="IRNazanin"/>
          <w:lang w:bidi="fa-IR"/>
          <w:color w:val="111111"/>
          <w:sz w:val="28"/>
          <w:szCs w:val="28"/>
          <w:rtl/>
        </w:rPr>
        <w:t xml:space="preserve">26-و سعید بن المسیب.</w:t>
      </w:r>
    </w:p>
    <w:p>
      <w:pPr>
        <w:pStyle w:val="BookText"/>
      </w:pPr>
      <w:r>
        <w:rPr>
          <w:rFonts w:ascii="IRNazanin" w:hAnsi="IRNazanin" w:eastAsia="IRNazanin" w:cs="IRNazanin"/>
          <w:lang w:bidi="fa-IR"/>
          <w:color w:val="111111"/>
          <w:sz w:val="28"/>
          <w:szCs w:val="28"/>
          <w:rtl/>
        </w:rPr>
        <w:t xml:space="preserve">27-و محمد بن علی بن الحسین علیه السلام.</w:t>
      </w:r>
    </w:p>
    <w:p>
      <w:pPr>
        <w:pStyle w:val="BookText"/>
      </w:pPr>
      <w:r>
        <w:rPr>
          <w:rFonts w:ascii="IRNazanin" w:hAnsi="IRNazanin" w:eastAsia="IRNazanin" w:cs="IRNazanin"/>
          <w:lang w:bidi="fa-IR"/>
          <w:color w:val="111111"/>
          <w:sz w:val="28"/>
          <w:szCs w:val="28"/>
          <w:rtl/>
        </w:rPr>
        <w:t xml:space="preserve">28-و حبیب بن أبی ثابت.</w:t>
      </w:r>
    </w:p>
    <w:p>
      <w:pPr>
        <w:pStyle w:val="BookText"/>
      </w:pPr>
      <w:r>
        <w:rPr>
          <w:rFonts w:ascii="IRNazanin" w:hAnsi="IRNazanin" w:eastAsia="IRNazanin" w:cs="IRNazanin"/>
          <w:lang w:bidi="fa-IR"/>
          <w:color w:val="111111"/>
          <w:sz w:val="28"/>
          <w:szCs w:val="28"/>
          <w:rtl/>
        </w:rPr>
        <w:t xml:space="preserve">29-و فاطمة بنت علی.</w:t>
      </w:r>
    </w:p>
    <w:p>
      <w:pPr>
        <w:pStyle w:val="BookText"/>
      </w:pPr>
      <w:r>
        <w:rPr>
          <w:rFonts w:ascii="IRNazanin" w:hAnsi="IRNazanin" w:eastAsia="IRNazanin" w:cs="IRNazanin"/>
          <w:lang w:bidi="fa-IR"/>
          <w:color w:val="111111"/>
          <w:sz w:val="28"/>
          <w:szCs w:val="28"/>
          <w:rtl/>
        </w:rPr>
        <w:t xml:space="preserve">30-و شرحبیل بن سعد.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4" w:name="pg11111_112167"/>
    <w:bookmarkEnd w:id="54"/>
    <w:p>
      <w:pPr>
        <w:pStyle w:val="Heading4"/>
      </w:pPr>
      <w:bookmarkStart w:id="277" w:name="_Toc105"/>
      <w:r>
        <w:t>ترجمة التنوخی</w:t>
      </w:r>
      <w:bookmarkEnd w:id="277"/>
    </w:p>
    <w:p>
      <w:pPr>
        <w:pStyle w:val="BookText"/>
      </w:pPr>
      <w:r>
        <w:rPr>
          <w:rFonts w:ascii="IRNazanin" w:hAnsi="IRNazanin" w:eastAsia="IRNazanin" w:cs="IRNazanin"/>
          <w:lang w:bidi="fa-IR"/>
          <w:color w:val="111111"/>
          <w:sz w:val="28"/>
          <w:szCs w:val="28"/>
          <w:rtl/>
        </w:rPr>
        <w:t xml:space="preserve">و أبو القاسم التنوخی من أعیان علماء أهل السنّة:فقیه،محدّث،أدیب، ثقة،صدوق...</w:t>
      </w:r>
    </w:p>
    <w:p>
      <w:pPr>
        <w:pStyle w:val="BookText"/>
      </w:pPr>
      <w:r>
        <w:rPr>
          <w:rFonts w:ascii="IRNazanin" w:hAnsi="IRNazanin" w:eastAsia="IRNazanin" w:cs="IRNazanin"/>
          <w:lang w:bidi="fa-IR"/>
          <w:color w:val="111111"/>
          <w:sz w:val="28"/>
          <w:szCs w:val="28"/>
          <w:rtl/>
        </w:rPr>
        <w:t xml:space="preserve">1-السمعانی: «أبو القاسم علی بن المحسن بن علی بن محمد بن أبی الفهم التنوخی.سمع أبا الحسن علی بن أحمد بن کیسان النحوی،و إسحاق بن سعد بن الحسن بن سفیان النسوی و أبا القاسم عبد اللّه بن إبراهیم الزبیبی و علی ابن محمد بن سعید الرزاز و خلقاً کثیراً من طبقتهم.</w:t>
      </w:r>
    </w:p>
    <w:p>
      <w:pPr>
        <w:pStyle w:val="BookText"/>
      </w:pPr>
      <w:r>
        <w:rPr>
          <w:rFonts w:ascii="IRNazanin" w:hAnsi="IRNazanin" w:eastAsia="IRNazanin" w:cs="IRNazanin"/>
          <w:lang w:bidi="fa-IR"/>
          <w:color w:val="111111"/>
          <w:sz w:val="28"/>
          <w:szCs w:val="28"/>
          <w:rtl/>
        </w:rPr>
        <w:t xml:space="preserve">ذکره أبو بکر أحمد بن علی بن ثابت الخطیب قال:کتبت عنه،و سمعته یقول:ولدت بالبصرة فی النصف من شعبان سنة 370 و کان قد قبلت شهادته عند الحکّام فی حداثته،و لم یزل علی ذلک مقبولاً إلی آخر عمره.</w:t>
      </w:r>
    </w:p>
    <w:p>
      <w:pPr>
        <w:pStyle w:val="BookText"/>
      </w:pPr>
      <w:r>
        <w:rPr>
          <w:rFonts w:ascii="IRNazanin" w:hAnsi="IRNazanin" w:eastAsia="IRNazanin" w:cs="IRNazanin"/>
          <w:lang w:bidi="fa-IR"/>
          <w:color w:val="111111"/>
          <w:sz w:val="28"/>
          <w:szCs w:val="28"/>
          <w:rtl/>
        </w:rPr>
        <w:t xml:space="preserve">و کان متحفّظاً فی الشهادة محتاطاً صدوقاً فی الحدیث.و تقلّد قضاء نواح عدّة منها:المدائن و أعمالها و آذربیجان و البردان و قرمیسین.</w:t>
      </w:r>
    </w:p>
    <w:p>
      <w:pPr>
        <w:pStyle w:val="BookText"/>
      </w:pPr>
      <w:r>
        <w:rPr>
          <w:rFonts w:ascii="IRNazanin" w:hAnsi="IRNazanin" w:eastAsia="IRNazanin" w:cs="IRNazanin"/>
          <w:lang w:bidi="fa-IR"/>
          <w:color w:val="111111"/>
          <w:sz w:val="28"/>
          <w:szCs w:val="28"/>
          <w:rtl/>
        </w:rPr>
        <w:t xml:space="preserve">قلت:روی لنا عنه أبو بکر محمد بن عبد الباقی الأنصاری ببغداد الکثیر، و کانت له عن التنوخی إجازة صحیحة.</w:t>
      </w:r>
    </w:p>
    <w:p>
      <w:pPr>
        <w:pStyle w:val="BookText"/>
      </w:pPr>
      <w:r>
        <w:rPr>
          <w:rFonts w:ascii="IRNazanin" w:hAnsi="IRNazanin" w:eastAsia="IRNazanin" w:cs="IRNazanin"/>
          <w:lang w:bidi="fa-IR"/>
          <w:color w:val="111111"/>
          <w:sz w:val="28"/>
          <w:szCs w:val="28"/>
          <w:rtl/>
        </w:rPr>
        <w:t xml:space="preserve">مات فی المحرم سنة 447»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خلکان: بترجمة أبیه:«و أمّا ولده أبو القاسم علی بن المحسن ابن علی التنوخی،فکان أدیباً فاضلاً...»ثم ذکر کلام الخطیب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5" w:name="pg11111_112168"/>
    <w:bookmarkEnd w:id="55"/>
    <w:p>
      <w:pPr>
        <w:pStyle w:val="Heading4"/>
      </w:pPr>
      <w:bookmarkStart w:id="278" w:name="_Toc106"/>
      <w:r>
        <w:t>إعتراف ابن عبد البر بکونه من أثبت الأخبار و أصحّها</w:t>
      </w:r>
      <w:bookmarkEnd w:id="278"/>
    </w:p>
    <w:p>
      <w:pPr>
        <w:pStyle w:val="BookText"/>
      </w:pPr>
      <w:r>
        <w:rPr>
          <w:rFonts w:ascii="IRNazanin" w:hAnsi="IRNazanin" w:eastAsia="IRNazanin" w:cs="IRNazanin"/>
          <w:lang w:bidi="fa-IR"/>
          <w:color w:val="111111"/>
          <w:sz w:val="28"/>
          <w:szCs w:val="28"/>
          <w:rtl/>
        </w:rPr>
        <w:t xml:space="preserve">و قال أبو عمر یوسف بن عبد البر:«و روی قوله صلّی اللّه علیه و سلّم لعلی:أنت منی بمنزلة هارون من موسی جماعة من الصحابة،و هو من أثبت الأخبار و أصحّها.رواه عن النبی صلّی اللّه علیه و سلّم:سعد بن أبی وقاص، و طرق حدیث سعد فیه کثیرة جدّاً،قد ذکره ابن أبی خیثمة و غیره،و رواه ابن عبّاس و أبو سعید الخدری و جماعة یطول ذکرهم»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4"/>
      </w:pPr>
      <w:bookmarkStart w:id="279" w:name="_Toc107"/>
      <w:r>
        <w:t>إعتراف المزی بکونه من أثبت الآثار و أصحّها</w:t>
      </w:r>
      <w:bookmarkEnd w:id="279"/>
    </w:p>
    <w:p>
      <w:pPr>
        <w:pStyle w:val="BookText"/>
      </w:pPr>
      <w:r>
        <w:rPr>
          <w:rFonts w:ascii="IRNazanin" w:hAnsi="IRNazanin" w:eastAsia="IRNazanin" w:cs="IRNazanin"/>
          <w:lang w:bidi="fa-IR"/>
          <w:color w:val="111111"/>
          <w:sz w:val="28"/>
          <w:szCs w:val="28"/>
          <w:rtl/>
        </w:rPr>
        <w:t xml:space="preserve">و کذا قال المزی بترجمة مولانا أمیر المؤمنین علیه السلام،و هذه عبارته:«خلّفه رسول اللّه صلّی اللّه علیه و سلّم علی المدینة و علی عیاله بعده فی غزوة تبوک و قال له:أنت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روی قوله صلّی اللّه علیه و سلّم:أنت منی بمنزلة هارون من موسی جماعة من الصحابة،و هو من أثبت الآثار و أصحّها.رواه عن النبی صلّی اللّه علیه و سلّم:</w:t>
      </w:r>
    </w:p>
    <w:p>
      <w:pPr>
        <w:pStyle w:val="BookText"/>
      </w:pPr>
      <w:r>
        <w:rPr>
          <w:rFonts w:ascii="IRNazanin" w:hAnsi="IRNazanin" w:eastAsia="IRNazanin" w:cs="IRNazanin"/>
          <w:lang w:bidi="fa-IR"/>
          <w:color w:val="111111"/>
          <w:sz w:val="28"/>
          <w:szCs w:val="28"/>
          <w:rtl/>
        </w:rPr>
        <w:t xml:space="preserve">سعد بن أبی وقاص</w:t>
      </w:r>
    </w:p>
    <w:p>
      <w:pPr>
        <w:pStyle w:val="BookText"/>
      </w:pPr>
      <w:r>
        <w:rPr>
          <w:rFonts w:ascii="Amiri" w:hAnsi="Amiri" w:eastAsia="Amiri" w:cs="Amiri"/>
          <w:lang w:bidi="ar-SA"/>
          <w:color w:val="111111"/>
          <w:sz w:val="28"/>
          <w:szCs w:val="28"/>
          <w:rtl/>
        </w:rPr>
        <w:t xml:space="preserve">و ابن عبّاس</w:t>
      </w:r>
    </w:p>
    <w:p>
      <w:pPr>
        <w:pStyle w:val="BookText"/>
      </w:pPr>
      <w:r>
        <w:rPr>
          <w:rFonts w:ascii="IRNazanin" w:hAnsi="IRNazanin" w:eastAsia="IRNazanin" w:cs="IRNazanin"/>
          <w:lang w:bidi="fa-IR"/>
          <w:color w:val="111111"/>
          <w:sz w:val="28"/>
          <w:szCs w:val="28"/>
          <w:rtl/>
        </w:rPr>
        <w:t xml:space="preserve">و أبو سعید الخدری</w:t>
      </w:r>
    </w:p>
    <w:p>
      <w:pPr>
        <w:pStyle w:val="BookText"/>
      </w:pPr>
      <w:r>
        <w:rPr>
          <w:rFonts w:ascii="IRNazanin" w:hAnsi="IRNazanin" w:eastAsia="IRNazanin" w:cs="IRNazanin"/>
          <w:lang w:bidi="fa-IR"/>
          <w:color w:val="111111"/>
          <w:sz w:val="28"/>
          <w:szCs w:val="28"/>
          <w:rtl/>
        </w:rPr>
        <w:t xml:space="preserve">و جابر بن عبد اللّه</w:t>
      </w:r>
    </w:p>
    <w:p>
      <w:pPr>
        <w:pStyle w:val="BookText"/>
      </w:pPr>
      <w:r>
        <w:rPr>
          <w:rFonts w:ascii="Amiri" w:hAnsi="Amiri" w:eastAsia="Amiri" w:cs="Amiri"/>
          <w:lang w:bidi="ar-SA"/>
          <w:color w:val="111111"/>
          <w:sz w:val="28"/>
          <w:szCs w:val="28"/>
          <w:rtl/>
        </w:rPr>
        <w:t xml:space="preserve">و أم سلمة</w:t>
      </w:r>
    </w:p>
    <w:p>
      <w:pPr>
        <w:pStyle w:val="BookText"/>
      </w:pPr>
      <w:r>
        <w:rPr>
          <w:rFonts w:ascii="IRNazanin" w:hAnsi="IRNazanin" w:eastAsia="IRNazanin" w:cs="IRNazanin"/>
          <w:lang w:bidi="fa-IR"/>
          <w:color w:val="111111"/>
          <w:sz w:val="28"/>
          <w:szCs w:val="28"/>
          <w:rtl/>
        </w:rPr>
        <w:t xml:space="preserve">و أسماء بنت عمیس</w:t>
      </w:r>
    </w:p>
    <w:p>
      <w:pPr>
        <w:pStyle w:val="BookText"/>
      </w:pPr>
      <w:r>
        <w:rPr>
          <w:rFonts w:ascii="IRNazanin" w:hAnsi="IRNazanin" w:eastAsia="IRNazanin" w:cs="IRNazanin"/>
          <w:lang w:bidi="fa-IR"/>
          <w:color w:val="111111"/>
          <w:sz w:val="28"/>
          <w:szCs w:val="28"/>
          <w:rtl/>
        </w:rPr>
        <w:t xml:space="preserve">و جماعة یطول ذکرهم»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6" w:name="pg11111_112169"/>
    <w:bookmarkEnd w:id="56"/>
    <w:p>
      <w:pPr>
        <w:pStyle w:val="Heading4"/>
      </w:pPr>
      <w:bookmarkStart w:id="280" w:name="_Toc108"/>
      <w:r>
        <w:t>ذکر الکنجی عدداً من رواته من الصحابة</w:t>
      </w:r>
      <w:bookmarkEnd w:id="280"/>
    </w:p>
    <w:p>
      <w:pPr>
        <w:pStyle w:val="BookText"/>
      </w:pPr>
      <w:r>
        <w:rPr>
          <w:rFonts w:ascii="IRNazanin" w:hAnsi="IRNazanin" w:eastAsia="IRNazanin" w:cs="IRNazanin"/>
          <w:lang w:bidi="fa-IR"/>
          <w:color w:val="111111"/>
          <w:sz w:val="28"/>
          <w:szCs w:val="28"/>
          <w:rtl/>
        </w:rPr>
        <w:t xml:space="preserve">و قال الکنجی بعد روایة الحدیث«عن عددٍ کثیرٍ من الصحابة»قال:</w:t>
      </w:r>
    </w:p>
    <w:p>
      <w:pPr>
        <w:pStyle w:val="BookText"/>
      </w:pPr>
      <w:r>
        <w:rPr>
          <w:rFonts w:ascii="IRNazanin" w:hAnsi="IRNazanin" w:eastAsia="IRNazanin" w:cs="IRNazanin"/>
          <w:lang w:bidi="fa-IR"/>
          <w:color w:val="111111"/>
          <w:sz w:val="28"/>
          <w:szCs w:val="28"/>
          <w:rtl/>
        </w:rPr>
        <w:t xml:space="preserve">«منهم:</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و علی</w:t>
      </w:r>
    </w:p>
    <w:p>
      <w:pPr>
        <w:pStyle w:val="BookText"/>
      </w:pPr>
      <w:r>
        <w:rPr>
          <w:rFonts w:ascii="IRNazanin" w:hAnsi="IRNazanin" w:eastAsia="IRNazanin" w:cs="IRNazanin"/>
          <w:lang w:bidi="fa-IR"/>
          <w:color w:val="111111"/>
          <w:sz w:val="28"/>
          <w:szCs w:val="28"/>
          <w:rtl/>
        </w:rPr>
        <w:t xml:space="preserve">و سعد</w:t>
      </w:r>
    </w:p>
    <w:p>
      <w:pPr>
        <w:pStyle w:val="BookText"/>
      </w:pPr>
      <w:r>
        <w:rPr>
          <w:rFonts w:ascii="IRNazanin" w:hAnsi="IRNazanin" w:eastAsia="IRNazanin" w:cs="IRNazanin"/>
          <w:lang w:bidi="fa-IR"/>
          <w:color w:val="111111"/>
          <w:sz w:val="28"/>
          <w:szCs w:val="28"/>
          <w:rtl/>
        </w:rPr>
        <w:t xml:space="preserve">و أبو هریرة</w:t>
      </w:r>
    </w:p>
    <w:p>
      <w:pPr>
        <w:pStyle w:val="BookText"/>
      </w:pPr>
      <w:r>
        <w:rPr>
          <w:rFonts w:ascii="Amiri" w:hAnsi="Amiri" w:eastAsia="Amiri" w:cs="Amiri"/>
          <w:lang w:bidi="ar-SA"/>
          <w:color w:val="111111"/>
          <w:sz w:val="28"/>
          <w:szCs w:val="28"/>
          <w:rtl/>
        </w:rPr>
        <w:t xml:space="preserve">و ابن عبّاس</w:t>
      </w:r>
    </w:p>
    <w:p>
      <w:pPr>
        <w:pStyle w:val="BookText"/>
      </w:pPr>
      <w:r>
        <w:rPr>
          <w:rFonts w:ascii="IRNazanin" w:hAnsi="IRNazanin" w:eastAsia="IRNazanin" w:cs="IRNazanin"/>
          <w:lang w:bidi="fa-IR"/>
          <w:color w:val="111111"/>
          <w:sz w:val="28"/>
          <w:szCs w:val="28"/>
          <w:rtl/>
        </w:rPr>
        <w:t xml:space="preserve">و ابن جعفر</w:t>
      </w:r>
    </w:p>
    <w:p>
      <w:pPr>
        <w:pStyle w:val="BookText"/>
      </w:pPr>
      <w:r>
        <w:rPr>
          <w:rFonts w:ascii="IRNazanin" w:hAnsi="IRNazanin" w:eastAsia="IRNazanin" w:cs="IRNazanin"/>
          <w:lang w:bidi="fa-IR"/>
          <w:color w:val="111111"/>
          <w:sz w:val="28"/>
          <w:szCs w:val="28"/>
          <w:rtl/>
        </w:rPr>
        <w:t xml:space="preserve">و معاویة</w:t>
      </w:r>
    </w:p>
    <w:p>
      <w:pPr>
        <w:pStyle w:val="BookText"/>
      </w:pPr>
      <w:r>
        <w:rPr>
          <w:rFonts w:ascii="IRNazanin" w:hAnsi="IRNazanin" w:eastAsia="IRNazanin" w:cs="IRNazanin"/>
          <w:lang w:bidi="fa-IR"/>
          <w:color w:val="111111"/>
          <w:sz w:val="28"/>
          <w:szCs w:val="28"/>
          <w:rtl/>
        </w:rPr>
        <w:t xml:space="preserve">و جابر بن عبد اللّه</w:t>
      </w:r>
    </w:p>
    <w:p>
      <w:pPr>
        <w:pStyle w:val="BookText"/>
      </w:pPr>
      <w:r>
        <w:rPr>
          <w:rFonts w:ascii="IRNazanin" w:hAnsi="IRNazanin" w:eastAsia="IRNazanin" w:cs="IRNazanin"/>
          <w:lang w:bidi="fa-IR"/>
          <w:color w:val="111111"/>
          <w:sz w:val="28"/>
          <w:szCs w:val="28"/>
          <w:rtl/>
        </w:rPr>
        <w:t xml:space="preserve">و أبو سعید الخدری</w:t>
      </w:r>
    </w:p>
    <w:p>
      <w:pPr>
        <w:pStyle w:val="BookText"/>
      </w:pPr>
      <w:r>
        <w:rPr>
          <w:rFonts w:ascii="IRNazanin" w:hAnsi="IRNazanin" w:eastAsia="IRNazanin" w:cs="IRNazanin"/>
          <w:lang w:bidi="fa-IR"/>
          <w:color w:val="111111"/>
          <w:sz w:val="28"/>
          <w:szCs w:val="28"/>
          <w:rtl/>
        </w:rPr>
        <w:t xml:space="preserve">و البراء بن عازب</w:t>
      </w:r>
    </w:p>
    <w:p>
      <w:pPr>
        <w:pStyle w:val="BookText"/>
      </w:pPr>
      <w:r>
        <w:rPr>
          <w:rFonts w:ascii="IRNazanin" w:hAnsi="IRNazanin" w:eastAsia="IRNazanin" w:cs="IRNazanin"/>
          <w:lang w:bidi="fa-IR"/>
          <w:color w:val="111111"/>
          <w:sz w:val="28"/>
          <w:szCs w:val="28"/>
          <w:rtl/>
        </w:rPr>
        <w:t xml:space="preserve">و زید بن أرقم</w:t>
      </w:r>
    </w:p>
    <w:p>
      <w:pPr>
        <w:pStyle w:val="BookText"/>
      </w:pPr>
      <w:r>
        <w:rPr>
          <w:rFonts w:ascii="Amiri" w:hAnsi="Amiri" w:eastAsia="Amiri" w:cs="Amiri"/>
          <w:lang w:bidi="ar-SA"/>
          <w:color w:val="111111"/>
          <w:sz w:val="28"/>
          <w:szCs w:val="28"/>
          <w:rtl/>
        </w:rPr>
        <w:t xml:space="preserve">و جابر بن سمرة</w:t>
      </w:r>
    </w:p>
    <w:p>
      <w:pPr>
        <w:pStyle w:val="BookText"/>
      </w:pPr>
      <w:r>
        <w:rPr>
          <w:rFonts w:ascii="IRNazanin" w:hAnsi="IRNazanin" w:eastAsia="IRNazanin" w:cs="IRNazanin"/>
          <w:lang w:bidi="fa-IR"/>
          <w:color w:val="111111"/>
          <w:sz w:val="28"/>
          <w:szCs w:val="28"/>
          <w:rtl/>
        </w:rPr>
        <w:t xml:space="preserve">و أنس بن مالک</w:t>
      </w:r>
    </w:p>
    <w:p>
      <w:pPr>
        <w:pStyle w:val="BookText"/>
      </w:pPr>
      <w:r>
        <w:rPr>
          <w:rFonts w:ascii="IRNazanin" w:hAnsi="IRNazanin" w:eastAsia="IRNazanin" w:cs="IRNazanin"/>
          <w:lang w:bidi="fa-IR"/>
          <w:color w:val="111111"/>
          <w:sz w:val="28"/>
          <w:szCs w:val="28"/>
          <w:rtl/>
        </w:rPr>
        <w:t xml:space="preserve">و زید بن أبی أوفی</w:t>
      </w:r>
    </w:p>
    <w:p>
      <w:pPr>
        <w:pStyle w:val="BookText"/>
      </w:pPr>
      <w:r>
        <w:rPr>
          <w:rFonts w:ascii="IRNazanin" w:hAnsi="IRNazanin" w:eastAsia="IRNazanin" w:cs="IRNazanin"/>
          <w:lang w:bidi="fa-IR"/>
          <w:color w:val="111111"/>
          <w:sz w:val="28"/>
          <w:szCs w:val="28"/>
          <w:rtl/>
        </w:rPr>
        <w:t xml:space="preserve">و نبیط بن شریط</w:t>
      </w:r>
    </w:p>
    <w:p>
      <w:pPr>
        <w:pStyle w:val="BookText"/>
      </w:pPr>
      <w:r>
        <w:rPr>
          <w:rFonts w:ascii="IRNazanin" w:hAnsi="IRNazanin" w:eastAsia="IRNazanin" w:cs="IRNazanin"/>
          <w:lang w:bidi="fa-IR"/>
          <w:color w:val="111111"/>
          <w:sz w:val="28"/>
          <w:szCs w:val="28"/>
          <w:rtl/>
        </w:rPr>
        <w:t xml:space="preserve">و مالک بن الحویرث</w:t>
      </w:r>
    </w:p>
    <w:p>
      <w:pPr>
        <w:pStyle w:val="BookText"/>
      </w:pPr>
      <w:r>
        <w:rPr>
          <w:rFonts w:ascii="IRNazanin" w:hAnsi="IRNazanin" w:eastAsia="IRNazanin" w:cs="IRNazanin"/>
          <w:lang w:bidi="fa-IR"/>
          <w:color w:val="111111"/>
          <w:sz w:val="28"/>
          <w:szCs w:val="28"/>
          <w:rtl/>
        </w:rPr>
        <w:t xml:space="preserve">و أسماء بنت عمیس</w:t>
      </w:r>
    </w:p>
    <w:p>
      <w:pPr>
        <w:pStyle w:val="BookText"/>
      </w:pPr>
      <w:r>
        <w:rPr>
          <w:rFonts w:ascii="Amiri" w:hAnsi="Amiri" w:eastAsia="Amiri" w:cs="Amiri"/>
          <w:lang w:bidi="ar-SA"/>
          <w:color w:val="111111"/>
          <w:sz w:val="28"/>
          <w:szCs w:val="28"/>
          <w:rtl/>
        </w:rPr>
        <w:t xml:space="preserve">و فاطمة بنت حمزة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7" w:name="pg11111_112170"/>
    <w:bookmarkEnd w:id="57"/>
    <w:p>
      <w:pPr>
        <w:pStyle w:val="BookText"/>
      </w:pPr>
      <w:r>
        <w:rPr>
          <w:rFonts w:ascii="IRNazanin" w:hAnsi="IRNazanin" w:eastAsia="IRNazanin" w:cs="IRNazanin"/>
          <w:lang w:bidi="fa-IR"/>
          <w:color w:val="111111"/>
          <w:sz w:val="28"/>
          <w:szCs w:val="28"/>
          <w:rtl/>
        </w:rPr>
        <w:t xml:space="preserve">و غیرهم...رضی اللّه عنهم أجمعین»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4"/>
      </w:pPr>
      <w:bookmarkStart w:id="281" w:name="_Toc109"/>
      <w:r>
        <w:t>ذکر ابن کثیر کلام ابن عساکر</w:t>
      </w:r>
      <w:bookmarkEnd w:id="281"/>
    </w:p>
    <w:p>
      <w:pPr>
        <w:pStyle w:val="BookText"/>
      </w:pPr>
      <w:r>
        <w:rPr>
          <w:rFonts w:ascii="IRNazanin" w:hAnsi="IRNazanin" w:eastAsia="IRNazanin" w:cs="IRNazanin"/>
          <w:lang w:bidi="fa-IR"/>
          <w:color w:val="111111"/>
          <w:sz w:val="28"/>
          <w:szCs w:val="28"/>
          <w:rtl/>
        </w:rPr>
        <w:t xml:space="preserve">و قال ابن کثیر بعد روایة الحدیث من طرقٍ عدیدةٍ:«و قد رواه غیر واحد عن عائشة بنت سعد عن أبیها.قال ابن عساکر:و قد روی هذا الحدیث عن رسول اللّه صلّی اللّه علیه و سلّم جماعة من الصحابة منهم:</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و علی</w:t>
      </w:r>
    </w:p>
    <w:p>
      <w:pPr>
        <w:pStyle w:val="BookText"/>
      </w:pPr>
      <w:r>
        <w:rPr>
          <w:rFonts w:ascii="Amiri" w:hAnsi="Amiri" w:eastAsia="Amiri" w:cs="Amiri"/>
          <w:lang w:bidi="ar-SA"/>
          <w:color w:val="111111"/>
          <w:sz w:val="28"/>
          <w:szCs w:val="28"/>
          <w:rtl/>
        </w:rPr>
        <w:t xml:space="preserve">و ابن عبّاس</w:t>
      </w:r>
    </w:p>
    <w:p>
      <w:pPr>
        <w:pStyle w:val="BookText"/>
      </w:pPr>
      <w:r>
        <w:rPr>
          <w:rFonts w:ascii="IRNazanin" w:hAnsi="IRNazanin" w:eastAsia="IRNazanin" w:cs="IRNazanin"/>
          <w:lang w:bidi="fa-IR"/>
          <w:color w:val="111111"/>
          <w:sz w:val="28"/>
          <w:szCs w:val="28"/>
          <w:rtl/>
        </w:rPr>
        <w:t xml:space="preserve">و عبد اللّه بن جعفر</w:t>
      </w:r>
    </w:p>
    <w:p>
      <w:pPr>
        <w:pStyle w:val="BookText"/>
      </w:pPr>
      <w:r>
        <w:rPr>
          <w:rFonts w:ascii="IRNazanin" w:hAnsi="IRNazanin" w:eastAsia="IRNazanin" w:cs="IRNazanin"/>
          <w:lang w:bidi="fa-IR"/>
          <w:color w:val="111111"/>
          <w:sz w:val="28"/>
          <w:szCs w:val="28"/>
          <w:rtl/>
        </w:rPr>
        <w:t xml:space="preserve">و معاویة</w:t>
      </w:r>
    </w:p>
    <w:p>
      <w:pPr>
        <w:pStyle w:val="BookText"/>
      </w:pPr>
      <w:r>
        <w:rPr>
          <w:rFonts w:ascii="IRNazanin" w:hAnsi="IRNazanin" w:eastAsia="IRNazanin" w:cs="IRNazanin"/>
          <w:lang w:bidi="fa-IR"/>
          <w:color w:val="111111"/>
          <w:sz w:val="28"/>
          <w:szCs w:val="28"/>
          <w:rtl/>
        </w:rPr>
        <w:t xml:space="preserve">و جابر بن عبد اللّه</w:t>
      </w:r>
    </w:p>
    <w:p>
      <w:pPr>
        <w:pStyle w:val="BookText"/>
      </w:pPr>
      <w:r>
        <w:rPr>
          <w:rFonts w:ascii="Amiri" w:hAnsi="Amiri" w:eastAsia="Amiri" w:cs="Amiri"/>
          <w:lang w:bidi="ar-SA"/>
          <w:color w:val="111111"/>
          <w:sz w:val="28"/>
          <w:szCs w:val="28"/>
          <w:rtl/>
        </w:rPr>
        <w:t xml:space="preserve">و جابر بن سمرة</w:t>
      </w:r>
    </w:p>
    <w:p>
      <w:pPr>
        <w:pStyle w:val="BookText"/>
      </w:pPr>
      <w:r>
        <w:rPr>
          <w:rFonts w:ascii="IRNazanin" w:hAnsi="IRNazanin" w:eastAsia="IRNazanin" w:cs="IRNazanin"/>
          <w:lang w:bidi="fa-IR"/>
          <w:color w:val="111111"/>
          <w:sz w:val="28"/>
          <w:szCs w:val="28"/>
          <w:rtl/>
        </w:rPr>
        <w:t xml:space="preserve">و أبو سعید و البراء بن عازب</w:t>
      </w:r>
    </w:p>
    <w:p>
      <w:pPr>
        <w:pStyle w:val="BookText"/>
      </w:pPr>
      <w:r>
        <w:rPr>
          <w:rFonts w:ascii="IRNazanin" w:hAnsi="IRNazanin" w:eastAsia="IRNazanin" w:cs="IRNazanin"/>
          <w:lang w:bidi="fa-IR"/>
          <w:color w:val="111111"/>
          <w:sz w:val="28"/>
          <w:szCs w:val="28"/>
          <w:rtl/>
        </w:rPr>
        <w:t xml:space="preserve">و زید بن أبی أوفی</w:t>
      </w:r>
    </w:p>
    <w:p>
      <w:pPr>
        <w:pStyle w:val="BookText"/>
      </w:pPr>
      <w:r>
        <w:rPr>
          <w:rFonts w:ascii="IRNazanin" w:hAnsi="IRNazanin" w:eastAsia="IRNazanin" w:cs="IRNazanin"/>
          <w:lang w:bidi="fa-IR"/>
          <w:color w:val="111111"/>
          <w:sz w:val="28"/>
          <w:szCs w:val="28"/>
          <w:rtl/>
        </w:rPr>
        <w:t xml:space="preserve">و نبیط بن شریط</w:t>
      </w:r>
    </w:p>
    <w:p>
      <w:pPr>
        <w:pStyle w:val="BookText"/>
      </w:pPr>
      <w:r>
        <w:rPr>
          <w:rFonts w:ascii="IRNazanin" w:hAnsi="IRNazanin" w:eastAsia="IRNazanin" w:cs="IRNazanin"/>
          <w:lang w:bidi="fa-IR"/>
          <w:color w:val="111111"/>
          <w:sz w:val="28"/>
          <w:szCs w:val="28"/>
          <w:rtl/>
        </w:rPr>
        <w:t xml:space="preserve">و حبشی بن جنادة</w:t>
      </w:r>
    </w:p>
    <w:p>
      <w:pPr>
        <w:pStyle w:val="BookText"/>
      </w:pPr>
      <w:r>
        <w:rPr>
          <w:rFonts w:ascii="IRNazanin" w:hAnsi="IRNazanin" w:eastAsia="IRNazanin" w:cs="IRNazanin"/>
          <w:lang w:bidi="fa-IR"/>
          <w:color w:val="111111"/>
          <w:sz w:val="28"/>
          <w:szCs w:val="28"/>
          <w:rtl/>
        </w:rPr>
        <w:t xml:space="preserve">و مالک بن الحویرث</w:t>
      </w:r>
    </w:p>
    <w:p>
      <w:pPr>
        <w:pStyle w:val="BookText"/>
      </w:pPr>
      <w:r>
        <w:rPr>
          <w:rFonts w:ascii="IRNazanin" w:hAnsi="IRNazanin" w:eastAsia="IRNazanin" w:cs="IRNazanin"/>
          <w:lang w:bidi="fa-IR"/>
          <w:color w:val="111111"/>
          <w:sz w:val="28"/>
          <w:szCs w:val="28"/>
          <w:rtl/>
        </w:rPr>
        <w:t xml:space="preserve">و أنس بن مالک</w:t>
      </w:r>
    </w:p>
    <w:p>
      <w:pPr>
        <w:pStyle w:val="BookText"/>
      </w:pPr>
      <w:r>
        <w:rPr>
          <w:rFonts w:ascii="IRNazanin" w:hAnsi="IRNazanin" w:eastAsia="IRNazanin" w:cs="IRNazanin"/>
          <w:lang w:bidi="fa-IR"/>
          <w:color w:val="111111"/>
          <w:sz w:val="28"/>
          <w:szCs w:val="28"/>
          <w:rtl/>
        </w:rPr>
        <w:t xml:space="preserve">و أبو الفیل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8" w:name="pg11111_112171"/>
    <w:bookmarkEnd w:id="58"/>
    <w:p>
      <w:pPr>
        <w:pStyle w:val="BookText"/>
      </w:pPr>
      <w:r>
        <w:rPr>
          <w:rFonts w:ascii="Amiri" w:hAnsi="Amiri" w:eastAsia="Amiri" w:cs="Amiri"/>
          <w:lang w:bidi="ar-SA"/>
          <w:color w:val="111111"/>
          <w:sz w:val="28"/>
          <w:szCs w:val="28"/>
          <w:rtl/>
        </w:rPr>
        <w:t xml:space="preserve">و أم سلمة</w:t>
      </w:r>
    </w:p>
    <w:p>
      <w:pPr>
        <w:pStyle w:val="BookText"/>
      </w:pPr>
      <w:r>
        <w:rPr>
          <w:rFonts w:ascii="IRNazanin" w:hAnsi="IRNazanin" w:eastAsia="IRNazanin" w:cs="IRNazanin"/>
          <w:lang w:bidi="fa-IR"/>
          <w:color w:val="111111"/>
          <w:sz w:val="28"/>
          <w:szCs w:val="28"/>
          <w:rtl/>
        </w:rPr>
        <w:t xml:space="preserve">و أسماء بنت عمیس</w:t>
      </w:r>
    </w:p>
    <w:p>
      <w:pPr>
        <w:pStyle w:val="BookText"/>
      </w:pPr>
      <w:r>
        <w:rPr>
          <w:rFonts w:ascii="Amiri" w:hAnsi="Amiri" w:eastAsia="Amiri" w:cs="Amiri"/>
          <w:lang w:bidi="ar-SA"/>
          <w:color w:val="111111"/>
          <w:sz w:val="28"/>
          <w:szCs w:val="28"/>
          <w:rtl/>
        </w:rPr>
        <w:t xml:space="preserve">و فاطمة بنت حمزة.</w:t>
      </w:r>
    </w:p>
    <w:p>
      <w:pPr>
        <w:pStyle w:val="BookText"/>
      </w:pPr>
      <w:r>
        <w:rPr>
          <w:rFonts w:ascii="IRNazanin" w:hAnsi="IRNazanin" w:eastAsia="IRNazanin" w:cs="IRNazanin"/>
          <w:lang w:bidi="fa-IR"/>
          <w:color w:val="111111"/>
          <w:sz w:val="28"/>
          <w:szCs w:val="28"/>
          <w:rtl/>
        </w:rPr>
        <w:t xml:space="preserve">و قد تقصّی ابن عساکر هذه الأحادیث فی ترجمة علی من تاریخه فأجاد و أفاد،و برّز علی النظراء و الأشباه و الأنداد،فرحمه ربّ العباد یوم التناد»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4"/>
      </w:pPr>
      <w:bookmarkStart w:id="282" w:name="_Toc110"/>
      <w:r>
        <w:t>إعتراف العسقلانی بکثرة طرقه</w:t>
      </w:r>
      <w:bookmarkEnd w:id="282"/>
    </w:p>
    <w:p>
      <w:pPr>
        <w:pStyle w:val="BookText"/>
      </w:pPr>
      <w:r>
        <w:rPr>
          <w:rFonts w:ascii="IRNazanin" w:hAnsi="IRNazanin" w:eastAsia="IRNazanin" w:cs="IRNazanin"/>
          <w:lang w:bidi="fa-IR"/>
          <w:color w:val="111111"/>
          <w:sz w:val="28"/>
          <w:szCs w:val="28"/>
          <w:rtl/>
        </w:rPr>
        <w:t xml:space="preserve">و قال ابن حجر العسقلانی بعد روایة الحدیث عن جماعة عن بعض الصّحابة:«روی عن النبی صلّی اللّه علیه و سلّم عن غیر سعد،من حدیث:</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و علی نفسه</w:t>
      </w:r>
    </w:p>
    <w:p>
      <w:pPr>
        <w:pStyle w:val="BookText"/>
      </w:pPr>
      <w:r>
        <w:rPr>
          <w:rFonts w:ascii="IRNazanin" w:hAnsi="IRNazanin" w:eastAsia="IRNazanin" w:cs="IRNazanin"/>
          <w:lang w:bidi="fa-IR"/>
          <w:color w:val="111111"/>
          <w:sz w:val="28"/>
          <w:szCs w:val="28"/>
          <w:rtl/>
        </w:rPr>
        <w:t xml:space="preserve">و أبی هریرة</w:t>
      </w:r>
    </w:p>
    <w:p>
      <w:pPr>
        <w:pStyle w:val="BookText"/>
      </w:pPr>
      <w:r>
        <w:rPr>
          <w:rFonts w:ascii="Amiri" w:hAnsi="Amiri" w:eastAsia="Amiri" w:cs="Amiri"/>
          <w:lang w:bidi="ar-SA"/>
          <w:color w:val="111111"/>
          <w:sz w:val="28"/>
          <w:szCs w:val="28"/>
          <w:rtl/>
        </w:rPr>
        <w:t xml:space="preserve">و ابن عبّاس</w:t>
      </w:r>
    </w:p>
    <w:p>
      <w:pPr>
        <w:pStyle w:val="BookText"/>
      </w:pPr>
      <w:r>
        <w:rPr>
          <w:rFonts w:ascii="IRNazanin" w:hAnsi="IRNazanin" w:eastAsia="IRNazanin" w:cs="IRNazanin"/>
          <w:lang w:bidi="fa-IR"/>
          <w:color w:val="111111"/>
          <w:sz w:val="28"/>
          <w:szCs w:val="28"/>
          <w:rtl/>
        </w:rPr>
        <w:t xml:space="preserve">و جابر بن عبد اللّه</w:t>
      </w:r>
    </w:p>
    <w:p>
      <w:pPr>
        <w:pStyle w:val="BookText"/>
      </w:pPr>
      <w:r>
        <w:rPr>
          <w:rFonts w:ascii="IRNazanin" w:hAnsi="IRNazanin" w:eastAsia="IRNazanin" w:cs="IRNazanin"/>
          <w:lang w:bidi="fa-IR"/>
          <w:color w:val="111111"/>
          <w:sz w:val="28"/>
          <w:szCs w:val="28"/>
          <w:rtl/>
        </w:rPr>
        <w:t xml:space="preserve">و البراء</w:t>
      </w:r>
    </w:p>
    <w:p>
      <w:pPr>
        <w:pStyle w:val="BookText"/>
      </w:pPr>
      <w:r>
        <w:rPr>
          <w:rFonts w:ascii="IRNazanin" w:hAnsi="IRNazanin" w:eastAsia="IRNazanin" w:cs="IRNazanin"/>
          <w:lang w:bidi="fa-IR"/>
          <w:color w:val="111111"/>
          <w:sz w:val="28"/>
          <w:szCs w:val="28"/>
          <w:rtl/>
        </w:rPr>
        <w:t xml:space="preserve">و زید بن أرقم</w:t>
      </w:r>
    </w:p>
    <w:p>
      <w:pPr>
        <w:pStyle w:val="BookText"/>
      </w:pPr>
      <w:r>
        <w:rPr>
          <w:rFonts w:ascii="IRNazanin" w:hAnsi="IRNazanin" w:eastAsia="IRNazanin" w:cs="IRNazanin"/>
          <w:lang w:bidi="fa-IR"/>
          <w:color w:val="111111"/>
          <w:sz w:val="28"/>
          <w:szCs w:val="28"/>
          <w:rtl/>
        </w:rPr>
        <w:t xml:space="preserve">و أبی سعید</w:t>
      </w:r>
    </w:p>
    <w:p>
      <w:pPr>
        <w:pStyle w:val="BookText"/>
      </w:pPr>
      <w:r>
        <w:rPr>
          <w:rFonts w:ascii="IRNazanin" w:hAnsi="IRNazanin" w:eastAsia="IRNazanin" w:cs="IRNazanin"/>
          <w:lang w:bidi="fa-IR"/>
          <w:color w:val="111111"/>
          <w:sz w:val="28"/>
          <w:szCs w:val="28"/>
          <w:rtl/>
        </w:rPr>
        <w:t xml:space="preserve">و أنس</w:t>
      </w:r>
    </w:p>
    <w:p>
      <w:pPr>
        <w:pStyle w:val="BookText"/>
      </w:pPr>
      <w:r>
        <w:rPr>
          <w:rFonts w:ascii="Amiri" w:hAnsi="Amiri" w:eastAsia="Amiri" w:cs="Amiri"/>
          <w:lang w:bidi="ar-SA"/>
          <w:color w:val="111111"/>
          <w:sz w:val="28"/>
          <w:szCs w:val="28"/>
          <w:rtl/>
        </w:rPr>
        <w:t xml:space="preserve">و جابر بن سمرة</w:t>
      </w:r>
    </w:p>
    <w:p>
      <w:pPr>
        <w:pStyle w:val="BookText"/>
      </w:pPr>
      <w:r>
        <w:rPr>
          <w:rFonts w:ascii="IRNazanin" w:hAnsi="IRNazanin" w:eastAsia="IRNazanin" w:cs="IRNazanin"/>
          <w:lang w:bidi="fa-IR"/>
          <w:color w:val="111111"/>
          <w:sz w:val="28"/>
          <w:szCs w:val="28"/>
          <w:rtl/>
        </w:rPr>
        <w:t xml:space="preserve">و حبشی بن جنادة</w:t>
      </w:r>
    </w:p>
    <w:p>
      <w:pPr>
        <w:pStyle w:val="BookText"/>
      </w:pPr>
      <w:r>
        <w:rPr>
          <w:rFonts w:ascii="IRNazanin" w:hAnsi="IRNazanin" w:eastAsia="IRNazanin" w:cs="IRNazanin"/>
          <w:lang w:bidi="fa-IR"/>
          <w:color w:val="111111"/>
          <w:sz w:val="28"/>
          <w:szCs w:val="28"/>
          <w:rtl/>
        </w:rPr>
        <w:t xml:space="preserve">و معاویة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9" w:name="pg11111_112172"/>
    <w:bookmarkEnd w:id="59"/>
    <w:p>
      <w:pPr>
        <w:pStyle w:val="BookText"/>
      </w:pPr>
      <w:r>
        <w:rPr>
          <w:rFonts w:ascii="IRNazanin" w:hAnsi="IRNazanin" w:eastAsia="IRNazanin" w:cs="IRNazanin"/>
          <w:lang w:bidi="fa-IR"/>
          <w:color w:val="111111"/>
          <w:sz w:val="28"/>
          <w:szCs w:val="28"/>
          <w:rtl/>
        </w:rPr>
        <w:t xml:space="preserve">و أسماء بنت عمیس</w:t>
      </w:r>
    </w:p>
    <w:p>
      <w:pPr>
        <w:pStyle w:val="BookText"/>
      </w:pPr>
      <w:r>
        <w:rPr>
          <w:rFonts w:ascii="IRNazanin" w:hAnsi="IRNazanin" w:eastAsia="IRNazanin" w:cs="IRNazanin"/>
          <w:lang w:bidi="fa-IR"/>
          <w:color w:val="111111"/>
          <w:sz w:val="28"/>
          <w:szCs w:val="28"/>
          <w:rtl/>
        </w:rPr>
        <w:t xml:space="preserve">و غیرهم.و قد استوعب طرقه ابن عساکر فی ترجمة علی»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4"/>
      </w:pPr>
      <w:bookmarkStart w:id="283" w:name="_Toc111"/>
      <w:r>
        <w:t>کلام ابن حجر المکی</w:t>
      </w:r>
      <w:bookmarkEnd w:id="283"/>
    </w:p>
    <w:p>
      <w:pPr>
        <w:pStyle w:val="BookText"/>
      </w:pPr>
      <w:r>
        <w:rPr>
          <w:rFonts w:ascii="IRNazanin" w:hAnsi="IRNazanin" w:eastAsia="IRNazanin" w:cs="IRNazanin"/>
          <w:lang w:bidi="fa-IR"/>
          <w:color w:val="111111"/>
          <w:sz w:val="28"/>
          <w:szCs w:val="28"/>
          <w:rtl/>
        </w:rPr>
        <w:t xml:space="preserve">و قال ابن حجر المکّی لدی روایة هذا الحدیث:«أخرج الشیخان عن سعد بن أبی وقاص،و أحمد و البزار عن أبی سعید الخدری،و الطبرانی عن أسماء بنت عمیس،و أم سلمة،و حبشی بن جنادة،و ابن عمر،و ابن عبّاس، و جابر بن سمرة،و علی،و البراء بن عازب،و زید بن أرقم:</w:t>
      </w:r>
    </w:p>
    <w:p>
      <w:pPr>
        <w:pStyle w:val="BookText"/>
      </w:pPr>
      <w:r>
        <w:rPr>
          <w:rFonts w:ascii="IRNazanin" w:hAnsi="IRNazanin" w:eastAsia="IRNazanin" w:cs="IRNazanin"/>
          <w:lang w:bidi="fa-IR"/>
          <w:color w:val="111111"/>
          <w:sz w:val="28"/>
          <w:szCs w:val="28"/>
          <w:rtl/>
        </w:rPr>
        <w:t xml:space="preserve">إنّ رسول اللّه صلّی اللّه علیه و سلّم خلّف علی بن أبی طالب فی غزوة تبوک فقال:یا رسول اللّه تخلّفنی فی النساء و الصبیان؟فقال:أما ترضی أن تکون منی بمنزلة هارون من موسی غیر أنّه لا نبی بعدی»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284" w:name="_Toc112"/>
      <w:r>
        <w:t>تواتر هذا الحدیث</w:t>
      </w:r>
      <w:bookmarkEnd w:id="284"/>
    </w:p>
    <w:p>
      <w:pPr>
        <w:pStyle w:val="BookText"/>
      </w:pPr>
      <w:r>
        <w:rPr>
          <w:rFonts w:ascii="IRNazanin" w:hAnsi="IRNazanin" w:eastAsia="IRNazanin" w:cs="IRNazanin"/>
          <w:lang w:bidi="fa-IR"/>
          <w:color w:val="111111"/>
          <w:sz w:val="28"/>
          <w:szCs w:val="28"/>
          <w:rtl/>
        </w:rPr>
        <w:t xml:space="preserve">و إذ ثبت کثرة طرق هذا الحدیث،و أنّه من حدیث أکثر من عشرین من الصّحابة...فلا ریب فی تواتره عن رسول اللّه صلّی اللّه علیه و آله و سلّم...لأنَّ القوم یدّعون التواتر فی خبر صلاة أبی بکر بزعم کونه من حدیث ثمانیٍة من الصحابة...قال ابن حجر:«و اعلم أن هذا الحدیث متواتر،فإنه ورد من حدیث عائشة،و ابن مسعود،و ابن عبّاس،و ابن عمر،و عبد اللّه بن زمعة،و أبی سعید، و علی بن أبی طالب،و حفصة».</w:t>
      </w:r>
    </w:p>
    <w:p>
      <w:pPr>
        <w:pStyle w:val="BookText"/>
      </w:pPr>
      <w:r>
        <w:rPr>
          <w:rFonts w:ascii="IRNazanin" w:hAnsi="IRNazanin" w:eastAsia="IRNazanin" w:cs="IRNazanin"/>
          <w:lang w:bidi="fa-IR"/>
          <w:color w:val="111111"/>
          <w:sz w:val="28"/>
          <w:szCs w:val="28"/>
          <w:rtl/>
        </w:rPr>
        <w:t xml:space="preserve">بل التواتر یتحقق عند ابن حزم بورود الحدیث عن أربعةٍ من الصّحابة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0" w:name="pg11111_112173"/>
    <w:bookmarkEnd w:id="60"/>
    <w:p>
      <w:pPr>
        <w:pStyle w:val="BookText"/>
      </w:pPr>
      <w:r>
        <w:rPr>
          <w:rFonts w:ascii="IRNazanin" w:hAnsi="IRNazanin" w:eastAsia="IRNazanin" w:cs="IRNazanin"/>
          <w:lang w:bidi="fa-IR"/>
          <w:color w:val="111111"/>
          <w:sz w:val="28"/>
          <w:szCs w:val="28"/>
          <w:rtl/>
        </w:rPr>
        <w:t xml:space="preserve">و علی هذا منع بیع الماء فی کتابه(المحلّی).</w:t>
      </w:r>
    </w:p>
    <w:p>
      <w:pPr>
        <w:pStyle w:val="BookText"/>
      </w:pPr>
      <w:r>
        <w:rPr>
          <w:rFonts w:ascii="IRNazanin" w:hAnsi="IRNazanin" w:eastAsia="IRNazanin" w:cs="IRNazanin"/>
          <w:lang w:bidi="fa-IR"/>
          <w:color w:val="111111"/>
          <w:sz w:val="28"/>
          <w:szCs w:val="28"/>
          <w:rtl/>
        </w:rPr>
        <w:t xml:space="preserve">فإذا کان الحدیث بروایة الثمانیة بل الأربعة متواتراً،فهو بروایة أضعاف ذلک متواتر بالأولویّة القطعیّة...</w:t>
      </w:r>
    </w:p>
    <w:p>
      <w:pPr>
        <w:pStyle w:val="BookText"/>
      </w:pPr>
      <w:r>
        <w:rPr>
          <w:rFonts w:ascii="IRNazanin" w:hAnsi="IRNazanin" w:eastAsia="IRNazanin" w:cs="IRNazanin"/>
          <w:lang w:bidi="fa-IR"/>
          <w:color w:val="111111"/>
          <w:sz w:val="28"/>
          <w:szCs w:val="28"/>
          <w:rtl/>
        </w:rPr>
        <w:t xml:space="preserve">و من هنا اعترف بعض أکابر القوم بتواتر حدیث المنزلة:</w:t>
      </w:r>
    </w:p>
    <w:p>
      <w:pPr>
        <w:pStyle w:val="Heading4"/>
      </w:pPr>
      <w:bookmarkStart w:id="285" w:name="_Toc113"/>
      <w:r>
        <w:t>تواتره عند الحاکم</w:t>
      </w:r>
      <w:bookmarkEnd w:id="285"/>
    </w:p>
    <w:p>
      <w:pPr>
        <w:pStyle w:val="BookText"/>
      </w:pPr>
      <w:r>
        <w:rPr>
          <w:rFonts w:ascii="IRNazanin" w:hAnsi="IRNazanin" w:eastAsia="IRNazanin" w:cs="IRNazanin"/>
          <w:lang w:bidi="fa-IR"/>
          <w:color w:val="111111"/>
          <w:sz w:val="28"/>
          <w:szCs w:val="28"/>
          <w:rtl/>
        </w:rPr>
        <w:t xml:space="preserve">منهم:الحاکم النیسابوری...فقد قال الکنجی بعد روایة الحدیث:</w:t>
      </w:r>
    </w:p>
    <w:p>
      <w:pPr>
        <w:pStyle w:val="BookText"/>
      </w:pPr>
      <w:r>
        <w:rPr>
          <w:rFonts w:ascii="IRNazanin" w:hAnsi="IRNazanin" w:eastAsia="IRNazanin" w:cs="IRNazanin"/>
          <w:lang w:bidi="fa-IR"/>
          <w:color w:val="111111"/>
          <w:sz w:val="28"/>
          <w:szCs w:val="28"/>
          <w:rtl/>
        </w:rPr>
        <w:t xml:space="preserve">«قلت:هذا حدیث متفق علی صحّته،رواه الأئمة الأعلام الحفاظ کأبی عبد اللّه البخاری فی صحیحه،و مسلم بن الحجاج فی صحیحه،و أبو داود فی سننه،و أبی عیسی الترمذی فی جامعه،و أبی عبد الرحمن النسائی فی سننه، و ابن ماجة القزوینی فی سننه.</w:t>
      </w:r>
    </w:p>
    <w:p>
      <w:pPr>
        <w:pStyle w:val="BookText"/>
      </w:pPr>
      <w:r>
        <w:rPr>
          <w:rFonts w:ascii="IRNazanin" w:hAnsi="IRNazanin" w:eastAsia="IRNazanin" w:cs="IRNazanin"/>
          <w:lang w:bidi="fa-IR"/>
          <w:color w:val="111111"/>
          <w:sz w:val="28"/>
          <w:szCs w:val="28"/>
          <w:rtl/>
        </w:rPr>
        <w:t xml:space="preserve">واتفق الجمیع علی صحّته حتی صار ذلک إجماعاً منهم.</w:t>
      </w:r>
    </w:p>
    <w:p>
      <w:pPr>
        <w:pStyle w:val="BookText"/>
      </w:pPr>
      <w:r>
        <w:rPr>
          <w:rFonts w:ascii="IRNazanin" w:hAnsi="IRNazanin" w:eastAsia="IRNazanin" w:cs="IRNazanin"/>
          <w:lang w:bidi="fa-IR"/>
          <w:color w:val="111111"/>
          <w:sz w:val="28"/>
          <w:szCs w:val="28"/>
          <w:rtl/>
        </w:rPr>
        <w:t xml:space="preserve">قال الحاکم النیسابوری:هذا حدیث دخل فی حد التواتر»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4"/>
      </w:pPr>
      <w:bookmarkStart w:id="286" w:name="_Toc114"/>
      <w:r>
        <w:t>تواتره عند السّیوطی</w:t>
      </w:r>
      <w:bookmarkEnd w:id="286"/>
    </w:p>
    <w:p>
      <w:pPr>
        <w:pStyle w:val="BookText"/>
      </w:pPr>
      <w:r>
        <w:rPr>
          <w:rFonts w:ascii="IRNazanin" w:hAnsi="IRNazanin" w:eastAsia="IRNazanin" w:cs="IRNazanin"/>
          <w:lang w:bidi="fa-IR"/>
          <w:color w:val="111111"/>
          <w:sz w:val="28"/>
          <w:szCs w:val="28"/>
          <w:rtl/>
        </w:rPr>
        <w:t xml:space="preserve">و منهم:الحافظ جلال الدین السیوطی،فإنه أدرجه فی کتابٍ له فی الأحادیث المتواترة حیث قال:«حدیث:أما ترضی أن تکون منی بمنزلة هارون من موسی.أخرجه أحمد عن أبی سعید الخدری و أسماء بنت عمیس.</w:t>
      </w:r>
    </w:p>
    <w:p>
      <w:pPr>
        <w:pStyle w:val="BookText"/>
      </w:pPr>
      <w:r>
        <w:rPr>
          <w:rFonts w:ascii="IRNazanin" w:hAnsi="IRNazanin" w:eastAsia="IRNazanin" w:cs="IRNazanin"/>
          <w:lang w:bidi="fa-IR"/>
          <w:color w:val="111111"/>
          <w:sz w:val="28"/>
          <w:szCs w:val="28"/>
          <w:rtl/>
        </w:rPr>
        <w:t xml:space="preserve">و الطبرانی عن:أم سلمة و ابن عبّاس و حبشی بن جنادة و ابن عمر و علی و جابر ابن سمرة و البراء بن عازب و زید بن أرقم»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1" w:name="pg11111_112174"/>
    <w:bookmarkEnd w:id="61"/>
    <w:p>
      <w:pPr>
        <w:pStyle w:val="Heading4"/>
      </w:pPr>
      <w:bookmarkStart w:id="287" w:name="_Toc115"/>
      <w:r>
        <w:t>تواتره عند المتقی</w:t>
      </w:r>
      <w:bookmarkEnd w:id="287"/>
    </w:p>
    <w:p>
      <w:pPr>
        <w:pStyle w:val="BookText"/>
      </w:pPr>
      <w:r>
        <w:rPr>
          <w:rFonts w:ascii="IRNazanin" w:hAnsi="IRNazanin" w:eastAsia="IRNazanin" w:cs="IRNazanin"/>
          <w:lang w:bidi="fa-IR"/>
          <w:color w:val="111111"/>
          <w:sz w:val="28"/>
          <w:szCs w:val="28"/>
          <w:rtl/>
        </w:rPr>
        <w:t xml:space="preserve">و منهم:الشیخ علی المتقی فی کتابٍ له فی المتواترات قال فی أوّله:</w:t>
      </w:r>
    </w:p>
    <w:p>
      <w:pPr>
        <w:pStyle w:val="BookText"/>
      </w:pPr>
      <w:r>
        <w:rPr>
          <w:rFonts w:ascii="IRNazanin" w:hAnsi="IRNazanin" w:eastAsia="IRNazanin" w:cs="IRNazanin"/>
          <w:lang w:bidi="fa-IR"/>
          <w:color w:val="111111"/>
          <w:sz w:val="28"/>
          <w:szCs w:val="28"/>
          <w:rtl/>
        </w:rPr>
        <w:t xml:space="preserve">«الحمد للّه و الصلاة و السلام علی رسوله صلّی اللّه علیه و سلّم و بعد:-فیقول الفقیر إلی اللّه تعالی علی بن حسام الدین الشهیر بالمتقی:هذه الأحادیث متواترة نحو اثنین و ثمانین حدیثاً،التی جمعها العلامة السیوطی رحمة اللّه تعالی علیه و سمّاها قطف الأزهار المتناثرة.و ذکر فیها رواتها من الصحابة عشرة فصاعداً،لکنی حذفت الرواة و ذکرت متن الأحادیث لیسهل حفظها و هی هذه«قال:</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w:t>
      </w:r>
    </w:p>
    <w:p>
      <w:pPr>
        <w:pStyle w:val="Heading4"/>
      </w:pPr>
      <w:bookmarkStart w:id="288" w:name="_Toc116"/>
      <w:r>
        <w:t>تواتره عند محمد صدر العالم</w:t>
      </w:r>
      <w:bookmarkEnd w:id="288"/>
    </w:p>
    <w:p>
      <w:pPr>
        <w:pStyle w:val="BookText"/>
      </w:pPr>
      <w:r>
        <w:rPr>
          <w:rFonts w:ascii="IRNazanin" w:hAnsi="IRNazanin" w:eastAsia="IRNazanin" w:cs="IRNazanin"/>
          <w:lang w:bidi="fa-IR"/>
          <w:color w:val="111111"/>
          <w:sz w:val="28"/>
          <w:szCs w:val="28"/>
          <w:rtl/>
        </w:rPr>
        <w:t xml:space="preserve">و قال محمد صدر العالم:«أخرج الشیخان عن سعد بن أبی وقاص، و أحمد و البزار عن أبی سعید الخدری،و الطبرانی عن أسماء بنت عمیس و أم سلمة و حبشی بن جنادة،و ابن عمر و ابن عبّاس و جابر بن سمرة و علی و البراء ابن عازب و زید بن أرقم:</w:t>
      </w:r>
    </w:p>
    <w:p>
      <w:pPr>
        <w:pStyle w:val="BookText"/>
      </w:pPr>
      <w:r>
        <w:rPr>
          <w:rFonts w:ascii="IRNazanin" w:hAnsi="IRNazanin" w:eastAsia="IRNazanin" w:cs="IRNazanin"/>
          <w:lang w:bidi="fa-IR"/>
          <w:color w:val="111111"/>
          <w:sz w:val="28"/>
          <w:szCs w:val="28"/>
          <w:rtl/>
        </w:rPr>
        <w:t xml:space="preserve">إنّ رسول اللّه صلّی اللّه علیه و سلّم خلّف علی بن أبی طالب فی غزوة تبوک فقال:یا رسول اللّه تخلّفنی فی النساء و الصبیان؟فقال:أما ترضی أن تکون منی بمنزلة هارون من موسی غیر أنه لا نبی بعدی.</w:t>
      </w:r>
    </w:p>
    <w:p>
      <w:pPr>
        <w:pStyle w:val="BookText"/>
      </w:pPr>
      <w:r>
        <w:rPr>
          <w:rFonts w:ascii="IRNazanin" w:hAnsi="IRNazanin" w:eastAsia="IRNazanin" w:cs="IRNazanin"/>
          <w:lang w:bidi="fa-IR"/>
          <w:color w:val="111111"/>
          <w:sz w:val="28"/>
          <w:szCs w:val="28"/>
          <w:rtl/>
        </w:rPr>
        <w:t xml:space="preserve">و هذا الحدیث متواتر عند السیوطی رحمه اللّه»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2" w:name="pg11111_112175"/>
    <w:bookmarkEnd w:id="62"/>
    <w:p>
      <w:pPr>
        <w:pStyle w:val="Heading4"/>
      </w:pPr>
      <w:bookmarkStart w:id="289" w:name="_Toc117"/>
      <w:r>
        <w:t>تواتره عند ولی اللّه الدهلوی</w:t>
      </w:r>
      <w:bookmarkEnd w:id="289"/>
    </w:p>
    <w:p>
      <w:pPr>
        <w:pStyle w:val="BookText"/>
      </w:pPr>
      <w:r>
        <w:rPr>
          <w:rFonts w:ascii="IRNazanin" w:hAnsi="IRNazanin" w:eastAsia="IRNazanin" w:cs="IRNazanin"/>
          <w:lang w:bidi="fa-IR"/>
          <w:color w:val="111111"/>
          <w:sz w:val="28"/>
          <w:szCs w:val="28"/>
          <w:rtl/>
        </w:rPr>
        <w:t xml:space="preserve">و قال ولی اللّه الدهلوی فی مآثر أمیر المؤمنین علیه السلام:«فمن المتواتر حدیث:أنت منی بمنزلة هارون من موسی.روی ذلک عن:سعد بن أبی وقاص،و أسماء بنت عمیس،و علی بن أبی طالب،و عبد اللّه بن عبّاس و غیرهم»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أیضا:«و شواهد هذا الحدیث کثیرة و هی بالغة حدّ التواتر کما لا یخفی علی متتبّعی الحدیث»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4"/>
      </w:pPr>
      <w:bookmarkStart w:id="290" w:name="_Toc118"/>
      <w:r>
        <w:t>تواتره عند المولوی مبین</w:t>
      </w:r>
      <w:bookmarkEnd w:id="290"/>
    </w:p>
    <w:p>
      <w:pPr>
        <w:pStyle w:val="BookText"/>
      </w:pPr>
      <w:r>
        <w:rPr>
          <w:rFonts w:ascii="IRNazanin" w:hAnsi="IRNazanin" w:eastAsia="IRNazanin" w:cs="IRNazanin"/>
          <w:lang w:bidi="fa-IR"/>
          <w:color w:val="111111"/>
          <w:sz w:val="28"/>
          <w:szCs w:val="28"/>
          <w:rtl/>
        </w:rPr>
        <w:t xml:space="preserve">و قال المولوی محمد مبین فی باب فضائل الإمام علیه السلام:</w:t>
      </w:r>
    </w:p>
    <w:p>
      <w:pPr>
        <w:pStyle w:val="BookText"/>
      </w:pPr>
      <w:r>
        <w:rPr>
          <w:rFonts w:ascii="IRNazanin" w:hAnsi="IRNazanin" w:eastAsia="IRNazanin" w:cs="IRNazanin"/>
          <w:lang w:bidi="fa-IR"/>
          <w:color w:val="111111"/>
          <w:sz w:val="28"/>
          <w:szCs w:val="28"/>
          <w:rtl/>
        </w:rPr>
        <w:t xml:space="preserve">«و أکثر الأحادیث المذکورة فی هذا الباب من المتواترات،کحدیث:</w:t>
      </w:r>
    </w:p>
    <w:p>
      <w:pPr>
        <w:pStyle w:val="BookText"/>
      </w:pPr>
      <w:r>
        <w:rPr>
          <w:rFonts w:ascii="IRNazanin" w:hAnsi="IRNazanin" w:eastAsia="IRNazanin" w:cs="IRNazanin"/>
          <w:lang w:bidi="fa-IR"/>
          <w:color w:val="111111"/>
          <w:sz w:val="28"/>
          <w:szCs w:val="28"/>
          <w:rtl/>
        </w:rPr>
        <w:t xml:space="preserve">أنت منی بمنزلة هارون من موسی،و حدیث:أنا من علی و علی منی،و أللهم وال من والاه و عاد من عاداه.و حدیث:لأعطین الرّایة رجلاً یحبّ اللّه و رسوله و یحبّه اللّه ورسوله:و غیرها»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3" w:name="pg11111_112176"/>
    <w:bookmarkEnd w:id="63"/>
    <w:p>
      <w:pPr>
        <w:pStyle w:val="Heading3"/>
      </w:pPr>
      <w:bookmarkStart w:id="291" w:name="_Toc119"/>
      <w:r>
        <w:t>دحض المکابرة</w:t>
      </w:r>
      <w:bookmarkEnd w:id="291"/>
    </w:p>
    <w:p>
      <w:pPr>
        <w:pStyle w:val="Heading4"/>
      </w:pPr>
      <w:bookmarkStart w:id="292" w:name="_Toc120"/>
      <w:r>
        <w:t>اشارة</w:t>
      </w:r>
      <w:bookmarkEnd w:id="292"/>
    </w:p>
    <w:p>
      <w:pPr>
        <w:pStyle w:val="BookText"/>
      </w:pPr>
      <w:r>
        <w:rPr>
          <w:rFonts w:ascii="IRNazanin" w:hAnsi="IRNazanin" w:eastAsia="IRNazanin" w:cs="IRNazanin"/>
          <w:lang w:bidi="fa-IR"/>
          <w:color w:val="111111"/>
          <w:sz w:val="28"/>
          <w:szCs w:val="28"/>
          <w:rtl/>
        </w:rPr>
        <w:t xml:space="preserve">فی صحّة الحدیث أو تواتره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4" w:name="pg11111_112178"/>
    <w:bookmarkEnd w:id="64"/>
    <w:p>
      <w:pPr>
        <w:pStyle w:val="BookText"/>
      </w:pPr>
      <w:r>
        <w:rPr>
          <w:rFonts w:ascii="IRNazanin" w:hAnsi="IRNazanin" w:eastAsia="IRNazanin" w:cs="IRNazanin"/>
          <w:lang w:bidi="fa-IR"/>
          <w:color w:val="111111"/>
          <w:sz w:val="28"/>
          <w:szCs w:val="28"/>
          <w:rtl/>
        </w:rPr>
        <w:t xml:space="preserve">فهذا حدیث المنزلة و صحّته و ثبوته و شهرته بل تواتره عند أهل السنّة، حسب تصریحات کبار أساطینهم و مشاهیر أئمتهم و علمائهم...</w:t>
      </w:r>
    </w:p>
    <w:p>
      <w:pPr>
        <w:pStyle w:val="BookText"/>
      </w:pPr>
      <w:r>
        <w:rPr>
          <w:rFonts w:ascii="IRNazanin" w:hAnsi="IRNazanin" w:eastAsia="IRNazanin" w:cs="IRNazanin"/>
          <w:lang w:bidi="fa-IR"/>
          <w:color w:val="111111"/>
          <w:sz w:val="28"/>
          <w:szCs w:val="28"/>
          <w:rtl/>
        </w:rPr>
        <w:t xml:space="preserve">فالعجب کلّ العجب من جماعةٍ من متکلّمیهم الأعلام یضطرّهم العجز عن الجواب عن الإستدلال به...و یلجؤهم التعصّب للهوی...إلی القدح فی سنده أو المکابرة فی تواتره...</w:t>
      </w:r>
    </w:p>
    <w:p>
      <w:pPr>
        <w:pStyle w:val="Heading4"/>
      </w:pPr>
      <w:bookmarkStart w:id="293" w:name="_Toc121"/>
      <w:r>
        <w:t>أبو الحسن الآمدی</w:t>
      </w:r>
      <w:bookmarkEnd w:id="293"/>
    </w:p>
    <w:p>
      <w:pPr>
        <w:pStyle w:val="BookText"/>
      </w:pPr>
      <w:r>
        <w:rPr>
          <w:rFonts w:ascii="IRNazanin" w:hAnsi="IRNazanin" w:eastAsia="IRNazanin" w:cs="IRNazanin"/>
          <w:lang w:bidi="fa-IR"/>
          <w:color w:val="111111"/>
          <w:sz w:val="28"/>
          <w:szCs w:val="28"/>
          <w:rtl/>
        </w:rPr>
        <w:t xml:space="preserve">فهذا أبو الحسن الآمدی یقول عنه:«غیر صحیح».و الغریب جدّاً ذکر ابن حجر المکی هذا القول الشنیع فی مقام الجواب عن الإستدلال فیقول:</w:t>
      </w:r>
    </w:p>
    <w:p>
      <w:pPr>
        <w:pStyle w:val="BookText"/>
      </w:pPr>
      <w:r>
        <w:rPr>
          <w:rFonts w:ascii="IRNazanin" w:hAnsi="IRNazanin" w:eastAsia="IRNazanin" w:cs="IRNazanin"/>
          <w:lang w:bidi="fa-IR"/>
          <w:color w:val="111111"/>
          <w:sz w:val="28"/>
          <w:szCs w:val="28"/>
          <w:rtl/>
        </w:rPr>
        <w:t xml:space="preserve">«إنّ الحدیث إن کان غیر صحیح-کما یقول الآمدی-فظاهر...»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4"/>
      </w:pPr>
      <w:bookmarkStart w:id="294" w:name="_Toc122"/>
      <w:r>
        <w:t>ترجمة الآمدی</w:t>
      </w:r>
      <w:bookmarkEnd w:id="294"/>
    </w:p>
    <w:p>
      <w:pPr>
        <w:pStyle w:val="BookText"/>
      </w:pPr>
      <w:r>
        <w:rPr>
          <w:rFonts w:ascii="IRNazanin" w:hAnsi="IRNazanin" w:eastAsia="IRNazanin" w:cs="IRNazanin"/>
          <w:lang w:bidi="fa-IR"/>
          <w:color w:val="111111"/>
          <w:sz w:val="28"/>
          <w:szCs w:val="28"/>
          <w:rtl/>
        </w:rPr>
        <w:t xml:space="preserve">لکن هذا الرّجل مقدوح مجروح عند علماء أهل السنة،کالذهبی و ابن حجر العسقلانی،و یکفی لسقوطه کونه تارک الصّلاة:قال الذهبی:</w:t>
      </w:r>
    </w:p>
    <w:p>
      <w:pPr>
        <w:pStyle w:val="BookText"/>
      </w:pPr>
      <w:r>
        <w:rPr>
          <w:rFonts w:ascii="IRNazanin" w:hAnsi="IRNazanin" w:eastAsia="IRNazanin" w:cs="IRNazanin"/>
          <w:lang w:bidi="fa-IR"/>
          <w:color w:val="111111"/>
          <w:sz w:val="28"/>
          <w:szCs w:val="28"/>
          <w:rtl/>
        </w:rPr>
        <w:t xml:space="preserve">«سیف الآمدی المتکلّم صاحب التصانیف علی بن أبی علی،قد نفی من دمشق لسوء اعتقاده،و صحّ أنه کان یترک الصلاة،نسأل اللّه العافیة.و کان من الأذکیاء.مات سنة 631»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5" w:name="pg11111_112179"/>
    <w:bookmarkEnd w:id="65"/>
    <w:p>
      <w:pPr>
        <w:pStyle w:val="BookText"/>
      </w:pPr>
      <w:r>
        <w:rPr>
          <w:rFonts w:ascii="IRNazanin" w:hAnsi="IRNazanin" w:eastAsia="IRNazanin" w:cs="IRNazanin"/>
          <w:lang w:bidi="fa-IR"/>
          <w:color w:val="111111"/>
          <w:sz w:val="28"/>
          <w:szCs w:val="28"/>
          <w:rtl/>
        </w:rPr>
        <w:t xml:space="preserve">فأیّ وجهٍ یتصوّر لاعتماد ابن حجر المکی علی قول مثل هذا الرجل الفاسد،إلاّ التعصّب للباطل؟!</w:t>
      </w:r>
    </w:p>
    <w:p>
      <w:pPr>
        <w:pStyle w:val="BookText"/>
      </w:pPr>
      <w:r>
        <w:rPr>
          <w:rFonts w:ascii="IRNazanin" w:hAnsi="IRNazanin" w:eastAsia="IRNazanin" w:cs="IRNazanin"/>
          <w:lang w:bidi="fa-IR"/>
          <w:color w:val="111111"/>
          <w:sz w:val="28"/>
          <w:szCs w:val="28"/>
          <w:rtl/>
        </w:rPr>
        <w:t xml:space="preserve">لکن هذا القول السّاقط لا یختص بهذا المتکلّم الفاسد،فقد تفوّه به غیره من متکلّمیهم:</w:t>
      </w:r>
    </w:p>
    <w:p>
      <w:pPr>
        <w:pStyle w:val="Heading4"/>
      </w:pPr>
      <w:bookmarkStart w:id="295" w:name="_Toc123"/>
      <w:r>
        <w:t>عضد الدین الإیجی</w:t>
      </w:r>
      <w:bookmarkEnd w:id="295"/>
    </w:p>
    <w:p>
      <w:pPr>
        <w:pStyle w:val="BookText"/>
      </w:pPr>
      <w:r>
        <w:rPr>
          <w:rFonts w:ascii="IRNazanin" w:hAnsi="IRNazanin" w:eastAsia="IRNazanin" w:cs="IRNazanin"/>
          <w:lang w:bidi="fa-IR"/>
          <w:color w:val="111111"/>
          <w:sz w:val="28"/>
          <w:szCs w:val="28"/>
          <w:rtl/>
        </w:rPr>
        <w:t xml:space="preserve">قال عضد الدین عبد الرحمن بن أحمد الإیجی صاحب(المواقف)فی الجواب عن الإستدلال به:«الجواب:منع صحّة الحدیث...»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4"/>
      </w:pPr>
      <w:bookmarkStart w:id="296" w:name="_Toc124"/>
      <w:r>
        <w:t>شمس الدین الإصفهانی</w:t>
      </w:r>
      <w:bookmarkEnd w:id="296"/>
    </w:p>
    <w:p>
      <w:pPr>
        <w:pStyle w:val="BookText"/>
      </w:pPr>
      <w:r>
        <w:rPr>
          <w:rFonts w:ascii="IRNazanin" w:hAnsi="IRNazanin" w:eastAsia="IRNazanin" w:cs="IRNazanin"/>
          <w:lang w:bidi="fa-IR"/>
          <w:color w:val="111111"/>
          <w:sz w:val="28"/>
          <w:szCs w:val="28"/>
          <w:rtl/>
        </w:rPr>
        <w:t xml:space="preserve">و قال شمس الدین محمود بن عبد الرحمن الإصفهانی بعد ذکر بعض الأدلة:«و الجواب عن الثانی:إنه لا یصحّ الإستدلال به من جهة السند،و لو سلّم صحة سنده قطعاً،لکن لا نسلّم أنّ قوله:أنت منی بمنزلة هارون من موسی،کلّ منزلة کانت لهارون من موسی»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أیضاً:«إنّه لا یصح الإستدلال به من جهة السند کما تقدم فی الخبر المتقدم.و لئن سلّم صحة سنده قطعاً،لکن لا نسلّم أن قوله:أنت منی بمنزلة هارون من موسی،یعمّ کلّ منزلة کانت لهارون من موسی»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6" w:name="pg11111_112180"/>
    <w:bookmarkEnd w:id="66"/>
    <w:p>
      <w:pPr>
        <w:pStyle w:val="Heading4"/>
      </w:pPr>
      <w:bookmarkStart w:id="297" w:name="_Toc125"/>
      <w:r>
        <w:t>التفتازانی</w:t>
      </w:r>
      <w:bookmarkEnd w:id="297"/>
    </w:p>
    <w:p>
      <w:pPr>
        <w:pStyle w:val="BookText"/>
      </w:pPr>
      <w:r>
        <w:rPr>
          <w:rFonts w:ascii="IRNazanin" w:hAnsi="IRNazanin" w:eastAsia="IRNazanin" w:cs="IRNazanin"/>
          <w:lang w:bidi="fa-IR"/>
          <w:color w:val="111111"/>
          <w:sz w:val="28"/>
          <w:szCs w:val="28"/>
          <w:rtl/>
        </w:rPr>
        <w:t xml:space="preserve">وقال سعد الدین التفتازانی:«و الجواب:منع التواتر،بل هو خبر واحد فی مقابلة الإجماع،و منع عموم المنازل»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أیضا:«و ردّ:بأنه لا تواتر،و لا حصر فی علی،و لا عبرة بأخبار الآحاد فی مقابلة الإجماع»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4"/>
      </w:pPr>
      <w:bookmarkStart w:id="298" w:name="_Toc126"/>
      <w:r>
        <w:t>القوشجی</w:t>
      </w:r>
      <w:bookmarkEnd w:id="298"/>
    </w:p>
    <w:p>
      <w:pPr>
        <w:pStyle w:val="BookText"/>
      </w:pPr>
      <w:r>
        <w:rPr>
          <w:rFonts w:ascii="IRNazanin" w:hAnsi="IRNazanin" w:eastAsia="IRNazanin" w:cs="IRNazanin"/>
          <w:lang w:bidi="fa-IR"/>
          <w:color w:val="111111"/>
          <w:sz w:val="28"/>
          <w:szCs w:val="28"/>
          <w:rtl/>
        </w:rPr>
        <w:t xml:space="preserve">و قال علاء الدین القوشجی:«و أجیب:بأنّه علی تقدیر صحّته،لا یدلّ علی بقائه خلیفةً بعد وفاته دلالةً قطعیّةً،مع وقوع الإجماع علی خلافه»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299" w:name="_Toc127"/>
      <w:r>
        <w:t>الشریف الجرجانی</w:t>
      </w:r>
      <w:bookmarkEnd w:id="299"/>
    </w:p>
    <w:p>
      <w:pPr>
        <w:pStyle w:val="BookText"/>
      </w:pPr>
      <w:r>
        <w:rPr>
          <w:rFonts w:ascii="IRNazanin" w:hAnsi="IRNazanin" w:eastAsia="IRNazanin" w:cs="IRNazanin"/>
          <w:lang w:bidi="fa-IR"/>
          <w:color w:val="111111"/>
          <w:sz w:val="28"/>
          <w:szCs w:val="28"/>
          <w:rtl/>
        </w:rPr>
        <w:t xml:space="preserve">و قال الشریف الجرجانی فی شرح قول صاحب المواقف:«الجواب:منع صحة الحدیث»:«کما منعه الآمدی.و عند المحدثین إنه صحیح و إن کان من قبیل الآحاد»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300" w:name="_Toc128"/>
      <w:r>
        <w:t>إسحاق الهروی</w:t>
      </w:r>
      <w:bookmarkEnd w:id="300"/>
    </w:p>
    <w:p>
      <w:pPr>
        <w:pStyle w:val="BookText"/>
      </w:pPr>
      <w:r>
        <w:rPr>
          <w:rFonts w:ascii="IRNazanin" w:hAnsi="IRNazanin" w:eastAsia="IRNazanin" w:cs="IRNazanin"/>
          <w:lang w:bidi="fa-IR"/>
          <w:color w:val="111111"/>
          <w:sz w:val="28"/>
          <w:szCs w:val="28"/>
          <w:rtl/>
        </w:rPr>
        <w:t xml:space="preserve">و قال إسحاق الهروی سبط المیرزا مخدوم الشریفی فی(السهام الثاقبة):</w:t>
      </w:r>
    </w:p>
    <w:p>
      <w:pPr>
        <w:pStyle w:val="BookText"/>
      </w:pPr>
      <w:r>
        <w:rPr>
          <w:rFonts w:ascii="IRNazanin" w:hAnsi="IRNazanin" w:eastAsia="IRNazanin" w:cs="IRNazanin"/>
          <w:lang w:bidi="fa-IR"/>
          <w:color w:val="111111"/>
          <w:sz w:val="28"/>
          <w:szCs w:val="28"/>
          <w:rtl/>
        </w:rPr>
        <w:t xml:space="preserve">«قلنا:التواتر ممنوع.و إنما هو خبر واحد فی مقابلة الإجماع فلا یعتبر».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7" w:name="pg11111_112181"/>
    <w:bookmarkEnd w:id="67"/>
    <w:p>
      <w:pPr>
        <w:pStyle w:val="Heading4"/>
      </w:pPr>
      <w:bookmarkStart w:id="301" w:name="_Toc129"/>
      <w:r>
        <w:t>عبد الکریم الصدّیقی</w:t>
      </w:r>
      <w:bookmarkEnd w:id="301"/>
    </w:p>
    <w:p>
      <w:pPr>
        <w:pStyle w:val="BookText"/>
      </w:pPr>
      <w:r>
        <w:rPr>
          <w:rFonts w:ascii="IRNazanin" w:hAnsi="IRNazanin" w:eastAsia="IRNazanin" w:cs="IRNazanin"/>
          <w:lang w:bidi="fa-IR"/>
          <w:color w:val="111111"/>
          <w:sz w:val="28"/>
          <w:szCs w:val="28"/>
          <w:rtl/>
        </w:rPr>
        <w:t xml:space="preserve">و قال عبد الکریم نظام الصدّیقی نسباً و الحنفی مذهباً فی(إلجام الرافضة):«و الجواب:إنّ هذا الحدیث کما قال الآمدی غیر صحیح...».</w:t>
      </w:r>
    </w:p>
    <w:p>
      <w:pPr>
        <w:pStyle w:val="Heading4"/>
      </w:pPr>
      <w:bookmarkStart w:id="302" w:name="_Toc130"/>
      <w:r>
        <w:t>حسام الدین السهارنفوری</w:t>
      </w:r>
      <w:bookmarkEnd w:id="302"/>
    </w:p>
    <w:p>
      <w:pPr>
        <w:pStyle w:val="BookText"/>
      </w:pPr>
      <w:r>
        <w:rPr>
          <w:rFonts w:ascii="IRNazanin" w:hAnsi="IRNazanin" w:eastAsia="IRNazanin" w:cs="IRNazanin"/>
          <w:lang w:bidi="fa-IR"/>
          <w:color w:val="111111"/>
          <w:sz w:val="28"/>
          <w:szCs w:val="28"/>
          <w:rtl/>
        </w:rPr>
        <w:t xml:space="preserve">و قال حسام الدین السهارنفوری:«هذا الخبر ممنوع الصحّة کما صرّح به الآمدی،و علی تقدیر صحّته کما هو مختار المحدثین،فهو خبر واحد لا متواتر،فلا یصلح للإحتجاج علی الخلافة»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4"/>
      </w:pPr>
      <w:bookmarkStart w:id="303" w:name="_Toc131"/>
      <w:r>
        <w:t>حاصل کلماتهم أمران:</w:t>
      </w:r>
      <w:bookmarkEnd w:id="303"/>
    </w:p>
    <w:p>
      <w:pPr>
        <w:pStyle w:val="Heading5"/>
      </w:pPr>
      <w:bookmarkStart w:id="304" w:name="_Toc132"/>
      <w:r>
        <w:t>اشارة</w:t>
      </w:r>
      <w:bookmarkEnd w:id="304"/>
    </w:p>
    <w:p>
      <w:pPr>
        <w:pStyle w:val="BookText"/>
      </w:pPr>
      <w:r>
        <w:rPr>
          <w:rFonts w:ascii="IRNazanin" w:hAnsi="IRNazanin" w:eastAsia="IRNazanin" w:cs="IRNazanin"/>
          <w:lang w:bidi="fa-IR"/>
          <w:color w:val="111111"/>
          <w:sz w:val="28"/>
          <w:szCs w:val="28"/>
          <w:rtl/>
        </w:rPr>
        <w:t xml:space="preserve">و أنت إذا لاحظت کلمات هؤلاء رأیت الواحد منهم یتّبع الآخر و یقلّده فیما قال و لا یزید علیه بشیء...إنّ الغرض هو إبطال إمامة أمیر المؤمنین علیه السلام و ردّ الإستدلال علی إثباتها بأیّ طریقٍ کان...</w:t>
      </w:r>
    </w:p>
    <w:p>
      <w:pPr>
        <w:pStyle w:val="BookText"/>
      </w:pPr>
      <w:r>
        <w:rPr>
          <w:rFonts w:ascii="IRNazanin" w:hAnsi="IRNazanin" w:eastAsia="IRNazanin" w:cs="IRNazanin"/>
          <w:lang w:bidi="fa-IR"/>
          <w:color w:val="111111"/>
          <w:sz w:val="28"/>
          <w:szCs w:val="28"/>
          <w:rtl/>
        </w:rPr>
        <w:t xml:space="preserve">لقد لاحظت أنّ حاصل کلماتهم فی مقام الجواب عن الإستدلال بهذا الحدیث الشریف هو:</w:t>
      </w:r>
    </w:p>
    <w:p>
      <w:pPr>
        <w:pStyle w:val="Heading5"/>
      </w:pPr>
      <w:bookmarkStart w:id="305" w:name="_Toc133"/>
      <w:r>
        <w:t>1-المنع من صحّته</w:t>
      </w:r>
      <w:bookmarkEnd w:id="305"/>
    </w:p>
    <w:p>
      <w:pPr>
        <w:pStyle w:val="Heading6"/>
      </w:pPr>
      <w:bookmarkStart w:id="306" w:name="_Toc134"/>
      <w:r>
        <w:t>اشارة</w:t>
      </w:r>
      <w:bookmarkEnd w:id="306"/>
    </w:p>
    <w:p>
      <w:pPr>
        <w:pStyle w:val="BookText"/>
      </w:pPr>
      <w:r>
        <w:rPr>
          <w:rFonts w:ascii="IRNazanin" w:hAnsi="IRNazanin" w:eastAsia="IRNazanin" w:cs="IRNazanin"/>
          <w:lang w:bidi="fa-IR"/>
          <w:color w:val="111111"/>
          <w:sz w:val="28"/>
          <w:szCs w:val="28"/>
          <w:rtl/>
        </w:rPr>
        <w:t xml:space="preserve">فالآمدی یقول:«هذا الحدیث غیر صحیح»ثم یأتی من بعده غیره و یأخذ منه هذا من أن غیر یوضّح وجهه و یبیّن دلیله...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8" w:name="pg11111_112182"/>
    <w:bookmarkEnd w:id="68"/>
    <w:p>
      <w:pPr>
        <w:pStyle w:val="Heading6"/>
      </w:pPr>
      <w:bookmarkStart w:id="307" w:name="_Toc135"/>
      <w:r>
        <w:t>الجواب عنه</w:t>
      </w:r>
      <w:bookmarkEnd w:id="307"/>
    </w:p>
    <w:p>
      <w:pPr>
        <w:pStyle w:val="BookText"/>
      </w:pPr>
      <w:r>
        <w:rPr>
          <w:rFonts w:ascii="IRNazanin" w:hAnsi="IRNazanin" w:eastAsia="IRNazanin" w:cs="IRNazanin"/>
          <w:lang w:bidi="fa-IR"/>
          <w:color w:val="111111"/>
          <w:sz w:val="28"/>
          <w:szCs w:val="28"/>
          <w:rtl/>
        </w:rPr>
        <w:t xml:space="preserve">لکن یکفی فی الجواب عنه ما تقدّم سابقاً من أنّ هذا الحدیث فی أعلی درجات الصحّة عند القوم،فقد رووه بالأسانید المعتبرة و الطرق المتکثرة عن جمع غفیر من الصّحابة،ثم نصّوا علی صحّته و قالوا بتواتره عن رسول اللّه صلّی اللّه علیه و آله...و أخرجه الشیخان فی صحیحیهما،و کذا غیرهما من أصحاب الصّحاح...فإذا لم یکن هذا الحدیث صحیحاً سنداً فأیّ حدیث عندهم صحیح؟ و إذا أمکن القدح فی سند هکذا صحیح فبأیّ شیء یمکنهم إثبات فضیلةٍ لمشایخهم أو معتَقدٍ من عقائدهم أو حکمٍ من الأحکام الشرعیة؟</w:t>
      </w:r>
    </w:p>
    <w:p>
      <w:pPr>
        <w:pStyle w:val="BookText"/>
      </w:pPr>
      <w:r>
        <w:rPr>
          <w:rFonts w:ascii="IRNazanin" w:hAnsi="IRNazanin" w:eastAsia="IRNazanin" w:cs="IRNazanin"/>
          <w:lang w:bidi="fa-IR"/>
          <w:color w:val="111111"/>
          <w:sz w:val="28"/>
          <w:szCs w:val="28"/>
          <w:rtl/>
        </w:rPr>
        <w:t xml:space="preserve">فإذا کان هذا حال أساطین أهل السنّة فی مقابلة الشیعة،فأیّ خیرٍ منهم یطلب،و أیّ إنصافٍ یرتجی فی شیء من المباحث العلمیّة؟</w:t>
      </w:r>
    </w:p>
    <w:p>
      <w:pPr>
        <w:pStyle w:val="BookText"/>
      </w:pPr>
      <w:r>
        <w:rPr>
          <w:rFonts w:ascii="IRNazanin" w:hAnsi="IRNazanin" w:eastAsia="IRNazanin" w:cs="IRNazanin"/>
          <w:lang w:bidi="fa-IR"/>
          <w:color w:val="111111"/>
          <w:sz w:val="28"/>
          <w:szCs w:val="28"/>
          <w:rtl/>
        </w:rPr>
        <w:t xml:space="preserve">و من هنا یعلم أنْ لا ملاک عند القوم و لا ضابطة یقفون عندها و لا قاعدة یلتزمون بها...فی البحث مع الشّیعة...</w:t>
      </w:r>
    </w:p>
    <w:p>
      <w:pPr>
        <w:pStyle w:val="BookText"/>
      </w:pPr>
      <w:r>
        <w:rPr>
          <w:rFonts w:ascii="IRNazanin" w:hAnsi="IRNazanin" w:eastAsia="IRNazanin" w:cs="IRNazanin"/>
          <w:lang w:bidi="fa-IR"/>
          <w:color w:val="111111"/>
          <w:sz w:val="28"/>
          <w:szCs w:val="28"/>
          <w:rtl/>
        </w:rPr>
        <w:t xml:space="preserve">لقد وصف ابن حجر المکّی الصحیحین بأنهما«أصحّ الکتب بعد القرآن بإجماع من یعتدّ به» </w:t>
      </w:r>
      <w:r>
        <w:rPr>
          <w:rStyle w:val="FootnoteReference"/>
        </w:rPr>
        <w:footnoteReference w:id="168"/>
      </w:r>
      <w:r>
        <w:rPr>
          <w:rFonts w:ascii="IRNazanin" w:hAnsi="IRNazanin" w:eastAsia="IRNazanin" w:cs="IRNazanin"/>
          <w:lang w:bidi="fa-IR"/>
          <w:color w:val="111111"/>
          <w:sz w:val="28"/>
          <w:szCs w:val="28"/>
          <w:rtl/>
        </w:rPr>
        <w:t xml:space="preserve">و کذا قال غیره کما لا یخفی علی من راجع(المنهاج فی شرح المنهاج للنووی)و(شرح النخبة لابن حجر العسقلانی)و(قرة العینین للدهلوی)و غیرها.</w:t>
      </w:r>
    </w:p>
    <w:p>
      <w:pPr>
        <w:pStyle w:val="BookText"/>
      </w:pPr>
      <w:r>
        <w:rPr>
          <w:rFonts w:ascii="IRNazanin" w:hAnsi="IRNazanin" w:eastAsia="IRNazanin" w:cs="IRNazanin"/>
          <w:lang w:bidi="fa-IR"/>
          <w:color w:val="111111"/>
          <w:sz w:val="28"/>
          <w:szCs w:val="28"/>
          <w:rtl/>
        </w:rPr>
        <w:t xml:space="preserve">و زعموا أنّ النبیّ صلّی اللّه علیه و آله و سلّم جعل کتاب البخاری کتابه، و أمر بدراسته،کما فی(مقدمة فتح الباری).</w:t>
      </w:r>
    </w:p>
    <w:p>
      <w:pPr>
        <w:pStyle w:val="BookText"/>
      </w:pPr>
      <w:r>
        <w:rPr>
          <w:rFonts w:ascii="IRNazanin" w:hAnsi="IRNazanin" w:eastAsia="IRNazanin" w:cs="IRNazanin"/>
          <w:lang w:bidi="fa-IR"/>
          <w:color w:val="111111"/>
          <w:sz w:val="28"/>
          <w:szCs w:val="28"/>
          <w:rtl/>
        </w:rPr>
        <w:t xml:space="preserve">و نقلوا عنه صلّی اللّه علیه و آله و سلّم الحکم بصحّة جمیع أحادیث البخاری و الإذن بروایتها عنه،و کذا صحیح مسلم کما فی(الدر الثمین فی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9" w:name="pg11111_112185"/>
    <w:bookmarkEnd w:id="69"/>
    <w:p>
      <w:pPr>
        <w:pStyle w:val="BookText"/>
      </w:pPr>
      <w:r>
        <w:rPr>
          <w:rFonts w:ascii="IRNazanin" w:hAnsi="IRNazanin" w:eastAsia="IRNazanin" w:cs="IRNazanin"/>
          <w:lang w:bidi="fa-IR"/>
          <w:color w:val="111111"/>
          <w:sz w:val="28"/>
          <w:szCs w:val="28"/>
          <w:rtl/>
        </w:rPr>
        <w:t xml:space="preserve">الواحد والقیاس و قال إنه لیس بحجة فإنه یصیر کافراً.و لو قال:هذا الخبر غیر صحیح و هذا القیاس غیر ثابت لا یصیر کافراً و لکن یصیر فاسقاً»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308" w:name="_Toc136"/>
      <w:r>
        <w:t>4-النقض بحدیث:الأئمة من قریش</w:t>
      </w:r>
      <w:bookmarkEnd w:id="308"/>
    </w:p>
    <w:p>
      <w:pPr>
        <w:pStyle w:val="BookText"/>
      </w:pPr>
      <w:r>
        <w:rPr>
          <w:rFonts w:ascii="IRNazanin" w:hAnsi="IRNazanin" w:eastAsia="IRNazanin" w:cs="IRNazanin"/>
          <w:lang w:bidi="fa-IR"/>
          <w:color w:val="111111"/>
          <w:sz w:val="28"/>
          <w:szCs w:val="28"/>
          <w:rtl/>
        </w:rPr>
        <w:t xml:space="preserve">إن العمدة فی الخلافة البکریّة و أصل دلیلها عند أهل السنّة هو خبر واحد، أعنی حدیث«الأئمة من قریش»الذی رواه أبو بکر نفسه و تفرّد به حسبما صرّح به أئمّتهم </w:t>
      </w:r>
      <w:r>
        <w:rPr>
          <w:rStyle w:val="FootnoteReference"/>
        </w:rPr>
        <w:footnoteReference w:id="170"/>
      </w:r>
      <w:r>
        <w:rPr>
          <w:rFonts w:ascii="IRNazanin" w:hAnsi="IRNazanin" w:eastAsia="IRNazanin" w:cs="IRNazanin"/>
          <w:lang w:bidi="fa-IR"/>
          <w:color w:val="111111"/>
          <w:sz w:val="28"/>
          <w:szCs w:val="28"/>
          <w:rtl/>
        </w:rPr>
        <w:t xml:space="preserve">...فالإلتزام بعدم جواز الإستدلال بخبر الواحد فی مسألة الخلافة یستلزم قلع أساس الخلافة البکریّة...</w:t>
      </w:r>
    </w:p>
    <w:p>
      <w:pPr>
        <w:pStyle w:val="BookText"/>
      </w:pPr>
      <w:r>
        <w:rPr>
          <w:rFonts w:ascii="IRNazanin" w:hAnsi="IRNazanin" w:eastAsia="IRNazanin" w:cs="IRNazanin"/>
          <w:lang w:bidi="fa-IR"/>
          <w:color w:val="111111"/>
          <w:sz w:val="28"/>
          <w:szCs w:val="28"/>
          <w:rtl/>
        </w:rPr>
        <w:t xml:space="preserve">*قال الفخر الرازی فی المسألة الثامنة من الأصل العشرین،من کتابه (نهایة العقول)-:«قوله:الأنصار طلبوا الإمامة مع علمهم بقوله علیه السلام:</w:t>
      </w:r>
    </w:p>
    <w:p>
      <w:pPr>
        <w:pStyle w:val="BookText"/>
      </w:pPr>
      <w:r>
        <w:rPr>
          <w:rFonts w:ascii="IRNazanin" w:hAnsi="IRNazanin" w:eastAsia="IRNazanin" w:cs="IRNazanin"/>
          <w:lang w:bidi="fa-IR"/>
          <w:color w:val="111111"/>
          <w:sz w:val="28"/>
          <w:szCs w:val="28"/>
          <w:rtl/>
        </w:rPr>
        <w:t xml:space="preserve">الأئمة من قریش.</w:t>
      </w:r>
    </w:p>
    <w:p>
      <w:pPr>
        <w:pStyle w:val="BookText"/>
      </w:pPr>
      <w:r>
        <w:rPr>
          <w:rFonts w:ascii="IRNazanin" w:hAnsi="IRNazanin" w:eastAsia="IRNazanin" w:cs="IRNazanin"/>
          <w:lang w:bidi="fa-IR"/>
          <w:color w:val="111111"/>
          <w:sz w:val="28"/>
          <w:szCs w:val="28"/>
          <w:rtl/>
        </w:rPr>
        <w:t xml:space="preserve">قلنا:هذا الحدیث من باب الآحاد.ثم إنه ضعیف الدلالة علی منع غیر القرشی من الإمامة،لأنّ وجه التعلّق به إمّا من حیث أن تعلیق الحکم بالإسم یقتضی نفیه عن غیره،أو لأن الألف و اللام یقتضیان الإستغراق.و الأول باطل، و الثانی مختلف فیه.فکیف یساوی ذلک ما یدّعونه من النصّ المتواتر الذی لا یحتمل التأویل؟</w:t>
      </w:r>
    </w:p>
    <w:p>
      <w:pPr>
        <w:pStyle w:val="BookText"/>
      </w:pPr>
      <w:r>
        <w:rPr>
          <w:rFonts w:ascii="IRNazanin" w:hAnsi="IRNazanin" w:eastAsia="IRNazanin" w:cs="IRNazanin"/>
          <w:lang w:bidi="fa-IR"/>
          <w:color w:val="111111"/>
          <w:sz w:val="28"/>
          <w:szCs w:val="28"/>
          <w:rtl/>
        </w:rPr>
        <w:t xml:space="preserve">و أیضا:فلأن الحدیث مع ضعفه فی الأصل و الدلالة لمّا احتجّوا به علی الأنصار ترکوا طلب الإمامة،فکیف یعتقد بهم عدم قبول النصّ الجلی المتواتر؟».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جاز إحتجاج أبی بکر بحدیثٍ واحد تفرّد به-مع ضعفه فی الدلالة کما اعترف الرازی-جاز للشیعة الإحتجاج بحدیث المنزلة علی خلافة أمیر المؤمنین علیه السلام،لأنّه-حتّی لو کان غیر متواتر عند أهل السنة-أقوی من الحدیث المذکور سنداً و دلالةً بلا ریب.</w:t>
      </w:r>
    </w:p>
    <w:p>
      <w:pPr>
        <w:pStyle w:val="BookText"/>
      </w:pPr>
      <w:r>
        <w:rPr>
          <w:rFonts w:ascii="IRNazanin" w:hAnsi="IRNazanin" w:eastAsia="IRNazanin" w:cs="IRNazanin"/>
          <w:lang w:bidi="fa-IR"/>
          <w:color w:val="111111"/>
          <w:sz w:val="28"/>
          <w:szCs w:val="28"/>
          <w:rtl/>
        </w:rPr>
        <w:t xml:space="preserve">و لو أمعنت النظر فی عبارة الرازی المذکورة لرأیتها فی قوّة ألف دلیل علی بطلان خلافة أبی بکر،لأن الدلیل الذی احتجّ به أبو بکر علی استحقاقه الخلافة دون الأنصار ضعیف فی الأصل و الدلالة،و من المعلوم أن ما کان ضعیفاً فی الدلالة لا یجوز الإحتجاج به قطعاً و إنْ کان قویاً فی الأصل،فکیف لو کان ضعیفاً فی الأصل کذلک؟</w:t>
      </w:r>
    </w:p>
    <w:p>
      <w:pPr>
        <w:pStyle w:val="BookText"/>
      </w:pPr>
      <w:r>
        <w:rPr>
          <w:rFonts w:ascii="IRNazanin" w:hAnsi="IRNazanin" w:eastAsia="IRNazanin" w:cs="IRNazanin"/>
          <w:lang w:bidi="fa-IR"/>
          <w:color w:val="111111"/>
          <w:sz w:val="28"/>
          <w:szCs w:val="28"/>
          <w:rtl/>
        </w:rPr>
        <w:t xml:space="preserve">*و صاحب(المرافض)أیضاً یصرّح بکون خبر«الأئمة من قریش»خبر واحدٍ و لا یفید إلاّ الظن،و قد کان للأنصار مجال للبحث فیه.</w:t>
      </w:r>
    </w:p>
    <w:p>
      <w:pPr>
        <w:pStyle w:val="BookText"/>
      </w:pPr>
      <w:r>
        <w:rPr>
          <w:rFonts w:ascii="IRNazanin" w:hAnsi="IRNazanin" w:eastAsia="IRNazanin" w:cs="IRNazanin"/>
          <w:lang w:bidi="fa-IR"/>
          <w:color w:val="111111"/>
          <w:sz w:val="28"/>
          <w:szCs w:val="28"/>
          <w:rtl/>
        </w:rPr>
        <w:t xml:space="preserve">*و کذا صاحب(النواقض)ینصّ علی ذلک لکنه یعزو روایته إلی «رجل»...و هذه عبارته-فی الفصل الثالث من فصول الکتاب-:</w:t>
      </w:r>
    </w:p>
    <w:p>
      <w:pPr>
        <w:pStyle w:val="BookText"/>
      </w:pPr>
      <w:r>
        <w:rPr>
          <w:rFonts w:ascii="IRNazanin" w:hAnsi="IRNazanin" w:eastAsia="IRNazanin" w:cs="IRNazanin"/>
          <w:lang w:bidi="fa-IR"/>
          <w:color w:val="111111"/>
          <w:sz w:val="28"/>
          <w:szCs w:val="28"/>
          <w:rtl/>
        </w:rPr>
        <w:t xml:space="preserve">«الدلیل العاشر:إعلم أن أرباب السیر و أصحاب الحدیث نقلوا أنّ فی یوم السقیفة لمّا اختلفوا أولاً فی أمر الخلافة،و کانت الأنصار یقولون:لا نرضی بخلافة المهاجرین علینا،بل منّا أمیر و منکم أمیر،قام رجل و قال:سمعت رسول اللّه صلّی اللّه علیه و سلّم یقول:الأئمة من قریش.فسکت الأنصار و بایعوا أبا بکر،لغایة إتّباعهم أقوال النبی صلّی اللّه علیه و سلّم،و کمال تقواهم.</w:t>
      </w:r>
    </w:p>
    <w:p>
      <w:pPr>
        <w:pStyle w:val="BookText"/>
      </w:pPr>
      <w:r>
        <w:rPr>
          <w:rFonts w:ascii="IRNazanin" w:hAnsi="IRNazanin" w:eastAsia="IRNazanin" w:cs="IRNazanin"/>
          <w:lang w:bidi="fa-IR"/>
          <w:color w:val="111111"/>
          <w:sz w:val="28"/>
          <w:szCs w:val="28"/>
          <w:rtl/>
        </w:rPr>
        <w:t xml:space="preserve">و مع أن خلافة المهاجرین علیهم کانت عندهم مکروهة غایة الکراهة رضوا بمجرّد خبر واحدٍ و إنْ کان لهم مجال بحثٍ فیه».</w:t>
      </w:r>
    </w:p>
    <w:p>
      <w:pPr>
        <w:pStyle w:val="BookText"/>
      </w:pPr>
      <w:r>
        <w:rPr>
          <w:rFonts w:ascii="IRNazanin" w:hAnsi="IRNazanin" w:eastAsia="IRNazanin" w:cs="IRNazanin"/>
          <w:lang w:bidi="fa-IR"/>
          <w:color w:val="111111"/>
          <w:sz w:val="28"/>
          <w:szCs w:val="28"/>
          <w:rtl/>
        </w:rPr>
        <w:t xml:space="preserve">*و من طرائف المقام اعتراف القوم بانحصار دلیل خلافة أبی بکر بهذا الحدیث الذی عرفت حاله...أنظر إلی المولوی عبد العلی شارح(مسلَّم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الثبوت)یقول مازجاً بالمتن:</w:t>
      </w:r>
    </w:p>
    <w:p>
      <w:pPr>
        <w:pStyle w:val="BookText"/>
      </w:pPr>
      <w:r>
        <w:rPr>
          <w:rFonts w:ascii="IRNazanin" w:hAnsi="IRNazanin" w:eastAsia="IRNazanin" w:cs="IRNazanin"/>
          <w:lang w:bidi="fa-IR"/>
          <w:color w:val="111111"/>
          <w:sz w:val="28"/>
          <w:szCs w:val="28"/>
          <w:rtl/>
        </w:rPr>
        <w:t xml:space="preserve">«و لنا ثانیاً:إجماع الصّحابة علی وجوب العمل بخبر العدل،و لیس فیه استدلال بعمل البعض حتی یرد أنه لیس حجةً ما لم یکن إجماعاً،و فیهم أمیر المؤمنین علی،و فی إفراده کرّم اللّه وجهه قطعٌ لما سوّلت به أنفس الروافض- خذلهم اللّه تعالی-بدلیل ما تواتر عنهم،و فیه تنبیه لدفع أنّ الإجماع أحادی، فإثبات المطلوب به دور،-من الإحتجاج و العمل به،أی بخبر الواحد،لا إنه اتفق فتواهم بمضمون الخبر،و علی هذا لا یرد أن العمل بدلیلٍ آخر،غایة ما فی الباب إنه وافق مضمون الخبر-فی الوقائع التی لا تحصی-و هذا یفید العلم بأن عملهم لکونه خبر عدلٍ فی عملی-و به اندفع أنّه یجوز أن یکون العمل ببعض الأخبار للإحتفاف بالقرائن و لا یثبت الکلّیة-من غیر نکیر من واحد.و ذلک یوجب العلم عادةً لأتّفاقهم،کالقولِ الصریح الموجب للعلم بهِ،کما فی التجربیّات.و به اندفع أن الإجماع سکوتی و هو لا یفید العلم.ثم فصّل بعض الوقائع فقال:</w:t>
      </w:r>
    </w:p>
    <w:p>
      <w:pPr>
        <w:pStyle w:val="BookText"/>
      </w:pPr>
      <w:r>
        <w:rPr>
          <w:rFonts w:ascii="IRNazanin" w:hAnsi="IRNazanin" w:eastAsia="IRNazanin" w:cs="IRNazanin"/>
          <w:lang w:bidi="fa-IR"/>
          <w:color w:val="111111"/>
          <w:sz w:val="28"/>
          <w:szCs w:val="28"/>
          <w:rtl/>
        </w:rPr>
        <w:t xml:space="preserve">فمن ذلک:أنهُ عمل الکل من الصحابة رضوان اللّه تعالی علیهم،بخبر خلیفة رسول اللّه صلّی اللّه علیه و سلّم أبی بکر الصدّیق الأکبر رضی اللّه تعالی عنه:</w:t>
      </w:r>
    </w:p>
    <w:p>
      <w:pPr>
        <w:pStyle w:val="BookText"/>
      </w:pPr>
      <w:r>
        <w:rPr>
          <w:rFonts w:ascii="IRNazanin" w:hAnsi="IRNazanin" w:eastAsia="IRNazanin" w:cs="IRNazanin"/>
          <w:lang w:bidi="fa-IR"/>
          <w:color w:val="111111"/>
          <w:sz w:val="28"/>
          <w:szCs w:val="28"/>
          <w:rtl/>
        </w:rPr>
        <w:t xml:space="preserve">الأئمة من قریش.و نحن معاشر الأنبیاء لا نورّث.و قد تقدّم تخریجهما.و الأنبیاء یدفنون حیث یموتون.حین اختلفوا فی دفن رسول اللّه صلّی اللّه علیه و سلّم.</w:t>
      </w:r>
    </w:p>
    <w:p>
      <w:pPr>
        <w:pStyle w:val="BookText"/>
      </w:pPr>
      <w:r>
        <w:rPr>
          <w:rFonts w:ascii="IRNazanin" w:hAnsi="IRNazanin" w:eastAsia="IRNazanin" w:cs="IRNazanin"/>
          <w:lang w:bidi="fa-IR"/>
          <w:color w:val="111111"/>
          <w:sz w:val="28"/>
          <w:szCs w:val="28"/>
          <w:rtl/>
        </w:rPr>
        <w:t xml:space="preserve">رواه ابن الجوزی،کذا نقل عن التقریر»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فظهر أن حدیث«الأئمة من قریش»من الأخبار الآحاد التی عمل بها أصحاب النبی و احتجّوا بها،لا أنهم عملوا فی المسألة بدلیلٍ آخر،غایة ما فی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0" w:name="pg11111_112188"/>
    <w:bookmarkEnd w:id="70"/>
    <w:p>
      <w:pPr>
        <w:pStyle w:val="BookText"/>
      </w:pPr>
      <w:r>
        <w:rPr>
          <w:rFonts w:ascii="IRNazanin" w:hAnsi="IRNazanin" w:eastAsia="IRNazanin" w:cs="IRNazanin"/>
          <w:lang w:bidi="fa-IR"/>
          <w:color w:val="111111"/>
          <w:sz w:val="28"/>
          <w:szCs w:val="28"/>
          <w:rtl/>
        </w:rPr>
        <w:t xml:space="preserve">الباب أنه وافق مضمون الخبر.</w:t>
      </w:r>
    </w:p>
    <w:p>
      <w:pPr>
        <w:pStyle w:val="BookText"/>
      </w:pPr>
      <w:r>
        <w:rPr>
          <w:rFonts w:ascii="IRNazanin" w:hAnsi="IRNazanin" w:eastAsia="IRNazanin" w:cs="IRNazanin"/>
          <w:lang w:bidi="fa-IR"/>
          <w:color w:val="111111"/>
          <w:sz w:val="28"/>
          <w:szCs w:val="28"/>
          <w:rtl/>
        </w:rPr>
        <w:t xml:space="preserve">فثبت إنحصار دلیل صرف الخلافة عن الأنصار إلی أبی بکر بالحدیث المذکور الذی عرفت حاله.</w:t>
      </w:r>
    </w:p>
    <w:p>
      <w:pPr>
        <w:pStyle w:val="BookText"/>
      </w:pPr>
      <w:r>
        <w:rPr>
          <w:rFonts w:ascii="IRNazanin" w:hAnsi="IRNazanin" w:eastAsia="IRNazanin" w:cs="IRNazanin"/>
          <w:lang w:bidi="fa-IR"/>
          <w:color w:val="111111"/>
          <w:sz w:val="28"/>
          <w:szCs w:val="28"/>
          <w:rtl/>
        </w:rPr>
        <w:t xml:space="preserve">کما أن قول صاحب(النواقض):«رضوا بمجرّد خبر واحدٍ»نص فی أن رضاهم کان بسبب هذا الخبر وحده لا لأمرٍ آخر...و لعلّه لما ذکرنا استحیی الرجل من نسبة روایة الحدیث إلی أبی بکر،فنسبها إلی«رجل»!!</w:t>
      </w:r>
    </w:p>
    <w:p>
      <w:pPr>
        <w:pStyle w:val="BookText"/>
      </w:pPr>
      <w:r>
        <w:rPr>
          <w:rFonts w:ascii="IRNazanin" w:hAnsi="IRNazanin" w:eastAsia="IRNazanin" w:cs="IRNazanin"/>
          <w:lang w:bidi="fa-IR"/>
          <w:color w:val="111111"/>
          <w:sz w:val="28"/>
          <w:szCs w:val="28"/>
          <w:rtl/>
        </w:rPr>
        <w:t xml:space="preserve">و لعلّه من هنا ادّعی ابن روزبهان فی کتابه(الباطل)أن أبا بکر لم یرو هذا الحدیث أصلاً...فقال:«فأمّا حدیث الأئمة من قریش فلم یروه أبو بکر،بل رواه غیره من الصحابة،و هو کان لا یعتمد علی خبر الواحد».</w:t>
      </w:r>
    </w:p>
    <w:p>
      <w:pPr>
        <w:pStyle w:val="BookText"/>
      </w:pPr>
      <w:r>
        <w:rPr>
          <w:rFonts w:ascii="IRNazanin" w:hAnsi="IRNazanin" w:eastAsia="IRNazanin" w:cs="IRNazanin"/>
          <w:lang w:bidi="fa-IR"/>
          <w:color w:val="111111"/>
          <w:sz w:val="28"/>
          <w:szCs w:val="28"/>
          <w:rtl/>
        </w:rPr>
        <w:t xml:space="preserve">لکنّها دعوی فی غایة الغرابة،فإنّ علماء القوم ینسبون روایته و الإحتجاج به إلی أبی بکر جازمین بذلک،فی غیر موضعٍ من بحوثهم...کما لا یخفی علی من یلاحظ(شرح المختصر)حیث جاء فیه:«و عمل الصحابة بخبر أبی بکر:الأئمة من قریش» </w:t>
      </w:r>
      <w:r>
        <w:rPr>
          <w:rStyle w:val="FootnoteReference"/>
        </w:rPr>
        <w:footnoteReference w:id="172"/>
      </w:r>
      <w:r>
        <w:rPr>
          <w:rFonts w:ascii="IRNazanin" w:hAnsi="IRNazanin" w:eastAsia="IRNazanin" w:cs="IRNazanin"/>
          <w:lang w:bidi="fa-IR"/>
          <w:color w:val="111111"/>
          <w:sz w:val="28"/>
          <w:szCs w:val="28"/>
          <w:rtl/>
        </w:rPr>
        <w:t xml:space="preserve">و(فواتح الرحموت-شرح مسلّم الثبوت)و قد تقدّمت عبارته،و(إزالة الخفا فی سیرة الخلفاء)و غیرها من کتب القوم...</w:t>
      </w:r>
    </w:p>
    <w:p>
      <w:pPr>
        <w:pStyle w:val="BookText"/>
      </w:pPr>
      <w:r>
        <w:rPr>
          <w:rFonts w:ascii="IRNazanin" w:hAnsi="IRNazanin" w:eastAsia="IRNazanin" w:cs="IRNazanin"/>
          <w:lang w:bidi="fa-IR"/>
          <w:color w:val="111111"/>
          <w:sz w:val="28"/>
          <w:szCs w:val="28"/>
          <w:rtl/>
        </w:rPr>
        <w:t xml:space="preserve">لکن عبارة ابن روزبهان أیضاً ظاهرة فی و هن هذا الحدیث و سقوطه عن الصلاحیّة للإحتجاج به للخلافة...فلا تغفل.</w:t>
      </w:r>
    </w:p>
    <w:p>
      <w:pPr>
        <w:pStyle w:val="Heading5"/>
      </w:pPr>
      <w:bookmarkStart w:id="309" w:name="_Toc137"/>
      <w:r>
        <w:t>5-قطعیّة أحادیث الصّحیحین</w:t>
      </w:r>
      <w:bookmarkEnd w:id="309"/>
    </w:p>
    <w:p>
      <w:pPr>
        <w:pStyle w:val="BookText"/>
      </w:pPr>
      <w:r>
        <w:rPr>
          <w:rFonts w:ascii="IRNazanin" w:hAnsi="IRNazanin" w:eastAsia="IRNazanin" w:cs="IRNazanin"/>
          <w:lang w:bidi="fa-IR"/>
          <w:color w:val="111111"/>
          <w:sz w:val="28"/>
          <w:szCs w:val="28"/>
          <w:rtl/>
        </w:rPr>
        <w:t xml:space="preserve">إنّ حدیث المنزلة-لکونه فی الصحیحین-مقطوع الصدور لو فرض أنّه لیس علی حدّ التواتر...لأنّ أحادیث الصحیحین مقطوعة الصدور لدی:إبن الصلاح،و أبی إسحاق و أبی حامد الإسفرانیین،و القاضی أبی الطیّب،و الشیخ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إسحاق الشیرازی،و أبی عبد اللّه الحمیدی،و أبی نصر عبد الرحیم بن عبد الخالق،و السرخسی الحنفی،و القاضی عبد الوهاب المالکی،و أبی یعلی و ابن الزاغونی الحنبلیین،و ابن فورک،و أکثر أهل الکلام،و أهل الحدیث قاطبةً،و هو مذهب السّلف عامة،و محمد بن طاهر المقدسی-بل قال بذلک فیما کان علی شرطهما أیضاً-و البلقینی،و ابن تیمیة،و ابن کثیر،و ابن حجر العسقلانی، و السیوطی،و إبراهیم الکردی الکورانی،و أحمد النخلی،و عبد الحق الدهلوی، و ولی اللّه الدهلوی...</w:t>
      </w:r>
    </w:p>
    <w:p>
      <w:pPr>
        <w:pStyle w:val="BookText"/>
      </w:pPr>
      <w:r>
        <w:rPr>
          <w:rFonts w:ascii="IRNazanin" w:hAnsi="IRNazanin" w:eastAsia="IRNazanin" w:cs="IRNazanin"/>
          <w:lang w:bidi="fa-IR"/>
          <w:color w:val="111111"/>
          <w:sz w:val="28"/>
          <w:szCs w:val="28"/>
          <w:rtl/>
        </w:rPr>
        <w:t xml:space="preserve">فهؤلاء کلّهم و غیرهم...یقولون بأنّ حدیث الصحیحین مقطوع بصحّته...</w:t>
      </w:r>
    </w:p>
    <w:p>
      <w:pPr>
        <w:pStyle w:val="BookText"/>
      </w:pPr>
      <w:r>
        <w:rPr>
          <w:rFonts w:ascii="IRNazanin" w:hAnsi="IRNazanin" w:eastAsia="IRNazanin" w:cs="IRNazanin"/>
          <w:lang w:bidi="fa-IR"/>
          <w:color w:val="111111"/>
          <w:sz w:val="28"/>
          <w:szCs w:val="28"/>
          <w:rtl/>
        </w:rPr>
        <w:t xml:space="preserve">و إلیک بعض التصریحات الواردة عنهم فی هذا الباب،نذکرها بإیجاز مقتصرین علی محلّ الحاجة منها:</w:t>
      </w:r>
    </w:p>
    <w:p>
      <w:pPr>
        <w:pStyle w:val="BookText"/>
      </w:pPr>
      <w:r>
        <w:rPr>
          <w:rFonts w:ascii="IRNazanin" w:hAnsi="IRNazanin" w:eastAsia="IRNazanin" w:cs="IRNazanin"/>
          <w:lang w:bidi="fa-IR"/>
          <w:color w:val="111111"/>
          <w:sz w:val="28"/>
          <w:szCs w:val="28"/>
          <w:rtl/>
        </w:rPr>
        <w:t xml:space="preserve">*قال السیوطی بشرح التقریب مازجاً به:«و إذا قالوا:صحیح متفق علیه،أو علی صحته،فمرادهم إتفاق الشیخین لا إتفاق الاُمّة.قال ابن الصّلاح:</w:t>
      </w:r>
    </w:p>
    <w:p>
      <w:pPr>
        <w:pStyle w:val="BookText"/>
      </w:pPr>
      <w:r>
        <w:rPr>
          <w:rFonts w:ascii="IRNazanin" w:hAnsi="IRNazanin" w:eastAsia="IRNazanin" w:cs="IRNazanin"/>
          <w:lang w:bidi="fa-IR"/>
          <w:color w:val="111111"/>
          <w:sz w:val="28"/>
          <w:szCs w:val="28"/>
          <w:rtl/>
        </w:rPr>
        <w:t xml:space="preserve">لکنْ یلزم من إتفاقهما إتفاق الاُمة علیه،لتلقّیهم له بالقبول.و ذکر الشیخ-یعنی ابن الصلاح-:(إنّ ما رویاه أو أحدهما فهو مقطوع بصحّته،و العلم القطعی حاصل فیه)قال:خلافاً لمن نفی ذلک...</w:t>
      </w:r>
    </w:p>
    <w:p>
      <w:pPr>
        <w:pStyle w:val="BookText"/>
      </w:pPr>
      <w:r>
        <w:rPr>
          <w:rFonts w:ascii="IRNazanin" w:hAnsi="IRNazanin" w:eastAsia="IRNazanin" w:cs="IRNazanin"/>
          <w:lang w:bidi="fa-IR"/>
          <w:color w:val="111111"/>
          <w:sz w:val="28"/>
          <w:szCs w:val="28"/>
          <w:rtl/>
        </w:rPr>
        <w:t xml:space="preserve">قال البلقینی:ما قاله النووی و ابن عبد السلام و من تبعهما ممنوع،فقد نقل بعض الحفاظ المتأخرین مثل قول ابن الصّلاح عن جماعةٍ من الشافعیة، کأبی إسحاق و أبی حامد الإسفرانیین،و القاضی أبی الطیّب،و الشیخ أبی إسحاق الشیرازی،و عن السرخسی و الزاغونی من الحنابلة،و ابن فورک،و أکثر أهل الکلام من الأشعریّة،و أهل الحدیث قاطبة،و مذهب السلف عامة.بل بالغ ابن طاهر المقدسی فی صفوة التصوف فألحق به ما کان علی شرطهما و إنْ لم یخرجاه...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شیخ الإسلام:ما ذکره النووی فی مسلّم من جهة الأکثرین،أمّا المحقّقون فلا،و قد وافق ابن الصلاح أیضاً محققون...</w:t>
      </w:r>
    </w:p>
    <w:p>
      <w:pPr>
        <w:pStyle w:val="BookText"/>
      </w:pPr>
      <w:r>
        <w:rPr>
          <w:rFonts w:ascii="IRNazanin" w:hAnsi="IRNazanin" w:eastAsia="IRNazanin" w:cs="IRNazanin"/>
          <w:lang w:bidi="fa-IR"/>
          <w:color w:val="111111"/>
          <w:sz w:val="28"/>
          <w:szCs w:val="28"/>
          <w:rtl/>
        </w:rPr>
        <w:t xml:space="preserve">و قال ابن کثیر:و أنا مع ابن الصّلاح فیما عوّل علیه و أرشد إلیه.</w:t>
      </w:r>
    </w:p>
    <w:p>
      <w:pPr>
        <w:pStyle w:val="BookText"/>
      </w:pPr>
      <w:r>
        <w:rPr>
          <w:rFonts w:ascii="IRNazanin" w:hAnsi="IRNazanin" w:eastAsia="IRNazanin" w:cs="IRNazanin"/>
          <w:lang w:bidi="fa-IR"/>
          <w:color w:val="111111"/>
          <w:sz w:val="28"/>
          <w:szCs w:val="28"/>
          <w:rtl/>
        </w:rPr>
        <w:t xml:space="preserve">قلت:و هو الذی أختاره و لا أعتقد سواه»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أکرم بن عبد الرحمن المکی فی(إمعان النظر فی توضیح نخبة الفکر):«و انتصر لابن الصّلاح:المصنّف،و من قبله شیخه البلقینی تبعاً لابن تیمیة».</w:t>
      </w:r>
    </w:p>
    <w:p>
      <w:pPr>
        <w:pStyle w:val="BookText"/>
      </w:pPr>
      <w:r>
        <w:rPr>
          <w:rFonts w:ascii="IRNazanin" w:hAnsi="IRNazanin" w:eastAsia="IRNazanin" w:cs="IRNazanin"/>
          <w:lang w:bidi="fa-IR"/>
          <w:color w:val="111111"/>
          <w:sz w:val="28"/>
          <w:szCs w:val="28"/>
          <w:rtl/>
        </w:rPr>
        <w:t xml:space="preserve">*و قال الزین العراقی فی(شرح الألفیة):</w:t>
      </w:r>
    </w:p>
    <w:p>
      <w:pPr>
        <w:pStyle w:val="BookText"/>
      </w:pPr>
      <w:r>
        <w:rPr>
          <w:rFonts w:ascii="IRNazanin" w:hAnsi="IRNazanin" w:eastAsia="IRNazanin" w:cs="IRNazanin"/>
          <w:lang w:bidi="fa-IR"/>
          <w:color w:val="111111"/>
          <w:sz w:val="28"/>
          <w:szCs w:val="28"/>
          <w:rtl/>
        </w:rPr>
        <w:t xml:space="preserve">«حکم الصحیحین و التعلیق:</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و أقطع بصحة لما قد أسندوا کذا له و قیل ظنا ولدا</w:t>
      </w:r>
    </w:p>
    <w:p>
      <w:pPr>
        <w:pStyle w:val="BookText"/>
      </w:pPr>
      <w:r>
        <w:rPr>
          <w:rFonts w:ascii="IRNazanin" w:hAnsi="IRNazanin" w:eastAsia="IRNazanin" w:cs="IRNazanin"/>
          <w:lang w:bidi="fa-IR"/>
          <w:color w:val="111111"/>
          <w:sz w:val="28"/>
          <w:szCs w:val="28"/>
          <w:rtl/>
        </w:rPr>
        <w:t xml:space="preserve">محقّقیهم قد عزاه النووی و فی الصحیح بعض شیء قد روی</w:t>
      </w:r>
    </w:p>
    <w:p>
      <w:pPr>
        <w:pStyle w:val="BookText"/>
      </w:pPr>
      <w:r>
        <w:rPr>
          <w:rFonts w:ascii="IRNazanin" w:hAnsi="IRNazanin" w:eastAsia="IRNazanin" w:cs="IRNazanin"/>
          <w:lang w:bidi="fa-IR"/>
          <w:color w:val="111111"/>
          <w:sz w:val="28"/>
          <w:szCs w:val="28"/>
          <w:rtl/>
        </w:rPr>
        <w:t xml:space="preserve">مضعّف و لهما بلا سند أشیاء فإن یجزم فصحیح أو ورد</w:t>
      </w:r>
    </w:p>
    <w:p>
      <w:pPr>
        <w:pStyle w:val="BookText"/>
      </w:pPr>
      <w:r>
        <w:rPr>
          <w:rFonts w:ascii="IRNazanin" w:hAnsi="IRNazanin" w:eastAsia="IRNazanin" w:cs="IRNazanin"/>
          <w:lang w:bidi="fa-IR"/>
          <w:color w:val="111111"/>
          <w:sz w:val="28"/>
          <w:szCs w:val="28"/>
          <w:rtl/>
        </w:rPr>
        <w:t xml:space="preserve">ممرّضا فلا و لکن یشعر بصحّة الأصل له کیذکر</w:t>
      </w:r>
    </w:p>
    <w:p>
      <w:pPr>
        <w:pStyle w:val="BookText"/>
      </w:pPr>
      <w:r>
        <w:rPr>
          <w:rFonts w:ascii="IRNazanin" w:hAnsi="IRNazanin" w:eastAsia="IRNazanin" w:cs="IRNazanin"/>
          <w:lang w:bidi="fa-IR"/>
          <w:color w:val="111111"/>
          <w:sz w:val="28"/>
          <w:szCs w:val="28"/>
          <w:rtl/>
        </w:rPr>
        <w:t xml:space="preserve">ش:أی ما أسنده البخاری و مسلم،یرید ما رویاه بإسنادهما المتّصل فهو مقطوع بصحته.کذا قال ابن الصلاح،قال:و العلم الیقینی النظری واقع به،خلافاً لمن نفی،...و قد سبق إلی نحو ذلک:محمد بن طاهر المقدسی،و أبو نصر عبد الرحیم بن عبد الخالق بن یوسف.</w:t>
      </w:r>
    </w:p>
    <w:p>
      <w:pPr>
        <w:pStyle w:val="BookText"/>
      </w:pPr>
      <w:r>
        <w:rPr>
          <w:rFonts w:ascii="IRNazanin" w:hAnsi="IRNazanin" w:eastAsia="IRNazanin" w:cs="IRNazanin"/>
          <w:lang w:bidi="fa-IR"/>
          <w:color w:val="111111"/>
          <w:sz w:val="28"/>
          <w:szCs w:val="28"/>
          <w:rtl/>
        </w:rPr>
        <w:t xml:space="preserve">قال النووی:و خالف إبن الصلاح المحققون و الأکثرون فقالوا:یفید الظن ما لم یتواتر»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الشیخ عبد الحق الدهلوی فی(تحقیق البشارة إلی تعمیم الإشارة):«ثم المتواتر یفید العلم الیقینی ضروریاً.و قد یفید خبر الواحد أیضاً العلم الیقینی لکن نظریاً بالقرائن،علی ما هو المختار.قال الشیخ الإمام الحافظ شهاب الدین أحمد بن حجر العسقلانی فی شرح نخبة الفکر:و الخبر المحتف بالقرائن أنواع،منها:المشهور إذا کانت له طرق متبائنة سالمةً من ضعف الرواة و العلل.و منها:ما أخرجه الشیخان فی صحیحیهما ما لم یبلغ حدّ التواتر،فإنه احتفّ بقرائن،منها جلالتهما فی هذا الشأن و تقدّمهما فی تمییز الصحیح علی غیرهما،و تلقی العلماء لکتابیهما بالقبول...و ممّن صرّح من أئمة الاُصول بإفادة ما خرّجه الشیخان العلم الیقینی النظری:الاُستاذ أبو إسحاق الإسفراینی،و من أئمة الحدیث:أبو عبد اللّه الحمیدی و أبو الفضل بن طاهر».</w:t>
      </w:r>
    </w:p>
    <w:p>
      <w:pPr>
        <w:pStyle w:val="BookText"/>
      </w:pPr>
      <w:r>
        <w:rPr>
          <w:rFonts w:ascii="IRNazanin" w:hAnsi="IRNazanin" w:eastAsia="IRNazanin" w:cs="IRNazanin"/>
          <w:lang w:bidi="fa-IR"/>
          <w:color w:val="111111"/>
          <w:sz w:val="28"/>
          <w:szCs w:val="28"/>
          <w:rtl/>
        </w:rPr>
        <w:t xml:space="preserve">*و للشیخ محمد معین بن محمد أمین رسالة مفردة فی إثبات قطعیة صدور أحادیث الصحیحین،أدرجها فی کتابه(دراسات اللبیب)و إلیک جملاً من عباراته:</w:t>
      </w:r>
    </w:p>
    <w:p>
      <w:pPr>
        <w:pStyle w:val="BookText"/>
      </w:pPr>
      <w:r>
        <w:rPr>
          <w:rFonts w:ascii="IRNazanin" w:hAnsi="IRNazanin" w:eastAsia="IRNazanin" w:cs="IRNazanin"/>
          <w:lang w:bidi="fa-IR"/>
          <w:color w:val="111111"/>
          <w:sz w:val="28"/>
          <w:szCs w:val="28"/>
          <w:rtl/>
        </w:rPr>
        <w:t xml:space="preserve">«إن أحادیث الجامع الصحیح للإمام أبی عبد اللّه محمد بن إسماعیل البخاری،و کتاب الصحیح للإمام أبی الحسین مسلم بن حجاج القشیری -رحمهما اللّه تعالی و نفعنا ببرکاتهما-هی رأس مال من سلک الطریق إلی اللّه تعالی،بالأسوة الحسنة بخیر الخلق قاطبة...و المعجزة الباقیة من رسول اللّه صلّی اللّه تعالی علیه و سلّم،من حیث حفاظ أسانیدها علی مرّ الدهور إلی زماننا هذا.فهی تلو القرآن فی إعجازه الباقی».</w:t>
      </w:r>
    </w:p>
    <w:p>
      <w:pPr>
        <w:pStyle w:val="BookText"/>
      </w:pPr>
      <w:r>
        <w:rPr>
          <w:rFonts w:ascii="IRNazanin" w:hAnsi="IRNazanin" w:eastAsia="IRNazanin" w:cs="IRNazanin"/>
          <w:lang w:bidi="fa-IR"/>
          <w:color w:val="111111"/>
          <w:sz w:val="28"/>
          <w:szCs w:val="28"/>
          <w:rtl/>
        </w:rPr>
        <w:t xml:space="preserve">«قد فصّل و بیّن إمام وقته الحافظ جلال الدین السیوطی فی هذا الکلام، من دلائل الطرفین و التأیید بأقوال المحققین لابن الصلاح ما فیه مغنیً للعاقل.</w:t>
      </w:r>
    </w:p>
    <w:p>
      <w:pPr>
        <w:pStyle w:val="BookText"/>
      </w:pPr>
      <w:r>
        <w:rPr>
          <w:rFonts w:ascii="IRNazanin" w:hAnsi="IRNazanin" w:eastAsia="IRNazanin" w:cs="IRNazanin"/>
          <w:lang w:bidi="fa-IR"/>
          <w:color w:val="111111"/>
          <w:sz w:val="28"/>
          <w:szCs w:val="28"/>
          <w:rtl/>
        </w:rPr>
        <w:t xml:space="preserve">فقد تبّین أنه وافقه إجماع المحدثین بعد الموافقة مع علماء المذاهب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 جمیعاً،و وافقه المتکلّمون من الأشاعرة...و وافقه المتأخرون وهم النقّادون الممعنون النظر فی دلیل السابقین...و هو المختار عند الإمام الحافظ السیوطی و هو مجدّد وقته...».</w:t>
      </w:r>
    </w:p>
    <w:p>
      <w:pPr>
        <w:pStyle w:val="BookText"/>
      </w:pPr>
      <w:r>
        <w:rPr>
          <w:rFonts w:ascii="IRNazanin" w:hAnsi="IRNazanin" w:eastAsia="IRNazanin" w:cs="IRNazanin"/>
          <w:lang w:bidi="fa-IR"/>
          <w:color w:val="111111"/>
          <w:sz w:val="28"/>
          <w:szCs w:val="28"/>
          <w:rtl/>
        </w:rPr>
        <w:t xml:space="preserve">«تمسّک ابن الصّلاح بما صورة شکله:ما فی الصحیحین مقطوع الصدور عن النبی صلّی اللّه علیه و سلّم،لأن الاُمة اجتمعت علی قبوله،و کلّما اجتمعت الاُمة علی قبوله مقطوع،فما فی الصحیحین مقطوع.</w:t>
      </w:r>
    </w:p>
    <w:p>
      <w:pPr>
        <w:pStyle w:val="BookText"/>
      </w:pPr>
      <w:r>
        <w:rPr>
          <w:rFonts w:ascii="IRNazanin" w:hAnsi="IRNazanin" w:eastAsia="IRNazanin" w:cs="IRNazanin"/>
          <w:lang w:bidi="fa-IR"/>
          <w:color w:val="111111"/>
          <w:sz w:val="28"/>
          <w:szCs w:val="28"/>
          <w:rtl/>
        </w:rPr>
        <w:t xml:space="preserve">أمّا ثبوت الصغری فبالتواتر عن الأسلاف إلی الأخلاف.</w:t>
      </w:r>
    </w:p>
    <w:p>
      <w:pPr>
        <w:pStyle w:val="BookText"/>
      </w:pPr>
      <w:r>
        <w:rPr>
          <w:rFonts w:ascii="IRNazanin" w:hAnsi="IRNazanin" w:eastAsia="IRNazanin" w:cs="IRNazanin"/>
          <w:lang w:bidi="fa-IR"/>
          <w:color w:val="111111"/>
          <w:sz w:val="28"/>
          <w:szCs w:val="28"/>
          <w:rtl/>
        </w:rPr>
        <w:t xml:space="preserve">و أمّا الکبری فبما یثبت قطعیة الإجماع و لو علی الظن،کما إذا حصل الإجماع فی مسألة قیاسیة.فإن الإجماع هناک ظنون مجتمعة أورثت القطع بالمظنون،لعصمة الأمة،فکذا هنا أخبار الآحاد مظنونة فی نفسها،فإذا حصل الإجماع علیها أورثت القطع.</w:t>
      </w:r>
    </w:p>
    <w:p>
      <w:pPr>
        <w:pStyle w:val="BookText"/>
      </w:pPr>
      <w:r>
        <w:rPr>
          <w:rFonts w:ascii="IRNazanin" w:hAnsi="IRNazanin" w:eastAsia="IRNazanin" w:cs="IRNazanin"/>
          <w:lang w:bidi="fa-IR"/>
          <w:color w:val="111111"/>
          <w:sz w:val="28"/>
          <w:szCs w:val="28"/>
          <w:rtl/>
        </w:rPr>
        <w:t xml:space="preserve">و تمسّک النووی بما صورة شکله:ما فی الصحیحین مظنون الصدور عن النبی صلّی اللّه تعالی علیه و سلّم،لأنه من أحادیث الآحاد،و کلّما هو من أحادیث الآحاد مظنون،فهذا مظنون.</w:t>
      </w:r>
    </w:p>
    <w:p>
      <w:pPr>
        <w:pStyle w:val="BookText"/>
      </w:pPr>
      <w:r>
        <w:rPr>
          <w:rFonts w:ascii="IRNazanin" w:hAnsi="IRNazanin" w:eastAsia="IRNazanin" w:cs="IRNazanin"/>
          <w:lang w:bidi="fa-IR"/>
          <w:color w:val="111111"/>
          <w:sz w:val="28"/>
          <w:szCs w:val="28"/>
          <w:rtl/>
        </w:rPr>
        <w:t xml:space="preserve">أمّا ثبوت الصغری فظاهر،لندرة التواتر جدّاً.</w:t>
      </w:r>
    </w:p>
    <w:p>
      <w:pPr>
        <w:pStyle w:val="BookText"/>
      </w:pPr>
      <w:r>
        <w:rPr>
          <w:rFonts w:ascii="IRNazanin" w:hAnsi="IRNazanin" w:eastAsia="IRNazanin" w:cs="IRNazanin"/>
          <w:lang w:bidi="fa-IR"/>
          <w:color w:val="111111"/>
          <w:sz w:val="28"/>
          <w:szCs w:val="28"/>
          <w:rtl/>
        </w:rPr>
        <w:t xml:space="preserve">و أمّا ثبوت الکبری فمفروغ عنه فی الفن.</w:t>
      </w:r>
    </w:p>
    <w:p>
      <w:pPr>
        <w:pStyle w:val="BookText"/>
      </w:pPr>
      <w:r>
        <w:rPr>
          <w:rFonts w:ascii="IRNazanin" w:hAnsi="IRNazanin" w:eastAsia="IRNazanin" w:cs="IRNazanin"/>
          <w:lang w:bidi="fa-IR"/>
          <w:color w:val="111111"/>
          <w:sz w:val="28"/>
          <w:szCs w:val="28"/>
          <w:rtl/>
        </w:rPr>
        <w:t xml:space="preserve">فهذه صورة المعارضة بین التمسّکین،و هی ظاهر تحریر الکتاب،و لنبیّن الموازنة و المواجهة بینهما، بأن نأخذ دلیل النووی فی صورة المنع علی دلیل ابن الصلاح،ثم نحرّر مقدمة دلیله الممنوعة،فإنْ تحصّن بالتحریر عن منعه فالحق معه،و إلاّ فهو فی ذمة المطالبة.و أنت تعرف أن المانع أجلد الخصمین و أوسعهما مجالاً،فنعط هذا المنصب لمن یخالف ما نعتقده من مذهب ابن الصلاح و من معه،حتی یظهر الحق إن ظهر فی غایة سطوعه».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شرع فی تحقیق المسألة،و انتصر لابن الصّلاح،و إن شئت التفصیل فراجع رسالته التی أسماها:(غایة الإیضاح فی المحاکمة بین النووی و ابن الصلاح)المدرجة فی کتابه(دراسات اللبیب فی الأسوة الحسنة بالحبیب).</w:t>
      </w:r>
    </w:p>
    <w:p>
      <w:pPr>
        <w:pStyle w:val="BookText"/>
      </w:pPr>
      <w:r>
        <w:rPr>
          <w:rFonts w:ascii="IRNazanin" w:hAnsi="IRNazanin" w:eastAsia="IRNazanin" w:cs="IRNazanin"/>
          <w:lang w:bidi="fa-IR"/>
          <w:color w:val="111111"/>
          <w:sz w:val="28"/>
          <w:szCs w:val="28"/>
          <w:rtl/>
        </w:rPr>
        <w:t xml:space="preserve">*و هو مختار الشیخ إبراهیم بن حسن الکردی فی رسالته(إعمال الفکر و الرّویات فی شرح حدیث إنما الأعمال بالنیّات)و فی رسالته(بلغة المسیر إلی توحید اللّه العلیّ الکبیر).فإنّه ذکر مذهب ابن الصلاح و أیّده فی أکثر من موضع، و ذکر:«إنّ کلام الشّیخ ابن الصّلاح رحمه اللّه هذا کلام موجّه،محقق و إنْ ردّه الإمام النووی».</w:t>
      </w:r>
    </w:p>
    <w:p>
      <w:pPr>
        <w:pStyle w:val="BookText"/>
      </w:pPr>
      <w:r>
        <w:rPr>
          <w:rFonts w:ascii="IRNazanin" w:hAnsi="IRNazanin" w:eastAsia="IRNazanin" w:cs="IRNazanin"/>
          <w:lang w:bidi="fa-IR"/>
          <w:color w:val="111111"/>
          <w:sz w:val="28"/>
          <w:szCs w:val="28"/>
          <w:rtl/>
        </w:rPr>
        <w:t xml:space="preserve">*و قال ولی اللّه الدهلوی:«و أمّا الصحیحان فقد اتّفق المحدّثون علی أن جمیع ما فیهما من المتصل المرفوع صحیح بالقطع،و إنهما متواتران إلی مصنّفیهما،و أنّ کلّ من یهوّن أمرهما فهو مبتدع متّبع غیر سبیل المؤمنین»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الأطرف من الکل:نقل الشیخ عبد المعطی-و هو من مشایخ القوم- عن النبی صلّی اللّه علیه و آله و سلّم مشافهةً،تنصیصه علی صحة جمیع ما أخرجه البخاری!!!ذکر ذلک الشیخ أحمد النخلی المتوفی سنة 1130 و هو شیخ شیخ ولی اللّه الدهلوی،و قد وصفه(الدهلوی)فی رسالته فی(أصول الحدیث) بأنه«أعلم أهل عصره».و ترجم له المرادی فوصفه ب«الإمام العالم العلامة، المحدّث الفقیه الحبر الفهامة،المحقق المدقق النحریر»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*نعم،ذکر النخلی هذا فی رسالة(أسانیده)ما هذا نصّه:</w:t>
      </w:r>
    </w:p>
    <w:p>
      <w:pPr>
        <w:pStyle w:val="BookText"/>
      </w:pPr>
      <w:r>
        <w:rPr>
          <w:rFonts w:ascii="IRNazanin" w:hAnsi="IRNazanin" w:eastAsia="IRNazanin" w:cs="IRNazanin"/>
          <w:lang w:bidi="fa-IR"/>
          <w:color w:val="111111"/>
          <w:sz w:val="28"/>
          <w:szCs w:val="28"/>
          <w:rtl/>
        </w:rPr>
        <w:t xml:space="preserve">«أخبرنا شیخنا جمال الدین القیروانی،عن شیخه الشیخ یحیی الخطّاب المالکی المکی قال:أخبرنا عمّی الشیخ برکات الخطابی،عن والده،عن جده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محمد بن عبد الرحمن الخطاب شارح مختصر خلیل قال:</w:t>
      </w:r>
    </w:p>
    <w:p>
      <w:pPr>
        <w:pStyle w:val="BookText"/>
      </w:pPr>
      <w:r>
        <w:rPr>
          <w:rFonts w:ascii="IRNazanin" w:hAnsi="IRNazanin" w:eastAsia="IRNazanin" w:cs="IRNazanin"/>
          <w:lang w:bidi="fa-IR"/>
          <w:color w:val="111111"/>
          <w:sz w:val="28"/>
          <w:szCs w:val="28"/>
          <w:rtl/>
        </w:rPr>
        <w:t xml:space="preserve">مشینا مع شیخنا العارف باللّه الشیخ عبد المعطی التنوسی لزیارة النبیّ صلّی اللّه علیه و سلّم،فلما قربنا من الروضة الشریفة ترجّلنا،فجعل الشیخ عبد المعطی یمشی خطوات و یقف،حتی وقف تجاه القبر الشریف،فتکلّم بکلامٍ لم نفهمه،فلمّا انصرفنا سألناه عن وقفاته فقال:کنت أطلب الإذن من رسول اللّه صلّی اللّه علیه و سلّم فی القدوم علیه،فإذا قال لی:أقدم،قدمت ساعةً ثم وقفت،و هکذا حتی وصلت إلیه.فقلت:</w:t>
      </w:r>
    </w:p>
    <w:p>
      <w:pPr>
        <w:pStyle w:val="BookText"/>
      </w:pPr>
      <w:r>
        <w:rPr>
          <w:rFonts w:ascii="IRNazanin" w:hAnsi="IRNazanin" w:eastAsia="IRNazanin" w:cs="IRNazanin"/>
          <w:lang w:bidi="fa-IR"/>
          <w:color w:val="111111"/>
          <w:sz w:val="28"/>
          <w:szCs w:val="28"/>
          <w:rtl/>
        </w:rPr>
        <w:t xml:space="preserve">یا رسول اللّه،کلّما رواه البخاری عنک صحیح؟</w:t>
      </w:r>
    </w:p>
    <w:p>
      <w:pPr>
        <w:pStyle w:val="BookText"/>
      </w:pPr>
      <w:r>
        <w:rPr>
          <w:rFonts w:ascii="IRNazanin" w:hAnsi="IRNazanin" w:eastAsia="IRNazanin" w:cs="IRNazanin"/>
          <w:lang w:bidi="fa-IR"/>
          <w:color w:val="111111"/>
          <w:sz w:val="28"/>
          <w:szCs w:val="28"/>
          <w:rtl/>
        </w:rPr>
        <w:t xml:space="preserve">فقال:صحیح.</w:t>
      </w:r>
    </w:p>
    <w:p>
      <w:pPr>
        <w:pStyle w:val="BookText"/>
      </w:pPr>
      <w:r>
        <w:rPr>
          <w:rFonts w:ascii="IRNazanin" w:hAnsi="IRNazanin" w:eastAsia="IRNazanin" w:cs="IRNazanin"/>
          <w:lang w:bidi="fa-IR"/>
          <w:color w:val="111111"/>
          <w:sz w:val="28"/>
          <w:szCs w:val="28"/>
          <w:rtl/>
        </w:rPr>
        <w:t xml:space="preserve">فقلت له:أرویه عنک یا رسول اللّه؟</w:t>
      </w:r>
    </w:p>
    <w:p>
      <w:pPr>
        <w:pStyle w:val="BookText"/>
      </w:pPr>
      <w:r>
        <w:rPr>
          <w:rFonts w:ascii="IRNazanin" w:hAnsi="IRNazanin" w:eastAsia="IRNazanin" w:cs="IRNazanin"/>
          <w:lang w:bidi="fa-IR"/>
          <w:color w:val="111111"/>
          <w:sz w:val="28"/>
          <w:szCs w:val="28"/>
          <w:rtl/>
        </w:rPr>
        <w:t xml:space="preserve">قال:إروه عنّی.</w:t>
      </w:r>
    </w:p>
    <w:p>
      <w:pPr>
        <w:pStyle w:val="BookText"/>
      </w:pPr>
      <w:r>
        <w:rPr>
          <w:rFonts w:ascii="IRNazanin" w:hAnsi="IRNazanin" w:eastAsia="IRNazanin" w:cs="IRNazanin"/>
          <w:lang w:bidi="fa-IR"/>
          <w:color w:val="111111"/>
          <w:sz w:val="28"/>
          <w:szCs w:val="28"/>
          <w:rtl/>
        </w:rPr>
        <w:t xml:space="preserve">و قد أجاز الشیخ عبد المعطی-نفعنا اللّه تعالی به-الشیخ محمد الخطّاب أنْ یرویه عنه.و هکذا کلّ واحد أجاز من بعده،حتی وصلت إلینا من فضل اللّه تعالی و کرمه.</w:t>
      </w:r>
    </w:p>
    <w:p>
      <w:pPr>
        <w:pStyle w:val="BookText"/>
      </w:pPr>
      <w:r>
        <w:rPr>
          <w:rFonts w:ascii="IRNazanin" w:hAnsi="IRNazanin" w:eastAsia="IRNazanin" w:cs="IRNazanin"/>
          <w:lang w:bidi="fa-IR"/>
          <w:color w:val="111111"/>
          <w:sz w:val="28"/>
          <w:szCs w:val="28"/>
          <w:rtl/>
        </w:rPr>
        <w:t xml:space="preserve">و أجازنی السید أحمد بن عبد القادر النخلی أن نرویه عنه بهذا السند.</w:t>
      </w:r>
    </w:p>
    <w:p>
      <w:pPr>
        <w:pStyle w:val="BookText"/>
      </w:pPr>
      <w:r>
        <w:rPr>
          <w:rFonts w:ascii="IRNazanin" w:hAnsi="IRNazanin" w:eastAsia="IRNazanin" w:cs="IRNazanin"/>
          <w:lang w:bidi="fa-IR"/>
          <w:color w:val="111111"/>
          <w:sz w:val="28"/>
          <w:szCs w:val="28"/>
          <w:rtl/>
        </w:rPr>
        <w:t xml:space="preserve">و أجاز النخلی لأبی طاهر،و أجاز أبو طاهر لنا.</w:t>
      </w:r>
    </w:p>
    <w:p>
      <w:pPr>
        <w:pStyle w:val="BookText"/>
      </w:pPr>
      <w:r>
        <w:rPr>
          <w:rFonts w:ascii="IRNazanin" w:hAnsi="IRNazanin" w:eastAsia="IRNazanin" w:cs="IRNazanin"/>
          <w:lang w:bidi="fa-IR"/>
          <w:color w:val="111111"/>
          <w:sz w:val="28"/>
          <w:szCs w:val="28"/>
          <w:rtl/>
        </w:rPr>
        <w:t xml:space="preserve">و وجدت هذا الحدیث بخط الشیخ عبد الحق الدهلوی بإسناد له عن الشیخ عبد المعطی بمعناه،و فیه:فلما فرغ من الزیارة و ما یتعلّق بها،سأل أن یروی عنه صلّی اللّه علیه و سلّم صحیح البخاری و صحیح مسلم،فسمع الإجازة من النبی صلّی اللّه علیه و سلّم،فذکر صحیح مسلم أیضاً».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1" w:name="pg11111_112196"/>
    <w:bookmarkEnd w:id="71"/>
    <w:p>
      <w:pPr>
        <w:pStyle w:val="Heading3"/>
      </w:pPr>
      <w:bookmarkStart w:id="310" w:name="_Toc138"/>
      <w:r>
        <w:t>وضع حدیث</w:t>
      </w:r>
      <w:bookmarkEnd w:id="310"/>
    </w:p>
    <w:p>
      <w:pPr>
        <w:pStyle w:val="Heading4"/>
      </w:pPr>
      <w:bookmarkStart w:id="311" w:name="_Toc139"/>
      <w:r>
        <w:t>اشارة</w:t>
      </w:r>
      <w:bookmarkEnd w:id="311"/>
    </w:p>
    <w:p>
      <w:pPr>
        <w:pStyle w:val="BookText"/>
      </w:pPr>
      <w:r>
        <w:rPr>
          <w:rFonts w:ascii="IRNazanin" w:hAnsi="IRNazanin" w:eastAsia="IRNazanin" w:cs="IRNazanin"/>
          <w:lang w:bidi="fa-IR"/>
          <w:color w:val="111111"/>
          <w:sz w:val="28"/>
          <w:szCs w:val="28"/>
          <w:rtl/>
        </w:rPr>
        <w:t xml:space="preserve">المنزلة للشیخین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2" w:name="pg11111_112198"/>
    <w:bookmarkEnd w:id="72"/>
    <w:p>
      <w:pPr>
        <w:pStyle w:val="BookText"/>
      </w:pPr>
      <w:r>
        <w:rPr>
          <w:rFonts w:ascii="IRNazanin" w:hAnsi="IRNazanin" w:eastAsia="IRNazanin" w:cs="IRNazanin"/>
          <w:lang w:bidi="fa-IR"/>
          <w:color w:val="111111"/>
          <w:sz w:val="28"/>
          <w:szCs w:val="28"/>
          <w:rtl/>
        </w:rPr>
        <w:t xml:space="preserve">و جاء بعض المتعصّبین للشیخین...وضحّی بدینه و آخرته فی سبیل الحمایة عنهما...بوضع حدیث المنزلة فی حقّهما...</w:t>
      </w:r>
    </w:p>
    <w:p>
      <w:pPr>
        <w:pStyle w:val="BookText"/>
      </w:pPr>
      <w:r>
        <w:rPr>
          <w:rFonts w:ascii="IRNazanin" w:hAnsi="IRNazanin" w:eastAsia="IRNazanin" w:cs="IRNazanin"/>
          <w:lang w:bidi="fa-IR"/>
          <w:color w:val="111111"/>
          <w:sz w:val="28"/>
          <w:szCs w:val="28"/>
          <w:rtl/>
        </w:rPr>
        <w:t xml:space="preserve">ذاک حدیثٌ رواه الخطیب البغدادی،و ذکره المنّاوی عنه بقوله:</w:t>
      </w:r>
    </w:p>
    <w:p>
      <w:pPr>
        <w:pStyle w:val="BookText"/>
      </w:pPr>
      <w:r>
        <w:rPr>
          <w:rFonts w:ascii="IRNazanin" w:hAnsi="IRNazanin" w:eastAsia="IRNazanin" w:cs="IRNazanin"/>
          <w:lang w:bidi="fa-IR"/>
          <w:color w:val="111111"/>
          <w:sz w:val="28"/>
          <w:szCs w:val="28"/>
          <w:rtl/>
        </w:rPr>
        <w:t xml:space="preserve">«أبو بکر و عمر منی بمنزلة هارون من موسی.خط»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312" w:name="_Toc140"/>
      <w:r>
        <w:t>ذکره ابن الجوزی فی الواهیات</w:t>
      </w:r>
      <w:bookmarkEnd w:id="312"/>
    </w:p>
    <w:p>
      <w:pPr>
        <w:pStyle w:val="BookText"/>
      </w:pPr>
      <w:r>
        <w:rPr>
          <w:rFonts w:ascii="IRNazanin" w:hAnsi="IRNazanin" w:eastAsia="IRNazanin" w:cs="IRNazanin"/>
          <w:lang w:bidi="fa-IR"/>
          <w:color w:val="111111"/>
          <w:sz w:val="28"/>
          <w:szCs w:val="28"/>
          <w:rtl/>
        </w:rPr>
        <w:t xml:space="preserve">لکن لمّا کان«الحق یعلو و لا یعلی علیه»نری أنّ ابن الجوزی-الذی طالما تمسّک بکلماته ابن تیمیة و ابن روزبهان و الکابلی و حتی(الدهلوی) نفسه-یورده فی کتابه فی الأحادیث الواهیة...قال السّیوطی:«أبو بکر و عمر منّی بمنزلة هارون من موسی.الخطیب.و ابن الجوزی فی الواهیات»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إذا راجعنا کتاب ابن الجوزی المذکور وجدنا فیه ما یلی:</w:t>
      </w:r>
    </w:p>
    <w:p>
      <w:pPr>
        <w:pStyle w:val="BookText"/>
      </w:pPr>
      <w:r>
        <w:rPr>
          <w:rFonts w:ascii="IRNazanin" w:hAnsi="IRNazanin" w:eastAsia="IRNazanin" w:cs="IRNazanin"/>
          <w:lang w:bidi="fa-IR"/>
          <w:color w:val="111111"/>
          <w:sz w:val="28"/>
          <w:szCs w:val="28"/>
          <w:rtl/>
        </w:rPr>
        <w:t xml:space="preserve">«أنا أبو منصور القزاز قال:أنا أبو بکر بن ثابت قال:أخبرنا علی بن عبد العزیز الطاهری قال:أنا أبو القاسم علی بن الحسن بن علی بن زکریا الشاعر قال:نا أبو جعفر محمد بن جریر الطبری قال:نا بشر بن دحیة قال:نا قزعة بن سوید،عن ابن أبی ملیکة،عن ابن عباس:إنّ النبی صلّی اللّه علیه و سلّم قال:</w:t>
      </w:r>
    </w:p>
    <w:p>
      <w:pPr>
        <w:pStyle w:val="BookText"/>
      </w:pPr>
      <w:r>
        <w:rPr>
          <w:rFonts w:ascii="IRNazanin" w:hAnsi="IRNazanin" w:eastAsia="IRNazanin" w:cs="IRNazanin"/>
          <w:lang w:bidi="fa-IR"/>
          <w:color w:val="111111"/>
          <w:sz w:val="28"/>
          <w:szCs w:val="28"/>
          <w:rtl/>
        </w:rPr>
        <w:t xml:space="preserve">أبو بکر و عمر منی بمنزلة هارون من موسی.</w:t>
      </w:r>
    </w:p>
    <w:p>
      <w:pPr>
        <w:pStyle w:val="BookText"/>
      </w:pPr>
      <w:r>
        <w:rPr>
          <w:rFonts w:ascii="IRNazanin" w:hAnsi="IRNazanin" w:eastAsia="IRNazanin" w:cs="IRNazanin"/>
          <w:lang w:bidi="fa-IR"/>
          <w:color w:val="111111"/>
          <w:sz w:val="28"/>
          <w:szCs w:val="28"/>
          <w:rtl/>
        </w:rPr>
        <w:t xml:space="preserve">قال المؤلف:هذا حدیث لا یصح،و المتهم به الشاعر،و قد قال أبو حاتم: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3" w:name="pg11111_112199"/>
    <w:bookmarkEnd w:id="73"/>
    <w:p>
      <w:pPr>
        <w:pStyle w:val="BookText"/>
      </w:pPr>
      <w:r>
        <w:rPr>
          <w:rFonts w:ascii="IRNazanin" w:hAnsi="IRNazanin" w:eastAsia="IRNazanin" w:cs="IRNazanin"/>
          <w:lang w:bidi="fa-IR"/>
          <w:color w:val="111111"/>
          <w:sz w:val="28"/>
          <w:szCs w:val="28"/>
          <w:rtl/>
        </w:rPr>
        <w:t xml:space="preserve">الرازی:لا یحتجّ بقزعة بن سوید،و قال أحمد:هو مضطرب الحدیث»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4"/>
      </w:pPr>
      <w:bookmarkStart w:id="313" w:name="_Toc141"/>
      <w:r>
        <w:t>قال الذهبی:کذب،منکر</w:t>
      </w:r>
      <w:bookmarkEnd w:id="313"/>
    </w:p>
    <w:p>
      <w:pPr>
        <w:pStyle w:val="BookText"/>
      </w:pPr>
      <w:r>
        <w:rPr>
          <w:rFonts w:ascii="IRNazanin" w:hAnsi="IRNazanin" w:eastAsia="IRNazanin" w:cs="IRNazanin"/>
          <w:lang w:bidi="fa-IR"/>
          <w:color w:val="111111"/>
          <w:sz w:val="28"/>
          <w:szCs w:val="28"/>
          <w:rtl/>
        </w:rPr>
        <w:t xml:space="preserve">و قد أورد الذهبی هذه الفریة بترجمة(قزعة بن سوید)الذی نقل ابن الجوزی القدح فیه عن أبی حاتم و أحمد،فأضاف إلیه الذهبی قدح البخاری و النسائی و غیرهما،و هذه عبارته:</w:t>
      </w:r>
    </w:p>
    <w:p>
      <w:pPr>
        <w:pStyle w:val="BookText"/>
      </w:pPr>
      <w:r>
        <w:rPr>
          <w:rFonts w:ascii="IRNazanin" w:hAnsi="IRNazanin" w:eastAsia="IRNazanin" w:cs="IRNazanin"/>
          <w:lang w:bidi="fa-IR"/>
          <w:color w:val="111111"/>
          <w:sz w:val="28"/>
          <w:szCs w:val="28"/>
          <w:rtl/>
        </w:rPr>
        <w:t xml:space="preserve">«قزعة بن سوید بن حجیر الباهلی البصری،عن أبیه و ابن المنکدر و ابن أبی ملیکة،و عنه:قتیبة و مسدّد و جماعة.قال البخاری:لیس بذاک القوی، و لابن معین فی قزعة قولان فوثّقه مرة وضعّفه أخری،و قال أحمد مضطرب الحدیث،و قال أبو حاتم:لا یحتج به،و قال س:ضعیف،و مشّاه ابن عدی.</w:t>
      </w:r>
    </w:p>
    <w:p>
      <w:pPr>
        <w:pStyle w:val="BookText"/>
      </w:pPr>
      <w:r>
        <w:rPr>
          <w:rFonts w:ascii="IRNazanin" w:hAnsi="IRNazanin" w:eastAsia="IRNazanin" w:cs="IRNazanin"/>
          <w:lang w:bidi="fa-IR"/>
          <w:color w:val="111111"/>
          <w:sz w:val="28"/>
          <w:szCs w:val="28"/>
          <w:rtl/>
        </w:rPr>
        <w:t xml:space="preserve">و له حدیث منکر عن ابن أبی ملیکة عن ابن عباس مرفوعاً:لو کنت متّخذاً خلیلاً لاتّخذت أبا بکر خلیلاً و لکنّ اللّه اتّخذ صاحبکم خلیلاً.أبو بکر و عمر منّی بمنزلة هارون من موسی.رواه غیر واحد عن قزعة»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ما ذکره الذهبی من القدح فی«قزعة»إنّما هو کلمات بعض أساطینهم،فقد نقل ابن حجر العسقلانی القدح فیه عن أبی داود و عباس العنبری و العجلی،فهؤلاء کلّهم ضعّفوه بصراحة،و عن ابن حبّان:کثیر الخطأ،فاحش الوهم،و البزار:لم یکن بالقوی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ابن حجر نفسه فحکم بضعفه بلا تردّد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الذهبی هذا الحدیث فی موضع آخر و حکم بکذبه حیث قال: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بن هارون أبو یاسر المستملی،عن سلام بن مسکین و أبی المقدام هشام و جماعة،و عنه أبو یعلی و الحسن بن سفیان.قال موسی بن هارون:</w:t>
      </w:r>
    </w:p>
    <w:p>
      <w:pPr>
        <w:pStyle w:val="BookText"/>
      </w:pPr>
      <w:r>
        <w:rPr>
          <w:rFonts w:ascii="IRNazanin" w:hAnsi="IRNazanin" w:eastAsia="IRNazanin" w:cs="IRNazanin"/>
          <w:lang w:bidi="fa-IR"/>
          <w:color w:val="111111"/>
          <w:sz w:val="28"/>
          <w:szCs w:val="28"/>
          <w:rtl/>
        </w:rPr>
        <w:t xml:space="preserve">متروک الحدیث،و قال ابن عدی:عامة ما یرویه غیر محفوظ کان یسرق الحدیث،و قال محمد بن الضریس:سألت علی بن المدینی عن هذا الشیخ فلم یرضه.ثم قال محمد:ثنا عمار حدثنا غندر بن الفضل و محمد بن عنبسة،عن عبید اللّه ابن أبی بکر،عن أنس مرفوعاً:بورک لاُمّتی فی بکورها.</w:t>
      </w:r>
    </w:p>
    <w:p>
      <w:pPr>
        <w:pStyle w:val="BookText"/>
      </w:pPr>
      <w:r>
        <w:rPr>
          <w:rFonts w:ascii="IRNazanin" w:hAnsi="IRNazanin" w:eastAsia="IRNazanin" w:cs="IRNazanin"/>
          <w:lang w:bidi="fa-IR"/>
          <w:color w:val="111111"/>
          <w:sz w:val="28"/>
          <w:szCs w:val="28"/>
          <w:rtl/>
        </w:rPr>
        <w:t xml:space="preserve">إبن عدی:ثنا محمد بن نوح الجندیسابوری،ثنا جعفر بن محمد الناقد، ثنا عمار بن هارون المستملی،ثنا قزعة بن سوید،عن ابن أبی ملیکة،عن ابن عباس حدیث:ما نفعنی مال ما نفعنی مال أبی بکر،و زاد فیه:و أبو بکر و عمر منّی بمنزلة هارون من موسی.</w:t>
      </w:r>
    </w:p>
    <w:p>
      <w:pPr>
        <w:pStyle w:val="BookText"/>
      </w:pPr>
      <w:r>
        <w:rPr>
          <w:rFonts w:ascii="IRNazanin" w:hAnsi="IRNazanin" w:eastAsia="IRNazanin" w:cs="IRNazanin"/>
          <w:lang w:bidi="fa-IR"/>
          <w:color w:val="111111"/>
          <w:sz w:val="28"/>
          <w:szCs w:val="28"/>
          <w:rtl/>
        </w:rPr>
        <w:t xml:space="preserve">قلت:هذا کذب.</w:t>
      </w:r>
    </w:p>
    <w:p>
      <w:pPr>
        <w:pStyle w:val="BookText"/>
      </w:pPr>
      <w:r>
        <w:rPr>
          <w:rFonts w:ascii="IRNazanin" w:hAnsi="IRNazanin" w:eastAsia="IRNazanin" w:cs="IRNazanin"/>
          <w:lang w:bidi="fa-IR"/>
          <w:color w:val="111111"/>
          <w:sz w:val="28"/>
          <w:szCs w:val="28"/>
          <w:rtl/>
        </w:rPr>
        <w:t xml:space="preserve">قال ابن عدی:ثناه ابن جریر الطبری،ثناه بشر بن دحیة،ثنا قزعة نحوه.</w:t>
      </w:r>
    </w:p>
    <w:p>
      <w:pPr>
        <w:pStyle w:val="BookText"/>
      </w:pPr>
      <w:r>
        <w:rPr>
          <w:rFonts w:ascii="IRNazanin" w:hAnsi="IRNazanin" w:eastAsia="IRNazanin" w:cs="IRNazanin"/>
          <w:lang w:bidi="fa-IR"/>
          <w:color w:val="111111"/>
          <w:sz w:val="28"/>
          <w:szCs w:val="28"/>
          <w:rtl/>
        </w:rPr>
        <w:t xml:space="preserve">قلت:و من بشر؟</w:t>
      </w:r>
    </w:p>
    <w:p>
      <w:pPr>
        <w:pStyle w:val="BookText"/>
      </w:pPr>
      <w:r>
        <w:rPr>
          <w:rFonts w:ascii="IRNazanin" w:hAnsi="IRNazanin" w:eastAsia="IRNazanin" w:cs="IRNazanin"/>
          <w:lang w:bidi="fa-IR"/>
          <w:color w:val="111111"/>
          <w:sz w:val="28"/>
          <w:szCs w:val="28"/>
          <w:rtl/>
        </w:rPr>
        <w:t xml:space="preserve">قال ابن عدی:قد حدّث به أیضاً مسلم بن إبراهیم عن قزعة.</w:t>
      </w:r>
    </w:p>
    <w:p>
      <w:pPr>
        <w:pStyle w:val="BookText"/>
      </w:pPr>
      <w:r>
        <w:rPr>
          <w:rFonts w:ascii="IRNazanin" w:hAnsi="IRNazanin" w:eastAsia="IRNazanin" w:cs="IRNazanin"/>
          <w:lang w:bidi="fa-IR"/>
          <w:color w:val="111111"/>
          <w:sz w:val="28"/>
          <w:szCs w:val="28"/>
          <w:rtl/>
        </w:rPr>
        <w:t xml:space="preserve">قلت:و قزعة لیس بشیء»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موضعٍ ثالث:</w:t>
      </w:r>
    </w:p>
    <w:p>
      <w:pPr>
        <w:pStyle w:val="BookText"/>
      </w:pPr>
      <w:r>
        <w:rPr>
          <w:rFonts w:ascii="IRNazanin" w:hAnsi="IRNazanin" w:eastAsia="IRNazanin" w:cs="IRNazanin"/>
          <w:lang w:bidi="fa-IR"/>
          <w:color w:val="111111"/>
          <w:sz w:val="28"/>
          <w:szCs w:val="28"/>
          <w:rtl/>
        </w:rPr>
        <w:t xml:space="preserve">«علی بن الحسن بن علی الشاعر،عن محمد بن جریر الطبری بخبر کذب هو المتّهم به،متنه:أبو بکر منی بمنزلة هارون من موسی»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4" w:name="pg11111_112201"/>
    <w:bookmarkEnd w:id="74"/>
    <w:p>
      <w:pPr>
        <w:pStyle w:val="Heading4"/>
      </w:pPr>
      <w:bookmarkStart w:id="314" w:name="_Toc142"/>
      <w:r>
        <w:t>قال ابن حجر:کذب،فریة</w:t>
      </w:r>
      <w:bookmarkEnd w:id="314"/>
    </w:p>
    <w:p>
      <w:pPr>
        <w:pStyle w:val="BookText"/>
      </w:pPr>
      <w:r>
        <w:rPr>
          <w:rFonts w:ascii="IRNazanin" w:hAnsi="IRNazanin" w:eastAsia="IRNazanin" w:cs="IRNazanin"/>
          <w:lang w:bidi="fa-IR"/>
          <w:color w:val="111111"/>
          <w:sz w:val="28"/>
          <w:szCs w:val="28"/>
          <w:rtl/>
        </w:rPr>
        <w:t xml:space="preserve">و تبع العسقلانی الذّهبی فی الحکم بکذب هذا الحدیث فی أکثر من موضعٍ کذلک...فقد قال:</w:t>
      </w:r>
    </w:p>
    <w:p>
      <w:pPr>
        <w:pStyle w:val="BookText"/>
      </w:pPr>
      <w:r>
        <w:rPr>
          <w:rFonts w:ascii="IRNazanin" w:hAnsi="IRNazanin" w:eastAsia="IRNazanin" w:cs="IRNazanin"/>
          <w:lang w:bidi="fa-IR"/>
          <w:color w:val="111111"/>
          <w:sz w:val="28"/>
          <w:szCs w:val="28"/>
          <w:rtl/>
        </w:rPr>
        <w:t xml:space="preserve">«علی بن الحسن بن علی الشاعر،عن محمد بن جریر الطبری بخبرٍ کذب هو المتّهم به،متنه:أبو بکر منی بمنزلة هارون من موسی،إنتهی.</w:t>
      </w:r>
    </w:p>
    <w:p>
      <w:pPr>
        <w:pStyle w:val="BookText"/>
      </w:pPr>
      <w:r>
        <w:rPr>
          <w:rFonts w:ascii="IRNazanin" w:hAnsi="IRNazanin" w:eastAsia="IRNazanin" w:cs="IRNazanin"/>
          <w:lang w:bidi="fa-IR"/>
          <w:color w:val="111111"/>
          <w:sz w:val="28"/>
          <w:szCs w:val="28"/>
          <w:rtl/>
        </w:rPr>
        <w:t xml:space="preserve">و لا ذنب لهذا الرجل فیه کما ساُبیّنه.قال الخطیب فی تاریخه:أنا علی بن عبد العزیز الظاهری،أنا أبو القاسم علی بن الحسن بن علی بن زکریا الشاعر، ثنا أبو جعفر الطبری،ثنا بشر بن دحیة،ثنا قزعة بن سوید،عن ابن أبی ملیکة، عن ابن عباس بهذا الحدیث.</w:t>
      </w:r>
    </w:p>
    <w:p>
      <w:pPr>
        <w:pStyle w:val="BookText"/>
      </w:pPr>
      <w:r>
        <w:rPr>
          <w:rFonts w:ascii="IRNazanin" w:hAnsi="IRNazanin" w:eastAsia="IRNazanin" w:cs="IRNazanin"/>
          <w:lang w:bidi="fa-IR"/>
          <w:color w:val="111111"/>
          <w:sz w:val="28"/>
          <w:szCs w:val="28"/>
          <w:rtl/>
        </w:rPr>
        <w:t xml:space="preserve">فشیخ الطبری ما عرفته،فیجوز أن یکون هو المفتری.</w:t>
      </w:r>
    </w:p>
    <w:p>
      <w:pPr>
        <w:pStyle w:val="BookText"/>
      </w:pPr>
      <w:r>
        <w:rPr>
          <w:rFonts w:ascii="IRNazanin" w:hAnsi="IRNazanin" w:eastAsia="IRNazanin" w:cs="IRNazanin"/>
          <w:lang w:bidi="fa-IR"/>
          <w:color w:val="111111"/>
          <w:sz w:val="28"/>
          <w:szCs w:val="28"/>
          <w:rtl/>
        </w:rPr>
        <w:t xml:space="preserve">و قد قدّمت کلام المؤلف فیه فی ترجمته،و أن ابن عدی أخرج الحدیث المذکور بأتمّ من سیاقه عن ابن جریر الطبری بسنده،فبریء ابن الحسن من عهدته»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أیضاً:«بشر بن دحیة عن قزعة بن سوید،و عنه محمد بن جریر الطبری،ضعّفه المؤلف فی ترجمة عمار بن هارون المستملی فی أصل المیزان، فذکر عن ابن عدی أنه قال:حدّثنا محمد بن نوح،حدثنا جعفر بن محمد الناقد، حدثنا ابن هارون المستملی،أنا قزعة بن سوید،عن ابن أبی ملیکة،عن ابن عباس رفعه:ما نفعنی مال ما نفعی مال أبی بکر،الحدیث و فیه:و أبو بکر و عمر منی بمنزلة هارون من موسی.</w:t>
      </w:r>
    </w:p>
    <w:p>
      <w:pPr>
        <w:pStyle w:val="BookText"/>
      </w:pPr>
      <w:r>
        <w:rPr>
          <w:rFonts w:ascii="IRNazanin" w:hAnsi="IRNazanin" w:eastAsia="IRNazanin" w:cs="IRNazanin"/>
          <w:lang w:bidi="fa-IR"/>
          <w:color w:val="111111"/>
          <w:sz w:val="28"/>
          <w:szCs w:val="28"/>
          <w:rtl/>
        </w:rPr>
        <w:t xml:space="preserve">قال ابن عدی:و حدّثنا ابن جریر الطبری،حدثنا بشر بن دحیة،حدّثنا قزعة،بنحوه.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الذهبی:هذا کذب.و هو من بشر؟</w:t>
      </w:r>
    </w:p>
    <w:p>
      <w:pPr>
        <w:pStyle w:val="BookText"/>
      </w:pPr>
      <w:r>
        <w:rPr>
          <w:rFonts w:ascii="IRNazanin" w:hAnsi="IRNazanin" w:eastAsia="IRNazanin" w:cs="IRNazanin"/>
          <w:lang w:bidi="fa-IR"/>
          <w:color w:val="111111"/>
          <w:sz w:val="28"/>
          <w:szCs w:val="28"/>
          <w:rtl/>
        </w:rPr>
        <w:t xml:space="preserve">قال:ثم قال ابن عدی:و رواه مسلم بن إبراهیم عن قزعة.</w:t>
      </w:r>
    </w:p>
    <w:p>
      <w:pPr>
        <w:pStyle w:val="BookText"/>
      </w:pPr>
      <w:r>
        <w:rPr>
          <w:rFonts w:ascii="IRNazanin" w:hAnsi="IRNazanin" w:eastAsia="IRNazanin" w:cs="IRNazanin"/>
          <w:lang w:bidi="fa-IR"/>
          <w:color w:val="111111"/>
          <w:sz w:val="28"/>
          <w:szCs w:val="28"/>
          <w:rtl/>
        </w:rPr>
        <w:t xml:space="preserve">قال الذهبی:و قزعة لیس بشیء.</w:t>
      </w:r>
    </w:p>
    <w:p>
      <w:pPr>
        <w:pStyle w:val="BookText"/>
      </w:pPr>
      <w:r>
        <w:rPr>
          <w:rFonts w:ascii="IRNazanin" w:hAnsi="IRNazanin" w:eastAsia="IRNazanin" w:cs="IRNazanin"/>
          <w:lang w:bidi="fa-IR"/>
          <w:color w:val="111111"/>
          <w:sz w:val="28"/>
          <w:szCs w:val="28"/>
          <w:rtl/>
        </w:rPr>
        <w:t xml:space="preserve">قلت:فبریء بشر من عهدته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فی ترجمة علی بن الحسن بن علی بن زکریا الشاعر أن المؤلف اتّهمه بروایته،و برء من عهدته أیضاً».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5" w:name="pg11111_112204"/>
    <w:bookmarkEnd w:id="75"/>
    <w:p>
      <w:pPr>
        <w:pStyle w:val="Heading3"/>
      </w:pPr>
      <w:bookmarkStart w:id="315" w:name="_Toc143"/>
      <w:r>
        <w:t>نقض کلمات</w:t>
      </w:r>
      <w:bookmarkEnd w:id="315"/>
    </w:p>
    <w:p>
      <w:pPr>
        <w:pStyle w:val="Heading4"/>
      </w:pPr>
      <w:bookmarkStart w:id="316" w:name="_Toc144"/>
      <w:r>
        <w:t>اشارة</w:t>
      </w:r>
      <w:bookmarkEnd w:id="316"/>
    </w:p>
    <w:p>
      <w:pPr>
        <w:pStyle w:val="BookText"/>
      </w:pPr>
      <w:r>
        <w:rPr>
          <w:rFonts w:ascii="IRNazanin" w:hAnsi="IRNazanin" w:eastAsia="IRNazanin" w:cs="IRNazanin"/>
          <w:lang w:bidi="fa-IR"/>
          <w:color w:val="111111"/>
          <w:sz w:val="28"/>
          <w:szCs w:val="28"/>
          <w:rtl/>
        </w:rPr>
        <w:t xml:space="preserve">الدهلوی حول الحدیث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6" w:name="pg11111_112206"/>
    <w:bookmarkEnd w:id="76"/>
    <w:p>
      <w:pPr>
        <w:pStyle w:val="BookText"/>
      </w:pPr>
      <w:r>
        <w:rPr>
          <w:rFonts w:ascii="IRNazanin" w:hAnsi="IRNazanin" w:eastAsia="IRNazanin" w:cs="IRNazanin"/>
          <w:lang w:bidi="fa-IR"/>
          <w:color w:val="111111"/>
          <w:sz w:val="28"/>
          <w:szCs w:val="28"/>
          <w:rtl/>
        </w:rPr>
        <w:t xml:space="preserve">قوله :</w:t>
      </w:r>
    </w:p>
    <w:p>
      <w:pPr>
        <w:pStyle w:val="BookText"/>
      </w:pPr>
      <w:r>
        <w:rPr>
          <w:rFonts w:ascii="IRNazanin" w:hAnsi="IRNazanin" w:eastAsia="IRNazanin" w:cs="IRNazanin"/>
          <w:lang w:bidi="fa-IR"/>
          <w:color w:val="111111"/>
          <w:sz w:val="28"/>
          <w:szCs w:val="28"/>
          <w:rtl/>
        </w:rPr>
        <w:t xml:space="preserve">ما رواه البخاری و مسلم عن البراء بن عازب.</w:t>
      </w:r>
    </w:p>
    <w:p>
      <w:pPr>
        <w:pStyle w:val="BookText"/>
      </w:pPr>
      <w:r>
        <w:rPr>
          <w:rFonts w:ascii="IRNazanin" w:hAnsi="IRNazanin" w:eastAsia="IRNazanin" w:cs="IRNazanin"/>
          <w:lang w:bidi="fa-IR"/>
          <w:color w:val="111111"/>
          <w:sz w:val="28"/>
          <w:szCs w:val="28"/>
          <w:rtl/>
        </w:rPr>
        <w:t xml:space="preserve">أقول:</w:t>
      </w:r>
    </w:p>
    <w:p>
      <w:pPr>
        <w:pStyle w:val="Heading4"/>
      </w:pPr>
      <w:bookmarkStart w:id="317" w:name="_Toc145"/>
      <w:r>
        <w:t>الحدیث فی الصحیحین عن سعد لا البراء</w:t>
      </w:r>
      <w:bookmarkEnd w:id="317"/>
    </w:p>
    <w:p>
      <w:pPr>
        <w:pStyle w:val="BookText"/>
      </w:pPr>
      <w:r>
        <w:rPr>
          <w:rFonts w:ascii="IRNazanin" w:hAnsi="IRNazanin" w:eastAsia="IRNazanin" w:cs="IRNazanin"/>
          <w:lang w:bidi="fa-IR"/>
          <w:color w:val="111111"/>
          <w:sz w:val="28"/>
          <w:szCs w:val="28"/>
          <w:rtl/>
        </w:rPr>
        <w:t xml:space="preserve">لا ینقضی العجب من هذا الرجل کیف یدعی التبحّر فی علم الحدیث و هو یعجز عن الرجوع إلی الصحیحین،لینقل الحدیث عنهما مباشرة،ولیفهم أن الحدیث فیهما هو عن سعد بن أبی وقاص،لا عن البراء بن عازب...</w:t>
      </w:r>
    </w:p>
    <w:p>
      <w:pPr>
        <w:pStyle w:val="BookText"/>
      </w:pPr>
      <w:r>
        <w:rPr>
          <w:rFonts w:ascii="IRNazanin" w:hAnsi="IRNazanin" w:eastAsia="IRNazanin" w:cs="IRNazanin"/>
          <w:lang w:bidi="fa-IR"/>
          <w:color w:val="111111"/>
          <w:sz w:val="28"/>
          <w:szCs w:val="28"/>
          <w:rtl/>
        </w:rPr>
        <w:t xml:space="preserve">إن حدیث المنزلة فی الصحیحین من حدیث سعد،و لیس هو فیهما من حدیث البراء،کما هو غیر خاف علی من رجع إلیهما و ألقی نظرةً فیهما...</w:t>
      </w:r>
    </w:p>
    <w:p>
      <w:pPr>
        <w:pStyle w:val="BookText"/>
      </w:pPr>
      <w:r>
        <w:rPr>
          <w:rFonts w:ascii="IRNazanin" w:hAnsi="IRNazanin" w:eastAsia="IRNazanin" w:cs="IRNazanin"/>
          <w:lang w:bidi="fa-IR"/>
          <w:color w:val="111111"/>
          <w:sz w:val="28"/>
          <w:szCs w:val="28"/>
          <w:rtl/>
        </w:rPr>
        <w:t xml:space="preserve">لکن(الدهلوی)تبع فی هذا المقام-کما هو دیدنه-الکابلیّ صاحب (الصواقع)و انتحل کلامه حیث تعرّض لحدیث المنزلة و هذا نصّه:</w:t>
      </w:r>
    </w:p>
    <w:p>
      <w:pPr>
        <w:pStyle w:val="BookText"/>
      </w:pPr>
      <w:r>
        <w:rPr>
          <w:rFonts w:ascii="IRNazanin" w:hAnsi="IRNazanin" w:eastAsia="IRNazanin" w:cs="IRNazanin"/>
          <w:lang w:bidi="fa-IR"/>
          <w:color w:val="111111"/>
          <w:sz w:val="28"/>
          <w:szCs w:val="28"/>
          <w:rtl/>
        </w:rPr>
        <w:t xml:space="preserve">«الثانی:ما رواه البخاری و مسلم عن البراء بن عازب:إنّ رسول اللّه صلّی اللّه علیه و سلّم خلّف علی بن أبی طالب فی غزوة تبوک،فقال:یا رسول اللّه أتخلّفنی فی النساء و الصبیان؟فقال:أما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لو کان(الدّهلوی)محدّثاً محقّقاً حقاً لرجع إلی الصحیحین،أو إلی أحد کتب الشّیعة الناقلة عنهما،للوقوف علی سند الحدیث و متنه فی الکتابین!!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7" w:name="pg11111_112207"/>
    <w:bookmarkEnd w:id="77"/>
    <w:p>
      <w:pPr>
        <w:pStyle w:val="BookText"/>
      </w:pPr>
      <w:r>
        <w:rPr>
          <w:rFonts w:ascii="IRNazanin" w:hAnsi="IRNazanin" w:eastAsia="IRNazanin" w:cs="IRNazanin"/>
          <w:lang w:bidi="fa-IR"/>
          <w:color w:val="111111"/>
          <w:sz w:val="28"/>
          <w:szCs w:val="28"/>
          <w:rtl/>
        </w:rPr>
        <w:t xml:space="preserve">هذا،و لا وجه ظاهر و لا سبب واضح لعزو الحدیث إلی البراء بن عازب و الإباء عن نسبته إلی سعد بن أبی وقاص،إلاّ اشتمال بعض ألفاظه علی ما یبیّن حقیقة حال معاویة،و عدائه الشّدید،و حقده الوطید علی سیدنا أمیر المؤمنین علیه الصّلاة و السلام.</w:t>
      </w:r>
    </w:p>
    <w:p>
      <w:pPr>
        <w:pStyle w:val="BookText"/>
      </w:pPr>
      <w:r>
        <w:rPr>
          <w:rFonts w:ascii="IRNazanin" w:hAnsi="IRNazanin" w:eastAsia="IRNazanin" w:cs="IRNazanin"/>
          <w:lang w:bidi="fa-IR"/>
          <w:color w:val="111111"/>
          <w:sz w:val="28"/>
          <w:szCs w:val="28"/>
          <w:rtl/>
        </w:rPr>
        <w:t xml:space="preserve">فقد جاء فی تلک الألفاظ«أنّ معاویة أمر سعداً بسبّ أمیر المؤمنین علیه السلام»فامتنع سعد عن ذلک،و اعتذر بذکر فضائل للأمیر علیه السلام منها حدیث المنزلة.</w:t>
      </w:r>
    </w:p>
    <w:p>
      <w:pPr>
        <w:pStyle w:val="BookText"/>
      </w:pPr>
      <w:r>
        <w:rPr>
          <w:rFonts w:ascii="IRNazanin" w:hAnsi="IRNazanin" w:eastAsia="IRNazanin" w:cs="IRNazanin"/>
          <w:lang w:bidi="fa-IR"/>
          <w:color w:val="111111"/>
          <w:sz w:val="28"/>
          <w:szCs w:val="28"/>
          <w:rtl/>
        </w:rPr>
        <w:t xml:space="preserve">فلا عجب لو أعرضوا عن نسبة روایة الحدیث إلی سعدٍ،لأنّ نسبتها إلیه تفضی إلی تذکّر حال إمامهم معاویة،فلا بدّ من تغییر اسم الرّاوی و وضع(البراء) مکان(سعد).</w:t>
      </w:r>
    </w:p>
    <w:p>
      <w:pPr>
        <w:pStyle w:val="BookText"/>
      </w:pPr>
      <w:r>
        <w:rPr>
          <w:rFonts w:ascii="IRNazanin" w:hAnsi="IRNazanin" w:eastAsia="IRNazanin" w:cs="IRNazanin"/>
          <w:lang w:bidi="fa-IR"/>
          <w:color w:val="111111"/>
          <w:sz w:val="28"/>
          <w:szCs w:val="28"/>
          <w:rtl/>
        </w:rPr>
        <w:t xml:space="preserve">ثم العجب من أولئک الذین یشاهدون هذه التصرّفات الفاضحة و الأخطاء الفاحشة من(الدهلوی)،و یصفونه مع ذلک بإمام المحدثین!!</w:t>
      </w:r>
    </w:p>
    <w:p>
      <w:pPr>
        <w:pStyle w:val="Heading4"/>
      </w:pPr>
      <w:bookmarkStart w:id="318" w:name="_Toc146"/>
      <w:r>
        <w:t>تحریف لفظ الحدیث فی الصحیحین</w:t>
      </w:r>
      <w:bookmarkEnd w:id="318"/>
    </w:p>
    <w:p>
      <w:pPr>
        <w:pStyle w:val="BookText"/>
      </w:pPr>
      <w:r>
        <w:rPr>
          <w:rFonts w:ascii="IRNazanin" w:hAnsi="IRNazanin" w:eastAsia="IRNazanin" w:cs="IRNazanin"/>
          <w:lang w:bidi="fa-IR"/>
          <w:color w:val="111111"/>
          <w:sz w:val="28"/>
          <w:szCs w:val="28"/>
          <w:rtl/>
        </w:rPr>
        <w:t xml:space="preserve">و من الطّرائف أن(الدهلوی)لم یقنع بتقلید الکابلی فی صنیعه فی نقل الحدیث و نسبته إلی البراء دون راویه،بل حرَّف من عنده متن الحدیث،فزاد علیه:إنّ النبیّ صلّی اللّه علیه و سلّم خلّف علیاً فی غزوة تبوک علی أهل بیته من النساء و البنات...</w:t>
      </w:r>
    </w:p>
    <w:p>
      <w:pPr>
        <w:pStyle w:val="BookText"/>
      </w:pPr>
      <w:r>
        <w:rPr>
          <w:rFonts w:ascii="IRNazanin" w:hAnsi="IRNazanin" w:eastAsia="IRNazanin" w:cs="IRNazanin"/>
          <w:lang w:bidi="fa-IR"/>
          <w:color w:val="111111"/>
          <w:sz w:val="28"/>
          <w:szCs w:val="28"/>
          <w:rtl/>
        </w:rPr>
        <w:t xml:space="preserve">إنّ من الواضح عدم وجود قید«علی أهل بیته من النساء و البنات»فی لفظٍ من ألفاظ الحدیث فی الصحیحین،و أنّ الکابلی أیضاً لم یذکره فی کتابه الذی انتحله(الدهلوی)...فهذه زیادة من(الدهلوی)فی الحدیث و فریة علی البخاری و مسلم صاحبی الصحیحین...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فظهر-إلی الآن-تصرّفان من(الدهلوی)فی أصل نقل الحدیث عن الصّحیحین...فما یقول أولیاؤه فی مقام الدفاع عنه و توجیه ما فعله؟!</w:t>
      </w:r>
    </w:p>
    <w:p>
      <w:pPr>
        <w:pStyle w:val="BookText"/>
      </w:pPr>
      <w:r>
        <w:rPr>
          <w:rFonts w:ascii="IRNazanin" w:hAnsi="IRNazanin" w:eastAsia="IRNazanin" w:cs="IRNazanin"/>
          <w:lang w:bidi="fa-IR"/>
          <w:color w:val="111111"/>
          <w:sz w:val="28"/>
          <w:szCs w:val="28"/>
          <w:rtl/>
        </w:rPr>
        <w:t xml:space="preserve">إنه لا وجه لهذا إلاّ مساعدة النّواصب و تأییدهم،لیکون الحدیث- بحسب روایة الصحیحین-دلیلاً علی ما یزعمونه من أن النبی إنّما استخلف الإمام علیه السلام علی النساء،و لم یکن استخلافه فی خلافةٍ مطلقة...فهذا مدّعی النّواصب-کما ینقل عنهم(الدهلوی)کلامهم-فهو إذاً-مؤیّد لهم!!</w:t>
      </w:r>
    </w:p>
    <w:p>
      <w:pPr>
        <w:pStyle w:val="BookText"/>
      </w:pPr>
      <w:r>
        <w:rPr>
          <w:rFonts w:ascii="IRNazanin" w:hAnsi="IRNazanin" w:eastAsia="IRNazanin" w:cs="IRNazanin"/>
          <w:lang w:bidi="fa-IR"/>
          <w:color w:val="111111"/>
          <w:sz w:val="28"/>
          <w:szCs w:val="28"/>
          <w:rtl/>
        </w:rPr>
        <w:t xml:space="preserve">و هل یصدر تأیید النّواصب الأقشاب إلاّ من إخوانهم الأوشاب؟</w:t>
      </w:r>
    </w:p>
    <w:p>
      <w:pPr>
        <w:pStyle w:val="BookText"/>
      </w:pPr>
      <w:r>
        <w:rPr>
          <w:rFonts w:ascii="Amiri" w:hAnsi="Amiri" w:eastAsia="Amiri" w:cs="Amiri"/>
          <w:lang w:bidi="ar-SA"/>
          <w:color w:val="111111"/>
          <w:sz w:val="28"/>
          <w:szCs w:val="28"/>
          <w:rtl/>
        </w:rPr>
        <w:t xml:space="preserve">فَما جَزاءُ مَنْ یَفْعَلُ ذلِکَ مِنْکُمْ إِلاّ خِزْیٌ فِی الْحَیاةِ الدُّنْیا وَ یَوْمَ الْقِیامَةِ یُرَدُّونَ إِلی أَشَدِّ الْعَذابِ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أیضاً...فإنّ لأولیاء(الدهلوی)أن یعتذروا له بعذرٍ آخر و هو:</w:t>
      </w:r>
    </w:p>
    <w:p>
      <w:pPr>
        <w:pStyle w:val="BookText"/>
      </w:pPr>
      <w:r>
        <w:rPr>
          <w:rFonts w:ascii="IRNazanin" w:hAnsi="IRNazanin" w:eastAsia="IRNazanin" w:cs="IRNazanin"/>
          <w:lang w:bidi="fa-IR"/>
          <w:color w:val="111111"/>
          <w:sz w:val="28"/>
          <w:szCs w:val="28"/>
          <w:rtl/>
        </w:rPr>
        <w:t xml:space="preserve">إنّ هذه الخیانة التی صدرت منه،قد صدرت من بعض السابقین علیه، فلیس هو البادی فی ذلک،بل إنه مسبوق به و هو تبع...</w:t>
      </w:r>
    </w:p>
    <w:p>
      <w:pPr>
        <w:pStyle w:val="BookText"/>
      </w:pPr>
      <w:r>
        <w:rPr>
          <w:rFonts w:ascii="IRNazanin" w:hAnsi="IRNazanin" w:eastAsia="IRNazanin" w:cs="IRNazanin"/>
          <w:lang w:bidi="fa-IR"/>
          <w:color w:val="111111"/>
          <w:sz w:val="28"/>
          <w:szCs w:val="28"/>
          <w:rtl/>
        </w:rPr>
        <w:t xml:space="preserve">و هذا حق...ألا تری إلی حسام الدین السهارنفوری یزید کلمة«فی أهله»فی لفظ الحدیث لدی نقله عن الصحیحین...لکن لم یصدر منه التصرّف الآخر،و هو وضع البراء موضع سعد...</w:t>
      </w:r>
    </w:p>
    <w:p>
      <w:pPr>
        <w:pStyle w:val="BookText"/>
      </w:pPr>
      <w:r>
        <w:rPr>
          <w:rFonts w:ascii="IRNazanin" w:hAnsi="IRNazanin" w:eastAsia="IRNazanin" w:cs="IRNazanin"/>
          <w:lang w:bidi="fa-IR"/>
          <w:color w:val="111111"/>
          <w:sz w:val="28"/>
          <w:szCs w:val="28"/>
          <w:rtl/>
        </w:rPr>
        <w:t xml:space="preserve">نعم،وقع ذلک التحریف من السهارنفوری فی کتابه(المرافض)حیث قال:«روی مسلم و البخاری عن سعد بن أبی وقاص:أنّه لما أراد رسول اللّه صلّی اللّه علیه و سلّم الخروج من المدینة خلَّف علی بن أبی طالب فی أهله.</w:t>
      </w:r>
    </w:p>
    <w:p>
      <w:pPr>
        <w:pStyle w:val="BookText"/>
      </w:pPr>
      <w:r>
        <w:rPr>
          <w:rFonts w:ascii="IRNazanin" w:hAnsi="IRNazanin" w:eastAsia="IRNazanin" w:cs="IRNazanin"/>
          <w:lang w:bidi="fa-IR"/>
          <w:color w:val="111111"/>
          <w:sz w:val="28"/>
          <w:szCs w:val="28"/>
          <w:rtl/>
        </w:rPr>
        <w:t xml:space="preserve">فقال علی:یا رسول اللّه...».</w:t>
      </w:r>
    </w:p>
    <w:p>
      <w:pPr>
        <w:pStyle w:val="BookText"/>
      </w:pPr>
      <w:r>
        <w:rPr>
          <w:rFonts w:ascii="IRNazanin" w:hAnsi="IRNazanin" w:eastAsia="IRNazanin" w:cs="IRNazanin"/>
          <w:lang w:bidi="fa-IR"/>
          <w:color w:val="111111"/>
          <w:sz w:val="28"/>
          <w:szCs w:val="28"/>
          <w:rtl/>
        </w:rPr>
        <w:t xml:space="preserve">و ظاهر أنّ لفظة«فی أهله»غیر موجودة فی روایات البخاری و مسلم...</w:t>
      </w:r>
    </w:p>
    <w:p>
      <w:pPr>
        <w:pStyle w:val="BookText"/>
      </w:pPr>
      <w:r>
        <w:rPr>
          <w:rFonts w:ascii="IRNazanin" w:hAnsi="IRNazanin" w:eastAsia="IRNazanin" w:cs="IRNazanin"/>
          <w:lang w:bidi="fa-IR"/>
          <w:color w:val="111111"/>
          <w:sz w:val="28"/>
          <w:szCs w:val="28"/>
          <w:rtl/>
        </w:rPr>
        <w:t xml:space="preserve">بل الذی فیها هو الإستخلاف المطلق،ففی البخاری«إنّ رسول اللّه صلّی اللّه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 خرج إلی تبوک فاستخلف علیّاً» </w:t>
      </w:r>
      <w:r>
        <w:rPr>
          <w:rStyle w:val="FootnoteReference"/>
        </w:rPr>
        <w:footnoteReference w:id="188"/>
      </w:r>
      <w:r>
        <w:rPr>
          <w:rFonts w:ascii="IRNazanin" w:hAnsi="IRNazanin" w:eastAsia="IRNazanin" w:cs="IRNazanin"/>
          <w:lang w:bidi="fa-IR"/>
          <w:color w:val="111111"/>
          <w:sz w:val="28"/>
          <w:szCs w:val="28"/>
          <w:rtl/>
        </w:rPr>
        <w:t xml:space="preserve">و فی مسلم:«خلّف رسول اللّه صلّی اللّه علیه و سلّم علی بن أبی طالب فی غزوة تبوک» </w:t>
      </w:r>
      <w:r>
        <w:rPr>
          <w:rStyle w:val="FootnoteReference"/>
        </w:rPr>
        <w:footnoteReference w:id="189"/>
      </w:r>
      <w:r>
        <w:rPr>
          <w:rFonts w:ascii="IRNazanin" w:hAnsi="IRNazanin" w:eastAsia="IRNazanin" w:cs="IRNazanin"/>
          <w:lang w:bidi="fa-IR"/>
          <w:color w:val="111111"/>
          <w:sz w:val="28"/>
          <w:szCs w:val="28"/>
          <w:rtl/>
        </w:rPr>
        <w:t xml:space="preserve">و فیه أیضاً:«و خلّفه فی بعض مغازیه»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أنّ(الدّهلوی)تبع الکابلی فی أحد التحریفین،و تبع السهارنفوری فی التحریف الآخر...فکان جامعاً بین الخیانتین!!...</w:t>
      </w:r>
    </w:p>
    <w:p>
      <w:pPr>
        <w:pStyle w:val="BookText"/>
      </w:pPr>
      <w:r>
        <w:rPr>
          <w:rFonts w:ascii="IRNazanin" w:hAnsi="IRNazanin" w:eastAsia="IRNazanin" w:cs="IRNazanin"/>
          <w:lang w:bidi="fa-IR"/>
          <w:color w:val="111111"/>
          <w:sz w:val="28"/>
          <w:szCs w:val="28"/>
          <w:rtl/>
        </w:rPr>
        <w:t xml:space="preserve">و قد صدر التّحریف الثانی و هو زیادة لفظ«الأهل»من الشیخ عبد الحق الدهلوی أیضاً فی کتابه(مدارج النبوة)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صدر التحریف الأول-و هو نسبة الحدیث إلی البراء-من الشیخ القاضی سناء اللّه پانی پتی حیث قال فی کتابه(السیف المسلول): «الثانی-ما رواه البخاری و مسلم عن البراء بن عازب:إنّ رسول اللّه صلّی اللّه علیه و سلّم خلّف علی بن أبی طالب علی المدینة فی غزوة تبوک،فقال علی:یا رسول اللّه أتخلّفنی فی النساء و الصبیان فقال:أما ترضی أن تکون منی بمنزلة هارون من موسی إلاّ أنّه لا نبیّ بعدی».</w:t>
      </w:r>
    </w:p>
    <w:p>
      <w:pPr>
        <w:pStyle w:val="BookText"/>
      </w:pPr>
      <w:r>
        <w:rPr>
          <w:rFonts w:ascii="Amiri" w:hAnsi="Amiri" w:eastAsia="Amiri" w:cs="Amiri"/>
          <w:lang w:bidi="ar-SA"/>
          <w:color w:val="111111"/>
          <w:sz w:val="28"/>
          <w:szCs w:val="28"/>
          <w:rtl/>
        </w:rPr>
        <w:t xml:space="preserve">فواعجباه من هؤلاء المتحذلقین،کیف یزیدون ما یشاؤون فی روایاتهم و یفترون و یکذبون و یحرّفون فَوَیْلٌ لِلَّذِینَ یَکْتُبُونَ الْکِتابَ بِأَیْدِیهِمْ ثُمَّ یَقُولُونَ هذا مِنْ عِنْدِ اللّهِ لِیَشْتَرُوا بِهِ ثَمَناً قَلِیلاً فَوَیْلٌ لَهُمْ مِمّا کَتَبَتْ أَیْدِیهِمْ وَ وَیْلٌ لَهُمْ مِمّا یَکْسِبُونَ .</w:t>
      </w:r>
    </w:p>
    <w:p>
      <w:pPr>
        <w:pStyle w:val="BookText"/>
      </w:pPr>
      <w:r>
        <w:rPr>
          <w:rFonts w:ascii="IRNazanin" w:hAnsi="IRNazanin" w:eastAsia="IRNazanin" w:cs="IRNazanin"/>
          <w:lang w:bidi="fa-IR"/>
          <w:color w:val="111111"/>
          <w:sz w:val="28"/>
          <w:szCs w:val="28"/>
          <w:rtl/>
        </w:rPr>
        <w:t xml:space="preserve">و إذا عرفت أن القید المذکور زیادة فی الحدیث و لیس فی الصحیحین عین منه و لا أثر...فاعلم أنّه لو سُلّم وجوده فی الحدیث فلا یضرّ بالإستدلال به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8" w:name="pg11111_112210"/>
    <w:bookmarkEnd w:id="78"/>
    <w:p>
      <w:pPr>
        <w:pStyle w:val="BookText"/>
      </w:pPr>
      <w:r>
        <w:rPr>
          <w:rFonts w:ascii="IRNazanin" w:hAnsi="IRNazanin" w:eastAsia="IRNazanin" w:cs="IRNazanin"/>
          <w:lang w:bidi="fa-IR"/>
          <w:color w:val="111111"/>
          <w:sz w:val="28"/>
          <w:szCs w:val="28"/>
          <w:rtl/>
        </w:rPr>
        <w:t xml:space="preserve">أبداً...لأنّ ذکر الإستخلاف علی الأهل و العیال لا یؤیّد مزعوم أهل الضّلال، و لا ینافی ثبوت استخلافه علیه السلام علی المدینة و عموم الإستخلاف،لأنّ إثبات شیء لا یدلّ علی نفی ما عداه...و لو کان مجرد إثبات شیٍء دالاً علی نفیٍ ما عداه لزم أن یکون قول القائل:«اللّه ربّی و محمّد رسول اللّه نبیّی»نافیاً لألوهیّة اللّه تعالی لسائر العباد،و نافیاً لنبوّة النبیّ لسائر الأنام...</w:t>
      </w:r>
    </w:p>
    <w:p>
      <w:pPr>
        <w:pStyle w:val="BookText"/>
      </w:pPr>
      <w:r>
        <w:rPr>
          <w:rFonts w:ascii="IRNazanin" w:hAnsi="IRNazanin" w:eastAsia="IRNazanin" w:cs="IRNazanin"/>
          <w:lang w:bidi="fa-IR"/>
          <w:color w:val="111111"/>
          <w:sz w:val="28"/>
          <w:szCs w:val="28"/>
          <w:rtl/>
        </w:rPr>
        <w:t xml:space="preserve">و أیضاً:یلزم من قول القائل:«محمد رسول اللّه»نفی رسالة غیره من الأنبیاء علیهم السلام...</w:t>
      </w:r>
    </w:p>
    <w:p>
      <w:pPr>
        <w:pStyle w:val="BookText"/>
      </w:pPr>
      <w:r>
        <w:rPr>
          <w:rFonts w:ascii="IRNazanin" w:hAnsi="IRNazanin" w:eastAsia="IRNazanin" w:cs="IRNazanin"/>
          <w:lang w:bidi="fa-IR"/>
          <w:color w:val="111111"/>
          <w:sz w:val="28"/>
          <w:szCs w:val="28"/>
          <w:rtl/>
        </w:rPr>
        <w:t xml:space="preserve">و أمثال ذلک ممّا لا یحصی...</w:t>
      </w:r>
    </w:p>
    <w:p>
      <w:pPr>
        <w:pStyle w:val="Heading4"/>
      </w:pPr>
      <w:bookmarkStart w:id="319" w:name="_Toc147"/>
      <w:r>
        <w:t>جملة:أتخلفنی...لیست فی جمیع روایات الصحیحین</w:t>
      </w:r>
      <w:bookmarkEnd w:id="319"/>
    </w:p>
    <w:p>
      <w:pPr>
        <w:pStyle w:val="BookText"/>
      </w:pPr>
      <w:r>
        <w:rPr>
          <w:rFonts w:ascii="IRNazanin" w:hAnsi="IRNazanin" w:eastAsia="IRNazanin" w:cs="IRNazanin"/>
          <w:lang w:bidi="fa-IR"/>
          <w:color w:val="111111"/>
          <w:sz w:val="28"/>
          <w:szCs w:val="28"/>
          <w:rtl/>
        </w:rPr>
        <w:t xml:space="preserve">و أیضاً:فإنّه لیس جملة«أتخلّفنی فی النساء و الصّبیان»فی جمیع روایات الصحیحین المذکورة سابقاً...بل هی فی بعضها فقط...فهی غیر موجودة فی روایة البخاری فی کتاب المناقب،و هی غیر موجودة فی روایتین من صحیح مسلم...</w:t>
      </w:r>
    </w:p>
    <w:p>
      <w:pPr>
        <w:pStyle w:val="BookText"/>
      </w:pPr>
      <w:r>
        <w:rPr>
          <w:rFonts w:ascii="IRNazanin" w:hAnsi="IRNazanin" w:eastAsia="IRNazanin" w:cs="IRNazanin"/>
          <w:lang w:bidi="fa-IR"/>
          <w:color w:val="111111"/>
          <w:sz w:val="28"/>
          <w:szCs w:val="28"/>
          <w:rtl/>
        </w:rPr>
        <w:t xml:space="preserve">فاقتصار(الدهلوی)علی الروایة المشتملة علی هذه الجملة-التی ظنّ فی باب المطاعن من کتابه کونها اعتراضاً من أمیر المؤمنین علیه السلام علی رسول اللّه صلّی اللّه علیه و آله و سلّم،و ظنّ هنا دلالتها علی قصر خلافته علیه السلام علی الخلافة الخاصّة-لا وجه له...و ذلک:</w:t>
      </w:r>
    </w:p>
    <w:p>
      <w:pPr>
        <w:pStyle w:val="BookText"/>
      </w:pPr>
      <w:r>
        <w:rPr>
          <w:rFonts w:ascii="IRNazanin" w:hAnsi="IRNazanin" w:eastAsia="IRNazanin" w:cs="IRNazanin"/>
          <w:lang w:bidi="fa-IR"/>
          <w:color w:val="111111"/>
          <w:sz w:val="28"/>
          <w:szCs w:val="28"/>
          <w:rtl/>
        </w:rPr>
        <w:t xml:space="preserve">أوّلاً:لأنّ استدلال الشیعة و احتجاجهم إنّما هو بالروایات الخالیة عن هذه الجملة،و هو استدلال تام بلا کلام.</w:t>
      </w:r>
    </w:p>
    <w:p>
      <w:pPr>
        <w:pStyle w:val="BookText"/>
      </w:pPr>
      <w:r>
        <w:rPr>
          <w:rFonts w:ascii="IRNazanin" w:hAnsi="IRNazanin" w:eastAsia="IRNazanin" w:cs="IRNazanin"/>
          <w:lang w:bidi="fa-IR"/>
          <w:color w:val="111111"/>
          <w:sz w:val="28"/>
          <w:szCs w:val="28"/>
          <w:rtl/>
        </w:rPr>
        <w:t xml:space="preserve">و ثانیاً:لأنّ وجود هذه الجملة-علی تقدیر التسلیم بها-لا یضرّ باستدلالهم،و لا یثبت مزعوم النواصب و مقلّدیهم...کما سیجیء بیانه إن شاء اللّه تعالی.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9" w:name="pg11111_112211"/>
    <w:bookmarkEnd w:id="79"/>
    <w:p>
      <w:pPr>
        <w:pStyle w:val="Heading4"/>
      </w:pPr>
      <w:bookmarkStart w:id="320" w:name="_Toc148"/>
      <w:r>
        <w:t>تکذیب الدهلوی نفسه</w:t>
      </w:r>
      <w:bookmarkEnd w:id="32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«قالت الشیعة:إنّ«المنزلة»إسم جنس مضاف إلی العلم.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الکلام نص واضح و برهان قاطع و اعتراف صریح و تصریح صحیح بأن التقریر الذی یذکره للإستدلال بحدیث المنزلة هو للشیعة،فإن مراده من«قالوا»هم«الشیعة».</w:t>
      </w:r>
    </w:p>
    <w:p>
      <w:pPr>
        <w:pStyle w:val="BookText"/>
      </w:pPr>
      <w:r>
        <w:rPr>
          <w:rFonts w:ascii="IRNazanin" w:hAnsi="IRNazanin" w:eastAsia="IRNazanin" w:cs="IRNazanin"/>
          <w:lang w:bidi="fa-IR"/>
          <w:color w:val="111111"/>
          <w:sz w:val="28"/>
          <w:szCs w:val="28"/>
          <w:rtl/>
        </w:rPr>
        <w:t xml:space="preserve">لکن العجب أنّه یکذّب نفسه بعد ذلک،حیث یدّعی أنّ هذا الذی یقوله هو تهذیب و تنقیح لطریق تمسّک الشیعة بهذا الحدیث،و إلاّ فمن نظر فی کتبهم یری أن کلماتهم فی هذا المورد مشوّشة جدّاً،و یعلم أنهم غیر فاهمین للمطلب.</w:t>
      </w:r>
    </w:p>
    <w:p>
      <w:pPr>
        <w:pStyle w:val="BookText"/>
      </w:pPr>
      <w:r>
        <w:rPr>
          <w:rFonts w:ascii="IRNazanin" w:hAnsi="IRNazanin" w:eastAsia="IRNazanin" w:cs="IRNazanin"/>
          <w:lang w:bidi="fa-IR"/>
          <w:color w:val="111111"/>
          <w:sz w:val="28"/>
          <w:szCs w:val="28"/>
          <w:rtl/>
        </w:rPr>
        <w:t xml:space="preserve">فهذه دعواه حول الشیعة فی هذا المقام،و قد رأیت أنّ صدر کلامه یکذّب هذه الدعوی.</w:t>
      </w:r>
    </w:p>
    <w:p>
      <w:pPr>
        <w:pStyle w:val="Heading4"/>
      </w:pPr>
      <w:bookmarkStart w:id="321" w:name="_Toc149"/>
      <w:r>
        <w:t>إعترافه بدلالة الحدیث علی الإمامة</w:t>
      </w:r>
      <w:bookmarkEnd w:id="321"/>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أصل هذا الحدیث دلیل لأهل السنّة أیضاً فی إثبات فضیلة الإمام و صحة إمامته فی وقتها.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إذا کان الحدیث دلیلاً لأهل السنّة،و مرویّاً فی صحاحهم،فکیف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یقدحون فیه؟و لماذا یبطلونه؟و هل مجرّد احتجاج الشیعة بحدیث مخرّج فی کتبهم الصحیحة یجوّز الطّعن فیه؟</w:t>
      </w:r>
    </w:p>
    <w:p>
      <w:pPr>
        <w:pStyle w:val="BookText"/>
      </w:pPr>
      <w:r>
        <w:rPr>
          <w:rFonts w:ascii="IRNazanin" w:hAnsi="IRNazanin" w:eastAsia="IRNazanin" w:cs="IRNazanin"/>
          <w:lang w:bidi="fa-IR"/>
          <w:color w:val="111111"/>
          <w:sz w:val="28"/>
          <w:szCs w:val="28"/>
          <w:rtl/>
        </w:rPr>
        <w:t xml:space="preserve">إذا کان(الدهلوی)صادقاً فی کلامه هذا فلیعترف بدخول الآمدی و مقلّدیه فی زمرة النواصب،لأنّه و أتباعه قد قدحوا فی حدیثٍ أجمع أهل الإسلام علی صحّته،و بلغ من القوّة حدّاً لا یتمکّن النواصب من القدح فیه معه، و إلاّ لم یتمّ احتجاج أهل السنّة به علی النواصب؟</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لأنّه یستفاد من هذا الحدیث استحقاقه الإمامة.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الحمد للّه الذی ألجأ(الدهلوی)إلی الإعتراف و الإقرار بمطلوب الشّیعة، فصرّح بأنّ هذا الحدیث یدلّ علی استحقاق أمیر المؤمنین علیه السلام الإمامة...و أبطل بهذه الکلمة کلّما نسجته أیدی المکابرین من التّرهات الشنیعة و التأویلات السقیمة،فی مقام الجواب عن الإستدلال بهذا الحدیث الشریف...</w:t>
      </w:r>
    </w:p>
    <w:p>
      <w:pPr>
        <w:pStyle w:val="BookText"/>
      </w:pPr>
      <w:r>
        <w:rPr>
          <w:rFonts w:ascii="IRNazanin" w:hAnsi="IRNazanin" w:eastAsia="IRNazanin" w:cs="IRNazanin"/>
          <w:lang w:bidi="fa-IR"/>
          <w:color w:val="111111"/>
          <w:sz w:val="28"/>
          <w:szCs w:val="28"/>
          <w:rtl/>
        </w:rPr>
        <w:t xml:space="preserve">نعم،إنّ هذه الکلمة تبطل جمیع ما قالوه،لأن استحقاق أمیر المؤمنین علیه السلام الإمامة علی ضوء هذا الحدیث لا یتم إلاّ بدلالته علی أنّه من رسول اللّه صلّی اللّه علیه و آله و سلّم بمنزلة هارون من موسی فی الإمامة،فلو لم یدل علی کونه منه علیه السلام بمنزلة هارون من موسی فی الإمامة لم یدل علی استحقاقه الإمامة أبداً،لأنّه غیر مستلزمٍ حتی للأفضلیّة،فإنّ ذاک الأمر لا یفید استحقاقه للإمامة أصلاً...</w:t>
      </w:r>
    </w:p>
    <w:p>
      <w:pPr>
        <w:pStyle w:val="BookText"/>
      </w:pPr>
      <w:r>
        <w:rPr>
          <w:rFonts w:ascii="IRNazanin" w:hAnsi="IRNazanin" w:eastAsia="IRNazanin" w:cs="IRNazanin"/>
          <w:lang w:bidi="fa-IR"/>
          <w:color w:val="111111"/>
          <w:sz w:val="28"/>
          <w:szCs w:val="28"/>
          <w:rtl/>
        </w:rPr>
        <w:t xml:space="preserve">و إذا دلّ هذا الحدیث علی أنّ أمیر المؤمنین من رسول اللّه صلّی اللّه علیه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0" w:name="pg11111_112213"/>
    <w:bookmarkEnd w:id="80"/>
    <w:p>
      <w:pPr>
        <w:pStyle w:val="BookText"/>
      </w:pPr>
      <w:r>
        <w:rPr>
          <w:rFonts w:ascii="IRNazanin" w:hAnsi="IRNazanin" w:eastAsia="IRNazanin" w:cs="IRNazanin"/>
          <w:lang w:bidi="fa-IR"/>
          <w:color w:val="111111"/>
          <w:sz w:val="28"/>
          <w:szCs w:val="28"/>
          <w:rtl/>
        </w:rPr>
        <w:t xml:space="preserve">و آله و سلّم بمنزلة هارون من موسی فی الإمامة،ثبت مطلوب الشیعة بلا کلفة، و سقطت شبهات المنکرین و هفوات الجاحدین بالبداهة...فیکون الحدیث نصّاً صریحاً فی إمامة أمیر المؤمنین علیه السلام و خلافته...و لا نصّ علی غیره باعتراف(الدهلوی)نفسه و أسلافه،و تقدم غیر المنصوص علیه علی المنصوص علیه قبیح فی الغایة عند جمیع العقلاء.</w:t>
      </w:r>
    </w:p>
    <w:p>
      <w:pPr>
        <w:pStyle w:val="BookText"/>
      </w:pPr>
      <w:r>
        <w:rPr>
          <w:rFonts w:ascii="IRNazanin" w:hAnsi="IRNazanin" w:eastAsia="IRNazanin" w:cs="IRNazanin"/>
          <w:lang w:bidi="fa-IR"/>
          <w:color w:val="111111"/>
          <w:sz w:val="28"/>
          <w:szCs w:val="28"/>
          <w:rtl/>
        </w:rPr>
        <w:t xml:space="preserve">و أیضاً،فإنّ مرتبة إمامة هارون من موسی لم تکن مع وجود فاصلٍ أو فواصل بینهما،فلا وجه لفصل الفواصل و تقیید إمامة أمیر المؤمنین علیه السلام بالمرتبة الرابعة،و هو تقیید لا یرتضیه أحد من العقلاء.</w:t>
      </w:r>
    </w:p>
    <w:p>
      <w:pPr>
        <w:pStyle w:val="Heading4"/>
      </w:pPr>
      <w:bookmarkStart w:id="322" w:name="_Toc150"/>
      <w:r>
        <w:t>إعتراف الرّشید الدّهلوی بدلالة الحدیث علی الإمامة</w:t>
      </w:r>
      <w:bookmarkEnd w:id="322"/>
    </w:p>
    <w:p>
      <w:pPr>
        <w:pStyle w:val="BookText"/>
      </w:pPr>
      <w:r>
        <w:rPr>
          <w:rFonts w:ascii="IRNazanin" w:hAnsi="IRNazanin" w:eastAsia="IRNazanin" w:cs="IRNazanin"/>
          <w:lang w:bidi="fa-IR"/>
          <w:color w:val="111111"/>
          <w:sz w:val="28"/>
          <w:szCs w:val="28"/>
          <w:rtl/>
        </w:rPr>
        <w:t xml:space="preserve">و لا یخفی أنّ ما اعترف به(الدهلوی)من دلالة هذا الحدیث علی صحّة إمامة أمیر المؤمنین علیه السلام مقبول لدی تلمیذه الرشید الدهلوی،من غیر مکابرةٍ أو تأویل،بل اعترف بذلک تبعاً له و استشهد بکلامه أیضاً...حیث قال فی(إیضاح لطافة المقال):</w:t>
      </w:r>
    </w:p>
    <w:p>
      <w:pPr>
        <w:pStyle w:val="BookText"/>
      </w:pPr>
      <w:r>
        <w:rPr>
          <w:rFonts w:ascii="IRNazanin" w:hAnsi="IRNazanin" w:eastAsia="IRNazanin" w:cs="IRNazanin"/>
          <w:lang w:bidi="fa-IR"/>
          <w:color w:val="111111"/>
          <w:sz w:val="28"/>
          <w:szCs w:val="28"/>
          <w:rtl/>
        </w:rPr>
        <w:t xml:space="preserve">«قوله:الحدیث الثانی:حدیث المنزلة الذی یقولون أیضاً بصحّته.</w:t>
      </w:r>
    </w:p>
    <w:p>
      <w:pPr>
        <w:pStyle w:val="BookText"/>
      </w:pPr>
      <w:r>
        <w:rPr>
          <w:rFonts w:ascii="IRNazanin" w:hAnsi="IRNazanin" w:eastAsia="IRNazanin" w:cs="IRNazanin"/>
          <w:lang w:bidi="fa-IR"/>
          <w:color w:val="111111"/>
          <w:sz w:val="28"/>
          <w:szCs w:val="28"/>
          <w:rtl/>
        </w:rPr>
        <w:t xml:space="preserve">أقول:إن هذا الحدیث عند أهل السنة من أحادیث فضائل أمیر المؤمنین الباهرة،بل هو دلیل علی صحة خلافة هذا الإمام،لکنْ من غیر أنْ یدل علی نفی خلافة غیره،کما صرّح به صاحب التحفة حیث قال:أصل هذا الحدیث أیضاً دلیل لأهل السنّة علی إثبات فضیلة الأمیر و صحة إمامته فی حینها...</w:t>
      </w:r>
    </w:p>
    <w:p>
      <w:pPr>
        <w:pStyle w:val="BookText"/>
      </w:pPr>
      <w:r>
        <w:rPr>
          <w:rFonts w:ascii="IRNazanin" w:hAnsi="IRNazanin" w:eastAsia="IRNazanin" w:cs="IRNazanin"/>
          <w:lang w:bidi="fa-IR"/>
          <w:color w:val="111111"/>
          <w:sz w:val="28"/>
          <w:szCs w:val="28"/>
          <w:rtl/>
        </w:rPr>
        <w:t xml:space="preserve">و متی کان هذا الحدیث دالاّ علی فضل حیدر الکرّار،بل کان دلیلاً علی صحة خلافة ذاک الإمام،فدعوی أن أهل السنّة غیر عاملین بمقتضی هذا الخبر بل معتقدون علی خلافه عجیبة.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تخیّل الشیعة ثبوت ما یزعمونه،علی أساس توجیه أهل السنة لهذا الحدیث،فیظهر حاله ممّا فی القول الآتی و هو:</w:t>
      </w:r>
    </w:p>
    <w:p>
      <w:pPr>
        <w:pStyle w:val="BookText"/>
      </w:pPr>
      <w:r>
        <w:rPr>
          <w:rFonts w:ascii="IRNazanin" w:hAnsi="IRNazanin" w:eastAsia="IRNazanin" w:cs="IRNazanin"/>
          <w:lang w:bidi="fa-IR"/>
          <w:color w:val="111111"/>
          <w:sz w:val="28"/>
          <w:szCs w:val="28"/>
          <w:rtl/>
        </w:rPr>
        <w:t xml:space="preserve">قوله:إلاّ أنّهم ذکروا فی توجیهه...</w:t>
      </w:r>
    </w:p>
    <w:p>
      <w:pPr>
        <w:pStyle w:val="BookText"/>
      </w:pPr>
      <w:r>
        <w:rPr>
          <w:rFonts w:ascii="IRNazanin" w:hAnsi="IRNazanin" w:eastAsia="IRNazanin" w:cs="IRNazanin"/>
          <w:lang w:bidi="fa-IR"/>
          <w:color w:val="111111"/>
          <w:sz w:val="28"/>
          <w:szCs w:val="28"/>
          <w:rtl/>
        </w:rPr>
        <w:t xml:space="preserve">أقول:لمّا کان من المعلوم أنّ علماء أهل السنّة-مع تصریحهم بدلالة هذا الحدیث علی فضل الأمیر-یجعلونه دلیلاً علی صحة خلافته،و أنه لا دلالة فی منطوقه علی نفی خلافة الغیر،فإنّه فی هذه الحالة لا یکون فی صدور التوجیه له فی باب الخلافة من أهل السنة ضرر بالنسبة إلی ما نحن فیه و هو مبحث الولایة، و علی هذا،فإن عدم تمامیة تقریر علماء الإمامیة فی باب خلافة الأمیر-و هی خلافته بلا فصل-لا یقتضی نفی ولایة الأمیر.و نحن عند ما نجیب عن هذا الحدیث و حدیث من کنت مولاه...فإنما نرید التکلّم فیما قالوه بالنسبة إلی إمامة الأمیر من کونها بلا فصل،و لیس-و العیاذّ باللّه-إنکاراً لدلالة الخبر علی أصل خلافة حیدر الکرار».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الغرض من نقل عبارة الرشید هو بیان أنّه یعترف-کشیخه(الدهلوی) بدلالة الحدیث الشریف علی إمامة أمیر المؤمنین علیه السلام،و أنّه یستعیذ باللّه من إنکار هذه الدلالة...لکن قد عرفت أن هذا الإعتراف کافٍ لإثبات مطلوب الإمامیة،و هو دلالته علی أنّ خلافة الأمیر علیه السلام بعد الرسول صلّی اللّه علیه و آله و سلّم مباشرةً و بلا فصل.</w:t>
      </w:r>
    </w:p>
    <w:p>
      <w:pPr>
        <w:pStyle w:val="BookText"/>
      </w:pPr>
      <w:r>
        <w:rPr>
          <w:rFonts w:ascii="IRNazanin" w:hAnsi="IRNazanin" w:eastAsia="IRNazanin" w:cs="IRNazanin"/>
          <w:lang w:bidi="fa-IR"/>
          <w:color w:val="111111"/>
          <w:sz w:val="28"/>
          <w:szCs w:val="28"/>
          <w:rtl/>
        </w:rPr>
        <w:t xml:space="preserve">و حاصل ذلک:أنا نقول لهم:إن هذا الحدیث نصّ فی إمامة الأمیر باعترافکم،و لا نصّ علی خلافة غیره باعترافکم أیضاً...فهذا الحدیث نصّ فی خلافة الأمیر بعد الرسول صلّی اللّه علیه و آله و سلّم بلا فصل.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1" w:name="pg11111_112215"/>
    <w:bookmarkEnd w:id="81"/>
    <w:p>
      <w:pPr>
        <w:pStyle w:val="BookText"/>
      </w:pPr>
      <w:r>
        <w:rPr>
          <w:rFonts w:ascii="IRNazanin" w:hAnsi="IRNazanin" w:eastAsia="IRNazanin" w:cs="IRNazanin"/>
          <w:lang w:bidi="fa-IR"/>
          <w:color w:val="111111"/>
          <w:sz w:val="28"/>
          <w:szCs w:val="28"/>
          <w:rtl/>
        </w:rPr>
        <w:t xml:space="preserve">و بهذا یظهر ما فی:</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إنما الکلام فی نفی إمامة الغیر و أنه الإمام بلا فصل،فهذا لا یستفاد من هذا الحدیث.</w:t>
      </w:r>
    </w:p>
    <w:p>
      <w:pPr>
        <w:pStyle w:val="BookText"/>
      </w:pPr>
      <w:r>
        <w:rPr>
          <w:rFonts w:ascii="IRNazanin" w:hAnsi="IRNazanin" w:eastAsia="IRNazanin" w:cs="IRNazanin"/>
          <w:lang w:bidi="fa-IR"/>
          <w:color w:val="111111"/>
          <w:sz w:val="28"/>
          <w:szCs w:val="28"/>
          <w:rtl/>
        </w:rPr>
        <w:t xml:space="preserve">لأنّ الجمع بین الإعترافین-أعنی:الإعتراف بدلالة هذا الحدیث علی الإمامة،و الإعتراف بعدم وجود نص علی إمامة الغیر-یفید نفی إمامة غیر الأمیر علیه السلام کما عرفت...و هذا بعد التنزّل عن أن مجرّد إثبات إستحقاق الأمیر للإمامة،الثابت بهذا الحدیث الشریف،کافٍ فی نفی خلافة غیره بالضّرورة،إذْ لا یتصوّر تقریر یثبت منه خلافة الأمیر دون نفی خلافة من تقدّمه،و من ادعی فعلیه البیان!!</w:t>
      </w:r>
    </w:p>
    <w:p>
      <w:pPr>
        <w:pStyle w:val="Heading4"/>
      </w:pPr>
      <w:bookmarkStart w:id="323" w:name="_Toc151"/>
      <w:r>
        <w:t>الدهلوی:من ینکر دلالته علی الإمامة فهو ناصبی</w:t>
      </w:r>
      <w:bookmarkEnd w:id="323"/>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إنْ کان النواصب-خذلهم اللّه-قدحوا فی تمسّک أهل السنّة و قالوا:بأنّ هذه الخلافة غیر الخلافة المتنازع فیها.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الحمد للّه علی إحسانه،فقد رجع الحق إلی مکانه...</w:t>
      </w:r>
    </w:p>
    <w:p>
      <w:pPr>
        <w:pStyle w:val="BookText"/>
      </w:pPr>
      <w:r>
        <w:rPr>
          <w:rFonts w:ascii="IRNazanin" w:hAnsi="IRNazanin" w:eastAsia="IRNazanin" w:cs="IRNazanin"/>
          <w:lang w:bidi="fa-IR"/>
          <w:color w:val="111111"/>
          <w:sz w:val="28"/>
          <w:szCs w:val="28"/>
          <w:rtl/>
        </w:rPr>
        <w:t xml:space="preserve">لقد انکشفت بهذا الکلام حقیقة دعاوی أکابر القوم فی ولایة أمیر المؤمنین علیه السلام!!و أصبحت مقالاتهم الرکیکة و تأویلاتهم السخیفة هباءً منثوراً...و ذلک لأنّهم-المتقدمین منهم المتأخرین-قد سعوا سعیاً بلیغاً فی دفع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2" w:name="pg11111_112216"/>
    <w:bookmarkEnd w:id="82"/>
    <w:p>
      <w:pPr>
        <w:pStyle w:val="BookText"/>
      </w:pPr>
      <w:r>
        <w:rPr>
          <w:rFonts w:ascii="IRNazanin" w:hAnsi="IRNazanin" w:eastAsia="IRNazanin" w:cs="IRNazanin"/>
          <w:lang w:bidi="fa-IR"/>
          <w:color w:val="111111"/>
          <w:sz w:val="28"/>
          <w:szCs w:val="28"/>
          <w:rtl/>
        </w:rPr>
        <w:t xml:space="preserve">دلالة هذا الحدیث علی خلافة أمیر المؤمنین،و ردّ ما أفاده المثبتون لخلافته من هذا الحدیث،فبأیّ وجهٍ تیسَّر لهم و بأیّ طریقٍ تمکّنوا منه؟..و حتی(الدهلوی) نفسه الذی قصر الخلافة علی الأهل و العیال فقط...لأنّ هذه المساعی کلّها تأیید و تقویة لمزعوم النواصب المنکرین لأصل الدلالة.</w:t>
      </w:r>
    </w:p>
    <w:p>
      <w:pPr>
        <w:pStyle w:val="BookText"/>
      </w:pPr>
      <w:r>
        <w:rPr>
          <w:rFonts w:ascii="IRNazanin" w:hAnsi="IRNazanin" w:eastAsia="IRNazanin" w:cs="IRNazanin"/>
          <w:lang w:bidi="fa-IR"/>
          <w:color w:val="111111"/>
          <w:sz w:val="28"/>
          <w:szCs w:val="28"/>
          <w:rtl/>
        </w:rPr>
        <w:t xml:space="preserve">و أیضاً:إذا کان القدح فی دلالة الحدیث علی الخلافة نصباً و عداءً للأمیر علیه السلام،فما ظنّک بالآمدی و أتباعه المنکرین لأصل الحدیث و القادحین فی صحته و ثبوته؟بل إنّ حال هؤلاء أسوء من حال النواصب...کما لا یخفی...</w:t>
      </w:r>
    </w:p>
    <w:p>
      <w:pPr>
        <w:pStyle w:val="Heading4"/>
      </w:pPr>
      <w:bookmarkStart w:id="324" w:name="_Toc152"/>
      <w:r>
        <w:t>تحریف الناصبی«هارون»إلی«قارون»</w:t>
      </w:r>
      <w:bookmarkEnd w:id="324"/>
    </w:p>
    <w:p>
      <w:pPr>
        <w:pStyle w:val="BookText"/>
      </w:pPr>
      <w:r>
        <w:rPr>
          <w:rFonts w:ascii="IRNazanin" w:hAnsi="IRNazanin" w:eastAsia="IRNazanin" w:cs="IRNazanin"/>
          <w:lang w:bidi="fa-IR"/>
          <w:color w:val="111111"/>
          <w:sz w:val="28"/>
          <w:szCs w:val="28"/>
          <w:rtl/>
        </w:rPr>
        <w:t xml:space="preserve">نعم...فی النواصب من حرّف لفظ الحدیث،و وضع کلمة«قارون»بدلاً عن«هارون»...و هذا هو«حریز بن عثمان»الشهیر بالنصب و العداء الشدید لأمیر المؤمنین علیه السلام...</w:t>
      </w:r>
    </w:p>
    <w:p>
      <w:pPr>
        <w:pStyle w:val="BookText"/>
      </w:pPr>
      <w:r>
        <w:rPr>
          <w:rFonts w:ascii="IRNazanin" w:hAnsi="IRNazanin" w:eastAsia="IRNazanin" w:cs="IRNazanin"/>
          <w:lang w:bidi="fa-IR"/>
          <w:color w:val="111111"/>
          <w:sz w:val="28"/>
          <w:szCs w:val="28"/>
          <w:rtl/>
        </w:rPr>
        <w:t xml:space="preserve">قال أبو المؤید الخوارزمی:«الثالث:إنّ الخطیب-عفا اللّه عنه-قد طعن فی أحمد أکثر من هذا فقال:قد وثّق أحمد بن حنبل حریز بن عثمان فقال:هو ثقة.و حریز کان یبغض أمیر المؤمنین علیّاً رضی اللّه عنه،و لا فرق بینه و بین من یبغض أبا بکر و عمر.</w:t>
      </w:r>
    </w:p>
    <w:p>
      <w:pPr>
        <w:pStyle w:val="BookText"/>
      </w:pPr>
      <w:r>
        <w:rPr>
          <w:rFonts w:ascii="IRNazanin" w:hAnsi="IRNazanin" w:eastAsia="IRNazanin" w:cs="IRNazanin"/>
          <w:lang w:bidi="fa-IR"/>
          <w:color w:val="111111"/>
          <w:sz w:val="28"/>
          <w:szCs w:val="28"/>
          <w:rtl/>
        </w:rPr>
        <w:t xml:space="preserve">ثم قال الخطیب:و کان حریز کذّاباً.و روی عنه بن عیاش أنه قال:هذا الذی یروی عن النبی صلّی اللّه علیه و سلّم لعلی لابن أبی طالب:إنه منی بمنزلة هارون من موسی،خطأ.قال ابن عیّاش:قلتُ له:فما هو؟قال:کان الولید بن عبد الملک یرویه علی المنبر فیقول:علی منی بمنزلة هارون من موسی.</w:t>
      </w:r>
    </w:p>
    <w:p>
      <w:pPr>
        <w:pStyle w:val="BookText"/>
      </w:pPr>
      <w:r>
        <w:rPr>
          <w:rFonts w:ascii="IRNazanin" w:hAnsi="IRNazanin" w:eastAsia="IRNazanin" w:cs="IRNazanin"/>
          <w:lang w:bidi="fa-IR"/>
          <w:color w:val="111111"/>
          <w:sz w:val="28"/>
          <w:szCs w:val="28"/>
          <w:rtl/>
        </w:rPr>
        <w:t xml:space="preserve">ثم أکّد الخطیب هذه الشناعة علی أحمد فقال:بلغنی عن یزید بن هارون أنه قال:رأیت ربّ العزة فی النوم فقال:یا یزید تکتب عن حریز بن عثمان؟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فقلت:یا رب ما علمت علیه إلاّ خیراً.فقال:یا یزید لا تکتب عنه،فإنّه یسبّ علی بن أبی طالب.</w:t>
      </w:r>
    </w:p>
    <w:p>
      <w:pPr>
        <w:pStyle w:val="BookText"/>
      </w:pPr>
      <w:r>
        <w:rPr>
          <w:rFonts w:ascii="IRNazanin" w:hAnsi="IRNazanin" w:eastAsia="IRNazanin" w:cs="IRNazanin"/>
          <w:lang w:bidi="fa-IR"/>
          <w:color w:val="111111"/>
          <w:sz w:val="28"/>
          <w:szCs w:val="28"/>
          <w:rtl/>
        </w:rPr>
        <w:t xml:space="preserve">و هذه حکایته عن أحمد،إنه طعن فی أمیر المؤمنین»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هذه القصّة یظهر أیضاً حال الآمدی و أتباعه...فإنّ النواصب لمّا لم یتیسّر لهم إنکار أصل الحدیث عمدوا إلی تحریفه کما رأیت،لکن الآمدی و من تبعه ینکرون الحدیث من أصله کما عرفت!!</w:t>
      </w:r>
    </w:p>
    <w:p>
      <w:pPr>
        <w:pStyle w:val="BookText"/>
      </w:pPr>
      <w:r>
        <w:rPr>
          <w:rFonts w:ascii="IRNazanin" w:hAnsi="IRNazanin" w:eastAsia="IRNazanin" w:cs="IRNazanin"/>
          <w:lang w:bidi="fa-IR"/>
          <w:color w:val="111111"/>
          <w:sz w:val="28"/>
          <w:szCs w:val="28"/>
          <w:rtl/>
        </w:rPr>
        <w:t xml:space="preserve">کما أن منها یظهر حال أحمد بن حنبل...فلا تغفل...</w:t>
      </w:r>
    </w:p>
    <w:p>
      <w:pPr>
        <w:pStyle w:val="BookText"/>
      </w:pPr>
      <w:r>
        <w:rPr>
          <w:rFonts w:ascii="IRNazanin" w:hAnsi="IRNazanin" w:eastAsia="IRNazanin" w:cs="IRNazanin"/>
          <w:lang w:bidi="fa-IR"/>
          <w:color w:val="111111"/>
          <w:sz w:val="28"/>
          <w:szCs w:val="28"/>
          <w:rtl/>
        </w:rPr>
        <w:t xml:space="preserve">و ذکر(الدهلوی)نفسه وقوع هذا التحریف فی هذا الحدیث الشریف، و أنه من فعل النواصب و الخوارج،فقد قال فی تفسیره(فتح العزیز)بتفسیر قوله تعالی وَ لا تَلْبِسُوا الْحَقَّ بِالْباطِلِ </w:t>
      </w:r>
      <w:r>
        <w:rPr>
          <w:rStyle w:val="FootnoteReference"/>
        </w:rPr>
        <w:footnoteReference w:id="193"/>
      </w:r>
      <w:r>
        <w:rPr>
          <w:rFonts w:ascii="IRNazanin" w:hAnsi="IRNazanin" w:eastAsia="IRNazanin" w:cs="IRNazanin"/>
          <w:lang w:bidi="fa-IR"/>
          <w:color w:val="111111"/>
          <w:sz w:val="28"/>
          <w:szCs w:val="28"/>
          <w:rtl/>
        </w:rPr>
        <w:t xml:space="preserve">:«أی بتأویل باطل من عندکم یحتاج إلی إضمارٍ،أو حملٍ علی معنیً غیر حقیقی أو مخالف للسیاق أو السباق،کما فعلت الفرق الضالّة من هذه الاُمة،کالخوارج و الروافض و المعتزلة و القدریة الملحدین بهذا القرآن،و یدخل فی هذا المنع کلّ صور تلبیس الحق بالباطل.</w:t>
      </w:r>
    </w:p>
    <w:p>
      <w:pPr>
        <w:pStyle w:val="BookText"/>
      </w:pPr>
      <w:r>
        <w:rPr>
          <w:rFonts w:ascii="IRNazanin" w:hAnsi="IRNazanin" w:eastAsia="IRNazanin" w:cs="IRNazanin"/>
          <w:lang w:bidi="fa-IR"/>
          <w:color w:val="111111"/>
          <w:sz w:val="28"/>
          <w:szCs w:val="28"/>
          <w:rtl/>
        </w:rPr>
        <w:t xml:space="preserve">و من ذلک زیادة لفظٍ فی حدیث من الأحادیث لیس منه،کما فعلت الشیعة فی حدیث«جهّزوا جیش اسامة»بزیادة لفظ«لعن اللّه من تخلّف عنه» إلیه </w:t>
      </w:r>
      <w:r>
        <w:rPr>
          <w:rStyle w:val="FootnoteReference"/>
        </w:rPr>
        <w:footnoteReference w:id="194"/>
      </w:r>
      <w:r>
        <w:rPr>
          <w:rFonts w:ascii="IRNazanin" w:hAnsi="IRNazanin" w:eastAsia="IRNazanin" w:cs="IRNazanin"/>
          <w:lang w:bidi="fa-IR"/>
          <w:color w:val="111111"/>
          <w:sz w:val="28"/>
          <w:szCs w:val="28"/>
          <w:rtl/>
        </w:rPr>
        <w:t xml:space="preserve">.و فی حدیث«من کنت مولاه فعلی مولاه اللهم وال من والاه و عاد من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3" w:name="pg11111_112218"/>
    <w:bookmarkEnd w:id="83"/>
    <w:p>
      <w:pPr>
        <w:pStyle w:val="BookText"/>
      </w:pPr>
      <w:r>
        <w:rPr>
          <w:rFonts w:ascii="IRNazanin" w:hAnsi="IRNazanin" w:eastAsia="IRNazanin" w:cs="IRNazanin"/>
          <w:lang w:bidi="fa-IR"/>
          <w:color w:val="111111"/>
          <w:sz w:val="28"/>
          <w:szCs w:val="28"/>
          <w:rtl/>
        </w:rPr>
        <w:t xml:space="preserve">عاداه»بإلحاق جملة:«و انصر من نصره و اخذل من خذله»إلیه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ذلک:تبدیل لفظٍ فی الحدیث إلی لفظ آخر قریب منه فی المخرج، کما فعلت النواصب و الخوارج فی حدیث:«أنت منی بمنزلة هارون من موسی» بتبدیل لفظ«هارون»إلی«قارون».</w:t>
      </w:r>
    </w:p>
    <w:p>
      <w:pPr>
        <w:pStyle w:val="BookText"/>
      </w:pPr>
      <w:r>
        <w:rPr>
          <w:rFonts w:ascii="IRNazanin" w:hAnsi="IRNazanin" w:eastAsia="IRNazanin" w:cs="IRNazanin"/>
          <w:lang w:bidi="fa-IR"/>
          <w:color w:val="111111"/>
          <w:sz w:val="28"/>
          <w:szCs w:val="28"/>
          <w:rtl/>
        </w:rPr>
        <w:t xml:space="preserve">فهذا اعتراف من(الدهلوی)فی هذا الباب،و إنْ کان کلامه مشتملاً علی أباطیل و أکاذیب،کجعله الشیعة من الفرق الضالّة کالنواصب،و دعواه صدور التحریف من الشیعة فی الأحادیث،و أنت إذا راجعت(تشیید المطاعن) و(حدیث الغدیر)من کتابنا،عرفت أنه-لو کان وجود الجملتین زیادةً و تحریفاً -من قبل أرکان أهل السنّة لا من علماء الشیعة...فهم الضلاّل لا الشیعة.</w:t>
      </w:r>
    </w:p>
    <w:p>
      <w:pPr>
        <w:pStyle w:val="Heading4"/>
      </w:pPr>
      <w:bookmarkStart w:id="325" w:name="_Toc153"/>
      <w:r>
        <w:t>ذکر بعض من أنکر دلالة الحدیث علی الإمامة!!</w:t>
      </w:r>
      <w:bookmarkEnd w:id="325"/>
    </w:p>
    <w:p>
      <w:pPr>
        <w:pStyle w:val="BookText"/>
      </w:pPr>
      <w:r>
        <w:rPr>
          <w:rFonts w:ascii="IRNazanin" w:hAnsi="IRNazanin" w:eastAsia="IRNazanin" w:cs="IRNazanin"/>
          <w:lang w:bidi="fa-IR"/>
          <w:color w:val="111111"/>
          <w:sz w:val="28"/>
          <w:szCs w:val="28"/>
          <w:rtl/>
        </w:rPr>
        <w:t xml:space="preserve">لقد نصَّ(الدهلوی)علی أنّ من ینکر دلالة حدیث المنزلة علی أصل إمامة أمیر المؤمنین علیه السلام فهو ناصبی،لأنّ النواصب یقولون بأنّ هذه الخلافة التی جاءت فی هذا الحدیث شیء آخر غیر الخلافة المتنازع فیها...</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إنّ إنکار دلالة هذا الحدیث علی أصل الإمامة و الخلافة قد صدر من کثیر من علماء أهل السنّة،و ورد فی عباراتهم فی کتبهم،فمن هنا أیضاً تعرف حقیقة حال القوم تجاه أمیر المؤمنین و أهل البیت علیهم السلام...و إلیک بعضهم: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4" w:name="pg11111_112219"/>
    <w:bookmarkEnd w:id="84"/>
    <w:p>
      <w:pPr>
        <w:pStyle w:val="Heading4"/>
      </w:pPr>
      <w:bookmarkStart w:id="326" w:name="_Toc154"/>
      <w:r>
        <w:t>فضل اللّه التوربشتی</w:t>
      </w:r>
      <w:bookmarkEnd w:id="326"/>
    </w:p>
    <w:p>
      <w:pPr>
        <w:pStyle w:val="BookText"/>
      </w:pPr>
      <w:r>
        <w:rPr>
          <w:rFonts w:ascii="IRNazanin" w:hAnsi="IRNazanin" w:eastAsia="IRNazanin" w:cs="IRNazanin"/>
          <w:lang w:bidi="fa-IR"/>
          <w:color w:val="111111"/>
          <w:sz w:val="28"/>
          <w:szCs w:val="28"/>
          <w:rtl/>
        </w:rPr>
        <w:t xml:space="preserve">قال فضل اللّه بن حسین التوربشتی بشرح الحدیث:</w:t>
      </w:r>
    </w:p>
    <w:p>
      <w:pPr>
        <w:pStyle w:val="BookText"/>
      </w:pPr>
      <w:r>
        <w:rPr>
          <w:rFonts w:ascii="IRNazanin" w:hAnsi="IRNazanin" w:eastAsia="IRNazanin" w:cs="IRNazanin"/>
          <w:lang w:bidi="fa-IR"/>
          <w:color w:val="111111"/>
          <w:sz w:val="28"/>
          <w:szCs w:val="28"/>
          <w:rtl/>
        </w:rPr>
        <w:t xml:space="preserve">«و المستدل بهذا الحدیث علی أن الخلافة کانت بعد رسول اللّه صلّی اللّه علیه و سلّم إلی علی،زائغ عن منهج الصواب،فإن الخلافة فی الأهل حیاته لا تقتضی الخلافة فی الأمة بعد المماة،و المقایسة التی تمسّکوا بها تنتقض علیهم بموت هارون قبل موسی علیهما السلام،و إنّما یستدل بهذا الحدیث علی قرب منزلته و اختصاصه بالمؤاخاة من قبل الرسول صلّی اللّه علیه و سلّم»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أصرّ علی هذا الإنکار و النفی فی کتابه(المعتمد فی المعتقد)فکان أشد نصباً من النواصب..کما لا یخفی علی من راجعه.</w:t>
      </w:r>
    </w:p>
    <w:p>
      <w:pPr>
        <w:pStyle w:val="Heading4"/>
      </w:pPr>
      <w:bookmarkStart w:id="327" w:name="_Toc155"/>
      <w:r>
        <w:t>عیاض،الطّیبی،القاری</w:t>
      </w:r>
      <w:bookmarkEnd w:id="327"/>
    </w:p>
    <w:p>
      <w:pPr>
        <w:pStyle w:val="BookText"/>
      </w:pPr>
      <w:r>
        <w:rPr>
          <w:rFonts w:ascii="IRNazanin" w:hAnsi="IRNazanin" w:eastAsia="IRNazanin" w:cs="IRNazanin"/>
          <w:lang w:bidi="fa-IR"/>
          <w:color w:val="111111"/>
          <w:sz w:val="28"/>
          <w:szCs w:val="28"/>
          <w:rtl/>
        </w:rPr>
        <w:t xml:space="preserve">و قال نور الدین علی بن سلطان الهروی القاری:</w:t>
      </w:r>
    </w:p>
    <w:p>
      <w:pPr>
        <w:pStyle w:val="BookText"/>
      </w:pPr>
      <w:r>
        <w:rPr>
          <w:rFonts w:ascii="IRNazanin" w:hAnsi="IRNazanin" w:eastAsia="IRNazanin" w:cs="IRNazanin"/>
          <w:lang w:bidi="fa-IR"/>
          <w:color w:val="111111"/>
          <w:sz w:val="28"/>
          <w:szCs w:val="28"/>
          <w:rtl/>
        </w:rPr>
        <w:t xml:space="preserve">«قال التوربشتی:کان هذا القول من النبی صلّی اللّه علیه و سلّم فی مخرجه إلی غزوة تبوک،و قد خلّف علیّاً رضی اللّه عنه علی أهله،و أمره بالإقامة فیهم،فأرجف به المنافقون و قالوا:ما خلّفه إلاّ استثقالاً له و تخفّفاً منه، فلمّا سمع به علی أخذ سلاحه،ثمّ خرج حتی أتی رسول اللّه صلّی اللّه علیه و سلّم و هو نازل بالجرف،فقال:یا رسول اللّه،زعم المنافقون کذا،فقال:کذبوا، إنّما خلّفتک لما ترکت ورائی،فارجع فاخلفنی فی أهلی و أهلک،أما ترضی-یا علی-أن تکون منّی بمنزلة هارون من موسی.تأوّل قول اللّه سبحانه: وَ قالَ مُوسی لِأَخِیهِ هارُونَ اخْلُفْنِی فِی قَوْمِی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المستدل بهذا الحدیث علی أنّ الخلافة کانت له بعد رسول اللّه صلّی اللّه علیه و سلّم زائغ عن منهج الصواب،فإن الخلافة فی الأهل فی حیاته لا تقتضی الخلافة فی الاُمة بعد مماته،و المقایسة التی تمسّکوا بها تنتقض علیهم بموت هارون قبل موسی علیها السلام.</w:t>
      </w:r>
    </w:p>
    <w:p>
      <w:pPr>
        <w:pStyle w:val="BookText"/>
      </w:pPr>
      <w:r>
        <w:rPr>
          <w:rFonts w:ascii="IRNazanin" w:hAnsi="IRNazanin" w:eastAsia="IRNazanin" w:cs="IRNazanin"/>
          <w:lang w:bidi="fa-IR"/>
          <w:color w:val="111111"/>
          <w:sz w:val="28"/>
          <w:szCs w:val="28"/>
          <w:rtl/>
        </w:rPr>
        <w:t xml:space="preserve">و إنما یستدل بهذا الحدیث علی قرب منزلته و اختصاصه بالمؤاخاة من قبل الرسول صلّی اللّه علیه و سلّم.</w:t>
      </w:r>
    </w:p>
    <w:p>
      <w:pPr>
        <w:pStyle w:val="BookText"/>
      </w:pPr>
      <w:r>
        <w:rPr>
          <w:rFonts w:ascii="IRNazanin" w:hAnsi="IRNazanin" w:eastAsia="IRNazanin" w:cs="IRNazanin"/>
          <w:lang w:bidi="fa-IR"/>
          <w:color w:val="111111"/>
          <w:sz w:val="28"/>
          <w:szCs w:val="28"/>
          <w:rtl/>
        </w:rPr>
        <w:t xml:space="preserve">و فی شرح مسلم:قال القاضی عیاض:هذا ممّا تعلَّقت به الروافض و سائر فرق الشیعة،فی أنّ الخلافة کانت حقّاً لعلی رضی اللّه عنه،و أنّه وصیّ له بها،فکفّرت الروافض سائر الصحابة بتقدیمهم غیره،و زاد بعضهم فکفّر علیّاً لأنه لم یقم فی طلب حقّه،و هؤلاء أسخف عقلاً و أفسد مذهباً من أن یذکر قولهم،و لا شک فی تکفیر هؤلاء،لأنّ من کفّر الاُمة کلّها أو الصدر الأول خصوصاً فقد أبطل الشریعة و هدم الإسلام.</w:t>
      </w:r>
    </w:p>
    <w:p>
      <w:pPr>
        <w:pStyle w:val="BookText"/>
      </w:pPr>
      <w:r>
        <w:rPr>
          <w:rFonts w:ascii="IRNazanin" w:hAnsi="IRNazanin" w:eastAsia="IRNazanin" w:cs="IRNazanin"/>
          <w:lang w:bidi="fa-IR"/>
          <w:color w:val="111111"/>
          <w:sz w:val="28"/>
          <w:szCs w:val="28"/>
          <w:rtl/>
        </w:rPr>
        <w:t xml:space="preserve">و لا حجّة فی الحدیث لأحدٍ منهم،بل فیه إثبات فضیلة لعلی،و لا تعرّض فیه لکونه أفضل من غیره،و لیس فیه دلالة علی استخلافه بعده،لأنّ النبیّ صلّی اللّه علیه و سلّم إنما قال هذا حین استخلفه علی المدینة فی غزوة تبوک.و یؤیّد هذا أن هارون المشبَّه به لم یکن خلیفةً بعد موسی،لأنه توفی قبل وفاة موسی بنحو أربعین سنة،و إنما استخلفه حین ذهب لمیقات ربه للمناجاة.</w:t>
      </w:r>
    </w:p>
    <w:p>
      <w:pPr>
        <w:pStyle w:val="BookText"/>
      </w:pPr>
      <w:r>
        <w:rPr>
          <w:rFonts w:ascii="IRNazanin" w:hAnsi="IRNazanin" w:eastAsia="IRNazanin" w:cs="IRNazanin"/>
          <w:lang w:bidi="fa-IR"/>
          <w:color w:val="111111"/>
          <w:sz w:val="28"/>
          <w:szCs w:val="28"/>
          <w:rtl/>
        </w:rPr>
        <w:t xml:space="preserve">و قال الطّیبی:و تحریره من جهة علم المعانی:إن قوله«منّی»خبر للمبتدأ و«من»اتّصالیة.و متعلّق الخبر خاص و«الباء»زائدة،کما فی قوله تعالی:</w:t>
      </w:r>
    </w:p>
    <w:p>
      <w:pPr>
        <w:pStyle w:val="BookText"/>
      </w:pPr>
      <w:r>
        <w:rPr>
          <w:rFonts w:ascii="Amiri" w:hAnsi="Amiri" w:eastAsia="Amiri" w:cs="Amiri"/>
          <w:lang w:bidi="ar-SA"/>
          <w:color w:val="111111"/>
          <w:sz w:val="28"/>
          <w:szCs w:val="28"/>
          <w:rtl/>
        </w:rPr>
        <w:t xml:space="preserve">فَإِنْ آمَنُوا بِمِثْلِ ما آمَنْتُمْ بِهِ أی:فإن آمنوا إیماناً مثل إیمانکم.یعنی:أنت متّصل بی و نازل منّی منزلة هارون من موسی،و فیه تشبیه،و وجه التشبیه مبهم لم یفهم أنه رضی اللّه عنه فیما شبّهه به صلّی اللّه علیه و سلّم،فبیّن بقوله:إنه لا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5" w:name="pg11111_112221"/>
    <w:bookmarkEnd w:id="85"/>
    <w:p>
      <w:pPr>
        <w:pStyle w:val="BookText"/>
      </w:pPr>
      <w:r>
        <w:rPr>
          <w:rFonts w:ascii="IRNazanin" w:hAnsi="IRNazanin" w:eastAsia="IRNazanin" w:cs="IRNazanin"/>
          <w:lang w:bidi="fa-IR"/>
          <w:color w:val="111111"/>
          <w:sz w:val="28"/>
          <w:szCs w:val="28"/>
          <w:rtl/>
        </w:rPr>
        <w:t xml:space="preserve">نبی بعدی،أن اتّصاله به لیس من جهة النبوة،فبقی الإتصال به من جهة الخلافة، لأنها تلی النبوة فی المرتبة.ثم إمّا أنْ تکون حال حیاته أو بعد مماته،فخرج أن تکون بعد مماته،لأن هارون علیه السلام مات قبل موسی،فتعیّن أن یکون فی حیاته عند مسیره إلی غزوة تبوک،إنتهی.</w:t>
      </w:r>
    </w:p>
    <w:p>
      <w:pPr>
        <w:pStyle w:val="BookText"/>
      </w:pPr>
      <w:r>
        <w:rPr>
          <w:rFonts w:ascii="IRNazanin" w:hAnsi="IRNazanin" w:eastAsia="IRNazanin" w:cs="IRNazanin"/>
          <w:lang w:bidi="fa-IR"/>
          <w:color w:val="111111"/>
          <w:sz w:val="28"/>
          <w:szCs w:val="28"/>
          <w:rtl/>
        </w:rPr>
        <w:t xml:space="preserve">و خلاصته:إن الخلافة الجزئیة فی حیاته لا تدلّ علی الخلافة الکلیّة بعد مماته،لا سیّما و قد عزل عن تلک الخلافة برجوعه صلّی اللّه علیه و سلّم إلی المدینة»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نصّ هؤلاء و فاهوا بما قالته النّواصب،بل زاد القاری شیئاً لم یقولوا به،و هو ما ذکره أخیراً من أنه عزل عن تلک الخلافة الجزئیة!!برجوعه صلّی اللّه علیه و آله و سلّم...فهذا شیء لم یرد فی کلام النواصب!!</w:t>
      </w:r>
    </w:p>
    <w:p>
      <w:pPr>
        <w:pStyle w:val="Heading4"/>
      </w:pPr>
      <w:bookmarkStart w:id="328" w:name="_Toc156"/>
      <w:r>
        <w:t>أبو شکور السالمی</w:t>
      </w:r>
      <w:bookmarkEnd w:id="328"/>
    </w:p>
    <w:p>
      <w:pPr>
        <w:pStyle w:val="BookText"/>
      </w:pPr>
      <w:r>
        <w:rPr>
          <w:rFonts w:ascii="IRNazanin" w:hAnsi="IRNazanin" w:eastAsia="IRNazanin" w:cs="IRNazanin"/>
          <w:lang w:bidi="fa-IR"/>
          <w:color w:val="111111"/>
          <w:sz w:val="28"/>
          <w:szCs w:val="28"/>
          <w:rtl/>
        </w:rPr>
        <w:t xml:space="preserve">و قال أبو شکور محمد بن عبد السعید بن شعیب السالمی الحنفی صاحب (التمهید فی بیان التوحید)ما نصّه:</w:t>
      </w:r>
    </w:p>
    <w:p>
      <w:pPr>
        <w:pStyle w:val="BookText"/>
      </w:pPr>
      <w:r>
        <w:rPr>
          <w:rFonts w:ascii="IRNazanin" w:hAnsi="IRNazanin" w:eastAsia="IRNazanin" w:cs="IRNazanin"/>
          <w:lang w:bidi="fa-IR"/>
          <w:color w:val="111111"/>
          <w:sz w:val="28"/>
          <w:szCs w:val="28"/>
          <w:rtl/>
        </w:rPr>
        <w:t xml:space="preserve">«و أمّا قوله:إن النبی علیه السلام جعله خلیفةً و کان بمنزلة هارون من موسی.</w:t>
      </w:r>
    </w:p>
    <w:p>
      <w:pPr>
        <w:pStyle w:val="BookText"/>
      </w:pPr>
      <w:r>
        <w:rPr>
          <w:rFonts w:ascii="IRNazanin" w:hAnsi="IRNazanin" w:eastAsia="IRNazanin" w:cs="IRNazanin"/>
          <w:lang w:bidi="fa-IR"/>
          <w:color w:val="111111"/>
          <w:sz w:val="28"/>
          <w:szCs w:val="28"/>
          <w:rtl/>
        </w:rPr>
        <w:t xml:space="preserve">قلنا:الخبر حجة علیکم،لأنّ النبیّ علیه السلام خرج فی بعض غزواته، فاستخلف فی المدینة علی بن أبی طالب رضی اللّه عنه،فلما خرج النبی علیه السلام قالت المنافقون:إنه قد أعرض عن ابن عمه و أجلسه فی البیت،فلمّا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6" w:name="pg11111_112222"/>
    <w:bookmarkEnd w:id="86"/>
    <w:p>
      <w:pPr>
        <w:pStyle w:val="BookText"/>
      </w:pPr>
      <w:r>
        <w:rPr>
          <w:rFonts w:ascii="IRNazanin" w:hAnsi="IRNazanin" w:eastAsia="IRNazanin" w:cs="IRNazanin"/>
          <w:lang w:bidi="fa-IR"/>
          <w:color w:val="111111"/>
          <w:sz w:val="28"/>
          <w:szCs w:val="28"/>
          <w:rtl/>
        </w:rPr>
        <w:t xml:space="preserve">سمع علی رضی اللّه عنه اغتمّ لذلک،و خرج خلف رسول اللّه صلّی اللّه علیه و سلّم،فلما لحق النبی فقال له:ما استخفّک؟فقال:استخلفتنی علی النساء و الذراری و المنافقین،و قد قال المنافقون فی حقی ما قالوا-و قصَّ علیه القصّة- فقال النبی علیه السلام:أما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ثم هارون کان نبیاً و علی رضی اللّه عنه ما کان نبیاً،و هارون علیه السلام کان خلیفة موسی فی حیاته و لم یکن بعد وفاته،لأنه مات قبل موسی علیه السلام،فهذا لا یشبه ذلک».</w:t>
      </w:r>
    </w:p>
    <w:p>
      <w:pPr>
        <w:pStyle w:val="BookText"/>
      </w:pPr>
      <w:r>
        <w:rPr>
          <w:rFonts w:ascii="IRNazanin" w:hAnsi="IRNazanin" w:eastAsia="IRNazanin" w:cs="IRNazanin"/>
          <w:lang w:bidi="fa-IR"/>
          <w:color w:val="111111"/>
          <w:sz w:val="28"/>
          <w:szCs w:val="28"/>
          <w:rtl/>
        </w:rPr>
        <w:t xml:space="preserve">و ماذا قال النواصب غیر هذا؟</w:t>
      </w:r>
    </w:p>
    <w:p>
      <w:pPr>
        <w:pStyle w:val="Heading4"/>
      </w:pPr>
      <w:bookmarkStart w:id="329" w:name="_Toc157"/>
      <w:r>
        <w:t>شمس الدین الخلخالی</w:t>
      </w:r>
      <w:bookmarkEnd w:id="329"/>
    </w:p>
    <w:p>
      <w:pPr>
        <w:pStyle w:val="BookText"/>
      </w:pPr>
      <w:r>
        <w:rPr>
          <w:rFonts w:ascii="IRNazanin" w:hAnsi="IRNazanin" w:eastAsia="IRNazanin" w:cs="IRNazanin"/>
          <w:lang w:bidi="fa-IR"/>
          <w:color w:val="111111"/>
          <w:sz w:val="28"/>
          <w:szCs w:val="28"/>
          <w:rtl/>
        </w:rPr>
        <w:t xml:space="preserve">و قال شمس الدین محمد بن المظفر الخلخالی:</w:t>
      </w:r>
    </w:p>
    <w:p>
      <w:pPr>
        <w:pStyle w:val="BookText"/>
      </w:pPr>
      <w:r>
        <w:rPr>
          <w:rFonts w:ascii="IRNazanin" w:hAnsi="IRNazanin" w:eastAsia="IRNazanin" w:cs="IRNazanin"/>
          <w:lang w:bidi="fa-IR"/>
          <w:color w:val="111111"/>
          <w:sz w:val="28"/>
          <w:szCs w:val="28"/>
          <w:rtl/>
        </w:rPr>
        <w:t xml:space="preserve">«قوله:أنت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قیل:إنما صدر هذا الکلام من النبی علیه السلام یوم غزوة تبوک،و قد خلّف علیّاً علی أهل بیته،و أمره أن یقیم فی المدینة و یراعی أحوالهم یوماً فیوماً.ثم قال المنافقون:ما ترکه إلاّ لکونه مستثقلاً عنده،فخفّف عنه ثقله،فلما سمع علی ذلک تأذّی من هذا الکلام،فأتی رسول اللّه صلّی اللّه علیه و سلّم فقال:</w:t>
      </w:r>
    </w:p>
    <w:p>
      <w:pPr>
        <w:pStyle w:val="BookText"/>
      </w:pPr>
      <w:r>
        <w:rPr>
          <w:rFonts w:ascii="IRNazanin" w:hAnsi="IRNazanin" w:eastAsia="IRNazanin" w:cs="IRNazanin"/>
          <w:lang w:bidi="fa-IR"/>
          <w:color w:val="111111"/>
          <w:sz w:val="28"/>
          <w:szCs w:val="28"/>
          <w:rtl/>
        </w:rPr>
        <w:t xml:space="preserve">یا رسول اللّه زعم المنافقون أنک ما خلّفتنی إلاّ لکونی ثقیلاً علیک،فخفّفت ثقلی عنک.فقال علیه السلام:کذبوا.ما خلّفتک إلاّ لکرامتک علیَّ،فارجع إلی أهلی و أهلک و اخلفنی فیهم بما أمرتک.أما ترضی بأنْ تکون منی بمنزلة هارون من موسی.</w:t>
      </w:r>
    </w:p>
    <w:p>
      <w:pPr>
        <w:pStyle w:val="BookText"/>
      </w:pPr>
      <w:r>
        <w:rPr>
          <w:rFonts w:ascii="IRNazanin" w:hAnsi="IRNazanin" w:eastAsia="IRNazanin" w:cs="IRNazanin"/>
          <w:lang w:bidi="fa-IR"/>
          <w:color w:val="111111"/>
          <w:sz w:val="28"/>
          <w:szCs w:val="28"/>
          <w:rtl/>
        </w:rPr>
        <w:t xml:space="preserve">فالإستدلال بذلک علی أنّ الخلافة بعد رسول اللّه صلّی اللّه علیه و سلّم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7" w:name="pg11111_112223"/>
    <w:bookmarkEnd w:id="87"/>
    <w:p>
      <w:pPr>
        <w:pStyle w:val="BookText"/>
      </w:pPr>
      <w:r>
        <w:rPr>
          <w:rFonts w:ascii="IRNazanin" w:hAnsi="IRNazanin" w:eastAsia="IRNazanin" w:cs="IRNazanin"/>
          <w:lang w:bidi="fa-IR"/>
          <w:color w:val="111111"/>
          <w:sz w:val="28"/>
          <w:szCs w:val="28"/>
          <w:rtl/>
        </w:rPr>
        <w:t xml:space="preserve">کانت لعلی،غیر صواب،لأنّ الخلافة الجزئیة-و هی خلافته فی الأهل-لا تقتضی الخلافة الکلیة.أی الخلافة فی الأمّة بعد وفاته علیه السلام.</w:t>
      </w:r>
    </w:p>
    <w:p>
      <w:pPr>
        <w:pStyle w:val="BookText"/>
      </w:pPr>
      <w:r>
        <w:rPr>
          <w:rFonts w:ascii="IRNazanin" w:hAnsi="IRNazanin" w:eastAsia="IRNazanin" w:cs="IRNazanin"/>
          <w:lang w:bidi="fa-IR"/>
          <w:color w:val="111111"/>
          <w:sz w:val="28"/>
          <w:szCs w:val="28"/>
          <w:rtl/>
        </w:rPr>
        <w:t xml:space="preserve">بل إنّما تدلّ علی قربه و اختصاصه بما لا یباشر إلاّ بنفسه فی أهله،و إنما اختص بذلک لأنه یکون بینه و بین رسول اللّه صلّی اللّه علیه و سلّم طرفان القرابة و الصحبة،فلهذا اختاره لذلک دون غیره.</w:t>
      </w:r>
    </w:p>
    <w:p>
      <w:pPr>
        <w:pStyle w:val="BookText"/>
      </w:pPr>
      <w:r>
        <w:rPr>
          <w:rFonts w:ascii="IRNazanin" w:hAnsi="IRNazanin" w:eastAsia="IRNazanin" w:cs="IRNazanin"/>
          <w:lang w:bidi="fa-IR"/>
          <w:color w:val="111111"/>
          <w:sz w:val="28"/>
          <w:szCs w:val="28"/>
          <w:rtl/>
        </w:rPr>
        <w:t xml:space="preserve">و أیضاً:ضرب علیه السلام المثل باستخلاف موسی هارون علی بنی إسرائیل حین خرج إلی الطور،و لم یرد به الخلافة بعد الموت،فإن المضروب به المثل-و هو هارون-کان موته قبل موت موسی،و إنّما کان خلیفةً له فی حیاته فی وقت خاص،فلیکن کذلک الأمر فیمن ضرب له المثل به»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4"/>
      </w:pPr>
      <w:bookmarkStart w:id="330" w:name="_Toc158"/>
      <w:r>
        <w:t>الخطاّبی،الزیدانی</w:t>
      </w:r>
      <w:bookmarkEnd w:id="330"/>
    </w:p>
    <w:p>
      <w:pPr>
        <w:pStyle w:val="BookText"/>
      </w:pPr>
      <w:r>
        <w:rPr>
          <w:rFonts w:ascii="IRNazanin" w:hAnsi="IRNazanin" w:eastAsia="IRNazanin" w:cs="IRNazanin"/>
          <w:lang w:bidi="fa-IR"/>
          <w:color w:val="111111"/>
          <w:sz w:val="28"/>
          <w:szCs w:val="28"/>
          <w:rtl/>
        </w:rPr>
        <w:t xml:space="preserve">و قال مظهر الدین حسین بن محمود بن الحسن الزیدانی:</w:t>
      </w:r>
    </w:p>
    <w:p>
      <w:pPr>
        <w:pStyle w:val="BookText"/>
      </w:pPr>
      <w:r>
        <w:rPr>
          <w:rFonts w:ascii="IRNazanin" w:hAnsi="IRNazanin" w:eastAsia="IRNazanin" w:cs="IRNazanin"/>
          <w:lang w:bidi="fa-IR"/>
          <w:color w:val="111111"/>
          <w:sz w:val="28"/>
          <w:szCs w:val="28"/>
          <w:rtl/>
        </w:rPr>
        <w:t xml:space="preserve">«فالذی یستدل بهذا الحدیث علی أنّ الخلافة بعد رسول اللّه صلّی اللّه علیه و سلّم کانت لعلی رضی اللّه عنه،فاستدلاله بذلک غیر صواب،لأنّ الخلافة الجزئیة فی حیاته لا تدلّ علی الخلافة الکلیة بعد وفاته علیه السلام،و إنما یستدل به علی قربه و اختصاصه بما لا یباشر إلاّ بنفسه علیه السلام،و إنّما اختصّ بذلک لأن بینه و بین رسول اللّه صلّی اللّه علیه و سلّم طرفان،القرابة و الصحبة،فلهذا اختاره بذلک دون غیره.</w:t>
      </w:r>
    </w:p>
    <w:p>
      <w:pPr>
        <w:pStyle w:val="BookText"/>
      </w:pPr>
      <w:r>
        <w:rPr>
          <w:rFonts w:ascii="IRNazanin" w:hAnsi="IRNazanin" w:eastAsia="IRNazanin" w:cs="IRNazanin"/>
          <w:lang w:bidi="fa-IR"/>
          <w:color w:val="111111"/>
          <w:sz w:val="28"/>
          <w:szCs w:val="28"/>
          <w:rtl/>
        </w:rPr>
        <w:t xml:space="preserve">قال الخطابی:ضرب رسول اللّه صلّی اللّه علیه و سلّم المثل باستخلاف موسی هارون علیهما السلام علی بنی إسرائیل حین خرج إلی الطور،و لم یرد الخلافة بعد الموت،فإن المضروب به المثل-و هو هارون علیه السلام-کان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8" w:name="pg11111_112224"/>
    <w:bookmarkEnd w:id="88"/>
    <w:p>
      <w:pPr>
        <w:pStyle w:val="BookText"/>
      </w:pPr>
      <w:r>
        <w:rPr>
          <w:rFonts w:ascii="IRNazanin" w:hAnsi="IRNazanin" w:eastAsia="IRNazanin" w:cs="IRNazanin"/>
          <w:lang w:bidi="fa-IR"/>
          <w:color w:val="111111"/>
          <w:sz w:val="28"/>
          <w:szCs w:val="28"/>
          <w:rtl/>
        </w:rPr>
        <w:t xml:space="preserve">موته قبل وفاة موسی علیه السلام،و إنما کان خلیفةً فی حیاته فی وقت خاص، فلیکن کذلک الأمر فیمن ضرب له المثل»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4"/>
      </w:pPr>
      <w:bookmarkStart w:id="331" w:name="_Toc159"/>
      <w:r>
        <w:t>أبو زکریا النووی</w:t>
      </w:r>
      <w:bookmarkEnd w:id="331"/>
    </w:p>
    <w:p>
      <w:pPr>
        <w:pStyle w:val="BookText"/>
      </w:pPr>
      <w:r>
        <w:rPr>
          <w:rFonts w:ascii="IRNazanin" w:hAnsi="IRNazanin" w:eastAsia="IRNazanin" w:cs="IRNazanin"/>
          <w:lang w:bidi="fa-IR"/>
          <w:color w:val="111111"/>
          <w:sz w:val="28"/>
          <w:szCs w:val="28"/>
          <w:rtl/>
        </w:rPr>
        <w:t xml:space="preserve">و قال النووی بشرحه:</w:t>
      </w:r>
    </w:p>
    <w:p>
      <w:pPr>
        <w:pStyle w:val="BookText"/>
      </w:pPr>
      <w:r>
        <w:rPr>
          <w:rFonts w:ascii="IRNazanin" w:hAnsi="IRNazanin" w:eastAsia="IRNazanin" w:cs="IRNazanin"/>
          <w:lang w:bidi="fa-IR"/>
          <w:color w:val="111111"/>
          <w:sz w:val="28"/>
          <w:szCs w:val="28"/>
          <w:rtl/>
        </w:rPr>
        <w:t xml:space="preserve">«و لیس فیه دلالة لاستخلافه بعده،لأنّ النبی صلّی اللّه علیه و سلّم إنما قال لعلی حین استخلفه فی المدینة فی غزوة تبوک.و یؤید هذا:إنّ هارون المشبّه به لم یکن خلیفةً بعد موسی،بل توفی فی حیاة موسی و قبل وفاة موسی بنحو أربعین سنة،علی ما هو مشهور عند أهل الأخبار و القصص،قالوا:و إنّما استخلفه حین ذهب لمیقات ربه للمناجاة.و اللّه أعلم»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332" w:name="_Toc160"/>
      <w:r>
        <w:t>شمس الدین الکرمانی</w:t>
      </w:r>
      <w:bookmarkEnd w:id="332"/>
    </w:p>
    <w:p>
      <w:pPr>
        <w:pStyle w:val="BookText"/>
      </w:pPr>
      <w:r>
        <w:rPr>
          <w:rFonts w:ascii="IRNazanin" w:hAnsi="IRNazanin" w:eastAsia="IRNazanin" w:cs="IRNazanin"/>
          <w:lang w:bidi="fa-IR"/>
          <w:color w:val="111111"/>
          <w:sz w:val="28"/>
          <w:szCs w:val="28"/>
          <w:rtl/>
        </w:rPr>
        <w:t xml:space="preserve">و قال الشمس محمد بن یوسف الکرمانی:</w:t>
      </w:r>
    </w:p>
    <w:p>
      <w:pPr>
        <w:pStyle w:val="BookText"/>
      </w:pPr>
      <w:r>
        <w:rPr>
          <w:rFonts w:ascii="IRNazanin" w:hAnsi="IRNazanin" w:eastAsia="IRNazanin" w:cs="IRNazanin"/>
          <w:lang w:bidi="fa-IR"/>
          <w:color w:val="111111"/>
          <w:sz w:val="28"/>
          <w:szCs w:val="28"/>
          <w:rtl/>
        </w:rPr>
        <w:t xml:space="preserve">«قوله:أن تکون منّی.أی:نازلاً منی منزلته،و الباء زائدة.</w:t>
      </w:r>
    </w:p>
    <w:p>
      <w:pPr>
        <w:pStyle w:val="BookText"/>
      </w:pPr>
      <w:r>
        <w:rPr>
          <w:rFonts w:ascii="IRNazanin" w:hAnsi="IRNazanin" w:eastAsia="IRNazanin" w:cs="IRNazanin"/>
          <w:lang w:bidi="fa-IR"/>
          <w:color w:val="111111"/>
          <w:sz w:val="28"/>
          <w:szCs w:val="28"/>
          <w:rtl/>
        </w:rPr>
        <w:t xml:space="preserve">و هذا الحدیث تعلّق به الروافض فی خلافة علی رضی اللّه عنه.</w:t>
      </w:r>
    </w:p>
    <w:p>
      <w:pPr>
        <w:pStyle w:val="BookText"/>
      </w:pPr>
      <w:r>
        <w:rPr>
          <w:rFonts w:ascii="IRNazanin" w:hAnsi="IRNazanin" w:eastAsia="IRNazanin" w:cs="IRNazanin"/>
          <w:lang w:bidi="fa-IR"/>
          <w:color w:val="111111"/>
          <w:sz w:val="28"/>
          <w:szCs w:val="28"/>
          <w:rtl/>
        </w:rPr>
        <w:t xml:space="preserve">الخطابی:هذا إنّما قال لعلی حین خرج إلی تبوک و لم یستصحبه،فقال:</w:t>
      </w:r>
    </w:p>
    <w:p>
      <w:pPr>
        <w:pStyle w:val="BookText"/>
      </w:pPr>
      <w:r>
        <w:rPr>
          <w:rFonts w:ascii="IRNazanin" w:hAnsi="IRNazanin" w:eastAsia="IRNazanin" w:cs="IRNazanin"/>
          <w:lang w:bidi="fa-IR"/>
          <w:color w:val="111111"/>
          <w:sz w:val="28"/>
          <w:szCs w:val="28"/>
          <w:rtl/>
        </w:rPr>
        <w:t xml:space="preserve">أتخلّفنی مع الذریة؟فقال:أما ترضی أن تکون...فضرب له المثل باستخلاف موسی علی بنی إسرائیل حین خرج إلی الطور.و لم یرد به الخلافة بعد الموت.</w:t>
      </w:r>
    </w:p>
    <w:p>
      <w:pPr>
        <w:pStyle w:val="BookText"/>
      </w:pPr>
      <w:r>
        <w:rPr>
          <w:rFonts w:ascii="IRNazanin" w:hAnsi="IRNazanin" w:eastAsia="IRNazanin" w:cs="IRNazanin"/>
          <w:lang w:bidi="fa-IR"/>
          <w:color w:val="111111"/>
          <w:sz w:val="28"/>
          <w:szCs w:val="28"/>
          <w:rtl/>
        </w:rPr>
        <w:t xml:space="preserve">فإن المشبّه به-و هو هارون-کانت وفاته قبل موسی علیهما السلام،و إنما کان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9" w:name="pg11111_112225"/>
    <w:bookmarkEnd w:id="89"/>
    <w:p>
      <w:pPr>
        <w:pStyle w:val="BookText"/>
      </w:pPr>
      <w:r>
        <w:rPr>
          <w:rFonts w:ascii="IRNazanin" w:hAnsi="IRNazanin" w:eastAsia="IRNazanin" w:cs="IRNazanin"/>
          <w:lang w:bidi="fa-IR"/>
          <w:color w:val="111111"/>
          <w:sz w:val="28"/>
          <w:szCs w:val="28"/>
          <w:rtl/>
        </w:rPr>
        <w:t xml:space="preserve">خلیفته فی حیاته فی وقتٍ خاص.فلیکن کذلک الأمر فیمن ضرب المثل به»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4"/>
      </w:pPr>
      <w:bookmarkStart w:id="333" w:name="_Toc161"/>
      <w:r>
        <w:t>ابن حجر العسقلانی</w:t>
      </w:r>
      <w:bookmarkEnd w:id="333"/>
    </w:p>
    <w:p>
      <w:pPr>
        <w:pStyle w:val="BookText"/>
      </w:pPr>
      <w:r>
        <w:rPr>
          <w:rFonts w:ascii="IRNazanin" w:hAnsi="IRNazanin" w:eastAsia="IRNazanin" w:cs="IRNazanin"/>
          <w:lang w:bidi="fa-IR"/>
          <w:color w:val="111111"/>
          <w:sz w:val="28"/>
          <w:szCs w:val="28"/>
          <w:rtl/>
        </w:rPr>
        <w:t xml:space="preserve">و قال شهاب الدین ابن حجر العسقلانی:</w:t>
      </w:r>
    </w:p>
    <w:p>
      <w:pPr>
        <w:pStyle w:val="BookText"/>
      </w:pPr>
      <w:r>
        <w:rPr>
          <w:rFonts w:ascii="IRNazanin" w:hAnsi="IRNazanin" w:eastAsia="IRNazanin" w:cs="IRNazanin"/>
          <w:lang w:bidi="fa-IR"/>
          <w:color w:val="111111"/>
          <w:sz w:val="28"/>
          <w:szCs w:val="28"/>
          <w:rtl/>
        </w:rPr>
        <w:t xml:space="preserve">«استدل بحدیث الباب علی استحقاق علی للخلافة دون غیره من الصحابة،فإن هارون کان خلیفة موسی.</w:t>
      </w:r>
    </w:p>
    <w:p>
      <w:pPr>
        <w:pStyle w:val="BookText"/>
      </w:pPr>
      <w:r>
        <w:rPr>
          <w:rFonts w:ascii="IRNazanin" w:hAnsi="IRNazanin" w:eastAsia="IRNazanin" w:cs="IRNazanin"/>
          <w:lang w:bidi="fa-IR"/>
          <w:color w:val="111111"/>
          <w:sz w:val="28"/>
          <w:szCs w:val="28"/>
          <w:rtl/>
        </w:rPr>
        <w:t xml:space="preserve">و أجیب:بأن هارون کان خلیفة موسی فی حیاته لا بعد موته،لأنه مات قبل موسی باتّفاق،أشار إلی ذلک الخطاّبی.</w:t>
      </w:r>
    </w:p>
    <w:p>
      <w:pPr>
        <w:pStyle w:val="BookText"/>
      </w:pPr>
      <w:r>
        <w:rPr>
          <w:rFonts w:ascii="IRNazanin" w:hAnsi="IRNazanin" w:eastAsia="IRNazanin" w:cs="IRNazanin"/>
          <w:lang w:bidi="fa-IR"/>
          <w:color w:val="111111"/>
          <w:sz w:val="28"/>
          <w:szCs w:val="28"/>
          <w:rtl/>
        </w:rPr>
        <w:t xml:space="preserve">و قال الطیّبی:معنی الحدیث أنه متّصل بی نازل فی منزلة هارون من موسی، و فیه تشبیه مبهم بیّنه بقوله:إلاّ أنّه لا نبی بعدی.فعرف أنّ الإتصال المذکور بینهما لیس من جهة النبوة بل من جهة ما دونها و هو الخلافة.و لمّا کان هارون المشبّه به إنّما کان خلیفةً فی حیاة موسی دلّ ذلک علی تخصیص خلافة علی النبی صلّی اللّه علیه وسلّم بحیاته»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4"/>
      </w:pPr>
      <w:bookmarkStart w:id="334" w:name="_Toc162"/>
      <w:r>
        <w:t>شهاب الدین القسطلانی</w:t>
      </w:r>
      <w:bookmarkEnd w:id="334"/>
    </w:p>
    <w:p>
      <w:pPr>
        <w:pStyle w:val="BookText"/>
      </w:pPr>
      <w:r>
        <w:rPr>
          <w:rFonts w:ascii="IRNazanin" w:hAnsi="IRNazanin" w:eastAsia="IRNazanin" w:cs="IRNazanin"/>
          <w:lang w:bidi="fa-IR"/>
          <w:color w:val="111111"/>
          <w:sz w:val="28"/>
          <w:szCs w:val="28"/>
          <w:rtl/>
        </w:rPr>
        <w:t xml:space="preserve">و قال شهاب الدین القسطلانی:</w:t>
      </w:r>
    </w:p>
    <w:p>
      <w:pPr>
        <w:pStyle w:val="BookText"/>
      </w:pPr>
      <w:r>
        <w:rPr>
          <w:rFonts w:ascii="IRNazanin" w:hAnsi="IRNazanin" w:eastAsia="IRNazanin" w:cs="IRNazanin"/>
          <w:lang w:bidi="fa-IR"/>
          <w:color w:val="111111"/>
          <w:sz w:val="28"/>
          <w:szCs w:val="28"/>
          <w:rtl/>
        </w:rPr>
        <w:t xml:space="preserve">«و لا حجة لهم فی الحدیث و لا متمسّک لهم به،لأنه صلّی اللّه علیه و سلّم إنما قال هذا حین استخلفه علی المدینة فی غزوة تبوک.و یؤیّده إن هارون المشبّه به لم یکن خلیفة بعد موسی،لأنه توفی قبل وفاة موسی بنحو أربعین سنة.و بیّن بقوله:إلاّ أنه لیس نبیّ-فی نسخة:لا نبی بعدی-إنّ إتّصاله به لیس من جهة النبوة،فبقی الإتصال من جهة الخلافة،لأنها تلی النبوة فی الرتبة.ثم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0" w:name="pg11111_112226"/>
    <w:bookmarkEnd w:id="90"/>
    <w:p>
      <w:pPr>
        <w:pStyle w:val="BookText"/>
      </w:pPr>
      <w:r>
        <w:rPr>
          <w:rFonts w:ascii="IRNazanin" w:hAnsi="IRNazanin" w:eastAsia="IRNazanin" w:cs="IRNazanin"/>
          <w:lang w:bidi="fa-IR"/>
          <w:color w:val="111111"/>
          <w:sz w:val="28"/>
          <w:szCs w:val="28"/>
          <w:rtl/>
        </w:rPr>
        <w:t xml:space="preserve">إنّها إمّا أن تکون فی حیاته أو بعد مماته،فخرج بعد مماته،لأن هارون مات قبل موسی،فتعیَّن أنْ تکون فی حیاته عند مسیره إلی غزوة تبوک،لمسیر موسی إلی مناجاة ربه»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4"/>
      </w:pPr>
      <w:bookmarkStart w:id="335" w:name="_Toc163"/>
      <w:r>
        <w:t>محب الدّین الطّبری</w:t>
      </w:r>
      <w:bookmarkEnd w:id="335"/>
    </w:p>
    <w:p>
      <w:pPr>
        <w:pStyle w:val="BookText"/>
      </w:pPr>
      <w:r>
        <w:rPr>
          <w:rFonts w:ascii="IRNazanin" w:hAnsi="IRNazanin" w:eastAsia="IRNazanin" w:cs="IRNazanin"/>
          <w:lang w:bidi="fa-IR"/>
          <w:color w:val="111111"/>
          <w:sz w:val="28"/>
          <w:szCs w:val="28"/>
          <w:rtl/>
        </w:rPr>
        <w:t xml:space="preserve">و قال محبّ الدین الطبری:</w:t>
      </w:r>
    </w:p>
    <w:p>
      <w:pPr>
        <w:pStyle w:val="BookText"/>
      </w:pPr>
      <w:r>
        <w:rPr>
          <w:rFonts w:ascii="IRNazanin" w:hAnsi="IRNazanin" w:eastAsia="IRNazanin" w:cs="IRNazanin"/>
          <w:lang w:bidi="fa-IR"/>
          <w:color w:val="111111"/>
          <w:sz w:val="28"/>
          <w:szCs w:val="28"/>
          <w:rtl/>
        </w:rPr>
        <w:t xml:space="preserve">«الجواب عنه من وجهین:</w:t>
      </w:r>
    </w:p>
    <w:p>
      <w:pPr>
        <w:pStyle w:val="BookText"/>
      </w:pPr>
      <w:r>
        <w:rPr>
          <w:rFonts w:ascii="IRNazanin" w:hAnsi="IRNazanin" w:eastAsia="IRNazanin" w:cs="IRNazanin"/>
          <w:lang w:bidi="fa-IR"/>
          <w:color w:val="111111"/>
          <w:sz w:val="28"/>
          <w:szCs w:val="28"/>
          <w:rtl/>
        </w:rPr>
        <w:t xml:space="preserve">الأول:یقول:هذا عدول عن ظاهر ما تعلق به لسان الحال و المقال،فإنّه صلّی اللّه علیه و سلّم قال لعلی تلک المقالة حین استخلفه لمّا توجّه إلی غزوة تبوک علی ما سیتّضح إنْ شاء اللّه تعالی فی آخر هذا الکلام،و ذلک استخلاف حال الحیاة،فلمّا رآی تألّمه بسبب التخلّف،إما أسفاً علی الجهاد أو بسبب ما عرض من أذی المنافقین علی ما سنبیّنه إن شاء اللّه تعالی،قال له تلک المقالة آذناً له بعلوّ مکانه عنده و شرف منزلته التی أقامه فیها مقام نفسه.فالتنظیر بینه و بین هارون إنما کان فی استخلاف موسی له،منضمّاً إلی الأخوة و شدّ الأزر و العضد به،و کان ذلک کلّه حال الحیاة،مع قیام موسی فیما استخلفه فیه،یشهد بذلک صورة الحال،فلیکن الحکم فی علی کذلک،منضماً إلی ما یثبت له من أخوة النبی صلّی اللّه علیه و سلّم و شدّ أزره و عضده به،غیر أنّه لم یشارکه فی أمر النبوة،کما شارکه هارون لم ترد موسی،فلذلک قال صلّی اللّه علیه و سلّم:إلاّ أنه لا نبی بعدی.أی بعد بعثنی.</w:t>
      </w:r>
    </w:p>
    <w:p>
      <w:pPr>
        <w:pStyle w:val="BookText"/>
      </w:pPr>
      <w:r>
        <w:rPr>
          <w:rFonts w:ascii="IRNazanin" w:hAnsi="IRNazanin" w:eastAsia="IRNazanin" w:cs="IRNazanin"/>
          <w:lang w:bidi="fa-IR"/>
          <w:color w:val="111111"/>
          <w:sz w:val="28"/>
          <w:szCs w:val="28"/>
          <w:rtl/>
        </w:rPr>
        <w:t xml:space="preserve">هذا علی سبیل النظیر،و لا إشعار فی ذلک بما بعد الوفاة لا بنفی و لا بإثبات.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1" w:name="pg11111_112227"/>
    <w:bookmarkEnd w:id="91"/>
    <w:p>
      <w:pPr>
        <w:pStyle w:val="BookText"/>
      </w:pPr>
      <w:r>
        <w:rPr>
          <w:rFonts w:ascii="IRNazanin" w:hAnsi="IRNazanin" w:eastAsia="IRNazanin" w:cs="IRNazanin"/>
          <w:lang w:bidi="fa-IR"/>
          <w:color w:val="111111"/>
          <w:sz w:val="28"/>
          <w:szCs w:val="28"/>
          <w:rtl/>
        </w:rPr>
        <w:t xml:space="preserve">بل یقول:لو حمل علی ما بعد الوفاة لم یصح تنزیل علی من النبی صلّی اللّه علیه و سلّم منزلة هارون من موسی،لانتفاء ذلک فی هارون،فإنّه لم یکن الخلیفة بعد وفاة موسی،و إنما کان الخلیفة بعد یوشع بن نون.فعلم قطعاً أن المراد به الإستخلاف حال الحیاة،لمکان التشبیه،و لم یوجد إلاّ فی حال الحیاة...»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لا یخفی التنافی بین قوله أوّلاً و ما قاله ثانیاً بعد«بل»،و أن حاصل کلامه الأول هو مقالة النواصب،و حاصل کلامه الثانی کون الحدیث دلیلاً علی نفی خلافة أمیر المؤمنین علیه السلام،و هذا أفحش و أشنع من کلام النواصب اللئام.</w:t>
      </w:r>
    </w:p>
    <w:p>
      <w:pPr>
        <w:pStyle w:val="Heading4"/>
      </w:pPr>
      <w:bookmarkStart w:id="336" w:name="_Toc164"/>
      <w:r>
        <w:t>نور الدین الحلبی</w:t>
      </w:r>
      <w:bookmarkEnd w:id="336"/>
    </w:p>
    <w:p>
      <w:pPr>
        <w:pStyle w:val="BookText"/>
      </w:pPr>
      <w:r>
        <w:rPr>
          <w:rFonts w:ascii="IRNazanin" w:hAnsi="IRNazanin" w:eastAsia="IRNazanin" w:cs="IRNazanin"/>
          <w:lang w:bidi="fa-IR"/>
          <w:color w:val="111111"/>
          <w:sz w:val="28"/>
          <w:szCs w:val="28"/>
          <w:rtl/>
        </w:rPr>
        <w:t xml:space="preserve">و قال نور الدین الحلبی صاحب(السیرة)ما نصّه:</w:t>
      </w:r>
    </w:p>
    <w:p>
      <w:pPr>
        <w:pStyle w:val="BookText"/>
      </w:pPr>
      <w:r>
        <w:rPr>
          <w:rFonts w:ascii="IRNazanin" w:hAnsi="IRNazanin" w:eastAsia="IRNazanin" w:cs="IRNazanin"/>
          <w:lang w:bidi="fa-IR"/>
          <w:color w:val="111111"/>
          <w:sz w:val="28"/>
          <w:szCs w:val="28"/>
          <w:rtl/>
        </w:rPr>
        <w:t xml:space="preserve">«و ادّعت الرافضة و الشیعة إن هذا من النص التّفصیلی علی خلافة علی کرم اللّه وجهه.قالوا:لأن جمیع المنازل الثابتة لهارون من موسی سوی النبوة ثابتة لعلی کرّم اللّه وجهه من النبی صلّی اللّه علیه و سلّم،و إلا لما صحّ الإستثناء، أی إستثناء النبوة بقوله:إلاّ أنّه لا نبی بعدی،و ممّا ثبت لهارون من موسی استحقاقه للخلافة عنه لو عاش بعده.أی دون النبوة.</w:t>
      </w:r>
    </w:p>
    <w:p>
      <w:pPr>
        <w:pStyle w:val="BookText"/>
      </w:pPr>
      <w:r>
        <w:rPr>
          <w:rFonts w:ascii="IRNazanin" w:hAnsi="IRNazanin" w:eastAsia="IRNazanin" w:cs="IRNazanin"/>
          <w:lang w:bidi="fa-IR"/>
          <w:color w:val="111111"/>
          <w:sz w:val="28"/>
          <w:szCs w:val="28"/>
          <w:rtl/>
        </w:rPr>
        <w:t xml:space="preserve">و ردّ:بأن هذا الحدیث غیر صحیح کما قاله الآمدی.</w:t>
      </w:r>
    </w:p>
    <w:p>
      <w:pPr>
        <w:pStyle w:val="BookText"/>
      </w:pPr>
      <w:r>
        <w:rPr>
          <w:rFonts w:ascii="IRNazanin" w:hAnsi="IRNazanin" w:eastAsia="IRNazanin" w:cs="IRNazanin"/>
          <w:lang w:bidi="fa-IR"/>
          <w:color w:val="111111"/>
          <w:sz w:val="28"/>
          <w:szCs w:val="28"/>
          <w:rtl/>
        </w:rPr>
        <w:t xml:space="preserve">و علی تسلیم صحته-بل صحته هی الثابتة لأنه فی الصحیحین-فهو من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الآحاد،و کل من الرافضة و الشیعة لا یراه حجةً فی الإمامة.</w:t>
      </w:r>
    </w:p>
    <w:p>
      <w:pPr>
        <w:pStyle w:val="BookText"/>
      </w:pPr>
      <w:r>
        <w:rPr>
          <w:rFonts w:ascii="IRNazanin" w:hAnsi="IRNazanin" w:eastAsia="IRNazanin" w:cs="IRNazanin"/>
          <w:lang w:bidi="fa-IR"/>
          <w:color w:val="111111"/>
          <w:sz w:val="28"/>
          <w:szCs w:val="28"/>
          <w:rtl/>
        </w:rPr>
        <w:t xml:space="preserve">و علی تسلیم أنه حجة،فلا عموم له.</w:t>
      </w:r>
    </w:p>
    <w:p>
      <w:pPr>
        <w:pStyle w:val="BookText"/>
      </w:pPr>
      <w:r>
        <w:rPr>
          <w:rFonts w:ascii="IRNazanin" w:hAnsi="IRNazanin" w:eastAsia="IRNazanin" w:cs="IRNazanin"/>
          <w:lang w:bidi="fa-IR"/>
          <w:color w:val="111111"/>
          <w:sz w:val="28"/>
          <w:szCs w:val="28"/>
          <w:rtl/>
        </w:rPr>
        <w:t xml:space="preserve">بل المراد ما دلّ علیه ظاهر الحدیث:إن علیاً کرم اللّه وجهه خلیفة عن النبی صلّی اللّه علیه و سلّم فی أهله خاصةً مدة غیبتهُ تبوک،کما أن هارون کان خلیفة عن موسی فی قومه مدة غیبته عنهم للمناجاة.فعلی تسلیم أنّه عام لکنه مخصوص،و العام المخصوص غیر حجة فی الباقی أو حجة ضعیفة.</w:t>
      </w:r>
    </w:p>
    <w:p>
      <w:pPr>
        <w:pStyle w:val="BookText"/>
      </w:pPr>
      <w:r>
        <w:rPr>
          <w:rFonts w:ascii="IRNazanin" w:hAnsi="IRNazanin" w:eastAsia="IRNazanin" w:cs="IRNazanin"/>
          <w:lang w:bidi="fa-IR"/>
          <w:color w:val="111111"/>
          <w:sz w:val="28"/>
          <w:szCs w:val="28"/>
          <w:rtl/>
        </w:rPr>
        <w:t xml:space="preserve">و قد استخلف صلّی اللّه علیه و سلّم فی مرارٍ أخری غیر علی،فیلزم أنْ یکون مستحقّاً للخلافة»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هکذا سعی غیر من ذکرناهم-کالسیوطی فی(التوشیح)و العلقمی فی (الکوکب المنیر)و العزیزی فی(السراج المنیر)و زینی دحلان فی(السیرة النبویة)و الرازی فی(نهایة العقول)و الإصفهانی فی(شرح التجرید)و(شرح الطوالع)و التفتازانی فی(شرح المقاصد)و القوشجی فی(شرح التجرید)و ابن حجر المکی فی(الصواعق المحرقة)و الکابلی فی(الصواقع)و غیرهم من شرّاح الحدیث و المتکلّمین-فی نفی دلالة الحدیث الشریف علی خلافة مولانا الأمیر علیه السلام...</w:t>
      </w:r>
    </w:p>
    <w:p>
      <w:pPr>
        <w:pStyle w:val="BookText"/>
      </w:pPr>
      <w:r>
        <w:rPr>
          <w:rFonts w:ascii="IRNazanin" w:hAnsi="IRNazanin" w:eastAsia="IRNazanin" w:cs="IRNazanin"/>
          <w:lang w:bidi="fa-IR"/>
          <w:color w:val="111111"/>
          <w:sz w:val="28"/>
          <w:szCs w:val="28"/>
          <w:rtl/>
        </w:rPr>
        <w:t xml:space="preserve">فظهر-و الحمد للّه-باعتراف(الدهلوی)نصب کلّ هؤلاء و عداؤهم لأمیر المؤمنین...لاتّحاد مقصودهم مع مقصود النواصب،و قدحهم فی أصل دلالة الحدیث علی استحقاقه علیه السلام الخلافة کما قدحوا...</w:t>
      </w:r>
    </w:p>
    <w:p>
      <w:pPr>
        <w:pStyle w:val="BookText"/>
      </w:pPr>
      <w:r>
        <w:rPr>
          <w:rFonts w:ascii="IRNazanin" w:hAnsi="IRNazanin" w:eastAsia="IRNazanin" w:cs="IRNazanin"/>
          <w:lang w:bidi="fa-IR"/>
          <w:color w:val="111111"/>
          <w:sz w:val="28"/>
          <w:szCs w:val="28"/>
          <w:rtl/>
        </w:rPr>
        <w:t xml:space="preserve">و لا تتوهّمنَّ أنهم ینفون دلالته علی الخلافة بلا فصل،لا أصل الإستحقاق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للخلافة،فیکون بین کلامهم و ما تزعمه النواصب فرق.</w:t>
      </w:r>
    </w:p>
    <w:p>
      <w:pPr>
        <w:pStyle w:val="BookText"/>
      </w:pPr>
      <w:r>
        <w:rPr>
          <w:rFonts w:ascii="IRNazanin" w:hAnsi="IRNazanin" w:eastAsia="IRNazanin" w:cs="IRNazanin"/>
          <w:lang w:bidi="fa-IR"/>
          <w:color w:val="111111"/>
          <w:sz w:val="28"/>
          <w:szCs w:val="28"/>
          <w:rtl/>
        </w:rPr>
        <w:t xml:space="preserve">لأنّ کلمات هؤلاء القوم صریحة فی نفی الدلالة علی أصل الخلافة، ألا تری التوربشتی یقول:«إنّما یستدل بهذا الحدیث علی قرب منزلته و اختصاصه بالمؤاخاة من قبل الرسول»؟</w:t>
      </w:r>
    </w:p>
    <w:p>
      <w:pPr>
        <w:pStyle w:val="BookText"/>
      </w:pPr>
      <w:r>
        <w:rPr>
          <w:rFonts w:ascii="IRNazanin" w:hAnsi="IRNazanin" w:eastAsia="IRNazanin" w:cs="IRNazanin"/>
          <w:lang w:bidi="fa-IR"/>
          <w:color w:val="111111"/>
          <w:sz w:val="28"/>
          <w:szCs w:val="28"/>
          <w:rtl/>
        </w:rPr>
        <w:t xml:space="preserve">و أیضا:جاء فی کلام جمیعهم ذکر وفاة هارون فی حیاة موسی علیهما السلام،و عدم وصول الخلافة إلیه بعد وفاة موسی،فلیکن الأمر کذلک فی المشبَّه به و هو علی علیه السلام...لقد جاء هذا فی کلامهم،و لیس معناه إلاّ سلب الخلافة علی الإمام مطلقاً،بل معنی کلامهم أن حدیث المنزلة دلیل علی عدم خلافته أصلاً.معاذ اللّه من ذلک.</w:t>
      </w:r>
    </w:p>
    <w:p>
      <w:pPr>
        <w:pStyle w:val="BookText"/>
      </w:pPr>
      <w:r>
        <w:rPr>
          <w:rFonts w:ascii="IRNazanin" w:hAnsi="IRNazanin" w:eastAsia="IRNazanin" w:cs="IRNazanin"/>
          <w:lang w:bidi="fa-IR"/>
          <w:color w:val="111111"/>
          <w:sz w:val="28"/>
          <w:szCs w:val="28"/>
          <w:rtl/>
        </w:rPr>
        <w:t xml:space="preserve">و أیضاً:لقد جاء فی عبارة القسطلانی:«فخرج بعد مماته،لأن هارون مات قبل موسی،فتعیّن أن یکون فی حیاته،عند مسیره إلی غزوة تبوک»و کذا ذکر العلقمی و العزیزی فی شرحیهما للجامع الصغیر للسّیوطی.و هذا نصّ صریح فی إنکار الدلالة علی الخلافة علی الإطلاق،لأنّ هذا الکلام معناه خروج الخلافة بعد المماة علی الإطلاق،و إلاّ لم یتم تعیّن أنْ یکون فی حیاته.</w:t>
      </w:r>
    </w:p>
    <w:p>
      <w:pPr>
        <w:pStyle w:val="BookText"/>
      </w:pPr>
      <w:r>
        <w:rPr>
          <w:rFonts w:ascii="IRNazanin" w:hAnsi="IRNazanin" w:eastAsia="IRNazanin" w:cs="IRNazanin"/>
          <w:lang w:bidi="fa-IR"/>
          <w:color w:val="111111"/>
          <w:sz w:val="28"/>
          <w:szCs w:val="28"/>
          <w:rtl/>
        </w:rPr>
        <w:t xml:space="preserve">و أیضاً:قول عبد الوهاب القنوجی فی(بحر المذاهب):«و لو سلّم،فلا دلالة علی نفی إمامة الأئمة الثلاثة قبل علی»صریح فی أنه یرید نفی الدلالة علی الإطلاق،و أنّه لو سلّم فلا دلالة علی نفی إمامة الثلاثة...</w:t>
      </w:r>
    </w:p>
    <w:p>
      <w:pPr>
        <w:pStyle w:val="BookText"/>
      </w:pPr>
      <w:r>
        <w:rPr>
          <w:rFonts w:ascii="IRNazanin" w:hAnsi="IRNazanin" w:eastAsia="IRNazanin" w:cs="IRNazanin"/>
          <w:lang w:bidi="fa-IR"/>
          <w:color w:val="111111"/>
          <w:sz w:val="28"/>
          <w:szCs w:val="28"/>
          <w:rtl/>
        </w:rPr>
        <w:t xml:space="preserve">و کذا فی(شرح التجرید للقوشجی)حیث قال:«و بعد اللتیا و التی،لا دلالة فیه علی نفی إمامة الأئمة الثلاثة قبل علی رضی اللّه عنه».</w:t>
      </w:r>
    </w:p>
    <w:p>
      <w:pPr>
        <w:pStyle w:val="BookText"/>
      </w:pPr>
      <w:r>
        <w:rPr>
          <w:rFonts w:ascii="IRNazanin" w:hAnsi="IRNazanin" w:eastAsia="IRNazanin" w:cs="IRNazanin"/>
          <w:lang w:bidi="fa-IR"/>
          <w:color w:val="111111"/>
          <w:sz w:val="28"/>
          <w:szCs w:val="28"/>
          <w:rtl/>
        </w:rPr>
        <w:t xml:space="preserve">فظهر:أنّهم ینفون و ینکرون دلالة حدیث المنزلة علی أصل الخلافة، و هذا عین ما ذهبت إلیه النصّاب...فلا یبقی ریب فی نصب الخطابی،و القاضی عیاض،و التوربشتی،و النووی،و الخلخالی،و الزیدانی،و الکرمانی،و الطیبی،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2" w:name="pg11111_112230"/>
    <w:bookmarkEnd w:id="92"/>
    <w:p>
      <w:pPr>
        <w:pStyle w:val="BookText"/>
      </w:pPr>
      <w:r>
        <w:rPr>
          <w:rFonts w:ascii="IRNazanin" w:hAnsi="IRNazanin" w:eastAsia="IRNazanin" w:cs="IRNazanin"/>
          <w:lang w:bidi="fa-IR"/>
          <w:color w:val="111111"/>
          <w:sz w:val="28"/>
          <w:szCs w:val="28"/>
          <w:rtl/>
        </w:rPr>
        <w:t xml:space="preserve">و الطبری،و العسقلانی،و القسطلانی،و العلقمی،و العزیزی،و القاری، و الحلبی...و أمثالهم...</w:t>
      </w:r>
    </w:p>
    <w:p>
      <w:pPr>
        <w:pStyle w:val="Heading4"/>
      </w:pPr>
      <w:bookmarkStart w:id="337" w:name="_Toc165"/>
      <w:r>
        <w:t>ولی اللّه الدّهلوی</w:t>
      </w:r>
      <w:bookmarkEnd w:id="337"/>
    </w:p>
    <w:p>
      <w:pPr>
        <w:pStyle w:val="BookText"/>
      </w:pPr>
      <w:r>
        <w:rPr>
          <w:rFonts w:ascii="IRNazanin" w:hAnsi="IRNazanin" w:eastAsia="IRNazanin" w:cs="IRNazanin"/>
          <w:lang w:bidi="fa-IR"/>
          <w:color w:val="111111"/>
          <w:sz w:val="28"/>
          <w:szCs w:val="28"/>
          <w:rtl/>
        </w:rPr>
        <w:t xml:space="preserve">لکنّ کلّ هذا لا یوجب اضطراب أهل السنّة فی دیار الهند،بمثل اضطرابهم إذا ما أوردنا کلام ولیّ اللّه المثبت له النصب و البغض لأمیر المؤمنین علیه السلام علی ضوء کلام ولده(الدهلوی)...فقد قال ولی اللّه:</w:t>
      </w:r>
    </w:p>
    <w:p>
      <w:pPr>
        <w:pStyle w:val="BookText"/>
      </w:pPr>
      <w:r>
        <w:rPr>
          <w:rFonts w:ascii="IRNazanin" w:hAnsi="IRNazanin" w:eastAsia="IRNazanin" w:cs="IRNazanin"/>
          <w:lang w:bidi="fa-IR"/>
          <w:color w:val="111111"/>
          <w:sz w:val="28"/>
          <w:szCs w:val="28"/>
          <w:rtl/>
        </w:rPr>
        <w:t xml:space="preserve">«لمّا استخلف المرتضی فی غزوة تبوک شبّهه بهارون فی خصلتین:</w:t>
      </w:r>
    </w:p>
    <w:p>
      <w:pPr>
        <w:pStyle w:val="BookText"/>
      </w:pPr>
      <w:r>
        <w:rPr>
          <w:rFonts w:ascii="IRNazanin" w:hAnsi="IRNazanin" w:eastAsia="IRNazanin" w:cs="IRNazanin"/>
          <w:lang w:bidi="fa-IR"/>
          <w:color w:val="111111"/>
          <w:sz w:val="28"/>
          <w:szCs w:val="28"/>
          <w:rtl/>
        </w:rPr>
        <w:t xml:space="preserve">الخلافة فی مدة الغیبة و کونه من أهل البیت،دون الخصلة الثالثة و هی النبوّة، و هذا المعنی لا علاقة له بالخلافة الکبری التی هی بعد وفاة النبی صلّی اللّه علیه و سلّم،لأنه صلّی اللّه علیه و سلّم کان یعیّن علی المدینة فی کلّ غزوةٍ أمیراً...</w:t>
      </w:r>
    </w:p>
    <w:p>
      <w:pPr>
        <w:pStyle w:val="BookText"/>
      </w:pPr>
      <w:r>
        <w:rPr>
          <w:rFonts w:ascii="IRNazanin" w:hAnsi="IRNazanin" w:eastAsia="IRNazanin" w:cs="IRNazanin"/>
          <w:lang w:bidi="fa-IR"/>
          <w:color w:val="111111"/>
          <w:sz w:val="28"/>
          <w:szCs w:val="28"/>
          <w:rtl/>
        </w:rPr>
        <w:t xml:space="preserve">فالخلافة الکبری أمر،و الخلافة الصغری فی مدة الغیبة عن المدینة أمر آخر»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عبارته...ألیست هی عبارة النواصب التی نقلها ولده من أنّ«هذه الخلافة غیر الخلافة المتنازع فیها»؟!</w:t>
      </w:r>
    </w:p>
    <w:p>
      <w:pPr>
        <w:pStyle w:val="Heading4"/>
      </w:pPr>
      <w:bookmarkStart w:id="338" w:name="_Toc166"/>
      <w:r>
        <w:t>الدهلوی نفسه</w:t>
      </w:r>
      <w:bookmarkEnd w:id="338"/>
    </w:p>
    <w:p>
      <w:pPr>
        <w:pStyle w:val="BookText"/>
      </w:pPr>
      <w:r>
        <w:rPr>
          <w:rFonts w:ascii="IRNazanin" w:hAnsi="IRNazanin" w:eastAsia="IRNazanin" w:cs="IRNazanin"/>
          <w:lang w:bidi="fa-IR"/>
          <w:color w:val="111111"/>
          <w:sz w:val="28"/>
          <w:szCs w:val="28"/>
          <w:rtl/>
        </w:rPr>
        <w:t xml:space="preserve">ثمّ إنّ کلام(الدهلوی)الذی نقل فیه قدح النّواصب یثبت نصبه هو أیضاً، لأنّ(الدهلوی)نفسه یجیب عن استدلال الإمامیّة بحدیث المنزلة بحاصل القدح الذی نقله عن النواصب کما سیأتی عن قریب...و ذاک قوله بقصر خلافة أمیر المؤمنین علیه السلام فی المدینة علی الأهل و العیال.و هذا هو مطلوب النواصب.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3" w:name="pg11111_112231"/>
    <w:bookmarkEnd w:id="93"/>
    <w:p>
      <w:pPr>
        <w:pStyle w:val="Heading4"/>
      </w:pPr>
      <w:bookmarkStart w:id="339" w:name="_Toc167"/>
      <w:r>
        <w:t>السهارنفوری هو الأصل فیما نسبه الدهلوی إلی النواصب</w:t>
      </w:r>
      <w:bookmarkEnd w:id="339"/>
    </w:p>
    <w:p>
      <w:pPr>
        <w:pStyle w:val="BookText"/>
      </w:pPr>
      <w:r>
        <w:rPr>
          <w:rFonts w:ascii="IRNazanin" w:hAnsi="IRNazanin" w:eastAsia="IRNazanin" w:cs="IRNazanin"/>
          <w:lang w:bidi="fa-IR"/>
          <w:color w:val="111111"/>
          <w:sz w:val="28"/>
          <w:szCs w:val="28"/>
          <w:rtl/>
        </w:rPr>
        <w:t xml:space="preserve">و بعد،فإنی کاشف-بعنایة اللّه-عن حقیقة الحال فی هذا المقام...إذ (الدّهلوی)ذکر عن النواصب أنهم یقدحون فی الإستدلال بهذا الحدیث الشریف بأنّ الخلافة فیه غیر الخلافة المتنازع فیها،فلا دلالة فیه علی أصل إستحقاق أمیر المؤمنین علیه السلام للخلافة بعد النبی صلّی اللّه علیه و آله و سلّم...لکنّ الأصل فی هذا القدح هو الحسام السهارنفوری صاحب(مرافض الروافض)الذی دأب(الدهلوی)علی انتحال أباطیله فی کلّ موردٍ لم یجد ضالّته فی کلمات الکابلی صاحب(الصواقع)...</w:t>
      </w:r>
    </w:p>
    <w:p>
      <w:pPr>
        <w:pStyle w:val="BookText"/>
      </w:pPr>
      <w:r>
        <w:rPr>
          <w:rFonts w:ascii="IRNazanin" w:hAnsi="IRNazanin" w:eastAsia="IRNazanin" w:cs="IRNazanin"/>
          <w:lang w:bidi="fa-IR"/>
          <w:color w:val="111111"/>
          <w:sz w:val="28"/>
          <w:szCs w:val="28"/>
          <w:rtl/>
        </w:rPr>
        <w:t xml:space="preserve">نعم...هو من کلام السهارنفوری،انتحله(الدّهلوی)ناسباً إیّاه إلی النواصب...و إلیک ما جاء فی کتاب(المرافض)للسهارنفوری فی هذه المسألة:</w:t>
      </w:r>
    </w:p>
    <w:p>
      <w:pPr>
        <w:pStyle w:val="BookText"/>
      </w:pPr>
      <w:r>
        <w:rPr>
          <w:rFonts w:ascii="IRNazanin" w:hAnsi="IRNazanin" w:eastAsia="IRNazanin" w:cs="IRNazanin"/>
          <w:lang w:bidi="fa-IR"/>
          <w:color w:val="111111"/>
          <w:sz w:val="28"/>
          <w:szCs w:val="28"/>
          <w:rtl/>
        </w:rPr>
        <w:t xml:space="preserve">«لقد اتفق الطّرفان علی أن رسول الثقلین و شفیعنا فی الدارین قال هذا لعلی عند مخرجه إلی غزوة تبوک،و قد صرّح أصحاب الحدیث و السّیر المتکفّلین لبیان أحواله-صلّی اللّه علیه و سلّم-أنّ رسول اللّه استخلف علیاً المرتضی فی مخرجه إلی تلک الغزوة علی أهله و عیاله،و أمره أن یقیم فی المدینة رعایةً لأحوالهم،لا أنه أعطاه منصب الخلافة المطلقة و شرّفه بذاک المقام الرّفیع.</w:t>
      </w:r>
    </w:p>
    <w:p>
      <w:pPr>
        <w:pStyle w:val="BookText"/>
      </w:pPr>
      <w:r>
        <w:rPr>
          <w:rFonts w:ascii="IRNazanin" w:hAnsi="IRNazanin" w:eastAsia="IRNazanin" w:cs="IRNazanin"/>
          <w:lang w:bidi="fa-IR"/>
          <w:color w:val="111111"/>
          <w:sz w:val="28"/>
          <w:szCs w:val="28"/>
          <w:rtl/>
        </w:rPr>
        <w:t xml:space="preserve">روی البخاری و مسلم عن سعد بن أبی وقّاص...الحدیث.</w:t>
      </w:r>
    </w:p>
    <w:p>
      <w:pPr>
        <w:pStyle w:val="BookText"/>
      </w:pPr>
      <w:r>
        <w:rPr>
          <w:rFonts w:ascii="IRNazanin" w:hAnsi="IRNazanin" w:eastAsia="IRNazanin" w:cs="IRNazanin"/>
          <w:lang w:bidi="fa-IR"/>
          <w:color w:val="111111"/>
          <w:sz w:val="28"/>
          <w:szCs w:val="28"/>
          <w:rtl/>
        </w:rPr>
        <w:t xml:space="preserve">و فی شرح المشکاة،و الصواعق،و فصل الخطاب،و المدارج،و المعارج، و حبیب السیر،و ترجمة المستقصی،و غیرها من الکتب:إن سید الکونین خلّفه عند مخرجه إلی غزوة تبوک علی أهله و عیاله لیتعهّد أحوالهم فی المدینة.</w:t>
      </w:r>
    </w:p>
    <w:p>
      <w:pPr>
        <w:pStyle w:val="BookText"/>
      </w:pPr>
      <w:r>
        <w:rPr>
          <w:rFonts w:ascii="IRNazanin" w:hAnsi="IRNazanin" w:eastAsia="IRNazanin" w:cs="IRNazanin"/>
          <w:lang w:bidi="fa-IR"/>
          <w:color w:val="111111"/>
          <w:sz w:val="28"/>
          <w:szCs w:val="28"/>
          <w:rtl/>
        </w:rPr>
        <w:t xml:space="preserve">فظهر،أنّ هذه خلافة خاصّة و لیست مطلقة،و النزاع إنّما هو فی الخلافة المطلقة.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خلّف الرسول صلّی اللّه علیه و سلّم فی هذه الغزوة-کما ذکر أهل السّیر-محمد بن مسلمة،أو سباع بن عرفطة علی المدینة،و نصب ابن ام مکتوم نائباً من قبله لإقامة الصّلاة فیها.و واضح أنّه لو کانت خلافة علی المرتضی مطلقةً لما کان لاستخلاف محمد بن مسلمة و ابن أم مکتوم معنی».</w:t>
      </w:r>
    </w:p>
    <w:p>
      <w:pPr>
        <w:pStyle w:val="BookText"/>
      </w:pPr>
      <w:r>
        <w:rPr>
          <w:rFonts w:ascii="IRNazanin" w:hAnsi="IRNazanin" w:eastAsia="IRNazanin" w:cs="IRNazanin"/>
          <w:lang w:bidi="fa-IR"/>
          <w:color w:val="111111"/>
          <w:sz w:val="28"/>
          <w:szCs w:val="28"/>
          <w:rtl/>
        </w:rPr>
        <w:t xml:space="preserve">فهذا کلامه،و قد صرّح بأنّ الخلافة الّتی دلّ علیها الحدیث الشریف غیر الخلافة المتنازع فیها،و هذا هو الذی نسبه(الدهلوی)إلی النّواصب،للتستّر علی واقع حال والده ولی اللّه،و مقتداه السهارنفوری،و کبار أئمة طائفته من محدثین و متکلمین...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4" w:name="pg11111_112233"/>
    <w:bookmarkEnd w:id="94"/>
    <w:p>
      <w:pPr>
        <w:pStyle w:val="Heading3"/>
      </w:pPr>
      <w:bookmarkStart w:id="340" w:name="_Toc168"/>
      <w:r>
        <w:t>کلام الأعور الواسطی فی الجواب عن الحدیث</w:t>
      </w:r>
      <w:bookmarkEnd w:id="340"/>
    </w:p>
    <w:p>
      <w:pPr>
        <w:pStyle w:val="Heading4"/>
      </w:pPr>
      <w:bookmarkStart w:id="341" w:name="_Toc169"/>
      <w:r>
        <w:t>اشارة</w:t>
      </w:r>
      <w:bookmarkEnd w:id="341"/>
    </w:p>
    <w:p>
      <w:pPr>
        <w:pStyle w:val="BookText"/>
      </w:pPr>
      <w:r>
        <w:rPr>
          <w:rFonts w:ascii="IRNazanin" w:hAnsi="IRNazanin" w:eastAsia="IRNazanin" w:cs="IRNazanin"/>
          <w:lang w:bidi="fa-IR"/>
          <w:color w:val="111111"/>
          <w:sz w:val="28"/>
          <w:szCs w:val="28"/>
          <w:rtl/>
        </w:rPr>
        <w:t xml:space="preserve">و هلمَّ معی و انظر إلی کلام یوسف الأعور الواسطی،الذی شحنه کذباً و زوراً و طعناً فی أمیر المؤمنین و شیعته،لینکشف لک-أکثر من ذی قبل-ما یضمره هؤلاء القوم من البغض و العداوة لأمیر المؤمنین و أهل بیت رسول اللّه صلّی اللّه علیه و آله و سلّم...إنه یقول فی رسالته مجیباً عن الإستدلال بحدیث المنزلة:</w:t>
      </w:r>
    </w:p>
    <w:p>
      <w:pPr>
        <w:pStyle w:val="BookText"/>
      </w:pPr>
      <w:r>
        <w:rPr>
          <w:rFonts w:ascii="IRNazanin" w:hAnsi="IRNazanin" w:eastAsia="IRNazanin" w:cs="IRNazanin"/>
          <w:lang w:bidi="fa-IR"/>
          <w:color w:val="111111"/>
          <w:sz w:val="28"/>
          <w:szCs w:val="28"/>
          <w:rtl/>
        </w:rPr>
        <w:t xml:space="preserve">«الثالث-قول النبی صلّی اللّه علیه و سلّم:أنت منی بمنزلة هارون من موسی.</w:t>
      </w:r>
    </w:p>
    <w:p>
      <w:pPr>
        <w:pStyle w:val="BookText"/>
      </w:pPr>
      <w:r>
        <w:rPr>
          <w:rFonts w:ascii="IRNazanin" w:hAnsi="IRNazanin" w:eastAsia="IRNazanin" w:cs="IRNazanin"/>
          <w:lang w:bidi="fa-IR"/>
          <w:color w:val="111111"/>
          <w:sz w:val="28"/>
          <w:szCs w:val="28"/>
          <w:rtl/>
        </w:rPr>
        <w:t xml:space="preserve">قلنا:لا دلالة فیه علی إمامة علی،لوجوه:</w:t>
      </w:r>
    </w:p>
    <w:p>
      <w:pPr>
        <w:pStyle w:val="BookText"/>
      </w:pPr>
      <w:r>
        <w:rPr>
          <w:rFonts w:ascii="IRNazanin" w:hAnsi="IRNazanin" w:eastAsia="IRNazanin" w:cs="IRNazanin"/>
          <w:lang w:bidi="fa-IR"/>
          <w:color w:val="111111"/>
          <w:sz w:val="28"/>
          <w:szCs w:val="28"/>
          <w:rtl/>
        </w:rPr>
        <w:t xml:space="preserve">الأول:إنه قیل تسلیةً لعلی لا تنصیصاً علیه،لأنه صلّی اللّه علیه و سلّم حین خرج إلی تبوک،و لم یترک للمدینة رجلاً یصلح للحرب،و لم یترک إلاّ النساء و الصّبیان و الضعفاء،فاستخلف علیاً.فطعنت المنافقون فی علی فقالوا:</w:t>
      </w:r>
    </w:p>
    <w:p>
      <w:pPr>
        <w:pStyle w:val="BookText"/>
      </w:pPr>
      <w:r>
        <w:rPr>
          <w:rFonts w:ascii="IRNazanin" w:hAnsi="IRNazanin" w:eastAsia="IRNazanin" w:cs="IRNazanin"/>
          <w:lang w:bidi="fa-IR"/>
          <w:color w:val="111111"/>
          <w:sz w:val="28"/>
          <w:szCs w:val="28"/>
          <w:rtl/>
        </w:rPr>
        <w:t xml:space="preserve">ما ترکه إلاّ لشیء یکرهه منه،فخرج إلی النبی صلّی اللّه علیه و سلّم باکیاً.فقال:</w:t>
      </w:r>
    </w:p>
    <w:p>
      <w:pPr>
        <w:pStyle w:val="BookText"/>
      </w:pPr>
      <w:r>
        <w:rPr>
          <w:rFonts w:ascii="IRNazanin" w:hAnsi="IRNazanin" w:eastAsia="IRNazanin" w:cs="IRNazanin"/>
          <w:lang w:bidi="fa-IR"/>
          <w:color w:val="111111"/>
          <w:sz w:val="28"/>
          <w:szCs w:val="28"/>
          <w:rtl/>
        </w:rPr>
        <w:t xml:space="preserve">تذرنی مع النساء و الصّبیان؟فقال النبی صلّی اللّه علیه و سلّم تسلیةً:أما ترضی أن تکون منّی بمنزلة هارون من موسی.و قد استخلف النبی صلّی اللّه علیه و سلّم إبن أم مکتوم علی المدینة أحد عشر مرة و هو أعمی لا یصلح للإمامة.</w:t>
      </w:r>
    </w:p>
    <w:p>
      <w:pPr>
        <w:pStyle w:val="BookText"/>
      </w:pPr>
      <w:r>
        <w:rPr>
          <w:rFonts w:ascii="IRNazanin" w:hAnsi="IRNazanin" w:eastAsia="IRNazanin" w:cs="IRNazanin"/>
          <w:lang w:bidi="fa-IR"/>
          <w:color w:val="111111"/>
          <w:sz w:val="28"/>
          <w:szCs w:val="28"/>
          <w:rtl/>
        </w:rPr>
        <w:t xml:space="preserve">الثانی:إنّ فی هذا الحدیث دلالة علی عدم استحقاق علی للإمامة،لأنّ هارون مات قبل موسی،و لم یکن له بعد موسی أمر،فیلزم الرّافضة أنْ یقولوا لیس لعلی بعد النبی أمر.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5" w:name="pg11111_112234"/>
    <w:bookmarkEnd w:id="95"/>
    <w:p>
      <w:pPr>
        <w:pStyle w:val="BookText"/>
      </w:pPr>
      <w:r>
        <w:rPr>
          <w:rFonts w:ascii="IRNazanin" w:hAnsi="IRNazanin" w:eastAsia="IRNazanin" w:cs="IRNazanin"/>
          <w:lang w:bidi="fa-IR"/>
          <w:color w:val="111111"/>
          <w:sz w:val="28"/>
          <w:szCs w:val="28"/>
          <w:rtl/>
        </w:rPr>
        <w:t xml:space="preserve">الثالث:إنّ الرّافضة لو عقلت ما ذکروا هذا الحدیث علی استحقاق،لأنه شبّهه بهارون فی الإستخلاف،و لم یحصل من استخلاف هارون إلاّ الفتنة العظیمة و الفساد الکبیر بعبادة بنی إسرائیل العجل،حتی أخذ موسی رأس أخیه یجرّه إلیه.و کذلک حصل من استخلاف علی أیضاً،لما عرفت من قتل المسلمین یوم الجمل و فی صفّین،و وهن الإسلام،حتی طعنت فیه الأعداء،و إن لم یکن لا لوم علی علی فی ذلک،لکونه صاحب الحق،لکن لو لم یکن فی خلافته مثل ذلک لکان أولی».</w:t>
      </w:r>
    </w:p>
    <w:p>
      <w:pPr>
        <w:pStyle w:val="Heading4"/>
      </w:pPr>
      <w:bookmarkStart w:id="342" w:name="_Toc170"/>
      <w:r>
        <w:t>النظر فی کلامه و الجواب عنه</w:t>
      </w:r>
      <w:bookmarkEnd w:id="342"/>
    </w:p>
    <w:p>
      <w:pPr>
        <w:pStyle w:val="BookText"/>
      </w:pPr>
      <w:r>
        <w:rPr>
          <w:rFonts w:ascii="IRNazanin" w:hAnsi="IRNazanin" w:eastAsia="IRNazanin" w:cs="IRNazanin"/>
          <w:lang w:bidi="fa-IR"/>
          <w:color w:val="111111"/>
          <w:sz w:val="28"/>
          <w:szCs w:val="28"/>
          <w:rtl/>
        </w:rPr>
        <w:t xml:space="preserve">نعم...لقد أبدی هذا الرجل کوامن أضغانه،و أعلن أقصی عدوانه لأمیر المؤمنین علیه السلام...</w:t>
      </w:r>
    </w:p>
    <w:p>
      <w:pPr>
        <w:pStyle w:val="BookText"/>
      </w:pPr>
      <w:r>
        <w:rPr>
          <w:rFonts w:ascii="IRNazanin" w:hAnsi="IRNazanin" w:eastAsia="IRNazanin" w:cs="IRNazanin"/>
          <w:lang w:bidi="fa-IR"/>
          <w:color w:val="111111"/>
          <w:sz w:val="28"/>
          <w:szCs w:val="28"/>
          <w:rtl/>
        </w:rPr>
        <w:t xml:space="preserve">ألا تری إلی قوله:«لا دلالة فیه علی إمامة علی»؟</w:t>
      </w:r>
    </w:p>
    <w:p>
      <w:pPr>
        <w:pStyle w:val="BookText"/>
      </w:pPr>
      <w:r>
        <w:rPr>
          <w:rFonts w:ascii="IRNazanin" w:hAnsi="IRNazanin" w:eastAsia="IRNazanin" w:cs="IRNazanin"/>
          <w:lang w:bidi="fa-IR"/>
          <w:color w:val="111111"/>
          <w:sz w:val="28"/>
          <w:szCs w:val="28"/>
          <w:rtl/>
        </w:rPr>
        <w:t xml:space="preserve">ألیس هذا هو قول النواصب؟</w:t>
      </w:r>
    </w:p>
    <w:p>
      <w:pPr>
        <w:pStyle w:val="BookText"/>
      </w:pPr>
      <w:r>
        <w:rPr>
          <w:rFonts w:ascii="IRNazanin" w:hAnsi="IRNazanin" w:eastAsia="IRNazanin" w:cs="IRNazanin"/>
          <w:lang w:bidi="fa-IR"/>
          <w:color w:val="111111"/>
          <w:sz w:val="28"/>
          <w:szCs w:val="28"/>
          <w:rtl/>
        </w:rPr>
        <w:t xml:space="preserve">بل إنّه یقول:«إنّ فی هذا الحدیث دلالةً علی عدم استحقاق علی للإمامة...».</w:t>
      </w:r>
    </w:p>
    <w:p>
      <w:pPr>
        <w:pStyle w:val="BookText"/>
      </w:pPr>
      <w:r>
        <w:rPr>
          <w:rFonts w:ascii="IRNazanin" w:hAnsi="IRNazanin" w:eastAsia="IRNazanin" w:cs="IRNazanin"/>
          <w:lang w:bidi="fa-IR"/>
          <w:color w:val="111111"/>
          <w:sz w:val="28"/>
          <w:szCs w:val="28"/>
          <w:rtl/>
        </w:rPr>
        <w:t xml:space="preserve">فهل هذا الحدیث الّذی یرویه أهل السنّة و یعترفون بصحّته و تواتره دلیلُ علی عدم استحقاق أمیر المؤمنین علیه السلام الخلافة؟</w:t>
      </w:r>
    </w:p>
    <w:p>
      <w:pPr>
        <w:pStyle w:val="BookText"/>
      </w:pPr>
      <w:r>
        <w:rPr>
          <w:rFonts w:ascii="IRNazanin" w:hAnsi="IRNazanin" w:eastAsia="IRNazanin" w:cs="IRNazanin"/>
          <w:lang w:bidi="fa-IR"/>
          <w:color w:val="111111"/>
          <w:sz w:val="28"/>
          <w:szCs w:val="28"/>
          <w:rtl/>
        </w:rPr>
        <w:t xml:space="preserve">ألیس هذا مذهب النواصب و الخوارج،و علی خلاف أهل السنّة حیث یجعلونه أحد الخلفاء؟</w:t>
      </w:r>
    </w:p>
    <w:p>
      <w:pPr>
        <w:pStyle w:val="BookText"/>
      </w:pPr>
      <w:r>
        <w:rPr>
          <w:rFonts w:ascii="IRNazanin" w:hAnsi="IRNazanin" w:eastAsia="IRNazanin" w:cs="IRNazanin"/>
          <w:lang w:bidi="fa-IR"/>
          <w:color w:val="111111"/>
          <w:sz w:val="28"/>
          <w:szCs w:val="28"/>
          <w:rtl/>
        </w:rPr>
        <w:t xml:space="preserve">و أیضاً:إذا کان هذا الحدیث دلیلاً علی عدم الإستحقاق فالحدیث المفتری الموضوع فی حقّ الشیخین-المذکور سابقاً-دلیل علی عدم استحقاقهما کذلک...فیکون ضرر هذا الهذر علی الأعور من نفعه أکثر...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6" w:name="pg11111_112235"/>
    <w:bookmarkEnd w:id="96"/>
    <w:p>
      <w:pPr>
        <w:pStyle w:val="BookText"/>
      </w:pPr>
      <w:r>
        <w:rPr>
          <w:rFonts w:ascii="IRNazanin" w:hAnsi="IRNazanin" w:eastAsia="IRNazanin" w:cs="IRNazanin"/>
          <w:lang w:bidi="fa-IR"/>
          <w:color w:val="111111"/>
          <w:sz w:val="28"/>
          <w:szCs w:val="28"/>
          <w:rtl/>
        </w:rPr>
        <w:t xml:space="preserve">لکنّه لم یکتف بهذا،بل جعل-فی الوجه الثالث-یطعن فی أمیر المؤمنین و خلافته و شیعته...فهل له من توجیةٍ معقول و تأویلٍ مقبول؟</w:t>
      </w:r>
    </w:p>
    <w:p>
      <w:pPr>
        <w:pStyle w:val="Heading4"/>
      </w:pPr>
      <w:bookmarkStart w:id="343" w:name="_Toc171"/>
      <w:r>
        <w:t>فی کلامه مطاعن لعلی أمیر المؤمنین</w:t>
      </w:r>
      <w:bookmarkEnd w:id="343"/>
    </w:p>
    <w:p>
      <w:pPr>
        <w:pStyle w:val="BookText"/>
      </w:pPr>
      <w:r>
        <w:rPr>
          <w:rFonts w:ascii="IRNazanin" w:hAnsi="IRNazanin" w:eastAsia="IRNazanin" w:cs="IRNazanin"/>
          <w:lang w:bidi="fa-IR"/>
          <w:color w:val="111111"/>
          <w:sz w:val="28"/>
          <w:szCs w:val="28"/>
          <w:rtl/>
        </w:rPr>
        <w:t xml:space="preserve">لقد اشتملت عبارته علی التشنیع و الطّعن من وجوه:</w:t>
      </w:r>
    </w:p>
    <w:p>
      <w:pPr>
        <w:pStyle w:val="BookText"/>
      </w:pPr>
      <w:r>
        <w:rPr>
          <w:rFonts w:ascii="IRNazanin" w:hAnsi="IRNazanin" w:eastAsia="IRNazanin" w:cs="IRNazanin"/>
          <w:lang w:bidi="fa-IR"/>
          <w:color w:val="111111"/>
          <w:sz w:val="28"/>
          <w:szCs w:val="28"/>
          <w:rtl/>
        </w:rPr>
        <w:t xml:space="preserve">1-قوله: إن الرافضة لو عقلت ما ذکروا هذا الحدیث حجة علی استحقاق علی:یدل هذا الکلام علی أنّ ذکر هذا الحدیث و الإحتجاج به علی استحقاق الإمام یخالف العقل،و یدلّ علی حمق و سفاهة ذاکره و المستدل به...</w:t>
      </w:r>
    </w:p>
    <w:p>
      <w:pPr>
        <w:pStyle w:val="BookText"/>
      </w:pPr>
      <w:r>
        <w:rPr>
          <w:rFonts w:ascii="IRNazanin" w:hAnsi="IRNazanin" w:eastAsia="IRNazanin" w:cs="IRNazanin"/>
          <w:lang w:bidi="fa-IR"/>
          <w:color w:val="111111"/>
          <w:sz w:val="28"/>
          <w:szCs w:val="28"/>
          <w:rtl/>
        </w:rPr>
        <w:t xml:space="preserve">و الحال أن(الدهلوی)یصرّح بأنّ هذا الحدیث دلیل-عند أهل السنة-علی فضل الأمیر و صحة إمامته فی حینها،لدلالته علی استحقاقه لها...فیکون طعن الأعور متوجهاً إلی الشیعة و السنة معاً...</w:t>
      </w:r>
    </w:p>
    <w:p>
      <w:pPr>
        <w:pStyle w:val="BookText"/>
      </w:pPr>
      <w:r>
        <w:rPr>
          <w:rFonts w:ascii="IRNazanin" w:hAnsi="IRNazanin" w:eastAsia="IRNazanin" w:cs="IRNazanin"/>
          <w:lang w:bidi="fa-IR"/>
          <w:color w:val="111111"/>
          <w:sz w:val="28"/>
          <w:szCs w:val="28"/>
          <w:rtl/>
        </w:rPr>
        <w:t xml:space="preserve">2- قوله: «لأنه شبّهه بهارون فی الإستخلاف،و لم یحصل من استخلاف هارون إلاّ الفتنة العظیمة و الفساد الکبیر بعبادة بنی إسرائیل العجل»تعلیلُ لنفی العقل عن الشّیعة باستدلالها بالحدیث...و هو یزعم أنّ نتیجة هذا التشبیه وقوع الفتنة و الفساد الکبیر من استخلاف أمیر المؤمنین علیه السلام،کما حصل ذلک بزعمه من استخلاف هارون.</w:t>
      </w:r>
    </w:p>
    <w:p>
      <w:pPr>
        <w:pStyle w:val="BookText"/>
      </w:pPr>
      <w:r>
        <w:rPr>
          <w:rFonts w:ascii="IRNazanin" w:hAnsi="IRNazanin" w:eastAsia="IRNazanin" w:cs="IRNazanin"/>
          <w:lang w:bidi="fa-IR"/>
          <w:color w:val="111111"/>
          <w:sz w:val="28"/>
          <w:szCs w:val="28"/>
          <w:rtl/>
        </w:rPr>
        <w:t xml:space="preserve">3-قوله: «حتی أخذ موسی برأس أخیه یجرّه إلیه»معناه:أنّ هارون کان هو السّبب فیما حصل،و لذلک فعل به موسی ذلک.و إنّما ذکر هذا لإثبات مزید الطعن و اللّوم علی أمیر المؤمنین،کما هو واضح.</w:t>
      </w:r>
    </w:p>
    <w:p>
      <w:pPr>
        <w:pStyle w:val="BookText"/>
      </w:pPr>
      <w:r>
        <w:rPr>
          <w:rFonts w:ascii="IRNazanin" w:hAnsi="IRNazanin" w:eastAsia="IRNazanin" w:cs="IRNazanin"/>
          <w:lang w:bidi="fa-IR"/>
          <w:color w:val="111111"/>
          <w:sz w:val="28"/>
          <w:szCs w:val="28"/>
          <w:rtl/>
        </w:rPr>
        <w:t xml:space="preserve">4- قوله: «و کذلک حصل من استخلاف علی أیضاً،لما عرفت...» تصریح بترتب کلّ ذلک الذی ترتب علی استخلاف هارون بزعمه،علی استخلاف أمیر المؤمنین علیه السلام.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7" w:name="pg11111_112236"/>
    <w:bookmarkEnd w:id="97"/>
    <w:p>
      <w:pPr>
        <w:pStyle w:val="BookText"/>
      </w:pPr>
      <w:r>
        <w:rPr>
          <w:rFonts w:ascii="IRNazanin" w:hAnsi="IRNazanin" w:eastAsia="IRNazanin" w:cs="IRNazanin"/>
          <w:lang w:bidi="fa-IR"/>
          <w:color w:val="111111"/>
          <w:sz w:val="28"/>
          <w:szCs w:val="28"/>
          <w:rtl/>
        </w:rPr>
        <w:t xml:space="preserve">5-قوله: «أیضاً»تأکید لحصول ما ذکر کما لا یخفی.</w:t>
      </w:r>
    </w:p>
    <w:p>
      <w:pPr>
        <w:pStyle w:val="BookText"/>
      </w:pPr>
      <w:r>
        <w:rPr>
          <w:rFonts w:ascii="IRNazanin" w:hAnsi="IRNazanin" w:eastAsia="IRNazanin" w:cs="IRNazanin"/>
          <w:lang w:bidi="fa-IR"/>
          <w:color w:val="111111"/>
          <w:sz w:val="28"/>
          <w:szCs w:val="28"/>
          <w:rtl/>
        </w:rPr>
        <w:t xml:space="preserve">6-قوله: «لما عرفت من قتل المسلمین یوم الجمل و الصفین»تصریح بالمراد و المقصود من«الفتنة العظیمة و الفساد الکبیر»فی کلامه.</w:t>
      </w:r>
    </w:p>
    <w:p>
      <w:pPr>
        <w:pStyle w:val="BookText"/>
      </w:pPr>
      <w:r>
        <w:rPr>
          <w:rFonts w:ascii="IRNazanin" w:hAnsi="IRNazanin" w:eastAsia="IRNazanin" w:cs="IRNazanin"/>
          <w:lang w:bidi="fa-IR"/>
          <w:color w:val="111111"/>
          <w:sz w:val="28"/>
          <w:szCs w:val="28"/>
          <w:rtl/>
        </w:rPr>
        <w:t xml:space="preserve">7-قوله: «و وهن الإسلام»یدل علی أنّ قتاله علیه السلام الناکثین و القاسطین و المارقین کان سبب وهن الإسلام وضعف دین خیر الأنام صلّی اللّه علیه و آله و سلّم.</w:t>
      </w:r>
    </w:p>
    <w:p>
      <w:pPr>
        <w:pStyle w:val="BookText"/>
      </w:pPr>
      <w:r>
        <w:rPr>
          <w:rFonts w:ascii="IRNazanin" w:hAnsi="IRNazanin" w:eastAsia="IRNazanin" w:cs="IRNazanin"/>
          <w:lang w:bidi="fa-IR"/>
          <w:color w:val="111111"/>
          <w:sz w:val="28"/>
          <w:szCs w:val="28"/>
          <w:rtl/>
        </w:rPr>
        <w:t xml:space="preserve">8-قوله: «حتی طعنت الأعداء»معناه الإعتناء و الإعتبار بطعن من طعن علی أمیر المؤمنین علیه السلام فی قتاله لأولئک الذین قاتلهم...</w:t>
      </w:r>
    </w:p>
    <w:p>
      <w:pPr>
        <w:pStyle w:val="Heading4"/>
      </w:pPr>
      <w:bookmarkStart w:id="344" w:name="_Toc172"/>
      <w:r>
        <w:t>فی کلامه تناقضات</w:t>
      </w:r>
      <w:bookmarkEnd w:id="344"/>
    </w:p>
    <w:p>
      <w:pPr>
        <w:pStyle w:val="BookText"/>
      </w:pPr>
      <w:r>
        <w:rPr>
          <w:rFonts w:ascii="IRNazanin" w:hAnsi="IRNazanin" w:eastAsia="IRNazanin" w:cs="IRNazanin"/>
          <w:lang w:bidi="fa-IR"/>
          <w:color w:val="111111"/>
          <w:sz w:val="28"/>
          <w:szCs w:val="28"/>
          <w:rtl/>
        </w:rPr>
        <w:t xml:space="preserve">و أمّا قوله: «و إنْ لم یکن لا لوم علی علی...»فإنّه إنما قاله أخیراً لرفع اللّوم علی الإمام علیه السلام و بغضّ النظر عن کون عبارته رکیکةً-لأن نفی النفی إثبات-فإنّه هذه الجملة لا تجبر ما تفوَّه به أوّلاً فی الطعن و اللوم و التشنیع علی أمیر المؤمنین علیه السلام،بل غایة الأمر وقوع التهافت و التناقض فی کلامه صدراً و ذیلاً،و ذلک لیس ببعید من هؤلاء النصّاب،بل ذلک شأن جمیع المبطلین الأقشاب...</w:t>
      </w:r>
    </w:p>
    <w:p>
      <w:pPr>
        <w:pStyle w:val="BookText"/>
      </w:pPr>
      <w:r>
        <w:rPr>
          <w:rFonts w:ascii="IRNazanin" w:hAnsi="IRNazanin" w:eastAsia="IRNazanin" w:cs="IRNazanin"/>
          <w:lang w:bidi="fa-IR"/>
          <w:color w:val="111111"/>
          <w:sz w:val="28"/>
          <w:szCs w:val="28"/>
          <w:rtl/>
        </w:rPr>
        <w:t xml:space="preserve">و تناقضه غیر منحصر بهذا،ففی کلامه هنا تناقضات،و بیان ذلک:</w:t>
      </w:r>
    </w:p>
    <w:p>
      <w:pPr>
        <w:pStyle w:val="BookText"/>
      </w:pPr>
      <w:r>
        <w:rPr>
          <w:rFonts w:ascii="IRNazanin" w:hAnsi="IRNazanin" w:eastAsia="IRNazanin" w:cs="IRNazanin"/>
          <w:lang w:bidi="fa-IR"/>
          <w:color w:val="111111"/>
          <w:sz w:val="28"/>
          <w:szCs w:val="28"/>
          <w:rtl/>
        </w:rPr>
        <w:t xml:space="preserve">إنّه قد صرّح فی الوجه الأوّل بأنّ هذا الحدیث إنّما قیل تسلیةً لأمیر المؤمنین علیه السلام،قال:«الأول:إنه قیل تسلیةً لعلی لا تنصیصاً علیه» و قال:«فقال النبی صلّی اللّه علیه و سلّم تسلیةً:أما ترضی أنْ تکون منی بمنزلة هارون من موسی».ثم ناقض نفسه فی الثانی فادّعی إنه دلیل علی نفی استحقاقه الإمامة و الخلافة،ثم ادّعی فی الثالث ترتّب الفساد العظیم علی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استخلافه....فهذا تناقض،لأنه إن کان دلیلاً علی نفی الإستحقاق و کان دلیلاً علی حصول الفساد الکبیر،فلا تحصل التسلیة لعلیٍّ و لا دفع إرجاف المنافقین فی المدینة به،بل بالعکس،یکون الحدیث-بناءً علی ما ذکره-تأییداً و تصدیقاً لما زعمته المنافقون،و تصحیحاً لطعن الطاعنین فیه.</w:t>
      </w:r>
    </w:p>
    <w:p>
      <w:pPr>
        <w:pStyle w:val="BookText"/>
      </w:pPr>
      <w:r>
        <w:rPr>
          <w:rFonts w:ascii="IRNazanin" w:hAnsi="IRNazanin" w:eastAsia="IRNazanin" w:cs="IRNazanin"/>
          <w:lang w:bidi="fa-IR"/>
          <w:color w:val="111111"/>
          <w:sz w:val="28"/>
          <w:szCs w:val="28"/>
          <w:rtl/>
        </w:rPr>
        <w:t xml:space="preserve">و أیضاً:إنّه-و إنْ بلغت عداوته فی الوجه الثالث إلی أقصی الغایات- اعترف بدلالة الحدیث علی الخلافة،حیث قال فیه:«لأنه شبّهه بهارون فی الإستخلاف»فهذا الکلام نصٌّ صریح فی الدّلالة علی ذلک،لأنّ النبی صلّی اللّه علیه و آله و سلّم شبّه أمیر المؤمنین بهارون فی الإستخلاف،و ظاهر أن لیس مراد الأعور من هذا الإستخلاف هو الإستخلاف حال الحیاة لعدم وقوع أی فتنةٍ أو فساد حینذاک،فالمراد هو الإستخلاف بعد المماة.و إذْ ثبت تشبیه النبی علیاً بهارون فی الإستخلاف بعد المماة ثبت دلالة الحدیث علی الخلافة بالبداهة...و إذا کان هذا حاصل کلامه فی الوجه الثالث،فقد ناقض مدّعاه حیث نفی الدلالة علی الخلافة قائلاً:«لا دلالة فیه علی إمامة علی».</w:t>
      </w:r>
    </w:p>
    <w:p>
      <w:pPr>
        <w:pStyle w:val="BookText"/>
      </w:pPr>
      <w:r>
        <w:rPr>
          <w:rFonts w:ascii="IRNazanin" w:hAnsi="IRNazanin" w:eastAsia="IRNazanin" w:cs="IRNazanin"/>
          <w:lang w:bidi="fa-IR"/>
          <w:color w:val="111111"/>
          <w:sz w:val="28"/>
          <w:szCs w:val="28"/>
          <w:rtl/>
        </w:rPr>
        <w:t xml:space="preserve">و أمّا الأشیاء الأخری التی زعمها فی ذاک الوجه-أعنی الثالث-فهی لا تدلّ إلاّ علی کفره و نفاقه...</w:t>
      </w:r>
    </w:p>
    <w:p>
      <w:pPr>
        <w:pStyle w:val="BookText"/>
      </w:pPr>
      <w:r>
        <w:rPr>
          <w:rFonts w:ascii="IRNazanin" w:hAnsi="IRNazanin" w:eastAsia="IRNazanin" w:cs="IRNazanin"/>
          <w:lang w:bidi="fa-IR"/>
          <w:color w:val="111111"/>
          <w:sz w:val="28"/>
          <w:szCs w:val="28"/>
          <w:rtl/>
        </w:rPr>
        <w:t xml:space="preserve">و قال نجم الدین خضر بن محمد بن علی الرازی فی(التوضیح الأنور بالححج الواردة لدفع شبه الأعور)فی هذا المقام:</w:t>
      </w:r>
    </w:p>
    <w:p>
      <w:pPr>
        <w:pStyle w:val="BookText"/>
      </w:pPr>
      <w:r>
        <w:rPr>
          <w:rFonts w:ascii="IRNazanin" w:hAnsi="IRNazanin" w:eastAsia="IRNazanin" w:cs="IRNazanin"/>
          <w:lang w:bidi="fa-IR"/>
          <w:color w:val="111111"/>
          <w:sz w:val="28"/>
          <w:szCs w:val="28"/>
          <w:rtl/>
        </w:rPr>
        <w:t xml:space="preserve">«وجه الشبه هو القرب و الفضیلة،لا ما توهّمه من الفساد الکبیر و الفتنة العظیمة،و إلاّ لم یکن تسلیةً بل مذمة و تخطئة،و هو باطل بالإجماع.علی أن الفتنة و الفساد لم یحصل من نفس الإستخلاف بل من أهوائهم الفاسدة و آرائهم الکاسدة،و إلا لکان القدح فی النبی المستخلف.</w:t>
      </w:r>
    </w:p>
    <w:p>
      <w:pPr>
        <w:pStyle w:val="BookText"/>
      </w:pPr>
      <w:r>
        <w:rPr>
          <w:rFonts w:ascii="IRNazanin" w:hAnsi="IRNazanin" w:eastAsia="IRNazanin" w:cs="IRNazanin"/>
          <w:lang w:bidi="fa-IR"/>
          <w:color w:val="111111"/>
          <w:sz w:val="28"/>
          <w:szCs w:val="28"/>
          <w:rtl/>
        </w:rPr>
        <w:t xml:space="preserve">و علی ما قتل إلاّ البغاة الناکثین و القاسطین و المارقین،عملاً بقول رب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8" w:name="pg11111_112238"/>
    <w:bookmarkEnd w:id="98"/>
    <w:p>
      <w:pPr>
        <w:pStyle w:val="BookText"/>
      </w:pPr>
      <w:r>
        <w:rPr>
          <w:rFonts w:ascii="Amiri" w:hAnsi="Amiri" w:eastAsia="Amiri" w:cs="Amiri"/>
          <w:lang w:bidi="ar-SA"/>
          <w:color w:val="111111"/>
          <w:sz w:val="28"/>
          <w:szCs w:val="28"/>
          <w:rtl/>
        </w:rPr>
        <w:t xml:space="preserve">العالمین: فَإِنْ بَغَتْ إِحْداهُما عَلَی الْأُخْری فَقاتِلُوا الَّتِی تَبْغِی حَتّی تَفِیءَ إِلی أَمْرِ اللّهِ .و وهن الإسلام من فعل المخالفین اللئام،و طعن الأعداء لقلّة بصارتهم و متابعة الأهواء.</w:t>
      </w:r>
    </w:p>
    <w:p>
      <w:pPr>
        <w:pStyle w:val="BookText"/>
      </w:pPr>
      <w:r>
        <w:rPr>
          <w:rFonts w:ascii="IRNazanin" w:hAnsi="IRNazanin" w:eastAsia="IRNazanin" w:cs="IRNazanin"/>
          <w:lang w:bidi="fa-IR"/>
          <w:color w:val="111111"/>
          <w:sz w:val="28"/>
          <w:szCs w:val="28"/>
          <w:rtl/>
        </w:rPr>
        <w:t xml:space="preserve">هذا،و لو علم الخارجی الأعور التائه فی الضلال بحقیقة مآل المقال ما قال ذلک،لأنه إذا کان علی علیه السلام کهارون و خلافته کخلافته،لزم أنْ یکون علی صاحب الحق،و المخالف مؤثراً علیه غیره بغیر حق،کما أنّ هارون کان صاحب الحق و عبادة العجل التی آثروها علی متابعته کان باطلاً.فیلزم منه بطلان الثلاثة الذین خلفوا لکونهم کالعجل المتّبع،و لا دخل لمحاربة علی،لأن وجه الشبه یجب أن یکون مشترکاً بین الطرفین و المحاربة لیست کذلک».</w:t>
      </w:r>
    </w:p>
    <w:p>
      <w:pPr>
        <w:pStyle w:val="BookText"/>
      </w:pPr>
      <w:r>
        <w:rPr>
          <w:rFonts w:ascii="IRNazanin" w:hAnsi="IRNazanin" w:eastAsia="IRNazanin" w:cs="IRNazanin"/>
          <w:lang w:bidi="fa-IR"/>
          <w:color w:val="111111"/>
          <w:sz w:val="28"/>
          <w:szCs w:val="28"/>
          <w:rtl/>
        </w:rPr>
        <w:t xml:space="preserve">و أیضاً:بین الوجهین الثانی و الثالث تناقض،لأن مقتضی صریح الثانی کون الحدیث دلیلاً علی نفی الإستحقاق،لأنه شبهه بهارون،و قد مات هارون فی حیاة موسی،فلا استحقاق للأمیر للخلافة بعد النبی صلّی اللّه علیه و آله و سلّم،و مقتضی صریح الثالث کونه دالاً علی خلافته،لکنْ ترتّب علی خلافته فساد کبیر و فتنة عظیمة کما زعم...فالثانی ناف للخلافة و الثالث مثبت،و بین النفی و الإثبات تناقض کما هو واضح.</w:t>
      </w:r>
    </w:p>
    <w:p>
      <w:pPr>
        <w:pStyle w:val="Heading4"/>
      </w:pPr>
      <w:bookmarkStart w:id="345" w:name="_Toc173"/>
      <w:r>
        <w:t>إفتراؤه علی هارون</w:t>
      </w:r>
      <w:bookmarkEnd w:id="345"/>
    </w:p>
    <w:p>
      <w:pPr>
        <w:pStyle w:val="BookText"/>
      </w:pPr>
      <w:r>
        <w:rPr>
          <w:rFonts w:ascii="Amiri" w:hAnsi="Amiri" w:eastAsia="Amiri" w:cs="Amiri"/>
          <w:lang w:bidi="ar-SA"/>
          <w:color w:val="111111"/>
          <w:sz w:val="28"/>
          <w:szCs w:val="28"/>
          <w:rtl/>
        </w:rPr>
        <w:t xml:space="preserve">و بعد،فإنّ فظاعة کلمات الأعور فی حقّ هارون غیر خافیة علی العاقل الدیّن...لکنّا مزیداً للتوضیح نقول:إنّ ما ادّعاه من ترتّب الفتنة العظیمة و الفساد الکبیر علی إستخلاف هارون بهتان عظیم و افتراء کبیر،و تکذیب للکلام الإلهی الصریح فی براءة هارون ممّا کان عند استخلافه و غیاب موسی،فقد قال سبحانه و تعالی: وَ لَقَدْ قالَ لَهُمْ هارُونُ مِنْ قَبْلُ یا قَوْمِ إِنَّما فُتِنْتُمْ بِهِ وَ إِنَّ رَبَّکُمُ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الرَّحْمانُ فَاتَّبِعُونِی وَ أَطِیعُوا أَمْرِی </w:t>
      </w:r>
      <w:r>
        <w:rPr>
          <w:rStyle w:val="FootnoteReference"/>
        </w:rPr>
        <w:footnoteReference w:id="207"/>
      </w:r>
      <w:r>
        <w:rPr>
          <w:rFonts w:ascii="IRNazanin" w:hAnsi="IRNazanin" w:eastAsia="IRNazanin" w:cs="IRNazanin"/>
          <w:lang w:bidi="fa-IR"/>
          <w:color w:val="111111"/>
          <w:sz w:val="28"/>
          <w:szCs w:val="28"/>
          <w:rtl/>
        </w:rPr>
        <w:t xml:space="preserve">فإن اللّه یبرّیء هارون،و الأعور یقول بأنّه هو السبب فی عبادة بنی إسرائیل العجل!!</w:t>
      </w:r>
    </w:p>
    <w:p>
      <w:pPr>
        <w:pStyle w:val="BookText"/>
      </w:pPr>
      <w:r>
        <w:rPr>
          <w:rFonts w:ascii="IRNazanin" w:hAnsi="IRNazanin" w:eastAsia="IRNazanin" w:cs="IRNazanin"/>
          <w:lang w:bidi="fa-IR"/>
          <w:color w:val="111111"/>
          <w:sz w:val="28"/>
          <w:szCs w:val="28"/>
          <w:rtl/>
        </w:rPr>
        <w:t xml:space="preserve">و لقد أوضح المفسّرون من أهل السنة أیضاً واقع الأمر و حقیقة الحال حیث شرحوا القصة فی تفاسیرهم:</w:t>
      </w:r>
    </w:p>
    <w:p>
      <w:pPr>
        <w:pStyle w:val="BookText"/>
      </w:pPr>
      <w:r>
        <w:rPr>
          <w:rFonts w:ascii="IRNazanin" w:hAnsi="IRNazanin" w:eastAsia="IRNazanin" w:cs="IRNazanin"/>
          <w:lang w:bidi="fa-IR"/>
          <w:color w:val="111111"/>
          <w:sz w:val="28"/>
          <w:szCs w:val="28"/>
          <w:rtl/>
        </w:rPr>
        <w:t xml:space="preserve">*یقول النیسابوری:«ثم إنه سبحانه أخبر أن هارون لم یأل نصحاً و إشفاقاً فی شأن نفسه و فی شأن القوم قبل أن یقول لهم السامری ما قال،أمّا شفقته علی نفسه فهی:إنه أدخلها فی زمرة الآمرین بالمعروف الناهین عن المنکر،و أنه امتثل أمر أخیه حین قال لهم «ا قَوْمِ إِنَّما فُتِنْتُمْ بِهِ .</w:t>
      </w:r>
    </w:p>
    <w:p>
      <w:pPr>
        <w:pStyle w:val="BookText"/>
      </w:pPr>
      <w:r>
        <w:rPr>
          <w:rFonts w:ascii="IRNazanin" w:hAnsi="IRNazanin" w:eastAsia="IRNazanin" w:cs="IRNazanin"/>
          <w:lang w:bidi="fa-IR"/>
          <w:color w:val="111111"/>
          <w:sz w:val="28"/>
          <w:szCs w:val="28"/>
          <w:rtl/>
        </w:rPr>
        <w:t xml:space="preserve">قال جار اللّه:کأنهم أول ما وقعت علیه أبصارهم حین طلع من الحفرة فتنوا به و استحسنوه،فقبل أنْ یطلق السامری بادرهم هارون فزجرهم عن الباطل أولاً بأنّ هذا من جملة الفتن،ثم دعاهم إلی الحق بقوله: وَ إِنَّ رَبَّکُمُ الرَّحْمنُ و من فوائد تخصیص هذا الإسم بالمقام:أنهم إنْ تابوا عما عزموا علیه فإنّ اللّه یرحمهم و یقبل توبتهم.ثمّ بیّن أن الوسیلة إلی معرفة کیفیة عبادة اللّه هو إلاّ اتباع النبی و طاعته فقال: فَاتَّبِعُونِی وَ أَطِیعُوا أَمْرِی و هذا ترتیب فی غایة الحسن»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الرازی:«إعلم أنه قال ذلک شفقة علی نفسه و علی الخلق،أمّا شفقته علی نفسه فلأنه کان مأموراً من عند اللّه بالأمر بالمعروف و النهی عن المنکر،و کان مأموراً من عند أخیه موسی بقوله علیه السلام: اُخْلُفْنِی فِی قَوْمِی وَ أَصْلِحْ وَ لا تَتَّبِعْ سَبِیلَ الْمُفْسِدِینَ فلو لم یشتغل بالأمر بالمعروف و النهی عن المنکر لکان مخالفاً لأمر اللّه و لأمر موسی،و ذلک لا یجوز»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الرازی بتفسیر الآیة: اُخْلُفْنِی فِی قَوْمِی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قیل:لمّا کان هارون نبیاً و النبی لا یفعل إلا الإصلاح فکیف وصّاه بالإصلاح.قلنا:المقصود من هذا الأمر التأکید کقوله: وَ لکِنْ لِیَطْمَئِنَّ قَلْبِی»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النیسابوری:«و إنما وصّاه بالإصلاح تأکیداً و إطمیناناً،و إلاّ فالنبی لا یفعل إلاّ الإصلاح»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تلخص:أنّ من کان قد شمَّ رائحة الإسلام لا یصدر منه ما صدر من الأعور،و لا یشک فی ضلال هذا الرجل و کفره...فإنّ الطّعن علی نبی من الأنبیاء کفر حتی لو لم ینزل فی شأنه شیء فی الکتاب،فکیف إذا جاء فی القرآن براءته؟بل إنّ الطعن فی هارون طعن فی النبی موسی الذی استخلفه،بل طعن فی اللّه سبحانه و تعالی الذی اصطفاهما لنبوّته...و نعوذ باللّه من ذلک کلّه...</w:t>
      </w:r>
    </w:p>
    <w:p>
      <w:pPr>
        <w:pStyle w:val="BookText"/>
      </w:pPr>
      <w:r>
        <w:rPr>
          <w:rFonts w:ascii="IRNazanin" w:hAnsi="IRNazanin" w:eastAsia="IRNazanin" w:cs="IRNazanin"/>
          <w:lang w:bidi="fa-IR"/>
          <w:color w:val="111111"/>
          <w:sz w:val="28"/>
          <w:szCs w:val="28"/>
          <w:rtl/>
        </w:rPr>
        <w:t xml:space="preserve">و إذ سقط ما ذکره هذا الرجل فی طرف المشبَّه به-و هو هارون-سقط ما قاله فی طرف المشبَّه و هو أمیر المؤمنین علیه السلام.فإن ما وقع فی زمان خلافته من قتال أهل الجمل وصفین و غیرهم لم یکن إلاّ إصلاحاً و إصطلاحاً و کان بأمرٍ من اللّه و رسوله...و هذا أیضاً ممّا اعترف به أکابر أهل السنة و أساطینهم،أخذاً بالأدلة الدالة علیه من الکتاب و السنة النبویة...و لو أردنا استیفاء الأحادیث الواردة فی هذا الشأن و استقصاء کلمات أعلام القوم فیه لطال بنا المقام و احتاج إلی کتابٍ برأسه،و سنذکر طرفاً منها بعد حدیث «خاصف النّعل»إن شاء اللّه تعالی.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9" w:name="pg11111_112241"/>
    <w:bookmarkEnd w:id="99"/>
    <w:p>
      <w:pPr>
        <w:pStyle w:val="Heading3"/>
      </w:pPr>
      <w:bookmarkStart w:id="346" w:name="_Toc174"/>
      <w:r>
        <w:t>کلام ابن تیمیة فی الجواب عن الحدیث</w:t>
      </w:r>
      <w:bookmarkEnd w:id="346"/>
    </w:p>
    <w:p>
      <w:pPr>
        <w:pStyle w:val="Heading4"/>
      </w:pPr>
      <w:bookmarkStart w:id="347" w:name="_Toc175"/>
      <w:r>
        <w:t>اشارة</w:t>
      </w:r>
      <w:bookmarkEnd w:id="347"/>
    </w:p>
    <w:p>
      <w:pPr>
        <w:pStyle w:val="BookText"/>
      </w:pPr>
      <w:r>
        <w:rPr>
          <w:rFonts w:ascii="IRNazanin" w:hAnsi="IRNazanin" w:eastAsia="IRNazanin" w:cs="IRNazanin"/>
          <w:lang w:bidi="fa-IR"/>
          <w:color w:val="111111"/>
          <w:sz w:val="28"/>
          <w:szCs w:val="28"/>
          <w:rtl/>
        </w:rPr>
        <w:t xml:space="preserve">ثم لینظر مَن یدّعی من علماء أهل السنة-ولائهم لأهل البیت علیهم السلام خلافاً للنواصب إلی کلام ابن تیمیة،الموصوف فی غیر واحدٍ من کتبهم ک(فوات الوفیات)و(الدرر الکامنة)بالأوصاف الجلیلة و الألقاب الکبیرة، لیری أن فیهم من یتفوّه بما یأبی الناصبی عن التفوّه به،و حینئذٍ لا بدّ من الإقرار بأنّ کثیراً من علماء طائفته نواصب،بل هم أشد نصباً و أکثر عداوةً من النواصب...و هذا کلام ابن تیمیة فی الجواب عن هذا الحدیث:</w:t>
      </w:r>
    </w:p>
    <w:p>
      <w:pPr>
        <w:pStyle w:val="BookText"/>
      </w:pPr>
      <w:r>
        <w:rPr>
          <w:rFonts w:ascii="IRNazanin" w:hAnsi="IRNazanin" w:eastAsia="IRNazanin" w:cs="IRNazanin"/>
          <w:lang w:bidi="fa-IR"/>
          <w:color w:val="111111"/>
          <w:sz w:val="28"/>
          <w:szCs w:val="28"/>
          <w:rtl/>
        </w:rPr>
        <w:t xml:space="preserve">«و کان النبی صلّی اللّه علیه و سلّم کلما سافر فی غزوةٍ أو عمرة أو حج یستخلف علی المدینة بعض الصحابة،کما استخلف علی المدینة فی غزوة ذی مر عثمان بن عفان،و فی غزوة بنی قینقاع بشیر بن المنذر،لمّا غزا قریشاً، و وصل إلی الفرع استعمل ابن أم مکتوم.و ذکر ذلک محمد بن سعد و غیره...</w:t>
      </w:r>
    </w:p>
    <w:p>
      <w:pPr>
        <w:pStyle w:val="BookText"/>
      </w:pPr>
      <w:r>
        <w:rPr>
          <w:rFonts w:ascii="IRNazanin" w:hAnsi="IRNazanin" w:eastAsia="IRNazanin" w:cs="IRNazanin"/>
          <w:lang w:bidi="fa-IR"/>
          <w:color w:val="111111"/>
          <w:sz w:val="28"/>
          <w:szCs w:val="28"/>
          <w:rtl/>
        </w:rPr>
        <w:t xml:space="preserve">فلمّا کان فی غزوة تبوک لم یأذن لأحدٍ فی التخلّف عنها و هی آخر مغازیه،و لم یجتمع معه أحد کما اجتمع معه فیها،فلم یتخلّف عنه إلاّ النساء و الصبیان،أو من هو معذور لعجزه عن الخروج،أو من هو منافق،و تخلّف الثلاثة الذین تیب عنهم.</w:t>
      </w:r>
    </w:p>
    <w:p>
      <w:pPr>
        <w:pStyle w:val="BookText"/>
      </w:pPr>
      <w:r>
        <w:rPr>
          <w:rFonts w:ascii="IRNazanin" w:hAnsi="IRNazanin" w:eastAsia="IRNazanin" w:cs="IRNazanin"/>
          <w:lang w:bidi="fa-IR"/>
          <w:color w:val="111111"/>
          <w:sz w:val="28"/>
          <w:szCs w:val="28"/>
          <w:rtl/>
        </w:rPr>
        <w:t xml:space="preserve">و لم یکن فی المدینة رجال من المؤمنین یستخلف علیهم،کما کان یستخلف علیهم فی کل مرة،بل کان هذا الإستخلاف أضعف من الإستخلافات المعتادة منه صلّی اللّه علیه و سلّم،لأنه لم یبق بالمدینة رجال کثیرون من المؤمنین أقویاء یستخلف علیهم،فکل استخلافٍ استخلفه فی مغازیه مثل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الإستخلاف فی غزوة بدر...و فی کلّ مرةٍ یکون بالمدینة أفضل ممن بقی فی غزوة تبوک.</w:t>
      </w:r>
    </w:p>
    <w:p>
      <w:pPr>
        <w:pStyle w:val="BookText"/>
      </w:pPr>
      <w:r>
        <w:rPr>
          <w:rFonts w:ascii="IRNazanin" w:hAnsi="IRNazanin" w:eastAsia="IRNazanin" w:cs="IRNazanin"/>
          <w:lang w:bidi="fa-IR"/>
          <w:color w:val="111111"/>
          <w:sz w:val="28"/>
          <w:szCs w:val="28"/>
          <w:rtl/>
        </w:rPr>
        <w:t xml:space="preserve">فکان کل استخلاف قبل هذه یکون علی أفضل ممن استخلف علیه علیاً.</w:t>
      </w:r>
    </w:p>
    <w:p>
      <w:pPr>
        <w:pStyle w:val="BookText"/>
      </w:pPr>
      <w:r>
        <w:rPr>
          <w:rFonts w:ascii="IRNazanin" w:hAnsi="IRNazanin" w:eastAsia="IRNazanin" w:cs="IRNazanin"/>
          <w:lang w:bidi="fa-IR"/>
          <w:color w:val="111111"/>
          <w:sz w:val="28"/>
          <w:szCs w:val="28"/>
          <w:rtl/>
        </w:rPr>
        <w:t xml:space="preserve">فلهذا خرج إلیه علی رضی اللّه عنه یبکی و یقول:أتخلّفنی مع النساء و الصبیان؟</w:t>
      </w:r>
    </w:p>
    <w:p>
      <w:pPr>
        <w:pStyle w:val="BookText"/>
      </w:pPr>
      <w:r>
        <w:rPr>
          <w:rFonts w:ascii="IRNazanin" w:hAnsi="IRNazanin" w:eastAsia="IRNazanin" w:cs="IRNazanin"/>
          <w:lang w:bidi="fa-IR"/>
          <w:color w:val="111111"/>
          <w:sz w:val="28"/>
          <w:szCs w:val="28"/>
          <w:rtl/>
        </w:rPr>
        <w:t xml:space="preserve">و قیل:إن بعض المنافقین طعن فیه و قال:إنما خلّفه لأنّه یبغضه.فبیّن له النبی صلّی اللّه علیه و سلّم إنی إنّما استخلفتک لأمانتک عندی،و أن الإستخلاف لیس بنقص و لا غض،فإنّ موسی استخلف هارون علی قومه،فکیف یکون نقصاً و موسی یفعله بهارون؟فطیّب بذلک قلب علی،و بیّن أن جنس الإستخلاف یقتضی کرامة المستخلف و أمانته،لا یقتضی إهانته و لا تخوینه،و ذلک لأن المستخلف یغیب عن النبی صلّی اللّه علیه و سلّم،و قد خرج معه جمیع الصحابة.</w:t>
      </w:r>
    </w:p>
    <w:p>
      <w:pPr>
        <w:pStyle w:val="BookText"/>
      </w:pPr>
      <w:r>
        <w:rPr>
          <w:rFonts w:ascii="IRNazanin" w:hAnsi="IRNazanin" w:eastAsia="IRNazanin" w:cs="IRNazanin"/>
          <w:lang w:bidi="fa-IR"/>
          <w:color w:val="111111"/>
          <w:sz w:val="28"/>
          <w:szCs w:val="28"/>
          <w:rtl/>
        </w:rPr>
        <w:t xml:space="preserve">و الملوک و غیرهم إذا خرجوا فی مغازیهم أخذوا معهم من یعظم انتفاعهم به و معاونته لهم،و یحتاجون إلی مشاورته و الإنتفاع برأیه و لسانه و یده و سیفه، و المتخلف إذا لم یکن فی المدینة سیاسة کثیرة لا یحتاج إلی هذا کله،فظنّ من ظنّ أن هذا غضاضة من علی و نقص منه و خفض من منزلته،حیث لم یأخذه معه فی المواضع المهمة التی تحتاج إلی سعی و اجتهاد،بل ترکه فی المواضع التی لا یحتاج إلی کثیر سعی و اجتهاد،فکان قول النبی صلّی اللّه علیه وسلّم تبییناً أن جنس الإستخلاف لیس نقصاً و لا غضّاً،إذ لو کان نقصاً أو غضّاً لما فعله موسی بهارون.</w:t>
      </w:r>
    </w:p>
    <w:p>
      <w:pPr>
        <w:pStyle w:val="BookText"/>
      </w:pPr>
      <w:r>
        <w:rPr>
          <w:rFonts w:ascii="IRNazanin" w:hAnsi="IRNazanin" w:eastAsia="IRNazanin" w:cs="IRNazanin"/>
          <w:lang w:bidi="fa-IR"/>
          <w:color w:val="111111"/>
          <w:sz w:val="28"/>
          <w:szCs w:val="28"/>
          <w:rtl/>
        </w:rPr>
        <w:t xml:space="preserve">و لم یکن هنا الإستخلاف کاستخلاف هارون،لأن العسکر کان مع هارون،و إنما ذهب موسی وحده.و أمّا استخلاف النبی صلّی اللّه علیه و سلّم فجمیع العسکر کان معه،و لم یخلف بالمدینة غیر النساء و الصبیان إلاّ معذور أو عاص.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القائل:هذا بمنزلة هذا،و هذا مثل هذا،هو کتشبیه الشیء بالشیء، و تشبیه الشیء بالشیء یکون بحسب ما دلّ علیه السیاق لا یقتضی المساواة فی کل شیء.</w:t>
      </w:r>
    </w:p>
    <w:p>
      <w:pPr>
        <w:pStyle w:val="BookText"/>
      </w:pPr>
      <w:r>
        <w:rPr>
          <w:rFonts w:ascii="IRNazanin" w:hAnsi="IRNazanin" w:eastAsia="IRNazanin" w:cs="IRNazanin"/>
          <w:lang w:bidi="fa-IR"/>
          <w:color w:val="111111"/>
          <w:sz w:val="28"/>
          <w:szCs w:val="28"/>
          <w:rtl/>
        </w:rPr>
        <w:t xml:space="preserve">ألا تری إلی ما ثبت فی الصحیحین من قول النبی صلّی اللّه علیه و سلّم فی حدیث الأساری لمّا استشار أبا بکر فأشار بالفداء،و استشار عمر فأشار بالقتل، قال:سأخبرکم عن صاحبیکم،مثلک یا أبا بکر کمثل إبراهیم...و مثلک یا عمر مثل نوح...</w:t>
      </w:r>
    </w:p>
    <w:p>
      <w:pPr>
        <w:pStyle w:val="BookText"/>
      </w:pPr>
      <w:r>
        <w:rPr>
          <w:rFonts w:ascii="IRNazanin" w:hAnsi="IRNazanin" w:eastAsia="IRNazanin" w:cs="IRNazanin"/>
          <w:lang w:bidi="fa-IR"/>
          <w:color w:val="111111"/>
          <w:sz w:val="28"/>
          <w:szCs w:val="28"/>
          <w:rtl/>
        </w:rPr>
        <w:t xml:space="preserve">فقوله لهذا:مثلک مثل إبراهیم و عیسی،و لهذا:مثل نوح و موسی.</w:t>
      </w:r>
    </w:p>
    <w:p>
      <w:pPr>
        <w:pStyle w:val="BookText"/>
      </w:pPr>
      <w:r>
        <w:rPr>
          <w:rFonts w:ascii="IRNazanin" w:hAnsi="IRNazanin" w:eastAsia="IRNazanin" w:cs="IRNazanin"/>
          <w:lang w:bidi="fa-IR"/>
          <w:color w:val="111111"/>
          <w:sz w:val="28"/>
          <w:szCs w:val="28"/>
          <w:rtl/>
        </w:rPr>
        <w:t xml:space="preserve">أعظم من قوله:أنت منّی بمنزلة هارون من موسی.فإنّ نوحاً و موسی و إبراهیم و عیسی أعظم من هارون.و قد جعل هذین مثلهم،و لم یرد أنهما مثلهم فی کلّ شیء،لکن فیما دلَّ علیه السیاق من الشدة فی اللّه و اللین فی اللّه.</w:t>
      </w:r>
    </w:p>
    <w:p>
      <w:pPr>
        <w:pStyle w:val="BookText"/>
      </w:pPr>
      <w:r>
        <w:rPr>
          <w:rFonts w:ascii="IRNazanin" w:hAnsi="IRNazanin" w:eastAsia="IRNazanin" w:cs="IRNazanin"/>
          <w:lang w:bidi="fa-IR"/>
          <w:color w:val="111111"/>
          <w:sz w:val="28"/>
          <w:szCs w:val="28"/>
          <w:rtl/>
        </w:rPr>
        <w:t xml:space="preserve">و کذلک هنا:إنما هو بمنزلة هارون فیما دل علیه السیاق،و هو استخلافه فی مغیبه،کما استخلف موسی هارون.</w:t>
      </w:r>
    </w:p>
    <w:p>
      <w:pPr>
        <w:pStyle w:val="BookText"/>
      </w:pPr>
      <w:r>
        <w:rPr>
          <w:rFonts w:ascii="IRNazanin" w:hAnsi="IRNazanin" w:eastAsia="IRNazanin" w:cs="IRNazanin"/>
          <w:lang w:bidi="fa-IR"/>
          <w:color w:val="111111"/>
          <w:sz w:val="28"/>
          <w:szCs w:val="28"/>
          <w:rtl/>
        </w:rPr>
        <w:t xml:space="preserve">و هذا الإستخلاف لیس من خصائص علی،بل و لا هو مثل سائر استخلافاته،فضلاً عن أن یکون أفضل منها.و قد استخلف من علی أفضل منه فی کثیر من الغزوات،و لم تکن تلک إستخلافات توجب تقدیم المستخلف علی علی،بل قد استخلف علی المدینة غیر واحد،و أولئک المستخلفون منه بمنزلة هارون من موسی من جنس استخلاف علی.</w:t>
      </w:r>
    </w:p>
    <w:p>
      <w:pPr>
        <w:pStyle w:val="BookText"/>
      </w:pPr>
      <w:r>
        <w:rPr>
          <w:rFonts w:ascii="IRNazanin" w:hAnsi="IRNazanin" w:eastAsia="IRNazanin" w:cs="IRNazanin"/>
          <w:lang w:bidi="fa-IR"/>
          <w:color w:val="111111"/>
          <w:sz w:val="28"/>
          <w:szCs w:val="28"/>
          <w:rtl/>
        </w:rPr>
        <w:t xml:space="preserve">بل کان ذلک الإستخلاف یکون علی أکبر و أفضل ممن استخلفه علیه عام تبوک،و کانت الحاجة إلی الإستخلاف أکثر،و أنه کان یخاف من الأعداء علی المدینة،فأما عام تبوک فإنه کان قد أسلمت العرب بالحجاز،و فتحت مکة، و ظهر الإسلام و عز،و لهذا أمر اللّه أن یغزو أهل الکتاب بالشام،و لم تکن المدینة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0" w:name="pg11111_112244"/>
    <w:bookmarkEnd w:id="100"/>
    <w:p>
      <w:pPr>
        <w:pStyle w:val="BookText"/>
      </w:pPr>
      <w:r>
        <w:rPr>
          <w:rFonts w:ascii="IRNazanin" w:hAnsi="IRNazanin" w:eastAsia="IRNazanin" w:cs="IRNazanin"/>
          <w:lang w:bidi="fa-IR"/>
          <w:color w:val="111111"/>
          <w:sz w:val="28"/>
          <w:szCs w:val="28"/>
          <w:rtl/>
        </w:rPr>
        <w:t xml:space="preserve">تحتاج إلی من یقاتل بها العدو،و لهذا لم یدع النبی صلّی اللّه علیه و سلّم عند علی من المقاتلة کما کان یدع بها فی سائر الغزوات،بل أخذ المقاتلة کلّهم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4"/>
      </w:pPr>
      <w:bookmarkStart w:id="348" w:name="_Toc176"/>
      <w:r>
        <w:t>النظر فی کلامه و الجواب عنه</w:t>
      </w:r>
      <w:bookmarkEnd w:id="348"/>
    </w:p>
    <w:p>
      <w:pPr>
        <w:pStyle w:val="BookText"/>
      </w:pPr>
      <w:r>
        <w:rPr>
          <w:rFonts w:ascii="IRNazanin" w:hAnsi="IRNazanin" w:eastAsia="IRNazanin" w:cs="IRNazanin"/>
          <w:lang w:bidi="fa-IR"/>
          <w:color w:val="111111"/>
          <w:sz w:val="28"/>
          <w:szCs w:val="28"/>
          <w:rtl/>
        </w:rPr>
        <w:t xml:space="preserve">قد ذکرنا کلام ابن تیمیة فی هذا المقام بطوله،و أنت إذا لاحظته رأیت أنّ الشیء الذی یدّعیه و یصرّ علیه هو محاولة إثبات:إنّ استخلاف النبی صلّی اللّه علیه و آله و سلّم أمیر المؤمنین علیه السلام علی المدینة فی غزوة تبوک کان أضعف من الإستخلافات الکثیرة المعتادة منه صلّی اللّه علیه و آله و سلّم علی المدینة،و جعل یستدلّ لهذه الدعوی و یؤکّدها بأمور فیها کذب و فیها ما لا أساس له من الصحّة...فهذا عمدة ما ادّعاه و أطنب فیه،حیث ذکر أنّه فی کل مرّة«کان یخرج من المدینة کان یکون بالمدینة رجال کثیرون یستخلف علیهم من یستخلفه،فلمّا کان فی غزوة تبوک...فلم یتخلّف عنه إلاّ النساء و الصّبیان...</w:t>
      </w:r>
    </w:p>
    <w:p>
      <w:pPr>
        <w:pStyle w:val="BookText"/>
      </w:pPr>
      <w:r>
        <w:rPr>
          <w:rFonts w:ascii="IRNazanin" w:hAnsi="IRNazanin" w:eastAsia="IRNazanin" w:cs="IRNazanin"/>
          <w:lang w:bidi="fa-IR"/>
          <w:color w:val="111111"/>
          <w:sz w:val="28"/>
          <w:szCs w:val="28"/>
          <w:rtl/>
        </w:rPr>
        <w:t xml:space="preserve">و لم یکن فی المدینة رجال من المؤمنین أقویاء یستخلف علیهم کما کان یستخلف علیهم فی کل مرّة،بل کان هذا الإستخلاف أضعف...»فهذه دعواه.</w:t>
      </w:r>
    </w:p>
    <w:p>
      <w:pPr>
        <w:pStyle w:val="BookText"/>
      </w:pPr>
      <w:r>
        <w:rPr>
          <w:rFonts w:ascii="IRNazanin" w:hAnsi="IRNazanin" w:eastAsia="IRNazanin" w:cs="IRNazanin"/>
          <w:lang w:bidi="fa-IR"/>
          <w:color w:val="111111"/>
          <w:sz w:val="28"/>
          <w:szCs w:val="28"/>
          <w:rtl/>
        </w:rPr>
        <w:t xml:space="preserve">و قد استدل لها بزعمه بقول أمیر المؤمنین علیه السلام فقال:«...فکان کل استخلاف قبل هذه یکون علی أفضل ممن استخلف علیه علیاً،فلهذا خرج إلیه علی یبکی و یقول:أتخلّفنی مع النساء و الصبیان؟».</w:t>
      </w:r>
    </w:p>
    <w:p>
      <w:pPr>
        <w:pStyle w:val="BookText"/>
      </w:pPr>
      <w:r>
        <w:rPr>
          <w:rFonts w:ascii="IRNazanin" w:hAnsi="IRNazanin" w:eastAsia="IRNazanin" w:cs="IRNazanin"/>
          <w:lang w:bidi="fa-IR"/>
          <w:color w:val="111111"/>
          <w:sz w:val="28"/>
          <w:szCs w:val="28"/>
          <w:rtl/>
        </w:rPr>
        <w:t xml:space="preserve">و إذا بینّا بطلان استدلاله،بقی ما ذکره دعوی فارغة غیر مسموعة فنقول:</w:t>
      </w:r>
    </w:p>
    <w:p>
      <w:pPr>
        <w:pStyle w:val="Heading4"/>
      </w:pPr>
      <w:bookmarkStart w:id="349" w:name="_Toc177"/>
      <w:r>
        <w:t>السبب فی بکاء أمیر المؤمنین علیه السلام</w:t>
      </w:r>
      <w:bookmarkEnd w:id="349"/>
    </w:p>
    <w:p>
      <w:pPr>
        <w:pStyle w:val="BookText"/>
      </w:pPr>
      <w:r>
        <w:rPr>
          <w:rFonts w:ascii="IRNazanin" w:hAnsi="IRNazanin" w:eastAsia="IRNazanin" w:cs="IRNazanin"/>
          <w:lang w:bidi="fa-IR"/>
          <w:color w:val="111111"/>
          <w:sz w:val="28"/>
          <w:szCs w:val="28"/>
          <w:rtl/>
        </w:rPr>
        <w:t xml:space="preserve">أمّا بکاء أمیر المؤمنین علیه السلام فالسّبب فیه-بعد قطع النّظر عن أنّه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موجود فیما أخرجه الشیخان من أخبار القصّة و ذلک قادح عند الرّازی، کما قال فی حدیث الغدیر،فلیکن هذا کذلک-هو:التألم ممّا قاله المنافقون فی المدینة،و الشّوق إلی ملازمة النبی صلّی اللّه علیه و آله و سلّم فی هذه الغزوة کسائر الحروب و الغزوات،و هذا صریح روایات القصة فی جمیع الکتب التی جاء فیها ذکر البکاء،فقد روی النسائی-کما سمعت سابقاً-عن مالک قال:</w:t>
      </w:r>
    </w:p>
    <w:p>
      <w:pPr>
        <w:pStyle w:val="BookText"/>
      </w:pPr>
      <w:r>
        <w:rPr>
          <w:rFonts w:ascii="IRNazanin" w:hAnsi="IRNazanin" w:eastAsia="IRNazanin" w:cs="IRNazanin"/>
          <w:lang w:bidi="fa-IR"/>
          <w:color w:val="111111"/>
          <w:sz w:val="28"/>
          <w:szCs w:val="28"/>
          <w:rtl/>
        </w:rPr>
        <w:t xml:space="preserve">«قال سعد بن مالک:إن رسول اللّه صلّی اللّه علیه و سلّم غزا علی ناقته الحمراء و خلّف علیّاً،فجاء علی حتی تعدّی الناقة فقال:یا رسول اللّه زعمت قریش أنک إنما خلّفتنی أنّک استثقلتنی و کرهت صحبتی،و بکی علی،فنادی رسول اللّه صلّی اللّه علیه و سلّم فی الناس:ما منکم أحد إلاّ و له خابّة،یا ابن أبی طالب أما ترضی أن تکون منی بمنزلة هارون من موسی إلاّ أنه لا نبی بعدی»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إسحاق الهروی فی(السهام الثاقبة)فی جواب الحدیث:</w:t>
      </w:r>
    </w:p>
    <w:p>
      <w:pPr>
        <w:pStyle w:val="BookText"/>
      </w:pPr>
      <w:r>
        <w:rPr>
          <w:rFonts w:ascii="IRNazanin" w:hAnsi="IRNazanin" w:eastAsia="IRNazanin" w:cs="IRNazanin"/>
          <w:lang w:bidi="fa-IR"/>
          <w:color w:val="111111"/>
          <w:sz w:val="28"/>
          <w:szCs w:val="28"/>
          <w:rtl/>
        </w:rPr>
        <w:t xml:space="preserve">«ثم أقول:قد ذکر أهل التحقیق من المحدثین فی صدور هذا الکلام من سید الأنام صلوات اللّه علیه إلی یوم القیام:إنه لمّا توجه صلّی اللّه علیه و سلّم إلی غزوة تبوک استخلف علیّاً رضی اللّه عنه علی المدینة و علی أهل بیته،فجاء علی رضی اللّه عنه إلی رسول اللّه صلّی اللّه علیه و سلّم باکیاً حزیناً لکثرة شوقه إلی الغزاء و ملازمة سید الأنبیاء صلوات اللّه علیه و سلامه.فقال:یا رسول اللّه تترکنی مع الأخلاف؟فقال علیه السلام تسلیةً له رضی اللّه تعالی عنه:أما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فالعجب من ابن تیمیة کیف یقلب هذا البکاء الذی یعدّ فضیلةً من فضائل الإمام علیه السلام إلی دلیل علی ضعف استخلافه علی المدینة؟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1" w:name="pg11111_112246"/>
    <w:bookmarkEnd w:id="101"/>
    <w:p>
      <w:pPr>
        <w:pStyle w:val="Heading4"/>
      </w:pPr>
      <w:bookmarkStart w:id="350" w:name="_Toc178"/>
      <w:r>
        <w:t>السبب فی قوله:أتخلّفنی...؟</w:t>
      </w:r>
      <w:bookmarkEnd w:id="350"/>
    </w:p>
    <w:p>
      <w:pPr>
        <w:pStyle w:val="BookText"/>
      </w:pPr>
      <w:r>
        <w:rPr>
          <w:rFonts w:ascii="IRNazanin" w:hAnsi="IRNazanin" w:eastAsia="IRNazanin" w:cs="IRNazanin"/>
          <w:lang w:bidi="fa-IR"/>
          <w:color w:val="111111"/>
          <w:sz w:val="28"/>
          <w:szCs w:val="28"/>
          <w:rtl/>
        </w:rPr>
        <w:t xml:space="preserve">و کذلک الحال فی قوله علیه السلام:یا رسول اللّه أتخلّفنی مع النساء و الصبیان؟فإنه لما تألّم و تأذّی ممّا قالته قریش فی استخلافه،قال هذا للنبی صلّی اللّه و آله و سلّم لیصدر منه کلام یکون جواباً قاطعاً عما قیل فیه،و لذا لمّا قال له ذلک أجاب صلّی اللّه علیه و آله و سلّم:«کذبوا...».</w:t>
      </w:r>
    </w:p>
    <w:p>
      <w:pPr>
        <w:pStyle w:val="BookText"/>
      </w:pPr>
      <w:r>
        <w:rPr>
          <w:rFonts w:ascii="IRNazanin" w:hAnsi="IRNazanin" w:eastAsia="IRNazanin" w:cs="IRNazanin"/>
          <w:lang w:bidi="fa-IR"/>
          <w:color w:val="111111"/>
          <w:sz w:val="28"/>
          <w:szCs w:val="28"/>
          <w:rtl/>
        </w:rPr>
        <w:t xml:space="preserve">و کما قال ابن تیمیّة نفسه:«فبیّن له النبی صلّی اللّه علیه و سلّم إنی إنما استخلفتک لأمانتک عندی...».</w:t>
      </w:r>
    </w:p>
    <w:p>
      <w:pPr>
        <w:pStyle w:val="BookText"/>
      </w:pPr>
      <w:r>
        <w:rPr>
          <w:rFonts w:ascii="IRNazanin" w:hAnsi="IRNazanin" w:eastAsia="IRNazanin" w:cs="IRNazanin"/>
          <w:lang w:bidi="fa-IR"/>
          <w:color w:val="111111"/>
          <w:sz w:val="28"/>
          <w:szCs w:val="28"/>
          <w:rtl/>
        </w:rPr>
        <w:t xml:space="preserve">فإذن،لم یکن استخلافه إیّاه نقصاً علیه،و لم یکن هذا الإستخلاف ضعیفاً،و لم یکن قول الأمیر ذلک و بکاؤه لهذا الذی زعمه ابن تیمیة...</w:t>
      </w:r>
    </w:p>
    <w:p>
      <w:pPr>
        <w:pStyle w:val="BookText"/>
      </w:pPr>
      <w:r>
        <w:rPr>
          <w:rFonts w:ascii="IRNazanin" w:hAnsi="IRNazanin" w:eastAsia="IRNazanin" w:cs="IRNazanin"/>
          <w:lang w:bidi="fa-IR"/>
          <w:color w:val="111111"/>
          <w:sz w:val="28"/>
          <w:szCs w:val="28"/>
          <w:rtl/>
        </w:rPr>
        <w:t xml:space="preserve">و أیضاً قوله:«فکان قول النبی صلّی اللّه علیه و سلّم تبییناً أن جنس الإستخلاف...»صریح فی أنّ النبی صلّی اللّه علیه و آله و سلّم دفع بقوله:«أنت منی بمنزلة هارون من موسی»توهّم أن استخلافه فی المدینة یدل علی نقصٍ فیه،و أفاد أنّه لو کان الإستخلاف دالاً علی ذلک لما فعله موسی بهارون...فهذا الکلام من ابن تیمیة وجه آخر لإبطال استدلاله بالبکاء و قول:«أتخلّفنی...» علی أنّ هذا الإستخلاف کان أضعف الإستخلافات،و هکذا یتضح وقوع التهافت و التناقض فی کلماته.</w:t>
      </w:r>
    </w:p>
    <w:p>
      <w:pPr>
        <w:pStyle w:val="BookText"/>
      </w:pPr>
      <w:r>
        <w:rPr>
          <w:rFonts w:ascii="IRNazanin" w:hAnsi="IRNazanin" w:eastAsia="IRNazanin" w:cs="IRNazanin"/>
          <w:lang w:bidi="fa-IR"/>
          <w:color w:val="111111"/>
          <w:sz w:val="28"/>
          <w:szCs w:val="28"/>
          <w:rtl/>
        </w:rPr>
        <w:t xml:space="preserve">لکنّه یدعی-مع ذلک کلّه-أنّ متوهّم هذا الوهم الذی دفعه النبیّ صلّی اللّه علیه و آله و سلّم هو أمیر المؤمنین علیه السلام نفسه فیقول:«و قول القائل:إذ جعله بمنزلة هارون إلاّ فی النبوة.باطل،فإن قوله:أما ترضی أن تکون منی بمنزلة هارون من موسی،دلیل علی أنه یسترضیه بذلک و یطیّب قلبه،لما توهم من وهن الإستخلاف و نقص درجته،فقال هذا علی سبیل الجبر له».</w:t>
      </w:r>
    </w:p>
    <w:p>
      <w:pPr>
        <w:pStyle w:val="BookText"/>
      </w:pPr>
      <w:r>
        <w:rPr>
          <w:rFonts w:ascii="IRNazanin" w:hAnsi="IRNazanin" w:eastAsia="IRNazanin" w:cs="IRNazanin"/>
          <w:lang w:bidi="fa-IR"/>
          <w:color w:val="111111"/>
          <w:sz w:val="28"/>
          <w:szCs w:val="28"/>
          <w:rtl/>
        </w:rPr>
        <w:t xml:space="preserve">لکنّها دعوی لا أساس لها و لا شاهد علیها.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2" w:name="pg11111_112247"/>
    <w:bookmarkEnd w:id="102"/>
    <w:p>
      <w:pPr>
        <w:pStyle w:val="Heading4"/>
      </w:pPr>
      <w:bookmarkStart w:id="351" w:name="_Toc179"/>
      <w:r>
        <w:t>تأیید ابن تیمیة إرجاف المنافقین و تناقضاته</w:t>
      </w:r>
      <w:bookmarkEnd w:id="351"/>
    </w:p>
    <w:p>
      <w:pPr>
        <w:pStyle w:val="BookText"/>
      </w:pPr>
      <w:r>
        <w:rPr>
          <w:rFonts w:ascii="IRNazanin" w:hAnsi="IRNazanin" w:eastAsia="IRNazanin" w:cs="IRNazanin"/>
          <w:lang w:bidi="fa-IR"/>
          <w:color w:val="111111"/>
          <w:sz w:val="28"/>
          <w:szCs w:val="28"/>
          <w:rtl/>
        </w:rPr>
        <w:t xml:space="preserve">و بالجملة،فإنّ هذا الرجل یدّعی وهن إستخلاف النبی أمیر المؤمنین علیه السلام،و یرید إثبات دعواه هذه بأباطیل و أکاذیب،و هو فی الوقت ذاته یناقض نفسه و یقول بأنّ ما قاله الرسول صلّی اللّه علیه و آله و سلّم له ینفی هذا التوهّم و یبطل هذه الدعوی...ففی کلماته تناقض واضح...و لکنْ لماذا هذا الإنهماک فی تأیید إرجاف المنافقین بمولانا أمیر المؤمنین و تقویة أکاذیبهم،ثم التناقض مرة بعد اخری؟</w:t>
      </w:r>
    </w:p>
    <w:p>
      <w:pPr>
        <w:pStyle w:val="BookText"/>
      </w:pPr>
      <w:r>
        <w:rPr>
          <w:rFonts w:ascii="Amiri" w:hAnsi="Amiri" w:eastAsia="Amiri" w:cs="Amiri"/>
          <w:lang w:bidi="ar-SA"/>
          <w:color w:val="111111"/>
          <w:sz w:val="28"/>
          <w:szCs w:val="28"/>
          <w:rtl/>
        </w:rPr>
        <w:t xml:space="preserve">إنّه یقول:«فبیّن له النبی صلّی اللّه علیه و سلّم...و لا تخوینه».</w:t>
      </w:r>
    </w:p>
    <w:p>
      <w:pPr>
        <w:pStyle w:val="BookText"/>
      </w:pPr>
      <w:r>
        <w:rPr>
          <w:rFonts w:ascii="IRNazanin" w:hAnsi="IRNazanin" w:eastAsia="IRNazanin" w:cs="IRNazanin"/>
          <w:lang w:bidi="fa-IR"/>
          <w:color w:val="111111"/>
          <w:sz w:val="28"/>
          <w:szCs w:val="28"/>
          <w:rtl/>
        </w:rPr>
        <w:t xml:space="preserve">ثم یعود فیقول:«و ذلک لأن المستخلف...».و ظاهر أنَّ هذا الکلام لیس توضیحاً و بیاناً للکلام السابق علیه و هو«فبیّن...»،إذ لا مناسبة بین هذا الکلام و بین«و إنّما استخلفتک لأمانتک عندی»و«الإستخلاف لیس بنقصٍ و لا غض» و«الإستخلاف یقتضی کرامة المستخلف و أمانته لا یقتضی إهانته و تخوینه»...</w:t>
      </w:r>
    </w:p>
    <w:p>
      <w:pPr>
        <w:pStyle w:val="BookText"/>
      </w:pPr>
      <w:r>
        <w:rPr>
          <w:rFonts w:ascii="IRNazanin" w:hAnsi="IRNazanin" w:eastAsia="IRNazanin" w:cs="IRNazanin"/>
          <w:lang w:bidi="fa-IR"/>
          <w:color w:val="111111"/>
          <w:sz w:val="28"/>
          <w:szCs w:val="28"/>
          <w:rtl/>
        </w:rPr>
        <w:t xml:space="preserve">فالمشار إلیه بقوله:«و ذلک...»إمّا ما ذکره من قبل من«أنّ هذا الإستخلاف أضعف...»و إمّا إرجاف المنافقین و طعنهم فی أمیر المؤمنین.</w:t>
      </w:r>
    </w:p>
    <w:p>
      <w:pPr>
        <w:pStyle w:val="BookText"/>
      </w:pPr>
      <w:r>
        <w:rPr>
          <w:rFonts w:ascii="IRNazanin" w:hAnsi="IRNazanin" w:eastAsia="IRNazanin" w:cs="IRNazanin"/>
          <w:lang w:bidi="fa-IR"/>
          <w:color w:val="111111"/>
          <w:sz w:val="28"/>
          <w:szCs w:val="28"/>
          <w:rtl/>
        </w:rPr>
        <w:t xml:space="preserve">فظهر أنّ ابن تیمیة قد أغرق نزعاً فی إثبات مزعوم المنافقین و تأییده بأن «الملوک و غیرهم إذا خرجوا فی مغازیهم أخذوا معهم من یعظم انتفاعهم به و معاونته لهم و یحتاجون إلی مشاورته...».</w:t>
      </w:r>
    </w:p>
    <w:p>
      <w:pPr>
        <w:pStyle w:val="BookText"/>
      </w:pPr>
      <w:r>
        <w:rPr>
          <w:rFonts w:ascii="IRNazanin" w:hAnsi="IRNazanin" w:eastAsia="IRNazanin" w:cs="IRNazanin"/>
          <w:lang w:bidi="fa-IR"/>
          <w:color w:val="111111"/>
          <w:sz w:val="28"/>
          <w:szCs w:val="28"/>
          <w:rtl/>
        </w:rPr>
        <w:t xml:space="preserve">ثم أبطل کل هذا الذی نسجه بقوله:«فکان قول النبی...».</w:t>
      </w:r>
    </w:p>
    <w:p>
      <w:pPr>
        <w:pStyle w:val="BookText"/>
      </w:pPr>
      <w:r>
        <w:rPr>
          <w:rFonts w:ascii="IRNazanin" w:hAnsi="IRNazanin" w:eastAsia="IRNazanin" w:cs="IRNazanin"/>
          <w:lang w:bidi="fa-IR"/>
          <w:color w:val="111111"/>
          <w:sz w:val="28"/>
          <w:szCs w:val="28"/>
          <w:rtl/>
        </w:rPr>
        <w:t xml:space="preserve">ثم عاد فقال:«و لم یکن هذا الإستخلاف کاستخلاف هارون...»فأیّد طعن الطاعنین فی استخلافه علیه السلام...و ردَّ علی قول النبی صلّی اللّه علیه و آله و سلّم بصراحة...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3" w:name="pg11111_112248"/>
    <w:bookmarkEnd w:id="103"/>
    <w:p>
      <w:pPr>
        <w:pStyle w:val="Heading4"/>
      </w:pPr>
      <w:bookmarkStart w:id="352" w:name="_Toc180"/>
      <w:r>
        <w:t>نسبة إلی الصحیحین کاذبة</w:t>
      </w:r>
      <w:bookmarkEnd w:id="352"/>
    </w:p>
    <w:p>
      <w:pPr>
        <w:pStyle w:val="BookText"/>
      </w:pPr>
      <w:r>
        <w:rPr>
          <w:rFonts w:ascii="IRNazanin" w:hAnsi="IRNazanin" w:eastAsia="IRNazanin" w:cs="IRNazanin"/>
          <w:lang w:bidi="fa-IR"/>
          <w:color w:val="111111"/>
          <w:sz w:val="28"/>
          <w:szCs w:val="28"/>
          <w:rtl/>
        </w:rPr>
        <w:t xml:space="preserve">ثم إنّ الحدیث الذی استشهد به ابن تیمیة فی خلال کلماته قائلاً:</w:t>
      </w:r>
    </w:p>
    <w:p>
      <w:pPr>
        <w:pStyle w:val="BookText"/>
      </w:pPr>
      <w:r>
        <w:rPr>
          <w:rFonts w:ascii="IRNazanin" w:hAnsi="IRNazanin" w:eastAsia="IRNazanin" w:cs="IRNazanin"/>
          <w:lang w:bidi="fa-IR"/>
          <w:color w:val="111111"/>
          <w:sz w:val="28"/>
          <w:szCs w:val="28"/>
          <w:rtl/>
        </w:rPr>
        <w:t xml:space="preserve">«ألا تری إلی ما ثبت فی الصحیحین من قول النبی...»غیر موجود فی الصحیحین،و لیس من أحادیثهما،کما لا یخفی علی من راجعهما...و هذا شاهد آخر علی أنّ الرّجل لا وازع له حتّی عن الکذب الواضح الصّریح.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4" w:name="pg11111_112249"/>
    <w:bookmarkEnd w:id="104"/>
    <w:p>
      <w:pPr>
        <w:pStyle w:val="Heading3"/>
      </w:pPr>
      <w:bookmarkStart w:id="353" w:name="_Toc181"/>
      <w:r>
        <w:t>العودُ إلی کلمات الدّهلوی</w:t>
      </w:r>
      <w:bookmarkEnd w:id="353"/>
    </w:p>
    <w:p>
      <w:pPr>
        <w:pStyle w:val="Heading4"/>
      </w:pPr>
      <w:bookmarkStart w:id="354" w:name="_Toc182"/>
      <w:r>
        <w:t>اشارة</w:t>
      </w:r>
      <w:bookmarkEnd w:id="354"/>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قالوا:إنّ هذه الخلافة لیست الخلافة المتنازع فیها حتی یثبت استحقاق تلک الخلافة بهذا الإستخلاف.</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أن هذا الذی نسبه(الدهلوی)إلی النواصب قد صرّح کبار علماء أهل السنّة من المحدّثین و المتکلّمین...و سنأتی علی هذه الشبهة فیما بعد بالتفصیل بما یقلع جذورها و یخجل المتفوّهین بها...</w:t>
      </w:r>
    </w:p>
    <w:p>
      <w:pPr>
        <w:pStyle w:val="BookText"/>
      </w:pPr>
      <w:r>
        <w:rPr>
          <w:rFonts w:ascii="IRNazanin" w:hAnsi="IRNazanin" w:eastAsia="IRNazanin" w:cs="IRNazanin"/>
          <w:lang w:bidi="fa-IR"/>
          <w:color w:val="111111"/>
          <w:sz w:val="28"/>
          <w:szCs w:val="28"/>
          <w:rtl/>
        </w:rPr>
        <w:t xml:space="preserve">و لا یخفی أنّ هذه شبهة فی مقابل تمسّک أصحابنا بحدیث المنزلة من حیث دلالة خصوص الإستخلاف لأمیر المؤمنین علی إمامته و خلافته بعد رسول اللّه صلّی اللّه علیه و آله و سلّم کما سنبیّن،و أمّا الإستدلال بهذا الحدیث من الجهات و الوجوه الأخری التی یذکرها أصحابنا الإمامیة من غیر دخلٍ للإستخلاف،فلا تضرّ به هذه الشبهة الرکیکة،لأن تلک الوجوه مبنیّة علی إثبات ما کان لهارون من المنازل،لسیدنا أمیر المؤمنین علیه الصلاة،و التی منها:</w:t>
      </w:r>
    </w:p>
    <w:p>
      <w:pPr>
        <w:pStyle w:val="BookText"/>
      </w:pPr>
      <w:r>
        <w:rPr>
          <w:rFonts w:ascii="IRNazanin" w:hAnsi="IRNazanin" w:eastAsia="IRNazanin" w:cs="IRNazanin"/>
          <w:lang w:bidi="fa-IR"/>
          <w:color w:val="111111"/>
          <w:sz w:val="28"/>
          <w:szCs w:val="28"/>
          <w:rtl/>
        </w:rPr>
        <w:t xml:space="preserve">الخلافة عن موسی بعد الوفاة،و الأعلمیّة،و الأفضلیّة،و العصمة،و وجوب الطّاعة...و کلّ واحدة من هذه المنازل کافیة لثبوت الإمامة و الخلافة للإمام علیه الصّلاة و السّلام.</w:t>
      </w:r>
    </w:p>
    <w:p>
      <w:pPr>
        <w:pStyle w:val="BookText"/>
      </w:pPr>
      <w:r>
        <w:rPr>
          <w:rFonts w:ascii="IRNazanin" w:hAnsi="IRNazanin" w:eastAsia="IRNazanin" w:cs="IRNazanin"/>
          <w:lang w:bidi="fa-IR"/>
          <w:color w:val="111111"/>
          <w:sz w:val="28"/>
          <w:szCs w:val="28"/>
          <w:rtl/>
        </w:rPr>
        <w:t xml:space="preserve">و بغضّ النظر عن هذا،فإنّ هذه الخلافة-حتی و إنْ لم تکن الخلافة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5" w:name="pg11111_112250"/>
    <w:bookmarkEnd w:id="105"/>
    <w:p>
      <w:pPr>
        <w:pStyle w:val="BookText"/>
      </w:pPr>
      <w:r>
        <w:rPr>
          <w:rFonts w:ascii="IRNazanin" w:hAnsi="IRNazanin" w:eastAsia="IRNazanin" w:cs="IRNazanin"/>
          <w:lang w:bidi="fa-IR"/>
          <w:color w:val="111111"/>
          <w:sz w:val="28"/>
          <w:szCs w:val="28"/>
          <w:rtl/>
        </w:rPr>
        <w:t xml:space="preserve">الکبری-کافیة للإستدلال کما سنبیّن،إذْ لنا أنْ نستصحب تلک الخلافة الجزئیة- الثابتة فی حیاة الرسول صلّی اللّه علیه و آله و سلّم-إلی بعد وفاته،لعدم الدّلیل علی العزل،کما لم یکن دلیل علی تحدیدها بزمنٍ خاص،و إذا صح استصحاب تلک الخلافة الجزئیة-حسب الفرض-إلی بعد وفاة النبی صلّی اللّه علیه و آله و سلّم ثبتت الخلافة الکبری بالإجماع المرکب،لأنّ خلافته علی بعضٍ دون بعض مخالف لإجماع الاُمّة.</w:t>
      </w:r>
    </w:p>
    <w:p>
      <w:pPr>
        <w:pStyle w:val="BookText"/>
      </w:pPr>
      <w:r>
        <w:rPr>
          <w:rFonts w:ascii="IRNazanin" w:hAnsi="IRNazanin" w:eastAsia="IRNazanin" w:cs="IRNazanin"/>
          <w:lang w:bidi="fa-IR"/>
          <w:color w:val="111111"/>
          <w:sz w:val="28"/>
          <w:szCs w:val="28"/>
          <w:rtl/>
        </w:rPr>
        <w:t xml:space="preserve">و بمثل هذا البیان تشبّث أهل السنّة لإثبات الخلافة الکبری لأبی بکر، بزعم استخلاف النبی إیّاه فی الصلاة،مع أنّ أصل الإستخلاف فی الصلاة مدخول،و بعدم الثبوت بل ثبوت العدم معلول،فشتّان ما بین المقامین.</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فإنّ النبی علیه السلام قرّر فی تلک الغزوة إلی محمد بن مسلمة أن یکون عاملاً فی المدینة،و سباع بن عرفطة عسّاساً فیها،و ابن ام مکتوم إماماً للصّلاة فی مسجده بإجماع أهل السیر.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فی هذه العبارة کلام من جهتین.</w:t>
      </w:r>
    </w:p>
    <w:p>
      <w:pPr>
        <w:pStyle w:val="Heading4"/>
      </w:pPr>
      <w:bookmarkStart w:id="355" w:name="_Toc183"/>
      <w:r>
        <w:t>نسبة إلی أهل السّیر کاذبة</w:t>
      </w:r>
      <w:bookmarkEnd w:id="355"/>
    </w:p>
    <w:p>
      <w:pPr>
        <w:pStyle w:val="BookText"/>
      </w:pPr>
      <w:r>
        <w:rPr>
          <w:rFonts w:ascii="IRNazanin" w:hAnsi="IRNazanin" w:eastAsia="IRNazanin" w:cs="IRNazanin"/>
          <w:lang w:bidi="fa-IR"/>
          <w:color w:val="111111"/>
          <w:sz w:val="28"/>
          <w:szCs w:val="28"/>
          <w:rtl/>
        </w:rPr>
        <w:t xml:space="preserve">أمّا أولاً:فإنّ أهل السّیر ذکروا أن الذی استخلفه الرسول صلّی اللّه علیه و آله و سلّم علی المدینة هو محمد بن مسلمة أو سباع بن عرفطة و سنذکر بعض عبائرهم.فهم مختلفون فیه،و کذا ذکر صاحب المرافض،أمّا هذا الذی ذکره (الدهلوی)فغیر وارد فی شیء من کتب السّیر،بل هو افتعال منه.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6" w:name="pg11111_112251"/>
    <w:bookmarkEnd w:id="106"/>
    <w:p>
      <w:pPr>
        <w:pStyle w:val="Heading4"/>
      </w:pPr>
      <w:bookmarkStart w:id="356" w:name="_Toc184"/>
      <w:r>
        <w:t>دعوی الإجماع منهم کاذبة</w:t>
      </w:r>
      <w:bookmarkEnd w:id="356"/>
    </w:p>
    <w:p>
      <w:pPr>
        <w:pStyle w:val="BookText"/>
      </w:pPr>
      <w:r>
        <w:rPr>
          <w:rFonts w:ascii="IRNazanin" w:hAnsi="IRNazanin" w:eastAsia="IRNazanin" w:cs="IRNazanin"/>
          <w:lang w:bidi="fa-IR"/>
          <w:color w:val="111111"/>
          <w:sz w:val="28"/>
          <w:szCs w:val="28"/>
          <w:rtl/>
        </w:rPr>
        <w:t xml:space="preserve">و أما ثانیاً:فدعواه الإجماع منهم علی ما نسبه إلیهم،دعوی کاذبة باطلة جدّاً.و لنذکر طرفاً من کلماتهم لتوضیح الجهة الأولی،و أنْ لا إجماع منهم علی ما ذکره،و لا یخفی أنّ الذی فی کلمات جمع منهم هو الإستخلاف علی الناس فی المدینة المنوّرة،فمنهم من ذکر علیاً علیه السلام فقط،و منهم من ذکر غیره، فتردّد بین أحد الرجلین،ففی کلماتهم-بصورة عامة-دلالة علی کذب ما زعمه (الدهلوی)من أن الإمام إنما استخلف علی العیال فقط.</w:t>
      </w:r>
    </w:p>
    <w:p>
      <w:pPr>
        <w:pStyle w:val="BookText"/>
      </w:pPr>
      <w:r>
        <w:rPr>
          <w:rFonts w:ascii="IRNazanin" w:hAnsi="IRNazanin" w:eastAsia="IRNazanin" w:cs="IRNazanin"/>
          <w:lang w:bidi="fa-IR"/>
          <w:color w:val="111111"/>
          <w:sz w:val="28"/>
          <w:szCs w:val="28"/>
          <w:rtl/>
        </w:rPr>
        <w:t xml:space="preserve">قال الحلبی:«و خلّف علی المدینة محمد بن مسلمة الأنصاری علی ما هو المشهور،قال الحافظ الدمیاطی رحمه اللّه:و هو أثبت عندنا.و قیل:سباع بن عرفطة.أی:و قیل:ابن أم مکتوم.و قیل:علی بن أبی طالب،قال ابن عبد البر:</w:t>
      </w:r>
    </w:p>
    <w:p>
      <w:pPr>
        <w:pStyle w:val="BookText"/>
      </w:pPr>
      <w:r>
        <w:rPr>
          <w:rFonts w:ascii="IRNazanin" w:hAnsi="IRNazanin" w:eastAsia="IRNazanin" w:cs="IRNazanin"/>
          <w:lang w:bidi="fa-IR"/>
          <w:color w:val="111111"/>
          <w:sz w:val="28"/>
          <w:szCs w:val="28"/>
          <w:rtl/>
        </w:rPr>
        <w:t xml:space="preserve">و هو الأثبت،هذا کلامه»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الشامی:«قال ابن هشام:و استخلف رسول اللّه صلّی اللّه علیه و سلّم علی المدینة محمد بن مسلمة الأنصاری رضی اللّه عنه.قال:و ذکر الدراوردی:</w:t>
      </w:r>
    </w:p>
    <w:p>
      <w:pPr>
        <w:pStyle w:val="BookText"/>
      </w:pPr>
      <w:r>
        <w:rPr>
          <w:rFonts w:ascii="IRNazanin" w:hAnsi="IRNazanin" w:eastAsia="IRNazanin" w:cs="IRNazanin"/>
          <w:lang w:bidi="fa-IR"/>
          <w:color w:val="111111"/>
          <w:sz w:val="28"/>
          <w:szCs w:val="28"/>
          <w:rtl/>
        </w:rPr>
        <w:t xml:space="preserve">إنه استخلف عام تبوک سباع بن عرفطة.زاد محمد بن عمر بعد حکایة ما تقدم:</w:t>
      </w:r>
    </w:p>
    <w:p>
      <w:pPr>
        <w:pStyle w:val="BookText"/>
      </w:pPr>
      <w:r>
        <w:rPr>
          <w:rFonts w:ascii="IRNazanin" w:hAnsi="IRNazanin" w:eastAsia="IRNazanin" w:cs="IRNazanin"/>
          <w:lang w:bidi="fa-IR"/>
          <w:color w:val="111111"/>
          <w:sz w:val="28"/>
          <w:szCs w:val="28"/>
          <w:rtl/>
        </w:rPr>
        <w:t xml:space="preserve">و یقال:ابن ام مکتوم.قال:و الثابت عندنا محمد بن مسلمة،و لم یتخلف عنه فی غزوة غیرها.و قیل:علی بن أبی طالب.قال أبو عمرو و تبعه ابن دحیة:و هو الأثبت.قلت:و رواه عبد الرزاق فی المصنف بسندٍ صحیح عن سعد بن أبی وقاص و لفظه:إن رسول اللّه صلّی اللّه علیه و سلّم لمّا خرج إلی تبوک،إستخلف علی المدینة علی بن أبی طالب»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7" w:name="pg11111_112252"/>
    <w:bookmarkEnd w:id="107"/>
    <w:p>
      <w:pPr>
        <w:pStyle w:val="Heading4"/>
      </w:pPr>
      <w:bookmarkStart w:id="357" w:name="_Toc185"/>
      <w:r>
        <w:t>لم یستخلف النبیّ فی تبوک علی المدینة غیر علی</w:t>
      </w:r>
      <w:bookmarkEnd w:id="357"/>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ظهر أن التفصیل الذی ذکره(الدهلوی)غیر مذکور فی کتب السّیر، و دعواه الإجماع کاذبة...و الحقیقة:إن النبی صلّی اللّه علیه آله و سلّم لم یستخلف علی المدینة فی عام تبوک غیر علی.</w:t>
      </w:r>
    </w:p>
    <w:p>
      <w:pPr>
        <w:pStyle w:val="BookText"/>
      </w:pPr>
      <w:r>
        <w:rPr>
          <w:rFonts w:ascii="IRNazanin" w:hAnsi="IRNazanin" w:eastAsia="IRNazanin" w:cs="IRNazanin"/>
          <w:lang w:bidi="fa-IR"/>
          <w:color w:val="111111"/>
          <w:sz w:val="28"/>
          <w:szCs w:val="28"/>
          <w:rtl/>
        </w:rPr>
        <w:t xml:space="preserve">و أمّا ذکر محمد بن مسلمة أو سباع أو غیرهما،فمن مفتریات المبغضین لأمیر المؤمنین علیه السلام،السّاعین فی إنکار فضائله و مناقبه،و الذی یهوّن الأمر وجود التنافی بین روایاتهم و أقوالهم،فیما بینهم،فإن ذلک کافٍ لإسقاطها عن درجة الإعتبار.و یبقی خبر استخلاف الأمیر علیه السلام بلا معارضٍ و مؤیَّداً باتّفاق الشیعة علیه،و علیه عبد الرزاق و ابن عبد البر و ابن دحیة و غیرهم.</w:t>
      </w:r>
    </w:p>
    <w:p>
      <w:pPr>
        <w:pStyle w:val="BookText"/>
      </w:pPr>
      <w:r>
        <w:rPr>
          <w:rFonts w:ascii="IRNazanin" w:hAnsi="IRNazanin" w:eastAsia="IRNazanin" w:cs="IRNazanin"/>
          <w:lang w:bidi="fa-IR"/>
          <w:color w:val="111111"/>
          <w:sz w:val="28"/>
          <w:szCs w:val="28"/>
          <w:rtl/>
        </w:rPr>
        <w:t xml:space="preserve">و قد روی خبر استخلافه وحده جماعة آخرون غیر من ذکر، فرواه أبو الحسین ابن أخی تبوک عن طریق خیثمة بن سلیمان بن الحسن بن حیدرة الإطرابلسی قال:«حدثنا إسحاق بن إبراهیم الدیری،عن عبد الرزاق،عن معمر قال:أخبرنی قتادة و علی بن زید بن جدعان:أنهما سمعا سعید بن المسیب یقول:حدثنی سعد بن أبی وقاص:</w:t>
      </w:r>
    </w:p>
    <w:p>
      <w:pPr>
        <w:pStyle w:val="BookText"/>
      </w:pPr>
      <w:r>
        <w:rPr>
          <w:rFonts w:ascii="IRNazanin" w:hAnsi="IRNazanin" w:eastAsia="IRNazanin" w:cs="IRNazanin"/>
          <w:lang w:bidi="fa-IR"/>
          <w:color w:val="111111"/>
          <w:sz w:val="28"/>
          <w:szCs w:val="28"/>
          <w:rtl/>
        </w:rPr>
        <w:t xml:space="preserve">إن رسول اللّه صلّی اللّه علیه و سلّم لمّا خرج إلی تبوک استخلف علیّاً علی المدینة،فقال:یا رسول اللّه،ما کنت أحب أن تخرج وجهاً إلاّ و أنا معک.فقال له:أما ترضی أنْ تکون منی بمنزلة هارون من موسی غیر أنه لا نبی بعدی»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الطّبرانی،فقد روی الوصابی فی(الإکتفاء)«عن علی بن أبی طالب،قال:قال لی رسول اللّه صلّی اللّه علیه و سلّم لمّا خلّفنی علی المدینة:</w:t>
      </w:r>
    </w:p>
    <w:p>
      <w:pPr>
        <w:pStyle w:val="BookText"/>
      </w:pPr>
      <w:r>
        <w:rPr>
          <w:rFonts w:ascii="IRNazanin" w:hAnsi="IRNazanin" w:eastAsia="IRNazanin" w:cs="IRNazanin"/>
          <w:lang w:bidi="fa-IR"/>
          <w:color w:val="111111"/>
          <w:sz w:val="28"/>
          <w:szCs w:val="28"/>
          <w:rtl/>
        </w:rPr>
        <w:t xml:space="preserve">خلّفتک لتکون خلیفتی.قلت:کیف أتخلّف عنک یا رسول اللّه؟قال:ألا ترضی أن تکون منی بمنزلة هارون من موسی إلاّ أنه لا نبی بعدی.أخرجه الطبرانی فی الأوسط».</w:t>
      </w:r>
    </w:p>
    <w:p>
      <w:pPr>
        <w:pStyle w:val="BookText"/>
      </w:pPr>
      <w:r>
        <w:rPr>
          <w:rFonts w:ascii="IRNazanin" w:hAnsi="IRNazanin" w:eastAsia="IRNazanin" w:cs="IRNazanin"/>
          <w:lang w:bidi="fa-IR"/>
          <w:color w:val="111111"/>
          <w:sz w:val="28"/>
          <w:szCs w:val="28"/>
          <w:rtl/>
        </w:rPr>
        <w:t xml:space="preserve">و رواه أحمد و الحاکم،ففی(مفتاح النجا):«أخرج أحمد و الحاکم عن ابن عباس رضی اللّه عنه:إن النبی صلّی اللّه علیه و سلّم قال لعلی حین استخلفه علی المدینة فی غزوة تبوک،أما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کما روی الحاکم فی(المستدرک)قوله صلّی اللّه علیه و آله و سلّم لأمیر المؤمنین:«إن المدینة لا تصلح إلاّ بی أو بک»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نصّ علیه-عدا عبد الرزاق و أحمد و الطبرانی و ابن عبد البر و ابن المغازلی و ابن دحیة و الشّامی-جماعة آخرون من أعلام الأعیان،أمثال:</w:t>
      </w:r>
    </w:p>
    <w:p>
      <w:pPr>
        <w:pStyle w:val="BookText"/>
      </w:pPr>
      <w:r>
        <w:rPr>
          <w:rFonts w:ascii="IRNazanin" w:hAnsi="IRNazanin" w:eastAsia="IRNazanin" w:cs="IRNazanin"/>
          <w:lang w:bidi="fa-IR"/>
          <w:color w:val="111111"/>
          <w:sz w:val="28"/>
          <w:szCs w:val="28"/>
          <w:rtl/>
        </w:rPr>
        <w:t xml:space="preserve">القاضی عیاض،و السرّاج،و النووی،و المزی،و ابن تیمیة،و القسطلانی، و العلقمی،و ابن روزبهان،و ابن حجر المکی،و محمد پارسا،و شیخ العیدروس و إسحاق الهروی،و البدخشانی،و ولی اللّه الدهلوی،و الرشید الدهلوی و غیرهم.</w:t>
      </w:r>
    </w:p>
    <w:p>
      <w:pPr>
        <w:pStyle w:val="BookText"/>
      </w:pPr>
      <w:r>
        <w:rPr>
          <w:rFonts w:ascii="IRNazanin" w:hAnsi="IRNazanin" w:eastAsia="IRNazanin" w:cs="IRNazanin"/>
          <w:lang w:bidi="fa-IR"/>
          <w:color w:val="111111"/>
          <w:sz w:val="28"/>
          <w:szCs w:val="28"/>
          <w:rtl/>
        </w:rPr>
        <w:t xml:space="preserve">قال القاضی عیاض-کما فی(المرقاة)-:«و لیس فیه دلالة علی استخلافه بعده،لأنّ النبی صلّی اللّه علیه و سلّم إنما قال هذا حین استخلفه علی المدینة فی غزوة تبوک»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عبد البر:«ذکر السرّاج فی تاریخه:و لم یتخلّف-أی علی-عن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شهده رسول اللّه صلّی اللّه علیه و سلّم منذ قدم المدینة،إلاّ تبوک،فإنه خلّفه رسول اللّه صلّی اللّه علیه و سلّم علی المدینة و علی عیاله بعده فی غزوة تبوک،و قال له:أنت منیّ بمنزلة هارون من موسی إلاّ أنّه لا نبی بعدی»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النووی:«و لیس فیه دلالة لاستخلافه بعده،لأن النبی صلّی اللّه علیه و سلّم إنما قال لعلی رضی اللّه عنه حین استخلفه علی المدینة فی غزوة تبوک»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المزی:«خلّفه رسول اللّه صلّی اللّه علیه و سلّم علی المدینة و علی عیاله بعده فی غزوة تبوک»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پارسا:«قال الإمام تاج الدین الخدابادی البخاری رحمه اللّه فی أربعینه،فی الحدیث الرابع فی ذکر علی رضی اللّه عنه:و الصحیح إنه أسلم قبل البلوغ،و روی هذا البیت عن علی رضی اللّه عنه:</w:t>
      </w:r>
    </w:p>
    <w:p>
      <w:pPr>
        <w:pStyle w:val="BookText"/>
      </w:pPr>
      <w:r>
        <w:rPr>
          <w:rFonts w:ascii="IRNazanin" w:hAnsi="IRNazanin" w:eastAsia="IRNazanin" w:cs="IRNazanin"/>
          <w:lang w:bidi="fa-IR"/>
          <w:color w:val="111111"/>
          <w:sz w:val="28"/>
          <w:szCs w:val="28"/>
          <w:rtl/>
        </w:rPr>
        <w:t xml:space="preserve">سبقتکم إلی الإسلام طرّا غلاما ما بلغت أوان حلمی</w:t>
      </w:r>
    </w:p>
    <w:p>
      <w:pPr>
        <w:pStyle w:val="BookText"/>
      </w:pPr>
      <w:r>
        <w:rPr>
          <w:rFonts w:ascii="IRNazanin" w:hAnsi="IRNazanin" w:eastAsia="IRNazanin" w:cs="IRNazanin"/>
          <w:lang w:bidi="fa-IR"/>
          <w:color w:val="111111"/>
          <w:sz w:val="28"/>
          <w:szCs w:val="28"/>
          <w:rtl/>
        </w:rPr>
        <w:t xml:space="preserve">فی أبیاتٍ قال فیها:</w:t>
      </w:r>
    </w:p>
    <w:p>
      <w:pPr>
        <w:pStyle w:val="BookText"/>
      </w:pPr>
      <w:r>
        <w:rPr>
          <w:rFonts w:ascii="IRNazanin" w:hAnsi="IRNazanin" w:eastAsia="IRNazanin" w:cs="IRNazanin"/>
          <w:lang w:bidi="fa-IR"/>
          <w:color w:val="111111"/>
          <w:sz w:val="28"/>
          <w:szCs w:val="28"/>
          <w:rtl/>
        </w:rPr>
        <w:t xml:space="preserve">محمد النبی أخی و صهری و حمزة سید الشهداء عمّی</w:t>
      </w:r>
    </w:p>
    <w:p>
      <w:pPr>
        <w:pStyle w:val="BookText"/>
      </w:pPr>
      <w:r>
        <w:rPr>
          <w:rFonts w:ascii="IRNazanin" w:hAnsi="IRNazanin" w:eastAsia="IRNazanin" w:cs="IRNazanin"/>
          <w:lang w:bidi="fa-IR"/>
          <w:color w:val="111111"/>
          <w:sz w:val="28"/>
          <w:szCs w:val="28"/>
          <w:rtl/>
        </w:rPr>
        <w:t xml:space="preserve">و جعفر الذی یضحی و یمسی یطیر مع الملائکة ابن أمی</w:t>
      </w:r>
    </w:p>
    <w:p>
      <w:pPr>
        <w:pStyle w:val="BookText"/>
      </w:pPr>
      <w:r>
        <w:rPr>
          <w:rFonts w:ascii="IRNazanin" w:hAnsi="IRNazanin" w:eastAsia="IRNazanin" w:cs="IRNazanin"/>
          <w:lang w:bidi="fa-IR"/>
          <w:color w:val="111111"/>
          <w:sz w:val="28"/>
          <w:szCs w:val="28"/>
          <w:rtl/>
        </w:rPr>
        <w:t xml:space="preserve">و بنت محمّد سکنی و عرسی منوط لحمها بدمی و لحمی</w:t>
      </w:r>
    </w:p>
    <w:p>
      <w:pPr>
        <w:pStyle w:val="BookText"/>
      </w:pPr>
      <w:r>
        <w:rPr>
          <w:rFonts w:ascii="IRNazanin" w:hAnsi="IRNazanin" w:eastAsia="IRNazanin" w:cs="IRNazanin"/>
          <w:lang w:bidi="fa-IR"/>
          <w:color w:val="111111"/>
          <w:sz w:val="28"/>
          <w:szCs w:val="28"/>
          <w:rtl/>
        </w:rPr>
        <w:t xml:space="preserve">و سبطا أحمد ولدای منها فمن فیکم له سهم کسهمی</w:t>
      </w:r>
    </w:p>
    <w:p>
      <w:pPr>
        <w:pStyle w:val="BookText"/>
      </w:pPr>
      <w:r>
        <w:rPr>
          <w:rFonts w:ascii="IRNazanin" w:hAnsi="IRNazanin" w:eastAsia="IRNazanin" w:cs="IRNazanin"/>
          <w:lang w:bidi="fa-IR"/>
          <w:color w:val="111111"/>
          <w:sz w:val="28"/>
          <w:szCs w:val="28"/>
          <w:rtl/>
        </w:rPr>
        <w:t xml:space="preserve">و أوجب لی ولایته علیکم رسول اللّه یوم غدیر خم</w:t>
      </w:r>
    </w:p>
    <w:p>
      <w:pPr>
        <w:pStyle w:val="BookText"/>
      </w:pPr>
      <w:r>
        <w:rPr>
          <w:rFonts w:ascii="Amiri" w:hAnsi="Amiri" w:eastAsia="Amiri" w:cs="Amiri"/>
          <w:lang w:bidi="ar-SA"/>
          <w:color w:val="111111"/>
          <w:sz w:val="28"/>
          <w:szCs w:val="28"/>
          <w:rtl/>
        </w:rPr>
        <w:t xml:space="preserve">و شهد مع رسول اللّه صلّی اللّه علیه و سلّم بدراً و أحداً و الخندق و بیعة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الرضوان و خیبر و الفتح و حنیناً و الطائف و سائر المشاهد إلاّ تبوک،فإن النبی صلّی اللّه علیه و سلّم استخلفه علی المدینة،و له فی جمیع المشاهد آثار مشهورة»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القسطلانی:«و لا حجة لهم فی الحدیث و لا متمسّک لأنه صلّی اللّه علیه و سلّم إنما قال هذا حین استخلفه علی المدینة فی غزوة تبوک»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روزبهان:«و الجواب:إن هارون لم یکن خلیفة بعد موسی، لأنه مات قبل موسی علیه السلام،بل المراد استخلافه بالمدینة حین ذهابه إلی تبوک»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الدیاربکری:«و فی المنتقی:استخلف علی المدینة سباع بن عرفطة الغفاری،و قیل:محمد بن مسلمة إنتهی.قال الدمیاطی:استخلف محمد بن مسلمة و هو أثبت عندنا ممّن قال استخلف غیره. و قال الحافظ زین الدین العراقی فی شرح التقریب:لم یتخلّف علی عن المشاهد إلاّ فی تبوک،فإنّ النبی صلّی اللّه علیه و سلّم خلّفه علی المدینة و علی عیاله و قال له یومئذٍ:أنت منی بمنزلة هارون من موسی إلاّ أنّه لا نبی بعدی.و هو فی الصحیحین من حدیث سعد بن أبی وقاص.و رجّحه ابن عبد البر»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العلقمی:«و لیس فیه دلالة علی استخلافه بعده،لأن النبی صلّی اللّه علیه و سلّم إنما قال هذا حین استخلفه علی المدینة فی غزوة تبوک»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المکی:«و شهد مع رسول اللّه صلّی اللّه علیه و سلّم سائر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المشاهد إلاّ تبوک،فإنّه صلّی اللّه علیه و سلّم استخلفه علی المدینة و قال له حینئذٍ:أنت منّی بمنزلة هارون من موسی.کما مر»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شیخ العیدروس:«و شهد مع النبیّ صلّی اللّه علیه و سلّم سائر المشاهد إلاّ تبوک،فإنه صلّی اللّه علیه و سلّم استخلفه علی المدینة و قال له حینئذٍ:أنت منی بمنزلة هارون من موسی»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ولی اللّه الدهلوی:«و فی غزوة تبوک کان خلیفته صلّی اللّه علیه و سلّم علی المدینة و حصلت له حینئذٍ الفضیلة العظمی:أنت منی بمنزلة هارون من موسی»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بجواب عبارات التجرید:«قوله:و المنزلة.إشارة إلی قصة تبوک:</w:t>
      </w:r>
    </w:p>
    <w:p>
      <w:pPr>
        <w:pStyle w:val="BookText"/>
      </w:pPr>
      <w:r>
        <w:rPr>
          <w:rFonts w:ascii="IRNazanin" w:hAnsi="IRNazanin" w:eastAsia="IRNazanin" w:cs="IRNazanin"/>
          <w:lang w:bidi="fa-IR"/>
          <w:color w:val="111111"/>
          <w:sz w:val="28"/>
          <w:szCs w:val="28"/>
          <w:rtl/>
        </w:rPr>
        <w:t xml:space="preserve">عن سعد بن أبی وقاص قال قال رسول اللّه صلّی اللّه علیه و سلّم لعلی:أنت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اعلم:أن هذا الحدیث لا یدلّ إلاّ علی استخلاف المرتضی علی المدینة فی غزوة تبوک...و کان المرتضی مثل هارون فی کونه من أهل بیت النبی،و فی النیابة عنه بحسب الأحکام المتعلّقة بأمارة المدینة،لا فی أصل النبوة،فیکون هذا الحدیث دالاّ علی فضیلة للمرتضی من حیث نصبه حاکماً علی المدینة و استحقاقه للحکومة و التشبیه بالنبی،لا فی الأفضلیّة من الشیخین...»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قال الرشید الدهلوی.و ستأتی عبارته.</w:t>
      </w:r>
    </w:p>
    <w:p>
      <w:pPr>
        <w:pStyle w:val="BookText"/>
      </w:pPr>
      <w:r>
        <w:rPr>
          <w:rFonts w:ascii="IRNazanin" w:hAnsi="IRNazanin" w:eastAsia="IRNazanin" w:cs="IRNazanin"/>
          <w:lang w:bidi="fa-IR"/>
          <w:color w:val="111111"/>
          <w:sz w:val="28"/>
          <w:szCs w:val="28"/>
          <w:rtl/>
        </w:rPr>
        <w:t xml:space="preserve">و قال إسحاق الهروی:«ثم أقول:قد ذکر أهل التحقیق من المحدّثین فی سبب صدور هذا الکلام...»إلی آخر عبارته و قد مضت کاملة.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فظهر-و الحمد للّه-من الروایات و من تصریحات کبار أئمة القوم أن النبی صلّی اللّه علیه و آله و سلّم لم یستخلف فی غزوة تبوک إلاّ أمیر المؤمنین علیه السلام،فمن أن جاء القول باستخلافه فلاناً و فلاناً؟</w:t>
      </w:r>
    </w:p>
    <w:p>
      <w:pPr>
        <w:pStyle w:val="BookText"/>
      </w:pPr>
      <w:r>
        <w:rPr>
          <w:rFonts w:ascii="Amiri" w:hAnsi="Amiri" w:eastAsia="Amiri" w:cs="Amiri"/>
          <w:lang w:bidi="ar-SA"/>
          <w:color w:val="111111"/>
          <w:sz w:val="28"/>
          <w:szCs w:val="28"/>
          <w:rtl/>
        </w:rPr>
        <w:t xml:space="preserve">إنْ هذا إلاّ اختلاق؟!</w:t>
      </w:r>
    </w:p>
    <w:p>
      <w:pPr>
        <w:pStyle w:val="BookText"/>
      </w:pPr>
      <w:r>
        <w:rPr>
          <w:rFonts w:ascii="IRNazanin" w:hAnsi="IRNazanin" w:eastAsia="IRNazanin" w:cs="IRNazanin"/>
          <w:lang w:bidi="fa-IR"/>
          <w:color w:val="111111"/>
          <w:sz w:val="28"/>
          <w:szCs w:val="28"/>
          <w:rtl/>
        </w:rPr>
        <w:t xml:space="preserve">لقد ذکر صاحب(المرافض)هذه الدعوی المرفوضة کما سمعت،و کذا المحبّ الطبری ناقلاً إیّاها عن ابن إسحاق،و ستسمع کلامه و الجواب عنه.</w:t>
      </w:r>
    </w:p>
    <w:p>
      <w:pPr>
        <w:pStyle w:val="BookText"/>
      </w:pPr>
      <w:r>
        <w:rPr>
          <w:rFonts w:ascii="IRNazanin" w:hAnsi="IRNazanin" w:eastAsia="IRNazanin" w:cs="IRNazanin"/>
          <w:lang w:bidi="fa-IR"/>
          <w:color w:val="111111"/>
          <w:sz w:val="28"/>
          <w:szCs w:val="28"/>
          <w:rtl/>
        </w:rPr>
        <w:t xml:space="preserve">و یبقی دعوی نصب النبیّ صلّی اللّه علیه و آله و سلّم إماماً فی الصلاة فی مسجده غیر علی،و هذا أیضاً لا یجوز التشبّث به،إذ لم یثبت صحّة هذا الخبر أصلاً،و الإکتفاء بمحض الدعوی قبیح،بل إنّه بعد ما ثبت الولایة المطلقة لأمیر المؤمنین علیه السلام علی المدینة تسقط هذه الدعوی من الأساس،لأنّ الشیخ عبد الحق و صاحب المرافض یدّعیان منافاة هذه الإمامة لتلک الخلافة المطلقة، و لمّا ثبتت الخلافة هذه بأخبارهم و تصریحات أکابرهم بطلت هذه الإمامة قهراً، و أمّا دعوی الإجماع من أهل السّیر علیها فقد عرفت کونها کاذبة.</w:t>
      </w:r>
    </w:p>
    <w:p>
      <w:pPr>
        <w:pStyle w:val="BookText"/>
      </w:pPr>
      <w:r>
        <w:rPr>
          <w:rFonts w:ascii="IRNazanin" w:hAnsi="IRNazanin" w:eastAsia="IRNazanin" w:cs="IRNazanin"/>
          <w:lang w:bidi="fa-IR"/>
          <w:color w:val="111111"/>
          <w:sz w:val="28"/>
          <w:szCs w:val="28"/>
          <w:rtl/>
        </w:rPr>
        <w:t xml:space="preserve">و أیضاً:ما فی(سبل الهدی و الرشاد)و(إنسان العیون)من دعوی استخلاف ابن ام مکتوم علی المدینة-لا للإمامة فی الصلاة فقط-منقوض و مردود بروایات استخلاف غیره،و یبطله کلمات أعاظمهم فی استخلاف أمیر المؤمنین علیه السلام.فاستبصر و لا تکن من الغافلین الذّاهلین.</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فلو کانت خلافة المرتضی مطلقة لم یکن لهذه الاُمور معنی.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أنّ هذا الذی تزعمه النّواصب هو قول العلماء الأعلام من أهل السنّة،إذ ینفون إطلاق خلافة المرتضی بصراحة،یقول صاحب(المرافض):</w:t>
      </w:r>
    </w:p>
    <w:p>
      <w:pPr>
        <w:pStyle w:val="BookText"/>
      </w:pPr>
      <w:r>
        <w:rPr>
          <w:rFonts w:ascii="IRNazanin" w:hAnsi="IRNazanin" w:eastAsia="IRNazanin" w:cs="IRNazanin"/>
          <w:lang w:bidi="fa-IR"/>
          <w:color w:val="111111"/>
          <w:sz w:val="28"/>
          <w:szCs w:val="28"/>
          <w:rtl/>
        </w:rPr>
        <w:t xml:space="preserve">«فعلم أن هذه الخلافة خاصة لا مطلقة،و الکلام إنّما هو فی المطلقة»و قال:«فلو کانت الخلافة المرتضویة مطلقة فلا معنی لنصب محمد بن مسلمة و ابن ام مکتوم».</w:t>
      </w:r>
    </w:p>
    <w:p>
      <w:pPr>
        <w:pStyle w:val="BookText"/>
      </w:pPr>
      <w:r>
        <w:rPr>
          <w:rFonts w:ascii="IRNazanin" w:hAnsi="IRNazanin" w:eastAsia="IRNazanin" w:cs="IRNazanin"/>
          <w:lang w:bidi="fa-IR"/>
          <w:color w:val="111111"/>
          <w:sz w:val="28"/>
          <w:szCs w:val="28"/>
          <w:rtl/>
        </w:rPr>
        <w:t xml:space="preserve">و حینئذٍ تعرف أنّ ما ینقله(الدهلوی)عن النواصب صادر من صاحب (المرافض)،فلو کان شک فی نصب أئمة القوم فلا ریب فی نصب صاحب (المرافض)باعتراف(الدهلوی).</w:t>
      </w:r>
    </w:p>
    <w:p>
      <w:pPr>
        <w:pStyle w:val="BookText"/>
      </w:pPr>
      <w:r>
        <w:rPr>
          <w:rFonts w:ascii="IRNazanin" w:hAnsi="IRNazanin" w:eastAsia="IRNazanin" w:cs="IRNazanin"/>
          <w:lang w:bidi="fa-IR"/>
          <w:color w:val="111111"/>
          <w:sz w:val="28"/>
          <w:szCs w:val="28"/>
          <w:rtl/>
        </w:rPr>
        <w:t xml:space="preserve">و یقول الشیخ عبد الحق الدهلوی:«لو کانت هذه الخلافة مطلقة لفوّضت الإمامة إلیه أیضاً...»فهل من شکٍ فی نصب هذا الشیخ المعدود من أئمة الحدیث من أهل السنة؟</w:t>
      </w:r>
    </w:p>
    <w:p>
      <w:pPr>
        <w:pStyle w:val="BookText"/>
      </w:pPr>
      <w:r>
        <w:rPr>
          <w:rFonts w:ascii="IRNazanin" w:hAnsi="IRNazanin" w:eastAsia="IRNazanin" w:cs="IRNazanin"/>
          <w:lang w:bidi="fa-IR"/>
          <w:color w:val="111111"/>
          <w:sz w:val="28"/>
          <w:szCs w:val="28"/>
          <w:rtl/>
        </w:rPr>
        <w:t xml:space="preserve">لکنّ أصل النّصب للإمامة فی الصلاة و أصل استخلاف غیر الإمام علیه السلام،لا أساس له من الصحّة کما عرفت...و الحمد للّه...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فظهر أنّ هذه الخلافة هی فی مجرَّد امور البیت و رعایة الأهل و العیال.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أنّ خلافته علیه السلام علی المدینة مطلقة،و أن هذا التخصیص باطلٌ و افتعال محض.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8" w:name="pg11111_112259"/>
    <w:bookmarkEnd w:id="108"/>
    <w:p>
      <w:pPr>
        <w:pStyle w:val="Heading4"/>
      </w:pPr>
      <w:bookmarkStart w:id="358" w:name="_Toc186"/>
      <w:r>
        <w:t>جواب ما استدلّ به صاحب المرافض علی تخصیص الخلافة</w:t>
      </w:r>
      <w:bookmarkEnd w:id="358"/>
    </w:p>
    <w:p>
      <w:pPr>
        <w:pStyle w:val="BookText"/>
      </w:pPr>
      <w:r>
        <w:rPr>
          <w:rFonts w:ascii="IRNazanin" w:hAnsi="IRNazanin" w:eastAsia="IRNazanin" w:cs="IRNazanin"/>
          <w:lang w:bidi="fa-IR"/>
          <w:color w:val="111111"/>
          <w:sz w:val="28"/>
          <w:szCs w:val="28"/>
          <w:rtl/>
        </w:rPr>
        <w:t xml:space="preserve">و لقد سبق(الدهلوی)فی هذه الدعوی:المحبّ الطبری و الشّیخ عبد الحق الدهلوی و صاحب المرافض،و قد استدل لها هذا الأخیر فی عبارته المتقدمة سابقاً بأمور:</w:t>
      </w:r>
    </w:p>
    <w:p>
      <w:pPr>
        <w:pStyle w:val="BookText"/>
      </w:pPr>
      <w:r>
        <w:rPr>
          <w:rFonts w:ascii="IRNazanin" w:hAnsi="IRNazanin" w:eastAsia="IRNazanin" w:cs="IRNazanin"/>
          <w:lang w:bidi="fa-IR"/>
          <w:color w:val="111111"/>
          <w:sz w:val="28"/>
          <w:szCs w:val="28"/>
          <w:rtl/>
        </w:rPr>
        <w:t xml:space="preserve">الأوّل: إنّ رسول اللّه صلّی اللّه علیه و آله و سلّم إنّما قال لعلی:أنت منی بمنزلة هارون...عند مخرجه إلی غزوة تبوک باتّفاق الفریقین.</w:t>
      </w:r>
    </w:p>
    <w:p>
      <w:pPr>
        <w:pStyle w:val="BookText"/>
      </w:pPr>
      <w:r>
        <w:rPr>
          <w:rFonts w:ascii="IRNazanin" w:hAnsi="IRNazanin" w:eastAsia="IRNazanin" w:cs="IRNazanin"/>
          <w:lang w:bidi="fa-IR"/>
          <w:color w:val="111111"/>
          <w:sz w:val="28"/>
          <w:szCs w:val="28"/>
          <w:rtl/>
        </w:rPr>
        <w:t xml:space="preserve">و الجواب:إنه إنْ أراد إتفاق الفریقین علی انحصار الحدیث بهذا الوقت الخاص-و هو مخرجه إلی غزوة تبوک-و عدم ثبوت أنّ النبی صلّی اللّه علیه و آله و سلّم قاله لعلی فی غیره...فهذا کذب،لورود هذا القول عن النبی صلّی اللّه علیه و آله و سلّم فی أخبار الفریقین قبل تبوک و بعده.و إنْ أراد مجرَّد إثبات و روده فی هذا الوقت من غیر نفی لوروده فی غیره،فهذا لا یوجب حمل الحدیث علی الخلافة الخاصة،فضلاً عن الدلالة علی التخصیص بالأهل و العیال.</w:t>
      </w:r>
    </w:p>
    <w:p>
      <w:pPr>
        <w:pStyle w:val="BookText"/>
      </w:pPr>
      <w:r>
        <w:rPr>
          <w:rFonts w:ascii="IRNazanin" w:hAnsi="IRNazanin" w:eastAsia="IRNazanin" w:cs="IRNazanin"/>
          <w:lang w:bidi="fa-IR"/>
          <w:color w:val="111111"/>
          <w:sz w:val="28"/>
          <w:szCs w:val="28"/>
          <w:rtl/>
        </w:rPr>
        <w:t xml:space="preserve">الثانی: روایة أصحاب الحدیث و أرباب السّیر أنّ النبی صلّی اللّه علیه و آله و سلّم استخلفه عند مخرجه إلی تبوک علی أهله و عیاله فی المدینة.</w:t>
      </w:r>
    </w:p>
    <w:p>
      <w:pPr>
        <w:pStyle w:val="BookText"/>
      </w:pPr>
      <w:r>
        <w:rPr>
          <w:rFonts w:ascii="IRNazanin" w:hAnsi="IRNazanin" w:eastAsia="IRNazanin" w:cs="IRNazanin"/>
          <w:lang w:bidi="fa-IR"/>
          <w:color w:val="111111"/>
          <w:sz w:val="28"/>
          <w:szCs w:val="28"/>
          <w:rtl/>
        </w:rPr>
        <w:t xml:space="preserve">و الجواب:قد عرفت کلمات أهل الحدیث و أصحاب السیر فی هذا الباب،و رأیت تصریحاتهم باستخلافه علی المدینة من غیر تخصیص منهم الإستخلاف بالأهل و العیال.</w:t>
      </w:r>
    </w:p>
    <w:p>
      <w:pPr>
        <w:pStyle w:val="BookText"/>
      </w:pPr>
      <w:r>
        <w:rPr>
          <w:rFonts w:ascii="IRNazanin" w:hAnsi="IRNazanin" w:eastAsia="IRNazanin" w:cs="IRNazanin"/>
          <w:lang w:bidi="fa-IR"/>
          <w:color w:val="111111"/>
          <w:sz w:val="28"/>
          <w:szCs w:val="28"/>
          <w:rtl/>
        </w:rPr>
        <w:t xml:space="preserve">الثالث: روایة البخاری و مسلم.</w:t>
      </w:r>
    </w:p>
    <w:p>
      <w:pPr>
        <w:pStyle w:val="BookText"/>
      </w:pPr>
      <w:r>
        <w:rPr>
          <w:rFonts w:ascii="IRNazanin" w:hAnsi="IRNazanin" w:eastAsia="IRNazanin" w:cs="IRNazanin"/>
          <w:lang w:bidi="fa-IR"/>
          <w:color w:val="111111"/>
          <w:sz w:val="28"/>
          <w:szCs w:val="28"/>
          <w:rtl/>
        </w:rPr>
        <w:t xml:space="preserve">و الجواب:إنّ ما رواه البخاری و مسلم لا دلالة فیه علی تخصیص خلافته علیه السلام بالأهل و العیال أبداً.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أولاً:فلأن قید«الأهل»من افتراءاته و لیس فی الصحیحین.</w:t>
      </w:r>
    </w:p>
    <w:p>
      <w:pPr>
        <w:pStyle w:val="BookText"/>
      </w:pPr>
      <w:r>
        <w:rPr>
          <w:rFonts w:ascii="IRNazanin" w:hAnsi="IRNazanin" w:eastAsia="IRNazanin" w:cs="IRNazanin"/>
          <w:lang w:bidi="fa-IR"/>
          <w:color w:val="111111"/>
          <w:sz w:val="28"/>
          <w:szCs w:val="28"/>
          <w:rtl/>
        </w:rPr>
        <w:t xml:space="preserve">و أمّا ثانیاً:فعلی تقدیر التسلیم،لیس ما افتراه مثبتاً لحصر الخلافة فی الأهل کما لا یخفی.</w:t>
      </w:r>
    </w:p>
    <w:p>
      <w:pPr>
        <w:pStyle w:val="BookText"/>
      </w:pPr>
      <w:r>
        <w:rPr>
          <w:rFonts w:ascii="IRNazanin" w:hAnsi="IRNazanin" w:eastAsia="IRNazanin" w:cs="IRNazanin"/>
          <w:lang w:bidi="fa-IR"/>
          <w:color w:val="111111"/>
          <w:sz w:val="28"/>
          <w:szCs w:val="28"/>
          <w:rtl/>
        </w:rPr>
        <w:t xml:space="preserve">و أمّا ثالثاً:فلأن جملة:«أتخلّفنی فی النساء و الصبیان»الواردة فی بعض طرق الصحیحین-لا کلها-لا یلزم الشیعة بها،و احتجاجهم بالروایات العاریة عنها تام بلا کلام.</w:t>
      </w:r>
    </w:p>
    <w:p>
      <w:pPr>
        <w:pStyle w:val="BookText"/>
      </w:pPr>
      <w:r>
        <w:rPr>
          <w:rFonts w:ascii="IRNazanin" w:hAnsi="IRNazanin" w:eastAsia="IRNazanin" w:cs="IRNazanin"/>
          <w:lang w:bidi="fa-IR"/>
          <w:color w:val="111111"/>
          <w:sz w:val="28"/>
          <w:szCs w:val="28"/>
          <w:rtl/>
        </w:rPr>
        <w:t xml:space="preserve">و أمّا رابعاً:فلأنّ هذه الجملة علی تقدیر التسلیم بها لا تثبت الحصر فی النّساء و الصبیان،و سیجیء تقریره بواضح البیان.</w:t>
      </w:r>
    </w:p>
    <w:p>
      <w:pPr>
        <w:pStyle w:val="BookText"/>
      </w:pPr>
      <w:r>
        <w:rPr>
          <w:rFonts w:ascii="IRNazanin" w:hAnsi="IRNazanin" w:eastAsia="IRNazanin" w:cs="IRNazanin"/>
          <w:lang w:bidi="fa-IR"/>
          <w:color w:val="111111"/>
          <w:sz w:val="28"/>
          <w:szCs w:val="28"/>
          <w:rtl/>
        </w:rPr>
        <w:t xml:space="preserve">الرابع: إسناد القول باستخلافه علی الأهل و العیال إلی شرح المشکاة و الصواعق و فصل الخطاب و المدارج و المعارج و حبیب السیر و ترجمة المستقصی و غیرها من الکتب.</w:t>
      </w:r>
    </w:p>
    <w:p>
      <w:pPr>
        <w:pStyle w:val="BookText"/>
      </w:pPr>
      <w:r>
        <w:rPr>
          <w:rFonts w:ascii="IRNazanin" w:hAnsi="IRNazanin" w:eastAsia="IRNazanin" w:cs="IRNazanin"/>
          <w:lang w:bidi="fa-IR"/>
          <w:color w:val="111111"/>
          <w:sz w:val="28"/>
          <w:szCs w:val="28"/>
          <w:rtl/>
        </w:rPr>
        <w:t xml:space="preserve">و الجواب:إنْ هذا إلاّ إضلال و تخدیع،لأن صاحب(الصواعق)لم یقیّد الإستخلاف بکونه فی«الأهل»،بل ذکر فی فضائل أمیر المؤمنین علیه السلام استخلافه علی المدینة حیث قال:«و شهد مع رسول اللّه صلّی اللّه علیه و سلّم سائر المشاهد إلاّ تبوک،فإنه صلّی اللّه علیه و سلّم إستخلفه علی المدینة و قال له حینئذٍ:أنت منی بمنزلة هارون من موسی.کما مر».</w:t>
      </w:r>
    </w:p>
    <w:p>
      <w:pPr>
        <w:pStyle w:val="BookText"/>
      </w:pPr>
      <w:r>
        <w:rPr>
          <w:rFonts w:ascii="IRNazanin" w:hAnsi="IRNazanin" w:eastAsia="IRNazanin" w:cs="IRNazanin"/>
          <w:lang w:bidi="fa-IR"/>
          <w:color w:val="111111"/>
          <w:sz w:val="28"/>
          <w:szCs w:val="28"/>
          <w:rtl/>
        </w:rPr>
        <w:t xml:space="preserve">و أشار بقوله«کما مر»إلی موضع ذکره استدلال الشیعة بهذا الحدیث و الردّ علیهم،فهناک أیضاً إعترف بالإستخلاف علی المدینة و ما أجاب بأنه کان علی الأهل و العیال،و هذه عبارته:</w:t>
      </w:r>
    </w:p>
    <w:p>
      <w:pPr>
        <w:pStyle w:val="BookText"/>
      </w:pPr>
      <w:r>
        <w:rPr>
          <w:rFonts w:ascii="IRNazanin" w:hAnsi="IRNazanin" w:eastAsia="IRNazanin" w:cs="IRNazanin"/>
          <w:lang w:bidi="fa-IR"/>
          <w:color w:val="111111"/>
          <w:sz w:val="28"/>
          <w:szCs w:val="28"/>
          <w:rtl/>
        </w:rPr>
        <w:t xml:space="preserve">«الشبهة الثانیة عشر-زعموا أن من النص التفصیلی علی علی قوله صلّی اللّه علیه و سلّم لمّا خرج الی تبوک و استخلفه علی المدینة:أنت منّی بمنزلة هارون من موسی،إلاّ أنّه لا نبی بعدی.قالوا:ففیه دلیل علی أنّ جمیع المنازل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الثابتة لهارون من موسی سوی النبوة ثابتة لعلی من النبی...</w:t>
      </w:r>
    </w:p>
    <w:p>
      <w:pPr>
        <w:pStyle w:val="BookText"/>
      </w:pPr>
      <w:r>
        <w:rPr>
          <w:rFonts w:ascii="IRNazanin" w:hAnsi="IRNazanin" w:eastAsia="IRNazanin" w:cs="IRNazanin"/>
          <w:lang w:bidi="fa-IR"/>
          <w:color w:val="111111"/>
          <w:sz w:val="28"/>
          <w:szCs w:val="28"/>
          <w:rtl/>
        </w:rPr>
        <w:t xml:space="preserve">و جوابها:إن الحدیث إن کان غیر صحیح-کما یقوله الآمدی-فظاهر، و إنْ کان صحیحاً-کما یقوله أئمة الحدیث،و المعوّل فی ذلک لیس إلاّ علیهم، کیف و هو فی الصحیحین-فهو من قبیل الآحاد،وهم لا یرونه حجةً فی الإمامة،و علی التنزّیل فلا عموم له فی المنازل،بل المراد ما دلّ علیه ظاهر الحدیث:إنّ علیّاً خلیفة عن النبی صلّی اللّه علیه و سلّم مدة غیبة تبوک،کما کان هارون خلیفةً عن موسی فی قومه مدة غیبته عنهم للمناجاة...</w:t>
      </w:r>
    </w:p>
    <w:p>
      <w:pPr>
        <w:pStyle w:val="BookText"/>
      </w:pPr>
      <w:r>
        <w:rPr>
          <w:rFonts w:ascii="IRNazanin" w:hAnsi="IRNazanin" w:eastAsia="IRNazanin" w:cs="IRNazanin"/>
          <w:lang w:bidi="fa-IR"/>
          <w:color w:val="111111"/>
          <w:sz w:val="28"/>
          <w:szCs w:val="28"/>
          <w:rtl/>
        </w:rPr>
        <w:t xml:space="preserve">فعلم ممّا تقرّر أنه لیس المراد من الحدیث،مع کونه آحاداً لا یقاوم الإجماع،إلاّ إثبات بعض المنازل الکائنة لهارون من موسی،و سیاق الحدیث و سببه بیان ذلک البعض،لما مرَّ أنّه إنما قاله لعلی حین استخلفه،فقال علی کما فی الصحیح:أتخلّفنی فی النساء و الصبیان.کأنه استنقص ترکه وراءه،فقال له:</w:t>
      </w:r>
    </w:p>
    <w:p>
      <w:pPr>
        <w:pStyle w:val="BookText"/>
      </w:pPr>
      <w:r>
        <w:rPr>
          <w:rFonts w:ascii="Amiri" w:hAnsi="Amiri" w:eastAsia="Amiri" w:cs="Amiri"/>
          <w:lang w:bidi="ar-SA"/>
          <w:color w:val="111111"/>
          <w:sz w:val="28"/>
          <w:szCs w:val="28"/>
          <w:rtl/>
        </w:rPr>
        <w:t xml:space="preserve">ألا ترضی أن تکون منی بمنزلة هارون من موسی.یعنی:حیث استخلفه عند توجّهه إلی الطور،إذ قال له: اُخْلُفْنِی فِی قَوْمِی وَ أَصْلِحْ .</w:t>
      </w:r>
    </w:p>
    <w:p>
      <w:pPr>
        <w:pStyle w:val="BookText"/>
      </w:pPr>
      <w:r>
        <w:rPr>
          <w:rFonts w:ascii="IRNazanin" w:hAnsi="IRNazanin" w:eastAsia="IRNazanin" w:cs="IRNazanin"/>
          <w:lang w:bidi="fa-IR"/>
          <w:color w:val="111111"/>
          <w:sz w:val="28"/>
          <w:szCs w:val="28"/>
          <w:rtl/>
        </w:rPr>
        <w:t xml:space="preserve">و أیضاً،فاستخلافه علی المدینة لا یستلزم أولویته بالخلافة بعده من کلّ معاصریه افتراضاً و لا ندباً،بل کونه أهلاً لها فی الجملة و به نقول.</w:t>
      </w:r>
    </w:p>
    <w:p>
      <w:pPr>
        <w:pStyle w:val="BookText"/>
      </w:pPr>
      <w:r>
        <w:rPr>
          <w:rFonts w:ascii="IRNazanin" w:hAnsi="IRNazanin" w:eastAsia="IRNazanin" w:cs="IRNazanin"/>
          <w:lang w:bidi="fa-IR"/>
          <w:color w:val="111111"/>
          <w:sz w:val="28"/>
          <w:szCs w:val="28"/>
          <w:rtl/>
        </w:rPr>
        <w:t xml:space="preserve">و قد استخلف صلّی اللّه علیه و سلّم فی مرارٍ أخری غیر علی،کابن ام مکتوم،و لم یلزم فیه بسبب ذلک أنه أولی بالخلافة بعده»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عبارة(الصواعق)فأین الذی ادّعاه صاحب(المرافض)و أحال إلیه؟بل لقد کرّر التّصریح باستخلاف أمیر المؤمنین علیه السلام علی المدینة.</w:t>
      </w:r>
    </w:p>
    <w:p>
      <w:pPr>
        <w:pStyle w:val="BookText"/>
      </w:pPr>
      <w:r>
        <w:rPr>
          <w:rFonts w:ascii="IRNazanin" w:hAnsi="IRNazanin" w:eastAsia="IRNazanin" w:cs="IRNazanin"/>
          <w:lang w:bidi="fa-IR"/>
          <w:color w:val="111111"/>
          <w:sz w:val="28"/>
          <w:szCs w:val="28"/>
          <w:rtl/>
        </w:rPr>
        <w:t xml:space="preserve">و کذا صاحب(فصل الخطاب)...و قد تقدمت عبارته آنفاً.</w:t>
      </w:r>
    </w:p>
    <w:p>
      <w:pPr>
        <w:pStyle w:val="BookText"/>
      </w:pPr>
      <w:r>
        <w:rPr>
          <w:rFonts w:ascii="IRNazanin" w:hAnsi="IRNazanin" w:eastAsia="IRNazanin" w:cs="IRNazanin"/>
          <w:lang w:bidi="fa-IR"/>
          <w:color w:val="111111"/>
          <w:sz w:val="28"/>
          <w:szCs w:val="28"/>
          <w:rtl/>
        </w:rPr>
        <w:t xml:space="preserve">و صاحب(حبیب السّیر)و إنْ عبّر فی أوّل کلامه بالإستخلاف فی«الأهل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العیال»لکنه فی آخره صریحٌ فی أنه کان«فی أهالی تلک البلدة»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الشیخ عبد الحق...فقد تکلّمنا علی تخصیصه هذه الخلافة بکونها «فی الأهل و العیال»و ظهر بطلانه من نصوص کبار أئمة الحدیث و السّیرة، و ثبت أنّه من أکاذیب النواصب و أتباعهم...</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لمّا کانت هذه الأمور موقوفةً علی المحرمیة و الإطلاع علی المستورات فلا بدَّ من تعیّن الابن أو الصهر و أمثالهما لذلک فی أیّ حالٍ کان.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بطلان هذه الخرافة واضح بالدلائل القاهرة و البراهین الظاهرة و الشواهد الباهرة...التی سنذکرها فیما بعد إنْ شاء اللّه تعالی...و کلّ ذلک یفید أنّ هذا الإستخلاف کان شرفاً عظیماً و مقاماً رفیعاً لأمیر المؤمنین علیه السلام، و أن له من الأجر مثل ما کان لرسول اللّه صلّی اللّه علیه و آله و سلّم،و یشیر إلی جلالة هذه الخلافة و عظمتها قوله صلّی اللّه علیه و آله:«إن المدینة لا تصلح إلاّ بی أو بک».</w:t>
      </w:r>
    </w:p>
    <w:p>
      <w:pPr>
        <w:pStyle w:val="BookText"/>
      </w:pPr>
      <w:r>
        <w:rPr>
          <w:rFonts w:ascii="IRNazanin" w:hAnsi="IRNazanin" w:eastAsia="IRNazanin" w:cs="IRNazanin"/>
          <w:lang w:bidi="fa-IR"/>
          <w:color w:val="111111"/>
          <w:sz w:val="28"/>
          <w:szCs w:val="28"/>
          <w:rtl/>
        </w:rPr>
        <w:t xml:space="preserve">فدعوی تعیّن الإبن أو الصّهر أو أمثالهما لهذا الأمر مهما کان حاله،کذب محض و بهتان صرف...</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فلا یکون دلیلا علی الخلافة الکبری.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سیتّضح دلالة هذا الإستخلاف علی الإمامة العظمی و الخلافة الکبری عن قریب إن شاء اللّه،فکن من المتربّصین.مضافاً إلی أنّ هذا الحدیث یدل علی الإمامة من وجوه عدیدةٍ أخری،کما سنبیّن فیما بعد إن شاء اللّه تعالی.</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قد أجاب أهل السنّة-بفضل اللّه تعالی-عن قدحهم هذا بأجوبةٍ قاطعةٍ مذکورة فی مواضعها.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ما رأینا من کبار علماء أهل السنة-فی مختلف کتبهم فی الحدیث و الکلام و السّیرة-إلاّ تسویلات لهم فی نفی دلالة هذا الحدیث الشریف علی خلافة أمیر المؤمنین علیه السلام،و إلاّ تصدیقات منهم لمقالات النواصب اللئام،و ما ندری من أولئک الذین أجابوا عن قدح النّواصب؟و ما هی تلک الأجوبة الدّامغة القاطعة؟!و أین هی؟</w:t>
      </w:r>
    </w:p>
    <w:p>
      <w:pPr>
        <w:pStyle w:val="BookText"/>
      </w:pPr>
      <w:r>
        <w:rPr>
          <w:rFonts w:ascii="IRNazanin" w:hAnsi="IRNazanin" w:eastAsia="IRNazanin" w:cs="IRNazanin"/>
          <w:lang w:bidi="fa-IR"/>
          <w:color w:val="111111"/>
          <w:sz w:val="28"/>
          <w:szCs w:val="28"/>
          <w:rtl/>
        </w:rPr>
        <w:t xml:space="preserve">و إذْ لم یذکر(الدهلوی)اسم واحدٍ من هؤلاء،و لا نصّ جواب من تلک الأجوبة!!فلیتفضّل علینا أولیاؤه بذکر ذلک.</w:t>
      </w:r>
    </w:p>
    <w:p>
      <w:pPr>
        <w:pStyle w:val="BookText"/>
      </w:pPr>
      <w:r>
        <w:rPr>
          <w:rFonts w:ascii="IRNazanin" w:hAnsi="IRNazanin" w:eastAsia="IRNazanin" w:cs="IRNazanin"/>
          <w:lang w:bidi="fa-IR"/>
          <w:color w:val="111111"/>
          <w:sz w:val="28"/>
          <w:szCs w:val="28"/>
          <w:rtl/>
        </w:rPr>
        <w:t xml:space="preserve">لکنّ العجب من(الدهلوی)لماذا یورد قدح النواصب و لا یورد بعده و لا واحداً من تلک الأجوبة؟!ولیته فعل لئلاً یعیَّر بکونه مؤیّداً للنواصب؟!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9" w:name="pg11111_112264"/>
    <w:bookmarkEnd w:id="109"/>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هذا البیان الذی ذکرناه هو کمال التنقیح و التهذیب لکلام الشیعة فی طریق التمسّک بهذا الحدیث،و إلاّ،فمن لحظ کتبهم رأی التشتّت الشدید فی کلماتهم،و أنهم لم یتوصّلوا إلی واقع المطلب.</w:t>
      </w:r>
    </w:p>
    <w:p>
      <w:pPr>
        <w:pStyle w:val="Heading4"/>
      </w:pPr>
      <w:bookmarkStart w:id="359" w:name="_Toc187"/>
      <w:r>
        <w:t>دعوی الدهلوی تنقیح کلام الشیعة فی المقام و الجواب عنها</w:t>
      </w:r>
      <w:bookmarkEnd w:id="359"/>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قال تعالی: کَبُرَتْ کَلِمَةً تَخْرُجُ مِنْ أَفْواهِهِمْ إِنْ یَقُولُونَ إِلاّ کَذِباً .</w:t>
      </w:r>
    </w:p>
    <w:p>
      <w:pPr>
        <w:pStyle w:val="BookText"/>
      </w:pPr>
      <w:r>
        <w:rPr>
          <w:rFonts w:ascii="IRNazanin" w:hAnsi="IRNazanin" w:eastAsia="IRNazanin" w:cs="IRNazanin"/>
          <w:lang w:bidi="fa-IR"/>
          <w:color w:val="111111"/>
          <w:sz w:val="28"/>
          <w:szCs w:val="28"/>
          <w:rtl/>
        </w:rPr>
        <w:t xml:space="preserve">العجب کلّ العجب...إنه یعرض عن ذکر کثیر من تحقیقات الشیعة، و یقصّر فی نفس هذا التقریب الذی أخذه عنهم،و مع ذلک یدّعی التهذیب و التنقیح لکلامهم،تخدیعاً للعوام،و کأنّه تفضّل علی الشیعة و نقّح تبرّعاً منه کلماتهم المشوّشة المضطربة فی هذا المقام؟!</w:t>
      </w:r>
    </w:p>
    <w:p>
      <w:pPr>
        <w:pStyle w:val="BookText"/>
      </w:pPr>
      <w:r>
        <w:rPr>
          <w:rFonts w:ascii="IRNazanin" w:hAnsi="IRNazanin" w:eastAsia="IRNazanin" w:cs="IRNazanin"/>
          <w:lang w:bidi="fa-IR"/>
          <w:color w:val="111111"/>
          <w:sz w:val="28"/>
          <w:szCs w:val="28"/>
          <w:rtl/>
        </w:rPr>
        <w:t xml:space="preserve">العجب من هذا الرجل یدّعی هذا و قد رأیناه فی کثیرٍ من المواضع لم یفهم مقاصد الشیعة فی استدلالاتهم،و أنّه تصرّف فی کلماتهم تصرّفاً یسهل معه الجواب عنها،و طالما أعرض عن إشکالاتهم القویة و نقوضهم و اعتراضاتهم المتینة لعجزه عن حلّها...؟!</w:t>
      </w:r>
    </w:p>
    <w:p>
      <w:pPr>
        <w:pStyle w:val="BookText"/>
      </w:pPr>
      <w:r>
        <w:rPr>
          <w:rFonts w:ascii="IRNazanin" w:hAnsi="IRNazanin" w:eastAsia="IRNazanin" w:cs="IRNazanin"/>
          <w:lang w:bidi="fa-IR"/>
          <w:color w:val="111111"/>
          <w:sz w:val="28"/>
          <w:szCs w:val="28"/>
          <w:rtl/>
        </w:rPr>
        <w:t xml:space="preserve">نعم لقد ترک(الدهلوی)کثیراً من تقریرات و تحقیقات الشیعة فی الإستدلال بهذا الحدیث،و له فی تحریر هذا الإستدلال الذی أورده تقصیرات عدیدة،و لا یخفی علی الخبیر صدق هذه الدعوی التی ندّعیها علیه،و ذلک:</w:t>
      </w:r>
    </w:p>
    <w:p>
      <w:pPr>
        <w:pStyle w:val="BookText"/>
      </w:pPr>
      <w:r>
        <w:rPr>
          <w:rFonts w:ascii="IRNazanin" w:hAnsi="IRNazanin" w:eastAsia="IRNazanin" w:cs="IRNazanin"/>
          <w:lang w:bidi="fa-IR"/>
          <w:color w:val="111111"/>
          <w:sz w:val="28"/>
          <w:szCs w:val="28"/>
          <w:rtl/>
        </w:rPr>
        <w:t xml:space="preserve">لأنّه أضاف قیداً من عنده إلی الحدیث فی نقله عن الصّحیحین...</w:t>
      </w:r>
    </w:p>
    <w:p>
      <w:pPr>
        <w:pStyle w:val="BookText"/>
      </w:pPr>
      <w:r>
        <w:rPr>
          <w:rFonts w:ascii="IRNazanin" w:hAnsi="IRNazanin" w:eastAsia="IRNazanin" w:cs="IRNazanin"/>
          <w:lang w:bidi="fa-IR"/>
          <w:color w:val="111111"/>
          <w:sz w:val="28"/>
          <w:szCs w:val="28"/>
          <w:rtl/>
        </w:rPr>
        <w:t xml:space="preserve">و ذکر اللّفظ الذی فیه جملة«أتخلّفنی فی النساء و الصّبیان»التی یتمسّک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النواصب لدی قدحهم...مع خلوّ لفظ الروایات العدیدة عن هذه الجملة...</w:t>
      </w:r>
    </w:p>
    <w:p>
      <w:pPr>
        <w:pStyle w:val="BookText"/>
      </w:pPr>
      <w:r>
        <w:rPr>
          <w:rFonts w:ascii="IRNazanin" w:hAnsi="IRNazanin" w:eastAsia="IRNazanin" w:cs="IRNazanin"/>
          <w:lang w:bidi="fa-IR"/>
          <w:color w:val="111111"/>
          <w:sz w:val="28"/>
          <w:szCs w:val="28"/>
          <w:rtl/>
        </w:rPr>
        <w:t xml:space="preserve">و لم یتعرّض لتواتر الحدیث مع تصریح جماعة من جهابذة محقّقیهم به...</w:t>
      </w:r>
    </w:p>
    <w:p>
      <w:pPr>
        <w:pStyle w:val="BookText"/>
      </w:pPr>
      <w:r>
        <w:rPr>
          <w:rFonts w:ascii="IRNazanin" w:hAnsi="IRNazanin" w:eastAsia="IRNazanin" w:cs="IRNazanin"/>
          <w:lang w:bidi="fa-IR"/>
          <w:color w:val="111111"/>
          <w:sz w:val="28"/>
          <w:szCs w:val="28"/>
          <w:rtl/>
        </w:rPr>
        <w:t xml:space="preserve">بل لم یتعرّض لتعدّد طرقه فی کتبهم...</w:t>
      </w:r>
    </w:p>
    <w:p>
      <w:pPr>
        <w:pStyle w:val="BookText"/>
      </w:pPr>
      <w:r>
        <w:rPr>
          <w:rFonts w:ascii="IRNazanin" w:hAnsi="IRNazanin" w:eastAsia="IRNazanin" w:cs="IRNazanin"/>
          <w:lang w:bidi="fa-IR"/>
          <w:color w:val="111111"/>
          <w:sz w:val="28"/>
          <w:szCs w:val="28"/>
          <w:rtl/>
        </w:rPr>
        <w:t xml:space="preserve">و اکتفی بروایة البراء بن عازب و نسبها إلی الصّحیحین،مع خلوّهما عن روایة البراء،و أنّ الذی فیهما هو من روایة سعد بن أبی وقاص.</w:t>
      </w:r>
    </w:p>
    <w:p>
      <w:pPr>
        <w:pStyle w:val="BookText"/>
      </w:pPr>
      <w:r>
        <w:rPr>
          <w:rFonts w:ascii="IRNazanin" w:hAnsi="IRNazanin" w:eastAsia="IRNazanin" w:cs="IRNazanin"/>
          <w:lang w:bidi="fa-IR"/>
          <w:color w:val="111111"/>
          <w:sz w:val="28"/>
          <w:szCs w:val="28"/>
          <w:rtl/>
        </w:rPr>
        <w:t xml:space="preserve">و أعرض عن ذکر أسماء المحدّثین الأعلام الّذین رووه فی کتبهم...</w:t>
      </w:r>
    </w:p>
    <w:p>
      <w:pPr>
        <w:pStyle w:val="BookText"/>
      </w:pPr>
      <w:r>
        <w:rPr>
          <w:rFonts w:ascii="IRNazanin" w:hAnsi="IRNazanin" w:eastAsia="IRNazanin" w:cs="IRNazanin"/>
          <w:lang w:bidi="fa-IR"/>
          <w:color w:val="111111"/>
          <w:sz w:val="28"/>
          <w:szCs w:val="28"/>
          <w:rtl/>
        </w:rPr>
        <w:t xml:space="preserve">و عن ذکر احتجاج أمیر المؤمنین علیه السلام به یوم الشوری،و ما زالت الشیعة تذکره و تحتج به،لأنّه یفید ثبوت الحدیث و دلالته علی فضیلة أمیر المؤمنین عند الصحابة...</w:t>
      </w:r>
    </w:p>
    <w:p>
      <w:pPr>
        <w:pStyle w:val="BookText"/>
      </w:pPr>
      <w:r>
        <w:rPr>
          <w:rFonts w:ascii="IRNazanin" w:hAnsi="IRNazanin" w:eastAsia="IRNazanin" w:cs="IRNazanin"/>
          <w:lang w:bidi="fa-IR"/>
          <w:color w:val="111111"/>
          <w:sz w:val="28"/>
          <w:szCs w:val="28"/>
          <w:rtl/>
        </w:rPr>
        <w:t xml:space="preserve">و لم یتعرّض(الدهلوی)لورود هذا الحدیث فی مقامات عدیدة و مواضع متفرّقة،مع أنّ فی وروده فی غیر تبوک فوائد جلیلة و إبطالاً لهفوات النواصب و أقوال إخوانهم.</w:t>
      </w:r>
    </w:p>
    <w:p>
      <w:pPr>
        <w:pStyle w:val="BookText"/>
      </w:pPr>
      <w:r>
        <w:rPr>
          <w:rFonts w:ascii="IRNazanin" w:hAnsi="IRNazanin" w:eastAsia="IRNazanin" w:cs="IRNazanin"/>
          <w:lang w:bidi="fa-IR"/>
          <w:color w:val="111111"/>
          <w:sz w:val="28"/>
          <w:szCs w:val="28"/>
          <w:rtl/>
        </w:rPr>
        <w:t xml:space="preserve">و لأنّ هذا الحدیث یدل علی أفضلیّة أمیر المؤمنین علیه السلام،مع أن الشیعة یستدلّون علی ذلک بهذا الحدیث أیضاً،و ثبوت أفضلیته کافٍ لثبوت خلافته بلا فصل.</w:t>
      </w:r>
    </w:p>
    <w:p>
      <w:pPr>
        <w:pStyle w:val="BookText"/>
      </w:pPr>
      <w:r>
        <w:rPr>
          <w:rFonts w:ascii="IRNazanin" w:hAnsi="IRNazanin" w:eastAsia="IRNazanin" w:cs="IRNazanin"/>
          <w:lang w:bidi="fa-IR"/>
          <w:color w:val="111111"/>
          <w:sz w:val="28"/>
          <w:szCs w:val="28"/>
          <w:rtl/>
        </w:rPr>
        <w:t xml:space="preserve">و لأنَّ الشیعة تستدل بأنّه-مضافاً إلی حصول الخلافة لهارون عن موسی بمفاد قوله: اُخْلُفْنِی -قد حصل لهارون مرتبة فرض إطاعته و وجوب اتّباعه،و هذه المرتبة لم تکن موقتةً بوقتٍ،فلا بدّ و أن یکون أمیر المؤمنین علیه السلام المشبَّه بهارون مفترض الطاعة فی حیاة الرسول صلّی اللّه علیه و آله و بعد وفاته،من غیر تخصیص بوقت.و هذا الوجه لم یتعرض له(الدهلوی)فی (التحفة)و هو و إن تعرّض له فی حاشیتها،لکنْ لم یبیّن وجه مرجوحیّته ممّا ذکره فی المتن.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لإستدلال الشیعة بعموم المنازل بوجوه عدیدة،کما ذکر الفخر الرازی أیضاً ثلاثة وجوه لإثبات عموم المنازل حیث قال فی(نهایة العقول):«فاعلم أنهم ساعدوا علی أنه لیس فی الحدیث صیغة عموم یدل علی ذلک،لکنّهم بیّنوا ذلک من وجوه ثلاثة،الأول:أن الحکیم...»لکنّ(الدهلوی)لم یورد هذه الوجوه.</w:t>
      </w:r>
    </w:p>
    <w:p>
      <w:pPr>
        <w:pStyle w:val="BookText"/>
      </w:pPr>
      <w:r>
        <w:rPr>
          <w:rFonts w:ascii="IRNazanin" w:hAnsi="IRNazanin" w:eastAsia="IRNazanin" w:cs="IRNazanin"/>
          <w:lang w:bidi="fa-IR"/>
          <w:color w:val="111111"/>
          <w:sz w:val="28"/>
          <w:szCs w:val="28"/>
          <w:rtl/>
        </w:rPr>
        <w:t xml:space="preserve">و لإستدلال الشیعة لإثبات خلافة هارون بالآیة:و اُخْلُفْنِی فِی قَوْمِی و أنّها تدلّ علی خلافته المطلقة.و(الدهلوی)لم یذکر هذا الإستدلال،و ادّعی زوال خلافة هارون بزعم تقیّدها بمدة محدودة.</w:t>
      </w:r>
    </w:p>
    <w:p>
      <w:pPr>
        <w:pStyle w:val="BookText"/>
      </w:pPr>
      <w:r>
        <w:rPr>
          <w:rFonts w:ascii="IRNazanin" w:hAnsi="IRNazanin" w:eastAsia="IRNazanin" w:cs="IRNazanin"/>
          <w:lang w:bidi="fa-IR"/>
          <w:color w:val="111111"/>
          <w:sz w:val="28"/>
          <w:szCs w:val="28"/>
          <w:rtl/>
        </w:rPr>
        <w:t xml:space="preserve">و لإستدلال الشّیعة لبقاء خلافة هارون باستصحاب خلافته الثابتة حتی یأتی الرافع الیقینی لها.</w:t>
      </w:r>
    </w:p>
    <w:p>
      <w:pPr>
        <w:pStyle w:val="BookText"/>
      </w:pPr>
      <w:r>
        <w:rPr>
          <w:rFonts w:ascii="IRNazanin" w:hAnsi="IRNazanin" w:eastAsia="IRNazanin" w:cs="IRNazanin"/>
          <w:lang w:bidi="fa-IR"/>
          <w:color w:val="111111"/>
          <w:sz w:val="28"/>
          <w:szCs w:val="28"/>
          <w:rtl/>
        </w:rPr>
        <w:t xml:space="preserve">إلی غیر ذلک ممّا أفاده علماء الشیعة الأعلام،کما لا یخفی علی ناظر کتبهم،مثل(الشافی)و(بحار الأنوار)و(حق الیقین)و(إحقاق الحق)و أمثالها، من التحقیقات الوافیة الشّافیة فی ردّ تشکیکات المخالفین و دفع شبهاتهم...</w:t>
      </w:r>
    </w:p>
    <w:p>
      <w:pPr>
        <w:pStyle w:val="BookText"/>
      </w:pPr>
      <w:r>
        <w:rPr>
          <w:rFonts w:ascii="IRNazanin" w:hAnsi="IRNazanin" w:eastAsia="IRNazanin" w:cs="IRNazanin"/>
          <w:lang w:bidi="fa-IR"/>
          <w:color w:val="111111"/>
          <w:sz w:val="28"/>
          <w:szCs w:val="28"/>
          <w:rtl/>
        </w:rPr>
        <w:t xml:space="preserve">و إنّ من له أدنی تتّبع لکتب الشیعة مثل کتاب(الشّافی)لا یتمالک نفسه من الضّحک علی ما ادّعاه(الدهلوی)من أنّ کلمات القوم فی هذا المقام مضطربة مشوّشة،و أنّه قد هذّبها و نقّحها غایة التنقیح...</w:t>
      </w:r>
    </w:p>
    <w:p>
      <w:pPr>
        <w:pStyle w:val="BookText"/>
      </w:pPr>
      <w:r>
        <w:rPr>
          <w:rFonts w:ascii="IRNazanin" w:hAnsi="IRNazanin" w:eastAsia="IRNazanin" w:cs="IRNazanin"/>
          <w:lang w:bidi="fa-IR"/>
          <w:color w:val="111111"/>
          <w:sz w:val="28"/>
          <w:szCs w:val="28"/>
          <w:rtl/>
        </w:rPr>
        <w:t xml:space="preserve">ثمّ إنّ(الدهلوی)یذکر وجه الإستدلال عن الشیعة بقوله:«قالت الشّیعة...»ثم یقول إنّ هذا التقریب منه و إلاّ فکلمات الشیعة مبعثرة مشوّشة...</w:t>
      </w:r>
    </w:p>
    <w:p>
      <w:pPr>
        <w:pStyle w:val="BookText"/>
      </w:pPr>
      <w:r>
        <w:rPr>
          <w:rFonts w:ascii="IRNazanin" w:hAnsi="IRNazanin" w:eastAsia="IRNazanin" w:cs="IRNazanin"/>
          <w:lang w:bidi="fa-IR"/>
          <w:color w:val="111111"/>
          <w:sz w:val="28"/>
          <w:szCs w:val="28"/>
          <w:rtl/>
        </w:rPr>
        <w:t xml:space="preserve">و هذا تناقض...</w:t>
      </w:r>
    </w:p>
    <w:p>
      <w:pPr>
        <w:pStyle w:val="BookText"/>
      </w:pPr>
      <w:r>
        <w:rPr>
          <w:rFonts w:ascii="IRNazanin" w:hAnsi="IRNazanin" w:eastAsia="IRNazanin" w:cs="IRNazanin"/>
          <w:lang w:bidi="fa-IR"/>
          <w:color w:val="111111"/>
          <w:sz w:val="28"/>
          <w:szCs w:val="28"/>
          <w:rtl/>
        </w:rPr>
        <w:t xml:space="preserve">و أیضاً،فهذا القدر من الإستدلال الذی ذکره موجود بعینه فی کلمات الشیعة،فأین التنقیح و التهذیب؟</w:t>
      </w:r>
    </w:p>
    <w:p>
      <w:pPr>
        <w:pStyle w:val="BookText"/>
      </w:pPr>
      <w:r>
        <w:rPr>
          <w:rFonts w:ascii="IRNazanin" w:hAnsi="IRNazanin" w:eastAsia="IRNazanin" w:cs="IRNazanin"/>
          <w:lang w:bidi="fa-IR"/>
          <w:color w:val="111111"/>
          <w:sz w:val="28"/>
          <w:szCs w:val="28"/>
          <w:rtl/>
        </w:rPr>
        <w:t xml:space="preserve">و علی الجملة،فإنّ دعواه تنقیح کلام الشیعة و تهذیبه کاذبة،أللهم إلاّ أن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0" w:name="pg11111_112267"/>
    <w:bookmarkEnd w:id="110"/>
    <w:p>
      <w:pPr>
        <w:pStyle w:val="BookText"/>
      </w:pPr>
      <w:r>
        <w:rPr>
          <w:rFonts w:ascii="IRNazanin" w:hAnsi="IRNazanin" w:eastAsia="IRNazanin" w:cs="IRNazanin"/>
          <w:lang w:bidi="fa-IR"/>
          <w:color w:val="111111"/>
          <w:sz w:val="28"/>
          <w:szCs w:val="28"/>
          <w:rtl/>
        </w:rPr>
        <w:t xml:space="preserve">یقصد«التحریف»من«التهذیب»فهذا صحیح،لأنّ الشیعة لما تستدل بالحدیث تنقله عن الصّحیحین،و(الدهلوی)حرّف لفظه فیهما لدی نقله عنهما بإضافة کلمة«أهل البیت و النساء و البنات»إلیه.</w:t>
      </w:r>
    </w:p>
    <w:p>
      <w:pPr>
        <w:pStyle w:val="Heading4"/>
      </w:pPr>
      <w:bookmarkStart w:id="360" w:name="_Toc188"/>
      <w:r>
        <w:t>ذکره فی الحاشیة ثانی وجهی الإستدلال و عجزه عن الجواب</w:t>
      </w:r>
      <w:bookmarkEnd w:id="360"/>
    </w:p>
    <w:p>
      <w:pPr>
        <w:pStyle w:val="BookText"/>
      </w:pPr>
      <w:r>
        <w:rPr>
          <w:rFonts w:ascii="IRNazanin" w:hAnsi="IRNazanin" w:eastAsia="IRNazanin" w:cs="IRNazanin"/>
          <w:lang w:bidi="fa-IR"/>
          <w:color w:val="111111"/>
          <w:sz w:val="28"/>
          <w:szCs w:val="28"/>
          <w:rtl/>
        </w:rPr>
        <w:t xml:space="preserve">هذا،و کأنّ(الدهلوی)ندم علی ما نسب إلی الشیعة من اضطراب کلامهم و تشتّته فی هذا المقام،فاضطرّ فی حاشیته علی کتابه إلی ذکر ثانی وجهی الإستدلال بهذا الحدیث،المذکور فی شرح المواقف و غیره،و قال بأنّ هذا الوجه هو المشهور فی الإستدلال بهذا الحدیث عندهم-یعنی الشیعة-و اکتفی فی التالی بأنْ قال:«و لا یخفی ما فیه».و هذه عبارته فی الحاشیة:</w:t>
      </w:r>
    </w:p>
    <w:p>
      <w:pPr>
        <w:pStyle w:val="BookText"/>
      </w:pPr>
      <w:r>
        <w:rPr>
          <w:rFonts w:ascii="IRNazanin" w:hAnsi="IRNazanin" w:eastAsia="IRNazanin" w:cs="IRNazanin"/>
          <w:lang w:bidi="fa-IR"/>
          <w:color w:val="111111"/>
          <w:sz w:val="28"/>
          <w:szCs w:val="28"/>
          <w:rtl/>
        </w:rPr>
        <w:t xml:space="preserve">«المشهور فی الإستدلال بهذا الحدیث عندهم هو:إنّ من جملة منازل هارون بالنسبة إلی موسی أنه کان شریکاً له فی الرسالة،و من لوازمه استحقاق الطاعة بعد وفاة موسی لو بقی،فوجب أن یثبت ذلک لعلی رضی اللّه عنه،إلاّ أنه امتنع الشرکة فی الرسالة،فوجب أن یبقی مفترض الطاعة علی الأمة بعد النبی صلّی اللّه علیه و سلّم،عملاً بالدلیل بأقصی ما یمکن.</w:t>
      </w:r>
    </w:p>
    <w:p>
      <w:pPr>
        <w:pStyle w:val="BookText"/>
      </w:pPr>
      <w:r>
        <w:rPr>
          <w:rFonts w:ascii="IRNazanin" w:hAnsi="IRNazanin" w:eastAsia="IRNazanin" w:cs="IRNazanin"/>
          <w:lang w:bidi="fa-IR"/>
          <w:color w:val="111111"/>
          <w:sz w:val="28"/>
          <w:szCs w:val="28"/>
          <w:rtl/>
        </w:rPr>
        <w:t xml:space="preserve">و لا یخفی ما فیه».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أنّ هذا الوجه أحد وجوه دلالة هذا الحدیث.</w:t>
      </w:r>
    </w:p>
    <w:p>
      <w:pPr>
        <w:pStyle w:val="BookText"/>
      </w:pPr>
      <w:r>
        <w:rPr>
          <w:rFonts w:ascii="IRNazanin" w:hAnsi="IRNazanin" w:eastAsia="IRNazanin" w:cs="IRNazanin"/>
          <w:lang w:bidi="fa-IR"/>
          <w:color w:val="111111"/>
          <w:sz w:val="28"/>
          <w:szCs w:val="28"/>
          <w:rtl/>
        </w:rPr>
        <w:t xml:space="preserve">و أیضاً:إن هذا الذی ذکره بعض الوجه الذی قصده لا کلّه،لأنّ علماء الشیعة یثبتون أوّلاً عموم أفراد المنزلة بوجوه شتّی،ثم یثبتون کون الإمامة من منازل هارون علیه السلام،مرةً بجهة الإستخلاف علی بنی إسرائیل و عدم العزل منه،و مرة بشرکته لموسی علیه السلام فی افتراض الطاعة...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ذکر هذا الإستدلال بهذه الکیفیة عن الشیعة فی کتب غیر واحدٍ من أهل السنة،کنهایة العقول وشرح المواقف و الصّواعق و غیرها...</w:t>
      </w:r>
    </w:p>
    <w:p>
      <w:pPr>
        <w:pStyle w:val="BookText"/>
      </w:pPr>
      <w:r>
        <w:rPr>
          <w:rFonts w:ascii="IRNazanin" w:hAnsi="IRNazanin" w:eastAsia="IRNazanin" w:cs="IRNazanin"/>
          <w:lang w:bidi="fa-IR"/>
          <w:color w:val="111111"/>
          <w:sz w:val="28"/>
          <w:szCs w:val="28"/>
          <w:rtl/>
        </w:rPr>
        <w:t xml:space="preserve">قال فی(الصواعق):«الشبهة الثانیة عشرة:زعموا أنّ من النص التّفصیلی علی علی قوله صلّی اللّه علیه و سلّم لمّا خرج إلی تبوک و استخلفه علی المدینة:</w:t>
      </w:r>
    </w:p>
    <w:p>
      <w:pPr>
        <w:pStyle w:val="BookText"/>
      </w:pPr>
      <w:r>
        <w:rPr>
          <w:rFonts w:ascii="IRNazanin" w:hAnsi="IRNazanin" w:eastAsia="IRNazanin" w:cs="IRNazanin"/>
          <w:lang w:bidi="fa-IR"/>
          <w:color w:val="111111"/>
          <w:sz w:val="28"/>
          <w:szCs w:val="28"/>
          <w:rtl/>
        </w:rPr>
        <w:t xml:space="preserve">أنت منی بمنزلة هارون من موسی إلاّ أنّه لا نبی بعدی.قالوا:ففیه دلیل علی أن جمیع المنازل الثابتة لهارون من موسی سوی النبوة ثابتة لعلی من النبی صلّی اللّه علیه و سلّم،و إلاّ لمّا صحّ الإستثناء،و ممّا ثبت لهارون من موسی استحقاقه للخلافة عنه لو عاش بعده،إذ کان خلیفة فی حیاته،فلو لم یخلفه بعد مماته لو عاش بعده لکان النقص فیه،و هو غیر جائز علی الأنبیاء.</w:t>
      </w:r>
    </w:p>
    <w:p>
      <w:pPr>
        <w:pStyle w:val="BookText"/>
      </w:pPr>
      <w:r>
        <w:rPr>
          <w:rFonts w:ascii="IRNazanin" w:hAnsi="IRNazanin" w:eastAsia="IRNazanin" w:cs="IRNazanin"/>
          <w:lang w:bidi="fa-IR"/>
          <w:color w:val="111111"/>
          <w:sz w:val="28"/>
          <w:szCs w:val="28"/>
          <w:rtl/>
        </w:rPr>
        <w:t xml:space="preserve">و أیضاً:فمن جملة منازله منه أنه کان شریکاً له فی الرسالة،و من لازم ذلک وجوب الطاعة لو بقی بعده،فوجب ثبوت ذلک لعلی،إلاّ أنّ الشرکة فی الرسالة ممتنعة فی حق علی.فوجب أن یبقی مفترض الطاعة علی الأمة بعد النبی صلّی اللّه علیه و سلّم،عملاً بالدلیل بأقصی ما یمکن»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ما ذکره(الدهلوی)فی الحاشیة هو نقل ألفاظ شرح المواقف بعینها، لکنّه الوجه الثانی المذکور بعد الوجه الأول فیه کالصّواعق.و هذه ألفاظ(شرح المواقف):</w:t>
      </w:r>
    </w:p>
    <w:p>
      <w:pPr>
        <w:pStyle w:val="BookText"/>
      </w:pPr>
      <w:r>
        <w:rPr>
          <w:rFonts w:ascii="IRNazanin" w:hAnsi="IRNazanin" w:eastAsia="IRNazanin" w:cs="IRNazanin"/>
          <w:lang w:bidi="fa-IR"/>
          <w:color w:val="111111"/>
          <w:sz w:val="28"/>
          <w:szCs w:val="28"/>
          <w:rtl/>
        </w:rPr>
        <w:t xml:space="preserve">«الثانی من وجوه السنّة:قوله علیه السلام لعلی حین خرج إلی غزوة تبوک و استخلفه علی المدینة:أنت منی بمنزلة هارون من موسی إلاّ أنّه لا نبی بعدی.فإنه یدل علی أنّ جمیع المنازل الثابتة لهارون من موسی سوی النبوة ثابتة لعلی من النبی صلّی اللّه علیه و سلّم.إذ لو لم یکن اللفظ محمولاً علی کلّ المنازل لما صحّ الإستثناء.و من المنازل الثابتة لهارون من موسی استحقاقه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للقیام مقامه بعد وفاته لو عاش هارون بعده،و ذلک لأنّه کان خلیفةً لموسی فی حیاته،بدلیل قوله: اُخْلُفْنِی فِی قَوْمِی .و لا معنی للخلافة إلاّ القیام مقام المستخلف فیما کان له من التصرّفات،فوجب أن یکون خلیفةً له بعد موته علی تقدیر بقائه،و إلاّ کان عزله موجباً لنقصه و النفرة عنه،و ذلک غیر جائز علی الأنبیاء،إلاّ أنّ ذلک القائم مقام موسی کان له بحکم المنزلة فی النبوة،و انتفی هاهنا بدلیل الإستثناء.</w:t>
      </w:r>
    </w:p>
    <w:p>
      <w:pPr>
        <w:pStyle w:val="BookText"/>
      </w:pPr>
      <w:r>
        <w:rPr>
          <w:rFonts w:ascii="IRNazanin" w:hAnsi="IRNazanin" w:eastAsia="IRNazanin" w:cs="IRNazanin"/>
          <w:lang w:bidi="fa-IR"/>
          <w:color w:val="111111"/>
          <w:sz w:val="28"/>
          <w:szCs w:val="28"/>
          <w:rtl/>
        </w:rPr>
        <w:t xml:space="preserve">قال الآمدی:الوجه الثانی من وجهی الإستدلال بهذا الحدیث هو:إنّ من جملة منازل هارون بالنسبة إلی موسی أنه کان شریکاً له فی الرسالة،و من لوازمه إستحقاق الطاعة بعد وفاة موسی لو بقی،فوجب أنْ یثبت ذلک لعلی،إلاّ أنّه امتنع الشرکة فی الرسالة،فوجب أن یبقی مفترض الطاعة علی الاُمّة بعد النبی صلّی اللّه علیه و سلّم،عملاً بالدلیل بأقصی ما یمکن»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بعد،فلقد کان علی(الدهلوی)-بعد أن أورد الوجه الذی أورده-أنْ یبیّن موضع التشویش و الإضطراب فیه،و أن یبیّن السّبب فی عدم ذکر الوجه الأول معه،و السبب فی ترجیح هذا الوجه علی ذاک فی الذکر،و السّبب فی عدم ذکره إیاه فی المتن و مرجوحیته التی اقتضت إیراده فی الحاشیة...و لکنه اکتفی بقوله:«و لا یخفی ما فیه»،و هل هذا کاف؟!</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مع ذلک،ففی هذا التمسّک اختلال من وجوه کثیرة.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یذکر من هذه الوجوه الکثیرة!!إلاّ ثلاثة وجوه شحنها بالهفوات العظیمة العثار،و العثرات البادیة العوار...و اللّه الموفّق للهدایة و الإستبصار.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1" w:name="pg11111_112270"/>
    <w:bookmarkEnd w:id="111"/>
    <w:p>
      <w:pPr>
        <w:pStyle w:val="Heading3"/>
      </w:pPr>
      <w:bookmarkStart w:id="361" w:name="_Toc189"/>
      <w:r>
        <w:t>دلالة الحدیث</w:t>
      </w:r>
      <w:bookmarkEnd w:id="361"/>
    </w:p>
    <w:p>
      <w:pPr>
        <w:pStyle w:val="Heading4"/>
      </w:pPr>
      <w:bookmarkStart w:id="362" w:name="_Toc190"/>
      <w:r>
        <w:t>اشارة</w:t>
      </w:r>
      <w:bookmarkEnd w:id="362"/>
    </w:p>
    <w:p>
      <w:pPr>
        <w:pStyle w:val="BookText"/>
      </w:pPr>
      <w:r>
        <w:rPr>
          <w:rFonts w:ascii="IRNazanin" w:hAnsi="IRNazanin" w:eastAsia="IRNazanin" w:cs="IRNazanin"/>
          <w:lang w:bidi="fa-IR"/>
          <w:color w:val="111111"/>
          <w:sz w:val="28"/>
          <w:szCs w:val="28"/>
          <w:rtl/>
        </w:rPr>
        <w:t xml:space="preserve">علی عموم المنزلة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2" w:name="pg11111_112272"/>
    <w:bookmarkEnd w:id="112"/>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الأول:إنّ اسم الجنس المضاف إلی العلم لیس من ألفاظ العموم عند جمیع الأصولیین.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إنّ(الدهلوی)مع رئاسته فی العلوم!!و جلالته العلمیة بین الناس!! یکتفی بمحض الدعوی،بل بالکذب و التسویل!!و ینکر الأمور الواضحة و القضایا الثابتة و القواعد المقرّرة!!</w:t>
      </w:r>
    </w:p>
    <w:p>
      <w:pPr>
        <w:pStyle w:val="BookText"/>
      </w:pPr>
      <w:r>
        <w:rPr>
          <w:rFonts w:ascii="IRNazanin" w:hAnsi="IRNazanin" w:eastAsia="IRNazanin" w:cs="IRNazanin"/>
          <w:lang w:bidi="fa-IR"/>
          <w:color w:val="111111"/>
          <w:sz w:val="28"/>
          <w:szCs w:val="28"/>
          <w:rtl/>
        </w:rPr>
        <w:t xml:space="preserve">إنّ دلالة«المنزلة»المضافة علی العموم ثابتة-و الحمد للّه-بحیث لا یعتریها أیّ شک،و لا یشوبها أیّ شبهة...</w:t>
      </w:r>
    </w:p>
    <w:p>
      <w:pPr>
        <w:pStyle w:val="BookText"/>
      </w:pPr>
      <w:r>
        <w:rPr>
          <w:rFonts w:ascii="IRNazanin" w:hAnsi="IRNazanin" w:eastAsia="IRNazanin" w:cs="IRNazanin"/>
          <w:lang w:bidi="fa-IR"/>
          <w:color w:val="111111"/>
          <w:sz w:val="28"/>
          <w:szCs w:val="28"/>
          <w:rtl/>
        </w:rPr>
        <w:t xml:space="preserve">لقد نصّ أکابر المحقّقین و أئمة الأصول المعتمدین علی أنّ صحّة الإستثناء دلیل العموم،و بهذا الدلیل یثبتون عموم صیغ العموم.</w:t>
      </w:r>
    </w:p>
    <w:p>
      <w:pPr>
        <w:pStyle w:val="Heading4"/>
      </w:pPr>
      <w:bookmarkStart w:id="363" w:name="_Toc191"/>
      <w:r>
        <w:t>صحّة الإستثناء دلیل العموم</w:t>
      </w:r>
      <w:bookmarkEnd w:id="363"/>
    </w:p>
    <w:p>
      <w:pPr>
        <w:pStyle w:val="BookText"/>
      </w:pPr>
      <w:r>
        <w:rPr>
          <w:rFonts w:ascii="IRNazanin" w:hAnsi="IRNazanin" w:eastAsia="IRNazanin" w:cs="IRNazanin"/>
          <w:lang w:bidi="fa-IR"/>
          <w:color w:val="111111"/>
          <w:sz w:val="28"/>
          <w:szCs w:val="28"/>
          <w:rtl/>
        </w:rPr>
        <w:t xml:space="preserve">و لفظ«المنزلة»مضاف،و لو کان مضافاً إلی علمٍ،فیصحّ الإستثناء منه بالقطع و الیقین،لجواز أنّ یقال:«زید بمنزلة عمرو إلاّ فی النسب»و«بکر بمنزلة خالد إلاّ فی العلم»و هکذا...</w:t>
      </w:r>
    </w:p>
    <w:p>
      <w:pPr>
        <w:pStyle w:val="BookText"/>
      </w:pPr>
      <w:r>
        <w:rPr>
          <w:rFonts w:ascii="IRNazanin" w:hAnsi="IRNazanin" w:eastAsia="IRNazanin" w:cs="IRNazanin"/>
          <w:lang w:bidi="fa-IR"/>
          <w:color w:val="111111"/>
          <w:sz w:val="28"/>
          <w:szCs w:val="28"/>
          <w:rtl/>
        </w:rPr>
        <w:t xml:space="preserve">و هذا الحدیث کذلک،إذ«المنزلة»فیه مضافة إلی العلم،فیدلُّ علی العموم بلا ریب...و بالأخص...لفظ«المنزلة»الوارد فی هذا الحدیث یصح الإستثناء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بالقطع و الیقین...لأنّه لو کان الحدیث:«أنت منی بمنزلة هارون من موسی إلاّ النبوة»أو«إلاّ الأخوة النسبیة»أو ما شابهه...لکان صحیحاً بلا ریب...کما أنّ لفظ«إلاّ النبوة»وارد...کما سبق و سیأتی...و مع ذلک فالإستثناء ب«إلاّ أنّه لا نبی بعدی»استثناء متّصل...کما سیتّضح عن قریب.</w:t>
      </w:r>
    </w:p>
    <w:p>
      <w:pPr>
        <w:pStyle w:val="BookText"/>
      </w:pPr>
      <w:r>
        <w:rPr>
          <w:rFonts w:ascii="IRNazanin" w:hAnsi="IRNazanin" w:eastAsia="IRNazanin" w:cs="IRNazanin"/>
          <w:lang w:bidi="fa-IR"/>
          <w:color w:val="111111"/>
          <w:sz w:val="28"/>
          <w:szCs w:val="28"/>
          <w:rtl/>
        </w:rPr>
        <w:t xml:space="preserve">و إلیک بعض الشواهد علی دلالة صحّة الإستثناء علی العموم عند الأصولیین...من کلمات بعض أئمتهم:</w:t>
      </w:r>
    </w:p>
    <w:p>
      <w:pPr>
        <w:pStyle w:val="BookText"/>
      </w:pPr>
      <w:r>
        <w:rPr>
          <w:rFonts w:ascii="IRNazanin" w:hAnsi="IRNazanin" w:eastAsia="IRNazanin" w:cs="IRNazanin"/>
          <w:lang w:bidi="fa-IR"/>
          <w:color w:val="111111"/>
          <w:sz w:val="28"/>
          <w:szCs w:val="28"/>
          <w:rtl/>
        </w:rPr>
        <w:t xml:space="preserve">قال البیضاوی:«و معیار العموم جواز الإستثناء،فإنّه یخرج ما یجب اندراجه لولاه،و إلاّ لجاز من الجمع المنکّر»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الفرغانی العبری بشرحه:«لمّا بیّن صیغ العموم علی اختلاف مراتبها فیه،شرع فی الإستدلال علی أنها عامّة بوجهین،وجه یشمل الصیغ کلّها و وجه یخصُّ بعضها.أمّا تقریر الوجه العام لجمیع الصیغ فهو أن نقول:لو لم یکن کلّ واحدٍ من هذه الصیغ المذکورة عامّاً لما جاز عن کلٍّ منها استثناء کل فرد منه،لأنّ الإستثناء عبارة عن إخراج شیء من مدلول اللّفظ،یجب إندراجه فیه لو لا الإستثناء،فلو لم یکن کل واحد من هذه الصیغ عاماً لم یجب اندراج کلّ فرد فیه بدون الإستثناء،و إذا لم یجب لم یجز الإستثناء،إذ لا حاجة حینئذٍ إلی الإخراج،لکن جاز الإستثناء فی کل فردٍ من هذه الصیغ اتفاقاً،مثلاً یصح أنْ یقال:من دخل داری إلاّ زیداً فأکرمته،و کذلک فی البواقی،فیکون هذه الصیغ عامة و هو المطلوب.</w:t>
      </w:r>
    </w:p>
    <w:p>
      <w:pPr>
        <w:pStyle w:val="BookText"/>
      </w:pPr>
      <w:r>
        <w:rPr>
          <w:rFonts w:ascii="IRNazanin" w:hAnsi="IRNazanin" w:eastAsia="IRNazanin" w:cs="IRNazanin"/>
          <w:lang w:bidi="fa-IR"/>
          <w:color w:val="111111"/>
          <w:sz w:val="28"/>
          <w:szCs w:val="28"/>
          <w:rtl/>
        </w:rPr>
        <w:t xml:space="preserve">و إنما قلت:إنّ الإستثناء عبارة عن إخراج ما لولاه لوجب دخوله،لأنّه لو لم یکن عبارة عن ذلک لکان عبارةً إمّا عمّا لولاه لامتنع دخوله فیه،و إنه باطل ضرورةً.أو عن إخراج ما لولاه لجاز دخوله فیه و إنّه باطل أیضاً،إذ لو کان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عبارةً عنه لجاز الإستثناء عن الجمع المنکر،لجواز دخول المخرج فیه،لکنه لم یجز باتّفاق أهل النحو.فلذلک حملوا«إلاّ»فی قوله تعالی: لَوْ کانَ فِیهِما آلِهَةٌ إِلاَّ اللّهُ لَفَسَدَتا علی«غیر»فی کونه وصفاً،دون الإستثناء لتعذّره ههنا،و علّلوا ذلک بعدم وجوب الدخول»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کمال الدین ابن إمام الکاملیّة:«و معیار العموم جواز الإستثناء،أی یعرف العموم به،فإنه أی الإستثناء یخرج ما یجب اندراجه لولاه،أی لو لا الإستثناء فلزم من جمیع ذلک دخول جمیع الأفراد فی المستثنی منه،و إلاّ أی لو لم یجب دخوله فیه لجاز أنْ یستثنی من الجمع المنکر،لکن الإستثناء منه لا یجوز باتفاق النحاة،قالوا:إلاّ أن یکون المستثنی منه مختصّاً نحو:جاء رجال کانوا فی دارک إلاّ زیداً منهم»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جلال الدین المحلّی:«و معیار العموم الإستثناء،فکلّ ما صحّ الإستثناء منه ممّا لا حصر فیه فهو عام،للزوم تناوله للمستثنی،و قد صحّ الإستثناء من الجمع المعرّف و غیره ممّا تقدم من الصیغ،نحو:جاء الرجال إلاّ زیداً،و من نفی العموم فیها یجعل الإستثناء قرینةً علی العموم،و لا یصح الإستثناء من الجمع المنکر إلاّ أن یخصّص فیعم فیما یتخصّص به،نحو قام رجال کانوا فی دارک إلاّ زیداً منهم،کما نقله المصنف عن النحاة.و یصح:جاء رجال إلاّ زید بالرفع،علی أنّ إلاّ صفة بمعنی غیر،کما فی لو کان فیهما آلهة إلاّ اللّه لفسدتا»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محبّ اللّه البهاری بعد أنْ ذکر صیغ العموم و عمومها:«لنا جواز الإستثناء،و هو معیار العموم».</w:t>
      </w:r>
    </w:p>
    <w:p>
      <w:pPr>
        <w:pStyle w:val="BookText"/>
      </w:pPr>
      <w:r>
        <w:rPr>
          <w:rFonts w:ascii="IRNazanin" w:hAnsi="IRNazanin" w:eastAsia="IRNazanin" w:cs="IRNazanin"/>
          <w:lang w:bidi="fa-IR"/>
          <w:color w:val="111111"/>
          <w:sz w:val="28"/>
          <w:szCs w:val="28"/>
          <w:rtl/>
        </w:rPr>
        <w:t xml:space="preserve">قال شارحه:«لنا جواز الإستثناء من هذه الصیغ و هو معیار العموم،أی:</w:t>
      </w:r>
    </w:p>
    <w:p>
      <w:pPr>
        <w:pStyle w:val="BookText"/>
      </w:pPr>
      <w:r>
        <w:rPr>
          <w:rFonts w:ascii="IRNazanin" w:hAnsi="IRNazanin" w:eastAsia="IRNazanin" w:cs="IRNazanin"/>
          <w:lang w:bidi="fa-IR"/>
          <w:color w:val="111111"/>
          <w:sz w:val="28"/>
          <w:szCs w:val="28"/>
          <w:rtl/>
        </w:rPr>
        <w:t xml:space="preserve">الإستثناء معیار عموم المستثنی منه،و حاصله الإستدلال من الشکل الأول، یعنی:إن هذه الصیغ یجوز الإستثناء منها،و کلّ ما یجوز الإستثناء منه فهو عام.</w:t>
      </w:r>
    </w:p>
    <w:p>
      <w:pPr>
        <w:pStyle w:val="BookText"/>
      </w:pPr>
      <w:r>
        <w:rPr>
          <w:rFonts w:ascii="Amiri" w:hAnsi="Amiri" w:eastAsia="Amiri" w:cs="Amiri"/>
          <w:lang w:bidi="ar-SA"/>
          <w:color w:val="111111"/>
          <w:sz w:val="28"/>
          <w:szCs w:val="28"/>
          <w:rtl/>
        </w:rPr>
        <w:t xml:space="preserve">أمّا الصغری فلأن من تتبّع وجده کذلک،قال اللّه تعالی: إِنَّ الْإِنْسانَ لَفِی خُسْرٍ إِلاَّ الَّذِینَ آمَنُوا وَ عَمِلُوا الصّالِحاتِ و أما الکبری فلأن معنی الإستثناء إخراج ما لو لا الإستثناء لدخل ألبتة،و لذلک حملوا قاطبةً إلاّ علی الوصفیة فی صورة یکون المستثنی منه جمعاً منکوراً غیر محصور،لفقد شرط الإستثناء،فلا بدّ من الدخول و هو العموم»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تلخص:</w:t>
      </w:r>
    </w:p>
    <w:p>
      <w:pPr>
        <w:pStyle w:val="BookText"/>
      </w:pPr>
      <w:r>
        <w:rPr>
          <w:rFonts w:ascii="IRNazanin" w:hAnsi="IRNazanin" w:eastAsia="IRNazanin" w:cs="IRNazanin"/>
          <w:lang w:bidi="fa-IR"/>
          <w:color w:val="111111"/>
          <w:sz w:val="28"/>
          <w:szCs w:val="28"/>
          <w:rtl/>
        </w:rPr>
        <w:t xml:space="preserve">إنّ الأصولیین علی أن الإستثناء دلیل العموم،و عن هذا الطریق یثبتون العموم لصیغ العموم قاطبةً...</w:t>
      </w:r>
    </w:p>
    <w:p>
      <w:pPr>
        <w:pStyle w:val="BookText"/>
      </w:pPr>
      <w:r>
        <w:rPr>
          <w:rFonts w:ascii="IRNazanin" w:hAnsi="IRNazanin" w:eastAsia="IRNazanin" w:cs="IRNazanin"/>
          <w:lang w:bidi="fa-IR"/>
          <w:color w:val="111111"/>
          <w:sz w:val="28"/>
          <w:szCs w:val="28"/>
          <w:rtl/>
        </w:rPr>
        <w:t xml:space="preserve">و بهذا الدلیل یتم دلالة لفظ«المنزلة»المضاف إلی العَلَم علی«العموم»...</w:t>
      </w:r>
    </w:p>
    <w:p>
      <w:pPr>
        <w:pStyle w:val="BookText"/>
      </w:pPr>
      <w:r>
        <w:rPr>
          <w:rFonts w:ascii="IRNazanin" w:hAnsi="IRNazanin" w:eastAsia="IRNazanin" w:cs="IRNazanin"/>
          <w:lang w:bidi="fa-IR"/>
          <w:color w:val="111111"/>
          <w:sz w:val="28"/>
          <w:szCs w:val="28"/>
          <w:rtl/>
        </w:rPr>
        <w:t xml:space="preserve">و لا نفع ل(الدهلوی)فی إنکار ذلک و جحده...</w:t>
      </w:r>
    </w:p>
    <w:p>
      <w:pPr>
        <w:pStyle w:val="BookText"/>
      </w:pPr>
      <w:r>
        <w:rPr>
          <w:rFonts w:ascii="IRNazanin" w:hAnsi="IRNazanin" w:eastAsia="IRNazanin" w:cs="IRNazanin"/>
          <w:lang w:bidi="fa-IR"/>
          <w:color w:val="111111"/>
          <w:sz w:val="28"/>
          <w:szCs w:val="28"/>
          <w:rtl/>
        </w:rPr>
        <w:t xml:space="preserve">و الألطف من هذا:أن دلالة الإستثناء علی العموم ظاهر کلام(الدهلوی) نفسه،فإنّه أیضاً معترف بهذه القاعدة،حیث یقول:«و صحة الإستثناء تدل علی العموم،إذا کان الإستثناء متّصلاً»فصحة الإستثناء المتصل دلیل علی العموم، و من الواضح جداً صحّة الإستثناء من لفظ«المنزلة»المضاف إلی العلم،إذ المراد من صحة الإستثناء جواز وروده علیه لا الإستثناء فعلاً.</w:t>
      </w:r>
    </w:p>
    <w:p>
      <w:pPr>
        <w:pStyle w:val="BookText"/>
      </w:pPr>
      <w:r>
        <w:rPr>
          <w:rFonts w:ascii="IRNazanin" w:hAnsi="IRNazanin" w:eastAsia="IRNazanin" w:cs="IRNazanin"/>
          <w:lang w:bidi="fa-IR"/>
          <w:color w:val="111111"/>
          <w:sz w:val="28"/>
          <w:szCs w:val="28"/>
          <w:rtl/>
        </w:rPr>
        <w:t xml:space="preserve">فلو فرض فرضاً غیر واقع عدم کون الإستثناء ب«إلاّ أنّه لا نبی بعدی»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3" w:name="pg11111_112276"/>
    <w:bookmarkEnd w:id="113"/>
    <w:p>
      <w:pPr>
        <w:pStyle w:val="BookText"/>
      </w:pPr>
      <w:r>
        <w:rPr>
          <w:rFonts w:ascii="IRNazanin" w:hAnsi="IRNazanin" w:eastAsia="IRNazanin" w:cs="IRNazanin"/>
          <w:lang w:bidi="fa-IR"/>
          <w:color w:val="111111"/>
          <w:sz w:val="28"/>
          <w:szCs w:val="28"/>
          <w:rtl/>
        </w:rPr>
        <w:t xml:space="preserve">استثناءً متّصلاً،کما هو مزعوم من لا بصیرة له فی الحدیث و اللسان،خلافاً لتصریحات الأئمة الأعیان،لکن لمّا کان الإستثناء المتّصل من لفظ«المنزلة» المضاف إلی العلم علی الإطلاق،و من لفظ«المنزلة»المضاف إلی لفظ «هارون»صحیحاً بلا ریب،فعموم لفظ«المنزلة»المضاف إلی العلم مطلقاً، و المضاف إلی هارون ثابت بلا ریب.</w:t>
      </w:r>
    </w:p>
    <w:p>
      <w:pPr>
        <w:pStyle w:val="BookText"/>
      </w:pPr>
      <w:r>
        <w:rPr>
          <w:rFonts w:ascii="IRNazanin" w:hAnsi="IRNazanin" w:eastAsia="IRNazanin" w:cs="IRNazanin"/>
          <w:lang w:bidi="fa-IR"/>
          <w:color w:val="111111"/>
          <w:sz w:val="28"/>
          <w:szCs w:val="28"/>
          <w:rtl/>
        </w:rPr>
        <w:t xml:space="preserve">و لو لم یقلع هذا البیان المؤیَّد باعتراف(الدهلوی)أساس الوساوس الفاسدة و الخطرات الکاسدة،فلننقل بعض کلمات أئمّة الأصول الصریحة فی إفادة اسم الجنس المضاف للعموم:</w:t>
      </w:r>
    </w:p>
    <w:p>
      <w:pPr>
        <w:pStyle w:val="Heading4"/>
      </w:pPr>
      <w:bookmarkStart w:id="364" w:name="_Toc192"/>
      <w:r>
        <w:t>إسم الجنس المضاف من صیغ العموم</w:t>
      </w:r>
      <w:bookmarkEnd w:id="364"/>
    </w:p>
    <w:p>
      <w:pPr>
        <w:pStyle w:val="BookText"/>
      </w:pPr>
      <w:r>
        <w:rPr>
          <w:rFonts w:ascii="IRNazanin" w:hAnsi="IRNazanin" w:eastAsia="IRNazanin" w:cs="IRNazanin"/>
          <w:lang w:bidi="fa-IR"/>
          <w:color w:val="111111"/>
          <w:sz w:val="28"/>
          <w:szCs w:val="28"/>
          <w:rtl/>
        </w:rPr>
        <w:t xml:space="preserve">قال عضد الدین الإیجی:«ثم الصیغة الموضوعة له.أی للعموم عند المحقّقین هی هذه:</w:t>
      </w:r>
    </w:p>
    <w:p>
      <w:pPr>
        <w:pStyle w:val="BookText"/>
      </w:pPr>
      <w:r>
        <w:rPr>
          <w:rFonts w:ascii="IRNazanin" w:hAnsi="IRNazanin" w:eastAsia="IRNazanin" w:cs="IRNazanin"/>
          <w:lang w:bidi="fa-IR"/>
          <w:color w:val="111111"/>
          <w:sz w:val="28"/>
          <w:szCs w:val="28"/>
          <w:rtl/>
        </w:rPr>
        <w:t xml:space="preserve">فمنها:أسماء الشرط و الإستفهام،نحو:من و ما و مهما و أینما.</w:t>
      </w:r>
    </w:p>
    <w:p>
      <w:pPr>
        <w:pStyle w:val="BookText"/>
      </w:pPr>
      <w:r>
        <w:rPr>
          <w:rFonts w:ascii="IRNazanin" w:hAnsi="IRNazanin" w:eastAsia="IRNazanin" w:cs="IRNazanin"/>
          <w:lang w:bidi="fa-IR"/>
          <w:color w:val="111111"/>
          <w:sz w:val="28"/>
          <w:szCs w:val="28"/>
          <w:rtl/>
        </w:rPr>
        <w:t xml:space="preserve">و منها:الموصولات،نحو:من و ما و الذی.</w:t>
      </w:r>
    </w:p>
    <w:p>
      <w:pPr>
        <w:pStyle w:val="BookText"/>
      </w:pPr>
      <w:r>
        <w:rPr>
          <w:rFonts w:ascii="IRNazanin" w:hAnsi="IRNazanin" w:eastAsia="IRNazanin" w:cs="IRNazanin"/>
          <w:lang w:bidi="fa-IR"/>
          <w:color w:val="111111"/>
          <w:sz w:val="28"/>
          <w:szCs w:val="28"/>
          <w:rtl/>
        </w:rPr>
        <w:t xml:space="preserve">و منها:الجموع المعرَّفة تعریف جنس لا عهد،و الجموع المضافة نحو:</w:t>
      </w:r>
    </w:p>
    <w:p>
      <w:pPr>
        <w:pStyle w:val="BookText"/>
      </w:pPr>
      <w:r>
        <w:rPr>
          <w:rFonts w:ascii="IRNazanin" w:hAnsi="IRNazanin" w:eastAsia="IRNazanin" w:cs="IRNazanin"/>
          <w:lang w:bidi="fa-IR"/>
          <w:color w:val="111111"/>
          <w:sz w:val="28"/>
          <w:szCs w:val="28"/>
          <w:rtl/>
        </w:rPr>
        <w:t xml:space="preserve">العلماء و علماء بغداد.</w:t>
      </w:r>
    </w:p>
    <w:p>
      <w:pPr>
        <w:pStyle w:val="BookText"/>
      </w:pPr>
      <w:r>
        <w:rPr>
          <w:rFonts w:ascii="IRNazanin" w:hAnsi="IRNazanin" w:eastAsia="IRNazanin" w:cs="IRNazanin"/>
          <w:lang w:bidi="fa-IR"/>
          <w:color w:val="111111"/>
          <w:sz w:val="28"/>
          <w:szCs w:val="28"/>
          <w:rtl/>
        </w:rPr>
        <w:t xml:space="preserve">و منها إسم الجنس کذلک.أی معرّفاً تعریف جنس،أو مضافاً»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فاسم الجنس المضاف من صیغ العموم عند المحققین کاسم الجنس المعرَّف بلام الجنس.و من الواضح أن«المنزلة»اسم جنس مضاف،فهو عام، حسبما نصّ علیه المحققون.</w:t>
      </w:r>
    </w:p>
    <w:p>
      <w:pPr>
        <w:pStyle w:val="BookText"/>
      </w:pPr>
      <w:r>
        <w:rPr>
          <w:rFonts w:ascii="IRNazanin" w:hAnsi="IRNazanin" w:eastAsia="IRNazanin" w:cs="IRNazanin"/>
          <w:lang w:bidi="fa-IR"/>
          <w:color w:val="111111"/>
          <w:sz w:val="28"/>
          <w:szCs w:val="28"/>
          <w:rtl/>
        </w:rPr>
        <w:t xml:space="preserve">و قال العبری الفرغانی: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الثّانیة فیما یفید العموم فنقول:العموم إما أنْ یستفاد من اللفظ لغةً أو عرفاً أو عقلاً.</w:t>
      </w:r>
    </w:p>
    <w:p>
      <w:pPr>
        <w:pStyle w:val="BookText"/>
      </w:pPr>
      <w:r>
        <w:rPr>
          <w:rFonts w:ascii="IRNazanin" w:hAnsi="IRNazanin" w:eastAsia="IRNazanin" w:cs="IRNazanin"/>
          <w:lang w:bidi="fa-IR"/>
          <w:color w:val="111111"/>
          <w:sz w:val="28"/>
          <w:szCs w:val="28"/>
          <w:rtl/>
        </w:rPr>
        <w:t xml:space="preserve">و الذی یفید العموم لغةً:إما أنْ یفیده لا بنفسه من غیر أن یکون معه قرینةٌ تدل علیه،أو یفیده لا بنفسه بل لأجل قرینةٍ ضمّت إلیه.</w:t>
      </w:r>
    </w:p>
    <w:p>
      <w:pPr>
        <w:pStyle w:val="BookText"/>
      </w:pPr>
      <w:r>
        <w:rPr>
          <w:rFonts w:ascii="IRNazanin" w:hAnsi="IRNazanin" w:eastAsia="IRNazanin" w:cs="IRNazanin"/>
          <w:lang w:bidi="fa-IR"/>
          <w:color w:val="111111"/>
          <w:sz w:val="28"/>
          <w:szCs w:val="28"/>
          <w:rtl/>
        </w:rPr>
        <w:t xml:space="preserve">و العام بنفسه:إما أنْ یتناول کلّ الأشیاء سواء کانت من ذوی العلم أو لا، کلفظة أی،فإنّها تتناول العالمین و غیرهم فی الإستفهام،نحو:أیّ شیء عندک؟ و فی المجازاة نحو قولک:أی رجلٍ یأتینی فله درهم،و أیّ ثوبٍ تلبسه یتزیّن بک أو یتناول بعضها،و حینئذٍ إمّا أنْ یتناول جمیع العالمین فقط،مثل من فی الإستفهام،نحو:من عندک؟و فی المجازاة نحو قوله علیه السلام:من کان یؤمن باللّه و الیوم الآخر فلا یؤذینّ جاره.أو یتناول جمیع غیر العالمین فقط،سواء کان زماناً أو مکاناً أو غیرهما،نحو لفظة:ما و الذی و ذا و غیرهما،و قیل:إنه یتناول العالمین أیضاً لقوله تعالی: وَ السَّماءِ وَ ما بَناها و حینئذٍ یکون ما کأیّ فی العموم.أو یتناول بعض غیر العالمین کأین و متی،فإنّ أین عام فی المکان، و متی عام فی الزّمان،و لا یتناولان غیرهما.</w:t>
      </w:r>
    </w:p>
    <w:p>
      <w:pPr>
        <w:pStyle w:val="BookText"/>
      </w:pPr>
      <w:r>
        <w:rPr>
          <w:rFonts w:ascii="IRNazanin" w:hAnsi="IRNazanin" w:eastAsia="IRNazanin" w:cs="IRNazanin"/>
          <w:lang w:bidi="fa-IR"/>
          <w:color w:val="111111"/>
          <w:sz w:val="28"/>
          <w:szCs w:val="28"/>
          <w:rtl/>
        </w:rPr>
        <w:t xml:space="preserve">و العام لقرینةٍ ضمّت إلیه:إمّا أنْ یکون فی الإثبات و ذلک:إمّا الجمع المحلّی بالألف و اللام،سواء کان جمع کثرة نحو قوله تعالی: اَلرِّجالُ قَوّامُونَ عَلَی النِّساءِ أو جمع قلة نحو قوله علیه السلام:ما رآه المسلمون حسناً فهو عند اللّه حسن،و إمّا الجمع المضاف،سواء کان جمع کثرةٍ نحو قوله علیه السلام:</w:t>
      </w:r>
    </w:p>
    <w:p>
      <w:pPr>
        <w:pStyle w:val="BookText"/>
      </w:pPr>
      <w:r>
        <w:rPr>
          <w:rFonts w:ascii="Amiri" w:hAnsi="Amiri" w:eastAsia="Amiri" w:cs="Amiri"/>
          <w:lang w:bidi="ar-SA"/>
          <w:color w:val="111111"/>
          <w:sz w:val="28"/>
          <w:szCs w:val="28"/>
          <w:rtl/>
        </w:rPr>
        <w:t xml:space="preserve">أولادنا أکبادنا،و کذا اسم الجنس یکون عاماً إذا کان محلّی بالألف و اللام،نحو قوله تعالی یا أَیُّهَا النّاسُ اعْبُدُوا أو مضافاً نحو قوله تعالی: عَنْ أَمْرِهِ»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فاسم الجنس إذا کان مضافاً یفید العموم کاسم الجنس المحلّی بالألف و اللام،و قد مثّل له بقوله تعالی: عَنْ أَمْرِهِ حیث لفظ جاء إسم الجنس«أمر» مضافاً إلی الضمیر العائد إلی اللّه تعالی.</w:t>
      </w:r>
    </w:p>
    <w:p>
      <w:pPr>
        <w:pStyle w:val="BookText"/>
      </w:pPr>
      <w:r>
        <w:rPr>
          <w:rFonts w:ascii="IRNazanin" w:hAnsi="IRNazanin" w:eastAsia="IRNazanin" w:cs="IRNazanin"/>
          <w:lang w:bidi="fa-IR"/>
          <w:color w:val="111111"/>
          <w:sz w:val="28"/>
          <w:szCs w:val="28"/>
          <w:rtl/>
        </w:rPr>
        <w:t xml:space="preserve">و قال الجلال المحلّی:</w:t>
      </w:r>
    </w:p>
    <w:p>
      <w:pPr>
        <w:pStyle w:val="BookText"/>
      </w:pPr>
      <w:r>
        <w:rPr>
          <w:rFonts w:ascii="Amiri" w:hAnsi="Amiri" w:eastAsia="Amiri" w:cs="Amiri"/>
          <w:lang w:bidi="ar-SA"/>
          <w:color w:val="111111"/>
          <w:sz w:val="28"/>
          <w:szCs w:val="28"/>
          <w:rtl/>
        </w:rPr>
        <w:t xml:space="preserve">«و المفرد المضاف إلی معرفةٍ للعموم علی الصحیح کما قاله المصنف فی شرح المختصر.یعنی ما لم یتحقق عهد نحو فَلْیَحْذَرِ الَّذِینَ یُخالِفُونَ عَنْ أَمْرِهِ أی:کلّ أمر اللّه.و خصّ منه أمر الندب»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نظام الدین فی الجواب عن الإعتراض الثالث ممّا اعترض به علی الإستدلال بقوله تعالی: وَ مَنْ یُشاقِقِ الرسول.. ..و یَتَّبِعْ غَیْرَ سَبِیلِ الْمُؤْمِنِینَ علی حجّیة الإجماع،و حاصله منع عموم لفظ«سبیل»فی الآیة.فأجاب:</w:t>
      </w:r>
    </w:p>
    <w:p>
      <w:pPr>
        <w:pStyle w:val="BookText"/>
      </w:pPr>
      <w:r>
        <w:rPr>
          <w:rFonts w:ascii="IRNazanin" w:hAnsi="IRNazanin" w:eastAsia="IRNazanin" w:cs="IRNazanin"/>
          <w:lang w:bidi="fa-IR"/>
          <w:color w:val="111111"/>
          <w:sz w:val="28"/>
          <w:szCs w:val="28"/>
          <w:rtl/>
        </w:rPr>
        <w:t xml:space="preserve">«و أمّا عن الثالث،فلأنه قد تقدّم فی المبادیء اللغویّة أن المفرد المضاف أیضاً من صیغ العموم،کیف و یصحّ الإستثناء عنه و هو معیار العموم»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علیه،یکون لفظ«المنزلة»فی الحدیث الشریف دالاًّ علی العموم أیضاً.</w:t>
      </w:r>
    </w:p>
    <w:p>
      <w:pPr>
        <w:pStyle w:val="BookText"/>
      </w:pPr>
      <w:r>
        <w:rPr>
          <w:rFonts w:ascii="IRNazanin" w:hAnsi="IRNazanin" w:eastAsia="IRNazanin" w:cs="IRNazanin"/>
          <w:lang w:bidi="fa-IR"/>
          <w:color w:val="111111"/>
          <w:sz w:val="28"/>
          <w:szCs w:val="28"/>
          <w:rtl/>
        </w:rPr>
        <w:t xml:space="preserve">و قال أبو البقاء:</w:t>
      </w:r>
    </w:p>
    <w:p>
      <w:pPr>
        <w:pStyle w:val="BookText"/>
      </w:pPr>
      <w:r>
        <w:rPr>
          <w:rFonts w:ascii="Amiri" w:hAnsi="Amiri" w:eastAsia="Amiri" w:cs="Amiri"/>
          <w:lang w:bidi="ar-SA"/>
          <w:color w:val="111111"/>
          <w:sz w:val="28"/>
          <w:szCs w:val="28"/>
          <w:rtl/>
        </w:rPr>
        <w:t xml:space="preserve">«و المفرد المضاف إلی المعرفة للعموم،صرّحوا به فی الإستدلال علی أنّ الأمر للوجوب فی قوله تعالی: فَلْیَحْذَرِ الَّذِینَ یُخالِفُونَ عَنْ أَمْرِهِ أی کلّ أمر اللّه»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نصّ فی أنّ کون المفرد المضاف إلی المعرفة من صیغ العموم، مذهب الکلّ،و به صرّحوا.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نجیم المصری:</w:t>
      </w:r>
    </w:p>
    <w:p>
      <w:pPr>
        <w:pStyle w:val="BookText"/>
      </w:pPr>
      <w:r>
        <w:rPr>
          <w:rFonts w:ascii="Amiri" w:hAnsi="Amiri" w:eastAsia="Amiri" w:cs="Amiri"/>
          <w:lang w:bidi="ar-SA"/>
          <w:color w:val="111111"/>
          <w:sz w:val="28"/>
          <w:szCs w:val="28"/>
          <w:rtl/>
        </w:rPr>
        <w:t xml:space="preserve">«قاعدة-المفرد المضاف إلی المعرفة للعموم.صرّحوا به فی الإستدلال علی أنّ الأمر للوجوب فی قوله تعالی: فَلْیَحْذَرِ الَّذِینَ یُخالِفُونَ عَنْ أَمْرِهِ أی کلّ أمر اللّه تعالی.</w:t>
      </w:r>
    </w:p>
    <w:p>
      <w:pPr>
        <w:pStyle w:val="BookText"/>
      </w:pPr>
      <w:r>
        <w:rPr>
          <w:rFonts w:ascii="IRNazanin" w:hAnsi="IRNazanin" w:eastAsia="IRNazanin" w:cs="IRNazanin"/>
          <w:lang w:bidi="fa-IR"/>
          <w:color w:val="111111"/>
          <w:sz w:val="28"/>
          <w:szCs w:val="28"/>
          <w:rtl/>
        </w:rPr>
        <w:t xml:space="preserve">و من فروعه الفقهیة:لو أوصی لولد زید أو وقف علی ولده و کان له أولاد ذکور و أناث،کان للکل.ذکره فی فتح القدیر،من الوقف.و قد فرّعته علی القاعدة.و من فروعها:لو قال لامرأته:إن کان حملک ذکراً فأنتِ طالق واحدة، و إنْ کان أنثی فثنتین.فولدت ذکراً و أنثی.قالوا:لا تطلّق.لأن الحمل اسم للکل،فما لم یکن الکل غلاماً أو جاریة لم یوجد الشرط.ذکره الزیلعی،من باب التعلیق.و هو موافق للقاعدة،ففرّعته علیها.و لو قلنا بعدم العموم للزم وقوع الثلاث»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فإفادة المفرد المضاف إلی المعرفة العموم قاعدة أصولیّة مسلّمة،و یتفرّع علیها فروع فقهیة.</w:t>
      </w:r>
    </w:p>
    <w:p>
      <w:pPr>
        <w:pStyle w:val="BookText"/>
      </w:pPr>
      <w:r>
        <w:rPr>
          <w:rFonts w:ascii="IRNazanin" w:hAnsi="IRNazanin" w:eastAsia="IRNazanin" w:cs="IRNazanin"/>
          <w:lang w:bidi="fa-IR"/>
          <w:color w:val="111111"/>
          <w:sz w:val="28"/>
          <w:szCs w:val="28"/>
          <w:rtl/>
        </w:rPr>
        <w:t xml:space="preserve">فهذه طائفة من کلمات أعلام المحققین من القوم فی الأصول و الفروع، و هلاّ وقف علیها(الدّهلوی)الذی یُدّعی له التبحّر و الإمامة فی مختلف العلوم؟</w:t>
      </w:r>
    </w:p>
    <w:p>
      <w:pPr>
        <w:pStyle w:val="BookText"/>
      </w:pPr>
      <w:r>
        <w:rPr>
          <w:rFonts w:ascii="IRNazanin" w:hAnsi="IRNazanin" w:eastAsia="IRNazanin" w:cs="IRNazanin"/>
          <w:lang w:bidi="fa-IR"/>
          <w:color w:val="111111"/>
          <w:sz w:val="28"/>
          <w:szCs w:val="28"/>
          <w:rtl/>
        </w:rPr>
        <w:t xml:space="preserve">و الأعجب من ذلک غفلته عمّا جاء فی(شرحی التلخیص)و حواشیهما، مع کونها فی متناول أیدی جمیع أهل العلم،و من الکتب الدراسیّة للمبتدئین منهم...فإن إفادة اسم الجنس للمضاف للعموم ظاهرة فیها...</w:t>
      </w:r>
    </w:p>
    <w:p>
      <w:pPr>
        <w:pStyle w:val="BookText"/>
      </w:pPr>
      <w:r>
        <w:rPr>
          <w:rFonts w:ascii="IRNazanin" w:hAnsi="IRNazanin" w:eastAsia="IRNazanin" w:cs="IRNazanin"/>
          <w:lang w:bidi="fa-IR"/>
          <w:color w:val="111111"/>
          <w:sz w:val="28"/>
          <w:szCs w:val="28"/>
          <w:rtl/>
        </w:rPr>
        <w:t xml:space="preserve">قال التفتازانی فی(المختصر):</w:t>
      </w:r>
    </w:p>
    <w:p>
      <w:pPr>
        <w:pStyle w:val="BookText"/>
      </w:pPr>
      <w:r>
        <w:rPr>
          <w:rFonts w:ascii="IRNazanin" w:hAnsi="IRNazanin" w:eastAsia="IRNazanin" w:cs="IRNazanin"/>
          <w:lang w:bidi="fa-IR"/>
          <w:color w:val="111111"/>
          <w:sz w:val="28"/>
          <w:szCs w:val="28"/>
          <w:rtl/>
        </w:rPr>
        <w:t xml:space="preserve">«فمقتضی الحال هو الإعتبار المناسب للحال و المقام.</w:t>
      </w:r>
    </w:p>
    <w:p>
      <w:pPr>
        <w:pStyle w:val="BookText"/>
      </w:pPr>
      <w:r>
        <w:rPr>
          <w:rFonts w:ascii="IRNazanin" w:hAnsi="IRNazanin" w:eastAsia="IRNazanin" w:cs="IRNazanin"/>
          <w:lang w:bidi="fa-IR"/>
          <w:color w:val="111111"/>
          <w:sz w:val="28"/>
          <w:szCs w:val="28"/>
          <w:rtl/>
        </w:rPr>
        <w:t xml:space="preserve">یعنی:إذا علم أنْ لیس ارتفاع شأن الکلام الفصیح فی الحسن الذاتی إلاّ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بمطابقته للإعتبار المناسب علی ما یفیده إضافة المصدر.و معلوم أنه إنّما یرتفع بالبلاغة التی هی عبارة عن مطابقة الکلام الفصیح لمقتضی الحال،فقد علم أن المراد بالإعتبار المناسب و مقتضی الحال واحد،و إلاّ لَما صَدَقَ أنّه لا یرتفع إلاّ بالمطابقة للإعتبار المناسب،و لا یرتفع إلاّ بالمطابقة لمقتضی الحال، فلیتأمل»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نظام الدین الخطائی فی حاشیته علی المختصر:</w:t>
      </w:r>
    </w:p>
    <w:p>
      <w:pPr>
        <w:pStyle w:val="BookText"/>
      </w:pPr>
      <w:r>
        <w:rPr>
          <w:rFonts w:ascii="IRNazanin" w:hAnsi="IRNazanin" w:eastAsia="IRNazanin" w:cs="IRNazanin"/>
          <w:lang w:bidi="fa-IR"/>
          <w:color w:val="111111"/>
          <w:sz w:val="28"/>
          <w:szCs w:val="28"/>
          <w:rtl/>
        </w:rPr>
        <w:t xml:space="preserve">«قوله:علی ما یفیده إضافة المصدر،لأنها تفید الحصر،کما ذکروا فی ضربی زیداً قائماً،إنه یفید انحصار جمیع الضربات فی حال القیام،و فیه تأمّل:</w:t>
      </w:r>
    </w:p>
    <w:p>
      <w:pPr>
        <w:pStyle w:val="BookText"/>
      </w:pPr>
      <w:r>
        <w:rPr>
          <w:rFonts w:ascii="IRNazanin" w:hAnsi="IRNazanin" w:eastAsia="IRNazanin" w:cs="IRNazanin"/>
          <w:lang w:bidi="fa-IR"/>
          <w:color w:val="111111"/>
          <w:sz w:val="28"/>
          <w:szCs w:val="28"/>
          <w:rtl/>
        </w:rPr>
        <w:t xml:space="preserve">لأن إضافة المصدر إنّما تفید العموم،لأنّ اسم الجنس المضاف من أدوات العموم،و الإنحصار فی المثال المذکور إنما هو من جهة أنّ العموم فیه یستلزم الحصر،فإنه إذا کان جمیع الضربات فی حال القیام لم یصح أنْ یکون ضرب فی غیر تلک الحال،و إلاّ لم یکن جمیع الضربات فی تلک الحال،لامتناع أنْ یکون ضرب واحد بالشخص فی حالتین.و أمّا فیما نحن فیه فالعموم لا یستلزم الحصر،فإنه لا یلزم من کون المطابقة سبباً لجمیع الإرتفاعات أنْ لا یحصل الإرتفاع بغیر المطابقة،لجواز تعدد الأسباب لمسبب واحد،فیجوز حصوله بکلٍ منها.و إنما یلزم الحصر لو دلّ الکلام علی حصر سببیّة جمیع الإرتفاعات فی المطابقة،و لیس فلیس.</w:t>
      </w:r>
    </w:p>
    <w:p>
      <w:pPr>
        <w:pStyle w:val="BookText"/>
      </w:pPr>
      <w:r>
        <w:rPr>
          <w:rFonts w:ascii="IRNazanin" w:hAnsi="IRNazanin" w:eastAsia="IRNazanin" w:cs="IRNazanin"/>
          <w:lang w:bidi="fa-IR"/>
          <w:color w:val="111111"/>
          <w:sz w:val="28"/>
          <w:szCs w:val="28"/>
          <w:rtl/>
        </w:rPr>
        <w:t xml:space="preserve">و یمکن دفعه:بأنْ لیس معنی الکلام مجرد أن المطابقة سبب لجمیع الإرتفاعات،بل إنّ جمیعها حاصل بسبب المطابقة،و معلوم أنّ ذلک یستلزم الحصر،إذ لو حصل الإرتفاع بغیر المطابقة لم یصح أنْ یکون ذلک الإرتفاع حاصلاً بها،لامتناع تعدّد الحصول لشیء واحد».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التفتازانی فی(المطوّل):</w:t>
      </w:r>
    </w:p>
    <w:p>
      <w:pPr>
        <w:pStyle w:val="BookText"/>
      </w:pPr>
      <w:r>
        <w:rPr>
          <w:rFonts w:ascii="IRNazanin" w:hAnsi="IRNazanin" w:eastAsia="IRNazanin" w:cs="IRNazanin"/>
          <w:lang w:bidi="fa-IR"/>
          <w:color w:val="111111"/>
          <w:sz w:val="28"/>
          <w:szCs w:val="28"/>
          <w:rtl/>
        </w:rPr>
        <w:t xml:space="preserve">«فمقتضی الحال هو الإعتبار المناسب للحال و المقام.</w:t>
      </w:r>
    </w:p>
    <w:p>
      <w:pPr>
        <w:pStyle w:val="BookText"/>
      </w:pPr>
      <w:r>
        <w:rPr>
          <w:rFonts w:ascii="IRNazanin" w:hAnsi="IRNazanin" w:eastAsia="IRNazanin" w:cs="IRNazanin"/>
          <w:lang w:bidi="fa-IR"/>
          <w:color w:val="111111"/>
          <w:sz w:val="28"/>
          <w:szCs w:val="28"/>
          <w:rtl/>
        </w:rPr>
        <w:t xml:space="preserve">کالتأکید و الإطلاق و غیرهما ممّا عدّدناه،و به یصرح لفظ المفتاح، و ستسمع لهذا زیادة تحقیق.و الفاء فی قوله:فمقتضی الحال،تدل علی أنه تفریع علی ما تقدم و نتیجة له.و بیان ذلک:إنه قد علم مما تقدم أن إرتفاع شأن الکلام الفصیح بمطابقته للإعتبار المناسب لا غیر،لأن إضافة المصدر تفید الحصر،کما یقال:ضربی زیداً فی الدار»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الچلبی فی حاشیته علی المطوّل:</w:t>
      </w:r>
    </w:p>
    <w:p>
      <w:pPr>
        <w:pStyle w:val="BookText"/>
      </w:pPr>
      <w:r>
        <w:rPr>
          <w:rFonts w:ascii="IRNazanin" w:hAnsi="IRNazanin" w:eastAsia="IRNazanin" w:cs="IRNazanin"/>
          <w:lang w:bidi="fa-IR"/>
          <w:color w:val="111111"/>
          <w:sz w:val="28"/>
          <w:szCs w:val="28"/>
          <w:rtl/>
        </w:rPr>
        <w:t xml:space="preserve">«قوله:لأن إضافة المصدر تفید الحصر.</w:t>
      </w:r>
    </w:p>
    <w:p>
      <w:pPr>
        <w:pStyle w:val="BookText"/>
      </w:pPr>
      <w:r>
        <w:rPr>
          <w:rFonts w:ascii="IRNazanin" w:hAnsi="IRNazanin" w:eastAsia="IRNazanin" w:cs="IRNazanin"/>
          <w:lang w:bidi="fa-IR"/>
          <w:color w:val="111111"/>
          <w:sz w:val="28"/>
          <w:szCs w:val="28"/>
          <w:rtl/>
        </w:rPr>
        <w:t xml:space="preserve">کما ذکره الرضی من أنّ اسم الجنس إذا استعمل و لم تقم قرینة تخصّصه ببعض ما یقع علیه،فهو الظاهر لاستغراق الجنس،أخذاً من استقراء کلامهم، فیکون المعنی ههنا:أنّ جمیع الإرتفاعات حاصل سبب مطابقة الکلام للإعتبار المناسب ألبتة،فیستفاد الحصر،إذ لو جاز أنْ یحصل ارتفاع بغیرها لم یکن هذا الإرتفاع حاصلاً بتلک المطابقة،فلم تصح تلک الکلیة...».</w:t>
      </w:r>
    </w:p>
    <w:p>
      <w:pPr>
        <w:pStyle w:val="BookText"/>
      </w:pPr>
      <w:r>
        <w:rPr>
          <w:rFonts w:ascii="IRNazanin" w:hAnsi="IRNazanin" w:eastAsia="IRNazanin" w:cs="IRNazanin"/>
          <w:lang w:bidi="fa-IR"/>
          <w:color w:val="111111"/>
          <w:sz w:val="28"/>
          <w:szCs w:val="28"/>
          <w:rtl/>
        </w:rPr>
        <w:t xml:space="preserve">و قال الچلبی فی موضع آخر:</w:t>
      </w:r>
    </w:p>
    <w:p>
      <w:pPr>
        <w:pStyle w:val="BookText"/>
      </w:pPr>
      <w:r>
        <w:rPr>
          <w:rFonts w:ascii="IRNazanin" w:hAnsi="IRNazanin" w:eastAsia="IRNazanin" w:cs="IRNazanin"/>
          <w:lang w:bidi="fa-IR"/>
          <w:color w:val="111111"/>
          <w:sz w:val="28"/>
          <w:szCs w:val="28"/>
          <w:rtl/>
        </w:rPr>
        <w:t xml:space="preserve">«قوله:و استغراق المفرد أشمل.</w:t>
      </w:r>
    </w:p>
    <w:p>
      <w:pPr>
        <w:pStyle w:val="BookText"/>
      </w:pPr>
      <w:r>
        <w:rPr>
          <w:rFonts w:ascii="IRNazanin" w:hAnsi="IRNazanin" w:eastAsia="IRNazanin" w:cs="IRNazanin"/>
          <w:lang w:bidi="fa-IR"/>
          <w:color w:val="111111"/>
          <w:sz w:val="28"/>
          <w:szCs w:val="28"/>
          <w:rtl/>
        </w:rPr>
        <w:t xml:space="preserve">قد سبق تصریح الشارح بأن إضافة المصدر تفید الحصر،و حقّق هناک أنّ مبناه کون المصدر المضاف من صیغ العموم،فهذه القضیة کلّیة لا مهملة کما توهّم...».</w:t>
      </w:r>
    </w:p>
    <w:p>
      <w:pPr>
        <w:pStyle w:val="BookText"/>
      </w:pPr>
      <w:r>
        <w:rPr>
          <w:rFonts w:ascii="IRNazanin" w:hAnsi="IRNazanin" w:eastAsia="IRNazanin" w:cs="IRNazanin"/>
          <w:lang w:bidi="fa-IR"/>
          <w:color w:val="111111"/>
          <w:sz w:val="28"/>
          <w:szCs w:val="28"/>
          <w:rtl/>
        </w:rPr>
        <w:t xml:space="preserve">لکن التفتازانی المصرّح بهذه القواعد و المبانی فی الکتب المبحوث عنها فیها و المواضع المتعلّقة بها،یتناسی ذلک عند ما یرید أنْ یجیب عن استدلال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الشّیعة بحدیث المنزلة فیقول:</w:t>
      </w:r>
    </w:p>
    <w:p>
      <w:pPr>
        <w:pStyle w:val="BookText"/>
      </w:pPr>
      <w:r>
        <w:rPr>
          <w:rFonts w:ascii="IRNazanin" w:hAnsi="IRNazanin" w:eastAsia="IRNazanin" w:cs="IRNazanin"/>
          <w:lang w:bidi="fa-IR"/>
          <w:color w:val="111111"/>
          <w:sz w:val="28"/>
          <w:szCs w:val="28"/>
          <w:rtl/>
        </w:rPr>
        <w:t xml:space="preserve">«و الجواب منع التواتر،بل هو خبر واحد فی مقابلة الإجماع،و منع عموم المنازل،بل غایة الاسم المفرد المضاف إلی العلم الإطلاق،و ربما یدّعی کونه معهوداً معیّناً کغلام زید» </w:t>
      </w:r>
      <w:r>
        <w:rPr>
          <w:rStyle w:val="FootnoteReference"/>
        </w:rPr>
        <w:footnoteReference w:id="2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غفل-أو تغافل-(الدهلوی)عمّا فی کتب أصول الفقه،و عمّا فی شرحی التلخیص و حواشیهما،غفل-أو تغافل-عمّا فی کتب النحو،و هی الأخری کتب دراسیّة فی جمیع الحوزات العلمیّة...</w:t>
      </w:r>
    </w:p>
    <w:p>
      <w:pPr>
        <w:pStyle w:val="BookText"/>
      </w:pPr>
      <w:r>
        <w:rPr>
          <w:rFonts w:ascii="IRNazanin" w:hAnsi="IRNazanin" w:eastAsia="IRNazanin" w:cs="IRNazanin"/>
          <w:lang w:bidi="fa-IR"/>
          <w:color w:val="111111"/>
          <w:sz w:val="28"/>
          <w:szCs w:val="28"/>
          <w:rtl/>
        </w:rPr>
        <w:t xml:space="preserve">ألا تری أنّ إفادة اسم الجنس المضاف للعموم صریح المحقّق الرّضی، کما فی حاشیة الجلبی؟</w:t>
      </w:r>
    </w:p>
    <w:p>
      <w:pPr>
        <w:pStyle w:val="BookText"/>
      </w:pPr>
      <w:r>
        <w:rPr>
          <w:rFonts w:ascii="IRNazanin" w:hAnsi="IRNazanin" w:eastAsia="IRNazanin" w:cs="IRNazanin"/>
          <w:lang w:bidi="fa-IR"/>
          <w:color w:val="111111"/>
          <w:sz w:val="28"/>
          <w:szCs w:val="28"/>
          <w:rtl/>
        </w:rPr>
        <w:t xml:space="preserve">و هو صریح الجامی شارح الکافیة فی مواضع وجوب حذف الخبر،قال:</w:t>
      </w:r>
    </w:p>
    <w:p>
      <w:pPr>
        <w:pStyle w:val="BookText"/>
      </w:pPr>
      <w:r>
        <w:rPr>
          <w:rFonts w:ascii="IRNazanin" w:hAnsi="IRNazanin" w:eastAsia="IRNazanin" w:cs="IRNazanin"/>
          <w:lang w:bidi="fa-IR"/>
          <w:color w:val="111111"/>
          <w:sz w:val="28"/>
          <w:szCs w:val="28"/>
          <w:rtl/>
        </w:rPr>
        <w:t xml:space="preserve">«و ثانیها:کل مبتدء کان مصدراً صورةً أو بتأویله منسوباً إلی الفاعل أو المفعول به أو کلیهما،و بعده حال أو کان اسم تفضیل مضافاً إلی ذلک المصدر، مثل:ذهابی راجلاً و ضرب زید قائماً إذا کان زید مفعولاً به،و مثل ضربی زیداً قائماً أو قائمین،و أنْ ضربت زیداً قائماً أو قائمین،و أکثر شربی السویق ملتوتاً، و أخطب ما یکون الأمیر قائماً.</w:t>
      </w:r>
    </w:p>
    <w:p>
      <w:pPr>
        <w:pStyle w:val="BookText"/>
      </w:pPr>
      <w:r>
        <w:rPr>
          <w:rFonts w:ascii="IRNazanin" w:hAnsi="IRNazanin" w:eastAsia="IRNazanin" w:cs="IRNazanin"/>
          <w:lang w:bidi="fa-IR"/>
          <w:color w:val="111111"/>
          <w:sz w:val="28"/>
          <w:szCs w:val="28"/>
          <w:rtl/>
        </w:rPr>
        <w:t xml:space="preserve">فذهب البصریون إلی أنَّ تقدیره:ضرب زیداً حاصل إذا کان قائماً.</w:t>
      </w:r>
    </w:p>
    <w:p>
      <w:pPr>
        <w:pStyle w:val="BookText"/>
      </w:pPr>
      <w:r>
        <w:rPr>
          <w:rFonts w:ascii="IRNazanin" w:hAnsi="IRNazanin" w:eastAsia="IRNazanin" w:cs="IRNazanin"/>
          <w:lang w:bidi="fa-IR"/>
          <w:color w:val="111111"/>
          <w:sz w:val="28"/>
          <w:szCs w:val="28"/>
          <w:rtl/>
        </w:rPr>
        <w:t xml:space="preserve">فحذف حاصل کما یحذف متعلّقات الظروف نحو:زید عندک،فبقی إذا کان قائماً ثم حذف إذا مع شرطه العامل فی الحال و أقیم الحال مقام الظرف،لأن فی الحال معنی الظرفیة.فالحال قائم مقام الظرف القائم مقام الخبر،فیکون الحال قائماً مقام الخبر.</w:t>
      </w:r>
    </w:p>
    <w:p>
      <w:pPr>
        <w:pStyle w:val="BookText"/>
      </w:pPr>
      <w:r>
        <w:rPr>
          <w:rFonts w:ascii="IRNazanin" w:hAnsi="IRNazanin" w:eastAsia="IRNazanin" w:cs="IRNazanin"/>
          <w:lang w:bidi="fa-IR"/>
          <w:color w:val="111111"/>
          <w:sz w:val="28"/>
          <w:szCs w:val="28"/>
          <w:rtl/>
        </w:rPr>
        <w:t xml:space="preserve">قال الرضی:هذا ما قیل فیه،و فیه تکلّفات کثیرة.و الذی یظهر لی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تقدیره نحو:ضربی زیداً یلابسه قائماً،إذا أردت الحال من المفعول،و ضربی زیداً یلابسنی قائماً،إذا کان حالاً عن الفاعل،أولی،ثم تقول:حذف المفعول الذی هو ذو الحال،فبقی ضربی زیداً یلابس قائماً.و یجوز حذف ذی الحال مع قیام قرینة،تقول:الذی ضربت قائماً زید.أی ضربته،ثم حذف یلابس الذی هو خبر المبتدأ و العامل فی الحال،و قام الحال مقامه،کما تقول:راشداً مهدیّاً، أی:سر راشداً مهدیّاً.فعلی هذا یکونون مستریحین من تلک التکلّفات البعیدة.</w:t>
      </w:r>
    </w:p>
    <w:p>
      <w:pPr>
        <w:pStyle w:val="BookText"/>
      </w:pPr>
      <w:r>
        <w:rPr>
          <w:rFonts w:ascii="IRNazanin" w:hAnsi="IRNazanin" w:eastAsia="IRNazanin" w:cs="IRNazanin"/>
          <w:lang w:bidi="fa-IR"/>
          <w:color w:val="111111"/>
          <w:sz w:val="28"/>
          <w:szCs w:val="28"/>
          <w:rtl/>
        </w:rPr>
        <w:t xml:space="preserve">و قال الکوفیون:تقدیره:ضربی زیداً قائماً حاصل،بجعل قائماً من متعلّقات المبتدأ.و یلزمهم حذف الخبر من غیر سدّ شیء مسدّه،و تقیید المبتدء المقصود عمومه بدلیل الاستعمال...»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الحاجب بشرح قول الزمخشری:«و ممّا حذف فیه الخبر لسدّ غیره مسدّه قولهم:أقائم الزیدان،و ضربی زیداً قائماً،و أکثر شربی السویق ملتوتاً...»قال:</w:t>
      </w:r>
    </w:p>
    <w:p>
      <w:pPr>
        <w:pStyle w:val="BookText"/>
      </w:pPr>
      <w:r>
        <w:rPr>
          <w:rFonts w:ascii="IRNazanin" w:hAnsi="IRNazanin" w:eastAsia="IRNazanin" w:cs="IRNazanin"/>
          <w:lang w:bidi="fa-IR"/>
          <w:color w:val="111111"/>
          <w:sz w:val="28"/>
          <w:szCs w:val="28"/>
          <w:rtl/>
        </w:rPr>
        <w:t xml:space="preserve">«و قولهم:ضربی زیداً قائماً.قال الشیخ:ضابطة هذا أنْ یتقدّم مصدر أو ما هو فی معناه،منسوباً إلی فاعله أو مفعوله،و بعده حال منهما أو من أحدهما، علی معنیً یستغنی فیه بالحال عن الخبر.و للنحویّین فیه ثلاثة مذاهب:</w:t>
      </w:r>
    </w:p>
    <w:p>
      <w:pPr>
        <w:pStyle w:val="BookText"/>
      </w:pPr>
      <w:r>
        <w:rPr>
          <w:rFonts w:ascii="IRNazanin" w:hAnsi="IRNazanin" w:eastAsia="IRNazanin" w:cs="IRNazanin"/>
          <w:lang w:bidi="fa-IR"/>
          <w:color w:val="111111"/>
          <w:sz w:val="28"/>
          <w:szCs w:val="28"/>
          <w:rtl/>
        </w:rPr>
        <w:t xml:space="preserve">مذهب أکثر محققی البصریین:أن التقدیر:ضربی زیداً حاصل إذا کان قائماً...المذهب الثانی:مذهب الکوفیین أن تقدیره:ضربی زیداً قائماً حاصل...الثالث:مذهب المتأخرین-و اختاره الأعلم-إنّ التقدیر:ضربت زیداً قائماً...</w:t>
      </w:r>
    </w:p>
    <w:p>
      <w:pPr>
        <w:pStyle w:val="BookText"/>
      </w:pPr>
      <w:r>
        <w:rPr>
          <w:rFonts w:ascii="IRNazanin" w:hAnsi="IRNazanin" w:eastAsia="IRNazanin" w:cs="IRNazanin"/>
          <w:lang w:bidi="fa-IR"/>
          <w:color w:val="111111"/>
          <w:sz w:val="28"/>
          <w:szCs w:val="28"/>
          <w:rtl/>
        </w:rPr>
        <w:t xml:space="preserve">و الصحیح هو الأول.و بیانه:إن معنی«ضربی زیداً قائماً»:ما ضربته إلاّ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قائماً.و کذلک:أکثر شربی السویق ملتوتاً،معناه:ما أکثر الشرب إلاّ ملتوتاً.</w:t>
      </w:r>
    </w:p>
    <w:p>
      <w:pPr>
        <w:pStyle w:val="BookText"/>
      </w:pPr>
      <w:r>
        <w:rPr>
          <w:rFonts w:ascii="IRNazanin" w:hAnsi="IRNazanin" w:eastAsia="IRNazanin" w:cs="IRNazanin"/>
          <w:lang w:bidi="fa-IR"/>
          <w:color w:val="111111"/>
          <w:sz w:val="28"/>
          <w:szCs w:val="28"/>
          <w:rtl/>
        </w:rPr>
        <w:t xml:space="preserve">و هذا المعنی لا یستقیم لذلک إلاّ علی تقدیر البصریین.</w:t>
      </w:r>
    </w:p>
    <w:p>
      <w:pPr>
        <w:pStyle w:val="BookText"/>
      </w:pPr>
      <w:r>
        <w:rPr>
          <w:rFonts w:ascii="IRNazanin" w:hAnsi="IRNazanin" w:eastAsia="IRNazanin" w:cs="IRNazanin"/>
          <w:lang w:bidi="fa-IR"/>
          <w:color w:val="111111"/>
          <w:sz w:val="28"/>
          <w:szCs w:val="28"/>
          <w:rtl/>
        </w:rPr>
        <w:t xml:space="preserve">و بیانه:إن المصدر المبتدأ اضیف،و إذا أضیف عمّ بالنسبة إلی ما اضیف إلیه،کأسماء الأجناس التی لا واحد لها،و جموع الأجناس التی لها واحد،فإنها إذا اضیفت أیضاً عمّت.ألا تری أنک إذا قلت«ماء البحار حکمه کذا»عم جمیع میاه البحار.و کذلک إذا قلت:«علم زید حکمه کذا»عمّ جمیع علم زید.فقد وقع المصدر أولاً عاماً غیر مقید بالحال،إذ الحال من تمام الخبر،ثم اخبر عنه بحصوله فی حال القیام،فوجب أن یکون هذا الخبر للعموم،لما تقرر من عمومه،لأنّ الخبر عن جمیع المخبر عنه،فلو قدّرت بعض ضرب زید لیس فی حال القیام لم تکن مخبراً عن جمیعه،و إذا تقرر ذلک کان معناه:ما ضربی زیداً إلا فی حال القیام...</w:t>
      </w:r>
    </w:p>
    <w:p>
      <w:pPr>
        <w:pStyle w:val="BookText"/>
      </w:pPr>
      <w:r>
        <w:rPr>
          <w:rFonts w:ascii="IRNazanin" w:hAnsi="IRNazanin" w:eastAsia="IRNazanin" w:cs="IRNazanin"/>
          <w:lang w:bidi="fa-IR"/>
          <w:color w:val="111111"/>
          <w:sz w:val="28"/>
          <w:szCs w:val="28"/>
          <w:rtl/>
        </w:rPr>
        <w:t xml:space="preserve">و فساد المذهب الثالث من وجهین:اللفظ و المعنی.أما اللفظ فإنه لو کان المبتدأ قائماً مقام الفعل لا ستقلّ بفاعله کما استقل اسم الفاعل فی أقائم الزیدان.</w:t>
      </w:r>
    </w:p>
    <w:p>
      <w:pPr>
        <w:pStyle w:val="BookText"/>
      </w:pPr>
      <w:r>
        <w:rPr>
          <w:rFonts w:ascii="IRNazanin" w:hAnsi="IRNazanin" w:eastAsia="IRNazanin" w:cs="IRNazanin"/>
          <w:lang w:bidi="fa-IR"/>
          <w:color w:val="111111"/>
          <w:sz w:val="28"/>
          <w:szCs w:val="28"/>
          <w:rtl/>
        </w:rPr>
        <w:t xml:space="preserve">و لو قلت:ضربی أو ضربی زیداً لم یکن کلاماً.و أما من حیث المعنی فإن الإخبار یقع بالضرب عن زید فی حال القیام،و لا یمنع هذا المعنی أن یکون ثمَّ ضرب فی غیر حال القیام.ألا تری أنک إذا قلت:ضرب زیداً قائماً،لم یمتنع من أن یکون زید ضرب قاعداً،و هو عین ما ذکرناه فی بطلان مذهب أهل الکوفة»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هذا الکلام أیضاً یظهر بوضوحٍ تام،دلالة اسم الجنس المضاف إلی العلم و غیره علی العموم.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4" w:name="pg11111_112285"/>
    <w:bookmarkEnd w:id="114"/>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صرحوا بأنه للعهد کما فی غلام زید و نحوه.</w:t>
      </w:r>
    </w:p>
    <w:p>
      <w:pPr>
        <w:pStyle w:val="Heading4"/>
      </w:pPr>
      <w:bookmarkStart w:id="365" w:name="_Toc193"/>
      <w:r>
        <w:t>الدلالة علی العموم ما لم تکن قرینة علی العهد</w:t>
      </w:r>
      <w:bookmarkEnd w:id="365"/>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أنّ تبادر العهد فی مثل:«غلام زید»لوجود القرینة،لا یستلزم عدم الدلالة علی العموم فی کلّ اسم مضاف،لأنّ اسم الجنس المعرف باللام، و الجمع المعرّف باللام أو المضاف-هذه الصّیغ المفیدة للعموم بتصریح عموم الاُصولیین-إذا قامت قرینة علی العهد فیها حملت علیه،و لیس ذلک مخرجاً لها عن الدلالة علی العموم حیث لا قرینة،فکذا فی اسم الجنس المضاف.</w:t>
      </w:r>
    </w:p>
    <w:p>
      <w:pPr>
        <w:pStyle w:val="BookText"/>
      </w:pPr>
      <w:r>
        <w:rPr>
          <w:rFonts w:ascii="IRNazanin" w:hAnsi="IRNazanin" w:eastAsia="IRNazanin" w:cs="IRNazanin"/>
          <w:lang w:bidi="fa-IR"/>
          <w:color w:val="111111"/>
          <w:sz w:val="28"/>
          <w:szCs w:val="28"/>
          <w:rtl/>
        </w:rPr>
        <w:t xml:space="preserve">قال الجلال المحلّی:</w:t>
      </w:r>
    </w:p>
    <w:p>
      <w:pPr>
        <w:pStyle w:val="BookText"/>
      </w:pPr>
      <w:r>
        <w:rPr>
          <w:rFonts w:ascii="Amiri" w:hAnsi="Amiri" w:eastAsia="Amiri" w:cs="Amiri"/>
          <w:lang w:bidi="ar-SA"/>
          <w:color w:val="111111"/>
          <w:sz w:val="28"/>
          <w:szCs w:val="28"/>
          <w:rtl/>
        </w:rPr>
        <w:t xml:space="preserve">«و الجمع المعرف باللام نحو قَدْ أَفْلَحَ الْمُؤْمِنُونَ أو الإضافة نحو یُوصِیکُمُ اللّهُ فِی أَوْلادِکُمْ للعموم ما لم یتحقق عهد لتبادره إلی الذهن»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البنانی فی حاشیته:</w:t>
      </w:r>
    </w:p>
    <w:p>
      <w:pPr>
        <w:pStyle w:val="BookText"/>
      </w:pPr>
      <w:r>
        <w:rPr>
          <w:rFonts w:ascii="IRNazanin" w:hAnsi="IRNazanin" w:eastAsia="IRNazanin" w:cs="IRNazanin"/>
          <w:lang w:bidi="fa-IR"/>
          <w:color w:val="111111"/>
          <w:sz w:val="28"/>
          <w:szCs w:val="28"/>
          <w:rtl/>
        </w:rPr>
        <w:t xml:space="preserve">«قوله:ما لم یتحقق عهد.</w:t>
      </w:r>
    </w:p>
    <w:p>
      <w:pPr>
        <w:pStyle w:val="BookText"/>
      </w:pPr>
      <w:r>
        <w:rPr>
          <w:rFonts w:ascii="IRNazanin" w:hAnsi="IRNazanin" w:eastAsia="IRNazanin" w:cs="IRNazanin"/>
          <w:lang w:bidi="fa-IR"/>
          <w:color w:val="111111"/>
          <w:sz w:val="28"/>
          <w:szCs w:val="28"/>
          <w:rtl/>
        </w:rPr>
        <w:t xml:space="preserve">ینبغی اعتبار هذا القید فی الموصولات أیضاً،فإنّها قد تکون للعهد کما هو مصرّح به،و قد یقال:لا حاجة إلی هذا القید،لأن الکلام فی هذا الوضع للجمع المعرف و هو العموم.و لا یخفی أنّه ثابت مع تحقق العهد،غایته أنّه انصرف عن معناه لقرینة العهد،غیر أن ذلک لا یمنع ثبوت ذلک المعنی له...»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الجلال أیضاً:</w:t>
      </w:r>
    </w:p>
    <w:p>
      <w:pPr>
        <w:pStyle w:val="BookText"/>
      </w:pPr>
      <w:r>
        <w:rPr>
          <w:rFonts w:ascii="Amiri" w:hAnsi="Amiri" w:eastAsia="Amiri" w:cs="Amiri"/>
          <w:lang w:bidi="ar-SA"/>
          <w:color w:val="111111"/>
          <w:sz w:val="28"/>
          <w:szCs w:val="28"/>
          <w:rtl/>
        </w:rPr>
        <w:t xml:space="preserve">«و المفرد المحلّی باللام مثله.أی مثل الجمع المعرف بها،فی أنّه للعموم ما لم یتحقق عهد لتبادره إلی الذهن نحو: وَ أَحَلَّ اللّهُ الْبَیْعَ أی کلّ البیع،أی کل بیع،و خصّ منه الفاسد کالرّبا»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العزیز البخاری بأنّ دلالة المفرد و الجمع المعرَّفین باللام علی العموم،مذهب جمهور الاُصولیین و عامة مشایخ الحنفیة و أهل اللغة...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نجیم بعد عبارته السّابقة التی صرّح فیها بإفادة المفرد المضاف إلی المعرفة للعموم:</w:t>
      </w:r>
    </w:p>
    <w:p>
      <w:pPr>
        <w:pStyle w:val="BookText"/>
      </w:pPr>
      <w:r>
        <w:rPr>
          <w:rFonts w:ascii="IRNazanin" w:hAnsi="IRNazanin" w:eastAsia="IRNazanin" w:cs="IRNazanin"/>
          <w:lang w:bidi="fa-IR"/>
          <w:color w:val="111111"/>
          <w:sz w:val="28"/>
          <w:szCs w:val="28"/>
          <w:rtl/>
        </w:rPr>
        <w:t xml:space="preserve">«و خرج عن القاعدة لو قال:زوجتی طالق أو عبدی حر،طلّقت واحدة و عتق واحد و التعیین إلیه،و مقتضاها طلاق الکل و عتق الجمیع.</w:t>
      </w:r>
    </w:p>
    <w:p>
      <w:pPr>
        <w:pStyle w:val="BookText"/>
      </w:pPr>
      <w:r>
        <w:rPr>
          <w:rFonts w:ascii="IRNazanin" w:hAnsi="IRNazanin" w:eastAsia="IRNazanin" w:cs="IRNazanin"/>
          <w:lang w:bidi="fa-IR"/>
          <w:color w:val="111111"/>
          <w:sz w:val="28"/>
          <w:szCs w:val="28"/>
          <w:rtl/>
        </w:rPr>
        <w:t xml:space="preserve">و فی البزازیة،من الأیمان:إن فعلت کذا فامرأته طالق-و له امرأتان فأکثر-طلّقت واحدة،و البیان إلیه.انتهی.</w:t>
      </w:r>
    </w:p>
    <w:p>
      <w:pPr>
        <w:pStyle w:val="BookText"/>
      </w:pPr>
      <w:r>
        <w:rPr>
          <w:rFonts w:ascii="IRNazanin" w:hAnsi="IRNazanin" w:eastAsia="IRNazanin" w:cs="IRNazanin"/>
          <w:lang w:bidi="fa-IR"/>
          <w:color w:val="111111"/>
          <w:sz w:val="28"/>
          <w:szCs w:val="28"/>
          <w:rtl/>
        </w:rPr>
        <w:t xml:space="preserve">و کأنّه إنما خرج هذا الفرع عن هذا الأصل،لکونه من باب الیمین المبنیّة علی العرف،کما لا یخفی»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إنْ لم تکن قرینة،فغایة الأمر ثبوت الإطلاق.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5" w:name="pg11111_112287"/>
    <w:bookmarkEnd w:id="115"/>
    <w:p>
      <w:pPr>
        <w:pStyle w:val="Heading4"/>
      </w:pPr>
      <w:bookmarkStart w:id="366" w:name="_Toc194"/>
      <w:r>
        <w:t>رّد دعوی الدلالة علی الاطلاق حیث لا قرینة علی العهد</w:t>
      </w:r>
      <w:bookmarkEnd w:id="366"/>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کیف یثبت الإطلاق حیث لا قرینة علی العهد؟بل هو العموم لصحة الإستثناء،و الإستثناء دلیل العموم کما تقدّم...فما ذکره(الدهلوی)تبعاً لبعض أسلافه دعوی مجرَّدة لا دلیل علیها و لا شاهد لها...</w:t>
      </w:r>
    </w:p>
    <w:p>
      <w:pPr>
        <w:pStyle w:val="BookText"/>
      </w:pPr>
      <w:r>
        <w:rPr>
          <w:rFonts w:ascii="IRNazanin" w:hAnsi="IRNazanin" w:eastAsia="IRNazanin" w:cs="IRNazanin"/>
          <w:lang w:bidi="fa-IR"/>
          <w:color w:val="111111"/>
          <w:sz w:val="28"/>
          <w:szCs w:val="28"/>
          <w:rtl/>
        </w:rPr>
        <w:t xml:space="preserve">و علی فرض التنزّل عن أنَّ اسم الجنس المضاف من صیغ العموم،لتصریح کبار الأئمة به،و لصحّة الإستثناء منه و هو دلیل العموم کما صرحوا به أیضاً...</w:t>
      </w:r>
    </w:p>
    <w:p>
      <w:pPr>
        <w:pStyle w:val="BookText"/>
      </w:pPr>
      <w:r>
        <w:rPr>
          <w:rFonts w:ascii="IRNazanin" w:hAnsi="IRNazanin" w:eastAsia="IRNazanin" w:cs="IRNazanin"/>
          <w:lang w:bidi="fa-IR"/>
          <w:color w:val="111111"/>
          <w:sz w:val="28"/>
          <w:szCs w:val="28"/>
          <w:rtl/>
        </w:rPr>
        <w:t xml:space="preserve">و تسلیم أنّ غایة أمره هو الاطلاق...فلا یخفی أنّ الإطلاق کذلک کاف فی إثبات مطلوب الإمامیة من الحدیث،لأنّ اللفظ المطلق الصادر عن الحکیم من غیر نصب قرینةٍ علی التّخصیص یفید العموم،و إلاّ لزم الإهمال و هو قبیح منه:</w:t>
      </w:r>
    </w:p>
    <w:p>
      <w:pPr>
        <w:pStyle w:val="BookText"/>
      </w:pPr>
      <w:r>
        <w:rPr>
          <w:rFonts w:ascii="IRNazanin" w:hAnsi="IRNazanin" w:eastAsia="IRNazanin" w:cs="IRNazanin"/>
          <w:lang w:bidi="fa-IR"/>
          <w:color w:val="111111"/>
          <w:sz w:val="28"/>
          <w:szCs w:val="28"/>
          <w:rtl/>
        </w:rPr>
        <w:t xml:space="preserve">قال القاضی عبید اللّه المحبوبی البخاری:</w:t>
      </w:r>
    </w:p>
    <w:p>
      <w:pPr>
        <w:pStyle w:val="BookText"/>
      </w:pPr>
      <w:r>
        <w:rPr>
          <w:rFonts w:ascii="IRNazanin" w:hAnsi="IRNazanin" w:eastAsia="IRNazanin" w:cs="IRNazanin"/>
          <w:lang w:bidi="fa-IR"/>
          <w:color w:val="111111"/>
          <w:sz w:val="28"/>
          <w:szCs w:val="28"/>
          <w:rtl/>
        </w:rPr>
        <w:t xml:space="preserve">«و منها(أی من الألفاظ العامة)الجمع المعرف باللام،إذا لم یکن معهوداً، لأنّ المعرف لیس هو الماهیّة فی الجمیع،و لا بعض الأفراد لعدم الأولویة،فتعیَّن الکل»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قلت:و هذا البرهان جارٍ فی المطلق أیضاً.فإنّ حمل المطلق علی بعض أفراده دون بعض ترجیح بلا مرجّح،لعدم الأولویة،فلا بدّ من حمله علی الکلّ.</w:t>
      </w:r>
    </w:p>
    <w:p>
      <w:pPr>
        <w:pStyle w:val="BookText"/>
      </w:pPr>
      <w:r>
        <w:rPr>
          <w:rFonts w:ascii="Amiri" w:hAnsi="Amiri" w:eastAsia="Amiri" w:cs="Amiri"/>
          <w:lang w:bidi="ar-SA"/>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«إعلم أنّ لام التعریف إمّا للعهد الخارجی أو للذهنی و إمّا لاستغراق الجنس و إمّا لتعریف الطبیعة.لکن العهد هو الأصل ثم الاستغراق ثم تعریف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الطبیعة،لأن اللفظ الذی یدخل علیه اللام دال علی الماهیّة بدون اللام،فحمل اللام علی الفائدة الجدیدة أولی من حمله علی تعریف الطبیعة.و الفائدة الجدیدة إمّا تعریف العهد أو استغراق الجنس،و تعریف العهد أولی من تعریف الاستغراق، لأنه إذا ذکر بعض أفراد الجنس خارجاً أو ذهناً فحمل اللام علی ذلک البعض المذکور أولی من حمله علی جمیع الأفراد،لأن البعض متیقَّن و الکل محتمل.</w:t>
      </w:r>
    </w:p>
    <w:p>
      <w:pPr>
        <w:pStyle w:val="BookText"/>
      </w:pPr>
      <w:r>
        <w:rPr>
          <w:rFonts w:ascii="IRNazanin" w:hAnsi="IRNazanin" w:eastAsia="IRNazanin" w:cs="IRNazanin"/>
          <w:lang w:bidi="fa-IR"/>
          <w:color w:val="111111"/>
          <w:sz w:val="28"/>
          <w:szCs w:val="28"/>
          <w:rtl/>
        </w:rPr>
        <w:t xml:space="preserve">فإذا علم ذلک،ففی الجمع المحلّی باللام لا یمکن حمله بطریق الحقیقة علی تعریف الماهیة،لأن الجمع وضع لأفراد الماهیة لا للماهیة من حیث هی، لکن یحمل علیها بطریق المجاز علی ما یأتی فی هذه الصفحة،و لا یمکن حمله علی العهد إذا لم یکن عهد،فقوله:و لا بعض الأفراد لعدم الأولویة،إشارة إلی هذا،فتعیّن الإستغراق».</w:t>
      </w:r>
    </w:p>
    <w:p>
      <w:pPr>
        <w:pStyle w:val="BookText"/>
      </w:pPr>
      <w:r>
        <w:rPr>
          <w:rFonts w:ascii="IRNazanin" w:hAnsi="IRNazanin" w:eastAsia="IRNazanin" w:cs="IRNazanin"/>
          <w:lang w:bidi="fa-IR"/>
          <w:color w:val="111111"/>
          <w:sz w:val="28"/>
          <w:szCs w:val="28"/>
          <w:rtl/>
        </w:rPr>
        <w:t xml:space="preserve">فقد نصَّ علی أنه«لا یمکن حمله علی العهد إذا لم یکن عهد».و أنه لا یمکن حمله علی بعض الأفراد،لعدم الأولویة:«فتعیَّن الاستغراق».</w:t>
      </w:r>
    </w:p>
    <w:p>
      <w:pPr>
        <w:pStyle w:val="BookText"/>
      </w:pPr>
      <w:r>
        <w:rPr>
          <w:rFonts w:ascii="IRNazanin" w:hAnsi="IRNazanin" w:eastAsia="IRNazanin" w:cs="IRNazanin"/>
          <w:lang w:bidi="fa-IR"/>
          <w:color w:val="111111"/>
          <w:sz w:val="28"/>
          <w:szCs w:val="28"/>
          <w:rtl/>
        </w:rPr>
        <w:t xml:space="preserve">و نفس هذا البرهان جارٍ فی المطلق،«فتعیَّن الإستغراق».</w:t>
      </w:r>
    </w:p>
    <w:p>
      <w:pPr>
        <w:pStyle w:val="BookText"/>
      </w:pPr>
      <w:r>
        <w:rPr>
          <w:rFonts w:ascii="IRNazanin" w:hAnsi="IRNazanin" w:eastAsia="IRNazanin" w:cs="IRNazanin"/>
          <w:lang w:bidi="fa-IR"/>
          <w:color w:val="111111"/>
          <w:sz w:val="28"/>
          <w:szCs w:val="28"/>
          <w:rtl/>
        </w:rPr>
        <w:t xml:space="preserve">و قال التفتازانی:</w:t>
      </w:r>
    </w:p>
    <w:p>
      <w:pPr>
        <w:pStyle w:val="BookText"/>
      </w:pPr>
      <w:r>
        <w:rPr>
          <w:rFonts w:ascii="IRNazanin" w:hAnsi="IRNazanin" w:eastAsia="IRNazanin" w:cs="IRNazanin"/>
          <w:lang w:bidi="fa-IR"/>
          <w:color w:val="111111"/>
          <w:sz w:val="28"/>
          <w:szCs w:val="28"/>
          <w:rtl/>
        </w:rPr>
        <w:t xml:space="preserve">«و استدلَّ علی مذهب التوقف تارةً ببیان أن مثل هذه الألفاظ التی ادعی عمومها مجمل،و أخری ببیان أنه مشترک.أمّا الأول:فلأنَّ أعداد الجمع مختلفة من غیر أولویة البعض،و لأنه یؤکَّد بکل و أجمعین مما یفید بیان الشمول و الإستغراق،فلو کان للإستغراق لما احتیج إلیه،فهو للبعض و لیس بمعلوم فیکون مجملاً».فقال بعد ذکر الوجه الثانی:</w:t>
      </w:r>
    </w:p>
    <w:p>
      <w:pPr>
        <w:pStyle w:val="BookText"/>
      </w:pPr>
      <w:r>
        <w:rPr>
          <w:rFonts w:ascii="IRNazanin" w:hAnsi="IRNazanin" w:eastAsia="IRNazanin" w:cs="IRNazanin"/>
          <w:lang w:bidi="fa-IR"/>
          <w:color w:val="111111"/>
          <w:sz w:val="28"/>
          <w:szCs w:val="28"/>
          <w:rtl/>
        </w:rPr>
        <w:t xml:space="preserve">«و الجواب عن الأول:إنّه یحمل علی الکل،احترازاً عن ترجیح البعض بلا مرجّح» </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6" w:name="pg11111_112289"/>
    <w:bookmarkEnd w:id="116"/>
    <w:p>
      <w:pPr>
        <w:pStyle w:val="BookText"/>
      </w:pPr>
      <w:r>
        <w:rPr>
          <w:rFonts w:ascii="IRNazanin" w:hAnsi="IRNazanin" w:eastAsia="IRNazanin" w:cs="IRNazanin"/>
          <w:lang w:bidi="fa-IR"/>
          <w:color w:val="111111"/>
          <w:sz w:val="28"/>
          <w:szCs w:val="28"/>
          <w:rtl/>
        </w:rPr>
        <w:t xml:space="preserve">و إذنْ،تم إثبات العموم لصیغ العموم بهذا البرهان ثمَّ إثبات العموم للمطلق بنفس هذا البرهان،أعنی بطلان الترجیح بلا مرجح.</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القرینة علی العهد موجودة هنا،و هو قوله:أتخلّفنی فی النّساء و الصبیان.</w:t>
      </w:r>
    </w:p>
    <w:p>
      <w:pPr>
        <w:pStyle w:val="Heading4"/>
      </w:pPr>
      <w:bookmarkStart w:id="367" w:name="_Toc195"/>
      <w:r>
        <w:t>ردّ دعوی أنّ«أتخلّفنی...»قرینة العهد</w:t>
      </w:r>
      <w:bookmarkEnd w:id="367"/>
    </w:p>
    <w:p>
      <w:pPr>
        <w:pStyle w:val="Heading5"/>
      </w:pPr>
      <w:bookmarkStart w:id="368" w:name="_Toc196"/>
      <w:r>
        <w:t>اشارة</w:t>
      </w:r>
      <w:bookmarkEnd w:id="368"/>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الکلام مخدوش بوجوه:</w:t>
      </w:r>
    </w:p>
    <w:p>
      <w:pPr>
        <w:pStyle w:val="Heading5"/>
      </w:pPr>
      <w:bookmarkStart w:id="369" w:name="_Toc197"/>
      <w:r>
        <w:t>1-هذا عین مدّعی النواصب</w:t>
      </w:r>
      <w:bookmarkEnd w:id="369"/>
    </w:p>
    <w:p>
      <w:pPr>
        <w:pStyle w:val="BookText"/>
      </w:pPr>
      <w:r>
        <w:rPr>
          <w:rFonts w:ascii="IRNazanin" w:hAnsi="IRNazanin" w:eastAsia="IRNazanin" w:cs="IRNazanin"/>
          <w:lang w:bidi="fa-IR"/>
          <w:color w:val="111111"/>
          <w:sz w:val="28"/>
          <w:szCs w:val="28"/>
          <w:rtl/>
        </w:rPr>
        <w:t xml:space="preserve">قد تقدّم قریباً نقل(الدهلوی)عن النواصب دعوی قصر دلالة هذا الحدیث علی الخلافة الخاصّة،و أنّ النبی صلّی اللّه علیه و آله و سلّم استخلف أمیر المؤمنین علیه السلام فی أهله و عیاله فقط...نَقل هذا عنهم و استقبحه، و أحال جوابه إلی کتب أصحابه من أهل السنّة...لکنّ هذا الّذی ادّعاه هنا رجوع إلی مقالة النواصب و تصدیق لها...لأن حاصله یطابق تلک المقالة حذو القدّة بالقذة،و بیان ذلک:</w:t>
      </w:r>
    </w:p>
    <w:p>
      <w:pPr>
        <w:pStyle w:val="BookText"/>
      </w:pPr>
      <w:r>
        <w:rPr>
          <w:rFonts w:ascii="IRNazanin" w:hAnsi="IRNazanin" w:eastAsia="IRNazanin" w:cs="IRNazanin"/>
          <w:lang w:bidi="fa-IR"/>
          <w:color w:val="111111"/>
          <w:sz w:val="28"/>
          <w:szCs w:val="28"/>
          <w:rtl/>
        </w:rPr>
        <w:t xml:space="preserve">إنّ(الدهلوی)یدّعی أنّ المراد من«أنت منی بمنزلة هارون من موسی» هو المنزلة المعهودة،ثم فسّر المنزلة المعهودة بالخلافة فی النساء و الصبیان، و هذا ینتهی إلی قصر الخلافة فی الأهل و العیال،و هو مزعوم النّواصب...</w:t>
      </w:r>
    </w:p>
    <w:p>
      <w:pPr>
        <w:pStyle w:val="BookText"/>
      </w:pPr>
      <w:r>
        <w:rPr>
          <w:rFonts w:ascii="IRNazanin" w:hAnsi="IRNazanin" w:eastAsia="IRNazanin" w:cs="IRNazanin"/>
          <w:lang w:bidi="fa-IR"/>
          <w:color w:val="111111"/>
          <w:sz w:val="28"/>
          <w:szCs w:val="28"/>
          <w:rtl/>
        </w:rPr>
        <w:t xml:space="preserve">و إنّ ما أورده(الدهلوی)فی الحاشیة عن ابن حزم تأییداً لهذا الذی ذکره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7" w:name="pg11111_112290"/>
    <w:bookmarkEnd w:id="117"/>
    <w:p>
      <w:pPr>
        <w:pStyle w:val="BookText"/>
      </w:pPr>
      <w:r>
        <w:rPr>
          <w:rFonts w:ascii="IRNazanin" w:hAnsi="IRNazanin" w:eastAsia="IRNazanin" w:cs="IRNazanin"/>
          <w:lang w:bidi="fa-IR"/>
          <w:color w:val="111111"/>
          <w:sz w:val="28"/>
          <w:szCs w:val="28"/>
          <w:rtl/>
        </w:rPr>
        <w:t xml:space="preserve">فی المتن دلیل آخر علی موافقة(الدهلوی)للنواصب،و أنّه بصدد تأیید مرامهم و تقویة مزاعمهم،و هذه عبارة ابن حزم علی ما فی الحاشیة:</w:t>
      </w:r>
    </w:p>
    <w:p>
      <w:pPr>
        <w:pStyle w:val="BookText"/>
      </w:pPr>
      <w:r>
        <w:rPr>
          <w:rFonts w:ascii="IRNazanin" w:hAnsi="IRNazanin" w:eastAsia="IRNazanin" w:cs="IRNazanin"/>
          <w:lang w:bidi="fa-IR"/>
          <w:color w:val="111111"/>
          <w:sz w:val="28"/>
          <w:szCs w:val="28"/>
          <w:rtl/>
        </w:rPr>
        <w:t xml:space="preserve">«هذا لا یوجب استحقاق الخلافة فضلاً عن تفویضها إلیه،لأن هارون لم یل أمر بنی إسرائیل بعد موسی،و إنما ولی الأمر بعد موسی یوشع بن نون فتی موسی علیه السلام،و صاحبه الذی سافر معه فی طلب الخضر علیه السلام،کما ولی الأمر بعد نبیّنا صلّی اللّه علیه و سلّم صاحبه فی الغار الذی سافر معه إلی المدینة،و إذا لم یکن علی رضی اللّه عنه نبیّاً کما کان هارون نبیّاً،و لم یکن هارون خلیفةً بعد موسی علی بنی إسرائیل،فقد صحّ أن کونه رضی اللّه عنه من رسول اللّه صلّی اللّه علیه و سلّم بمنزلة هارون من موسی إنما هو فی القرابة».</w:t>
      </w:r>
    </w:p>
    <w:p>
      <w:pPr>
        <w:pStyle w:val="BookText"/>
      </w:pPr>
      <w:r>
        <w:rPr>
          <w:rFonts w:ascii="IRNazanin" w:hAnsi="IRNazanin" w:eastAsia="IRNazanin" w:cs="IRNazanin"/>
          <w:lang w:bidi="fa-IR"/>
          <w:color w:val="111111"/>
          <w:sz w:val="28"/>
          <w:szCs w:val="28"/>
          <w:rtl/>
        </w:rPr>
        <w:t xml:space="preserve">فلماذا أورد(الدهلوی)هذا الکلام الباطل،و المناقض لما صرّح به نفسه فی المتن،من دلالة هذا الحدیث الشریف علی استحقاق أمیر المؤمنین علیه السلام للخلافة؟!ألیس تأییداً لدعوی النواصب و ابن حزم منهم کما ذکروا بترجمته؟</w:t>
      </w:r>
    </w:p>
    <w:p>
      <w:pPr>
        <w:pStyle w:val="BookText"/>
      </w:pPr>
      <w:r>
        <w:rPr>
          <w:rFonts w:ascii="IRNazanin" w:hAnsi="IRNazanin" w:eastAsia="IRNazanin" w:cs="IRNazanin"/>
          <w:lang w:bidi="fa-IR"/>
          <w:color w:val="111111"/>
          <w:sz w:val="28"/>
          <w:szCs w:val="28"/>
          <w:rtl/>
        </w:rPr>
        <w:t xml:space="preserve">کما أنه یناقض کلامه هنا فی المتن أیضاً،لأنّه یذعن بالدلالة علی الخلافة،لکن یحصرها فی الأهل و العیال،و ابن حزم-فی هذا الکلام-ینکر أصل الدلالة علی الخلافة کما هو مزعوم النواصب...</w:t>
      </w:r>
    </w:p>
    <w:p>
      <w:pPr>
        <w:pStyle w:val="BookText"/>
      </w:pPr>
      <w:r>
        <w:rPr>
          <w:rFonts w:ascii="IRNazanin" w:hAnsi="IRNazanin" w:eastAsia="IRNazanin" w:cs="IRNazanin"/>
          <w:lang w:bidi="fa-IR"/>
          <w:color w:val="111111"/>
          <w:sz w:val="28"/>
          <w:szCs w:val="28"/>
          <w:rtl/>
        </w:rPr>
        <w:t xml:space="preserve">فلماذا هذا التناقض؟</w:t>
      </w:r>
    </w:p>
    <w:p>
      <w:pPr>
        <w:pStyle w:val="Heading5"/>
      </w:pPr>
      <w:bookmarkStart w:id="370" w:name="_Toc198"/>
      <w:r>
        <w:t>2-جملة«أتخلفنی...»غیر موجودة فی کثیر من ألفاظ الحدیث</w:t>
      </w:r>
      <w:bookmarkEnd w:id="370"/>
    </w:p>
    <w:p>
      <w:pPr>
        <w:pStyle w:val="BookText"/>
      </w:pPr>
      <w:r>
        <w:rPr>
          <w:rFonts w:ascii="IRNazanin" w:hAnsi="IRNazanin" w:eastAsia="IRNazanin" w:cs="IRNazanin"/>
          <w:lang w:bidi="fa-IR"/>
          <w:color w:val="111111"/>
          <w:sz w:val="28"/>
          <w:szCs w:val="28"/>
          <w:rtl/>
        </w:rPr>
        <w:t xml:space="preserve">ثم إن جملة:«أتخلفنی فی النساء و الصبیان»غیر موجودة فی کثیر من ألفاظ حدیث المنزلة،و حتی أنها غیر موجودة فی روایة البخاری فی کتاب المناقب،و کذا فیما أخرجه مسلم أوّلاً عن عامر بن سعد عن أبیه،و ما أخرجه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8" w:name="pg11111_112291"/>
    <w:bookmarkEnd w:id="118"/>
    <w:p>
      <w:pPr>
        <w:pStyle w:val="BookText"/>
      </w:pPr>
      <w:r>
        <w:rPr>
          <w:rFonts w:ascii="IRNazanin" w:hAnsi="IRNazanin" w:eastAsia="IRNazanin" w:cs="IRNazanin"/>
          <w:lang w:bidi="fa-IR"/>
          <w:color w:val="111111"/>
          <w:sz w:val="28"/>
          <w:szCs w:val="28"/>
          <w:rtl/>
        </w:rPr>
        <w:t xml:space="preserve">فی الآخر عن إبراهیم بن سعد عن أبیه...</w:t>
      </w:r>
    </w:p>
    <w:p>
      <w:pPr>
        <w:pStyle w:val="BookText"/>
      </w:pPr>
      <w:r>
        <w:rPr>
          <w:rFonts w:ascii="IRNazanin" w:hAnsi="IRNazanin" w:eastAsia="IRNazanin" w:cs="IRNazanin"/>
          <w:lang w:bidi="fa-IR"/>
          <w:color w:val="111111"/>
          <w:sz w:val="28"/>
          <w:szCs w:val="28"/>
          <w:rtl/>
        </w:rPr>
        <w:t xml:space="preserve">فالإستدلال بالحدیث العاری عن هذه الفقرة تام،و لا وجه لإلزام الإمامیة بقبول اللفظ الواجد لها،کی یدّعی کون الجملة قرینة علی العهد،و یبطل بذلک عموم المنزلة...</w:t>
      </w:r>
    </w:p>
    <w:p>
      <w:pPr>
        <w:pStyle w:val="Heading5"/>
      </w:pPr>
      <w:bookmarkStart w:id="371" w:name="_Toc199"/>
      <w:r>
        <w:t>3-هذه الجملة استفهامیّة و لا وجه لجعلها قرینة</w:t>
      </w:r>
      <w:bookmarkEnd w:id="371"/>
    </w:p>
    <w:p>
      <w:pPr>
        <w:pStyle w:val="BookText"/>
      </w:pPr>
      <w:r>
        <w:rPr>
          <w:rFonts w:ascii="IRNazanin" w:hAnsi="IRNazanin" w:eastAsia="IRNazanin" w:cs="IRNazanin"/>
          <w:lang w:bidi="fa-IR"/>
          <w:color w:val="111111"/>
          <w:sz w:val="28"/>
          <w:szCs w:val="28"/>
          <w:rtl/>
        </w:rPr>
        <w:t xml:space="preserve">علی أن هذه الجملة لا تصلح لأن تکون قرینةً علی العهد-حتی لو کانت فی جمیع الألفاظ-،کی تکون الخلافة خاصّة لا عامّة،لبداهة کون الجملة استفهامیة،و الإستفهام لا یستدعی الوقوع و التحقّق،فیجوز أنّ الإمام علیه السلام إنّما قال هذا الکلام طلباً لظهور بطلان زعم المنافقین و إثبات کذب المرجفین...علی لسان النبیّ الأمین و خاتم النبیّین صلّی اللّه علیه و آله و سلّم...</w:t>
      </w:r>
    </w:p>
    <w:p>
      <w:pPr>
        <w:pStyle w:val="BookText"/>
      </w:pPr>
      <w:r>
        <w:rPr>
          <w:rFonts w:ascii="IRNazanin" w:hAnsi="IRNazanin" w:eastAsia="IRNazanin" w:cs="IRNazanin"/>
          <w:lang w:bidi="fa-IR"/>
          <w:color w:val="111111"/>
          <w:sz w:val="28"/>
          <w:szCs w:val="28"/>
          <w:rtl/>
        </w:rPr>
        <w:t xml:space="preserve">فقال له:أتخلفنی فی النساء و الصبیان؟فأجابه صلّی اللّه علیه و آله و سلّم بقوله:...أنت منی بمنزلة هارون من موسی...</w:t>
      </w:r>
    </w:p>
    <w:p>
      <w:pPr>
        <w:pStyle w:val="BookText"/>
      </w:pPr>
      <w:r>
        <w:rPr>
          <w:rFonts w:ascii="IRNazanin" w:hAnsi="IRNazanin" w:eastAsia="IRNazanin" w:cs="IRNazanin"/>
          <w:lang w:bidi="fa-IR"/>
          <w:color w:val="111111"/>
          <w:sz w:val="28"/>
          <w:szCs w:val="28"/>
          <w:rtl/>
        </w:rPr>
        <w:t xml:space="preserve">و هذا الجواب من النبی-بقطع النظر عن إثباته سائر المنازل-یثبت منزلة الخلافة الهارونیة لمولانا أمیر المؤمنین علیه السلام...و به اعترف(الدهلوی) أیضاً کما یدل علیه قوله:«أی کما أنّ هارون کان خلیفة موسی عند توجّهه إلی الطور،کذلک الأمیر کان خلیفة الرسول عند توجّهه إلی غزوة تبوک».</w:t>
      </w:r>
    </w:p>
    <w:p>
      <w:pPr>
        <w:pStyle w:val="BookText"/>
      </w:pPr>
      <w:r>
        <w:rPr>
          <w:rFonts w:ascii="IRNazanin" w:hAnsi="IRNazanin" w:eastAsia="IRNazanin" w:cs="IRNazanin"/>
          <w:lang w:bidi="fa-IR"/>
          <w:color w:val="111111"/>
          <w:sz w:val="28"/>
          <w:szCs w:val="28"/>
          <w:rtl/>
        </w:rPr>
        <w:t xml:space="preserve">و لما کان من المعلوم أنّ خلافة هارون لم تکن فی الأهل و العیال فقط، کذلک حال خلافة أمیر المؤمنین علیه السلام...فهو یقول له:إنی ما استخلفتک فی الأهل و العیال فحسب،و لم أترکک فی المدینة استثقالاً-کما زعم المنافقون-بل أنت منی بمنزلة هارون،و من منازله کونه خلیفة عن موسی علی جمیع المتخلّفین.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9" w:name="pg11111_112292"/>
    <w:bookmarkEnd w:id="119"/>
    <w:p>
      <w:pPr>
        <w:pStyle w:val="BookText"/>
      </w:pPr>
      <w:r>
        <w:rPr>
          <w:rFonts w:ascii="IRNazanin" w:hAnsi="IRNazanin" w:eastAsia="IRNazanin" w:cs="IRNazanin"/>
          <w:lang w:bidi="fa-IR"/>
          <w:color w:val="111111"/>
          <w:sz w:val="28"/>
          <w:szCs w:val="28"/>
          <w:rtl/>
        </w:rPr>
        <w:t xml:space="preserve">و بهذا البیان یکون سوق کلام النبی صلّی اللّه علیه و آله و سلّم لدفع توهّم تخصیص الإستخلاف بالأهل و العیال،و لإظهار مزید الشرف و رفعة المقام للأمیر علیه السلام.</w:t>
      </w:r>
    </w:p>
    <w:p>
      <w:pPr>
        <w:pStyle w:val="BookText"/>
      </w:pPr>
      <w:r>
        <w:rPr>
          <w:rFonts w:ascii="IRNazanin" w:hAnsi="IRNazanin" w:eastAsia="IRNazanin" w:cs="IRNazanin"/>
          <w:lang w:bidi="fa-IR"/>
          <w:color w:val="111111"/>
          <w:sz w:val="28"/>
          <w:szCs w:val="28"/>
          <w:rtl/>
        </w:rPr>
        <w:t xml:space="preserve">و إذْ لم تکن هذه الجملة دالةً علی استخلافه فی النساء و الصبیان أصلاً، فکیف تکون دالّةً علی سلب خلافته بالنسبة إلی من عدا النساء و الصبیان؟فإن هذا السلب إنْ استفید فإنّما یستفاد من المفهوم،و ثبوت المفهوم فرع ثبوت المنطوق،و الإستفهام لا یدل علی ثبوت المنطوق،فکیف یدل علی ثبوت المفهوم؟</w:t>
      </w:r>
    </w:p>
    <w:p>
      <w:pPr>
        <w:pStyle w:val="Heading5"/>
      </w:pPr>
      <w:bookmarkStart w:id="372" w:name="_Toc200"/>
      <w:r>
        <w:t>4-خصوصیة السؤال لا تستلزم خصوصیة الجواب</w:t>
      </w:r>
      <w:bookmarkEnd w:id="372"/>
    </w:p>
    <w:p>
      <w:pPr>
        <w:pStyle w:val="BookText"/>
      </w:pPr>
      <w:r>
        <w:rPr>
          <w:rFonts w:ascii="IRNazanin" w:hAnsi="IRNazanin" w:eastAsia="IRNazanin" w:cs="IRNazanin"/>
          <w:lang w:bidi="fa-IR"/>
          <w:color w:val="111111"/>
          <w:sz w:val="28"/>
          <w:szCs w:val="28"/>
          <w:rtl/>
        </w:rPr>
        <w:t xml:space="preserve">و علی فرض إفادة جملة:«أتخلّفنی فی النساء و الصّبیان»اختصاص خلافته علیه السلام بالنسبة إلی النساء و الصّبیان،فإنّه لا ینفع النواصب و أتباعهم،لأنّ خصوصیة السؤال لا تستلزم تخصیص الجواب،فلو قال زید لبکر:«أتملّکنی دارک؟»فأجابه:«ملّکتک ما أملکه»کان هذا الجواب عاماً، و لا یخصّصه السؤال الخاص بالدار.</w:t>
      </w:r>
    </w:p>
    <w:p>
      <w:pPr>
        <w:pStyle w:val="Heading5"/>
      </w:pPr>
      <w:bookmarkStart w:id="373" w:name="_Toc201"/>
      <w:r>
        <w:t>5-جواب التفتازانی عن هذه الدعوی</w:t>
      </w:r>
      <w:bookmarkEnd w:id="373"/>
    </w:p>
    <w:p>
      <w:pPr>
        <w:pStyle w:val="BookText"/>
      </w:pPr>
      <w:r>
        <w:rPr>
          <w:rFonts w:ascii="IRNazanin" w:hAnsi="IRNazanin" w:eastAsia="IRNazanin" w:cs="IRNazanin"/>
          <w:lang w:bidi="fa-IR"/>
          <w:color w:val="111111"/>
          <w:sz w:val="28"/>
          <w:szCs w:val="28"/>
          <w:rtl/>
        </w:rPr>
        <w:t xml:space="preserve">و أوضح التفتازانی بطلان هذا التوهّم الذی وقع فیه(الدهلوی)حیث قال:</w:t>
      </w:r>
    </w:p>
    <w:p>
      <w:pPr>
        <w:pStyle w:val="BookText"/>
      </w:pPr>
      <w:r>
        <w:rPr>
          <w:rFonts w:ascii="IRNazanin" w:hAnsi="IRNazanin" w:eastAsia="IRNazanin" w:cs="IRNazanin"/>
          <w:lang w:bidi="fa-IR"/>
          <w:color w:val="111111"/>
          <w:sz w:val="28"/>
          <w:szCs w:val="28"/>
          <w:rtl/>
        </w:rPr>
        <w:t xml:space="preserve">«فأمّا الجواب بأنّ النبیّ صلّی اللّه علیه و سلّم لمّا خرج إلی غزوة تبوک استخلف علیاً رضی اللّه عنه علی المدینة،فأکثر أهل النفاق فی ذلک،فقال علی رضی اللّه عنه:یا رسول اللّه أتترکنی مع الأخلاف؟فقال علیه الصلاة و السلام:</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موسی،إلاّ أنّه لا نبی بعدی.و هذا لا یدل علی خلافته بعده،کابن ام مکتوم رضی اللّه تعالی عنه استخلفه علی المدینة فی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0" w:name="pg11111_112293"/>
    <w:bookmarkEnd w:id="120"/>
    <w:p>
      <w:pPr>
        <w:pStyle w:val="BookText"/>
      </w:pPr>
      <w:r>
        <w:rPr>
          <w:rFonts w:ascii="IRNazanin" w:hAnsi="IRNazanin" w:eastAsia="IRNazanin" w:cs="IRNazanin"/>
          <w:lang w:bidi="fa-IR"/>
          <w:color w:val="111111"/>
          <w:sz w:val="28"/>
          <w:szCs w:val="28"/>
          <w:rtl/>
        </w:rPr>
        <w:t xml:space="preserve">کثیر من غزواته.</w:t>
      </w:r>
    </w:p>
    <w:p>
      <w:pPr>
        <w:pStyle w:val="BookText"/>
      </w:pPr>
      <w:r>
        <w:rPr>
          <w:rFonts w:ascii="IRNazanin" w:hAnsi="IRNazanin" w:eastAsia="IRNazanin" w:cs="IRNazanin"/>
          <w:lang w:bidi="fa-IR"/>
          <w:color w:val="111111"/>
          <w:sz w:val="28"/>
          <w:szCs w:val="28"/>
          <w:rtl/>
        </w:rPr>
        <w:t xml:space="preserve">فربما یدفع:بأنَّ العبرة لعموم اللفظ لا بخصوص السبب»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إذاً،لو سلّمنا ما زعمه(الدهلوی)استناداً إلی هذه الجملة،فإنها غیر موجبة لتخصیص الحدیث الشریف و إرادة العهد منه.</w:t>
      </w:r>
    </w:p>
    <w:p>
      <w:pPr>
        <w:pStyle w:val="BookText"/>
      </w:pPr>
      <w:r>
        <w:rPr>
          <w:rFonts w:ascii="IRNazanin" w:hAnsi="IRNazanin" w:eastAsia="IRNazanin" w:cs="IRNazanin"/>
          <w:lang w:bidi="fa-IR"/>
          <w:color w:val="111111"/>
          <w:sz w:val="28"/>
          <w:szCs w:val="28"/>
          <w:rtl/>
        </w:rPr>
        <w:t xml:space="preserve">ثم إنّ من الهفوات الشنیعة:زعم(الدهلوی)صدور جملة:«أتخلفنی...» من أمیر المؤمنین علیه السلام،اعتراضاً منه علی النبیّ صلّی اللّه علیه و آله و سلّم استخلافه إیّاه فی المدینة...و کأنه یقصد من هذا أنْ یقلّل من شناعة قول عمر عن النبیّ صلّی اللّه علیه و آله و سلّم-و العیاذ باللّه-:«إنّ النبی لیهجر»...</w:t>
      </w:r>
    </w:p>
    <w:p>
      <w:pPr>
        <w:pStyle w:val="BookText"/>
      </w:pPr>
      <w:r>
        <w:rPr>
          <w:rFonts w:ascii="IRNazanin" w:hAnsi="IRNazanin" w:eastAsia="IRNazanin" w:cs="IRNazanin"/>
          <w:lang w:bidi="fa-IR"/>
          <w:color w:val="111111"/>
          <w:sz w:val="28"/>
          <w:szCs w:val="28"/>
          <w:rtl/>
        </w:rPr>
        <w:t xml:space="preserve">جاء ذلک فی باب المطاعن من(التحفة)فی الجواب عن المطعن الأول من مطاعن عمر المتضمن لقصّة القرطاس...</w:t>
      </w:r>
    </w:p>
    <w:p>
      <w:pPr>
        <w:pStyle w:val="BookText"/>
      </w:pPr>
      <w:r>
        <w:rPr>
          <w:rFonts w:ascii="IRNazanin" w:hAnsi="IRNazanin" w:eastAsia="IRNazanin" w:cs="IRNazanin"/>
          <w:lang w:bidi="fa-IR"/>
          <w:color w:val="111111"/>
          <w:sz w:val="28"/>
          <w:szCs w:val="28"/>
          <w:rtl/>
        </w:rPr>
        <w:t xml:space="preserve">و لکنّه زعم فاسد و توهّم باطل،و کیف یقاس الکلام الصادر-علی تقدیر صدوره-لإثبات کذب المرجفین،بمثل قولة عمر المذکورة،ثم یستنتج من ذلک أن کلام النبیّ صلّی اللّه علیه و آله و سلّم لم یکن و حیاً یوحی؟!</w:t>
      </w:r>
    </w:p>
    <w:p>
      <w:pPr>
        <w:pStyle w:val="Heading5"/>
      </w:pPr>
      <w:bookmarkStart w:id="374" w:name="_Toc202"/>
      <w:r>
        <w:t>6-ما ذکره ابن تیمیة فی سبب الحدیث</w:t>
      </w:r>
      <w:bookmarkEnd w:id="374"/>
    </w:p>
    <w:p>
      <w:pPr>
        <w:pStyle w:val="BookText"/>
      </w:pPr>
      <w:r>
        <w:rPr>
          <w:rFonts w:ascii="IRNazanin" w:hAnsi="IRNazanin" w:eastAsia="IRNazanin" w:cs="IRNazanin"/>
          <w:lang w:bidi="fa-IR"/>
          <w:color w:val="111111"/>
          <w:sz w:val="28"/>
          <w:szCs w:val="28"/>
          <w:rtl/>
        </w:rPr>
        <w:t xml:space="preserve">هذا،و فی کلام ابن تیمیّة المذکور سابقاً:أن السّبب فی قول أمیر المؤمنین علیه السلام:«أتخلّفنی فی النساء و الصبیان»هو توهّم وهن استخلاف النبی صلّی اللّه علیه و آله و سلّم إیّاه و نقص درجته،فقال له النبی صلّی اللّه علیه و آله و سلّم:«أما ترضی أن تکون منّی بمنزلة هارون من موسی»دفعاً لهذا التوهّم.</w:t>
      </w:r>
    </w:p>
    <w:p>
      <w:pPr>
        <w:pStyle w:val="BookText"/>
      </w:pPr>
      <w:r>
        <w:rPr>
          <w:rFonts w:ascii="IRNazanin" w:hAnsi="IRNazanin" w:eastAsia="IRNazanin" w:cs="IRNazanin"/>
          <w:lang w:bidi="fa-IR"/>
          <w:color w:val="111111"/>
          <w:sz w:val="28"/>
          <w:szCs w:val="28"/>
          <w:rtl/>
        </w:rPr>
        <w:t xml:space="preserve">و علی هذا،کیف تجعل هذه الجملة قرینةً علی إرادة العهد فی جواب النبیّ صلّی اللّه علیه و آله و سلّم عنها بقوله:أنت منّی...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1" w:name="pg11111_112294"/>
    <w:bookmarkEnd w:id="121"/>
    <w:p>
      <w:pPr>
        <w:pStyle w:val="Heading5"/>
      </w:pPr>
      <w:bookmarkStart w:id="375" w:name="_Toc203"/>
      <w:r>
        <w:t>7-تکرّر صدور الحدیث و عدم اختصاصه بغزوة تبوک</w:t>
      </w:r>
      <w:bookmarkEnd w:id="375"/>
    </w:p>
    <w:p>
      <w:pPr>
        <w:pStyle w:val="Heading6"/>
      </w:pPr>
      <w:bookmarkStart w:id="376" w:name="_Toc204"/>
      <w:r>
        <w:t>اشارة</w:t>
      </w:r>
      <w:bookmarkEnd w:id="376"/>
    </w:p>
    <w:p>
      <w:pPr>
        <w:pStyle w:val="BookText"/>
      </w:pPr>
      <w:r>
        <w:rPr>
          <w:rFonts w:ascii="IRNazanin" w:hAnsi="IRNazanin" w:eastAsia="IRNazanin" w:cs="IRNazanin"/>
          <w:lang w:bidi="fa-IR"/>
          <w:color w:val="111111"/>
          <w:sz w:val="28"/>
          <w:szCs w:val="28"/>
          <w:rtl/>
        </w:rPr>
        <w:t xml:space="preserve">ثم إنّ(الدّهلوی)لم یتعب نفسه لیراجع کتب قومه فی الحدیث فضلاً عن کتب أصحابنا،بل کان دأبه تقلید أسلافه کالکابلی و صاحب(المرافض) و أمثالهما...نعم لم یتعب نفسه بمراجعة الکتب،لکی یری أن حدیث المنزلة لا اختصاص له بغزوة تبوک،و أنّ النبی صلّی اللّه علیه و آله و سلّم قال لعلی علیه السلام:«أنت منی بمنزلة هارون من موسی»فی مناسبات مختلفة و مواضع متعدّدة...</w:t>
      </w:r>
    </w:p>
    <w:p>
      <w:pPr>
        <w:pStyle w:val="BookText"/>
      </w:pPr>
      <w:r>
        <w:rPr>
          <w:rFonts w:ascii="IRNazanin" w:hAnsi="IRNazanin" w:eastAsia="IRNazanin" w:cs="IRNazanin"/>
          <w:lang w:bidi="fa-IR"/>
          <w:color w:val="111111"/>
          <w:sz w:val="28"/>
          <w:szCs w:val="28"/>
          <w:rtl/>
        </w:rPr>
        <w:t xml:space="preserve">نعم،لو تفحّص قلیلاً فی کتب الحدیث لم یزعم اختصاص الحدیث بتبوک،و لم یتفوّه بکونه معهوداً معیّناً:</w:t>
      </w:r>
    </w:p>
    <w:p>
      <w:pPr>
        <w:pStyle w:val="Heading6"/>
      </w:pPr>
      <w:bookmarkStart w:id="377" w:name="_Toc205"/>
      <w:r>
        <w:t>حدیث المنزلة یوم المؤاخاة</w:t>
      </w:r>
      <w:bookmarkEnd w:id="377"/>
    </w:p>
    <w:p>
      <w:pPr>
        <w:pStyle w:val="BookText"/>
      </w:pPr>
      <w:r>
        <w:rPr>
          <w:rFonts w:ascii="IRNazanin" w:hAnsi="IRNazanin" w:eastAsia="IRNazanin" w:cs="IRNazanin"/>
          <w:lang w:bidi="fa-IR"/>
          <w:color w:val="111111"/>
          <w:sz w:val="28"/>
          <w:szCs w:val="28"/>
          <w:rtl/>
        </w:rPr>
        <w:t xml:space="preserve">إنّ من مواضع و رود حدیث المنزلة:یوم المؤاخاة...و ممّن روی هذا الحدیث:</w:t>
      </w:r>
    </w:p>
    <w:p>
      <w:pPr>
        <w:pStyle w:val="BookText"/>
      </w:pPr>
      <w:r>
        <w:rPr>
          <w:rFonts w:ascii="IRNazanin" w:hAnsi="IRNazanin" w:eastAsia="IRNazanin" w:cs="IRNazanin"/>
          <w:lang w:bidi="fa-IR"/>
          <w:color w:val="111111"/>
          <w:sz w:val="28"/>
          <w:szCs w:val="28"/>
          <w:rtl/>
        </w:rPr>
        <w:t xml:space="preserve">1-أحمد بن حنبل الشیبانی.</w:t>
      </w:r>
    </w:p>
    <w:p>
      <w:pPr>
        <w:pStyle w:val="BookText"/>
      </w:pPr>
      <w:r>
        <w:rPr>
          <w:rFonts w:ascii="IRNazanin" w:hAnsi="IRNazanin" w:eastAsia="IRNazanin" w:cs="IRNazanin"/>
          <w:lang w:bidi="fa-IR"/>
          <w:color w:val="111111"/>
          <w:sz w:val="28"/>
          <w:szCs w:val="28"/>
          <w:rtl/>
        </w:rPr>
        <w:t xml:space="preserve">2-محمد بن حبان البستی.</w:t>
      </w:r>
    </w:p>
    <w:p>
      <w:pPr>
        <w:pStyle w:val="BookText"/>
      </w:pPr>
      <w:r>
        <w:rPr>
          <w:rFonts w:ascii="IRNazanin" w:hAnsi="IRNazanin" w:eastAsia="IRNazanin" w:cs="IRNazanin"/>
          <w:lang w:bidi="fa-IR"/>
          <w:color w:val="111111"/>
          <w:sz w:val="28"/>
          <w:szCs w:val="28"/>
          <w:rtl/>
        </w:rPr>
        <w:t xml:space="preserve">3-سلیمان بن أحمد الطبرانی.</w:t>
      </w:r>
    </w:p>
    <w:p>
      <w:pPr>
        <w:pStyle w:val="BookText"/>
      </w:pPr>
      <w:r>
        <w:rPr>
          <w:rFonts w:ascii="IRNazanin" w:hAnsi="IRNazanin" w:eastAsia="IRNazanin" w:cs="IRNazanin"/>
          <w:lang w:bidi="fa-IR"/>
          <w:color w:val="111111"/>
          <w:sz w:val="28"/>
          <w:szCs w:val="28"/>
          <w:rtl/>
        </w:rPr>
        <w:t xml:space="preserve">4-أحمد بن علی الخطیب البغدادی.</w:t>
      </w:r>
    </w:p>
    <w:p>
      <w:pPr>
        <w:pStyle w:val="BookText"/>
      </w:pPr>
      <w:r>
        <w:rPr>
          <w:rFonts w:ascii="IRNazanin" w:hAnsi="IRNazanin" w:eastAsia="IRNazanin" w:cs="IRNazanin"/>
          <w:lang w:bidi="fa-IR"/>
          <w:color w:val="111111"/>
          <w:sz w:val="28"/>
          <w:szCs w:val="28"/>
          <w:rtl/>
        </w:rPr>
        <w:t xml:space="preserve">5-الموفق بن أحمد الخوارزمی.</w:t>
      </w:r>
    </w:p>
    <w:p>
      <w:pPr>
        <w:pStyle w:val="BookText"/>
      </w:pPr>
      <w:r>
        <w:rPr>
          <w:rFonts w:ascii="IRNazanin" w:hAnsi="IRNazanin" w:eastAsia="IRNazanin" w:cs="IRNazanin"/>
          <w:lang w:bidi="fa-IR"/>
          <w:color w:val="111111"/>
          <w:sz w:val="28"/>
          <w:szCs w:val="28"/>
          <w:rtl/>
        </w:rPr>
        <w:t xml:space="preserve">6-علی بن الحسن ابن عساکر الدمشقی.</w:t>
      </w:r>
    </w:p>
    <w:p>
      <w:pPr>
        <w:pStyle w:val="BookText"/>
      </w:pPr>
      <w:r>
        <w:rPr>
          <w:rFonts w:ascii="IRNazanin" w:hAnsi="IRNazanin" w:eastAsia="IRNazanin" w:cs="IRNazanin"/>
          <w:lang w:bidi="fa-IR"/>
          <w:color w:val="111111"/>
          <w:sz w:val="28"/>
          <w:szCs w:val="28"/>
          <w:rtl/>
        </w:rPr>
        <w:t xml:space="preserve">7-یوسف بن قزغلی سبط ابن الجوزی.</w:t>
      </w:r>
    </w:p>
    <w:p>
      <w:pPr>
        <w:pStyle w:val="BookText"/>
      </w:pPr>
      <w:r>
        <w:rPr>
          <w:rFonts w:ascii="IRNazanin" w:hAnsi="IRNazanin" w:eastAsia="IRNazanin" w:cs="IRNazanin"/>
          <w:lang w:bidi="fa-IR"/>
          <w:color w:val="111111"/>
          <w:sz w:val="28"/>
          <w:szCs w:val="28"/>
          <w:rtl/>
        </w:rPr>
        <w:t xml:space="preserve">8-أحمد بن عبد اللّه محبّ الدین الطبری.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2" w:name="pg11111_112295"/>
    <w:bookmarkEnd w:id="122"/>
    <w:p>
      <w:pPr>
        <w:pStyle w:val="BookText"/>
      </w:pPr>
      <w:r>
        <w:rPr>
          <w:rFonts w:ascii="IRNazanin" w:hAnsi="IRNazanin" w:eastAsia="IRNazanin" w:cs="IRNazanin"/>
          <w:lang w:bidi="fa-IR"/>
          <w:color w:val="111111"/>
          <w:sz w:val="28"/>
          <w:szCs w:val="28"/>
          <w:rtl/>
        </w:rPr>
        <w:t xml:space="preserve">9-إبراهیم بن عبد اللّه الوصابی الیمنی.</w:t>
      </w:r>
    </w:p>
    <w:p>
      <w:pPr>
        <w:pStyle w:val="BookText"/>
      </w:pPr>
      <w:r>
        <w:rPr>
          <w:rFonts w:ascii="IRNazanin" w:hAnsi="IRNazanin" w:eastAsia="IRNazanin" w:cs="IRNazanin"/>
          <w:lang w:bidi="fa-IR"/>
          <w:color w:val="111111"/>
          <w:sz w:val="28"/>
          <w:szCs w:val="28"/>
          <w:rtl/>
        </w:rPr>
        <w:t xml:space="preserve">10-محمد بن یوسف الزرندی.</w:t>
      </w:r>
    </w:p>
    <w:p>
      <w:pPr>
        <w:pStyle w:val="BookText"/>
      </w:pPr>
      <w:r>
        <w:rPr>
          <w:rFonts w:ascii="IRNazanin" w:hAnsi="IRNazanin" w:eastAsia="IRNazanin" w:cs="IRNazanin"/>
          <w:lang w:bidi="fa-IR"/>
          <w:color w:val="111111"/>
          <w:sz w:val="28"/>
          <w:szCs w:val="28"/>
          <w:rtl/>
        </w:rPr>
        <w:t xml:space="preserve">11-علی بن محمد ابن الصبّاغ المالکی.</w:t>
      </w:r>
    </w:p>
    <w:p>
      <w:pPr>
        <w:pStyle w:val="BookText"/>
      </w:pPr>
      <w:r>
        <w:rPr>
          <w:rFonts w:ascii="IRNazanin" w:hAnsi="IRNazanin" w:eastAsia="IRNazanin" w:cs="IRNazanin"/>
          <w:lang w:bidi="fa-IR"/>
          <w:color w:val="111111"/>
          <w:sz w:val="28"/>
          <w:szCs w:val="28"/>
          <w:rtl/>
        </w:rPr>
        <w:t xml:space="preserve">12-عبد الرحمن بن أبی بکر السیوطی.</w:t>
      </w:r>
    </w:p>
    <w:p>
      <w:pPr>
        <w:pStyle w:val="BookText"/>
      </w:pPr>
      <w:r>
        <w:rPr>
          <w:rFonts w:ascii="IRNazanin" w:hAnsi="IRNazanin" w:eastAsia="IRNazanin" w:cs="IRNazanin"/>
          <w:lang w:bidi="fa-IR"/>
          <w:color w:val="111111"/>
          <w:sz w:val="28"/>
          <w:szCs w:val="28"/>
          <w:rtl/>
        </w:rPr>
        <w:t xml:space="preserve">13-عطاء اللّه بن فضل اللّه الشیرازی.</w:t>
      </w:r>
    </w:p>
    <w:p>
      <w:pPr>
        <w:pStyle w:val="BookText"/>
      </w:pPr>
      <w:r>
        <w:rPr>
          <w:rFonts w:ascii="IRNazanin" w:hAnsi="IRNazanin" w:eastAsia="IRNazanin" w:cs="IRNazanin"/>
          <w:lang w:bidi="fa-IR"/>
          <w:color w:val="111111"/>
          <w:sz w:val="28"/>
          <w:szCs w:val="28"/>
          <w:rtl/>
        </w:rPr>
        <w:t xml:space="preserve">14-شهاب الدین أحمد.</w:t>
      </w:r>
    </w:p>
    <w:p>
      <w:pPr>
        <w:pStyle w:val="BookText"/>
      </w:pPr>
      <w:r>
        <w:rPr>
          <w:rFonts w:ascii="IRNazanin" w:hAnsi="IRNazanin" w:eastAsia="IRNazanin" w:cs="IRNazanin"/>
          <w:lang w:bidi="fa-IR"/>
          <w:color w:val="111111"/>
          <w:sz w:val="28"/>
          <w:szCs w:val="28"/>
          <w:rtl/>
        </w:rPr>
        <w:t xml:space="preserve">15-علی بن حسام الدین المتقی.</w:t>
      </w:r>
    </w:p>
    <w:p>
      <w:pPr>
        <w:pStyle w:val="BookText"/>
      </w:pPr>
      <w:r>
        <w:rPr>
          <w:rFonts w:ascii="IRNazanin" w:hAnsi="IRNazanin" w:eastAsia="IRNazanin" w:cs="IRNazanin"/>
          <w:lang w:bidi="fa-IR"/>
          <w:color w:val="111111"/>
          <w:sz w:val="28"/>
          <w:szCs w:val="28"/>
          <w:rtl/>
        </w:rPr>
        <w:t xml:space="preserve">16-محمود بن محمد الشیخانی القادری.</w:t>
      </w:r>
    </w:p>
    <w:p>
      <w:pPr>
        <w:pStyle w:val="BookText"/>
      </w:pPr>
      <w:r>
        <w:rPr>
          <w:rFonts w:ascii="IRNazanin" w:hAnsi="IRNazanin" w:eastAsia="IRNazanin" w:cs="IRNazanin"/>
          <w:lang w:bidi="fa-IR"/>
          <w:color w:val="111111"/>
          <w:sz w:val="28"/>
          <w:szCs w:val="28"/>
          <w:rtl/>
        </w:rPr>
        <w:t xml:space="preserve">17-میرزا محمد بن معتمد خان البدخشانی.</w:t>
      </w:r>
    </w:p>
    <w:p>
      <w:pPr>
        <w:pStyle w:val="BookText"/>
      </w:pPr>
      <w:r>
        <w:rPr>
          <w:rFonts w:ascii="IRNazanin" w:hAnsi="IRNazanin" w:eastAsia="IRNazanin" w:cs="IRNazanin"/>
          <w:lang w:bidi="fa-IR"/>
          <w:color w:val="111111"/>
          <w:sz w:val="28"/>
          <w:szCs w:val="28"/>
          <w:rtl/>
        </w:rPr>
        <w:t xml:space="preserve">18-ولی اللّه أحمد بن عبد الرحیم الدهلوی.</w:t>
      </w:r>
    </w:p>
    <w:p>
      <w:pPr>
        <w:pStyle w:val="BookText"/>
      </w:pPr>
      <w:r>
        <w:rPr>
          <w:rFonts w:ascii="IRNazanin" w:hAnsi="IRNazanin" w:eastAsia="IRNazanin" w:cs="IRNazanin"/>
          <w:lang w:bidi="fa-IR"/>
          <w:color w:val="111111"/>
          <w:sz w:val="28"/>
          <w:szCs w:val="28"/>
          <w:rtl/>
        </w:rPr>
        <w:t xml:space="preserve">19-المولوی محمد مبین اللکهنوی.</w:t>
      </w:r>
    </w:p>
    <w:p>
      <w:pPr>
        <w:pStyle w:val="Heading6"/>
      </w:pPr>
      <w:bookmarkStart w:id="378" w:name="_Toc206"/>
      <w:r>
        <w:t>حدیث المنزلة عند ولادة الحسنین</w:t>
      </w:r>
      <w:bookmarkEnd w:id="378"/>
    </w:p>
    <w:p>
      <w:pPr>
        <w:pStyle w:val="BookText"/>
      </w:pPr>
      <w:r>
        <w:rPr>
          <w:rFonts w:ascii="IRNazanin" w:hAnsi="IRNazanin" w:eastAsia="IRNazanin" w:cs="IRNazanin"/>
          <w:lang w:bidi="fa-IR"/>
          <w:color w:val="111111"/>
          <w:sz w:val="28"/>
          <w:szCs w:val="28"/>
          <w:rtl/>
        </w:rPr>
        <w:t xml:space="preserve">(و منها):وقت ولادة الإمام السبط الأکبر الحسن بن علی علیه السلام، و کذا وقت ولادة الإمام الحسین بن علی علیه السلام،حیث هبط جبرئیل علیه السلام علی النبی صلّی اللّه علیه و آله و سلّم مُهنّئاً و مبلِّغاً عن اللّه سبحانه حدیث المنزلة...و ممن روی هذا الحدیث:</w:t>
      </w:r>
    </w:p>
    <w:p>
      <w:pPr>
        <w:pStyle w:val="BookText"/>
      </w:pPr>
      <w:r>
        <w:rPr>
          <w:rFonts w:ascii="IRNazanin" w:hAnsi="IRNazanin" w:eastAsia="IRNazanin" w:cs="IRNazanin"/>
          <w:lang w:bidi="fa-IR"/>
          <w:color w:val="111111"/>
          <w:sz w:val="28"/>
          <w:szCs w:val="28"/>
          <w:rtl/>
        </w:rPr>
        <w:t xml:space="preserve">1-أبو سعید عبد الملک بن محمد الخرکوشی.</w:t>
      </w:r>
    </w:p>
    <w:p>
      <w:pPr>
        <w:pStyle w:val="BookText"/>
      </w:pPr>
      <w:r>
        <w:rPr>
          <w:rFonts w:ascii="IRNazanin" w:hAnsi="IRNazanin" w:eastAsia="IRNazanin" w:cs="IRNazanin"/>
          <w:lang w:bidi="fa-IR"/>
          <w:color w:val="111111"/>
          <w:sz w:val="28"/>
          <w:szCs w:val="28"/>
          <w:rtl/>
        </w:rPr>
        <w:t xml:space="preserve">2-عمر بن محمد بن خضر الملاّ الأردبیلی.</w:t>
      </w:r>
    </w:p>
    <w:p>
      <w:pPr>
        <w:pStyle w:val="BookText"/>
      </w:pPr>
      <w:r>
        <w:rPr>
          <w:rFonts w:ascii="IRNazanin" w:hAnsi="IRNazanin" w:eastAsia="IRNazanin" w:cs="IRNazanin"/>
          <w:lang w:bidi="fa-IR"/>
          <w:color w:val="111111"/>
          <w:sz w:val="28"/>
          <w:szCs w:val="28"/>
          <w:rtl/>
        </w:rPr>
        <w:t xml:space="preserve">3-شهاب الدین بن شمس الدین الدولت‌آبادی.</w:t>
      </w:r>
    </w:p>
    <w:p>
      <w:pPr>
        <w:pStyle w:val="BookText"/>
      </w:pPr>
      <w:r>
        <w:rPr>
          <w:rFonts w:ascii="IRNazanin" w:hAnsi="IRNazanin" w:eastAsia="IRNazanin" w:cs="IRNazanin"/>
          <w:lang w:bidi="fa-IR"/>
          <w:color w:val="111111"/>
          <w:sz w:val="28"/>
          <w:szCs w:val="28"/>
          <w:rtl/>
        </w:rPr>
        <w:t xml:space="preserve">4-شهاب الدین أحمد.</w:t>
      </w:r>
    </w:p>
    <w:p>
      <w:pPr>
        <w:pStyle w:val="BookText"/>
      </w:pPr>
      <w:r>
        <w:rPr>
          <w:rFonts w:ascii="IRNazanin" w:hAnsi="IRNazanin" w:eastAsia="IRNazanin" w:cs="IRNazanin"/>
          <w:lang w:bidi="fa-IR"/>
          <w:color w:val="111111"/>
          <w:sz w:val="28"/>
          <w:szCs w:val="28"/>
          <w:rtl/>
        </w:rPr>
        <w:t xml:space="preserve">5-الحسین بن محمد الدیاربکری.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3" w:name="pg11111_112296"/>
    <w:bookmarkEnd w:id="123"/>
    <w:p>
      <w:pPr>
        <w:pStyle w:val="Heading6"/>
      </w:pPr>
      <w:bookmarkStart w:id="379" w:name="_Toc207"/>
      <w:r>
        <w:t>حدیث المنزلة یوم خیبر</w:t>
      </w:r>
      <w:bookmarkEnd w:id="379"/>
    </w:p>
    <w:p>
      <w:pPr>
        <w:pStyle w:val="BookText"/>
      </w:pPr>
      <w:r>
        <w:rPr>
          <w:rFonts w:ascii="IRNazanin" w:hAnsi="IRNazanin" w:eastAsia="IRNazanin" w:cs="IRNazanin"/>
          <w:lang w:bidi="fa-IR"/>
          <w:color w:val="111111"/>
          <w:sz w:val="28"/>
          <w:szCs w:val="28"/>
          <w:rtl/>
        </w:rPr>
        <w:t xml:space="preserve">(و منها):یوم خیبر...و ممن روی هذا الحدیث:</w:t>
      </w:r>
    </w:p>
    <w:p>
      <w:pPr>
        <w:pStyle w:val="BookText"/>
      </w:pPr>
      <w:r>
        <w:rPr>
          <w:rFonts w:ascii="IRNazanin" w:hAnsi="IRNazanin" w:eastAsia="IRNazanin" w:cs="IRNazanin"/>
          <w:lang w:bidi="fa-IR"/>
          <w:color w:val="111111"/>
          <w:sz w:val="28"/>
          <w:szCs w:val="28"/>
          <w:rtl/>
        </w:rPr>
        <w:t xml:space="preserve">1-علی بن محمد ابن المغازلی.</w:t>
      </w:r>
    </w:p>
    <w:p>
      <w:pPr>
        <w:pStyle w:val="BookText"/>
      </w:pPr>
      <w:r>
        <w:rPr>
          <w:rFonts w:ascii="IRNazanin" w:hAnsi="IRNazanin" w:eastAsia="IRNazanin" w:cs="IRNazanin"/>
          <w:lang w:bidi="fa-IR"/>
          <w:color w:val="111111"/>
          <w:sz w:val="28"/>
          <w:szCs w:val="28"/>
          <w:rtl/>
        </w:rPr>
        <w:t xml:space="preserve">2-الموفّق بن أحمد الخوارزمی.</w:t>
      </w:r>
    </w:p>
    <w:p>
      <w:pPr>
        <w:pStyle w:val="BookText"/>
      </w:pPr>
      <w:r>
        <w:rPr>
          <w:rFonts w:ascii="IRNazanin" w:hAnsi="IRNazanin" w:eastAsia="IRNazanin" w:cs="IRNazanin"/>
          <w:lang w:bidi="fa-IR"/>
          <w:color w:val="111111"/>
          <w:sz w:val="28"/>
          <w:szCs w:val="28"/>
          <w:rtl/>
        </w:rPr>
        <w:t xml:space="preserve">3-عمر بن محمد بن خضر الملاّ الأردبیلی.</w:t>
      </w:r>
    </w:p>
    <w:p>
      <w:pPr>
        <w:pStyle w:val="BookText"/>
      </w:pPr>
      <w:r>
        <w:rPr>
          <w:rFonts w:ascii="IRNazanin" w:hAnsi="IRNazanin" w:eastAsia="IRNazanin" w:cs="IRNazanin"/>
          <w:lang w:bidi="fa-IR"/>
          <w:color w:val="111111"/>
          <w:sz w:val="28"/>
          <w:szCs w:val="28"/>
          <w:rtl/>
        </w:rPr>
        <w:t xml:space="preserve">4-أبو الربیع سلیمان بن سالم الکلاعی.</w:t>
      </w:r>
    </w:p>
    <w:p>
      <w:pPr>
        <w:pStyle w:val="BookText"/>
      </w:pPr>
      <w:r>
        <w:rPr>
          <w:rFonts w:ascii="IRNazanin" w:hAnsi="IRNazanin" w:eastAsia="IRNazanin" w:cs="IRNazanin"/>
          <w:lang w:bidi="fa-IR"/>
          <w:color w:val="111111"/>
          <w:sz w:val="28"/>
          <w:szCs w:val="28"/>
          <w:rtl/>
        </w:rPr>
        <w:t xml:space="preserve">5-إبراهیم بن عبد اللّه الوصابی.</w:t>
      </w:r>
    </w:p>
    <w:p>
      <w:pPr>
        <w:pStyle w:val="Heading6"/>
      </w:pPr>
      <w:bookmarkStart w:id="380" w:name="_Toc208"/>
      <w:r>
        <w:t>حدیث المنزلة عند سدّ الأبواب</w:t>
      </w:r>
      <w:bookmarkEnd w:id="380"/>
    </w:p>
    <w:p>
      <w:pPr>
        <w:pStyle w:val="BookText"/>
      </w:pPr>
      <w:r>
        <w:rPr>
          <w:rFonts w:ascii="IRNazanin" w:hAnsi="IRNazanin" w:eastAsia="IRNazanin" w:cs="IRNazanin"/>
          <w:lang w:bidi="fa-IR"/>
          <w:color w:val="111111"/>
          <w:sz w:val="28"/>
          <w:szCs w:val="28"/>
          <w:rtl/>
        </w:rPr>
        <w:t xml:space="preserve">(و منها):عند سدّ الأبواب إلاّ باب أمیر المؤمنین علیه السلام،و ممن روی هذا الحدیث:</w:t>
      </w:r>
    </w:p>
    <w:p>
      <w:pPr>
        <w:pStyle w:val="BookText"/>
      </w:pPr>
      <w:r>
        <w:rPr>
          <w:rFonts w:ascii="IRNazanin" w:hAnsi="IRNazanin" w:eastAsia="IRNazanin" w:cs="IRNazanin"/>
          <w:lang w:bidi="fa-IR"/>
          <w:color w:val="111111"/>
          <w:sz w:val="28"/>
          <w:szCs w:val="28"/>
          <w:rtl/>
        </w:rPr>
        <w:t xml:space="preserve">1-علی بن محمد ابن المغازلی.</w:t>
      </w:r>
    </w:p>
    <w:p>
      <w:pPr>
        <w:pStyle w:val="BookText"/>
      </w:pPr>
      <w:r>
        <w:rPr>
          <w:rFonts w:ascii="IRNazanin" w:hAnsi="IRNazanin" w:eastAsia="IRNazanin" w:cs="IRNazanin"/>
          <w:lang w:bidi="fa-IR"/>
          <w:color w:val="111111"/>
          <w:sz w:val="28"/>
          <w:szCs w:val="28"/>
          <w:rtl/>
        </w:rPr>
        <w:t xml:space="preserve">2-الموفق بن أحمد الخوارزمی.</w:t>
      </w:r>
    </w:p>
    <w:p>
      <w:pPr>
        <w:pStyle w:val="Heading6"/>
      </w:pPr>
      <w:bookmarkStart w:id="381" w:name="_Toc209"/>
      <w:r>
        <w:t>حدیث المنزلة فی موضعٍ آخر</w:t>
      </w:r>
      <w:bookmarkEnd w:id="381"/>
    </w:p>
    <w:p>
      <w:pPr>
        <w:pStyle w:val="BookText"/>
      </w:pPr>
      <w:r>
        <w:rPr>
          <w:rFonts w:ascii="IRNazanin" w:hAnsi="IRNazanin" w:eastAsia="IRNazanin" w:cs="IRNazanin"/>
          <w:lang w:bidi="fa-IR"/>
          <w:color w:val="111111"/>
          <w:sz w:val="28"/>
          <w:szCs w:val="28"/>
          <w:rtl/>
        </w:rPr>
        <w:t xml:space="preserve">(و منها):أنّه قاله صلّی اللّه علیه و آله و سلّم مع قوله:«أنت أول المسلمین إسلاماً و أنت أوّل المؤمنین إیماناً»فی روایة عمر بن الخطاب.و ممن روی هذا الحدیث:</w:t>
      </w:r>
    </w:p>
    <w:p>
      <w:pPr>
        <w:pStyle w:val="BookText"/>
      </w:pPr>
      <w:r>
        <w:rPr>
          <w:rFonts w:ascii="IRNazanin" w:hAnsi="IRNazanin" w:eastAsia="IRNazanin" w:cs="IRNazanin"/>
          <w:lang w:bidi="fa-IR"/>
          <w:color w:val="111111"/>
          <w:sz w:val="28"/>
          <w:szCs w:val="28"/>
          <w:rtl/>
        </w:rPr>
        <w:t xml:space="preserve">1-الحسن بن بدر.</w:t>
      </w:r>
    </w:p>
    <w:p>
      <w:pPr>
        <w:pStyle w:val="BookText"/>
      </w:pPr>
      <w:r>
        <w:rPr>
          <w:rFonts w:ascii="IRNazanin" w:hAnsi="IRNazanin" w:eastAsia="IRNazanin" w:cs="IRNazanin"/>
          <w:lang w:bidi="fa-IR"/>
          <w:color w:val="111111"/>
          <w:sz w:val="28"/>
          <w:szCs w:val="28"/>
          <w:rtl/>
        </w:rPr>
        <w:t xml:space="preserve">2-أبو عبد اللّه الحاکم النیسابوری.</w:t>
      </w:r>
    </w:p>
    <w:p>
      <w:pPr>
        <w:pStyle w:val="BookText"/>
      </w:pPr>
      <w:r>
        <w:rPr>
          <w:rFonts w:ascii="IRNazanin" w:hAnsi="IRNazanin" w:eastAsia="IRNazanin" w:cs="IRNazanin"/>
          <w:lang w:bidi="fa-IR"/>
          <w:color w:val="111111"/>
          <w:sz w:val="28"/>
          <w:szCs w:val="28"/>
          <w:rtl/>
        </w:rPr>
        <w:t xml:space="preserve">3-أبو بکر الشیرازی.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4" w:name="pg11111_112297"/>
    <w:bookmarkEnd w:id="124"/>
    <w:p>
      <w:pPr>
        <w:pStyle w:val="BookText"/>
      </w:pPr>
      <w:r>
        <w:rPr>
          <w:rFonts w:ascii="IRNazanin" w:hAnsi="IRNazanin" w:eastAsia="IRNazanin" w:cs="IRNazanin"/>
          <w:lang w:bidi="fa-IR"/>
          <w:color w:val="111111"/>
          <w:sz w:val="28"/>
          <w:szCs w:val="28"/>
          <w:rtl/>
        </w:rPr>
        <w:t xml:space="preserve">4-محب الدین محمد بن محمود ابن النجار.</w:t>
      </w:r>
    </w:p>
    <w:p>
      <w:pPr>
        <w:pStyle w:val="BookText"/>
      </w:pPr>
      <w:r>
        <w:rPr>
          <w:rFonts w:ascii="IRNazanin" w:hAnsi="IRNazanin" w:eastAsia="IRNazanin" w:cs="IRNazanin"/>
          <w:lang w:bidi="fa-IR"/>
          <w:color w:val="111111"/>
          <w:sz w:val="28"/>
          <w:szCs w:val="28"/>
          <w:rtl/>
        </w:rPr>
        <w:t xml:space="preserve">5-أبو شجاع شیرویه بن شهردار الدیلمی.</w:t>
      </w:r>
    </w:p>
    <w:p>
      <w:pPr>
        <w:pStyle w:val="BookText"/>
      </w:pPr>
      <w:r>
        <w:rPr>
          <w:rFonts w:ascii="IRNazanin" w:hAnsi="IRNazanin" w:eastAsia="IRNazanin" w:cs="IRNazanin"/>
          <w:lang w:bidi="fa-IR"/>
          <w:color w:val="111111"/>
          <w:sz w:val="28"/>
          <w:szCs w:val="28"/>
          <w:rtl/>
        </w:rPr>
        <w:t xml:space="preserve">6-إسماعیل بن علی المعروف بابن السمّان.</w:t>
      </w:r>
    </w:p>
    <w:p>
      <w:pPr>
        <w:pStyle w:val="Heading6"/>
      </w:pPr>
      <w:bookmarkStart w:id="382" w:name="_Toc210"/>
      <w:r>
        <w:t>حدیث المنزلة فی موضع آخر</w:t>
      </w:r>
      <w:bookmarkEnd w:id="382"/>
    </w:p>
    <w:p>
      <w:pPr>
        <w:pStyle w:val="BookText"/>
      </w:pPr>
      <w:r>
        <w:rPr>
          <w:rFonts w:ascii="IRNazanin" w:hAnsi="IRNazanin" w:eastAsia="IRNazanin" w:cs="IRNazanin"/>
          <w:lang w:bidi="fa-IR"/>
          <w:color w:val="111111"/>
          <w:sz w:val="28"/>
          <w:szCs w:val="28"/>
          <w:rtl/>
        </w:rPr>
        <w:t xml:space="preserve">(و منها):أنه قاله صلّی اللّه علیه و آله و سلّم فی حدیث:«یطلع علیکم سید المسلمین و أمیر المؤمنین و خیر الوصیین»رواه أحمد بن موسی ابن مردویه.</w:t>
      </w:r>
    </w:p>
    <w:p>
      <w:pPr>
        <w:pStyle w:val="Heading6"/>
      </w:pPr>
      <w:bookmarkStart w:id="383" w:name="_Toc211"/>
      <w:r>
        <w:t>حدیث المنزلة فی خبر یرویه سلمان</w:t>
      </w:r>
      <w:bookmarkEnd w:id="383"/>
    </w:p>
    <w:p>
      <w:pPr>
        <w:pStyle w:val="BookText"/>
      </w:pPr>
      <w:r>
        <w:rPr>
          <w:rFonts w:ascii="IRNazanin" w:hAnsi="IRNazanin" w:eastAsia="IRNazanin" w:cs="IRNazanin"/>
          <w:lang w:bidi="fa-IR"/>
          <w:color w:val="111111"/>
          <w:sz w:val="28"/>
          <w:szCs w:val="28"/>
          <w:rtl/>
        </w:rPr>
        <w:t xml:space="preserve">(و منها):إنّه قاله صلّی اللّه علیه و آله و سلّم مخاطباً سلمان،فی حدیثٍ فی وصف أمیر المؤمنین علیه السلام...</w:t>
      </w:r>
    </w:p>
    <w:p>
      <w:pPr>
        <w:pStyle w:val="BookText"/>
      </w:pPr>
      <w:r>
        <w:rPr>
          <w:rFonts w:ascii="IRNazanin" w:hAnsi="IRNazanin" w:eastAsia="IRNazanin" w:cs="IRNazanin"/>
          <w:lang w:bidi="fa-IR"/>
          <w:color w:val="111111"/>
          <w:sz w:val="28"/>
          <w:szCs w:val="28"/>
          <w:rtl/>
        </w:rPr>
        <w:t xml:space="preserve">رواه العاصمی بسنده عن سلمان...</w:t>
      </w:r>
    </w:p>
    <w:p>
      <w:pPr>
        <w:pStyle w:val="Heading6"/>
      </w:pPr>
      <w:bookmarkStart w:id="384" w:name="_Toc212"/>
      <w:r>
        <w:t>حدیث المنزلة فی موضع آخر</w:t>
      </w:r>
      <w:bookmarkEnd w:id="384"/>
    </w:p>
    <w:p>
      <w:pPr>
        <w:pStyle w:val="BookText"/>
      </w:pPr>
      <w:r>
        <w:rPr>
          <w:rFonts w:ascii="IRNazanin" w:hAnsi="IRNazanin" w:eastAsia="IRNazanin" w:cs="IRNazanin"/>
          <w:lang w:bidi="fa-IR"/>
          <w:color w:val="111111"/>
          <w:sz w:val="28"/>
          <w:szCs w:val="28"/>
          <w:rtl/>
        </w:rPr>
        <w:t xml:space="preserve">(و منها):إنه قاله صلّی اللّه علیه و آله و سلّم بعد حدیث:«إن علیّاً لحمه من لحمی و دمه من دمی»...و ممّن روی هذا الحدیث:</w:t>
      </w:r>
    </w:p>
    <w:p>
      <w:pPr>
        <w:pStyle w:val="BookText"/>
      </w:pPr>
      <w:r>
        <w:rPr>
          <w:rFonts w:ascii="IRNazanin" w:hAnsi="IRNazanin" w:eastAsia="IRNazanin" w:cs="IRNazanin"/>
          <w:lang w:bidi="fa-IR"/>
          <w:color w:val="111111"/>
          <w:sz w:val="28"/>
          <w:szCs w:val="28"/>
          <w:rtl/>
        </w:rPr>
        <w:t xml:space="preserve">1-أبو نعیم أحمد بن عبد اللّه الإصفهانی.</w:t>
      </w:r>
    </w:p>
    <w:p>
      <w:pPr>
        <w:pStyle w:val="BookText"/>
      </w:pPr>
      <w:r>
        <w:rPr>
          <w:rFonts w:ascii="IRNazanin" w:hAnsi="IRNazanin" w:eastAsia="IRNazanin" w:cs="IRNazanin"/>
          <w:lang w:bidi="fa-IR"/>
          <w:color w:val="111111"/>
          <w:sz w:val="28"/>
          <w:szCs w:val="28"/>
          <w:rtl/>
        </w:rPr>
        <w:t xml:space="preserve">2-الموفق بن أحمد المکی الخوارزمی.</w:t>
      </w:r>
    </w:p>
    <w:p>
      <w:pPr>
        <w:pStyle w:val="BookText"/>
      </w:pPr>
      <w:r>
        <w:rPr>
          <w:rFonts w:ascii="IRNazanin" w:hAnsi="IRNazanin" w:eastAsia="IRNazanin" w:cs="IRNazanin"/>
          <w:lang w:bidi="fa-IR"/>
          <w:color w:val="111111"/>
          <w:sz w:val="28"/>
          <w:szCs w:val="28"/>
          <w:rtl/>
        </w:rPr>
        <w:t xml:space="preserve">3-شهاب الدین أحمد.</w:t>
      </w:r>
    </w:p>
    <w:p>
      <w:pPr>
        <w:pStyle w:val="BookText"/>
      </w:pPr>
      <w:r>
        <w:rPr>
          <w:rFonts w:ascii="IRNazanin" w:hAnsi="IRNazanin" w:eastAsia="IRNazanin" w:cs="IRNazanin"/>
          <w:lang w:bidi="fa-IR"/>
          <w:color w:val="111111"/>
          <w:sz w:val="28"/>
          <w:szCs w:val="28"/>
          <w:rtl/>
        </w:rPr>
        <w:t xml:space="preserve">4-إبراهیم بن محمّد الحموینی.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5" w:name="pg11111_112298"/>
    <w:bookmarkEnd w:id="125"/>
    <w:p>
      <w:pPr>
        <w:pStyle w:val="Heading6"/>
      </w:pPr>
      <w:bookmarkStart w:id="385" w:name="_Toc213"/>
      <w:r>
        <w:t>حدیث المنزلة فی حدیث فی فضل عقیل و جعفر</w:t>
      </w:r>
      <w:bookmarkEnd w:id="385"/>
    </w:p>
    <w:p>
      <w:pPr>
        <w:pStyle w:val="BookText"/>
      </w:pPr>
      <w:r>
        <w:rPr>
          <w:rFonts w:ascii="IRNazanin" w:hAnsi="IRNazanin" w:eastAsia="IRNazanin" w:cs="IRNazanin"/>
          <w:lang w:bidi="fa-IR"/>
          <w:color w:val="111111"/>
          <w:sz w:val="28"/>
          <w:szCs w:val="28"/>
          <w:rtl/>
        </w:rPr>
        <w:t xml:space="preserve">(و منها):أنه قاله لعلی أمیر المؤمنین علیه السلام بعد ذکر فضیلة لکلٍ من عقیل و جعفر...روی إبراهیم بن عبد اللّه الوصّابی فی(الإکتفاء):</w:t>
      </w:r>
    </w:p>
    <w:p>
      <w:pPr>
        <w:pStyle w:val="BookText"/>
      </w:pPr>
      <w:r>
        <w:rPr>
          <w:rFonts w:ascii="IRNazanin" w:hAnsi="IRNazanin" w:eastAsia="IRNazanin" w:cs="IRNazanin"/>
          <w:lang w:bidi="fa-IR"/>
          <w:color w:val="111111"/>
          <w:sz w:val="28"/>
          <w:szCs w:val="28"/>
          <w:rtl/>
        </w:rPr>
        <w:t xml:space="preserve">«عن عبد اللّه بن محمد بن عقیل،عن أبیه،عن جدّه عقیل بن أبی طالب رضی اللّه عنه قال قال لی رسول اللّه صلّی اللّه علیه و سلّم:یا عقیل أحبک لخصلتین لقرابتک و لحبّ أبی طالب إیّاک.و أمّا أنت یا جعفر فإن خلقک یشبه خلقی.و أمّا أنت یا علی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أخرجه أبو بکر جعفر بن محمد المطیری فی جزء من حدیثه».</w:t>
      </w:r>
    </w:p>
    <w:p>
      <w:pPr>
        <w:pStyle w:val="BookText"/>
      </w:pPr>
      <w:r>
        <w:rPr>
          <w:rFonts w:ascii="IRNazanin" w:hAnsi="IRNazanin" w:eastAsia="IRNazanin" w:cs="IRNazanin"/>
          <w:lang w:bidi="fa-IR"/>
          <w:color w:val="111111"/>
          <w:sz w:val="28"/>
          <w:szCs w:val="28"/>
          <w:rtl/>
        </w:rPr>
        <w:t xml:space="preserve">و قال محمد صدر العالم فی(معارج العلی):</w:t>
      </w:r>
    </w:p>
    <w:p>
      <w:pPr>
        <w:pStyle w:val="BookText"/>
      </w:pPr>
      <w:r>
        <w:rPr>
          <w:rFonts w:ascii="IRNazanin" w:hAnsi="IRNazanin" w:eastAsia="IRNazanin" w:cs="IRNazanin"/>
          <w:lang w:bidi="fa-IR"/>
          <w:color w:val="111111"/>
          <w:sz w:val="28"/>
          <w:szCs w:val="28"/>
          <w:rtl/>
        </w:rPr>
        <w:t xml:space="preserve">«أخرج ابن عساکر عن عبد اللّه بن محمد بن عقیل،عن أبیه،عن جده عقیل بن أبی طالب:إن رسول اللّه صلّی اللّه علیه و سلّم قال:یا عقیل...».</w:t>
      </w:r>
    </w:p>
    <w:p>
      <w:pPr>
        <w:pStyle w:val="Heading6"/>
      </w:pPr>
      <w:bookmarkStart w:id="386" w:name="_Toc214"/>
      <w:r>
        <w:t>حدیث المنزلة یوم الغدیر</w:t>
      </w:r>
      <w:bookmarkEnd w:id="386"/>
    </w:p>
    <w:p>
      <w:pPr>
        <w:pStyle w:val="BookText"/>
      </w:pPr>
      <w:r>
        <w:rPr>
          <w:rFonts w:ascii="IRNazanin" w:hAnsi="IRNazanin" w:eastAsia="IRNazanin" w:cs="IRNazanin"/>
          <w:lang w:bidi="fa-IR"/>
          <w:color w:val="111111"/>
          <w:sz w:val="28"/>
          <w:szCs w:val="28"/>
          <w:rtl/>
        </w:rPr>
        <w:t xml:space="preserve">(و منها):فی یوم الغدیر...قال ابن خلکان بترجمة أبی تمیم معد الملقّب بالمستنصر باللّه بن الظاهر:«و کانت ولادة المستنصر صبیحة یوم الثلاثاء لثلاث عشرة لیلة بقیت من جمادی الآخرة سنة 420.و توفی لیلة الخمیس لاثنتی عشرة لیلة بقیت من ذی الحجة سنة 487...</w:t>
      </w:r>
    </w:p>
    <w:p>
      <w:pPr>
        <w:pStyle w:val="BookText"/>
      </w:pPr>
      <w:r>
        <w:rPr>
          <w:rFonts w:ascii="IRNazanin" w:hAnsi="IRNazanin" w:eastAsia="IRNazanin" w:cs="IRNazanin"/>
          <w:lang w:bidi="fa-IR"/>
          <w:color w:val="111111"/>
          <w:sz w:val="28"/>
          <w:szCs w:val="28"/>
          <w:rtl/>
        </w:rPr>
        <w:t xml:space="preserve">قلت:و هذه اللّیلة هی لیلة عید الغدیر،أعنی لیلة الثامن عشر من ذی الحجة،و هو غدیر خم-بضم الخاء المعجمة و تشدید المیم-و رأیت جماعة کثیرة یسألون عن هذه اللیلة متی کانت من ذی الحجة؟و هذا المکان بین مکة و المدینة،و فیه غدیر ماء و یقال إنه غیضة هناک.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6" w:name="pg11111_112299"/>
    <w:bookmarkEnd w:id="126"/>
    <w:p>
      <w:pPr>
        <w:pStyle w:val="BookText"/>
      </w:pPr>
      <w:r>
        <w:rPr>
          <w:rFonts w:ascii="IRNazanin" w:hAnsi="IRNazanin" w:eastAsia="IRNazanin" w:cs="IRNazanin"/>
          <w:lang w:bidi="fa-IR"/>
          <w:color w:val="111111"/>
          <w:sz w:val="28"/>
          <w:szCs w:val="28"/>
          <w:rtl/>
        </w:rPr>
        <w:t xml:space="preserve">و لمّا رجع النبی صلّی اللّه علیه و سلّم من مکة عام حجة الوداع و وصل إلی هذا المکان،و آخی علی بن أبی طالب رضی اللّه عنه قال:علی منی کهارون من موسی،اللهم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 للشیعة به تعلّق کبیر.و قال الحازمی:هو واد بین مکة و المدینة عند الجحفة،به غدیر،عنده خطب النبی صلّی اللّه علیه و سلّم،و هذا الوادی موصوف بکثرة الوخامة و شدة الحمأ»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6"/>
      </w:pPr>
      <w:bookmarkStart w:id="387" w:name="_Toc215"/>
      <w:r>
        <w:t>حدیث المنزلة فی عشرة مواضع</w:t>
      </w:r>
      <w:bookmarkEnd w:id="387"/>
    </w:p>
    <w:p>
      <w:pPr>
        <w:pStyle w:val="BookText"/>
      </w:pPr>
      <w:r>
        <w:rPr>
          <w:rFonts w:ascii="IRNazanin" w:hAnsi="IRNazanin" w:eastAsia="IRNazanin" w:cs="IRNazanin"/>
          <w:lang w:bidi="fa-IR"/>
          <w:color w:val="111111"/>
          <w:sz w:val="28"/>
          <w:szCs w:val="28"/>
          <w:rtl/>
        </w:rPr>
        <w:t xml:space="preserve">و علی الجملة،فإنّ حدیث المنزلة وارد فی مواضع کثیرة غیر غزوة تبوک،فی أحادیث کبار المحدّثین فی الأسفار المعتبرة...فما ذکره(الدهلوی) من تخصیص هذا الحدیث بإرادة العهد،و حمله علی الخلافة الجزئیة،تقلید أعمی و تعصّب مقیت.</w:t>
      </w:r>
    </w:p>
    <w:p>
      <w:pPr>
        <w:pStyle w:val="BookText"/>
      </w:pPr>
      <w:r>
        <w:rPr>
          <w:rFonts w:ascii="IRNazanin" w:hAnsi="IRNazanin" w:eastAsia="IRNazanin" w:cs="IRNazanin"/>
          <w:lang w:bidi="fa-IR"/>
          <w:color w:val="111111"/>
          <w:sz w:val="28"/>
          <w:szCs w:val="28"/>
          <w:rtl/>
        </w:rPr>
        <w:t xml:space="preserve">مضافاً إلی أنّ السید علی الهمدانی-و هو من مشایخ(الدهلوی)و والده- یروی عن الإمام جعفر بن محمد الصادق علیه السلام ورود هذا الحدیث فی عشرة مواضع،و هذه عبارة کتابه(المودة فی القربی):</w:t>
      </w:r>
    </w:p>
    <w:p>
      <w:pPr>
        <w:pStyle w:val="BookText"/>
      </w:pPr>
      <w:r>
        <w:rPr>
          <w:rFonts w:ascii="IRNazanin" w:hAnsi="IRNazanin" w:eastAsia="IRNazanin" w:cs="IRNazanin"/>
          <w:lang w:bidi="fa-IR"/>
          <w:color w:val="111111"/>
          <w:sz w:val="28"/>
          <w:szCs w:val="28"/>
          <w:rtl/>
        </w:rPr>
        <w:t xml:space="preserve">«عن الصّادق علیه السلام،عن آبائه علیهم السلام،قال النبی صلّی اللّه علیه و سلّم لعلیّ فی عشرة مواضع:أنت منی بمنزلة هارون من موسی».</w:t>
      </w:r>
    </w:p>
    <w:p>
      <w:pPr>
        <w:pStyle w:val="Heading4"/>
      </w:pPr>
      <w:bookmarkStart w:id="388" w:name="_Toc216"/>
      <w:r>
        <w:t>نفی ابن تیمیّة وروده فی غیر تبوک و أباطیل أخری</w:t>
      </w:r>
      <w:bookmarkEnd w:id="388"/>
    </w:p>
    <w:p>
      <w:pPr>
        <w:pStyle w:val="BookText"/>
      </w:pPr>
      <w:r>
        <w:rPr>
          <w:rFonts w:ascii="IRNazanin" w:hAnsi="IRNazanin" w:eastAsia="IRNazanin" w:cs="IRNazanin"/>
          <w:lang w:bidi="fa-IR"/>
          <w:color w:val="111111"/>
          <w:sz w:val="28"/>
          <w:szCs w:val="28"/>
          <w:rtl/>
        </w:rPr>
        <w:t xml:space="preserve">و من غرائب الاُمور نفی ابن تیمیّة ورود هذا الحدیث إلاّ فی غزوة تبوک،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قوله:«ثم من جهل الرافضة أنهم یتناقضون،فإن هذا الحدیث یدل علی أنّ النبی صلّی اللّه علیه و سلّم لم یخاطب علیّاً بهذا الخطاب إلاّ ذلک الیوم فی غزوة تبوک،فلو کان علی قد عرف أنه المستخلَف من بعده کما رووا ذلک فیما تقدم، لکان علی مطمئنّ القلب أنه مثل هارون بعده و فی حیاته،و لم یخرج إلیه یبکی، و لم یقل أتخلّفنی مع النساء و الصبیان،و لو کان علی بمنزلة هارون مطلقاً لم یستخلف علیه أحداً،و قد کان یستخلف علی المدینة غیره و هو فیها،کما استخلف علی المدینة عام خیبر غیر علی،و کان علی بها أرمد،حتی لحق بالنبی صلّی اللّه علیه و سلّم فأعطاه الرّایة حین قدم،و کان قد قال:لاُعطینّ الرّایة غداً رجلاً یحبّ اللّه و رسوله و یحبّه اللّه و رسوله»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 ینسب الشیعة إلی الجهل و التناقض،ثم یستدلُّ علی ذلک بأن هذا الحدیث یدل علی أنّ النبیّ صلّی اللّه علیه و آله و سلّم لم یخاطب علیّاً بهذا الخطاب إلاّ ذلک الیوم...فما وجه الدلالة لقوله«هذا الحدیث یدل...»علی جهل الإمامیة و تناقضهم؟و أین دلالة هذا الحدیث علی أنّه لم یخاطب علیاً بهذا الخطاب إلاّ ذلک الیوم؟</w:t>
      </w:r>
    </w:p>
    <w:p>
      <w:pPr>
        <w:pStyle w:val="BookText"/>
      </w:pPr>
      <w:r>
        <w:rPr>
          <w:rFonts w:ascii="IRNazanin" w:hAnsi="IRNazanin" w:eastAsia="IRNazanin" w:cs="IRNazanin"/>
          <w:lang w:bidi="fa-IR"/>
          <w:color w:val="111111"/>
          <w:sz w:val="28"/>
          <w:szCs w:val="28"/>
          <w:rtl/>
        </w:rPr>
        <w:t xml:space="preserve">إنها دعاوی واضحة البطلان!!</w:t>
      </w:r>
    </w:p>
    <w:p>
      <w:pPr>
        <w:pStyle w:val="BookText"/>
      </w:pPr>
      <w:r>
        <w:rPr>
          <w:rFonts w:ascii="IRNazanin" w:hAnsi="IRNazanin" w:eastAsia="IRNazanin" w:cs="IRNazanin"/>
          <w:lang w:bidi="fa-IR"/>
          <w:color w:val="111111"/>
          <w:sz w:val="28"/>
          <w:szCs w:val="28"/>
          <w:rtl/>
        </w:rPr>
        <w:t xml:space="preserve">و کذا استدلاله علی نفی علم أمیر المؤمنین علیه السلام بأنّه المستخلف بعده،و ذلک:</w:t>
      </w:r>
    </w:p>
    <w:p>
      <w:pPr>
        <w:pStyle w:val="BookText"/>
      </w:pPr>
      <w:r>
        <w:rPr>
          <w:rFonts w:ascii="IRNazanin" w:hAnsi="IRNazanin" w:eastAsia="IRNazanin" w:cs="IRNazanin"/>
          <w:lang w:bidi="fa-IR"/>
          <w:color w:val="111111"/>
          <w:sz w:val="28"/>
          <w:szCs w:val="28"/>
          <w:rtl/>
        </w:rPr>
        <w:t xml:space="preserve">أولاً:لیس فی شیء من روایات الصحیحین و غیرهما من صحاحهم ذکرٌ من بکاء أمیر المؤمنین علیه السلام...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ثانیاً:أیّ دلالة للبکاء علی عدم اطمینان القلب؟إنّه-علی فرض ثبوته-لم یکن إلاّ لمفارقته الرّسول أو تأذّیه من إرجاف المنافقین به...</w:t>
      </w:r>
    </w:p>
    <w:p>
      <w:pPr>
        <w:pStyle w:val="BookText"/>
      </w:pPr>
      <w:r>
        <w:rPr>
          <w:rFonts w:ascii="IRNazanin" w:hAnsi="IRNazanin" w:eastAsia="IRNazanin" w:cs="IRNazanin"/>
          <w:lang w:bidi="fa-IR"/>
          <w:color w:val="111111"/>
          <w:sz w:val="28"/>
          <w:szCs w:val="28"/>
          <w:rtl/>
        </w:rPr>
        <w:t xml:space="preserve">و عجیب أمر ابن تیمیة!!فتارة یجعل بکاء الإمام دلیلاً علی وهن استخلافه!! و اخری یجعله دلیلاً علی عدم اطمینانه باستخلافه!!</w:t>
      </w:r>
    </w:p>
    <w:p>
      <w:pPr>
        <w:pStyle w:val="BookText"/>
      </w:pPr>
      <w:r>
        <w:rPr>
          <w:rFonts w:ascii="IRNazanin" w:hAnsi="IRNazanin" w:eastAsia="IRNazanin" w:cs="IRNazanin"/>
          <w:lang w:bidi="fa-IR"/>
          <w:color w:val="111111"/>
          <w:sz w:val="28"/>
          <w:szCs w:val="28"/>
          <w:rtl/>
        </w:rPr>
        <w:t xml:space="preserve">و بغض النظر عن هذا کله،و علی فرض تسلیم هذا الزّعم الباطل،بأن یکون هذا البکاء المزعوم و قوله:«أتخلّفنی...»دالاً علی عدم استخلافه قبل ذلک و عدم اطمینان قلبه بأنه مثل هارون من بعده،فإنّه لا یثبت انحصار الحدیث بیوم تبوک بوجهٍ من الوجوه،لجواز وقوع هذا الخطاب بعد یوم تبوک مرةً أو مرّات.</w:t>
      </w:r>
    </w:p>
    <w:p>
      <w:pPr>
        <w:pStyle w:val="BookText"/>
      </w:pPr>
      <w:r>
        <w:rPr>
          <w:rFonts w:ascii="IRNazanin" w:hAnsi="IRNazanin" w:eastAsia="IRNazanin" w:cs="IRNazanin"/>
          <w:lang w:bidi="fa-IR"/>
          <w:color w:val="111111"/>
          <w:sz w:val="28"/>
          <w:szCs w:val="28"/>
          <w:rtl/>
        </w:rPr>
        <w:t xml:space="preserve">و أمّا قوله:«و لو کان علی بمنزلة هارون مطلقاً لم یستخلف علیه أحدا».</w:t>
      </w:r>
    </w:p>
    <w:p>
      <w:pPr>
        <w:pStyle w:val="BookText"/>
      </w:pPr>
      <w:r>
        <w:rPr>
          <w:rFonts w:ascii="IRNazanin" w:hAnsi="IRNazanin" w:eastAsia="IRNazanin" w:cs="IRNazanin"/>
          <w:lang w:bidi="fa-IR"/>
          <w:color w:val="111111"/>
          <w:sz w:val="28"/>
          <w:szCs w:val="28"/>
          <w:rtl/>
        </w:rPr>
        <w:t xml:space="preserve">فالجواب عنه:إنّه علیه السلام بمنزلة هارون علی الإطلاق،و أنّ النبی صلّی اللّه علیه و آله و سلّم لم یستخلف علیه أحداً قطّ.و متی ثبت بالأدلة القاطعة و کلمات الأئمة الصریحة کونه بمنزلة هارون علی الإطلاق،و بطل إرادة العهد بالقطع و الیقین،کانت دعوی استخلاف أحد علیه کاذبة،و ابن تیمیة نفسه معترف بالمنافاة بین الأمرین.</w:t>
      </w:r>
    </w:p>
    <w:p>
      <w:pPr>
        <w:pStyle w:val="BookText"/>
      </w:pPr>
      <w:r>
        <w:rPr>
          <w:rFonts w:ascii="IRNazanin" w:hAnsi="IRNazanin" w:eastAsia="IRNazanin" w:cs="IRNazanin"/>
          <w:lang w:bidi="fa-IR"/>
          <w:color w:val="111111"/>
          <w:sz w:val="28"/>
          <w:szCs w:val="28"/>
          <w:rtl/>
        </w:rPr>
        <w:t xml:space="preserve">و کأنّ ابن تیمیة یرید بدعواه هذه رفع المنقصة عن المشایخ الثلاثة،حیث استخلف النبی صلّی اللّه علیه و آله و سلّم علیهم غیر مرة،فتارةً استخلف علیهم عمرو بن العاص،و أخری أبا عبیدة،و ثالثة اسامة...لکنّ هذه الإستخلافات ثابتة،و لا یرتفع مدلولها-و هو مفضولیة المشایخ،و عدم استحقاقهم الخلافة بعد الرسول-بدعوی کاذبة و بهتان عظیم...</w:t>
      </w:r>
    </w:p>
    <w:p>
      <w:pPr>
        <w:pStyle w:val="BookText"/>
      </w:pPr>
      <w:r>
        <w:rPr>
          <w:rFonts w:ascii="IRNazanin" w:hAnsi="IRNazanin" w:eastAsia="IRNazanin" w:cs="IRNazanin"/>
          <w:lang w:bidi="fa-IR"/>
          <w:color w:val="111111"/>
          <w:sz w:val="28"/>
          <w:szCs w:val="28"/>
          <w:rtl/>
        </w:rPr>
        <w:t xml:space="preserve">قوله:«و قد استخلف علی المدینة غیره و هو فیها».</w:t>
      </w:r>
    </w:p>
    <w:p>
      <w:pPr>
        <w:pStyle w:val="BookText"/>
      </w:pPr>
      <w:r>
        <w:rPr>
          <w:rFonts w:ascii="IRNazanin" w:hAnsi="IRNazanin" w:eastAsia="IRNazanin" w:cs="IRNazanin"/>
          <w:lang w:bidi="fa-IR"/>
          <w:color w:val="111111"/>
          <w:sz w:val="28"/>
          <w:szCs w:val="28"/>
          <w:rtl/>
        </w:rPr>
        <w:t xml:space="preserve">واضح البطلان کذلک،و قائله مفتر کذّاب...فقد نصّ کبار أئمة القوم علی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7" w:name="pg11111_112302"/>
    <w:bookmarkEnd w:id="127"/>
    <w:p>
      <w:pPr>
        <w:pStyle w:val="BookText"/>
      </w:pPr>
      <w:r>
        <w:rPr>
          <w:rFonts w:ascii="IRNazanin" w:hAnsi="IRNazanin" w:eastAsia="IRNazanin" w:cs="IRNazanin"/>
          <w:lang w:bidi="fa-IR"/>
          <w:color w:val="111111"/>
          <w:sz w:val="28"/>
          <w:szCs w:val="28"/>
          <w:rtl/>
        </w:rPr>
        <w:t xml:space="preserve">أن أمیر المؤمنین علیه السلام لم یتخلّف عن النبی صلّی اللّه علیه و آله و سلّم فی شیء من مشاهده إلاّ غزوة تبوک...</w:t>
      </w:r>
    </w:p>
    <w:p>
      <w:pPr>
        <w:pStyle w:val="BookText"/>
      </w:pPr>
      <w:r>
        <w:rPr>
          <w:rFonts w:ascii="IRNazanin" w:hAnsi="IRNazanin" w:eastAsia="IRNazanin" w:cs="IRNazanin"/>
          <w:lang w:bidi="fa-IR"/>
          <w:color w:val="111111"/>
          <w:sz w:val="28"/>
          <w:szCs w:val="28"/>
          <w:rtl/>
        </w:rPr>
        <w:t xml:space="preserve">و قوله:«کما استخلف علی المدینة عام خیبر غیر علی...».</w:t>
      </w:r>
    </w:p>
    <w:p>
      <w:pPr>
        <w:pStyle w:val="BookText"/>
      </w:pPr>
      <w:r>
        <w:rPr>
          <w:rFonts w:ascii="IRNazanin" w:hAnsi="IRNazanin" w:eastAsia="IRNazanin" w:cs="IRNazanin"/>
          <w:lang w:bidi="fa-IR"/>
          <w:color w:val="111111"/>
          <w:sz w:val="28"/>
          <w:szCs w:val="28"/>
          <w:rtl/>
        </w:rPr>
        <w:t xml:space="preserve">غیر مسلّم و المدّعی مطالَب بالبیّنة و البرهان،و تلک دعوی ما أنزل اللّه بها من سلطان.</w:t>
      </w:r>
    </w:p>
    <w:p>
      <w:pPr>
        <w:pStyle w:val="Heading4"/>
      </w:pPr>
      <w:bookmarkStart w:id="389" w:name="_Toc217"/>
      <w:r>
        <w:t>ذکر من روی حدیث المنزلة فی غیر تبوک</w:t>
      </w:r>
      <w:bookmarkEnd w:id="389"/>
    </w:p>
    <w:p>
      <w:pPr>
        <w:pStyle w:val="BookText"/>
      </w:pPr>
      <w:r>
        <w:rPr>
          <w:rFonts w:ascii="IRNazanin" w:hAnsi="IRNazanin" w:eastAsia="IRNazanin" w:cs="IRNazanin"/>
          <w:lang w:bidi="fa-IR"/>
          <w:color w:val="111111"/>
          <w:sz w:val="28"/>
          <w:szCs w:val="28"/>
          <w:rtl/>
        </w:rPr>
        <w:t xml:space="preserve">و لقد أفرط ابن تیمیة فی العناد و العدوان،حیث ادّعی فی موضعٍ آخر اتفاق أهل العلم علی أنّ النبیّ صلّی اللّه علیه و آله و سلّم لم یقل ذلک فی غیر تبوک!!فکذّب إمامه أحمد بن حنبل-الذی یدّعی اتّباعه و تقلیده له-و جماعة آخرین من کبار الأساطین،و أخرجهم عن زمرة«أهل العلم»!!</w:t>
      </w:r>
    </w:p>
    <w:p>
      <w:pPr>
        <w:pStyle w:val="BookText"/>
      </w:pPr>
      <w:r>
        <w:rPr>
          <w:rFonts w:ascii="IRNazanin" w:hAnsi="IRNazanin" w:eastAsia="IRNazanin" w:cs="IRNazanin"/>
          <w:lang w:bidi="fa-IR"/>
          <w:color w:val="111111"/>
          <w:sz w:val="28"/>
          <w:szCs w:val="28"/>
          <w:rtl/>
        </w:rPr>
        <w:t xml:space="preserve">نعم...لقد روی ورود حدیث المنزلة فی غیر یوم تبوک،عدّة کبیرة من مشاهیر المحدثین و العلماء من أهل السنّة،و منهم:</w:t>
      </w:r>
    </w:p>
    <w:p>
      <w:pPr>
        <w:pStyle w:val="BookText"/>
      </w:pPr>
      <w:r>
        <w:rPr>
          <w:rFonts w:ascii="IRNazanin" w:hAnsi="IRNazanin" w:eastAsia="IRNazanin" w:cs="IRNazanin"/>
          <w:lang w:bidi="fa-IR"/>
          <w:color w:val="111111"/>
          <w:sz w:val="28"/>
          <w:szCs w:val="28"/>
          <w:rtl/>
        </w:rPr>
        <w:t xml:space="preserve">1-أحمد بن محمد بن حنبل.</w:t>
      </w:r>
    </w:p>
    <w:p>
      <w:pPr>
        <w:pStyle w:val="BookText"/>
      </w:pPr>
      <w:r>
        <w:rPr>
          <w:rFonts w:ascii="IRNazanin" w:hAnsi="IRNazanin" w:eastAsia="IRNazanin" w:cs="IRNazanin"/>
          <w:lang w:bidi="fa-IR"/>
          <w:color w:val="111111"/>
          <w:sz w:val="28"/>
          <w:szCs w:val="28"/>
          <w:rtl/>
        </w:rPr>
        <w:t xml:space="preserve">2-أبو حاتم محمد بن حبان البستی.</w:t>
      </w:r>
    </w:p>
    <w:p>
      <w:pPr>
        <w:pStyle w:val="BookText"/>
      </w:pPr>
      <w:r>
        <w:rPr>
          <w:rFonts w:ascii="IRNazanin" w:hAnsi="IRNazanin" w:eastAsia="IRNazanin" w:cs="IRNazanin"/>
          <w:lang w:bidi="fa-IR"/>
          <w:color w:val="111111"/>
          <w:sz w:val="28"/>
          <w:szCs w:val="28"/>
          <w:rtl/>
        </w:rPr>
        <w:t xml:space="preserve">3-سلیمان بن أحمد الطبرانی.</w:t>
      </w:r>
    </w:p>
    <w:p>
      <w:pPr>
        <w:pStyle w:val="BookText"/>
      </w:pPr>
      <w:r>
        <w:rPr>
          <w:rFonts w:ascii="IRNazanin" w:hAnsi="IRNazanin" w:eastAsia="IRNazanin" w:cs="IRNazanin"/>
          <w:lang w:bidi="fa-IR"/>
          <w:color w:val="111111"/>
          <w:sz w:val="28"/>
          <w:szCs w:val="28"/>
          <w:rtl/>
        </w:rPr>
        <w:t xml:space="preserve">4-أبو عبد اللّه محمد بن عبد اللّه الحاکم النیسابوری.</w:t>
      </w:r>
    </w:p>
    <w:p>
      <w:pPr>
        <w:pStyle w:val="BookText"/>
      </w:pPr>
      <w:r>
        <w:rPr>
          <w:rFonts w:ascii="IRNazanin" w:hAnsi="IRNazanin" w:eastAsia="IRNazanin" w:cs="IRNazanin"/>
          <w:lang w:bidi="fa-IR"/>
          <w:color w:val="111111"/>
          <w:sz w:val="28"/>
          <w:szCs w:val="28"/>
          <w:rtl/>
        </w:rPr>
        <w:t xml:space="preserve">5-الحسن بن بدر.</w:t>
      </w:r>
    </w:p>
    <w:p>
      <w:pPr>
        <w:pStyle w:val="BookText"/>
      </w:pPr>
      <w:r>
        <w:rPr>
          <w:rFonts w:ascii="IRNazanin" w:hAnsi="IRNazanin" w:eastAsia="IRNazanin" w:cs="IRNazanin"/>
          <w:lang w:bidi="fa-IR"/>
          <w:color w:val="111111"/>
          <w:sz w:val="28"/>
          <w:szCs w:val="28"/>
          <w:rtl/>
        </w:rPr>
        <w:t xml:space="preserve">6-أبو بکر جعفر بن محمد المطیری.</w:t>
      </w:r>
    </w:p>
    <w:p>
      <w:pPr>
        <w:pStyle w:val="BookText"/>
      </w:pPr>
      <w:r>
        <w:rPr>
          <w:rFonts w:ascii="IRNazanin" w:hAnsi="IRNazanin" w:eastAsia="IRNazanin" w:cs="IRNazanin"/>
          <w:lang w:bidi="fa-IR"/>
          <w:color w:val="111111"/>
          <w:sz w:val="28"/>
          <w:szCs w:val="28"/>
          <w:rtl/>
        </w:rPr>
        <w:t xml:space="preserve">7-عبد الملک بن محمد بن إبراهیم الخرکوشی.</w:t>
      </w:r>
    </w:p>
    <w:p>
      <w:pPr>
        <w:pStyle w:val="BookText"/>
      </w:pPr>
      <w:r>
        <w:rPr>
          <w:rFonts w:ascii="IRNazanin" w:hAnsi="IRNazanin" w:eastAsia="IRNazanin" w:cs="IRNazanin"/>
          <w:lang w:bidi="fa-IR"/>
          <w:color w:val="111111"/>
          <w:sz w:val="28"/>
          <w:szCs w:val="28"/>
          <w:rtl/>
        </w:rPr>
        <w:t xml:space="preserve">8-أحمد بن موسی بن مردویه الإصبهانی.</w:t>
      </w:r>
    </w:p>
    <w:p>
      <w:pPr>
        <w:pStyle w:val="BookText"/>
      </w:pPr>
      <w:r>
        <w:rPr>
          <w:rFonts w:ascii="IRNazanin" w:hAnsi="IRNazanin" w:eastAsia="IRNazanin" w:cs="IRNazanin"/>
          <w:lang w:bidi="fa-IR"/>
          <w:color w:val="111111"/>
          <w:sz w:val="28"/>
          <w:szCs w:val="28"/>
          <w:rtl/>
        </w:rPr>
        <w:t xml:space="preserve">9-أبو نعیم أحمد بن عبد اللّه الإصبهانی.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10-إسماعیل بن علی الرازی المعروف بابن السمّان.</w:t>
      </w:r>
    </w:p>
    <w:p>
      <w:pPr>
        <w:pStyle w:val="BookText"/>
      </w:pPr>
      <w:r>
        <w:rPr>
          <w:rFonts w:ascii="IRNazanin" w:hAnsi="IRNazanin" w:eastAsia="IRNazanin" w:cs="IRNazanin"/>
          <w:lang w:bidi="fa-IR"/>
          <w:color w:val="111111"/>
          <w:sz w:val="28"/>
          <w:szCs w:val="28"/>
          <w:rtl/>
        </w:rPr>
        <w:t xml:space="preserve">11-أبو بکر أحمد بن علی المعروف بالخطیب البغدادی.</w:t>
      </w:r>
    </w:p>
    <w:p>
      <w:pPr>
        <w:pStyle w:val="BookText"/>
      </w:pPr>
      <w:r>
        <w:rPr>
          <w:rFonts w:ascii="IRNazanin" w:hAnsi="IRNazanin" w:eastAsia="IRNazanin" w:cs="IRNazanin"/>
          <w:lang w:bidi="fa-IR"/>
          <w:color w:val="111111"/>
          <w:sz w:val="28"/>
          <w:szCs w:val="28"/>
          <w:rtl/>
        </w:rPr>
        <w:t xml:space="preserve">12-علی بن محمد الجلابی المعروف بابن المغازلی.</w:t>
      </w:r>
    </w:p>
    <w:p>
      <w:pPr>
        <w:pStyle w:val="BookText"/>
      </w:pPr>
      <w:r>
        <w:rPr>
          <w:rFonts w:ascii="IRNazanin" w:hAnsi="IRNazanin" w:eastAsia="IRNazanin" w:cs="IRNazanin"/>
          <w:lang w:bidi="fa-IR"/>
          <w:color w:val="111111"/>
          <w:sz w:val="28"/>
          <w:szCs w:val="28"/>
          <w:rtl/>
        </w:rPr>
        <w:t xml:space="preserve">13-أبو شجاع شیرویه بن شهردار الدیلمی.</w:t>
      </w:r>
    </w:p>
    <w:p>
      <w:pPr>
        <w:pStyle w:val="BookText"/>
      </w:pPr>
      <w:r>
        <w:rPr>
          <w:rFonts w:ascii="IRNazanin" w:hAnsi="IRNazanin" w:eastAsia="IRNazanin" w:cs="IRNazanin"/>
          <w:lang w:bidi="fa-IR"/>
          <w:color w:val="111111"/>
          <w:sz w:val="28"/>
          <w:szCs w:val="28"/>
          <w:rtl/>
        </w:rPr>
        <w:t xml:space="preserve">14-أحمد بن محمد العاصمی.</w:t>
      </w:r>
    </w:p>
    <w:p>
      <w:pPr>
        <w:pStyle w:val="BookText"/>
      </w:pPr>
      <w:r>
        <w:rPr>
          <w:rFonts w:ascii="IRNazanin" w:hAnsi="IRNazanin" w:eastAsia="IRNazanin" w:cs="IRNazanin"/>
          <w:lang w:bidi="fa-IR"/>
          <w:color w:val="111111"/>
          <w:sz w:val="28"/>
          <w:szCs w:val="28"/>
          <w:rtl/>
        </w:rPr>
        <w:t xml:space="preserve">15-الموفق بن أحمد المکی الخوارزمی.</w:t>
      </w:r>
    </w:p>
    <w:p>
      <w:pPr>
        <w:pStyle w:val="BookText"/>
      </w:pPr>
      <w:r>
        <w:rPr>
          <w:rFonts w:ascii="IRNazanin" w:hAnsi="IRNazanin" w:eastAsia="IRNazanin" w:cs="IRNazanin"/>
          <w:lang w:bidi="fa-IR"/>
          <w:color w:val="111111"/>
          <w:sz w:val="28"/>
          <w:szCs w:val="28"/>
          <w:rtl/>
        </w:rPr>
        <w:t xml:space="preserve">16-عمر بن خضر المعروف بالملاّ الأردبیلی.</w:t>
      </w:r>
    </w:p>
    <w:p>
      <w:pPr>
        <w:pStyle w:val="BookText"/>
      </w:pPr>
      <w:r>
        <w:rPr>
          <w:rFonts w:ascii="IRNazanin" w:hAnsi="IRNazanin" w:eastAsia="IRNazanin" w:cs="IRNazanin"/>
          <w:lang w:bidi="fa-IR"/>
          <w:color w:val="111111"/>
          <w:sz w:val="28"/>
          <w:szCs w:val="28"/>
          <w:rtl/>
        </w:rPr>
        <w:t xml:space="preserve">17-علی بن الحسن المعروف بابن عساکر.</w:t>
      </w:r>
    </w:p>
    <w:p>
      <w:pPr>
        <w:pStyle w:val="BookText"/>
      </w:pPr>
      <w:r>
        <w:rPr>
          <w:rFonts w:ascii="IRNazanin" w:hAnsi="IRNazanin" w:eastAsia="IRNazanin" w:cs="IRNazanin"/>
          <w:lang w:bidi="fa-IR"/>
          <w:color w:val="111111"/>
          <w:sz w:val="28"/>
          <w:szCs w:val="28"/>
          <w:rtl/>
        </w:rPr>
        <w:t xml:space="preserve">18-أبو الربیع سلیمان بن سالم المعروف بابن سبع.</w:t>
      </w:r>
    </w:p>
    <w:p>
      <w:pPr>
        <w:pStyle w:val="BookText"/>
      </w:pPr>
      <w:r>
        <w:rPr>
          <w:rFonts w:ascii="IRNazanin" w:hAnsi="IRNazanin" w:eastAsia="IRNazanin" w:cs="IRNazanin"/>
          <w:lang w:bidi="fa-IR"/>
          <w:color w:val="111111"/>
          <w:sz w:val="28"/>
          <w:szCs w:val="28"/>
          <w:rtl/>
        </w:rPr>
        <w:t xml:space="preserve">19-محب الدین محمد بن محمود المعروف بابن النجار.</w:t>
      </w:r>
    </w:p>
    <w:p>
      <w:pPr>
        <w:pStyle w:val="BookText"/>
      </w:pPr>
      <w:r>
        <w:rPr>
          <w:rFonts w:ascii="IRNazanin" w:hAnsi="IRNazanin" w:eastAsia="IRNazanin" w:cs="IRNazanin"/>
          <w:lang w:bidi="fa-IR"/>
          <w:color w:val="111111"/>
          <w:sz w:val="28"/>
          <w:szCs w:val="28"/>
          <w:rtl/>
        </w:rPr>
        <w:t xml:space="preserve">20-یوسف بن قزغلی سبط ابن الجوزی.</w:t>
      </w:r>
    </w:p>
    <w:p>
      <w:pPr>
        <w:pStyle w:val="BookText"/>
      </w:pPr>
      <w:r>
        <w:rPr>
          <w:rFonts w:ascii="IRNazanin" w:hAnsi="IRNazanin" w:eastAsia="IRNazanin" w:cs="IRNazanin"/>
          <w:lang w:bidi="fa-IR"/>
          <w:color w:val="111111"/>
          <w:sz w:val="28"/>
          <w:szCs w:val="28"/>
          <w:rtl/>
        </w:rPr>
        <w:t xml:space="preserve">21-شمس الدین أحمد بن محمد المعروف بابن خلکان.</w:t>
      </w:r>
    </w:p>
    <w:p>
      <w:pPr>
        <w:pStyle w:val="BookText"/>
      </w:pPr>
      <w:r>
        <w:rPr>
          <w:rFonts w:ascii="IRNazanin" w:hAnsi="IRNazanin" w:eastAsia="IRNazanin" w:cs="IRNazanin"/>
          <w:lang w:bidi="fa-IR"/>
          <w:color w:val="111111"/>
          <w:sz w:val="28"/>
          <w:szCs w:val="28"/>
          <w:rtl/>
        </w:rPr>
        <w:t xml:space="preserve">22-محب الدین أحمد بن عبد اللّه الطبری.</w:t>
      </w:r>
    </w:p>
    <w:p>
      <w:pPr>
        <w:pStyle w:val="BookText"/>
      </w:pPr>
      <w:r>
        <w:rPr>
          <w:rFonts w:ascii="IRNazanin" w:hAnsi="IRNazanin" w:eastAsia="IRNazanin" w:cs="IRNazanin"/>
          <w:lang w:bidi="fa-IR"/>
          <w:color w:val="111111"/>
          <w:sz w:val="28"/>
          <w:szCs w:val="28"/>
          <w:rtl/>
        </w:rPr>
        <w:t xml:space="preserve">23-إبراهیم بن محمد الجوینی الحموینی.</w:t>
      </w:r>
    </w:p>
    <w:p>
      <w:pPr>
        <w:pStyle w:val="BookText"/>
      </w:pPr>
      <w:r>
        <w:rPr>
          <w:rFonts w:ascii="IRNazanin" w:hAnsi="IRNazanin" w:eastAsia="IRNazanin" w:cs="IRNazanin"/>
          <w:lang w:bidi="fa-IR"/>
          <w:color w:val="111111"/>
          <w:sz w:val="28"/>
          <w:szCs w:val="28"/>
          <w:rtl/>
        </w:rPr>
        <w:t xml:space="preserve">24-محمد بن یوسف الزرندی.</w:t>
      </w:r>
    </w:p>
    <w:p>
      <w:pPr>
        <w:pStyle w:val="BookText"/>
      </w:pPr>
      <w:r>
        <w:rPr>
          <w:rFonts w:ascii="IRNazanin" w:hAnsi="IRNazanin" w:eastAsia="IRNazanin" w:cs="IRNazanin"/>
          <w:lang w:bidi="fa-IR"/>
          <w:color w:val="111111"/>
          <w:sz w:val="28"/>
          <w:szCs w:val="28"/>
          <w:rtl/>
        </w:rPr>
        <w:t xml:space="preserve">25-علی بن شهاب الدین الهمدانی.</w:t>
      </w:r>
    </w:p>
    <w:p>
      <w:pPr>
        <w:pStyle w:val="BookText"/>
      </w:pPr>
      <w:r>
        <w:rPr>
          <w:rFonts w:ascii="IRNazanin" w:hAnsi="IRNazanin" w:eastAsia="IRNazanin" w:cs="IRNazanin"/>
          <w:lang w:bidi="fa-IR"/>
          <w:color w:val="111111"/>
          <w:sz w:val="28"/>
          <w:szCs w:val="28"/>
          <w:rtl/>
        </w:rPr>
        <w:t xml:space="preserve">26-شهاب الدین بن شمس الدین الدولت‌آبادی.</w:t>
      </w:r>
    </w:p>
    <w:p>
      <w:pPr>
        <w:pStyle w:val="BookText"/>
      </w:pPr>
      <w:r>
        <w:rPr>
          <w:rFonts w:ascii="IRNazanin" w:hAnsi="IRNazanin" w:eastAsia="IRNazanin" w:cs="IRNazanin"/>
          <w:lang w:bidi="fa-IR"/>
          <w:color w:val="111111"/>
          <w:sz w:val="28"/>
          <w:szCs w:val="28"/>
          <w:rtl/>
        </w:rPr>
        <w:t xml:space="preserve">27-نور الدین علی بن محمد المعروف بابن الصباغ.</w:t>
      </w:r>
    </w:p>
    <w:p>
      <w:pPr>
        <w:pStyle w:val="BookText"/>
      </w:pPr>
      <w:r>
        <w:rPr>
          <w:rFonts w:ascii="IRNazanin" w:hAnsi="IRNazanin" w:eastAsia="IRNazanin" w:cs="IRNazanin"/>
          <w:lang w:bidi="fa-IR"/>
          <w:color w:val="111111"/>
          <w:sz w:val="28"/>
          <w:szCs w:val="28"/>
          <w:rtl/>
        </w:rPr>
        <w:t xml:space="preserve">28-جلال الدین عبد الرحمن بن أبی بکر السیوطی.</w:t>
      </w:r>
    </w:p>
    <w:p>
      <w:pPr>
        <w:pStyle w:val="BookText"/>
      </w:pPr>
      <w:r>
        <w:rPr>
          <w:rFonts w:ascii="IRNazanin" w:hAnsi="IRNazanin" w:eastAsia="IRNazanin" w:cs="IRNazanin"/>
          <w:lang w:bidi="fa-IR"/>
          <w:color w:val="111111"/>
          <w:sz w:val="28"/>
          <w:szCs w:val="28"/>
          <w:rtl/>
        </w:rPr>
        <w:t xml:space="preserve">29-جمال الدین عطاء اللّه بن فضل اللّه الشیرازی.</w:t>
      </w:r>
    </w:p>
    <w:p>
      <w:pPr>
        <w:pStyle w:val="BookText"/>
      </w:pPr>
      <w:r>
        <w:rPr>
          <w:rFonts w:ascii="IRNazanin" w:hAnsi="IRNazanin" w:eastAsia="IRNazanin" w:cs="IRNazanin"/>
          <w:lang w:bidi="fa-IR"/>
          <w:color w:val="111111"/>
          <w:sz w:val="28"/>
          <w:szCs w:val="28"/>
          <w:rtl/>
        </w:rPr>
        <w:t xml:space="preserve">30-الحسین بن محمد الدیاربکری.</w:t>
      </w:r>
    </w:p>
    <w:p>
      <w:pPr>
        <w:pStyle w:val="BookText"/>
      </w:pPr>
      <w:r>
        <w:rPr>
          <w:rFonts w:ascii="IRNazanin" w:hAnsi="IRNazanin" w:eastAsia="IRNazanin" w:cs="IRNazanin"/>
          <w:lang w:bidi="fa-IR"/>
          <w:color w:val="111111"/>
          <w:sz w:val="28"/>
          <w:szCs w:val="28"/>
          <w:rtl/>
        </w:rPr>
        <w:t xml:space="preserve">31-علی بن حسام الدین المتقی.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8" w:name="pg11111_112304"/>
    <w:bookmarkEnd w:id="128"/>
    <w:p>
      <w:pPr>
        <w:pStyle w:val="BookText"/>
      </w:pPr>
      <w:r>
        <w:rPr>
          <w:rFonts w:ascii="IRNazanin" w:hAnsi="IRNazanin" w:eastAsia="IRNazanin" w:cs="IRNazanin"/>
          <w:lang w:bidi="fa-IR"/>
          <w:color w:val="111111"/>
          <w:sz w:val="28"/>
          <w:szCs w:val="28"/>
          <w:rtl/>
        </w:rPr>
        <w:t xml:space="preserve">32-إبراهیم بن عبد اللّه الیمنی.</w:t>
      </w:r>
    </w:p>
    <w:p>
      <w:pPr>
        <w:pStyle w:val="BookText"/>
      </w:pPr>
      <w:r>
        <w:rPr>
          <w:rFonts w:ascii="IRNazanin" w:hAnsi="IRNazanin" w:eastAsia="IRNazanin" w:cs="IRNazanin"/>
          <w:lang w:bidi="fa-IR"/>
          <w:color w:val="111111"/>
          <w:sz w:val="28"/>
          <w:szCs w:val="28"/>
          <w:rtl/>
        </w:rPr>
        <w:t xml:space="preserve">33-شهاب الدین أحمد.</w:t>
      </w:r>
    </w:p>
    <w:p>
      <w:pPr>
        <w:pStyle w:val="BookText"/>
      </w:pPr>
      <w:r>
        <w:rPr>
          <w:rFonts w:ascii="IRNazanin" w:hAnsi="IRNazanin" w:eastAsia="IRNazanin" w:cs="IRNazanin"/>
          <w:lang w:bidi="fa-IR"/>
          <w:color w:val="111111"/>
          <w:sz w:val="28"/>
          <w:szCs w:val="28"/>
          <w:rtl/>
        </w:rPr>
        <w:t xml:space="preserve">34-محمود بن محمد الشیخانی القادری.</w:t>
      </w:r>
    </w:p>
    <w:p>
      <w:pPr>
        <w:pStyle w:val="BookText"/>
      </w:pPr>
      <w:r>
        <w:rPr>
          <w:rFonts w:ascii="IRNazanin" w:hAnsi="IRNazanin" w:eastAsia="IRNazanin" w:cs="IRNazanin"/>
          <w:lang w:bidi="fa-IR"/>
          <w:color w:val="111111"/>
          <w:sz w:val="28"/>
          <w:szCs w:val="28"/>
          <w:rtl/>
        </w:rPr>
        <w:t xml:space="preserve">35-میرزا محمد بن معتمد خان البدخشانی.</w:t>
      </w:r>
    </w:p>
    <w:p>
      <w:pPr>
        <w:pStyle w:val="BookText"/>
      </w:pPr>
      <w:r>
        <w:rPr>
          <w:rFonts w:ascii="IRNazanin" w:hAnsi="IRNazanin" w:eastAsia="IRNazanin" w:cs="IRNazanin"/>
          <w:lang w:bidi="fa-IR"/>
          <w:color w:val="111111"/>
          <w:sz w:val="28"/>
          <w:szCs w:val="28"/>
          <w:rtl/>
        </w:rPr>
        <w:t xml:space="preserve">36-محمد صدر العالم.</w:t>
      </w:r>
    </w:p>
    <w:p>
      <w:pPr>
        <w:pStyle w:val="BookText"/>
      </w:pPr>
      <w:r>
        <w:rPr>
          <w:rFonts w:ascii="IRNazanin" w:hAnsi="IRNazanin" w:eastAsia="IRNazanin" w:cs="IRNazanin"/>
          <w:lang w:bidi="fa-IR"/>
          <w:color w:val="111111"/>
          <w:sz w:val="28"/>
          <w:szCs w:val="28"/>
          <w:rtl/>
        </w:rPr>
        <w:t xml:space="preserve">37-ولی اللّه أحمد بن عبد الرحیم الدهلوی.</w:t>
      </w:r>
    </w:p>
    <w:p>
      <w:pPr>
        <w:pStyle w:val="BookText"/>
      </w:pPr>
      <w:r>
        <w:rPr>
          <w:rFonts w:ascii="IRNazanin" w:hAnsi="IRNazanin" w:eastAsia="IRNazanin" w:cs="IRNazanin"/>
          <w:lang w:bidi="fa-IR"/>
          <w:color w:val="111111"/>
          <w:sz w:val="28"/>
          <w:szCs w:val="28"/>
          <w:rtl/>
        </w:rPr>
        <w:t xml:space="preserve">38-محمد مبین بن محب اللّه اللکهنوی.</w:t>
      </w:r>
    </w:p>
    <w:p>
      <w:pPr>
        <w:pStyle w:val="Heading4"/>
      </w:pPr>
      <w:bookmarkStart w:id="390" w:name="_Toc218"/>
      <w:r>
        <w:t>اعتراف الدهلوی بالمماثلة بین خلافة الأمیر و خلافة هارون</w:t>
      </w:r>
      <w:bookmarkEnd w:id="390"/>
    </w:p>
    <w:p>
      <w:pPr>
        <w:pStyle w:val="Heading5"/>
      </w:pPr>
      <w:bookmarkStart w:id="391" w:name="_Toc219"/>
      <w:r>
        <w:t>اشارة</w:t>
      </w:r>
      <w:bookmarkEnd w:id="391"/>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أی،کما أن هارون کان خلیفة موسی فی مخرجه إلی الطّور،کذلک الأمیر کان خلیفة الرسول فی مخرجه إلی غزوة تبوک.</w:t>
      </w:r>
    </w:p>
    <w:p>
      <w:pPr>
        <w:pStyle w:val="Heading5"/>
      </w:pPr>
      <w:bookmarkStart w:id="392" w:name="_Toc220"/>
      <w:r>
        <w:t>1-فیه ردّ علی الرازی و جماعة</w:t>
      </w:r>
      <w:bookmarkEnd w:id="392"/>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أولاً:فی هذا الکلام إعتراف بکون هارون خلیفةً عن موسی علیه السلام،فهو ردّ علی الذین خالفوا الکتاب و السنّة من مشاهیر أعیانهم،و أنکروا خلافة هارون عن موسی...کالفخر الرازی،و الإصفهانی،و التفتازانی، و القوشجی،و الهروی،و غیرهم...و ستأتی کلماتهم عن قریب...</w:t>
      </w:r>
    </w:p>
    <w:p>
      <w:pPr>
        <w:pStyle w:val="BookText"/>
      </w:pPr>
      <w:r>
        <w:rPr>
          <w:rFonts w:ascii="IRNazanin" w:hAnsi="IRNazanin" w:eastAsia="IRNazanin" w:cs="IRNazanin"/>
          <w:lang w:bidi="fa-IR"/>
          <w:color w:val="111111"/>
          <w:sz w:val="28"/>
          <w:szCs w:val="28"/>
          <w:rtl/>
        </w:rPr>
        <w:t xml:space="preserve">بل الأعجب من هذه أن(الدهلوی)نفسه-بدعواه التنافی بین الرسالة و الخلافة کما ستعلم-یبطل خلافة هارون علیه السلام...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9" w:name="pg11111_112305"/>
    <w:bookmarkEnd w:id="129"/>
    <w:p>
      <w:pPr>
        <w:pStyle w:val="Heading5"/>
      </w:pPr>
      <w:bookmarkStart w:id="393" w:name="_Toc221"/>
      <w:r>
        <w:t>2-فیه ردّ علی نفسه</w:t>
      </w:r>
      <w:bookmarkEnd w:id="393"/>
    </w:p>
    <w:p>
      <w:pPr>
        <w:pStyle w:val="BookText"/>
      </w:pPr>
      <w:r>
        <w:rPr>
          <w:rFonts w:ascii="IRNazanin" w:hAnsi="IRNazanin" w:eastAsia="IRNazanin" w:cs="IRNazanin"/>
          <w:lang w:bidi="fa-IR"/>
          <w:color w:val="111111"/>
          <w:sz w:val="28"/>
          <w:szCs w:val="28"/>
          <w:rtl/>
        </w:rPr>
        <w:t xml:space="preserve">و ثانیاً:فی هذا الکلام اعتراف بدلالة الحدیث علی حصول الخلافة لأمیر المؤمنین علیه السلام،مثل الخلافة الحاصلة لهارون...و هو مبطل لتمویهاته و خزعبلاته،و ما أتعب نفسه بتقریره فی نفی عموم المنازل...</w:t>
      </w:r>
    </w:p>
    <w:p>
      <w:pPr>
        <w:pStyle w:val="BookText"/>
      </w:pPr>
      <w:r>
        <w:rPr>
          <w:rFonts w:ascii="IRNazanin" w:hAnsi="IRNazanin" w:eastAsia="IRNazanin" w:cs="IRNazanin"/>
          <w:lang w:bidi="fa-IR"/>
          <w:color w:val="111111"/>
          <w:sz w:val="28"/>
          <w:szCs w:val="28"/>
          <w:rtl/>
        </w:rPr>
        <w:t xml:space="preserve">علی أنَّ خلافة أمیر المؤمنین علیه السلام ثابتة بنص أحادیث عدیدة، کحدیث«لا ینبغی لی أنْ أذهب إلا و أنت خلیفتی»الذی رواه أکابر المحدثین...</w:t>
      </w:r>
    </w:p>
    <w:p>
      <w:pPr>
        <w:pStyle w:val="BookText"/>
      </w:pPr>
      <w:r>
        <w:rPr>
          <w:rFonts w:ascii="IRNazanin" w:hAnsi="IRNazanin" w:eastAsia="IRNazanin" w:cs="IRNazanin"/>
          <w:lang w:bidi="fa-IR"/>
          <w:color w:val="111111"/>
          <w:sz w:val="28"/>
          <w:szCs w:val="28"/>
          <w:rtl/>
        </w:rPr>
        <w:t xml:space="preserve">کما ستعلم...و کالحدیث الذی رواه صاحب(حبیب السّیر)الذی فیه:«یا أخی إرجع إلی المدینة فإنک خلیفتی فی أهلی و دار هجرتی و قومی...»و هو کذلک نص فی الخلافة.</w:t>
      </w:r>
    </w:p>
    <w:p>
      <w:pPr>
        <w:pStyle w:val="Heading4"/>
      </w:pPr>
      <w:bookmarkStart w:id="394" w:name="_Toc222"/>
      <w:r>
        <w:t>ردّ دعوی تقیّد خلافة الأمیر بمدّة غیبة النبی</w:t>
      </w:r>
      <w:bookmarkEnd w:id="394"/>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الإستخلاف المقید بمدة الغیبة غیر باقٍ بعد انقضائها،کما أنَّ خلافة هارون لم تدم.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علی(الدهلوی)إثبات هذا التقیید بدلیل مقبول لدی العلماء الفحول،و إلاّ فالدّعوی المجرّدة عن الدلیل و البرهان غیر قابلة للإذعان،و الإکتفاء بها خروج علی قانون المناظرة المقرّر لدی الأعیان...</w:t>
      </w:r>
    </w:p>
    <w:p>
      <w:pPr>
        <w:pStyle w:val="BookText"/>
      </w:pPr>
      <w:r>
        <w:rPr>
          <w:rFonts w:ascii="IRNazanin" w:hAnsi="IRNazanin" w:eastAsia="IRNazanin" w:cs="IRNazanin"/>
          <w:lang w:bidi="fa-IR"/>
          <w:color w:val="111111"/>
          <w:sz w:val="28"/>
          <w:szCs w:val="28"/>
          <w:rtl/>
        </w:rPr>
        <w:t xml:space="preserve">و غیر خاف علی من ألقی السّمع وهو شهید:عدم ورود هذا التقیید فی شیء من الروایات الناصّة علی استخلاف أمیر المؤمنین علیه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یدل علی بطلان هذا التقیید أیضاً:کلام ابن تیمیّة و الشیخ علی القاری، حیث ادّعیا أنّ أمیر المؤمنین علیه السلام عزل عن هذه الخلافة،لأنّه لو کانت من أوّل الأمر مقیدةً فهی منقطعة بانقضاء المدة،و لا یصح إطلاق العزل حینئذٍ لا لغةً و لا عرفاً...فکلام هذین العَلَمین مبطل لدعوی التقیید.</w:t>
      </w:r>
    </w:p>
    <w:p>
      <w:pPr>
        <w:pStyle w:val="BookText"/>
      </w:pPr>
      <w:r>
        <w:rPr>
          <w:rFonts w:ascii="IRNazanin" w:hAnsi="IRNazanin" w:eastAsia="IRNazanin" w:cs="IRNazanin"/>
          <w:lang w:bidi="fa-IR"/>
          <w:color w:val="111111"/>
          <w:sz w:val="28"/>
          <w:szCs w:val="28"/>
          <w:rtl/>
        </w:rPr>
        <w:t xml:space="preserve">و أیضاً:خلافة هارون علیه السلام مطلقة لا مقیدة بمدّة الغیبة،فکذا خلافة الأمیر علیه السلام المنزل بمنزلة هارون...أمّا دعوی تقیّد خلافة هارون فکذب واضح و افتراء بحت،لأنّ الکلام الإلهی المشتمل علی حکایة استخلاف موسی هارون-علیهما السلام-مطلق غیر مقیّد،و المفسّرون أیضاً لم یقیّدوا إطلاق الآیة بقیدٍ،و الأخبار الواردة فی تفسیرها خالیة عن هذا التقیید کما ستعلم...فما ذکره(الدهلوی)لیس إلاّ الکذب و الإفتراء علی أنبیاء اللّه(علیهم السلام)!!</w:t>
      </w:r>
    </w:p>
    <w:p>
      <w:pPr>
        <w:pStyle w:val="BookText"/>
      </w:pPr>
      <w:r>
        <w:rPr>
          <w:rFonts w:ascii="IRNazanin" w:hAnsi="IRNazanin" w:eastAsia="IRNazanin" w:cs="IRNazanin"/>
          <w:lang w:bidi="fa-IR"/>
          <w:color w:val="111111"/>
          <w:sz w:val="28"/>
          <w:szCs w:val="28"/>
          <w:rtl/>
        </w:rPr>
        <w:t xml:space="preserve">فالعجب کیف لا یتحرَّج هذا الرجل من هکذا کذب؟</w:t>
      </w:r>
    </w:p>
    <w:p>
      <w:pPr>
        <w:pStyle w:val="BookText"/>
      </w:pPr>
      <w:r>
        <w:rPr>
          <w:rFonts w:ascii="Amiri" w:hAnsi="Amiri" w:eastAsia="Amiri" w:cs="Amiri"/>
          <w:lang w:bidi="ar-SA"/>
          <w:color w:val="111111"/>
          <w:sz w:val="28"/>
          <w:szCs w:val="28"/>
          <w:rtl/>
        </w:rPr>
        <w:t xml:space="preserve">ألا تری،أنّ قول موسی لأخیه هارون اُخْلُفْنِی فِی قَوْمِی </w:t>
      </w:r>
      <w:r>
        <w:rPr>
          <w:rStyle w:val="FootnoteReference"/>
        </w:rPr>
        <w:footnoteReference w:id="262"/>
      </w:r>
      <w:r>
        <w:rPr>
          <w:rFonts w:ascii="IRNazanin" w:hAnsi="IRNazanin" w:eastAsia="IRNazanin" w:cs="IRNazanin"/>
          <w:lang w:bidi="fa-IR"/>
          <w:color w:val="111111"/>
          <w:sz w:val="28"/>
          <w:szCs w:val="28"/>
          <w:rtl/>
        </w:rPr>
        <w:t xml:space="preserve">مطلق غیر مقیَّد بزمان غیبة موسی عن بنی إسرائیل؟</w:t>
      </w:r>
    </w:p>
    <w:p>
      <w:pPr>
        <w:pStyle w:val="BookText"/>
      </w:pPr>
      <w:r>
        <w:rPr>
          <w:rFonts w:ascii="IRNazanin" w:hAnsi="IRNazanin" w:eastAsia="IRNazanin" w:cs="IRNazanin"/>
          <w:lang w:bidi="fa-IR"/>
          <w:color w:val="111111"/>
          <w:sz w:val="28"/>
          <w:szCs w:val="28"/>
          <w:rtl/>
        </w:rPr>
        <w:t xml:space="preserve">فکیف یدعی تقیید هذه الخلافة بلا دلیل؟أو یدّعی أنّ موسی عزل هارون عنها...کما قاله فی باب المطاعن...؟و کیف یناقض نفسه فی الکتاب الواحد فتارةً یدّعی التقیّد و اخری العزل...؟</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لا یجوز إطلاق العزل علی انقطاع هذا الإستخلاف،لأنه موجب للإهانة».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إنّه-و إنْ ادّعی تقیّد اطلاق الإستخلاف-استحیی من دعوی عزل أمیر المؤمنین(علیه السلام)،فعبّر بانقطاع الإستخلاف،و صرّح بأنّ التعبیر بالعزل إهانة...</w:t>
      </w:r>
    </w:p>
    <w:p>
      <w:pPr>
        <w:pStyle w:val="BookText"/>
      </w:pPr>
      <w:r>
        <w:rPr>
          <w:rFonts w:ascii="IRNazanin" w:hAnsi="IRNazanin" w:eastAsia="IRNazanin" w:cs="IRNazanin"/>
          <w:lang w:bidi="fa-IR"/>
          <w:color w:val="111111"/>
          <w:sz w:val="28"/>
          <w:szCs w:val="28"/>
          <w:rtl/>
        </w:rPr>
        <w:t xml:space="preserve">لکن ابن تیمیة و القاری-وهما من أساطین علماء القوم-عبّرا بالعزل بلا خجل،بعد وصف خلافته بالجزئیة!!فیقول القاری:«إنَّ الخلافة الجزئیة فی حیاته لا تدل علی الخلافة الکلیّة بعد مماته،لا سیّما و قد عزل عن تلک الخلافة برجوعه»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إلاّ کذب علی اللّه و رسوله!!</w:t>
      </w:r>
    </w:p>
    <w:p>
      <w:pPr>
        <w:pStyle w:val="BookText"/>
      </w:pPr>
      <w:r>
        <w:rPr>
          <w:rFonts w:ascii="IRNazanin" w:hAnsi="IRNazanin" w:eastAsia="IRNazanin" w:cs="IRNazanin"/>
          <w:lang w:bidi="fa-IR"/>
          <w:color w:val="111111"/>
          <w:sz w:val="28"/>
          <w:szCs w:val="28"/>
          <w:rtl/>
        </w:rPr>
        <w:t xml:space="preserve">و کأنّه محاولة لشفاء غیظهم من عزل الرسول(صلّی اللّه علیه و آله و سلّم) أبا بکر عن تبلیغ سورة البراءة،فإنّ هذا العزل-الثابت بأحایثهم المتکاثرة-ممّا أحرق قلوب القوم و أقرح جفونهم...لکنّها محاولة یائسة...</w:t>
      </w:r>
    </w:p>
    <w:p>
      <w:pPr>
        <w:pStyle w:val="BookText"/>
      </w:pPr>
      <w:r>
        <w:rPr>
          <w:rFonts w:ascii="IRNazanin" w:hAnsi="IRNazanin" w:eastAsia="IRNazanin" w:cs="IRNazanin"/>
          <w:lang w:bidi="fa-IR"/>
          <w:color w:val="111111"/>
          <w:sz w:val="28"/>
          <w:szCs w:val="28"/>
          <w:rtl/>
        </w:rPr>
        <w:t xml:space="preserve">و یقول ابن تیمیة بجواب العلاّمة الحلی:«قوله:لأنه لم یعزله عن المدینة.</w:t>
      </w:r>
    </w:p>
    <w:p>
      <w:pPr>
        <w:pStyle w:val="BookText"/>
      </w:pPr>
      <w:r>
        <w:rPr>
          <w:rFonts w:ascii="IRNazanin" w:hAnsi="IRNazanin" w:eastAsia="IRNazanin" w:cs="IRNazanin"/>
          <w:lang w:bidi="fa-IR"/>
          <w:color w:val="111111"/>
          <w:sz w:val="28"/>
          <w:szCs w:val="28"/>
          <w:rtl/>
        </w:rPr>
        <w:t xml:space="preserve">قلنا:هذا باطل،فإنه لمّا رجع النبی صلّی اللّه علیه و سلّم انعزل علی بنفس رجوعه،کما کان غیره ینعزل إذا رجع،و قد أرسله بعد هذا إلی الیمن حتی وافاه بالموسم فی حجة الوداع،و استخلف علی المدینة فی حجة الوداع غیره،أفتری النبی صلّی اللّه علیه و سلّم فیها مقیماً و علی بالیمن و هو خلیفة بالمدینة.و لا ریب أنّ کلام هؤلاء کلام جاهل بأحوال النبی صلّی اللّه علیه و سلّم،کأنّهم ظنّوا أن علیّاً ما زال خلیفةً علی المدینة حتی مات النبی صلّی اللّه علیه وسلّم...»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0" w:name="pg11111_112308"/>
    <w:bookmarkEnd w:id="130"/>
    <w:p>
      <w:pPr>
        <w:pStyle w:val="BookText"/>
      </w:pPr>
      <w:r>
        <w:rPr>
          <w:rFonts w:ascii="IRNazanin" w:hAnsi="IRNazanin" w:eastAsia="IRNazanin" w:cs="IRNazanin"/>
          <w:lang w:bidi="fa-IR"/>
          <w:color w:val="111111"/>
          <w:sz w:val="28"/>
          <w:szCs w:val="28"/>
          <w:rtl/>
        </w:rPr>
        <w:t xml:space="preserve">فظهر من کلام ابن تیمیة أیضاً:عدم تقیّد استخلاف أمیر المؤمنین علیه السلام عنده،و أنه-و القاری-علی أنّ انقطاع الإستخلاف المطلق عین العزل، و العزل إهانة بلا ریب...و لا یجترء علی عزوه إلی أمیر المؤمنین علیه السلام إلاّ ناصب حنق...</w:t>
      </w:r>
    </w:p>
    <w:p>
      <w:pPr>
        <w:pStyle w:val="BookText"/>
      </w:pPr>
      <w:r>
        <w:rPr>
          <w:rFonts w:ascii="IRNazanin" w:hAnsi="IRNazanin" w:eastAsia="IRNazanin" w:cs="IRNazanin"/>
          <w:lang w:bidi="fa-IR"/>
          <w:color w:val="111111"/>
          <w:sz w:val="28"/>
          <w:szCs w:val="28"/>
          <w:rtl/>
        </w:rPr>
        <w:t xml:space="preserve">فثبت أنّ خلافته علیه السلام-کخلافة هارون-مستمرة غیر منقطعة،لأن انقطاعها یستلزم العزل،و العزل إهانة،و لا یجوّز أحد من أهل الإسلام إهانة الأمیر علیه السلام.</w:t>
      </w:r>
    </w:p>
    <w:p>
      <w:pPr>
        <w:pStyle w:val="BookText"/>
      </w:pPr>
      <w:r>
        <w:rPr>
          <w:rFonts w:ascii="IRNazanin" w:hAnsi="IRNazanin" w:eastAsia="IRNazanin" w:cs="IRNazanin"/>
          <w:lang w:bidi="fa-IR"/>
          <w:color w:val="111111"/>
          <w:sz w:val="28"/>
          <w:szCs w:val="28"/>
          <w:rtl/>
        </w:rPr>
        <w:t xml:space="preserve">و الحاصل:إنّه لا مناص لأهل السنة-بعد تصریح ابن تیمیّة و القاری بالعزل کما سمعت-من أحد أمرین،إمّا الإعتراف ببطلان تقیید الإستخلاف، و إمّا إطلاق العزل علی انقطاع هذا الإستخلاف غیر المقید،و رفع الید عن دعوی مخالفة هذا الإطلاق للعرف و اللغة...و علی کل حال،یثبت ما تقوله الإمامیة من أن دعوی انقطاع خلافة الأمیر علیه السلام تستلزم الإهانة،و إذ لا یقدم مسلمٌ علی تجویزها أبداً...فخلافته غیر منقطعة،و هو المطلوب.</w:t>
      </w:r>
    </w:p>
    <w:p>
      <w:pPr>
        <w:pStyle w:val="Heading4"/>
      </w:pPr>
      <w:bookmarkStart w:id="395" w:name="_Toc223"/>
      <w:r>
        <w:t>ردّ أباطیل و أکاذیب لابن تیمیة</w:t>
      </w:r>
      <w:bookmarkEnd w:id="395"/>
    </w:p>
    <w:p>
      <w:pPr>
        <w:pStyle w:val="BookText"/>
      </w:pPr>
      <w:r>
        <w:rPr>
          <w:rFonts w:ascii="IRNazanin" w:hAnsi="IRNazanin" w:eastAsia="IRNazanin" w:cs="IRNazanin"/>
          <w:lang w:bidi="fa-IR"/>
          <w:color w:val="111111"/>
          <w:sz w:val="28"/>
          <w:szCs w:val="28"/>
          <w:rtl/>
        </w:rPr>
        <w:t xml:space="preserve">ثم قال ابن تیمیّة-بعد عبارته السابقة-:«و لم یعلموا أنّ علیاً بعد ذلک أرسله النبی صلّی اللّه علیه و سلّم سنة تسع مع أبی بکر لنبذ العهود،و أمّر علیه أبا بکر،ثم بعد رجوعه مع أبی بکر أرسله إلی الیمن کما أرسل معاذاً و أبا موسی،ثم لما حجّ النبی صلّی اللّه علیه و سلّم حجة الوداع استخلف علی المدینة غیر علی، و وافاه علی بمکة،و نحر النبی صلّی اللّه علیه و سلّم مائة بدنة،نحر بیده ثلثیها و نحر علی ثلثها،و هذا کلّه معلوم عند أهل العلم متفق علیه بینهم،و تواترت به الأخبار کأنّک تراه بعینک،و من لم یکن له عنایة بأحوال الرسول صلّی اللّه علیه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لم یکن له أنْ یتکلَّم فی هذه المسائل الاُصولیة»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استدل ابن تیمیة فی هذه العبارة علی انقطاع خلافة أمیر المؤمنین علیه السلام بثلاثة أمور أحدها:إنه أرسله النبی صلّی اللّه علیه و آله و سلّم سنة تسع مع أبی بکر لنبذ العهود،و أمَّر علیه أبا بکر.و الثانی:إنه بعد رجوعه مع أبی بکر أرسله إلی الیمن.و الثالث:إنه لمّا حجّ النبی صلّی اللّه علیه و آله و سلّم حجة الوداع استخلف علی المدینة غیر علی.</w:t>
      </w:r>
    </w:p>
    <w:p>
      <w:pPr>
        <w:pStyle w:val="BookText"/>
      </w:pPr>
      <w:r>
        <w:rPr>
          <w:rFonts w:ascii="IRNazanin" w:hAnsi="IRNazanin" w:eastAsia="IRNazanin" w:cs="IRNazanin"/>
          <w:lang w:bidi="fa-IR"/>
          <w:color w:val="111111"/>
          <w:sz w:val="28"/>
          <w:szCs w:val="28"/>
          <w:rtl/>
        </w:rPr>
        <w:t xml:space="preserve">ثم زعم أن هذا کله معلوم عند أهل العلم،متفق علیه بینهم،و تواترت به الأخبار،کأنّک تراه بعینک...</w:t>
      </w:r>
    </w:p>
    <w:p>
      <w:pPr>
        <w:pStyle w:val="BookText"/>
      </w:pPr>
      <w:r>
        <w:rPr>
          <w:rFonts w:ascii="IRNazanin" w:hAnsi="IRNazanin" w:eastAsia="IRNazanin" w:cs="IRNazanin"/>
          <w:lang w:bidi="fa-IR"/>
          <w:color w:val="111111"/>
          <w:sz w:val="28"/>
          <w:szCs w:val="28"/>
          <w:rtl/>
        </w:rPr>
        <w:t xml:space="preserve">لکنّ تأمیر أبی بکر علی أمیر المؤمنین علیه السلام بهتان فاحش، و دعوی تواتر الأخبار بإرسال أمیر المؤممنین علیه السلام مع أبی بکر من أشنع المختلقات...و بإمکان کلّ متتبّع أن یقف علی بطلان هذه الدعاوی بالنظر فی روایات أهل السنة أنفسهم فضلاً عن روایات الإمامیة... فإنّ روایاتهم المتکاثرة صریحة فی أنّ النبی صلّی اللّه علیه و آله و سلّم أرسل أمیر المؤمنین علیه السلام بعد ما کان قد أرسل أبا بکر،فقوله:أرسله مع أبی بکر کذب محض.</w:t>
      </w:r>
    </w:p>
    <w:p>
      <w:pPr>
        <w:pStyle w:val="BookText"/>
      </w:pPr>
      <w:r>
        <w:rPr>
          <w:rFonts w:ascii="IRNazanin" w:hAnsi="IRNazanin" w:eastAsia="IRNazanin" w:cs="IRNazanin"/>
          <w:lang w:bidi="fa-IR"/>
          <w:color w:val="111111"/>
          <w:sz w:val="28"/>
          <w:szCs w:val="28"/>
          <w:rtl/>
        </w:rPr>
        <w:t xml:space="preserve">و دعوی أنه أمّر علیه أبا بکر یشبه دعوی أمارة مسیلمة علی رسول اللّه معاذ اللّه من ذلک،أو أمارة فرعون علی موسی،أو امارة نمرود علی إبراهیم الخلیل.</w:t>
      </w:r>
    </w:p>
    <w:p>
      <w:pPr>
        <w:pStyle w:val="BookText"/>
      </w:pPr>
      <w:r>
        <w:rPr>
          <w:rFonts w:ascii="IRNazanin" w:hAnsi="IRNazanin" w:eastAsia="IRNazanin" w:cs="IRNazanin"/>
          <w:lang w:bidi="fa-IR"/>
          <w:color w:val="111111"/>
          <w:sz w:val="28"/>
          <w:szCs w:val="28"/>
          <w:rtl/>
        </w:rPr>
        <w:t xml:space="preserve">علی أن روایاتهم صریحة فی أنّ الرسول عزل أبا بکر عن تبلیغ براءة،و خصّ علیاً لهذا الأمر...</w:t>
      </w:r>
    </w:p>
    <w:p>
      <w:pPr>
        <w:pStyle w:val="BookText"/>
      </w:pPr>
      <w:r>
        <w:rPr>
          <w:rFonts w:ascii="IRNazanin" w:hAnsi="IRNazanin" w:eastAsia="IRNazanin" w:cs="IRNazanin"/>
          <w:lang w:bidi="fa-IR"/>
          <w:color w:val="111111"/>
          <w:sz w:val="28"/>
          <w:szCs w:val="28"/>
          <w:rtl/>
        </w:rPr>
        <w:t xml:space="preserve">و أیضا:روایاتهم صریحة فی رجوع أبی بکر-بعد أخذ علی الآیات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منه-إلی رسول اللّه صلّی اللّه علیه و آله و سلّم،فعلی من یدّعی رجوع أمیر المؤمنین علیه السلام مع أبی بکر أنْ یثبت مدّعاه!!</w:t>
      </w:r>
    </w:p>
    <w:p>
      <w:pPr>
        <w:pStyle w:val="BookText"/>
      </w:pPr>
      <w:r>
        <w:rPr>
          <w:rFonts w:ascii="IRNazanin" w:hAnsi="IRNazanin" w:eastAsia="IRNazanin" w:cs="IRNazanin"/>
          <w:lang w:bidi="fa-IR"/>
          <w:color w:val="111111"/>
          <w:sz w:val="28"/>
          <w:szCs w:val="28"/>
          <w:rtl/>
        </w:rPr>
        <w:t xml:space="preserve">و کیف یدّعی أمارة أبی بکر علی أمیر المؤمنین علیه السلام،و الحال أنّ هذه القضیة نفسها تثبت أفضلیّته علیه السلام من أبی بکر،حیث أنّه صلّی اللّه علیه و آله و سلّم عزل أبا بکر عن إبلاغ السورة،و أمر علیاً بذلک،حتی أن أبا بکر رجع إلی رسول اللّه صلّی اللّه علیه و آله و سلّم فزعاً و قال«أنزل فیَّ شیء»؟!</w:t>
      </w:r>
    </w:p>
    <w:p>
      <w:pPr>
        <w:pStyle w:val="BookText"/>
      </w:pPr>
      <w:r>
        <w:rPr>
          <w:rFonts w:ascii="IRNazanin" w:hAnsi="IRNazanin" w:eastAsia="IRNazanin" w:cs="IRNazanin"/>
          <w:lang w:bidi="fa-IR"/>
          <w:color w:val="111111"/>
          <w:sz w:val="28"/>
          <w:szCs w:val="28"/>
          <w:rtl/>
        </w:rPr>
        <w:t xml:space="preserve">و أمّا أنّ النبی صلّی اللّه علیه و آله و سلّم أرسل أمیر المؤمنین علیه السلام إلی الیمن،فمن البدیهی عدم دلالة ذلک علی انقطاع خلافته و وجوب طاعته،إذ الغرض من عدم انقطاع خلافته علیه السلام بقاء وجوب طاعته و نفوذ حکمه، و جواز تصرفه فی أمور المدینة و أهلها،و هذا المعنی لا یستلزم بقائه فی المدینة علی الدوام،فلو أرسل السّلطان أحد وزرائه إلی بعض الأطراف لغرضٍ من الأغراض،لم یکن إرساله إبطالاً لوزارته،و کذا جعل شخصٍ و نصبه لحراسة المدینة مدة غیاب أمیر المؤمنین علیه السلام لا یقدح فی ثبوت خلافته و نفوذ أحکامه فیها...کما هو الحال بالنسبة إلی النبی صلّی اللّه علیه و آله و سلّم نفسه...</w:t>
      </w:r>
    </w:p>
    <w:p>
      <w:pPr>
        <w:pStyle w:val="BookText"/>
      </w:pPr>
      <w:r>
        <w:rPr>
          <w:rFonts w:ascii="IRNazanin" w:hAnsi="IRNazanin" w:eastAsia="IRNazanin" w:cs="IRNazanin"/>
          <w:lang w:bidi="fa-IR"/>
          <w:color w:val="111111"/>
          <w:sz w:val="28"/>
          <w:szCs w:val="28"/>
          <w:rtl/>
        </w:rPr>
        <w:t xml:space="preserve">و بالجملة،فإنّ ما ذکره ابن تیمیة فی هذه الفقرة من کلامه لا یخلو،إمّا کذب و إما باطل...</w:t>
      </w:r>
    </w:p>
    <w:p>
      <w:pPr>
        <w:pStyle w:val="BookText"/>
      </w:pPr>
      <w:r>
        <w:rPr>
          <w:rFonts w:ascii="IRNazanin" w:hAnsi="IRNazanin" w:eastAsia="IRNazanin" w:cs="IRNazanin"/>
          <w:lang w:bidi="fa-IR"/>
          <w:color w:val="111111"/>
          <w:sz w:val="28"/>
          <w:szCs w:val="28"/>
          <w:rtl/>
        </w:rPr>
        <w:t xml:space="preserve">ثم قال ابن تیمیة:</w:t>
      </w:r>
    </w:p>
    <w:p>
      <w:pPr>
        <w:pStyle w:val="BookText"/>
      </w:pPr>
      <w:r>
        <w:rPr>
          <w:rFonts w:ascii="IRNazanin" w:hAnsi="IRNazanin" w:eastAsia="IRNazanin" w:cs="IRNazanin"/>
          <w:lang w:bidi="fa-IR"/>
          <w:color w:val="111111"/>
          <w:sz w:val="28"/>
          <w:szCs w:val="28"/>
          <w:rtl/>
        </w:rPr>
        <w:t xml:space="preserve">«و الخلیفة لا یکون خلیفةً إلاّ مع مغیب المستخلِف أو موته،فالنبی صلّی اللّه علیه و سلّم إذا کان بالمدینة امتنع أن یکون له خلیفة فیها،کما أن سائر ولاة الاُمور إذا استخلف أحدهم علی مصره فی مغیبه بطل استخلافه ذاک إذا حضر المستخلف،و لهذا لا یصلح أن یقال:إن اللّه یستخلف أحداً عنه،فإنّه حی قیّوم شهید مدبّر لعباده منزّه عن الموت و النوم و الغیبة،و لهذا لمّا قالوا لأبی بکر:یا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خلیفة اللّه،قال:لست خلیفة اللّه بل خلیفة رسول اللّه،و حسبی ذلک.</w:t>
      </w:r>
    </w:p>
    <w:p>
      <w:pPr>
        <w:pStyle w:val="BookText"/>
      </w:pPr>
      <w:r>
        <w:rPr>
          <w:rFonts w:ascii="Amiri" w:hAnsi="Amiri" w:eastAsia="Amiri" w:cs="Amiri"/>
          <w:lang w:bidi="ar-SA"/>
          <w:color w:val="111111"/>
          <w:sz w:val="28"/>
          <w:szCs w:val="28"/>
          <w:rtl/>
        </w:rPr>
        <w:t xml:space="preserve">و اللّه تعالی یوصف بأنه یخلف العبد.قال النبی صلّی اللّه علیه و سلّم:اللهم أنت الصاحب فی السفر و الخلیفة فی الأهل.و قال فی حدیث الدجال:اللّه خلیفتی علی کل مسلم.و کل من وصفه اللّه بالخلافة فی القرآن فهو خلیفة عن مخلوق کان قبله،کقوله ثُمَّ جَعَلْناکُمْ خَلائِفَ فِی اَلْأَرْضِ مِنْ بَعْدِهِمْ وَ اذْکُرُوا إِذْ جَعَلَکُمْ خُلَفاءَ مِنْ بَعْدِ قَوْمِ نُوحٍ وَعَدَ اللّهُ الَّذِینَ آمَنُوا مِنْکُمْ وَ عَمِلُوا الصّالِحاتِ لَیَسْتَخْلِفَنَّهُمْ فِی الْأَرْضِ کَمَا اسْتَخْلَفَ الَّذِینَ مِنْ قَبْلِهِمْ و کذلک قوله للملائکة إِنِّی جاعِلٌ فِی الْأَرْضِ خَلِیفَةً أی عن خلقٍ کان فی الأرض قبل ذلک،کما ذکره المفسّرون و غیرهم...»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علی العاقل أن دعوی«أن الخلیفة لا یکون خلیفة إلاّ مع مغیب المستخلف أو موته»عاریة عن الدلیل و البرهان،و یشهد بذلک أنّ أحداً من العلماء لم یذکر هذا القید فی تعریف الإمامة،و هی ترادف الخلافة.</w:t>
      </w:r>
    </w:p>
    <w:p>
      <w:pPr>
        <w:pStyle w:val="BookText"/>
      </w:pPr>
      <w:r>
        <w:rPr>
          <w:rFonts w:ascii="IRNazanin" w:hAnsi="IRNazanin" w:eastAsia="IRNazanin" w:cs="IRNazanin"/>
          <w:lang w:bidi="fa-IR"/>
          <w:color w:val="111111"/>
          <w:sz w:val="28"/>
          <w:szCs w:val="28"/>
          <w:rtl/>
        </w:rPr>
        <w:t xml:space="preserve">و قال ولی اللّه الدهلوی فی تعریف الخلافة:«هی الرئاسة العامة فی التصدّی لإقامة الدین بإحیاء العلوم الدینیة و إقامة أرکان الإسلام،و القیام بالجهاد و ما یتعلّق به من ترتیب الجیوش،و الفرض للمقاتلة و إعطائهم من الفیء،و القیام بالقضاء و إقامة الحدود و رفع المظالم،و الأمر بالمعروف و النهی عن المنکر،نیابةً عن النبی صلّی اللّه علیه و سلّم»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 أنّه«لا یصلح أن یقال إن اللّه یستخلف أحداً عنه...»ممنوعة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1" w:name="pg11111_112312"/>
    <w:bookmarkEnd w:id="131"/>
    <w:p>
      <w:pPr>
        <w:pStyle w:val="BookText"/>
      </w:pPr>
      <w:r>
        <w:rPr>
          <w:rFonts w:ascii="IRNazanin" w:hAnsi="IRNazanin" w:eastAsia="IRNazanin" w:cs="IRNazanin"/>
          <w:lang w:bidi="fa-IR"/>
          <w:color w:val="111111"/>
          <w:sz w:val="28"/>
          <w:szCs w:val="28"/>
          <w:rtl/>
        </w:rPr>
        <w:t xml:space="preserve">أیضاً،لتصریح أئمة السنّیة بکون داود علیه السلام خلیفة اللّه،و أنه قد وصف بهذا فی القرآن العظیم کما فی کلام ولی اللّه الدهلوی.فهل ابن تیمیة مکذّب للقرآن أو أن الدهلوی مفتر علی القرآن؟!</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إنّما یکون صحة الإستثناء دلیل العموم إذا کان الإستثناء متّصلاً».</w:t>
      </w:r>
    </w:p>
    <w:p>
      <w:pPr>
        <w:pStyle w:val="Heading4"/>
      </w:pPr>
      <w:bookmarkStart w:id="396" w:name="_Toc224"/>
      <w:r>
        <w:t>مجرّد صحة الإستثناء کاف فی الدلالة علی العموم</w:t>
      </w:r>
      <w:bookmarkEnd w:id="396"/>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صرح محققوا علم الأصول،بأنّ صحّة الإستثناء دلیل العموم، و اعترف به(الدهلوی)أیضاً،و کلامهم مطلق...لکن(الدهلوی)تبع الکابلی المقلِّد للقوشجی و التفتازانی و أمثالهما...فی زعم قصر الدلالة علی العموم علی وجود الإستثناء المتّصل...</w:t>
      </w:r>
    </w:p>
    <w:p>
      <w:pPr>
        <w:pStyle w:val="BookText"/>
      </w:pPr>
      <w:r>
        <w:rPr>
          <w:rFonts w:ascii="IRNazanin" w:hAnsi="IRNazanin" w:eastAsia="IRNazanin" w:cs="IRNazanin"/>
          <w:lang w:bidi="fa-IR"/>
          <w:color w:val="111111"/>
          <w:sz w:val="28"/>
          <w:szCs w:val="28"/>
          <w:rtl/>
        </w:rPr>
        <w:t xml:space="preserve">و علی الجملة،یکفی فی الدلالة علی العموم مجرّد صحة الإستثناء...</w:t>
      </w:r>
    </w:p>
    <w:p>
      <w:pPr>
        <w:pStyle w:val="BookText"/>
      </w:pPr>
      <w:r>
        <w:rPr>
          <w:rFonts w:ascii="IRNazanin" w:hAnsi="IRNazanin" w:eastAsia="IRNazanin" w:cs="IRNazanin"/>
          <w:lang w:bidi="fa-IR"/>
          <w:color w:val="111111"/>
          <w:sz w:val="28"/>
          <w:szCs w:val="28"/>
          <w:rtl/>
        </w:rPr>
        <w:t xml:space="preserve">و هذا واضح جدّاً،و به تنادی نصوص عباراتهم...</w:t>
      </w:r>
    </w:p>
    <w:p>
      <w:pPr>
        <w:pStyle w:val="BookText"/>
      </w:pPr>
      <w:r>
        <w:rPr>
          <w:rFonts w:ascii="Amiri" w:hAnsi="Amiri" w:eastAsia="Amiri" w:cs="Amiri"/>
          <w:lang w:bidi="ar-SA"/>
          <w:color w:val="111111"/>
          <w:sz w:val="28"/>
          <w:szCs w:val="28"/>
          <w:rtl/>
        </w:rPr>
        <w:t xml:space="preserve">قال ابن إمام الکاملیّة بعد الإستدلال بقوله تعالی: فَلْیَحْذَرِ الَّذِینَ یُخالِفُونَ عَنْ أَمْرِهِ علی دلالة الأمر علی الوجوب،قال:</w:t>
      </w:r>
    </w:p>
    <w:p>
      <w:pPr>
        <w:pStyle w:val="BookText"/>
      </w:pPr>
      <w:r>
        <w:rPr>
          <w:rFonts w:ascii="IRNazanin" w:hAnsi="IRNazanin" w:eastAsia="IRNazanin" w:cs="IRNazanin"/>
          <w:lang w:bidi="fa-IR"/>
          <w:color w:val="111111"/>
          <w:sz w:val="28"/>
          <w:szCs w:val="28"/>
          <w:rtl/>
        </w:rPr>
        <w:t xml:space="preserve">«قیل:قوله تعالی عَنْ أَمْرِهِ لا یعم،لأنه مطلق.قلنا:عام،لجواز الإستثناء منه،لأنه یصح أنْ یقال:فلیحذر الذین یخالفون عن أمره إلاّ مخالفة الأمر الفلانی،و الإستثناء معیار العموم»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تفید هذه العبارة:أن اللفظ إذا صحّ الإستثناء منه دل علی العموم،و لهذا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لفظ«أمر»فی الآیة علی العموم مع عدم وجود استثناء فی الآیة أصلاً...</w:t>
      </w:r>
    </w:p>
    <w:p>
      <w:pPr>
        <w:pStyle w:val="BookText"/>
      </w:pPr>
      <w:r>
        <w:rPr>
          <w:rFonts w:ascii="IRNazanin" w:hAnsi="IRNazanin" w:eastAsia="IRNazanin" w:cs="IRNazanin"/>
          <w:lang w:bidi="fa-IR"/>
          <w:color w:val="111111"/>
          <w:sz w:val="28"/>
          <w:szCs w:val="28"/>
          <w:rtl/>
        </w:rPr>
        <w:t xml:space="preserve">و قال العبری-فی مقام إثبات القیاس،بعد أن ذکر أن«الإعتبار»فی قوله تعالی: فَاعْتَبِرُوا یا أُولِی الْأَبْصارِ دالّ علی جمیع الجزئیات،بقرینة لحوق العموم به و هو جواز الإستثناء منه،و إن الإستثناء دلیل العموم-قال:</w:t>
      </w:r>
    </w:p>
    <w:p>
      <w:pPr>
        <w:pStyle w:val="BookText"/>
      </w:pPr>
      <w:r>
        <w:rPr>
          <w:rFonts w:ascii="IRNazanin" w:hAnsi="IRNazanin" w:eastAsia="IRNazanin" w:cs="IRNazanin"/>
          <w:lang w:bidi="fa-IR"/>
          <w:color w:val="111111"/>
          <w:sz w:val="28"/>
          <w:szCs w:val="28"/>
          <w:rtl/>
        </w:rPr>
        <w:t xml:space="preserve">«قال الخنجی:و لقائل أنْ یمنع هذا الجواب:بأنْ صحّة الإستثناء مشروطة بثبوت کون الأمر بالماهیّة أمراً بجزئیاته،و للخصم أنْ یمنع صحة الإستثناء ما لم یثبت أنْ الأمر به أمر بالجزئیّات.و الجواب:إن صحة الإستثناء ظاهرة فی هذه الصّورة،إذ لو قال إعتبروا إلاّ الإعتبار الفلانی لا یخطَّأ لغةً، و صحّة الإستثناء معیار العموم،لِما ثبت فی باب العموم،و لا حاجة إلی ثبوت کون الأمر بالماهیّة أمراً بالجزئیات،إذ معنی کون صحّة الإستثناء معیار العموم هو أنا إذا تردّدنا فی عموم لفظٍ نعتبر فیه الإستثناء،فإنْ صحَّ منه علمنا عمومه و إلاّ فلا.فالعلم بصحة الإستثناء یکفی فی العلم بالعموم»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الرحمن البنانی بشرح قول السبکی صاحب(جمع الجوامع):«و معیار العموم الإستثناء»و قد تقدّمت عبارته مع شرحها للجلال المحلّی...قال:</w:t>
      </w:r>
    </w:p>
    <w:p>
      <w:pPr>
        <w:pStyle w:val="BookText"/>
      </w:pPr>
      <w:r>
        <w:rPr>
          <w:rFonts w:ascii="IRNazanin" w:hAnsi="IRNazanin" w:eastAsia="IRNazanin" w:cs="IRNazanin"/>
          <w:lang w:bidi="fa-IR"/>
          <w:color w:val="111111"/>
          <w:sz w:val="28"/>
          <w:szCs w:val="28"/>
          <w:rtl/>
        </w:rPr>
        <w:t xml:space="preserve">«إنّ دلیل تحقّقه الإستثناء من معناه،کما أشار إلیه الشارح بقوله:فکلّ ما صحّ الإستثناء منه...و فی العبارة مضاف محذوف،أی:و معیار العموم صحّة الإستثناء.دلّ علیه قول الشارح:فکلّ ما صحّ...».</w:t>
      </w:r>
    </w:p>
    <w:p>
      <w:pPr>
        <w:pStyle w:val="BookText"/>
      </w:pPr>
      <w:r>
        <w:rPr>
          <w:rFonts w:ascii="IRNazanin" w:hAnsi="IRNazanin" w:eastAsia="IRNazanin" w:cs="IRNazanin"/>
          <w:lang w:bidi="fa-IR"/>
          <w:color w:val="111111"/>
          <w:sz w:val="28"/>
          <w:szCs w:val="28"/>
          <w:rtl/>
        </w:rPr>
        <w:t xml:space="preserve">و قال البنانی فی التعلیق علی قول المحلّی:«و لم یصح الإستثناء من الجمع المنکّر إلاّ أنْ یخصَّص،فیعم فیما یتخصّص به،نحو قام رجال کانوا فی دارک إلاّ زیداً منهم»قال: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«قوله:نحو قام رجال کانوا فی دارک إلا زیداً منهم.قال الکمال:هذا المثال و إنْ تمشی فیه ما ادّعاه من العموم فیما تخصّص به،فلا یخصّ المثال من کون الدار حاصرة لهم،و لا یتمشّی فیما مثّل به ابن مالک من قوله:جاءنی رجال صالحون إلاّ زیداً.و اعترضه شیخ الإسلام حیث قال:قد یوجّه عمومه فیما تخصّص به بوجوب دخول المستثنی فی المستثنی منه لو لا الإستثناء، لتکون الدار حاصرةً للجمیع.و یردّ بمنع وجوب ذلک،و أن الدار حاصرة للجمیع،لجواز أنْ لا یکون زید منهم،و لهذا احتیج إلی ذکر منهم،مع أنّ فی عموم ذلک نظراً،إذ معیار العموم صحة الإستثناء لا ذکره،و هذا لا یعرف إلاّ بذکره.</w:t>
      </w:r>
    </w:p>
    <w:p>
      <w:pPr>
        <w:pStyle w:val="BookText"/>
      </w:pPr>
      <w:r>
        <w:rPr>
          <w:rFonts w:ascii="IRNazanin" w:hAnsi="IRNazanin" w:eastAsia="IRNazanin" w:cs="IRNazanin"/>
          <w:lang w:bidi="fa-IR"/>
          <w:color w:val="111111"/>
          <w:sz w:val="28"/>
          <w:szCs w:val="28"/>
          <w:rtl/>
        </w:rPr>
        <w:t xml:space="preserve">و أمّا ما اختاره ابن مالک من جواز الإستثناء من النکرة فی الإثبات نحو:</w:t>
      </w:r>
    </w:p>
    <w:p>
      <w:pPr>
        <w:pStyle w:val="BookText"/>
      </w:pPr>
      <w:r>
        <w:rPr>
          <w:rFonts w:ascii="IRNazanin" w:hAnsi="IRNazanin" w:eastAsia="IRNazanin" w:cs="IRNazanin"/>
          <w:lang w:bidi="fa-IR"/>
          <w:color w:val="111111"/>
          <w:sz w:val="28"/>
          <w:szCs w:val="28"/>
          <w:rtl/>
        </w:rPr>
        <w:t xml:space="preserve">جاءنی قوم صالحون إلاّ زیداً،فهو مخالف لقول الجمهور،إذْ الإستثناء إخراج ما لولاه لوجب دخوله فی المستثنی منه،و ذلک منتف فی المثال.نعم إنْ زید علیه منهم کان موافقاً لهم.لکن فیه ما مر آنفاً.</w:t>
      </w:r>
    </w:p>
    <w:p>
      <w:pPr>
        <w:pStyle w:val="BookText"/>
      </w:pPr>
      <w:r>
        <w:rPr>
          <w:rFonts w:ascii="IRNazanin" w:hAnsi="IRNazanin" w:eastAsia="IRNazanin" w:cs="IRNazanin"/>
          <w:lang w:bidi="fa-IR"/>
          <w:color w:val="111111"/>
          <w:sz w:val="28"/>
          <w:szCs w:val="28"/>
          <w:rtl/>
        </w:rPr>
        <w:t xml:space="preserve">و قوله:و إنّ الدار حاصرة للجمیع.قد یقال:و لو سلّم أنها حاصرة للجمیع، فکونها کذلک لا یقتضی العموم فیما تخصّص به،لصدق اللفظ بجماعة ممّن کانوا فی الدار،و لا یتبادر من اللفظ جمیع من کانوا فی الدار.و یجاب بأنْ الإستثناء دلیل العموم فیما تخصّص به و إلاّ لم یحتج إلیه،و الظاهر من الإستثناء هو الإحتیاج إلیه.</w:t>
      </w:r>
    </w:p>
    <w:p>
      <w:pPr>
        <w:pStyle w:val="BookText"/>
      </w:pPr>
      <w:r>
        <w:rPr>
          <w:rFonts w:ascii="IRNazanin" w:hAnsi="IRNazanin" w:eastAsia="IRNazanin" w:cs="IRNazanin"/>
          <w:lang w:bidi="fa-IR"/>
          <w:color w:val="111111"/>
          <w:sz w:val="28"/>
          <w:szCs w:val="28"/>
          <w:rtl/>
        </w:rPr>
        <w:t xml:space="preserve">و قوله:و لهذا احتیج إلی ذکر منهم.یخالفه قول الشهاب.</w:t>
      </w:r>
    </w:p>
    <w:p>
      <w:pPr>
        <w:pStyle w:val="BookText"/>
      </w:pPr>
      <w:r>
        <w:rPr>
          <w:rFonts w:ascii="IRNazanin" w:hAnsi="IRNazanin" w:eastAsia="IRNazanin" w:cs="IRNazanin"/>
          <w:lang w:bidi="fa-IR"/>
          <w:color w:val="111111"/>
          <w:sz w:val="28"/>
          <w:szCs w:val="28"/>
          <w:rtl/>
        </w:rPr>
        <w:t xml:space="preserve">قوله:منهم.حال من زید.یعنی:لا یستثنی زید-مثلاً-فی هذا الترکیب، إلاّ إذا کان من جملة الرجال المحدث عنهم،فلا یلزم ذکر لفظة منهم فی الترکیب حین الإخبار.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فی توجیه نظره:إذ معیار العموم صحة الإستثناء لا ذکره.</w:t>
      </w:r>
    </w:p>
    <w:p>
      <w:pPr>
        <w:pStyle w:val="BookText"/>
      </w:pPr>
      <w:r>
        <w:rPr>
          <w:rFonts w:ascii="IRNazanin" w:hAnsi="IRNazanin" w:eastAsia="IRNazanin" w:cs="IRNazanin"/>
          <w:lang w:bidi="fa-IR"/>
          <w:color w:val="111111"/>
          <w:sz w:val="28"/>
          <w:szCs w:val="28"/>
          <w:rtl/>
        </w:rPr>
        <w:t xml:space="preserve">قد یقال:من لازم ذکره علی وجه صحیح صحته،و لا شک فی صحّة هذا الترکیب مع صحة هذا الإستثناء.</w:t>
      </w:r>
    </w:p>
    <w:p>
      <w:pPr>
        <w:pStyle w:val="BookText"/>
      </w:pPr>
      <w:r>
        <w:rPr>
          <w:rFonts w:ascii="IRNazanin" w:hAnsi="IRNazanin" w:eastAsia="IRNazanin" w:cs="IRNazanin"/>
          <w:lang w:bidi="fa-IR"/>
          <w:color w:val="111111"/>
          <w:sz w:val="28"/>
          <w:szCs w:val="28"/>
          <w:rtl/>
        </w:rPr>
        <w:t xml:space="preserve">و قوله:و أما ما اختاره ابن مالک الخ.فیندفع به إیراد الکمال هذا المثال علی الشارح،فیقال کلامه مبنی علی مذهب الجمهور.</w:t>
      </w:r>
    </w:p>
    <w:p>
      <w:pPr>
        <w:pStyle w:val="BookText"/>
      </w:pPr>
      <w:r>
        <w:rPr>
          <w:rFonts w:ascii="IRNazanin" w:hAnsi="IRNazanin" w:eastAsia="IRNazanin" w:cs="IRNazanin"/>
          <w:lang w:bidi="fa-IR"/>
          <w:color w:val="111111"/>
          <w:sz w:val="28"/>
          <w:szCs w:val="28"/>
          <w:rtl/>
        </w:rPr>
        <w:t xml:space="preserve">و اعلم أنّ ما تقدّم عن التلویح قد یدل علی العموم فیما مثّل به ابن مالک أیضاً...».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علی الجملة،فإنّ کلمات القوم صریحة فی أنّ المراد من صحّة الإستثناء من لفظٍ صحة وقوع الإستثناء بعده،لا ذکره بعده بالفعل،فکل لفظٍ صحّ ذلک فیه کان دالاَّ علی العموم و إنْ لم یوجد الإستثناء،فلیس وجود الإستثناء منه شرطاً فی دلالته علی العموم،بل یکفی مجرَّد صحة الإستثناء منه.</w:t>
      </w:r>
    </w:p>
    <w:p>
      <w:pPr>
        <w:pStyle w:val="BookText"/>
      </w:pPr>
      <w:r>
        <w:rPr>
          <w:rFonts w:ascii="IRNazanin" w:hAnsi="IRNazanin" w:eastAsia="IRNazanin" w:cs="IRNazanin"/>
          <w:lang w:bidi="fa-IR"/>
          <w:color w:val="111111"/>
          <w:sz w:val="28"/>
          <w:szCs w:val="28"/>
          <w:rtl/>
        </w:rPr>
        <w:t xml:space="preserve">و من الواضح جداً:إن لفظ المنزلة المضاف إلی العلم یصحّ الإستثناء منه قطعاً،لجواز أن تقول:زید بمنزلة عمرو إلاّ فی النسب،أو إلاّ فی العلم،أو إلاّ فی المال...و نحو ذلک...و لفظ«المنزلة»الوارد فی هذا الحدیث-بالخصوص- یصحّ منه الإستثناء المتّصل،کما لو کان لفظ الحدیث:أنت منّی بمنزلة هارون من موسی إلاّ النبوّة،فإنّه استعمال صحیح و متین قطعاً...و لقد ورد هذا الحدیث باللّفظ المذکور فی روایاتٍ عدیدة کما تقدم و یأتی إن شاء اللّه.</w:t>
      </w:r>
    </w:p>
    <w:p>
      <w:pPr>
        <w:pStyle w:val="BookText"/>
      </w:pPr>
      <w:r>
        <w:rPr>
          <w:rFonts w:ascii="IRNazanin" w:hAnsi="IRNazanin" w:eastAsia="IRNazanin" w:cs="IRNazanin"/>
          <w:lang w:bidi="fa-IR"/>
          <w:color w:val="111111"/>
          <w:sz w:val="28"/>
          <w:szCs w:val="28"/>
          <w:rtl/>
        </w:rPr>
        <w:t xml:space="preserve">و إذا صحّ الإستثناء من لفظ المنزلة المضاف إلی العلم،ظهر کون لفظ المنزلة المضاف إلی العلم من ألفاظ العموم...</w:t>
      </w:r>
    </w:p>
    <w:p>
      <w:pPr>
        <w:pStyle w:val="BookText"/>
      </w:pPr>
      <w:r>
        <w:rPr>
          <w:rFonts w:ascii="IRNazanin" w:hAnsi="IRNazanin" w:eastAsia="IRNazanin" w:cs="IRNazanin"/>
          <w:lang w:bidi="fa-IR"/>
          <w:color w:val="111111"/>
          <w:sz w:val="28"/>
          <w:szCs w:val="28"/>
          <w:rtl/>
        </w:rPr>
        <w:t xml:space="preserve">و علی ما ذکرنا،یکون مجرَّد:«أنت منی بمنزلة هارون من موسی»دالاّ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بوضوح علی عموم المنازل،و إنْ فرض عدم مجرد الإستثناء فیه.</w:t>
      </w:r>
    </w:p>
    <w:p>
      <w:pPr>
        <w:pStyle w:val="BookText"/>
      </w:pPr>
      <w:r>
        <w:rPr>
          <w:rFonts w:ascii="IRNazanin" w:hAnsi="IRNazanin" w:eastAsia="IRNazanin" w:cs="IRNazanin"/>
          <w:lang w:bidi="fa-IR"/>
          <w:color w:val="111111"/>
          <w:sz w:val="28"/>
          <w:szCs w:val="28"/>
          <w:rtl/>
        </w:rPr>
        <w:t xml:space="preserve">فثبت-و الحمد للّه-أن ما ذکره(الدهلوی)تبعاً لائمّته-أعنی التفتازانی، و القوشجی،و الکابلی-فی هذا الإستثناء،أعنی:«إلاّ أنّه لا نبی بعدی».</w:t>
      </w:r>
    </w:p>
    <w:p>
      <w:pPr>
        <w:pStyle w:val="BookText"/>
      </w:pPr>
      <w:r>
        <w:rPr>
          <w:rFonts w:ascii="IRNazanin" w:hAnsi="IRNazanin" w:eastAsia="IRNazanin" w:cs="IRNazanin"/>
          <w:lang w:bidi="fa-IR"/>
          <w:color w:val="111111"/>
          <w:sz w:val="28"/>
          <w:szCs w:val="28"/>
          <w:rtl/>
        </w:rPr>
        <w:t xml:space="preserve">و زعمهم أنّه إستثناء غیر متصل بل منقطع،مندفع حتی بعد تسلیم الإنقطاع، لکفایة صحة الإستثناء فی دلالة لفظ المنزلة علی العموم،و لا حاجة إلی إثبات الإستثناء المتّصل.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2" w:name="pg11111_112317"/>
    <w:bookmarkEnd w:id="132"/>
    <w:p>
      <w:pPr>
        <w:pStyle w:val="Heading4"/>
      </w:pPr>
      <w:bookmarkStart w:id="397" w:name="_Toc225"/>
      <w:r>
        <w:t>الردّ علی دعوی أنّ الإستثناء فی هذا الحدیث منقطع</w:t>
      </w:r>
      <w:bookmarkEnd w:id="397"/>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الإستثناء هنا منقطع بالضرورة لفظاً و معنیً.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إنّ(الدهلوی)یدّعی أنّ الإستثناء فی هذا الحدیث منقطع،و هو بعدُ لم یثبت انقطاع الإستخلاف!!و هذا إنْ دلّ علی شیءٍ،فإنّما یدلّ علی تشتّت باله و اختلال أحواله!!</w:t>
      </w:r>
    </w:p>
    <w:p>
      <w:pPr>
        <w:pStyle w:val="Heading4"/>
      </w:pPr>
      <w:bookmarkStart w:id="398" w:name="_Toc226"/>
      <w:r>
        <w:t>بین هذه الدعوی و معیار العموم</w:t>
      </w:r>
      <w:bookmarkEnd w:id="398"/>
    </w:p>
    <w:p>
      <w:pPr>
        <w:pStyle w:val="BookText"/>
      </w:pPr>
      <w:r>
        <w:rPr>
          <w:rFonts w:ascii="IRNazanin" w:hAnsi="IRNazanin" w:eastAsia="IRNazanin" w:cs="IRNazanin"/>
          <w:lang w:bidi="fa-IR"/>
          <w:color w:val="111111"/>
          <w:sz w:val="28"/>
          <w:szCs w:val="28"/>
          <w:rtl/>
        </w:rPr>
        <w:t xml:space="preserve">وثانیاً: قد عرفت أنّ صحّة الإستثناء معیار العموم،و أنّ(الدهلوی) یعترف بهذه القاعدة،فکان علی(الدهلوی)أن یتکلَّم فی صحة الإستثناء المتّصل،لا أنْ یکتفی بإنکار وجود الإستثناء المتّصل،إذ عدم کون الإستثناء الموجود متّصلاً-لو فرض فرضاً باطلاً-لا یضرّ المستدل و لا ینفع المجیب،لأنّ الکلام إنما هو فی صحة الإستثناء،و(الدهلوی)عاجز عن التکلّم فی هذه النّاحیة بشیء...</w:t>
      </w:r>
    </w:p>
    <w:p>
      <w:pPr>
        <w:pStyle w:val="BookText"/>
      </w:pPr>
      <w:r>
        <w:rPr>
          <w:rFonts w:ascii="IRNazanin" w:hAnsi="IRNazanin" w:eastAsia="IRNazanin" w:cs="IRNazanin"/>
          <w:lang w:bidi="fa-IR"/>
          <w:color w:val="111111"/>
          <w:sz w:val="28"/>
          <w:szCs w:val="28"/>
          <w:rtl/>
        </w:rPr>
        <w:t xml:space="preserve">و العجب من صلافة هذا الرّجل،کیف یدّعی فی الباب الحادی عشر من کتابه وجود الأوهام فی دلائل علمائنا الکرام،و هو یرتکب هذه الأوهام الطریفة و الأغلاط اللطیفة،فی فهم القواعد المشهورة و القوانین المعروفة التی لیس فیها أی إعضالٍ و إشکال؟!</w:t>
      </w:r>
    </w:p>
    <w:p>
      <w:pPr>
        <w:pStyle w:val="BookText"/>
      </w:pPr>
      <w:r>
        <w:rPr>
          <w:rFonts w:ascii="IRNazanin" w:hAnsi="IRNazanin" w:eastAsia="IRNazanin" w:cs="IRNazanin"/>
          <w:lang w:bidi="fa-IR"/>
          <w:color w:val="111111"/>
          <w:sz w:val="28"/>
          <w:szCs w:val="28"/>
          <w:rtl/>
        </w:rPr>
        <w:t xml:space="preserve">و الأعجب منه،إنّه ینسب-فی الباب المذکور-إلی علماء الشیعة الوقوع فی وهمِ أخذِ ما بالقوة مکان ما بالفعل،و یمثّل لذلک بحدیث المنزلة،مع أنّه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3" w:name="pg11111_112318"/>
    <w:bookmarkEnd w:id="133"/>
    <w:p>
      <w:pPr>
        <w:pStyle w:val="BookText"/>
      </w:pPr>
      <w:r>
        <w:rPr>
          <w:rFonts w:ascii="IRNazanin" w:hAnsi="IRNazanin" w:eastAsia="IRNazanin" w:cs="IRNazanin"/>
          <w:lang w:bidi="fa-IR"/>
          <w:color w:val="111111"/>
          <w:sz w:val="28"/>
          <w:szCs w:val="28"/>
          <w:rtl/>
        </w:rPr>
        <w:t xml:space="preserve">بنفسه قد أخذ هنا ما بالفعل مکان ما بالقوة،حیث جعل وجود الإستثناء-و هو بالفعل-مکان صحة الإستثناء و هو بالقوة.و أما نسبة ما ذکر إلی علماء الإمامیة، فسیأتی دفعها فیما بعد بوجوه.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أمّا لفظاً،فلأنّ:«إلاّ أنّه لا نبیّ بعدی»جملة خبریّة،فلا یمکن استثناؤها من منازل هارون،و تکون هذه الجملة بعد تأویلها إلی المفرد بدخول«إنّ»فی حکم إلاّ عدم النبوة،و معلوم أنّ عدم النبوة لم یکن من منازل هارون حتی یصح استثناؤه.</w:t>
      </w:r>
    </w:p>
    <w:p>
      <w:pPr>
        <w:pStyle w:val="Heading4"/>
      </w:pPr>
      <w:bookmarkStart w:id="399" w:name="_Toc227"/>
      <w:r>
        <w:t>الأصل فی هذه الدعوی هو التفتازانی</w:t>
      </w:r>
      <w:bookmarkEnd w:id="399"/>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لا یخفی أن الأصل فی دعوی انقطاع الإستثناء فی الحدیث-علی ما یظهر من التتبّع-هو سعد الدین التفتازانی،فإنه قال:</w:t>
      </w:r>
    </w:p>
    <w:p>
      <w:pPr>
        <w:pStyle w:val="BookText"/>
      </w:pPr>
      <w:r>
        <w:rPr>
          <w:rFonts w:ascii="IRNazanin" w:hAnsi="IRNazanin" w:eastAsia="IRNazanin" w:cs="IRNazanin"/>
          <w:lang w:bidi="fa-IR"/>
          <w:color w:val="111111"/>
          <w:sz w:val="28"/>
          <w:szCs w:val="28"/>
          <w:rtl/>
        </w:rPr>
        <w:t xml:space="preserve">«و لیس الإستثناء المذکور إخراجاً لبعض أفراد المنزلة،بمنزلة قولک:إلاّ النبوّة،بل منقطع بمعنی لکن،علی ما لا یخفی علی أهل العربیة،فلا یدل علی العموم.کیف؟و من منازله الأخوّة فی النسب و لم تثبت لعلی،اللهمّ إلاّ أن یقال إنها بمنزلة المستثنی،لظهور انتفائها»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القوشجی حیث قال:</w:t>
      </w:r>
    </w:p>
    <w:p>
      <w:pPr>
        <w:pStyle w:val="BookText"/>
      </w:pPr>
      <w:r>
        <w:rPr>
          <w:rFonts w:ascii="IRNazanin" w:hAnsi="IRNazanin" w:eastAsia="IRNazanin" w:cs="IRNazanin"/>
          <w:lang w:bidi="fa-IR"/>
          <w:color w:val="111111"/>
          <w:sz w:val="28"/>
          <w:szCs w:val="28"/>
          <w:rtl/>
        </w:rPr>
        <w:t xml:space="preserve">«و لیس الإستثناء المذکور إخراجاً لبعض أفراد المنزلة،بمنزلة قولک إلاّ النبوة،بل هو منقطع بمعنی لکن،فلا یدل علی العموم،کیف و من منازله الأخوة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4" w:name="pg11111_112319"/>
    <w:bookmarkEnd w:id="134"/>
    <w:p>
      <w:pPr>
        <w:pStyle w:val="BookText"/>
      </w:pPr>
      <w:r>
        <w:rPr>
          <w:rFonts w:ascii="IRNazanin" w:hAnsi="IRNazanin" w:eastAsia="IRNazanin" w:cs="IRNazanin"/>
          <w:lang w:bidi="fa-IR"/>
          <w:color w:val="111111"/>
          <w:sz w:val="28"/>
          <w:szCs w:val="28"/>
          <w:rtl/>
        </w:rPr>
        <w:t xml:space="preserve">فی النسب و لم تثبت لعلی رضی اللّه تعالی عنه.اللهم إلاّ أن یقال إنها بمنزلة المستثنی لظهور انتفائها»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منهما أخذ الکابلی،لکنّه أسقط من الکلام قولهما:«إلاّ أنْ یقال...» و هذه عبارته:«و الإستثناء لیس إخراجاً لبعض أفراد المنزلة،بل منقطع بمنزلة غیر،و هو غیر عزیز فی الکتاب و السنة،و لا یدل علی العموم،فإنَّ من منازل هارون من موسی الاُخوة فی النسب،و لم یثبت ذلک لعلی»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قلّدهم(الدّهلوی)...و لکنه لو کان له أقل خبرة بالقواعد العلمیة،و أقل ممارسة للکتب الفقهیة و الأصولیة،لما وقع فی هذا الوهم الذی وقع فیه غیره...</w:t>
      </w:r>
    </w:p>
    <w:p>
      <w:pPr>
        <w:pStyle w:val="Heading4"/>
      </w:pPr>
      <w:bookmarkStart w:id="400" w:name="_Toc228"/>
      <w:r>
        <w:t>لا یجوز الحمل علی الإنقطاع إلاّ عند تعذّر الإتّصال</w:t>
      </w:r>
      <w:bookmarkEnd w:id="400"/>
    </w:p>
    <w:p>
      <w:pPr>
        <w:pStyle w:val="BookText"/>
      </w:pPr>
      <w:r>
        <w:rPr>
          <w:rFonts w:ascii="IRNazanin" w:hAnsi="IRNazanin" w:eastAsia="IRNazanin" w:cs="IRNazanin"/>
          <w:lang w:bidi="fa-IR"/>
          <w:color w:val="111111"/>
          <w:sz w:val="28"/>
          <w:szCs w:val="28"/>
          <w:rtl/>
        </w:rPr>
        <w:t xml:space="preserve">و ذلک،لأنّ ممّا تقرر عند المحققین و تسالموا علیه،عدم جواز حمل الإستثناء علی الإنقطاع إلاّ عند تعذّر الإتصال،و إلیک نصوص بعض عباراتهم فی ذلک:</w:t>
      </w:r>
    </w:p>
    <w:p>
      <w:pPr>
        <w:pStyle w:val="BookText"/>
      </w:pPr>
      <w:r>
        <w:rPr>
          <w:rFonts w:ascii="IRNazanin" w:hAnsi="IRNazanin" w:eastAsia="IRNazanin" w:cs="IRNazanin"/>
          <w:lang w:bidi="fa-IR"/>
          <w:color w:val="111111"/>
          <w:sz w:val="28"/>
          <w:szCs w:val="28"/>
          <w:rtl/>
        </w:rPr>
        <w:t xml:space="preserve">قال ابن الحاجب:«الإستثناء فی المنقطع قیل:حقیقة،و قیل:مجاز، و علی الحقیقة قیل:متواطیء،و قیل:مشترک.و لا بدَّ لصحته من مخالفة فی نفی الحکم أو فی المستثنی حکم آخر له مخالفة بوجه،مثل:ما زاد إلاّ ما نقص.</w:t>
      </w:r>
    </w:p>
    <w:p>
      <w:pPr>
        <w:pStyle w:val="BookText"/>
      </w:pPr>
      <w:r>
        <w:rPr>
          <w:rFonts w:ascii="IRNazanin" w:hAnsi="IRNazanin" w:eastAsia="IRNazanin" w:cs="IRNazanin"/>
          <w:lang w:bidi="fa-IR"/>
          <w:color w:val="111111"/>
          <w:sz w:val="28"/>
          <w:szCs w:val="28"/>
          <w:rtl/>
        </w:rPr>
        <w:t xml:space="preserve">و لأن المتّصل أظهر،لم یحمله علماء الأمصار علی المنقطع إلاّ عند تعذّره،و من ثمَّ قالوا فی:له عندی مائة درهم إلاّ ثوباً،و شبهه:إلاّ قیمة ثوب»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عضد الدین الإیجی بشرحه:«و اعلم أنّ الحق أن المتصل أظهر،فلا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مشترکاً،و لا للمشترک،بل حقیقة فیه و مجازاً فی المنقطع،فلذلک لم یحمله علماء الأمصار علی المنفصل إلاّ عند تعذّر المتّصل،حتی عدلوا للحمل علی المتّصل عن الظاهر و خالفوه،و من ثمَّ قالوا فی قوله:له عندی مائة درهم إلاّ ثوباً،و له علیَّ إبل إلاّ شاة معناه:إلاّ قیمة ثوب أو قیمة شاة،فیرتکبون الإضمار و هو خلاف الظاهر لیصیر متّصلاً،و لو کان فی المنقطع ظاهراً لم یرتکبوا مخالفة ظاهرٍ حذراً عنه».</w:t>
      </w:r>
    </w:p>
    <w:p>
      <w:pPr>
        <w:pStyle w:val="BookText"/>
      </w:pPr>
      <w:r>
        <w:rPr>
          <w:rFonts w:ascii="IRNazanin" w:hAnsi="IRNazanin" w:eastAsia="IRNazanin" w:cs="IRNazanin"/>
          <w:lang w:bidi="fa-IR"/>
          <w:color w:val="111111"/>
          <w:sz w:val="28"/>
          <w:szCs w:val="28"/>
          <w:rtl/>
        </w:rPr>
        <w:t xml:space="preserve">و قال البهاری:«أداة الإستثناء مجاز فی المنقطع،و قیل حقیقة،فقیل:</w:t>
      </w:r>
    </w:p>
    <w:p>
      <w:pPr>
        <w:pStyle w:val="BookText"/>
      </w:pPr>
      <w:r>
        <w:rPr>
          <w:rFonts w:ascii="IRNazanin" w:hAnsi="IRNazanin" w:eastAsia="IRNazanin" w:cs="IRNazanin"/>
          <w:lang w:bidi="fa-IR"/>
          <w:color w:val="111111"/>
          <w:sz w:val="28"/>
          <w:szCs w:val="28"/>
          <w:rtl/>
        </w:rPr>
        <w:t xml:space="preserve">مشترک،و قیل:متواطیء،أی وضعت لمعنی فیها وضعاً واحداً.لنا:إن المتّصل أظهر،فلا یتبادر من نحو:جاء القوم إلاّ إرادة إخراج البعض،فلا یکون مشترکاً و لا للمشترک،و من ثمّة لم یحمله علماء الأمصار علیه ما أمکن المتّصل و لو بتأویل،فحملوا:له علیَّ ألف إلاّ کرّاً علی قیمته»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العزیز البخاری:«و قال[الشافعی]فی رجل قال:لفلان علیَّ ألف درهم إلاّ ثوباً:إن الإستثناء صحیح،و یسقط من الألف قدر قیمة الثوب، لأنّ معناه إلاّ ثوباً فإنّه لیس علیَّ من الألف،لأنه لیس بیاناً إلاّ هکذا.</w:t>
      </w:r>
    </w:p>
    <w:p>
      <w:pPr>
        <w:pStyle w:val="BookText"/>
      </w:pPr>
      <w:r>
        <w:rPr>
          <w:rFonts w:ascii="IRNazanin" w:hAnsi="IRNazanin" w:eastAsia="IRNazanin" w:cs="IRNazanin"/>
          <w:lang w:bidi="fa-IR"/>
          <w:color w:val="111111"/>
          <w:sz w:val="28"/>
          <w:szCs w:val="28"/>
          <w:rtl/>
        </w:rPr>
        <w:t xml:space="preserve">ثم الدلیل المعارض-و هو الإستثناء-واجب العمل بقدر الإمکان،إذ لو لم یعمل به صار لغواً،و الأصل فی کلام العاقل أنْ لا یکون کذلک،فإن کان المستثنی من جنس المستثنی منه یمکن إثبات المعارضة فی عین المستثنی، و الإمکان ههنا فی أن یجعل نفیاً لقدر قیمة الثوب لا لعینه،فیجب العمل به کما قال أبو حنیفة و أبو یوسف-رحمهما اللّه-فی قول الرجل:لفلان علیَّ ألف إلاّ کراً حنطةً:إنه یصرف إلی قیمة الکر،تصحیحاً للإستثناء بقدر الإمکان.قال:و لو کان الکلام عبارةً عمّا وراء المستثنی کما قلتم ینبغی أنْ یلزمه الألف کاملاً،لأن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وجوب الألف علیه نحن نعلم أنه لا کرّ علیه،فکیف یجعل هذا عبارةً عمّا وراء المستثنی،و الکلام لم یتناول المستثنی أصلاً،فظهر أن الطریق فیه ما قلنا».</w:t>
      </w:r>
    </w:p>
    <w:p>
      <w:pPr>
        <w:pStyle w:val="BookText"/>
      </w:pPr>
      <w:r>
        <w:rPr>
          <w:rFonts w:ascii="IRNazanin" w:hAnsi="IRNazanin" w:eastAsia="IRNazanin" w:cs="IRNazanin"/>
          <w:lang w:bidi="fa-IR"/>
          <w:color w:val="111111"/>
          <w:sz w:val="28"/>
          <w:szCs w:val="28"/>
          <w:rtl/>
        </w:rPr>
        <w:t xml:space="preserve">ثم قال البخاری فی الجواب عن استدلال الشافعی نقلاً عن أصحابه:</w:t>
      </w:r>
    </w:p>
    <w:p>
      <w:pPr>
        <w:pStyle w:val="BookText"/>
      </w:pPr>
      <w:r>
        <w:rPr>
          <w:rFonts w:ascii="IRNazanin" w:hAnsi="IRNazanin" w:eastAsia="IRNazanin" w:cs="IRNazanin"/>
          <w:lang w:bidi="fa-IR"/>
          <w:color w:val="111111"/>
          <w:sz w:val="28"/>
          <w:szCs w:val="28"/>
          <w:rtl/>
        </w:rPr>
        <w:t xml:space="preserve">«و کذا صحة الإستثناء فی قوله:علیَّ ألف إلاّ ثوباً.لیست مبنیّةً علی أنّ الإستثناء معارضة أیضاً،بل هی مبنیّة علی أنّ الإستثناء المتصل حقیقة، و الإستثناء المنقطع مجاز،فمهما أمکن حمل الإستثناء علی الحقیقة وجب حمله علیها،إذ الأصل فی الکلام هو الحقیقة،و معلوم أنّه لا بدّ فی الإستثناء المتّصل من المجانسة،فوجب صرف الإستثناء إلی القیمة لیثبت المجانَسة و یتحقّق الإستخراج کما هو حقیقة،ألا تری أنّه لا یمکن جعله معارضة إلاّ بهذا الطریق، إذ لا بدّ من اتحاد المحلّ أیضاً.و إذا وجب ردّ الثوب إلی القیمة تصحیحاً للإستثناء لا ضرورة إلی جعله معارضة،بل یجعل عبارة عما وراء المستثنی»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البخاری أیضاً:«قوله:و قوله تعالی: إِلاَّ الَّذِینَ تابُوا إستثناء منقطع.ذهب بعض مشایخنا منهم القاضی الإمام أبو زید إلی أنّ هذا إستثناء منقطع،و تقریره من وجهین...و ذهب أکثرهم إلی أنّه إستثناء متصل،لأنّ الحمل علی الحقیقة واجب مهما أمکن،فجعلوه استثناء حال بدلالة الثنیّا،فإنها تقتضی المجانسة،و حملوا الصدر علی عموم الأحوال،أی:أضمروا فیه الأحوال فقالوا:التقدیر أولئک هم الفاسقون فی جمیع الأحوال،أی حال المشافهة و الغیبة،و حضور القاضی و حضور الناس و غیبتهم،و حال الثبات و الإصرار علی القذف و حال الرجوع والتوبة...».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«قوله:و کذلک قوله تعالی: إِلاّ أَنْ یَعْفُونَ أی:و مثل قوله تعالی:</w:t>
      </w:r>
    </w:p>
    <w:p>
      <w:pPr>
        <w:pStyle w:val="BookText"/>
      </w:pPr>
      <w:r>
        <w:rPr>
          <w:rFonts w:ascii="IRNazanin" w:hAnsi="IRNazanin" w:eastAsia="IRNazanin" w:cs="IRNazanin"/>
          <w:lang w:bidi="fa-IR"/>
          <w:color w:val="111111"/>
          <w:sz w:val="28"/>
          <w:szCs w:val="28"/>
          <w:rtl/>
        </w:rPr>
        <w:t xml:space="preserve">إِلاَّ الَّذِینَ تابُوا قوله عز و جل: إِلاّ أَنْ یَعْفُونَ ،فإنّه استثناء حال أیضاً، إذ لا یمکن استخراج العفو الذی هو حالهنَّ عن نصف المفروض حقیقة،لعدم المجانسة،فیحمل الصدر علی عموم الأحوال،أی:لهنَّ نصف ما فرضتم،أو علیکم نصف ما فرضتم فی جمیع الأحوال،أی:فی حال الطلب و السکوت، و حال الکبر و الصغر،و الجنون و الإفاقة،إلاّ فی حالة العفو،إذا کانت العافیة من أهله،بأنْ کانت عاقلة بالغةً،فکان تکلّماً بالباقی نظراً إلی عموم الأحوال...».</w:t>
      </w:r>
    </w:p>
    <w:p>
      <w:pPr>
        <w:pStyle w:val="BookText"/>
      </w:pPr>
      <w:r>
        <w:rPr>
          <w:rFonts w:ascii="IRNazanin" w:hAnsi="IRNazanin" w:eastAsia="IRNazanin" w:cs="IRNazanin"/>
          <w:lang w:bidi="fa-IR"/>
          <w:color w:val="111111"/>
          <w:sz w:val="28"/>
          <w:szCs w:val="28"/>
          <w:rtl/>
        </w:rPr>
        <w:t xml:space="preserve">قال:«قوله:و کذلک.أی و مثل قوله تعالی: إِلاّ أَنْ یَعْفُونَ قوله علیه الصلاة و السلام:إلاّ سواء بسواء.فإنه استثناء حال أیضاً،لأنّ حمل الکلام علی الحقیقة واجب ما أمکن،و لا یمکن استخراج المساواة من الطعام،فیحمل الصدر علی عموم الأحوال،فصار کأنّه قیل:لا تبیعوا الطعام بالطعام فی جمیع الأحوال من المفاضلة و المجازفة و المساواة إلاّ فی حالة المساواة،و لا یتحقق هذه الأحوال إلاّ فی الکثیر...</w:t>
      </w:r>
    </w:p>
    <w:p>
      <w:pPr>
        <w:pStyle w:val="BookText"/>
      </w:pPr>
      <w:r>
        <w:rPr>
          <w:rFonts w:ascii="IRNazanin" w:hAnsi="IRNazanin" w:eastAsia="IRNazanin" w:cs="IRNazanin"/>
          <w:lang w:bidi="fa-IR"/>
          <w:color w:val="111111"/>
          <w:sz w:val="28"/>
          <w:szCs w:val="28"/>
          <w:rtl/>
        </w:rPr>
        <w:t xml:space="preserve">فإنْ قیل:لا نسلّم أنّ هذا إستثناء متصل،بل هو إستثناء منقطع،لاستحالة استخراج المساواة التی هی معنیً من العین،فیکون معناه:لکن إنْ جعلتموها سواء فبیعوا أحدهما بالآخر،فیبقی الصدر متناولاً للقلیل و الکثیر.و قولکم:</w:t>
      </w:r>
    </w:p>
    <w:p>
      <w:pPr>
        <w:pStyle w:val="BookText"/>
      </w:pPr>
      <w:r>
        <w:rPr>
          <w:rFonts w:ascii="IRNazanin" w:hAnsi="IRNazanin" w:eastAsia="IRNazanin" w:cs="IRNazanin"/>
          <w:lang w:bidi="fa-IR"/>
          <w:color w:val="111111"/>
          <w:sz w:val="28"/>
          <w:szCs w:val="28"/>
          <w:rtl/>
        </w:rPr>
        <w:t xml:space="preserve">العمل بالحقیقة أولی،مسلّم،و لکن إذا لم یتضمّن بالعمل بها مجازاً آخر و قد تضمّن ههنا،لأنّه لا یمکن حمله علی الحقیقة إلاّ بإضمار الأحوال فی صدر الکلام،و الإضمار من أبواب المجاز...</w:t>
      </w:r>
    </w:p>
    <w:p>
      <w:pPr>
        <w:pStyle w:val="BookText"/>
      </w:pPr>
      <w:r>
        <w:rPr>
          <w:rFonts w:ascii="IRNazanin" w:hAnsi="IRNazanin" w:eastAsia="IRNazanin" w:cs="IRNazanin"/>
          <w:lang w:bidi="fa-IR"/>
          <w:color w:val="111111"/>
          <w:sz w:val="28"/>
          <w:szCs w:val="28"/>
          <w:rtl/>
        </w:rPr>
        <w:t xml:space="preserve">قلنا:حمل الکلام علی الحقیقة واجب،فلا یجوز حمله علی المنقطع الذی هو مجاز من غیر ضرورة.و قولهم:حمله علی الحقیقة یتضمّن مجازاً آخر.قلنا:قد قام الدلیل علی هذا المجاز و هو الإضمار،فوجب العمل به.فأما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5" w:name="pg11111_112323"/>
    <w:bookmarkEnd w:id="135"/>
    <w:p>
      <w:pPr>
        <w:pStyle w:val="BookText"/>
      </w:pPr>
      <w:r>
        <w:rPr>
          <w:rFonts w:ascii="IRNazanin" w:hAnsi="IRNazanin" w:eastAsia="IRNazanin" w:cs="IRNazanin"/>
          <w:lang w:bidi="fa-IR"/>
          <w:color w:val="111111"/>
          <w:sz w:val="28"/>
          <w:szCs w:val="28"/>
          <w:rtl/>
        </w:rPr>
        <w:t xml:space="preserve">المجاز الذی ذکرتم فلم یقم علیه دلیل،فترجّحت الحقیقة علیه...</w:t>
      </w:r>
    </w:p>
    <w:p>
      <w:pPr>
        <w:pStyle w:val="BookText"/>
      </w:pPr>
      <w:r>
        <w:rPr>
          <w:rFonts w:ascii="IRNazanin" w:hAnsi="IRNazanin" w:eastAsia="IRNazanin" w:cs="IRNazanin"/>
          <w:lang w:bidi="fa-IR"/>
          <w:color w:val="111111"/>
          <w:sz w:val="28"/>
          <w:szCs w:val="28"/>
          <w:rtl/>
        </w:rPr>
        <w:t xml:space="preserve">فثبت أن حمله علی المتّصل مع الإضمار أولی من حمله علی المنقطع...»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4"/>
      </w:pPr>
      <w:bookmarkStart w:id="401" w:name="_Toc229"/>
      <w:r>
        <w:t>رجوع«إلاّ أنّه لا نبی بعدی»إلی الإتصال بوجهین:</w:t>
      </w:r>
      <w:bookmarkEnd w:id="401"/>
    </w:p>
    <w:p>
      <w:pPr>
        <w:pStyle w:val="Heading5"/>
      </w:pPr>
      <w:bookmarkStart w:id="402" w:name="_Toc230"/>
      <w:r>
        <w:t>اشارة</w:t>
      </w:r>
      <w:bookmarkEnd w:id="402"/>
    </w:p>
    <w:p>
      <w:pPr>
        <w:pStyle w:val="BookText"/>
      </w:pPr>
      <w:r>
        <w:rPr>
          <w:rFonts w:ascii="IRNazanin" w:hAnsi="IRNazanin" w:eastAsia="IRNazanin" w:cs="IRNazanin"/>
          <w:lang w:bidi="fa-IR"/>
          <w:color w:val="111111"/>
          <w:sz w:val="28"/>
          <w:szCs w:val="28"/>
          <w:rtl/>
        </w:rPr>
        <w:t xml:space="preserve">إذا عرفت أنّ الأصل فی الإستثناء هو الإتصال و هو الحقیقة فیه،و أنّه لا یجوز حمله علی الإنقطاع إلاّ عند تعذّر الإتصال،فاعلم أنّ قوله صلّی اللّه علیه و آله و سلّم فی هذا الحدیث:«إلاّ أنّه لا نبی بعدی»یرجع إلی الإستثناء المتصل بوجهین:</w:t>
      </w:r>
    </w:p>
    <w:p>
      <w:pPr>
        <w:pStyle w:val="Heading5"/>
      </w:pPr>
      <w:bookmarkStart w:id="403" w:name="_Toc231"/>
      <w:r>
        <w:t>1-الأصل فیه:إلاّ النبوّة لأنّه لا نبیّ بعدی</w:t>
      </w:r>
      <w:bookmarkEnd w:id="403"/>
    </w:p>
    <w:p>
      <w:pPr>
        <w:pStyle w:val="BookText"/>
      </w:pPr>
      <w:r>
        <w:rPr>
          <w:rFonts w:ascii="IRNazanin" w:hAnsi="IRNazanin" w:eastAsia="IRNazanin" w:cs="IRNazanin"/>
          <w:lang w:bidi="fa-IR"/>
          <w:color w:val="111111"/>
          <w:sz w:val="28"/>
          <w:szCs w:val="28"/>
          <w:rtl/>
        </w:rPr>
        <w:t xml:space="preserve">الأول:أنْ نقول إنّ الأصل فی الحدیث:«أنت منی بمنزلة هارون من موسی إلاّ النبوة لأنه لا نبی بعدی»فحذف لفظ«النبوّة»الذی هو المستثنی فی الحقیقة و قامت العلّة مقام المعلول...کما حذف لفظ«القیمة»فی الأمثلة المتقدمة فی کلمات الائمة،و أقیم لفظ«ثوباً»أو«شاةً»أو«کراً»مقامه.</w:t>
      </w:r>
    </w:p>
    <w:p>
      <w:pPr>
        <w:pStyle w:val="BookText"/>
      </w:pPr>
      <w:r>
        <w:rPr>
          <w:rFonts w:ascii="IRNazanin" w:hAnsi="IRNazanin" w:eastAsia="IRNazanin" w:cs="IRNazanin"/>
          <w:lang w:bidi="fa-IR"/>
          <w:color w:val="111111"/>
          <w:sz w:val="28"/>
          <w:szCs w:val="28"/>
          <w:rtl/>
        </w:rPr>
        <w:t xml:space="preserve">و الوجه فی حذف لفظ«النبوة»هو:إیثار الإیجاز،و لا یخفی حسن الإیجاز علی العارف بأسالیب الکلام و الماهر فی علم المعانی:</w:t>
      </w:r>
    </w:p>
    <w:p>
      <w:pPr>
        <w:pStyle w:val="BookText"/>
      </w:pPr>
      <w:r>
        <w:rPr>
          <w:rFonts w:ascii="IRNazanin" w:hAnsi="IRNazanin" w:eastAsia="IRNazanin" w:cs="IRNazanin"/>
          <w:lang w:bidi="fa-IR"/>
          <w:color w:val="111111"/>
          <w:sz w:val="28"/>
          <w:szCs w:val="28"/>
          <w:rtl/>
        </w:rPr>
        <w:t xml:space="preserve">قال السکّاکی:«و العلم فی الإیجاز قوله علت کلمته: فِی الْقِصاصِ حَیاةٌ و إصابته المحزّ بفضله علی ما کان عند أوجز کلام فی هذا المعنی، و ذلک قولهم:القتل أنفی للقتل.و من الإیجاز قوله تعالی هُدیً لِلْمُتَّقِینَ ذهاباً إلی أنّ المعنی:هدی للضالّین الصائرین إلی التقوی بعد الضلال،لما أنّ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الهدی أیْ الهدایة إنما تکون للضالّ لا للمهتدی.و وجه حسنه قصد المجاز المستفیض نوعه،و هو وصف الشیء بما یؤول إلیه،و التوصّل به إلی تصدیر أولی الزهراوین بذکر أولیاء اللّه.و قوله: فَغَشِیَهُمْ مِنَ الْیَمِّ ما غَشِیَهُمْ أظهر من أن یخفی حاله فی الوجازة،نظراً إلی ما ناب عنه.و کذا قوله: وَ لا یُنَبِّئُکَ مِثْلُ خَبِیرٍ .</w:t>
      </w:r>
    </w:p>
    <w:p>
      <w:pPr>
        <w:pStyle w:val="BookText"/>
      </w:pPr>
      <w:r>
        <w:rPr>
          <w:rFonts w:ascii="Amiri" w:hAnsi="Amiri" w:eastAsia="Amiri" w:cs="Amiri"/>
          <w:lang w:bidi="ar-SA"/>
          <w:color w:val="111111"/>
          <w:sz w:val="28"/>
          <w:szCs w:val="28"/>
          <w:rtl/>
        </w:rPr>
        <w:t xml:space="preserve">و انظر إلی الفاء التی تسمی فاء فصیحة فی قوله: فَتُوبُوا إِلی بارِئِکُمْ فَاقْتُلُوا أَنْفُسَکُمْ ذلِکُمْ خَیْرٌ لَکُمْ عِنْدَ بارِئِکُمْ فَتابَ عَلَیْکُمْ کیف أفادت:</w:t>
      </w:r>
    </w:p>
    <w:p>
      <w:pPr>
        <w:pStyle w:val="BookText"/>
      </w:pPr>
      <w:r>
        <w:rPr>
          <w:rFonts w:ascii="Amiri" w:hAnsi="Amiri" w:eastAsia="Amiri" w:cs="Amiri"/>
          <w:lang w:bidi="ar-SA"/>
          <w:color w:val="111111"/>
          <w:sz w:val="28"/>
          <w:szCs w:val="28"/>
          <w:rtl/>
        </w:rPr>
        <w:t xml:space="preserve">فامتثلتم فتاب علیکم.و فی قوله: فَقُلْنَا اضْرِبْ بِعَصاکَ الْحَجَرَ فَانْفَجَرَتْ مفیدة:فضرب فانفجرت.و تأمّل قوله: فَقُلْنا اضْرِبُوهُ بِبَعْضِها کَذلِکَ یُحْیِ اللّهُ الْمَوْتی ألیس یفید فضربوه فحیی فقلنا کذلک یحیی اللّه الموتی!</w:t>
      </w:r>
    </w:p>
    <w:p>
      <w:pPr>
        <w:pStyle w:val="BookText"/>
      </w:pPr>
      <w:r>
        <w:rPr>
          <w:rFonts w:ascii="IRNazanin" w:hAnsi="IRNazanin" w:eastAsia="IRNazanin" w:cs="IRNazanin"/>
          <w:lang w:bidi="fa-IR"/>
          <w:color w:val="111111"/>
          <w:sz w:val="28"/>
          <w:szCs w:val="28"/>
          <w:rtl/>
        </w:rPr>
        <w:t xml:space="preserve">و قدّر صاحب الکشّاف رحمه اللّه قوله: وَ لَقَدْ آتَیْنا داوُدَ وَ سُلَیْمانَ عِلْماً وَ قالاَ الْحَمْدُ لِلّهِ نظراً إلی الواو فی«و قالا»:و لقد آتینا داود و سلیمان علماً فعملا به و علّماه و عرفا حق النعمة فیه و الفضیلة و قالا الحمد للّه.و یحتمل عندی:أنه أخبر تعالی عمّا صنع بهما و أخبر عمّا قالا،کأنه قال:نحن فعلنا إیتاء العلم وهما فعلا الحمد،تفویضاً استفادة ترتب الحمد علی إیتاء العلم إلی فهم السامع،مثله فی قم یدعوک بدل قم فإنه یدعوک.و إنه فن من البلاغة لطیف المسلک.</w:t>
      </w:r>
    </w:p>
    <w:p>
      <w:pPr>
        <w:pStyle w:val="BookText"/>
      </w:pPr>
      <w:r>
        <w:rPr>
          <w:rFonts w:ascii="Amiri" w:hAnsi="Amiri" w:eastAsia="Amiri" w:cs="Amiri"/>
          <w:lang w:bidi="ar-SA"/>
          <w:color w:val="111111"/>
          <w:sz w:val="28"/>
          <w:szCs w:val="28"/>
          <w:rtl/>
        </w:rPr>
        <w:t xml:space="preserve">و من أمثلة الإختصار:قوله: فَکُلُوا مِمّا غَنِمْتُمْ حَلالاً طَیِّباً بطیّ أبحت لکم الغنائم لدلالة فاء التسبیب فی«فکلوا».و قوله: فَلَمْ تَقْتُلُوهُمْ وَ لکِنَّ اللّهَ قَتَلَهُمْ بطیّ إن افتخرتم بقتلهم فلم تقتلوهم أنتم فعدّوا عن الإفتخار لدلالة الفاء فی فلم.و کذا قوله: فَإِنَّما هِیَ زَجْرَةٌ واحِدَةٌ فَإِذا هُمْ یَنْظُرُونَ إذ المعنی:إذا کان ذلک فما هی إلاّ زجرة واحدة.و کذا قوله: فَاللّهُ هُوَ الْوَلِیُّ تقدیره:إنْ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أرادوا ولیّاً بحق فاللّه هو الولی بالحق لا ولیّ سواه.و کذا قوله: یا عِبادِیَ الَّذِینَ آمَنُوا إِنَّ أَرْضِی واسِعَةٌ فَإِیّایَ فَاعْبُدُونِ أصله:فإنْ لم یتأتَّ أنْ تخلصوا العبادة لی فی أرض فإیّای فی غیرها فاعبدون،أی فاخلصوها فی غیرها، فحذف الشرط و عوّض عنه تقدیم المفعول،مع إرادة الإختصاص بالتقدیم.</w:t>
      </w:r>
    </w:p>
    <w:p>
      <w:pPr>
        <w:pStyle w:val="BookText"/>
      </w:pPr>
      <w:r>
        <w:rPr>
          <w:rFonts w:ascii="Amiri" w:hAnsi="Amiri" w:eastAsia="Amiri" w:cs="Amiri"/>
          <w:lang w:bidi="ar-SA"/>
          <w:color w:val="111111"/>
          <w:sz w:val="28"/>
          <w:szCs w:val="28"/>
          <w:rtl/>
        </w:rPr>
        <w:t xml:space="preserve">و قوله: کَلاّ فَاذْهَبا بِآیاتِنا أی:ارتدعا عن خوف قتلهم،فاذهبا أی:فاذهب أنت و أخوک بدلالة کلاّ علی المطویّ.و قوله: إِذْ یُلْقُونَ أَقْلامَهُمْ أَیُّهُمْ یَکْفُلُ مَرْیَمَ أصله:إذ یلقون أقلامهم ینظرون،لیعلموا أیّهم یکفل مریم لدلالة أیّهم علی ذاک بوساطة علم النحو.و قوله: لِیُحِقَّ الْحَقَّ وَ یُبْطِلَ الْباطِلَ المراد:</w:t>
      </w:r>
    </w:p>
    <w:p>
      <w:pPr>
        <w:pStyle w:val="BookText"/>
      </w:pPr>
      <w:r>
        <w:rPr>
          <w:rFonts w:ascii="Amiri" w:hAnsi="Amiri" w:eastAsia="Amiri" w:cs="Amiri"/>
          <w:lang w:bidi="ar-SA"/>
          <w:color w:val="111111"/>
          <w:sz w:val="28"/>
          <w:szCs w:val="28"/>
          <w:rtl/>
        </w:rPr>
        <w:t xml:space="preserve">لیحق الحق و یبطل الباطل فعل ما فعل.و کذا قوله: وَ لِنَجْعَلَهُ آیَةً لِلنّاسِ أصل الکلام:و لنجعله آیةً فعلنا ما فعلنا.و کذا قوله: لِیُدْخِلَ اللّهُ فِی رَحْمَتِهِ مَنْ یَشاءُ أی لأجل الإدخال فی الرحمة کان الکف و منع التعذیب.و قوله: إِنّا عَرَضْنَا الْأَمانَةَ عَلَی السَّماواتِ وَ الْأَرْضِ وَ الْجِبالِ فَأَبَیْنَ أَنْ یَحْمِلْنَها وَ أَشْفَقْنَ مِنْها وَ حَمَلَهَا الْإِنْسانُ إِنَّهُ کانَ ظَلُوماً جَهُولاً إذا لم یفسّر الحمل بمنع الأمانة و الغدر،و أرید التفسیر الثانی و هو تحمل التکلیف کان أصل الکلام:و حملها الإنسان ثم خاس به منبّهاً علیه بقوله إِنَّهُ کانَ ظَلُوماً جَهُولاً الذی هو توبیخ للإنسان علی ما هو علیه من الظلم و الجهل فی الغالب.و قوله: أَ فَمَنْ زُیِّنَ لَهُ سُوءُ عَمَلِهِ فَرَآهُ حَسَناً تتمّته ذهبت نفسک علیهم حسرة،فحذفت لدلالة: فَإِنَّ اللّهَ یُضِلُّ مَنْ یَشاءُ وَ یَهْدِی مَنْ یَشاءُ...»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فالعجب من التفتازانی الإمام فی علمی الأصول و البلاغة...کیف یغضی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طرفه عن قاعدة وجوب حمل الإستثناء علی حقیقته و هو الإتصال،و عدم جواز حمله علی المنقطع الذی هو مجاز؟و عمّا تقرّر لدی علماء الأمصار من إرجاع الإستثناء إلی المتصل و لو بارتکاب الإضمار و صرف الکلام عن ظاهره؟مع أنّ هذه القاعدة التی مشی علیها کافة العلماء مذکورة فی(المختصر) و(شرح العضدی)،و أنّ التفتازانی نفسه شرحها و أوضحها فی(شرحه علی شرح العضدی)!!حیث قال ما نصّه:</w:t>
      </w:r>
    </w:p>
    <w:p>
      <w:pPr>
        <w:pStyle w:val="BookText"/>
      </w:pPr>
      <w:r>
        <w:rPr>
          <w:rFonts w:ascii="IRNazanin" w:hAnsi="IRNazanin" w:eastAsia="IRNazanin" w:cs="IRNazanin"/>
          <w:lang w:bidi="fa-IR"/>
          <w:color w:val="111111"/>
          <w:sz w:val="28"/>
          <w:szCs w:val="28"/>
          <w:rtl/>
        </w:rPr>
        <w:t xml:space="preserve">«قوله:و اعلم أنّ الحق...إشارة إلی الدلیل علی کونه مجازاً فی المنقطع، و ذلک لأنّ المتّصل هو المتبادر إلی الفهم،فلا یکون الإستثناء یعنی صیغته مشترکاً لفظاً و لا موضوعاً للقدر المشترک بین المتّصل و المنقطع،إذْ لیس أحد معانی المشترک أو أفراد المتواطی أولی بالظهور و المتبادر عند قطع النظر عن عارض شهرة أو کثرة ملاحظة أو نحو ذلک»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فالتفتازانی یوافق العضدی فی أن الإستثناء حقیقة فی المتّصل،و أنّ المتصل مقدم علی المنقطع،و أنه یجب حمل الإستثناء علی المتّصل و لو بارتکاب الإضمار و الصرف عن الظّاهر...</w:t>
      </w:r>
    </w:p>
    <w:p>
      <w:pPr>
        <w:pStyle w:val="BookText"/>
      </w:pPr>
      <w:r>
        <w:rPr>
          <w:rFonts w:ascii="IRNazanin" w:hAnsi="IRNazanin" w:eastAsia="IRNazanin" w:cs="IRNazanin"/>
          <w:lang w:bidi="fa-IR"/>
          <w:color w:val="111111"/>
          <w:sz w:val="28"/>
          <w:szCs w:val="28"/>
          <w:rtl/>
        </w:rPr>
        <w:t xml:space="preserve">مضافاً إلی أنّه یمدح کتاب المختصر و شرح العضدی و یصفهما بالأوصاف الجلیلة...ففی(کشف الظنون):«و شرح العلامة سعد الدین التفتازانی المتوفی سنة 791 أوّله:الحمد للّه الذی وفقنا للوصول إلی منتهی اصول الشریعة.الخ.قال:إنّ المختصر یجری من کتب الاُصول مجری الفرات، و من الکتب الحکمیة مثل الدرة من الحصی و الواسطة من العقد.الخ.و کذلک شرح العلاّمة المحقق عضد الدین،و هو یجری من الشروح مجری العذب الفرات من البحر الاُجاج بین عین الحیاة،لم یر مثله فی زبر الأوّلین،و لم یسمع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6" w:name="pg11111_112327"/>
    <w:bookmarkEnd w:id="136"/>
    <w:p>
      <w:pPr>
        <w:pStyle w:val="BookText"/>
      </w:pPr>
      <w:r>
        <w:rPr>
          <w:rFonts w:ascii="IRNazanin" w:hAnsi="IRNazanin" w:eastAsia="IRNazanin" w:cs="IRNazanin"/>
          <w:lang w:bidi="fa-IR"/>
          <w:color w:val="111111"/>
          <w:sz w:val="28"/>
          <w:szCs w:val="28"/>
          <w:rtl/>
        </w:rPr>
        <w:t xml:space="preserve">بما یوازیه أو یدانیه...»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أیضاً،فقد نصَّ التفتازانی فی(شرح التنقیح)علی أنّ الإستثناء حقیقة فی المتّصل و مجاز فی المنقطع...و هذه عبارته:«قوله:مسألة المستثنی إنْ کان بعض المستثنی منه فالإستثناء متّصل و إلاّ فمنقطع.و لفظ الإستثناء و المستثنی حقیقة عرفیة فی القسمین علی سبیل الإشتراک.و أمّا صیغة الإستثناء فحقیقة فی المتّصل و مجاز فی المنقطع،لأنها موضوعة للإخراج و لا إخراج فی المنقطع، و کلام المصنف رحمه اللّه محمول علی أنّ الإستثناء أی الصیغة التی یطلق علیها هذا اللفظ مجاز فی المنقطع،فإنّ لفظ الإستثناء یطلق علی فعل المتکلّم و علی المستثنی و علی نفس الصیغة»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فلماذا ینکرون ما یقرّرونه إذا احتجّ به الإمامیّة؟!</w:t>
      </w:r>
    </w:p>
    <w:p>
      <w:pPr>
        <w:pStyle w:val="Heading5"/>
      </w:pPr>
      <w:bookmarkStart w:id="404" w:name="_Toc232"/>
      <w:r>
        <w:t>2-إنّ«إلاّ أنّه لا نبی بعدی»محمول علی«إلاّ النبوّة»</w:t>
      </w:r>
      <w:bookmarkEnd w:id="404"/>
    </w:p>
    <w:p>
      <w:pPr>
        <w:pStyle w:val="BookText"/>
      </w:pPr>
      <w:r>
        <w:rPr>
          <w:rFonts w:ascii="IRNazanin" w:hAnsi="IRNazanin" w:eastAsia="IRNazanin" w:cs="IRNazanin"/>
          <w:lang w:bidi="fa-IR"/>
          <w:color w:val="111111"/>
          <w:sz w:val="28"/>
          <w:szCs w:val="28"/>
          <w:rtl/>
        </w:rPr>
        <w:t xml:space="preserve">الثانی:أنْ نقول:إنّ«إلاّ أنّه لا نبی بعدی»محمول علی«إلاّ النبوة» بقاعدة الحمل علی المعنی،و الوجه فی کون الجملة بمعنی«إلاّ النبوة»أنّه متی کانت النبوة مطلقاً منتفیة بعد النبی صلّی اللّه علیه و آله و سلّم،فنبوّة أمیر المؤمنین علیه السلام أیضاً بعده منتفیة،فیکون«إلاّ النبوة»لازم«إلاّ أنّه لا نبی بعدی»...فکان قوله صلّی اللّه علیه و آله و سلّم«إلاّ أنّه لا نبی بعدی»من قبیل ذکر الملزوم و إرادة اللاّزم...</w:t>
      </w:r>
    </w:p>
    <w:p>
      <w:pPr>
        <w:pStyle w:val="BookText"/>
      </w:pPr>
      <w:r>
        <w:rPr>
          <w:rFonts w:ascii="IRNazanin" w:hAnsi="IRNazanin" w:eastAsia="IRNazanin" w:cs="IRNazanin"/>
          <w:lang w:bidi="fa-IR"/>
          <w:color w:val="111111"/>
          <w:sz w:val="28"/>
          <w:szCs w:val="28"/>
          <w:rtl/>
        </w:rPr>
        <w:t xml:space="preserve">و أما القاعدة المذکورة فمن القواعد المعروفة المشهورة کذلک:</w:t>
      </w:r>
    </w:p>
    <w:p>
      <w:pPr>
        <w:pStyle w:val="BookText"/>
      </w:pPr>
      <w:r>
        <w:rPr>
          <w:rFonts w:ascii="IRNazanin" w:hAnsi="IRNazanin" w:eastAsia="IRNazanin" w:cs="IRNazanin"/>
          <w:lang w:bidi="fa-IR"/>
          <w:color w:val="111111"/>
          <w:sz w:val="28"/>
          <w:szCs w:val="28"/>
          <w:rtl/>
        </w:rPr>
        <w:t xml:space="preserve">قال السیوطی:«الحمل علی المعنی:قال فی الخصائص:إعلم أن هذا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 غور من العربیة بعید،و مذهب نازح فسیح،و قد ورد به القرآن و فصیح الکلام منثوراً و منظوماً،کتأنیث المذکر و تذکیر المؤنث،و تصوّر معنی الواحد فی الجماعة و الجماعة فی الواحد،و فی حمل الثانی علی لفظٍ قد یکون علیه الأول،أصلاً کان ذلک اللفظ أو فرعاً و غیر ذلک.</w:t>
      </w:r>
    </w:p>
    <w:p>
      <w:pPr>
        <w:pStyle w:val="BookText"/>
      </w:pPr>
      <w:r>
        <w:rPr>
          <w:rFonts w:ascii="Amiri" w:hAnsi="Amiri" w:eastAsia="Amiri" w:cs="Amiri"/>
          <w:lang w:bidi="ar-SA"/>
          <w:color w:val="111111"/>
          <w:sz w:val="28"/>
          <w:szCs w:val="28"/>
          <w:rtl/>
        </w:rPr>
        <w:t xml:space="preserve">فمن تذکیر المؤنث قوله تعالی: فَلَمّا رَأَی الشَّمْسَ بازِغَةً قالَ هذا رَبِّی أی هذا الشخص. فَمَنْ جاءَهُ مَوْعِظَةٌ مِنْ رَبِّهِ لأن الموعظة و الوعظ واحد. إِنَّ رَحْمَتَ اللّهِ قَرِیبٌ مِنَ الْمُحْسِنِینَ أراد بالرحمة هنا المطر.</w:t>
      </w:r>
    </w:p>
    <w:p>
      <w:pPr>
        <w:pStyle w:val="BookText"/>
      </w:pPr>
      <w:r>
        <w:rPr>
          <w:rFonts w:ascii="IRNazanin" w:hAnsi="IRNazanin" w:eastAsia="IRNazanin" w:cs="IRNazanin"/>
          <w:lang w:bidi="fa-IR"/>
          <w:color w:val="111111"/>
          <w:sz w:val="28"/>
          <w:szCs w:val="28"/>
          <w:rtl/>
        </w:rPr>
        <w:t xml:space="preserve">و من تأنیث المذکّر قراءة من قرأ:تلتقطه بعض السیارة.و قولهم:ذهبت بعض أصابعه.اُنّث ذلک لما کان بعض السیارة سیارة فی المعنی،و بعض الأصابع إصبعاً...</w:t>
      </w:r>
    </w:p>
    <w:p>
      <w:pPr>
        <w:pStyle w:val="BookText"/>
      </w:pPr>
      <w:r>
        <w:rPr>
          <w:rFonts w:ascii="IRNazanin" w:hAnsi="IRNazanin" w:eastAsia="IRNazanin" w:cs="IRNazanin"/>
          <w:lang w:bidi="fa-IR"/>
          <w:color w:val="111111"/>
          <w:sz w:val="28"/>
          <w:szCs w:val="28"/>
          <w:rtl/>
        </w:rPr>
        <w:t xml:space="preserve">و من باب الواحد و الجماعة قولهم:هو أحسن الصبیان و أجمله.أفرد الضمیر لأنَّ هذا موضع یکثر فیه الواحد،کقولک:هو أحسن فتیً فی الناس...</w:t>
      </w:r>
    </w:p>
    <w:p>
      <w:pPr>
        <w:pStyle w:val="BookText"/>
      </w:pPr>
      <w:r>
        <w:rPr>
          <w:rFonts w:ascii="Amiri" w:hAnsi="Amiri" w:eastAsia="Amiri" w:cs="Amiri"/>
          <w:lang w:bidi="ar-SA"/>
          <w:color w:val="111111"/>
          <w:sz w:val="28"/>
          <w:szCs w:val="28"/>
          <w:rtl/>
        </w:rPr>
        <w:t xml:space="preserve">و قال تعالی: وَ مِنَ الشَّیاطِینِ مَنْ یَغُوصُونَ لَهُ فحمل علی المعنی.و قال تعالی: مَنْ أَسْلَمَ وَجْهَهُ لِلّهِ وَ هُوَ مُحْسِنٌ فَلَهُ أَجْرُهُ عِنْدَ رَبِّهِ فأفرد علی لفظ مَن ثم جمع من بعد.</w:t>
      </w:r>
    </w:p>
    <w:p>
      <w:pPr>
        <w:pStyle w:val="BookText"/>
      </w:pPr>
      <w:r>
        <w:rPr>
          <w:rFonts w:ascii="Amiri" w:hAnsi="Amiri" w:eastAsia="Amiri" w:cs="Amiri"/>
          <w:lang w:bidi="ar-SA"/>
          <w:color w:val="111111"/>
          <w:sz w:val="28"/>
          <w:szCs w:val="28"/>
          <w:rtl/>
        </w:rPr>
        <w:t xml:space="preserve">و الحمل علی المعنی واسع فی هذه اللغة جدّاً.منه قوله تعالی: أَ لَمْ تَرَ إِلَی الَّذِی حَاجَّ إِبْراهِیمَ فِی رَبِّهِ ثم قال: أَوْ کَالَّذِی مَرَّ عَلی قَرْیَةٍ قیل فیه:</w:t>
      </w:r>
    </w:p>
    <w:p>
      <w:pPr>
        <w:pStyle w:val="BookText"/>
      </w:pPr>
      <w:r>
        <w:rPr>
          <w:rFonts w:ascii="IRNazanin" w:hAnsi="IRNazanin" w:eastAsia="IRNazanin" w:cs="IRNazanin"/>
          <w:lang w:bidi="fa-IR"/>
          <w:color w:val="111111"/>
          <w:sz w:val="28"/>
          <w:szCs w:val="28"/>
          <w:rtl/>
        </w:rPr>
        <w:t xml:space="preserve">إنه محمول علی المعنی،حتی کأنه قال:أرأیت کالذی حاجَّ إبراهیم،أو کالذی مرَّ علی قریة،فجاء بالثانی علی أن الأول قد سبق کذلک...و کذا قوله:علّفتها تبناً و ماءً بارداً.أی:و سقیتها ماءً...</w:t>
      </w:r>
    </w:p>
    <w:p>
      <w:pPr>
        <w:pStyle w:val="BookText"/>
      </w:pPr>
      <w:r>
        <w:rPr>
          <w:rFonts w:ascii="Amiri" w:hAnsi="Amiri" w:eastAsia="Amiri" w:cs="Amiri"/>
          <w:lang w:bidi="ar-SA"/>
          <w:color w:val="111111"/>
          <w:sz w:val="28"/>
          <w:szCs w:val="28"/>
          <w:rtl/>
        </w:rPr>
        <w:t xml:space="preserve">و منه باب واسع لطیف ظریف و هو:اتصال الفعل بحرف لیس ممّا یتعدّی به،لأنه فی معنی فعلٍ یتعدّی به،کقوله تعالی: أُحِلَّ لَکُمْ لَیْلَةَ الصِّیامِ الرَّفَثُ إِلی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نِسائِکُمْ لما کان فی معنی الإفضاء عدّاه بإلی.و مثله قول الفرزدق:قد قتل اللّه زیاداً عنی.لأنه فی معنی صَرَفه.</w:t>
      </w:r>
    </w:p>
    <w:p>
      <w:pPr>
        <w:pStyle w:val="BookText"/>
      </w:pPr>
      <w:r>
        <w:rPr>
          <w:rFonts w:ascii="IRNazanin" w:hAnsi="IRNazanin" w:eastAsia="IRNazanin" w:cs="IRNazanin"/>
          <w:lang w:bidi="fa-IR"/>
          <w:color w:val="111111"/>
          <w:sz w:val="28"/>
          <w:szCs w:val="28"/>
          <w:rtl/>
        </w:rPr>
        <w:t xml:space="preserve">و قال الزمخشری:من المحمول علی المعنی قولهم:حسبک یَتَمُ الناسُ.</w:t>
      </w:r>
    </w:p>
    <w:p>
      <w:pPr>
        <w:pStyle w:val="BookText"/>
      </w:pPr>
      <w:r>
        <w:rPr>
          <w:rFonts w:ascii="IRNazanin" w:hAnsi="IRNazanin" w:eastAsia="IRNazanin" w:cs="IRNazanin"/>
          <w:lang w:bidi="fa-IR"/>
          <w:color w:val="111111"/>
          <w:sz w:val="28"/>
          <w:szCs w:val="28"/>
          <w:rtl/>
        </w:rPr>
        <w:t xml:space="preserve">و لذا جُزم به کما یجزم بالأمر،لأنه بمعنی اکفف.و قولهم:اتّقی اللّه امرؤٌ فعل خیراً یُثَب علیه،لأنه بمعنی لیتق اللّه امرؤٌ و لیفعل خیراً.</w:t>
      </w:r>
    </w:p>
    <w:p>
      <w:pPr>
        <w:pStyle w:val="BookText"/>
      </w:pPr>
      <w:r>
        <w:rPr>
          <w:rFonts w:ascii="IRNazanin" w:hAnsi="IRNazanin" w:eastAsia="IRNazanin" w:cs="IRNazanin"/>
          <w:lang w:bidi="fa-IR"/>
          <w:color w:val="111111"/>
          <w:sz w:val="28"/>
          <w:szCs w:val="28"/>
          <w:rtl/>
        </w:rPr>
        <w:t xml:space="preserve">و قال أبو علی الفارسی فی التذکرة:إذا کانوا قد حملوا الکلام فی النفی علی المعنی دون اللفظ حیث لو حمل علی اللفظ لم یؤد إلی اختلالٍ معنیً و لا فساد فیه،و ذلک نحو قولهم:شر أهرّ ذا ناب،و شیء جاء بک،و قوله:و إنما یدافع عن أحسابهم أنا أو مثلی.و قولهم:قلّ أحد إلاّ یقول ذاک.و قولهم:</w:t>
      </w:r>
    </w:p>
    <w:p>
      <w:pPr>
        <w:pStyle w:val="BookText"/>
      </w:pPr>
      <w:r>
        <w:rPr>
          <w:rFonts w:ascii="IRNazanin" w:hAnsi="IRNazanin" w:eastAsia="IRNazanin" w:cs="IRNazanin"/>
          <w:lang w:bidi="fa-IR"/>
          <w:color w:val="111111"/>
          <w:sz w:val="28"/>
          <w:szCs w:val="28"/>
          <w:rtl/>
        </w:rPr>
        <w:t xml:space="preserve">نشدتک اللّه إلاّ فعلتَ.و کل هذا محمول علی المعنی،و لو حمل علی اللفظ لم یؤد إلی فساد و التباس،فأنْ یحمل علی المعنی حیث یؤدی إلی الإلتباس یکون واجباً،فمن ثمَّ نفی سیبویه قوله:مررت بزید و عمرو،إذا مرّ بهما مرورین،ما مررت بزید و لا بعمرو فنفی علی المعنی دون اللّفظ.و کذلک قوله:ضربت زیداً أو عمراً ما ضربت واحداً منهما،لأنه لو قال:ما ضربت زیداً أو عمراً أمکن أنْ یظن أنّ المعنی ما ضربتهما.و لما کان قوله:ما مررت بزید و عمرو لو نفی علی اللفظ لا یمکن أن یکون مروراً واحداً،فنفاه بتکریر الفعل لیتخلّص من هذا المعنی،کذلک جمع قوله مررت بزید أو عمرو ما مررت بواحدٍ منهما،لیتخلّص من المعنی الذی ذکرنا»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السّیوطی:«و قال ابن هشام فی المغنی:قد یعطی الشیء حکم ما أشبهه فی معناه أو فی لفظه أو فیهما...»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7" w:name="pg11111_112330"/>
    <w:bookmarkEnd w:id="137"/>
    <w:p>
      <w:pPr>
        <w:pStyle w:val="BookText"/>
      </w:pPr>
      <w:r>
        <w:rPr>
          <w:rFonts w:ascii="Amiri" w:hAnsi="Amiri" w:eastAsia="Amiri" w:cs="Amiri"/>
          <w:lang w:bidi="ar-SA"/>
          <w:color w:val="111111"/>
          <w:sz w:val="28"/>
          <w:szCs w:val="28"/>
          <w:rtl/>
        </w:rPr>
        <w:t xml:space="preserve">و قال نجم الائمة رضی الدین الإسترابادی:«و قد یجری لفظة أبی و ما تصرّف منها مجری النفی.قال تعالی: فَأَبی أَکْثَرُ النّاسِ إِلاّ کُفُوراً وَ یَأْبَی اللّهُ إِلاّ أَنْ یُتِمَّ نُورَهُ و المفرغ لا یجری فی الموجب إلاّ ناراً.فعلی هذا یجوز نحو:أبی القوم أنْ یأتونی إلاّ زید.إذ حیث یجوز المفرغ یجوز الإبدال،و تأویل النفی فی غیر الألفاظ المذکورة نادر کما جاء فی الشواذ:فشربوا منه إلاّ قلیل، أی لم یطیعوه إلاّ قلیل»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w:t>
      </w:r>
    </w:p>
    <w:p>
      <w:pPr>
        <w:pStyle w:val="BookText"/>
      </w:pPr>
      <w:r>
        <w:rPr>
          <w:rFonts w:ascii="IRNazanin" w:hAnsi="IRNazanin" w:eastAsia="IRNazanin" w:cs="IRNazanin"/>
          <w:lang w:bidi="fa-IR"/>
          <w:color w:val="111111"/>
          <w:sz w:val="28"/>
          <w:szCs w:val="28"/>
          <w:rtl/>
        </w:rPr>
        <w:t xml:space="preserve">«انیخت فألقت بلدة فوق بلدة قلیل بها الأصوات إلاّ بغامها»</w:t>
      </w:r>
    </w:p>
    <w:p>
      <w:pPr>
        <w:pStyle w:val="BookText"/>
      </w:pPr>
      <w:r>
        <w:rPr>
          <w:rFonts w:ascii="IRNazanin" w:hAnsi="IRNazanin" w:eastAsia="IRNazanin" w:cs="IRNazanin"/>
          <w:lang w:bidi="fa-IR"/>
          <w:color w:val="111111"/>
          <w:sz w:val="28"/>
          <w:szCs w:val="28"/>
          <w:rtl/>
        </w:rPr>
        <w:t xml:space="preserve">«یجوز فی البیت أنْ یکون الإستثناء و ما بعدها بدلاً من الأصوات،لأنّ فی قلیل معنی النفی کما ذکرنا»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4"/>
      </w:pPr>
      <w:bookmarkStart w:id="405" w:name="_Toc233"/>
      <w:r>
        <w:t>لا یصح الإستثناء المنقطع فی الحدیث لعدم شرطه</w:t>
      </w:r>
      <w:bookmarkEnd w:id="405"/>
    </w:p>
    <w:p>
      <w:pPr>
        <w:pStyle w:val="BookText"/>
      </w:pPr>
      <w:r>
        <w:rPr>
          <w:rFonts w:ascii="IRNazanin" w:hAnsi="IRNazanin" w:eastAsia="IRNazanin" w:cs="IRNazanin"/>
          <w:lang w:bidi="fa-IR"/>
          <w:color w:val="111111"/>
          <w:sz w:val="28"/>
          <w:szCs w:val="28"/>
          <w:rtl/>
        </w:rPr>
        <w:t xml:space="preserve">و بعد ملاحظة هذه التصریحات و أمثالها،لا یستبعد العاقل الفاضل جواز حمل قوله صلّی اللّه علیه و آله و سلّم«إلاّ أنّه لا نبی بعدی»علی«إلاّ النبوة»...</w:t>
      </w:r>
    </w:p>
    <w:p>
      <w:pPr>
        <w:pStyle w:val="BookText"/>
      </w:pPr>
      <w:r>
        <w:rPr>
          <w:rFonts w:ascii="IRNazanin" w:hAnsi="IRNazanin" w:eastAsia="IRNazanin" w:cs="IRNazanin"/>
          <w:lang w:bidi="fa-IR"/>
          <w:color w:val="111111"/>
          <w:sz w:val="28"/>
          <w:szCs w:val="28"/>
          <w:rtl/>
        </w:rPr>
        <w:t xml:space="preserve">لأن تلک العبارات صریحة فی أنّ الحمل علی المعنی من الأسالیب اللطیفة الشائعة فی کلام العرب.</w:t>
      </w:r>
    </w:p>
    <w:p>
      <w:pPr>
        <w:pStyle w:val="BookText"/>
      </w:pPr>
      <w:r>
        <w:rPr>
          <w:rFonts w:ascii="IRNazanin" w:hAnsi="IRNazanin" w:eastAsia="IRNazanin" w:cs="IRNazanin"/>
          <w:lang w:bidi="fa-IR"/>
          <w:color w:val="111111"/>
          <w:sz w:val="28"/>
          <w:szCs w:val="28"/>
          <w:rtl/>
        </w:rPr>
        <w:t xml:space="preserve">و بغض النّظر عن ذلک،فإنّه لا یخفی علی مهرة کلام العرب و حذاق فنون العربیة عدم جواز الإستثناء المنقطع فی هذا المقام أصلاً...إذ بناءً علیه یکون «إلاّ أنّه لا نبی بعدی»بمعنی«إلاّ عدم النبوة»فیکون تقدیر الحدیث«أنت منی بمنزلة هارون من موسی إلاّ عدم النبوة»...و من المعلوم أنْ لا مخالفة لعدم النبوة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الحکم السابق أصلاً،فلا یکون الإستثناء منقطعاً حینئذٍ،لما تقرّر عند أئمة العربیة و الاصول من اشتراط وجود مخالفةٍ بوجهٍ من الوجوه فی صحّة الإستثناء المنقطع...:</w:t>
      </w:r>
    </w:p>
    <w:p>
      <w:pPr>
        <w:pStyle w:val="BookText"/>
      </w:pPr>
      <w:r>
        <w:rPr>
          <w:rFonts w:ascii="IRNazanin" w:hAnsi="IRNazanin" w:eastAsia="IRNazanin" w:cs="IRNazanin"/>
          <w:lang w:bidi="fa-IR"/>
          <w:color w:val="111111"/>
          <w:sz w:val="28"/>
          <w:szCs w:val="28"/>
          <w:rtl/>
        </w:rPr>
        <w:t xml:space="preserve">قال ابن الحاجب:«و لا بدّ لصحته من مخالفة فی نفی الحکم أو المستثنی حکم آخر له مخالفة بوجه...».</w:t>
      </w:r>
    </w:p>
    <w:p>
      <w:pPr>
        <w:pStyle w:val="BookText"/>
      </w:pPr>
      <w:r>
        <w:rPr>
          <w:rFonts w:ascii="IRNazanin" w:hAnsi="IRNazanin" w:eastAsia="IRNazanin" w:cs="IRNazanin"/>
          <w:lang w:bidi="fa-IR"/>
          <w:color w:val="111111"/>
          <w:sz w:val="28"/>
          <w:szCs w:val="28"/>
          <w:rtl/>
        </w:rPr>
        <w:t xml:space="preserve">و قال العضد الإیجی:«و اعلم أنّه لا بدّ لصحة الإستثناء المنقطع من مخالفةٍ بوجهٍ من الوجوه،و قد یکون بأنْ ینفی من المستثنی الحکم الذی یثبت للمستثنی منه نحو جاءنی القوم إلاّ حماراً،فقد نفینا المجیء عن الحمار بعد ما أثبتناه للقوم،و قد یکون بأنْ یکون المستثنی نفسه حکماً آخر مخالفاً للمستثنی منه بوجه،مثل:ما زاد إلاّ ما نقص،فإن النقصان حکم مخالف للزیادة.و کذا:ما نفع إلاّ ما ضرّ.و لا یقال:ما جاءنی زید إلاّ أنَّ الجوهر الفرد حق.إذ لا مخالفة بینهما بأحد الوجهین.و بالجملة:فإنه مقدر ب«لکن»فکما تجب فیه مخالفة إمّا تحقیقاً مثل:ما ضربنی زید لکن ضربنی عمرو،و إمّا تقدیراً مثل:ما ضربنی لکن أکرمنی،فکذا هنا»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إذن،یکون حال:«أنت منّی بمنزلة هارون من موسی إلاّ عدم النبوة» حال:«ما جاءنی زید إلاّ أن الجوهر الفرد حق»فی عدم الصحة،لعدم مخالفة بوجه من الوجوه بین«عدم النبوة»و بین«ثبوت منزلة هارون لأمیر المؤمنین علیهما السلام»علی تقدیر عدم عموم المنزلة...</w:t>
      </w:r>
    </w:p>
    <w:p>
      <w:pPr>
        <w:pStyle w:val="BookText"/>
      </w:pPr>
      <w:r>
        <w:rPr>
          <w:rFonts w:ascii="IRNazanin" w:hAnsi="IRNazanin" w:eastAsia="IRNazanin" w:cs="IRNazanin"/>
          <w:lang w:bidi="fa-IR"/>
          <w:color w:val="111111"/>
          <w:sz w:val="28"/>
          <w:szCs w:val="28"/>
          <w:rtl/>
        </w:rPr>
        <w:t xml:space="preserve">فثبت أنّ حمل«إنّه لا نبی بعدی»فی الکلام النبوی علی عدم النبوّة، و استثنائه من«أنت منی بمنزلة هارون من موسی»یخرجه عن الرزانة و المتانة، و العیاذ باللّه من ذلک...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فالعجب من التفتازانی دعواه الإنقطاع فی الإستثناء فی الحدیث الشریف،مع وقوفه علی ما ذکره العضدی فی اعتبار الشرط المذکور فی الإنقطاع،و موافقته له فی شرحه لکلماته،کما کان منه فی مسألة لزوم حمل الإستثناء علی الإتصال و لو بالتزام الحذف،حیث وافق العضدی فی هذه المسألة،ثم خالف ذلک فی شرح المقاصد،فی معنی الحدیث الشریف!!</w:t>
      </w:r>
    </w:p>
    <w:p>
      <w:pPr>
        <w:pStyle w:val="BookText"/>
      </w:pPr>
      <w:r>
        <w:rPr>
          <w:rFonts w:ascii="IRNazanin" w:hAnsi="IRNazanin" w:eastAsia="IRNazanin" w:cs="IRNazanin"/>
          <w:lang w:bidi="fa-IR"/>
          <w:color w:val="111111"/>
          <w:sz w:val="28"/>
          <w:szCs w:val="28"/>
          <w:rtl/>
        </w:rPr>
        <w:t xml:space="preserve">و إذا کان هذا حال التفتازانی-و هو من أعلام محققی القوم فی العربیة و الأصول-فما ظنّک بمثل الکابلی و(الدهلوی)؟!</w:t>
      </w:r>
    </w:p>
    <w:p>
      <w:pPr>
        <w:pStyle w:val="BookText"/>
      </w:pPr>
      <w:r>
        <w:rPr>
          <w:rFonts w:ascii="IRNazanin" w:hAnsi="IRNazanin" w:eastAsia="IRNazanin" w:cs="IRNazanin"/>
          <w:lang w:bidi="fa-IR"/>
          <w:color w:val="111111"/>
          <w:sz w:val="28"/>
          <w:szCs w:val="28"/>
          <w:rtl/>
        </w:rPr>
        <w:t xml:space="preserve">و لا یخفی أنّ القطب الشیرازی أیضاً ینصّ علی اعتبار الشرط المذکور فی الإستثناء المنقطع،و یصرّح بأنّ علیه اتّفاق الکلّ،و هذه عبارته:</w:t>
      </w:r>
    </w:p>
    <w:p>
      <w:pPr>
        <w:pStyle w:val="BookText"/>
      </w:pPr>
      <w:r>
        <w:rPr>
          <w:rFonts w:ascii="IRNazanin" w:hAnsi="IRNazanin" w:eastAsia="IRNazanin" w:cs="IRNazanin"/>
          <w:lang w:bidi="fa-IR"/>
          <w:color w:val="111111"/>
          <w:sz w:val="28"/>
          <w:szCs w:val="28"/>
          <w:rtl/>
        </w:rPr>
        <w:t xml:space="preserve">«...و إذا عرفت ذلک،فاعلم أنّ الکلّ اتفقوا علی أنّه لا بد لصحته[أی لصحّة الإستثناء المنقطع]من مقاربة المتّصل فی مخالفته،إمّا فی نفی الحکم مثل:ما جاءنی زید إلاّ عمرو،أو فی کون المستثنی حکماً آخر له مخالفة بوجهٍ مّا مع المستثنی منه مثل:ما زاد إلاّ ما نقص،و ما نفع إلاّ ما ضرّ،مثله فی«لکن» لأنها لا تقدَّر بها.و إلی هذا الإتفاق استروح من ذهب إلی أنه مجاز فی المنقطع و قال:لو لم یکن مجازاً فیه لم یشترط مقاربته للحقیقة»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 هنا ظهر:أنّ حمل الإستثناء«إلاّ أنّه لا نبی بعدی»علی الإستثناء المنقطع،و زعم أن المراد منه استثناء«عدم النبوة»لا استثناء النبوّة...مخالف للإجماع و اتفاق العلماء...فما ذکره التفتازانی و القوشجی و الکابلی و(الدهلوی)باطل مردود...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8" w:name="pg11111_112333"/>
    <w:bookmarkEnd w:id="138"/>
    <w:p>
      <w:pPr>
        <w:pStyle w:val="Heading4"/>
      </w:pPr>
      <w:bookmarkStart w:id="406" w:name="_Toc234"/>
      <w:r>
        <w:t>الحدیث بلفظ«إلاّ النبوّة»</w:t>
      </w:r>
      <w:bookmarkEnd w:id="406"/>
    </w:p>
    <w:p>
      <w:pPr>
        <w:pStyle w:val="BookText"/>
      </w:pPr>
      <w:r>
        <w:rPr>
          <w:rFonts w:ascii="IRNazanin" w:hAnsi="IRNazanin" w:eastAsia="IRNazanin" w:cs="IRNazanin"/>
          <w:lang w:bidi="fa-IR"/>
          <w:color w:val="111111"/>
          <w:sz w:val="28"/>
          <w:szCs w:val="28"/>
          <w:rtl/>
        </w:rPr>
        <w:t xml:space="preserve">فالحمد للّه الذی وفّقنا لبیان بطلان دعواهم علی أساس القواعد المقرّرة فی الکتب العلمیّة،و علی لسان کبار أئمتهم فی الاُصول و علوم العربیّة...و ظهر أن الإستثناء فی الحدیث الشریف متّصل،و أنّه لا بدّ من أن یکون متّصلاً،و أنّه لا یصحّ حمله علی الإنقطاع،لوجوب حمل الإستثناء دائماً علی الإتصال ما أمکن،و لعدم وجود شرط الإستثناء المنقطع فی هذا الحدیث...</w:t>
      </w:r>
    </w:p>
    <w:p>
      <w:pPr>
        <w:pStyle w:val="BookText"/>
      </w:pPr>
      <w:r>
        <w:rPr>
          <w:rFonts w:ascii="IRNazanin" w:hAnsi="IRNazanin" w:eastAsia="IRNazanin" w:cs="IRNazanin"/>
          <w:lang w:bidi="fa-IR"/>
          <w:color w:val="111111"/>
          <w:sz w:val="28"/>
          <w:szCs w:val="28"/>
          <w:rtl/>
        </w:rPr>
        <w:t xml:space="preserve">فإن کان هناک ریب ممّا ذکرنا فی قلوب أهل الزّیغ،فإنّا نثبت اتصال هذا الإستثناء من کلام الرّسول صلّی اللّه علیه و آله و سلّم نفسه...لیتّضح أنّ حمل «إلاّ أنّه لا نبی بعدی»علی«عدم النبوة»دون«إلاّ النبوة»ردّ صریح علی من لا ینطق عن الهوی إنْ هو إلاّ وحی یوحی!!فإلیک ذلک:</w:t>
      </w:r>
    </w:p>
    <w:p>
      <w:pPr>
        <w:pStyle w:val="BookText"/>
      </w:pPr>
      <w:r>
        <w:rPr>
          <w:rFonts w:ascii="IRNazanin" w:hAnsi="IRNazanin" w:eastAsia="IRNazanin" w:cs="IRNazanin"/>
          <w:lang w:bidi="fa-IR"/>
          <w:color w:val="111111"/>
          <w:sz w:val="28"/>
          <w:szCs w:val="28"/>
          <w:rtl/>
        </w:rPr>
        <w:t xml:space="preserve">قال ابن کثیر:«قال أحمد:ثنا أبو سعید مولی بنی هاشم،ثنا سلیمان بن بلال،ثنا الجعید بن عبد الرحمن،عن عائشة بنت سعد،عن أبیها:أن علیّاً خرج إلی النبی صلّی اللّه علیه و سلّم،حتی جاء ثنیّة الوداع و علی یبکی یقول:</w:t>
      </w:r>
    </w:p>
    <w:p>
      <w:pPr>
        <w:pStyle w:val="BookText"/>
      </w:pPr>
      <w:r>
        <w:rPr>
          <w:rFonts w:ascii="IRNazanin" w:hAnsi="IRNazanin" w:eastAsia="IRNazanin" w:cs="IRNazanin"/>
          <w:lang w:bidi="fa-IR"/>
          <w:color w:val="111111"/>
          <w:sz w:val="28"/>
          <w:szCs w:val="28"/>
          <w:rtl/>
        </w:rPr>
        <w:t xml:space="preserve">أتخلّفنی مع الخوالف؟!فقال:أما ترضی أن تکون منی بمنزلة هارون من موسی إلاّ النبوة.</w:t>
      </w:r>
    </w:p>
    <w:p>
      <w:pPr>
        <w:pStyle w:val="BookText"/>
      </w:pPr>
      <w:r>
        <w:rPr>
          <w:rFonts w:ascii="IRNazanin" w:hAnsi="IRNazanin" w:eastAsia="IRNazanin" w:cs="IRNazanin"/>
          <w:lang w:bidi="fa-IR"/>
          <w:color w:val="111111"/>
          <w:sz w:val="28"/>
          <w:szCs w:val="28"/>
          <w:rtl/>
        </w:rPr>
        <w:t xml:space="preserve">إسناده صحیح و لم یخرجوه»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الجوزی:«و قد أخرج الإمام أحمد هذا الحدیث فی کتاب الفضائل الذی صنّفه لأمیر المؤمنین:</w:t>
      </w:r>
    </w:p>
    <w:p>
      <w:pPr>
        <w:pStyle w:val="BookText"/>
      </w:pPr>
      <w:r>
        <w:rPr>
          <w:rFonts w:ascii="IRNazanin" w:hAnsi="IRNazanin" w:eastAsia="IRNazanin" w:cs="IRNazanin"/>
          <w:lang w:bidi="fa-IR"/>
          <w:color w:val="111111"/>
          <w:sz w:val="28"/>
          <w:szCs w:val="28"/>
          <w:rtl/>
        </w:rPr>
        <w:t xml:space="preserve">أخبرنا أبو محمد عبد العزیز بن محمود البزار،قال:أنبأ أبو الفضل محمد ابن ناصر السّلمی،أنبأ أبو الحسن المبارک بن عبد الجبار الصیرفی،أنبأ أبو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محمد بن علی بن محمد بن یوسف،أنبأ أبو بکر أحمد بن جعفر بن حمدان القطیعی،حدثنا عبد اللّه بن أحمد،حدثنا أبی،حدثنا وکیع،عن الأعمش،عن سعد بن عبیدة عن أبی بردة قال:</w:t>
      </w:r>
    </w:p>
    <w:p>
      <w:pPr>
        <w:pStyle w:val="BookText"/>
      </w:pPr>
      <w:r>
        <w:rPr>
          <w:rFonts w:ascii="IRNazanin" w:hAnsi="IRNazanin" w:eastAsia="IRNazanin" w:cs="IRNazanin"/>
          <w:lang w:bidi="fa-IR"/>
          <w:color w:val="111111"/>
          <w:sz w:val="28"/>
          <w:szCs w:val="28"/>
          <w:rtl/>
        </w:rPr>
        <w:t xml:space="preserve">خرج علی مع النبی صلّی اللّه علیه و سلّم إلی ثنیة الوداع و هو یبکی و یقول:خلّفتنی مع الخوالف!ما أحبّ أن تخرج فی وجهٍ إلاّ و أنا معک.فقال صلّی اللّه علیه و سلّم:ألا ترضی أن تکون منّی بمنزلة هارون من موسی إلاّ النبوة و أنت خلیفتی»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کتاب(المناقب):«حدثنا أبو سعید قال:حدثنا سلیمان بن بلال قال:حدّثنا جعید بن عبد الرحمن،عن عائشة بنت سعد،عن أبیها سعد:إنّ علیاً خرج مع النبی صلّی اللّه علیه و سلّم حتی جاء ثنیة الوداع و علی یبکی و یقول:</w:t>
      </w:r>
    </w:p>
    <w:p>
      <w:pPr>
        <w:pStyle w:val="BookText"/>
      </w:pPr>
      <w:r>
        <w:rPr>
          <w:rFonts w:ascii="IRNazanin" w:hAnsi="IRNazanin" w:eastAsia="IRNazanin" w:cs="IRNazanin"/>
          <w:lang w:bidi="fa-IR"/>
          <w:color w:val="111111"/>
          <w:sz w:val="28"/>
          <w:szCs w:val="28"/>
          <w:rtl/>
        </w:rPr>
        <w:t xml:space="preserve">أتخلّفنی مع الخوالف؟فقال:أما ترضی أنْ تکون منّی بمنزلة هارون من موسی إلاّ النبوة»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النسائی:«أنبأنا زکریا بن یحیی قال:أنبأنا أبو مصعب عن الدراوردی،عن صفوان،عن سعید بن المسیب:أنّه سمع سعد بن أبی وقاص یقول:قال رسول اللّه صلّی اللّه علیه و سلّم لعلی:أما ترضی أنْ تکون منی بمنزلة هارون من موسی إلاّ النبوة»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أخبرنی زکریا بن یحیی قال:أنبأنا أبو مصعب،عن الدراوردی،عن هشام بن هاشم،عن سعید بن المسیب،عن سعد قال:لمّا خرج رسول اللّه صلّی اللّه علیه و سلّم إلی تبوک،خرج علی یتبعه فبکی و قال:یا رسول اللّه أتترکنی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الخوالف؟فقال النبی صلّی اللّه علیه و سلّم:یا علی،أما ترضی أن تکون منی بمنزلة هارون من موسی إلاّ النبوة»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النسائی:«أخبرنی زکریا بن یحیی قال:أنبأنا أبو مصعب،عن الدراوردی،عن الجعید،عن عائشة،عن أبیها:إنّ علیّاً خرج مع النبی صلّی اللّه علیه و سلّم،حتی جاء ثنیّة الوداع یودّ غزوة تبوک و علی یشتکی و یقول:</w:t>
      </w:r>
    </w:p>
    <w:p>
      <w:pPr>
        <w:pStyle w:val="BookText"/>
      </w:pPr>
      <w:r>
        <w:rPr>
          <w:rFonts w:ascii="IRNazanin" w:hAnsi="IRNazanin" w:eastAsia="IRNazanin" w:cs="IRNazanin"/>
          <w:lang w:bidi="fa-IR"/>
          <w:color w:val="111111"/>
          <w:sz w:val="28"/>
          <w:szCs w:val="28"/>
          <w:rtl/>
        </w:rPr>
        <w:t xml:space="preserve">أتخلّفنی مع الخوالف؟فقال النبی صلّی اللّه علیه و سلّم:أما ترضی أنْ تکون منی بمنزلة هارون من موسی إلاّ النبوة»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المولوی ولی اللّه اللکهنوی حدیث المنزلة فی فضائل أمیر المؤمنین علیه السلام،حیث رواه عن البخاری،ثم قال:«و أخرج النسائی فی الخصائص بطرقٍ متعددة...»فرواه عنه عن سعد بن أبی وقاص باللفظ المذکور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الخطیب الخوارزمی بسنده عن جابر فقال:«أخبرنا صمصام الائمة أبو عفان عثمان بن أحمد الصرّام الخوارزمی بخوارزم قال:أخبرنا عماد الدین أبو بکر محمد بن الحسن النسفی قال:حدثنا أبو القاسم میمون بن علی المیمونی قال:حدثنا الشیخ أبو محمد إسماعیل بن الحسین بن علی قال:حدثنا أبو نصر أحمد بن سهل الفقیه قال:حدثنا أبو الحسین علی بن الحسن بن عبدة قال:حدثنا إبراهیم بن سلام المکی قال:حدثنا عبد العزیز بن محمد،عن حزام ابن عثمان،عن ابتی جابر بن عبد اللّه رضی اللّه عنه أنه قال:</w:t>
      </w:r>
    </w:p>
    <w:p>
      <w:pPr>
        <w:pStyle w:val="BookText"/>
      </w:pPr>
      <w:r>
        <w:rPr>
          <w:rFonts w:ascii="IRNazanin" w:hAnsi="IRNazanin" w:eastAsia="IRNazanin" w:cs="IRNazanin"/>
          <w:lang w:bidi="fa-IR"/>
          <w:color w:val="111111"/>
          <w:sz w:val="28"/>
          <w:szCs w:val="28"/>
          <w:rtl/>
        </w:rPr>
        <w:t xml:space="preserve">جاءنا رسول اللّه صلّی اللّه علیه و آله و سلّم و نحن مضطجعون فی المسجد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یده عسیب رطب-فقال:ترقدون فی المسجد!!فقلنا:أجفلنا و أجفل علی معنا.فقال النبی علیه السلام:تعال یا علی،إنّه یحل لک فی المسجد ما یحلّ لی،ألا ترضی أنْ تکون منی بمنزلة هارون من موسی إلاّ النبوة!!</w:t>
      </w:r>
    </w:p>
    <w:p>
      <w:pPr>
        <w:pStyle w:val="BookText"/>
      </w:pPr>
      <w:r>
        <w:rPr>
          <w:rFonts w:ascii="IRNazanin" w:hAnsi="IRNazanin" w:eastAsia="IRNazanin" w:cs="IRNazanin"/>
          <w:lang w:bidi="fa-IR"/>
          <w:color w:val="111111"/>
          <w:sz w:val="28"/>
          <w:szCs w:val="28"/>
          <w:rtl/>
        </w:rPr>
        <w:t xml:space="preserve">و الذی نفسی بیده إنک لذائد عن حوضی یوم القیامة،تذود عنه رجالاً کما یذاد البعیر الضال عن الماء،بعصاً لک من عوسج،کأنی أنظر إلی مقامک من حوضی»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عساکر بإسناده عن حزام بن عثمان...باللفظ المذکور...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ففی هذا الحدیث الذی رواه أحمد و النسائی و الخوارزمی و سبط ابن الجوزی و ابن کثیر«إلاّ النبوة»بدلاً عن«إلاّ أنّه لا نبی بعدی»و قد نصّ ابن کثیر علی صحّته...</w:t>
      </w:r>
    </w:p>
    <w:p>
      <w:pPr>
        <w:pStyle w:val="BookText"/>
      </w:pPr>
      <w:r>
        <w:rPr>
          <w:rFonts w:ascii="IRNazanin" w:hAnsi="IRNazanin" w:eastAsia="IRNazanin" w:cs="IRNazanin"/>
          <w:lang w:bidi="fa-IR"/>
          <w:color w:val="111111"/>
          <w:sz w:val="28"/>
          <w:szCs w:val="28"/>
          <w:rtl/>
        </w:rPr>
        <w:t xml:space="preserve">فظهر: أنّ المراد من«إلاّ أنه لا نبی بعدی»أینما ورد هو«إلاّ النبوة»...</w:t>
      </w:r>
    </w:p>
    <w:p>
      <w:pPr>
        <w:pStyle w:val="BookText"/>
      </w:pPr>
      <w:r>
        <w:rPr>
          <w:rFonts w:ascii="IRNazanin" w:hAnsi="IRNazanin" w:eastAsia="IRNazanin" w:cs="IRNazanin"/>
          <w:lang w:bidi="fa-IR"/>
          <w:color w:val="111111"/>
          <w:sz w:val="28"/>
          <w:szCs w:val="28"/>
          <w:rtl/>
        </w:rPr>
        <w:t xml:space="preserve">فالإستثناء متّصل و لیس بمنقطع...</w:t>
      </w:r>
    </w:p>
    <w:p>
      <w:pPr>
        <w:pStyle w:val="BookText"/>
      </w:pPr>
      <w:r>
        <w:rPr>
          <w:rFonts w:ascii="IRNazanin" w:hAnsi="IRNazanin" w:eastAsia="IRNazanin" w:cs="IRNazanin"/>
          <w:lang w:bidi="fa-IR"/>
          <w:color w:val="111111"/>
          <w:sz w:val="28"/>
          <w:szCs w:val="28"/>
          <w:rtl/>
        </w:rPr>
        <w:t xml:space="preserve">و تبیّن أنّ(الدهلوی)و(الکابلی)و من ماثلهما بمعزلٍ عن الفحص و التحقیق و التتبّع فی الکتب و طرق الأحادیث و ألفاظها...و أنّهم یتکلّمون حسبما تملیه علیهم هواجسهم النفسانیة،و دواعیهم الظلمانیّة،و تعصّباتهم الشیطانیة،ضد أمیر المؤمنین و فضائله و مناقبه!!و مع ذلک یدّعون جهل الإمامیّة و قصورهم عن فهم حقائق الأحادیث النبویة...!!</w:t>
      </w:r>
    </w:p>
    <w:p>
      <w:pPr>
        <w:pStyle w:val="BookText"/>
      </w:pPr>
      <w:r>
        <w:rPr>
          <w:rFonts w:ascii="IRNazanin" w:hAnsi="IRNazanin" w:eastAsia="IRNazanin" w:cs="IRNazanin"/>
          <w:lang w:bidi="fa-IR"/>
          <w:color w:val="111111"/>
          <w:sz w:val="28"/>
          <w:szCs w:val="28"/>
          <w:rtl/>
        </w:rPr>
        <w:t xml:space="preserve">و ظهر سقوط قول التفتازانی و من تبعه من أنه«لیس الإستثناء المذکور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9" w:name="pg11111_112337"/>
    <w:bookmarkEnd w:id="139"/>
    <w:p>
      <w:pPr>
        <w:pStyle w:val="BookText"/>
      </w:pPr>
      <w:r>
        <w:rPr>
          <w:rFonts w:ascii="IRNazanin" w:hAnsi="IRNazanin" w:eastAsia="IRNazanin" w:cs="IRNazanin"/>
          <w:lang w:bidi="fa-IR"/>
          <w:color w:val="111111"/>
          <w:sz w:val="28"/>
          <w:szCs w:val="28"/>
          <w:rtl/>
        </w:rPr>
        <w:t xml:space="preserve">إخراجاً لبعض أفراد المنزلة بمنزلة قولک إلاّ النبوة»!!لأنهم قد أنکروا لفظاً ورد فی أحادیث عدیدة نصَّ بعض أکابر حفّاظهم علی صحّتها...</w:t>
      </w:r>
    </w:p>
    <w:p>
      <w:pPr>
        <w:pStyle w:val="Heading4"/>
      </w:pPr>
      <w:bookmarkStart w:id="407" w:name="_Toc235"/>
      <w:r>
        <w:t>تنصیص العلماء علی اتّصال الإستثناء فی الحدیث</w:t>
      </w:r>
      <w:bookmarkEnd w:id="407"/>
    </w:p>
    <w:p>
      <w:pPr>
        <w:pStyle w:val="BookText"/>
      </w:pPr>
      <w:r>
        <w:rPr>
          <w:rFonts w:ascii="IRNazanin" w:hAnsi="IRNazanin" w:eastAsia="IRNazanin" w:cs="IRNazanin"/>
          <w:lang w:bidi="fa-IR"/>
          <w:color w:val="111111"/>
          <w:sz w:val="28"/>
          <w:szCs w:val="28"/>
          <w:rtl/>
        </w:rPr>
        <w:t xml:space="preserve">و کما ثبت-و للّه الحمد-بطلان دعوی انقطاع الإستثناء،حسب الأحادیث العدیدة المعتبرة،الصریحة فی کون المستثنی هو«النبوة»و أنّ«إلاّ أنّه لا نبی بعدی»بمنزلة«إلاّ النبوة»...کذلک یثبت بطلانها علی ضوء کلمات المحققین الکبار من أهل السنّة:</w:t>
      </w:r>
    </w:p>
    <w:p>
      <w:pPr>
        <w:pStyle w:val="BookText"/>
      </w:pPr>
      <w:r>
        <w:rPr>
          <w:rFonts w:ascii="IRNazanin" w:hAnsi="IRNazanin" w:eastAsia="IRNazanin" w:cs="IRNazanin"/>
          <w:lang w:bidi="fa-IR"/>
          <w:color w:val="111111"/>
          <w:sz w:val="28"/>
          <w:szCs w:val="28"/>
          <w:rtl/>
        </w:rPr>
        <w:t xml:space="preserve">یقول الشیخ محمد بن طلحة الشافعی:«فتلخیص منزلة هارون من موسی أنه کان أخاه و وزیره و عضده و شریکه فی النبوة،و خلیفته علی قومه عند سفره،و قد جعل رسول اللّه صلّی اللّه علیه و سلّم علیّاً منه بهذه المنزلة،و أثبتها له «إلاّ النبوّة»فإنه صلّی اللّه علیه و سلّم استثناها فی آخر الحدیث بقوله:«غیر أنّه لا نبی بعدی».فبقی ما عدا النبوة المستثناة ثابتاً لعلی،من کونه أخاه و وزیره و عضده و خلیفته علی أهله عند سفره إلی تبوک.و هذه من المعارج الشراف و مدارج الإزلاف،فقد دل الحدیث بمنطوقه و مفهومه علی ثبوت هذه المزیة العلیّة لعلی.</w:t>
      </w:r>
    </w:p>
    <w:p>
      <w:pPr>
        <w:pStyle w:val="BookText"/>
      </w:pPr>
      <w:r>
        <w:rPr>
          <w:rFonts w:ascii="IRNazanin" w:hAnsi="IRNazanin" w:eastAsia="IRNazanin" w:cs="IRNazanin"/>
          <w:lang w:bidi="fa-IR"/>
          <w:color w:val="111111"/>
          <w:sz w:val="28"/>
          <w:szCs w:val="28"/>
          <w:rtl/>
        </w:rPr>
        <w:t xml:space="preserve">و هو حدیث متفق علی صحته»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قوله:«و قد جعل رسول اللّه علیّاً بهذه المنزلة و أثبتها له إلاّ النبوة»ثم أعاد الضمیر فی«إستثناها»إلی«النبوة»،و أنّ قول النبی صلّی اللّه علیه و آله و سلّم:«غیر أنّه لا نبی بعدی»إستثناء للنبوّة لا عدم النبوة،ثم أکّد فی آخر کلامه ما ذکره أوّلاً إذ قال:«فبقی ما عدا النبوة المستثناة ثابتاً لعلی».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الشیخ نور الدین ابن الصبّاغ المالکی:«و منها:قوله صلّی اللّه علیه و سلّم:أنت منی بمنزلة هارون من موسی غیر أنّه لا نبی بعدی،فلا بدَّ أوّلاً من کشف سرّ المنزلة التی لهارون من موسی،و ذلک إنّ القرآن المجید الذی لا یأتیه الباطل من بین یدیه و لا من خلفه،نطق بأنّ موسی علیه السلام سأل ربه عز و جل فقال: وَ اجْعَلْ لِی وَزِیراً مِنْ أَهْلِی هارُونَ أَخِی اُشْدُدْ بِهِ أَزْرِی وَ أَشْرِکْهُ فِی أَمْرِی و إنّ اللّه عز و جل أجابه إلی مسئوله،و أجناه من شجرة دعائه ثمرة سؤله فقال عزّ من قائل: قَدْ أُوتِیتَ سُؤْلَکَ یا مُوسی و قال عز و جل: وَ لَقَدْ آتَیْنا مُوسَی الْکِتابَ وَ جَعَلْنا مَعَهُ أَخاهُ هارُونَ وَزِیراً و قال اللّه: سَنَشُدُّ عَضُدَکَ بِأَخِیکَ .</w:t>
      </w:r>
    </w:p>
    <w:p>
      <w:pPr>
        <w:pStyle w:val="BookText"/>
      </w:pPr>
      <w:r>
        <w:rPr>
          <w:rFonts w:ascii="IRNazanin" w:hAnsi="IRNazanin" w:eastAsia="IRNazanin" w:cs="IRNazanin"/>
          <w:lang w:bidi="fa-IR"/>
          <w:color w:val="111111"/>
          <w:sz w:val="28"/>
          <w:szCs w:val="28"/>
          <w:rtl/>
        </w:rPr>
        <w:t xml:space="preserve">فظهر:أن منزلة هارون من موسی علیه السلام منزلة الوزیر...</w:t>
      </w:r>
    </w:p>
    <w:p>
      <w:pPr>
        <w:pStyle w:val="BookText"/>
      </w:pPr>
      <w:r>
        <w:rPr>
          <w:rFonts w:ascii="IRNazanin" w:hAnsi="IRNazanin" w:eastAsia="IRNazanin" w:cs="IRNazanin"/>
          <w:lang w:bidi="fa-IR"/>
          <w:color w:val="111111"/>
          <w:sz w:val="28"/>
          <w:szCs w:val="28"/>
          <w:rtl/>
        </w:rPr>
        <w:t xml:space="preserve">فتلخیص أن منزلة هارون من موسی صلوات اللّه علیهما:أنه کان أخاه و وزیره و عضده فی النبوة،و خلیفته علی قومه عند سفره.</w:t>
      </w:r>
    </w:p>
    <w:p>
      <w:pPr>
        <w:pStyle w:val="BookText"/>
      </w:pPr>
      <w:r>
        <w:rPr>
          <w:rFonts w:ascii="IRNazanin" w:hAnsi="IRNazanin" w:eastAsia="IRNazanin" w:cs="IRNazanin"/>
          <w:lang w:bidi="fa-IR"/>
          <w:color w:val="111111"/>
          <w:sz w:val="28"/>
          <w:szCs w:val="28"/>
          <w:rtl/>
        </w:rPr>
        <w:t xml:space="preserve">و قد جعل رسول اللّه صلّی اللّه علیه و سلّم علیّاً منه بهذه المنزلة«إلاّ النبوة»،فإنه صلّی اللّه علیه و سلّم إستثناها بقوله:«غیر أنّه لا نبی بعدی».فعلی أخوه و وزیره و عضده و خلیفته علی أهله عند سفره إلی تبوک».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یقول محمد بن إسماعیل الأمیر:«و لا یخفی:أنّ هذه منزلة شریفة و رتبة علیّة منیفة،فإنه قد کان هارون عضد موسی الذی شدّ اللّه به أزره،و وزیره و خلیفته علی قومه،حین ذهب لمناجاة ربه.و بالجملة:لم یکن أحد من موسی علیه السلام بمنزلة هارون علیه السلام،و هو الذی سأل اللّه تعالی أن یشدّ به أزره و یشرکه فی أمره،کما سأل ذلک رسول اللّه صلّی اللّه علیه و سلّم،کما فی حدیث أسماء بنت عمیس،و أجاب اللّه نبیّه موسی علیه السلام بقوله: سَنَشُدُّ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0" w:name="pg11111_112339"/>
    <w:bookmarkEnd w:id="140"/>
    <w:p>
      <w:pPr>
        <w:pStyle w:val="BookText"/>
      </w:pPr>
      <w:r>
        <w:rPr>
          <w:rFonts w:ascii="Amiri" w:hAnsi="Amiri" w:eastAsia="Amiri" w:cs="Amiri"/>
          <w:lang w:bidi="ar-SA"/>
          <w:color w:val="111111"/>
          <w:sz w:val="28"/>
          <w:szCs w:val="28"/>
          <w:rtl/>
        </w:rPr>
        <w:t xml:space="preserve">عَضُدَکَ بِأَخِیکَ الآیة،کما أجاب نبیّنا صلّی اللّه علیه و سلّم بإرساله جبرئیل علیه السلام بإجابته کما فی حدیث أسماء بنت عمیس.</w:t>
      </w:r>
    </w:p>
    <w:p>
      <w:pPr>
        <w:pStyle w:val="BookText"/>
      </w:pPr>
      <w:r>
        <w:rPr>
          <w:rFonts w:ascii="IRNazanin" w:hAnsi="IRNazanin" w:eastAsia="IRNazanin" w:cs="IRNazanin"/>
          <w:lang w:bidi="fa-IR"/>
          <w:color w:val="111111"/>
          <w:sz w:val="28"/>
          <w:szCs w:val="28"/>
          <w:rtl/>
        </w:rPr>
        <w:t xml:space="preserve">فقد شابه الوصی علیه السلام هارون فی سؤال النبیّین الکریمین علیهما السلام،و فی إجابة الربّ سبحانه و تعالی،و تمّ التشبیه بتنزیله منه صلّی اللّه علیه و سلّم منزلة هارون من الکلیم،و لم یستثن سوی النبوة لختم اللّه بابها برسوله صلّی اللّه علیه و سلّم خاتم الأنبیاء.</w:t>
      </w:r>
    </w:p>
    <w:p>
      <w:pPr>
        <w:pStyle w:val="BookText"/>
      </w:pPr>
      <w:r>
        <w:rPr>
          <w:rFonts w:ascii="IRNazanin" w:hAnsi="IRNazanin" w:eastAsia="IRNazanin" w:cs="IRNazanin"/>
          <w:lang w:bidi="fa-IR"/>
          <w:color w:val="111111"/>
          <w:sz w:val="28"/>
          <w:szCs w:val="28"/>
          <w:rtl/>
        </w:rPr>
        <w:t xml:space="preserve">و هذه فضیلة اختص اللّه تعالی بها و رسوله الوصیّ علیه السلام،لمّا یشارکه فیها أحد غیره»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4"/>
      </w:pPr>
      <w:bookmarkStart w:id="408" w:name="_Toc236"/>
      <w:r>
        <w:t>إتّصال الإستثناء فی کلام شرّاح الحدیث</w:t>
      </w:r>
      <w:bookmarkEnd w:id="408"/>
    </w:p>
    <w:p>
      <w:pPr>
        <w:pStyle w:val="BookText"/>
      </w:pPr>
      <w:r>
        <w:rPr>
          <w:rFonts w:ascii="IRNazanin" w:hAnsi="IRNazanin" w:eastAsia="IRNazanin" w:cs="IRNazanin"/>
          <w:lang w:bidi="fa-IR"/>
          <w:color w:val="111111"/>
          <w:sz w:val="28"/>
          <w:szCs w:val="28"/>
          <w:rtl/>
        </w:rPr>
        <w:t xml:space="preserve">بل إنّ کلمات أعلام المحقّقین من شراح الحدیث،ظاهرة فی أنّ هذا الإستثناء عندهم متّصل لا منقطع:</w:t>
      </w:r>
    </w:p>
    <w:p>
      <w:pPr>
        <w:pStyle w:val="BookText"/>
      </w:pPr>
      <w:r>
        <w:rPr>
          <w:rFonts w:ascii="IRNazanin" w:hAnsi="IRNazanin" w:eastAsia="IRNazanin" w:cs="IRNazanin"/>
          <w:lang w:bidi="fa-IR"/>
          <w:color w:val="111111"/>
          <w:sz w:val="28"/>
          <w:szCs w:val="28"/>
          <w:rtl/>
        </w:rPr>
        <w:t xml:space="preserve">یقول الطیّبی:«معنی الحدیث:أنت متّصل بی،نازل منی بمنزلة هارون من موسی.و فیه تشبیه مبهم بیّنه بقوله:إلاّ أنّه لا نبی بعدی.فعرف أنّ الإتّصال المذکور بینهما لیس من جهة النبوة،بل من جهة ما دونها و هو الخلافة»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فلو کان قوله:«إلاّ أنّه لا نبی بعدی»إستثناءً منقطعاً،لم یکن مبیّناً للإجمال و رافعاً للإبهام،لوضوح أنّ الإستثناء المنقطع لا علاقة له بما قبله...</w:t>
      </w:r>
    </w:p>
    <w:p>
      <w:pPr>
        <w:pStyle w:val="BookText"/>
      </w:pPr>
      <w:r>
        <w:rPr>
          <w:rFonts w:ascii="IRNazanin" w:hAnsi="IRNazanin" w:eastAsia="IRNazanin" w:cs="IRNazanin"/>
          <w:lang w:bidi="fa-IR"/>
          <w:color w:val="111111"/>
          <w:sz w:val="28"/>
          <w:szCs w:val="28"/>
          <w:rtl/>
        </w:rPr>
        <w:t xml:space="preserve">فالإستثناء متّصل،و لذا کان بیاناً للتشبیه المبهم...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الطیبی:«فعرف أنّ الإتصال...»صریح فی أنّ هذا الإستثناء بیان لمعنی الإتّصال المذکور،و لو لا اتّصال الإستثناء لما تمّ البیان...</w:t>
      </w:r>
    </w:p>
    <w:p>
      <w:pPr>
        <w:pStyle w:val="BookText"/>
      </w:pPr>
      <w:r>
        <w:rPr>
          <w:rFonts w:ascii="IRNazanin" w:hAnsi="IRNazanin" w:eastAsia="IRNazanin" w:cs="IRNazanin"/>
          <w:lang w:bidi="fa-IR"/>
          <w:color w:val="111111"/>
          <w:sz w:val="28"/>
          <w:szCs w:val="28"/>
          <w:rtl/>
        </w:rPr>
        <w:t xml:space="preserve">و أیضاً قوله:«بل من جهة ما دونها و هو الخلافة»صریح فی أنّ الإستثناء إنما هو لحصر الإتصال المذکور فی الخلافة،و لا ریب فی أنّ الإستثناء إذا کان منقطعاً لم یکن للحصر المذکور وجه أبداً.</w:t>
      </w:r>
    </w:p>
    <w:p>
      <w:pPr>
        <w:pStyle w:val="BookText"/>
      </w:pPr>
      <w:r>
        <w:rPr>
          <w:rFonts w:ascii="IRNazanin" w:hAnsi="IRNazanin" w:eastAsia="IRNazanin" w:cs="IRNazanin"/>
          <w:lang w:bidi="fa-IR"/>
          <w:color w:val="111111"/>
          <w:sz w:val="28"/>
          <w:szCs w:val="28"/>
          <w:rtl/>
        </w:rPr>
        <w:t xml:space="preserve">و یقول الشمس العلقمی:«و فیه تشبیه.و وجه التشبیه مبهم،لم یفهم أنّه رضی اللّه عنه فیما شبّهه به،فبیّن بقوله:«إلاّ أنّه لا نبی بعدی»أنّ اتّصاله به لیس من جهة النبوة،فبقی الإتصال من جهة الخلافة،لأنها تلی النبوة فی المرتبة...»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تفید ما ذکرناه کما تقدم...</w:t>
      </w:r>
    </w:p>
    <w:p>
      <w:pPr>
        <w:pStyle w:val="BookText"/>
      </w:pPr>
      <w:r>
        <w:rPr>
          <w:rFonts w:ascii="IRNazanin" w:hAnsi="IRNazanin" w:eastAsia="IRNazanin" w:cs="IRNazanin"/>
          <w:lang w:bidi="fa-IR"/>
          <w:color w:val="111111"/>
          <w:sz w:val="28"/>
          <w:szCs w:val="28"/>
          <w:rtl/>
        </w:rPr>
        <w:t xml:space="preserve">و یقول القسطلانی:«و بیّن بقوله:إلاّ أنّه لیس نبی بعدی.و فی نسخةٍ:لا نبی بعدی.أنّ اتّصاله به لیس من جهة النبوة،فبقی الإتصال من جهة الخلافة»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واضح الدلالة علی اتصال الإستثناء بالتقریب المذکور...</w:t>
      </w:r>
    </w:p>
    <w:p>
      <w:pPr>
        <w:pStyle w:val="BookText"/>
      </w:pPr>
      <w:r>
        <w:rPr>
          <w:rFonts w:ascii="IRNazanin" w:hAnsi="IRNazanin" w:eastAsia="IRNazanin" w:cs="IRNazanin"/>
          <w:lang w:bidi="fa-IR"/>
          <w:color w:val="111111"/>
          <w:sz w:val="28"/>
          <w:szCs w:val="28"/>
          <w:rtl/>
        </w:rPr>
        <w:t xml:space="preserve">و یقول المنّاوی:«علی منی بمنزلة هارون من أخیه موسی.یعنی:متصل بی و نازل منی بمنزلة هارون من أخیه،حین خلّفه فی قومه،إلاّ أنّه لا نبی بعدی،ینزل بشرع ناسخ.</w:t>
      </w:r>
    </w:p>
    <w:p>
      <w:pPr>
        <w:pStyle w:val="BookText"/>
      </w:pPr>
      <w:r>
        <w:rPr>
          <w:rFonts w:ascii="IRNazanin" w:hAnsi="IRNazanin" w:eastAsia="IRNazanin" w:cs="IRNazanin"/>
          <w:lang w:bidi="fa-IR"/>
          <w:color w:val="111111"/>
          <w:sz w:val="28"/>
          <w:szCs w:val="28"/>
          <w:rtl/>
        </w:rPr>
        <w:t xml:space="preserve">نفی الإتصال به من جهة النبوة.فبقی من جهة الخلافة،لأنها تلیها فی الرتبة...»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1" w:name="pg11111_112341"/>
    <w:bookmarkEnd w:id="141"/>
    <w:p>
      <w:pPr>
        <w:pStyle w:val="BookText"/>
      </w:pPr>
      <w:r>
        <w:rPr>
          <w:rFonts w:ascii="IRNazanin" w:hAnsi="IRNazanin" w:eastAsia="IRNazanin" w:cs="IRNazanin"/>
          <w:lang w:bidi="fa-IR"/>
          <w:color w:val="111111"/>
          <w:sz w:val="28"/>
          <w:szCs w:val="28"/>
          <w:rtl/>
        </w:rPr>
        <w:t xml:space="preserve">و یقول العزیزی بشرحه کذلک:«...نفی الإتصال به من جهة النبوة،فبقی الإتصال من جهة الخلافة...»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4"/>
      </w:pPr>
      <w:bookmarkStart w:id="409" w:name="_Toc237"/>
      <w:r>
        <w:t>إتّصال الإستثناء فی کلام والد الدهلوی و تلمیذه</w:t>
      </w:r>
      <w:bookmarkEnd w:id="409"/>
    </w:p>
    <w:p>
      <w:pPr>
        <w:pStyle w:val="BookText"/>
      </w:pPr>
      <w:r>
        <w:rPr>
          <w:rFonts w:ascii="IRNazanin" w:hAnsi="IRNazanin" w:eastAsia="IRNazanin" w:cs="IRNazanin"/>
          <w:lang w:bidi="fa-IR"/>
          <w:color w:val="111111"/>
          <w:sz w:val="28"/>
          <w:szCs w:val="28"/>
          <w:rtl/>
        </w:rPr>
        <w:t xml:space="preserve">و قد لا یکتفی أولیاء(الدهلوی)و المتعصّبون بما ذکرنا،حتی نأتی لهم بشواهد من کلمات والده،و بعض أصحاب والده،و تلمیذ(الدهلوی)نفسه...</w:t>
      </w:r>
    </w:p>
    <w:p>
      <w:pPr>
        <w:pStyle w:val="BookText"/>
      </w:pPr>
      <w:r>
        <w:rPr>
          <w:rFonts w:ascii="IRNazanin" w:hAnsi="IRNazanin" w:eastAsia="IRNazanin" w:cs="IRNazanin"/>
          <w:lang w:bidi="fa-IR"/>
          <w:color w:val="111111"/>
          <w:sz w:val="28"/>
          <w:szCs w:val="28"/>
          <w:rtl/>
        </w:rPr>
        <w:t xml:space="preserve">فلنذکر هذه الکلمات علّهم ینتهوا عمّا یقولون و یذعنوا بالحق و یخضعوا للحقیقة:</w:t>
      </w:r>
    </w:p>
    <w:p>
      <w:pPr>
        <w:pStyle w:val="BookText"/>
      </w:pPr>
      <w:r>
        <w:rPr>
          <w:rFonts w:ascii="IRNazanin" w:hAnsi="IRNazanin" w:eastAsia="IRNazanin" w:cs="IRNazanin"/>
          <w:lang w:bidi="fa-IR"/>
          <w:color w:val="111111"/>
          <w:sz w:val="28"/>
          <w:szCs w:val="28"/>
          <w:rtl/>
        </w:rPr>
        <w:t xml:space="preserve">قال ولی اللّه الدهلوی:</w:t>
      </w:r>
    </w:p>
    <w:p>
      <w:pPr>
        <w:pStyle w:val="BookText"/>
      </w:pPr>
      <w:r>
        <w:rPr>
          <w:rFonts w:ascii="IRNazanin" w:hAnsi="IRNazanin" w:eastAsia="IRNazanin" w:cs="IRNazanin"/>
          <w:lang w:bidi="fa-IR"/>
          <w:color w:val="111111"/>
          <w:sz w:val="28"/>
          <w:szCs w:val="28"/>
          <w:rtl/>
        </w:rPr>
        <w:t xml:space="preserve">«و منها:حدیث المنزلة،و مدلوله هو التشبیه بهارون و استثناء النبوة.</w:t>
      </w:r>
    </w:p>
    <w:p>
      <w:pPr>
        <w:pStyle w:val="BookText"/>
      </w:pPr>
      <w:r>
        <w:rPr>
          <w:rFonts w:ascii="IRNazanin" w:hAnsi="IRNazanin" w:eastAsia="IRNazanin" w:cs="IRNazanin"/>
          <w:lang w:bidi="fa-IR"/>
          <w:color w:val="111111"/>
          <w:sz w:val="28"/>
          <w:szCs w:val="28"/>
          <w:rtl/>
        </w:rPr>
        <w:t xml:space="preserve">یعنی إنّ هارون اجتمعت فیه ثلاث خصال:کونه من أهل بیت موسی،و کونه خلیفةً له عند خروجه إلی جانب الطور،و کونه نبیّاً.و المرتضی کان من أهل بیت النبی صلّی اللّه علیه و سلّم،و کان خلیفته علی المدینة فی غزوة تبوک،و لم یکن نبیّاً.</w:t>
      </w:r>
    </w:p>
    <w:p>
      <w:pPr>
        <w:pStyle w:val="BookText"/>
      </w:pPr>
      <w:r>
        <w:rPr>
          <w:rFonts w:ascii="IRNazanin" w:hAnsi="IRNazanin" w:eastAsia="IRNazanin" w:cs="IRNazanin"/>
          <w:lang w:bidi="fa-IR"/>
          <w:color w:val="111111"/>
          <w:sz w:val="28"/>
          <w:szCs w:val="28"/>
          <w:rtl/>
        </w:rPr>
        <w:t xml:space="preserve">و ما أطال فیه المتکلّمون فی عدّ المنازل،فلا یوافق المعقول و المنقول»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عبارة والد الدهلوی...فما الذی حمل(الدهلوی)علی مخالفة والده و متابعة التفتازانی و غیره،غیر التعصّب و العناد؟!...</w:t>
      </w:r>
    </w:p>
    <w:p>
      <w:pPr>
        <w:pStyle w:val="BookText"/>
      </w:pPr>
      <w:r>
        <w:rPr>
          <w:rFonts w:ascii="IRNazanin" w:hAnsi="IRNazanin" w:eastAsia="IRNazanin" w:cs="IRNazanin"/>
          <w:lang w:bidi="fa-IR"/>
          <w:color w:val="111111"/>
          <w:sz w:val="28"/>
          <w:szCs w:val="28"/>
          <w:rtl/>
        </w:rPr>
        <w:t xml:space="preserve">و علی ما ذکره ولی اللّه مشی تلمیذه القاضی سناء اللّه حیث قال:</w:t>
      </w:r>
    </w:p>
    <w:p>
      <w:pPr>
        <w:pStyle w:val="BookText"/>
      </w:pPr>
      <w:r>
        <w:rPr>
          <w:rFonts w:ascii="IRNazanin" w:hAnsi="IRNazanin" w:eastAsia="IRNazanin" w:cs="IRNazanin"/>
          <w:lang w:bidi="fa-IR"/>
          <w:color w:val="111111"/>
          <w:sz w:val="28"/>
          <w:szCs w:val="28"/>
          <w:rtl/>
        </w:rPr>
        <w:t xml:space="preserve">«و علی تقدیر الشمول نقول:إن منزلة هارون کانت منحصرةً فی أمرین،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2" w:name="pg11111_112342"/>
    <w:bookmarkEnd w:id="142"/>
    <w:p>
      <w:pPr>
        <w:pStyle w:val="BookText"/>
      </w:pPr>
      <w:r>
        <w:rPr>
          <w:rFonts w:ascii="IRNazanin" w:hAnsi="IRNazanin" w:eastAsia="IRNazanin" w:cs="IRNazanin"/>
          <w:lang w:bidi="fa-IR"/>
          <w:color w:val="111111"/>
          <w:sz w:val="28"/>
          <w:szCs w:val="28"/>
          <w:rtl/>
        </w:rPr>
        <w:t xml:space="preserve">الإستخلاف مدة غیبته،لانّه استثنی النبوة،فلم یبق إلاّ الإستخلاف مدّة الغیبة»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صریح کذلک فی کون الإستثناء متّصلاً،و أنّ المستثنی هو«النبوة» لا«عدم النبوة».</w:t>
      </w:r>
    </w:p>
    <w:p>
      <w:pPr>
        <w:pStyle w:val="BookText"/>
      </w:pPr>
      <w:r>
        <w:rPr>
          <w:rFonts w:ascii="IRNazanin" w:hAnsi="IRNazanin" w:eastAsia="IRNazanin" w:cs="IRNazanin"/>
          <w:lang w:bidi="fa-IR"/>
          <w:color w:val="111111"/>
          <w:sz w:val="28"/>
          <w:szCs w:val="28"/>
          <w:rtl/>
        </w:rPr>
        <w:t xml:space="preserve">و الطریف:أن تلمیذ(الدهلوی)یتبع ولی اللّه و سناء اللّه،و یخالف شیخه (الدّهلوی)...ذاک هو الفاضل الرشید الدهلوی،فإنه یقول:</w:t>
      </w:r>
    </w:p>
    <w:p>
      <w:pPr>
        <w:pStyle w:val="BookText"/>
      </w:pPr>
      <w:r>
        <w:rPr>
          <w:rFonts w:ascii="IRNazanin" w:hAnsi="IRNazanin" w:eastAsia="IRNazanin" w:cs="IRNazanin"/>
          <w:lang w:bidi="fa-IR"/>
          <w:color w:val="111111"/>
          <w:sz w:val="28"/>
          <w:szCs w:val="28"/>
          <w:rtl/>
        </w:rPr>
        <w:t xml:space="preserve">«و خرّج السید المحقق-قدس سره-فی حاشیة المشکاة بشرح حدیث المنزلة أن قوله:أنت منّی بمنزلة هارون من موسی تشبیه مبهم،و یبیّنه الإستثناء:إلاّ أنّه لا نبی بعدی.یعنی:إن علیّاً المرتضی متّصل برسول اللّه فی جمیع الفضائل عدا النبوة.و هذه عبارته قدس سره:یعنی أنت متصل بی و نازل منّی بمنزلة هارون من موسی.و فیه تشبیه،و وجه الشبه مبهم،لم یفهم أنه رضی اللّه عنه بما شبّهه صلوات اللّه علیه و سلم،فبیّن بقوله:إلاّ أنّه لا نبی بعدی أنّ اتّصاله لیس من جهة النبوة.انتهی ما أردنا نقله.</w:t>
      </w:r>
    </w:p>
    <w:p>
      <w:pPr>
        <w:pStyle w:val="BookText"/>
      </w:pPr>
      <w:r>
        <w:rPr>
          <w:rFonts w:ascii="IRNazanin" w:hAnsi="IRNazanin" w:eastAsia="IRNazanin" w:cs="IRNazanin"/>
          <w:lang w:bidi="fa-IR"/>
          <w:color w:val="111111"/>
          <w:sz w:val="28"/>
          <w:szCs w:val="28"/>
          <w:rtl/>
        </w:rPr>
        <w:t xml:space="preserve">و علی هذا التقدیر لا یکون الإستثناء«إلاّ أنه لا نبی بعدی»لدفع شبهٍ،بل لتفسیر المبهم»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4"/>
      </w:pPr>
      <w:bookmarkStart w:id="410" w:name="_Toc238"/>
      <w:r>
        <w:t>إتّصال الإستثناء فی کلام الکابلی</w:t>
      </w:r>
      <w:bookmarkEnd w:id="410"/>
    </w:p>
    <w:p>
      <w:pPr>
        <w:pStyle w:val="BookText"/>
      </w:pPr>
      <w:r>
        <w:rPr>
          <w:rFonts w:ascii="IRNazanin" w:hAnsi="IRNazanin" w:eastAsia="IRNazanin" w:cs="IRNazanin"/>
          <w:lang w:bidi="fa-IR"/>
          <w:color w:val="111111"/>
          <w:sz w:val="28"/>
          <w:szCs w:val="28"/>
          <w:rtl/>
        </w:rPr>
        <w:t xml:space="preserve">فثبتت-و الحمد للّه-أنّ الإستثناء فی الحدیث متّصل لا منقطع...و به صرّح:ابن طلحة،و ابن الصباغ،و الأمیر،و الطیبی،و الشریف الجرجانی، و القسطلانی،و المناوی،و العلقمی،و العزیزی،و ولی اللّه،و ثناء اللّه،و الرشید الدهلوی...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یکفی هذا المقدار لإفحام المتعصّبین و إسکات المکابرین؟...</w:t>
      </w:r>
    </w:p>
    <w:p>
      <w:pPr>
        <w:pStyle w:val="BookText"/>
      </w:pPr>
      <w:r>
        <w:rPr>
          <w:rFonts w:ascii="IRNazanin" w:hAnsi="IRNazanin" w:eastAsia="IRNazanin" w:cs="IRNazanin"/>
          <w:lang w:bidi="fa-IR"/>
          <w:color w:val="111111"/>
          <w:sz w:val="28"/>
          <w:szCs w:val="28"/>
          <w:rtl/>
        </w:rPr>
        <w:t xml:space="preserve">و هل یکفی هذا المقدار لاعتراف أولیاء(الدهلوی)بتعصّبه الباطل بمتابعته للمبطلین،و عناده للحق الذی أذعن به أبوه و تلمیذه؟</w:t>
      </w:r>
    </w:p>
    <w:p>
      <w:pPr>
        <w:pStyle w:val="BookText"/>
      </w:pPr>
      <w:r>
        <w:rPr>
          <w:rFonts w:ascii="IRNazanin" w:hAnsi="IRNazanin" w:eastAsia="IRNazanin" w:cs="IRNazanin"/>
          <w:lang w:bidi="fa-IR"/>
          <w:color w:val="111111"/>
          <w:sz w:val="28"/>
          <w:szCs w:val="28"/>
          <w:rtl/>
        </w:rPr>
        <w:t xml:space="preserve">فإنْ لم یکن کافیاً فلنورد عبارة الکابلی،التی نصّ فیها بما هو الحقّ و صرّح فیها بالحقیقة...فقال:</w:t>
      </w:r>
    </w:p>
    <w:p>
      <w:pPr>
        <w:pStyle w:val="BookText"/>
      </w:pPr>
      <w:r>
        <w:rPr>
          <w:rFonts w:ascii="IRNazanin" w:hAnsi="IRNazanin" w:eastAsia="IRNazanin" w:cs="IRNazanin"/>
          <w:lang w:bidi="fa-IR"/>
          <w:color w:val="111111"/>
          <w:sz w:val="28"/>
          <w:szCs w:val="28"/>
          <w:rtl/>
        </w:rPr>
        <w:t xml:space="preserve">«...و لأن منزلة هارون من موسی کانت منحصرةً فی أمرین:الإستخلاف مدة غیبته،و شرکته فی النبوة،و لمّا استثنی منهما الثانیة بقیت الاُولی...»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فلماذا خالف(الدهلوی)الکابلیَّ فی هذا الموضع،و کتابه(التحفة) منتحل من(الصواقع)کما هو معلوم؟!</w:t>
      </w:r>
    </w:p>
    <w:p>
      <w:pPr>
        <w:pStyle w:val="BookText"/>
      </w:pPr>
      <w:r>
        <w:rPr>
          <w:rFonts w:ascii="IRNazanin" w:hAnsi="IRNazanin" w:eastAsia="IRNazanin" w:cs="IRNazanin"/>
          <w:lang w:bidi="fa-IR"/>
          <w:color w:val="111111"/>
          <w:sz w:val="28"/>
          <w:szCs w:val="28"/>
          <w:rtl/>
        </w:rPr>
        <w:t xml:space="preserve">و هذه العبارة من الکابلی کافیة للرد علی الکابلی نفسه،فإنّها تناقض ما ادّعاه فی صدرها و تدفعه،و إلیک عبارته کاملةً:</w:t>
      </w:r>
    </w:p>
    <w:p>
      <w:pPr>
        <w:pStyle w:val="BookText"/>
      </w:pPr>
      <w:r>
        <w:rPr>
          <w:rFonts w:ascii="IRNazanin" w:hAnsi="IRNazanin" w:eastAsia="IRNazanin" w:cs="IRNazanin"/>
          <w:lang w:bidi="fa-IR"/>
          <w:color w:val="111111"/>
          <w:sz w:val="28"/>
          <w:szCs w:val="28"/>
          <w:rtl/>
        </w:rPr>
        <w:t xml:space="preserve">«و الإستثناء لیس إخراجاً لبعض أفراد المنزلة،بل منقطع بمنزلة غیر، و هو غیر عزیز فی الکتاب و السنة،و لا یدل علی العموم،فإنّ من منازل هارون من موسی الاُخوة فی النسب،و لم یثبت ذلک لعلی.و قوله:اُخلفنی فی قومی لا عموم له،إذ لیس فی اللَّفظ ما یدل علی الشمول.و لأنّ منزلة هارون من موسی کانت منحصرةً فی أمرین:الإستخلاف مدة غیبته و شرکته فی النبوة.و لمّا استثنی منهما الثانیة بقیت الأولی».</w:t>
      </w:r>
    </w:p>
    <w:p>
      <w:pPr>
        <w:pStyle w:val="BookText"/>
      </w:pPr>
      <w:r>
        <w:rPr>
          <w:rFonts w:ascii="IRNazanin" w:hAnsi="IRNazanin" w:eastAsia="IRNazanin" w:cs="IRNazanin"/>
          <w:lang w:bidi="fa-IR"/>
          <w:color w:val="111111"/>
          <w:sz w:val="28"/>
          <w:szCs w:val="28"/>
          <w:rtl/>
        </w:rPr>
        <w:t xml:space="preserve">فقوله:«و لمّا استثنی...»دلیل قطعی علی کون الإستثناء متّصلاً،إذ لا یمکن استثناء«النبوة»إلاّ بأنْ یکون«إلاّ أنه لا نبی بعدی»فی حکم«إلاّ النبوة»،و إذا کان کذلک کان الإستثناء متّصلاً بالضرورة،و بطل قوله:«بل منقطع».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3" w:name="pg11111_112344"/>
    <w:bookmarkEnd w:id="143"/>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أمّا معنیً فلأنّ من منازل هارون کونه أکبر سنّاً،و منها:کونه أفصح لساناً من موسی،و منها:کونه شریکاً له فی النبوة،و منها:کونه أخاً له فی النسب.و هذه المنازل غیر ثابتة لعلی إجماعاً».</w:t>
      </w:r>
    </w:p>
    <w:p>
      <w:pPr>
        <w:pStyle w:val="Heading4"/>
      </w:pPr>
      <w:bookmarkStart w:id="411" w:name="_Toc239"/>
      <w:r>
        <w:t>ردّ التمسّک بانتفاء الأخوة النّسبیّة لاثبات الانقطاع</w:t>
      </w:r>
      <w:bookmarkEnd w:id="411"/>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أوّلاً:إنّ الأصل فی هذا الکلام هو التفتازانی،و منه أخذ القوشجی...</w:t>
      </w:r>
    </w:p>
    <w:p>
      <w:pPr>
        <w:pStyle w:val="BookText"/>
      </w:pPr>
      <w:r>
        <w:rPr>
          <w:rFonts w:ascii="IRNazanin" w:hAnsi="IRNazanin" w:eastAsia="IRNazanin" w:cs="IRNazanin"/>
          <w:lang w:bidi="fa-IR"/>
          <w:color w:val="111111"/>
          <w:sz w:val="28"/>
          <w:szCs w:val="28"/>
          <w:rtl/>
        </w:rPr>
        <w:t xml:space="preserve">و أورده الکابلی...و منه أخذ(الدهلوی)...</w:t>
      </w:r>
    </w:p>
    <w:p>
      <w:pPr>
        <w:pStyle w:val="BookText"/>
      </w:pPr>
      <w:r>
        <w:rPr>
          <w:rFonts w:ascii="IRNazanin" w:hAnsi="IRNazanin" w:eastAsia="IRNazanin" w:cs="IRNazanin"/>
          <w:lang w:bidi="fa-IR"/>
          <w:color w:val="111111"/>
          <w:sz w:val="28"/>
          <w:szCs w:val="28"/>
          <w:rtl/>
        </w:rPr>
        <w:t xml:space="preserve">لکنّ(الدهلوی)و شیخه حرّفا کلام التفتازانی و القوشجی...لأنّهما أخذا منهما الإشکال و تمسّکا به،و أسقطا من کلامهما ما ذکراه فی الجواب عن الإشکال...و هذا نصّ عبارة التفتازانی:</w:t>
      </w:r>
    </w:p>
    <w:p>
      <w:pPr>
        <w:pStyle w:val="BookText"/>
      </w:pPr>
      <w:r>
        <w:rPr>
          <w:rFonts w:ascii="IRNazanin" w:hAnsi="IRNazanin" w:eastAsia="IRNazanin" w:cs="IRNazanin"/>
          <w:lang w:bidi="fa-IR"/>
          <w:color w:val="111111"/>
          <w:sz w:val="28"/>
          <w:szCs w:val="28"/>
          <w:rtl/>
        </w:rPr>
        <w:t xml:space="preserve">«لیس الإستثناء المذکور إخراجاً لبعض أفراد المنزلة بمنزلة قولک:إلاّ النبوة،بل منقطع بمعنی لکن،فلا یدل علی العموم کما لا یخفی علی أهل العربیة.</w:t>
      </w:r>
    </w:p>
    <w:p>
      <w:pPr>
        <w:pStyle w:val="BookText"/>
      </w:pPr>
      <w:r>
        <w:rPr>
          <w:rFonts w:ascii="IRNazanin" w:hAnsi="IRNazanin" w:eastAsia="IRNazanin" w:cs="IRNazanin"/>
          <w:lang w:bidi="fa-IR"/>
          <w:color w:val="111111"/>
          <w:sz w:val="28"/>
          <w:szCs w:val="28"/>
          <w:rtl/>
        </w:rPr>
        <w:t xml:space="preserve">کیف؟و من منازله الأخوّة فی النسب و لم تثبت لعلی رضی اللّه عنه.</w:t>
      </w:r>
    </w:p>
    <w:p>
      <w:pPr>
        <w:pStyle w:val="BookText"/>
      </w:pPr>
      <w:r>
        <w:rPr>
          <w:rFonts w:ascii="IRNazanin" w:hAnsi="IRNazanin" w:eastAsia="IRNazanin" w:cs="IRNazanin"/>
          <w:lang w:bidi="fa-IR"/>
          <w:color w:val="111111"/>
          <w:sz w:val="28"/>
          <w:szCs w:val="28"/>
          <w:rtl/>
        </w:rPr>
        <w:t xml:space="preserve">اللهمّ إلاّ أنْ یقال إنها بمنزلة المستثنی،لظهور انتفائها»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نصّ عبارة القوشجی:</w:t>
      </w:r>
    </w:p>
    <w:p>
      <w:pPr>
        <w:pStyle w:val="BookText"/>
      </w:pPr>
      <w:r>
        <w:rPr>
          <w:rFonts w:ascii="IRNazanin" w:hAnsi="IRNazanin" w:eastAsia="IRNazanin" w:cs="IRNazanin"/>
          <w:lang w:bidi="fa-IR"/>
          <w:color w:val="111111"/>
          <w:sz w:val="28"/>
          <w:szCs w:val="28"/>
          <w:rtl/>
        </w:rPr>
        <w:t xml:space="preserve">«و لیس الإستثناء المذکور إخراجاً لبعض أفراد المنزلة بمنزلة قولک:إلاّ النبوة،بل منقطع بمعنی لکن.فلا یدل علی العموم.کیف؟و من منازله الأخوّة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النسب و لم تثبت لعلی رضی اللّه عنه.</w:t>
      </w:r>
    </w:p>
    <w:p>
      <w:pPr>
        <w:pStyle w:val="BookText"/>
      </w:pPr>
      <w:r>
        <w:rPr>
          <w:rFonts w:ascii="IRNazanin" w:hAnsi="IRNazanin" w:eastAsia="IRNazanin" w:cs="IRNazanin"/>
          <w:lang w:bidi="fa-IR"/>
          <w:color w:val="111111"/>
          <w:sz w:val="28"/>
          <w:szCs w:val="28"/>
          <w:rtl/>
        </w:rPr>
        <w:t xml:space="preserve">اللهمّ إلاّ أنْ یقال:إنها بمنزلة المستثنی لظهور انتفائها»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عبارة الکابلی:</w:t>
      </w:r>
    </w:p>
    <w:p>
      <w:pPr>
        <w:pStyle w:val="BookText"/>
      </w:pPr>
      <w:r>
        <w:rPr>
          <w:rFonts w:ascii="IRNazanin" w:hAnsi="IRNazanin" w:eastAsia="IRNazanin" w:cs="IRNazanin"/>
          <w:lang w:bidi="fa-IR"/>
          <w:color w:val="111111"/>
          <w:sz w:val="28"/>
          <w:szCs w:val="28"/>
          <w:rtl/>
        </w:rPr>
        <w:t xml:space="preserve">«و الإستثناء لیس إخراجاً لبعض أفراد المنزلة،بل منقطع بمنزلة غیر، و هو غیر عزیز فی الکتاب و السنة،و لا یدل علی العموم،فإنَّ من منازل هارون من موسی الاُخوّة فی النسب،و لم یثبت ذلک لعلی»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هذا حال الکابلی،فما ظنّک(بالدهلوی)الذی دأب علی استراق هفوات الکابلی؟!...</w:t>
      </w:r>
    </w:p>
    <w:p>
      <w:pPr>
        <w:pStyle w:val="BookText"/>
      </w:pPr>
      <w:r>
        <w:rPr>
          <w:rFonts w:ascii="IRNazanin" w:hAnsi="IRNazanin" w:eastAsia="IRNazanin" w:cs="IRNazanin"/>
          <w:lang w:bidi="fa-IR"/>
          <w:color w:val="111111"/>
          <w:sz w:val="28"/>
          <w:szCs w:val="28"/>
          <w:rtl/>
        </w:rPr>
        <w:t xml:space="preserve">نعم،إنّهم یرتکبون هذه التحریفات الشّنیعة حتی فی کلمات أئمتهم،بغیة الردّ علی الحق و أهله...لکنّهم خائبون خاسرون...</w:t>
      </w:r>
    </w:p>
    <w:p>
      <w:pPr>
        <w:pStyle w:val="BookText"/>
      </w:pPr>
      <w:r>
        <w:rPr>
          <w:rFonts w:ascii="IRNazanin" w:hAnsi="IRNazanin" w:eastAsia="IRNazanin" w:cs="IRNazanin"/>
          <w:lang w:bidi="fa-IR"/>
          <w:color w:val="111111"/>
          <w:sz w:val="28"/>
          <w:szCs w:val="28"/>
          <w:rtl/>
        </w:rPr>
        <w:t xml:space="preserve">و ثانیاً:قال القاضی عضد الدین فی الجواب عن حدیث المنزلة:</w:t>
      </w:r>
    </w:p>
    <w:p>
      <w:pPr>
        <w:pStyle w:val="BookText"/>
      </w:pPr>
      <w:r>
        <w:rPr>
          <w:rFonts w:ascii="IRNazanin" w:hAnsi="IRNazanin" w:eastAsia="IRNazanin" w:cs="IRNazanin"/>
          <w:lang w:bidi="fa-IR"/>
          <w:color w:val="111111"/>
          <w:sz w:val="28"/>
          <w:szCs w:val="28"/>
          <w:rtl/>
        </w:rPr>
        <w:t xml:space="preserve">«الجواب منع صحّة الحدیث،أو المراد استخلافه علی قومه فی قوله:</w:t>
      </w:r>
    </w:p>
    <w:p>
      <w:pPr>
        <w:pStyle w:val="BookText"/>
      </w:pPr>
      <w:r>
        <w:rPr>
          <w:rFonts w:ascii="IRNazanin" w:hAnsi="IRNazanin" w:eastAsia="IRNazanin" w:cs="IRNazanin"/>
          <w:lang w:bidi="fa-IR"/>
          <w:color w:val="111111"/>
          <w:sz w:val="28"/>
          <w:szCs w:val="28"/>
          <w:rtl/>
        </w:rPr>
        <w:t xml:space="preserve">اُخْلُفْنِی فِی قَوْمِی لا استخلافه علی المدینة.و لا یلزم دوامه بعد وفاته،و لا یکون عدم دوامه عزلاً له،و لا عزله إذا انتقل إلی مرتبة أعلی-و هو الإستقلال بالنبوّة-منفّراً.کیف؟و الظاهر متروک،لأن من منازل هارون کونه أخاً و نبیّاً»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ترک القاضی الإیجی ظاهر الحدیث،لأنْ من منازل هارون کونه أخاً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نبیّاً،و فی هذا دلالة صریحة علی أن ظاهر الحدیث عموم المنازل،لکن القاضی ترک هذا الظاهر بسبب انتفاء الاُخوة النّسبیّة و النبوة،و هذا صریح فی إبطال توهّم دلالة انتفاء الاُخوة و النبوة علی انقطاع الإستثناء الذی زعمه (الدهلوی).</w:t>
      </w:r>
    </w:p>
    <w:p>
      <w:pPr>
        <w:pStyle w:val="BookText"/>
      </w:pPr>
      <w:r>
        <w:rPr>
          <w:rFonts w:ascii="IRNazanin" w:hAnsi="IRNazanin" w:eastAsia="IRNazanin" w:cs="IRNazanin"/>
          <w:lang w:bidi="fa-IR"/>
          <w:color w:val="111111"/>
          <w:sz w:val="28"/>
          <w:szCs w:val="28"/>
          <w:rtl/>
        </w:rPr>
        <w:t xml:space="preserve">لأن انتفاء ذلک إنْ کان دالاًّ علی الإنقطاع،لم یکن ظاهر الحدیث عموم المنازل،و لم یکن انتفاء الاُخوة و النبوّة سبباً لترک الظّاهر،فإنّ سببیّة الأمرین لترک الظاهر دلیل علی تحقق هذا الترک،و الترک دلیل علی تحقق الظاهر، و تحقّقه ینافی دعوی انقطاع الإستثناء بالضّرورة.</w:t>
      </w:r>
    </w:p>
    <w:p>
      <w:pPr>
        <w:pStyle w:val="BookText"/>
      </w:pPr>
      <w:r>
        <w:rPr>
          <w:rFonts w:ascii="IRNazanin" w:hAnsi="IRNazanin" w:eastAsia="IRNazanin" w:cs="IRNazanin"/>
          <w:lang w:bidi="fa-IR"/>
          <w:color w:val="111111"/>
          <w:sz w:val="28"/>
          <w:szCs w:val="28"/>
          <w:rtl/>
        </w:rPr>
        <w:t xml:space="preserve">فثبت من اعتراف القاضی الإیجی اتّصال الإستثناء فی الحدیث،و أنّ لفظ«المنزلة»فیه یدل علی عموم المنزلة،و خروج بعض المنازل لا ینافی اتّصال الإستثناء و الدلالة علی عموم المنزلة،بل غایة الأمر-بزعم القاضی- دلالة خروج الاُخوة و النبوة علی أنه عام مخصوص...و سیأتی جواب هذا الزعم فیما بعد إنْ شاء اللّه تعالی.</w:t>
      </w:r>
    </w:p>
    <w:p>
      <w:pPr>
        <w:pStyle w:val="BookText"/>
      </w:pPr>
      <w:r>
        <w:rPr>
          <w:rFonts w:ascii="IRNazanin" w:hAnsi="IRNazanin" w:eastAsia="IRNazanin" w:cs="IRNazanin"/>
          <w:lang w:bidi="fa-IR"/>
          <w:color w:val="111111"/>
          <w:sz w:val="28"/>
          <w:szCs w:val="28"/>
          <w:rtl/>
        </w:rPr>
        <w:t xml:space="preserve">و ثالثاً:قال الشریف الجرجانی بشرح قول العضد:«کیف و الظاهر متروک»ما نصّه:«أی و إنْ فرض أن الحدیث یعمُّ المنازل کان عاماًمخصوصاً، لأن من منازل هارون کونه أخاً نسبیاً و نبیاً...»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یفید هذا الکلام-و إنْ اشتمل علی تأویلٍ فی عبارة العضد بصرف کلمة «الظاهر متروک»عمّا تدل علیه جزماً،و إرجاعها إلی«الفرض»-أن مراد صاحب(المواقف)من«الظّاهر»ظهور دلالة الحدیث علی عموم المنازل...</w:t>
      </w:r>
    </w:p>
    <w:p>
      <w:pPr>
        <w:pStyle w:val="BookText"/>
      </w:pPr>
      <w:r>
        <w:rPr>
          <w:rFonts w:ascii="IRNazanin" w:hAnsi="IRNazanin" w:eastAsia="IRNazanin" w:cs="IRNazanin"/>
          <w:lang w:bidi="fa-IR"/>
          <w:color w:val="111111"/>
          <w:sz w:val="28"/>
          <w:szCs w:val="28"/>
          <w:rtl/>
        </w:rPr>
        <w:t xml:space="preserve">فیبطل مزعوم(الدهلوی).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4" w:name="pg11111_112347"/>
    <w:bookmarkEnd w:id="144"/>
    <w:p>
      <w:pPr>
        <w:pStyle w:val="Heading4"/>
      </w:pPr>
      <w:bookmarkStart w:id="412" w:name="_Toc240"/>
      <w:r>
        <w:t>رد التمسّک بانتفاء النبوّة لإثبات الإنقطاع</w:t>
      </w:r>
      <w:bookmarkEnd w:id="412"/>
    </w:p>
    <w:p>
      <w:pPr>
        <w:pStyle w:val="BookText"/>
      </w:pPr>
      <w:r>
        <w:rPr>
          <w:rFonts w:ascii="IRNazanin" w:hAnsi="IRNazanin" w:eastAsia="IRNazanin" w:cs="IRNazanin"/>
          <w:lang w:bidi="fa-IR"/>
          <w:color w:val="111111"/>
          <w:sz w:val="28"/>
          <w:szCs w:val="28"/>
          <w:rtl/>
        </w:rPr>
        <w:t xml:space="preserve">و أمّا التمسّک-بانتفاء شرکة أمیر المؤمنین علیه السلام مع النبی صلّی اللّه علیه و آله و سلّم فی النبوّة-لإثبات إنقطاع الإستثناء،فمن غرائب الإستدلالات...</w:t>
      </w:r>
    </w:p>
    <w:p>
      <w:pPr>
        <w:pStyle w:val="BookText"/>
      </w:pPr>
      <w:r>
        <w:rPr>
          <w:rFonts w:ascii="IRNazanin" w:hAnsi="IRNazanin" w:eastAsia="IRNazanin" w:cs="IRNazanin"/>
          <w:lang w:bidi="fa-IR"/>
          <w:color w:val="111111"/>
          <w:sz w:val="28"/>
          <w:szCs w:val="28"/>
          <w:rtl/>
        </w:rPr>
        <w:t xml:space="preserve">أمّا أولاً: فلأن قوله صلّی اللّه علیه و آله و سلّم:«إلاّ أنّه لا نبی بعدی» المروی فی الصحیحین و غیرهما،دلیل علی نفی النبوة عن أمیر المؤمنین علیه السلام...و قال أبو شکور السّلمی:</w:t>
      </w:r>
    </w:p>
    <w:p>
      <w:pPr>
        <w:pStyle w:val="BookText"/>
      </w:pPr>
      <w:r>
        <w:rPr>
          <w:rFonts w:ascii="IRNazanin" w:hAnsi="IRNazanin" w:eastAsia="IRNazanin" w:cs="IRNazanin"/>
          <w:lang w:bidi="fa-IR"/>
          <w:color w:val="111111"/>
          <w:sz w:val="28"/>
          <w:szCs w:val="28"/>
          <w:rtl/>
        </w:rPr>
        <w:t xml:space="preserve">«و أما من قال:إنّ علیاً کان شریکاً فی النبوة،احتجوا بقوله علیه السلام حیث قال:أما ترضی أنْ تکون منی بمنزلة هارون من موسی.ثم هارون کان نبیاً،فکذلک علی وجب أن یکون نبیاً.الجواب:قلنا:إن تمام الخبر إلی أن قال:</w:t>
      </w:r>
    </w:p>
    <w:p>
      <w:pPr>
        <w:pStyle w:val="BookText"/>
      </w:pPr>
      <w:r>
        <w:rPr>
          <w:rFonts w:ascii="IRNazanin" w:hAnsi="IRNazanin" w:eastAsia="IRNazanin" w:cs="IRNazanin"/>
          <w:lang w:bidi="fa-IR"/>
          <w:color w:val="111111"/>
          <w:sz w:val="28"/>
          <w:szCs w:val="28"/>
          <w:rtl/>
        </w:rPr>
        <w:t xml:space="preserve">إلاّ أنّه لا نبی بعدی.و أما قوله:أما ترضی أن تکون منی بمنزلة هارون من موسی.أراد به القرابة و الخلافة غیر النبوة»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إستثناء النبوّة موجوداً فی نفس الحدیث،لم یحسن القدح فی دلالته علی عموم المنازل بانتفاء النبوة،فإنّ هذا لا یصدر من عاقل فضلاً عن عالم...إنه نظیر أن یقال بعدم دلالة«جاءنی القوم إلا زید»علی العموم لخروج زید...و هل ذلک إلاّ سفسطة!!</w:t>
      </w:r>
    </w:p>
    <w:p>
      <w:pPr>
        <w:pStyle w:val="BookText"/>
      </w:pPr>
      <w:r>
        <w:rPr>
          <w:rFonts w:ascii="IRNazanin" w:hAnsi="IRNazanin" w:eastAsia="IRNazanin" w:cs="IRNazanin"/>
          <w:lang w:bidi="fa-IR"/>
          <w:color w:val="111111"/>
          <w:sz w:val="28"/>
          <w:szCs w:val="28"/>
          <w:rtl/>
        </w:rPr>
        <w:t xml:space="preserve">فالعجب من(الدهلوی)،یحمل استثناء النبوة الصریح فی الدلالة علی العموم علی الإستثناء المنقطع...خلافاً للأحادیث الصریحة المذکور فیها لفظ «إلاّ النبوة»،و شقاقاً لإفادات أکابرهم الأعیان و والده البارع فی هذا الشان...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یزید علی ذلک دعوی دلالة عدم نبوّة أمیر المؤمنین علی عدم عموم المنازل فی الحدیث!!</w:t>
      </w:r>
    </w:p>
    <w:p>
      <w:pPr>
        <w:pStyle w:val="BookText"/>
      </w:pPr>
      <w:r>
        <w:rPr>
          <w:rFonts w:ascii="IRNazanin" w:hAnsi="IRNazanin" w:eastAsia="IRNazanin" w:cs="IRNazanin"/>
          <w:lang w:bidi="fa-IR"/>
          <w:color w:val="111111"/>
          <w:sz w:val="28"/>
          <w:szCs w:val="28"/>
          <w:rtl/>
        </w:rPr>
        <w:t xml:space="preserve">و أمّا ثانیاً :فلأن هذا التمسّک ینافی کلمات أکابر أئمة قومه...و ذلک:لأنّ القاضی عضد الدین-بعد أن اعترف بظهور الحدیث فی العموم-قال:«الظاهر متروک،لأنّ من منازل هارون کونه أخاً و نبیاً»أی:وکلا الأمرین منتفیان فی أمیر المؤمنین علیه السلام،فالعموم منتف...لکن تمسّکه بالأمرین لنفی العموم مندفع بتصریحات کبار الائمة المحققین...أمّا الأول-و هو انتفاء الأخوة النسبیة-فقد عرفت جوابه من کلمات التفتازانی و القوشجی...و أمّا الثانی و هو انتفاء النبوة،فجوابه ظاهر من عبارة الشریف الجرجانی حیث قال بشرحه:</w:t>
      </w:r>
    </w:p>
    <w:p>
      <w:pPr>
        <w:pStyle w:val="BookText"/>
      </w:pPr>
      <w:r>
        <w:rPr>
          <w:rFonts w:ascii="IRNazanin" w:hAnsi="IRNazanin" w:eastAsia="IRNazanin" w:cs="IRNazanin"/>
          <w:lang w:bidi="fa-IR"/>
          <w:color w:val="111111"/>
          <w:sz w:val="28"/>
          <w:szCs w:val="28"/>
          <w:rtl/>
        </w:rPr>
        <w:t xml:space="preserve">«کیف؟و الظاهر متروک.</w:t>
      </w:r>
    </w:p>
    <w:p>
      <w:pPr>
        <w:pStyle w:val="BookText"/>
      </w:pPr>
      <w:r>
        <w:rPr>
          <w:rFonts w:ascii="IRNazanin" w:hAnsi="IRNazanin" w:eastAsia="IRNazanin" w:cs="IRNazanin"/>
          <w:lang w:bidi="fa-IR"/>
          <w:color w:val="111111"/>
          <w:sz w:val="28"/>
          <w:szCs w:val="28"/>
          <w:rtl/>
        </w:rPr>
        <w:t xml:space="preserve">أی:و إنْ فرض أنّ الحدیث یعم المنازل،کلها کان عاماً مخصوصاً،لأن من منازل هارون کونه أخاً نسبیّاً و نبیّاً،و العام المخصوص لیس حجةً فی الباقی أو حجیته ضعیفة،و لو ترک قوله«نبیاً»لکان أولی»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إن قول العضد«نبیاً»فی غیر محلّه...و وجه ذلک:إنّه لمّا کان استثناء النبوة موجوداً فی نصّ الحدیث،فلا یلزم من انتفاء النبوّة عن أمیر المؤمنین علیه السلام تخصیص فی المستثنی منه العام،بل یبقی المستثنی منه علی عمومه،کما هو معلوم لدی أهل العلم...</w:t>
      </w:r>
    </w:p>
    <w:p>
      <w:pPr>
        <w:pStyle w:val="BookText"/>
      </w:pPr>
      <w:r>
        <w:rPr>
          <w:rFonts w:ascii="IRNazanin" w:hAnsi="IRNazanin" w:eastAsia="IRNazanin" w:cs="IRNazanin"/>
          <w:lang w:bidi="fa-IR"/>
          <w:color w:val="111111"/>
          <w:sz w:val="28"/>
          <w:szCs w:val="28"/>
          <w:rtl/>
        </w:rPr>
        <w:t xml:space="preserve">فظهر سقوط تمسک(الدهلوی)بانتفاء الأخوة النسبیة من کلام التفتازانی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القوشجی،و سقوط تمسّکه بانتفاء النبوّة من کلام الشریف الجرجانی...</w:t>
      </w:r>
    </w:p>
    <w:p>
      <w:pPr>
        <w:pStyle w:val="BookText"/>
      </w:pPr>
      <w:r>
        <w:rPr>
          <w:rFonts w:ascii="IRNazanin" w:hAnsi="IRNazanin" w:eastAsia="IRNazanin" w:cs="IRNazanin"/>
          <w:lang w:bidi="fa-IR"/>
          <w:color w:val="111111"/>
          <w:sz w:val="28"/>
          <w:szCs w:val="28"/>
          <w:rtl/>
        </w:rPr>
        <w:t xml:space="preserve">و هؤلاء أعلام علماء طائفته فی مختلف العلوم.</w:t>
      </w:r>
    </w:p>
    <w:p>
      <w:pPr>
        <w:pStyle w:val="BookText"/>
      </w:pPr>
      <w:r>
        <w:rPr>
          <w:rFonts w:ascii="Amiri" w:hAnsi="Amiri" w:eastAsia="Amiri" w:cs="Amiri"/>
          <w:lang w:bidi="ar-SA"/>
          <w:color w:val="111111"/>
          <w:sz w:val="28"/>
          <w:szCs w:val="28"/>
          <w:rtl/>
        </w:rPr>
        <w:t xml:space="preserve">و أمّا ثالثاً :ففی جملةٍ من طرق الحدیث:«إلاّ أنّک لست بنبی»رواه:</w:t>
      </w:r>
    </w:p>
    <w:p>
      <w:pPr>
        <w:pStyle w:val="BookText"/>
      </w:pPr>
      <w:r>
        <w:rPr>
          <w:rFonts w:ascii="IRNazanin" w:hAnsi="IRNazanin" w:eastAsia="IRNazanin" w:cs="IRNazanin"/>
          <w:lang w:bidi="fa-IR"/>
          <w:color w:val="111111"/>
          <w:sz w:val="28"/>
          <w:szCs w:val="28"/>
          <w:rtl/>
        </w:rPr>
        <w:t xml:space="preserve">أحمد بن حنبل،و الحاکم،و النسائی،و غیرهم...فاستثناء النبوة و انتفاؤها عن أمیر المؤمنین علیه السلام موجود بصراحةٍ فی ألفاظ الحدیث...فأین المخصّص لعموم المنزلة؟!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5" w:name="pg11111_112350"/>
    <w:bookmarkEnd w:id="145"/>
    <w:p>
      <w:pPr>
        <w:pStyle w:val="Heading4"/>
      </w:pPr>
      <w:bookmarkStart w:id="413" w:name="_Toc241"/>
      <w:r>
        <w:t>ردّ التمسّک بانتفاء الأکبریّة و الأفصحیّة لإثبات الإنقطاع</w:t>
      </w:r>
      <w:bookmarkEnd w:id="413"/>
    </w:p>
    <w:p>
      <w:pPr>
        <w:pStyle w:val="Heading5"/>
      </w:pPr>
      <w:bookmarkStart w:id="414" w:name="_Toc242"/>
      <w:r>
        <w:t>اشارة</w:t>
      </w:r>
      <w:bookmarkEnd w:id="414"/>
    </w:p>
    <w:p>
      <w:pPr>
        <w:pStyle w:val="BookText"/>
      </w:pPr>
      <w:r>
        <w:rPr>
          <w:rFonts w:ascii="IRNazanin" w:hAnsi="IRNazanin" w:eastAsia="IRNazanin" w:cs="IRNazanin"/>
          <w:lang w:bidi="fa-IR"/>
          <w:color w:val="111111"/>
          <w:sz w:val="28"/>
          <w:szCs w:val="28"/>
          <w:rtl/>
        </w:rPr>
        <w:t xml:space="preserve">و أما تمسّکه بانتفاء الأکبریة فی السن،و الأفصحیّة فی اللسان،فأوهن مما تقدم:</w:t>
      </w:r>
    </w:p>
    <w:p>
      <w:pPr>
        <w:pStyle w:val="Heading5"/>
      </w:pPr>
      <w:bookmarkStart w:id="415" w:name="_Toc243"/>
      <w:r>
        <w:t>1-علی ضوء کلمات العلماء فی معنی الحدیث</w:t>
      </w:r>
      <w:bookmarkEnd w:id="415"/>
    </w:p>
    <w:p>
      <w:pPr>
        <w:pStyle w:val="Heading6"/>
      </w:pPr>
      <w:bookmarkStart w:id="416" w:name="_Toc244"/>
      <w:r>
        <w:t>اشارة</w:t>
      </w:r>
      <w:bookmarkEnd w:id="416"/>
    </w:p>
    <w:p>
      <w:pPr>
        <w:pStyle w:val="BookText"/>
      </w:pPr>
      <w:r>
        <w:rPr>
          <w:rFonts w:ascii="IRNazanin" w:hAnsi="IRNazanin" w:eastAsia="IRNazanin" w:cs="IRNazanin"/>
          <w:lang w:bidi="fa-IR"/>
          <w:color w:val="111111"/>
          <w:sz w:val="28"/>
          <w:szCs w:val="28"/>
          <w:rtl/>
        </w:rPr>
        <w:t xml:space="preserve">(1)إن جوابه ظاهر من کلام القوشجی و التفتازانی أیضاً....لأنّه کما کانت الأخوة النسبیة فی حکم المستثنی لظهور انتفائها غیر القادح فی عموم المنازل الثابت للمستثنی منه،کذلک انتفاء کبر السن و الأفصحیّة...لا یقدح فی العموم، لظهور هذا الإنتفاء و کون الأمرین لذلک فی حکم المستثنی...</w:t>
      </w:r>
    </w:p>
    <w:p>
      <w:pPr>
        <w:pStyle w:val="BookText"/>
      </w:pPr>
      <w:r>
        <w:rPr>
          <w:rFonts w:ascii="IRNazanin" w:hAnsi="IRNazanin" w:eastAsia="IRNazanin" w:cs="IRNazanin"/>
          <w:lang w:bidi="fa-IR"/>
          <w:color w:val="111111"/>
          <w:sz w:val="28"/>
          <w:szCs w:val="28"/>
          <w:rtl/>
        </w:rPr>
        <w:t xml:space="preserve">و علی الجملة،فإنّ انتفاء هذین الأمرین-کانتفاء الأخوة-غیر قادح فی عموم المنزلة فضلاً عن أن یکون مثبتاً لانقطاع الإستثناء...</w:t>
      </w:r>
    </w:p>
    <w:p>
      <w:pPr>
        <w:pStyle w:val="BookText"/>
      </w:pPr>
      <w:r>
        <w:rPr>
          <w:rFonts w:ascii="IRNazanin" w:hAnsi="IRNazanin" w:eastAsia="IRNazanin" w:cs="IRNazanin"/>
          <w:lang w:bidi="fa-IR"/>
          <w:color w:val="111111"/>
          <w:sz w:val="28"/>
          <w:szCs w:val="28"/>
          <w:rtl/>
        </w:rPr>
        <w:t xml:space="preserve">(2)علی أنّ صریح ولی اللّه الدهلوی هو:إنّ التنزیل بمنزلة هارون من موسی نوع من التشبیه،و المعتبر فی التشبیه هو المشابهة فی الأوصاف المشهورة المذکورة علی الألسنة...و قد جعلها ثلاثة و هی:الخلافة مدة الغیبة، و کونه من أهل البیت،و النبوّة...</w:t>
      </w:r>
    </w:p>
    <w:p>
      <w:pPr>
        <w:pStyle w:val="BookText"/>
      </w:pPr>
      <w:r>
        <w:rPr>
          <w:rFonts w:ascii="IRNazanin" w:hAnsi="IRNazanin" w:eastAsia="IRNazanin" w:cs="IRNazanin"/>
          <w:lang w:bidi="fa-IR"/>
          <w:color w:val="111111"/>
          <w:sz w:val="28"/>
          <w:szCs w:val="28"/>
          <w:rtl/>
        </w:rPr>
        <w:t xml:space="preserve">هکذا قال ولی اللّه الدهلوی فی البحث حول هذا الحدیث،و جواب إستدلال الإمامیة به </w:t>
      </w:r>
      <w:r>
        <w:rPr>
          <w:rStyle w:val="FootnoteReference"/>
        </w:rPr>
        <w:footnoteReference w:id="315"/>
      </w:r>
      <w:r>
        <w:rPr>
          <w:rFonts w:ascii="IRNazanin" w:hAnsi="IRNazanin" w:eastAsia="IRNazanin" w:cs="IRNazanin"/>
          <w:lang w:bidi="fa-IR"/>
          <w:color w:val="111111"/>
          <w:sz w:val="28"/>
          <w:szCs w:val="28"/>
          <w:rtl/>
        </w:rPr>
        <w:t xml:space="preserve">...و هو أیضاً وجه آخر علی بطلان توهّم ولده (الدهلوی)دخول الأکبریة فی السّن و الأفصحیّة فی اللّسان بل الأخوة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النسبیّة...فی منازل هارون علیه السلام...</w:t>
      </w:r>
    </w:p>
    <w:p>
      <w:pPr>
        <w:pStyle w:val="BookText"/>
      </w:pPr>
      <w:r>
        <w:rPr>
          <w:rFonts w:ascii="IRNazanin" w:hAnsi="IRNazanin" w:eastAsia="IRNazanin" w:cs="IRNazanin"/>
          <w:lang w:bidi="fa-IR"/>
          <w:color w:val="111111"/>
          <w:sz w:val="28"/>
          <w:szCs w:val="28"/>
          <w:rtl/>
        </w:rPr>
        <w:t xml:space="preserve">و لو تدبّرت فی کلام ولی اللّه الدهلوی وجدته دالاّ علی مطلوب الإمامیّة...لضرورة کون«وجوب الإتّباع و الإطاعة»و«العصمة»و«الأفضلیة» من أبرز الصفات المشهورة لهارون علیه السلام فی الاُمة الموسویّة...فکذلک سیدنا أمیر المؤمنین علیه السلام...فی الاُمة المحمّدیة...</w:t>
      </w:r>
    </w:p>
    <w:p>
      <w:pPr>
        <w:pStyle w:val="BookText"/>
      </w:pPr>
      <w:r>
        <w:rPr>
          <w:rFonts w:ascii="IRNazanin" w:hAnsi="IRNazanin" w:eastAsia="IRNazanin" w:cs="IRNazanin"/>
          <w:lang w:bidi="fa-IR"/>
          <w:color w:val="111111"/>
          <w:sz w:val="28"/>
          <w:szCs w:val="28"/>
          <w:rtl/>
        </w:rPr>
        <w:t xml:space="preserve">(3)أمّا القاضی سناء اللّه تلمیذ والد(الدهلوی)،فحصر منازل هارون علیه السلام فی أمرین هما:الإستخلاف و النبوّة...و قد تقدّمت عبارته...فلیس الأخوة النسبیة و لا الأکبریة فی السن و لا الأفصحیة فی اللسان...من منازل هارون...حتی یکون انتفاؤها عن أمیر المؤمنین علیه السلام قادحاً فی عموم المنزلة...</w:t>
      </w:r>
    </w:p>
    <w:p>
      <w:pPr>
        <w:pStyle w:val="BookText"/>
      </w:pPr>
      <w:r>
        <w:rPr>
          <w:rFonts w:ascii="IRNazanin" w:hAnsi="IRNazanin" w:eastAsia="IRNazanin" w:cs="IRNazanin"/>
          <w:lang w:bidi="fa-IR"/>
          <w:color w:val="111111"/>
          <w:sz w:val="28"/>
          <w:szCs w:val="28"/>
          <w:rtl/>
        </w:rPr>
        <w:t xml:space="preserve">و هذا وجه آخر لسقوط توهّم(الدهلوی)...</w:t>
      </w:r>
    </w:p>
    <w:p>
      <w:pPr>
        <w:pStyle w:val="BookText"/>
      </w:pPr>
      <w:r>
        <w:rPr>
          <w:rFonts w:ascii="IRNazanin" w:hAnsi="IRNazanin" w:eastAsia="IRNazanin" w:cs="IRNazanin"/>
          <w:lang w:bidi="fa-IR"/>
          <w:color w:val="111111"/>
          <w:sz w:val="28"/>
          <w:szCs w:val="28"/>
          <w:rtl/>
        </w:rPr>
        <w:t xml:space="preserve">(4)و کما خالف(الدهلوی)والده و تلمیذ والده...فقد خالف شیخه المنتحل کتابه...فالکابلی خصّ منزلة هارون و حصرها فی الأمرین:</w:t>
      </w:r>
    </w:p>
    <w:p>
      <w:pPr>
        <w:pStyle w:val="BookText"/>
      </w:pPr>
      <w:r>
        <w:rPr>
          <w:rFonts w:ascii="IRNazanin" w:hAnsi="IRNazanin" w:eastAsia="IRNazanin" w:cs="IRNazanin"/>
          <w:lang w:bidi="fa-IR"/>
          <w:color w:val="111111"/>
          <w:sz w:val="28"/>
          <w:szCs w:val="28"/>
          <w:rtl/>
        </w:rPr>
        <w:t xml:space="preserve">الإستخلاف و النبوّة...کما علمت سابقاً...فخالفه فی هذا المقام،بجعل الأکبریة فی السن و الاُخوة النسبیّة و الأفصحیة فی اللسان...من المنازل،کما خالفه من قبل،بدعوی أن«إلاّ أنّه لا نبی بعدی»فی حکم«إلاّ عدم النبوة»،مع أن عبارة الکابلی صریحة فی أنّها بحکم«إلاّ النبوة»...</w:t>
      </w:r>
    </w:p>
    <w:p>
      <w:pPr>
        <w:pStyle w:val="BookText"/>
      </w:pPr>
      <w:r>
        <w:rPr>
          <w:rFonts w:ascii="IRNazanin" w:hAnsi="IRNazanin" w:eastAsia="IRNazanin" w:cs="IRNazanin"/>
          <w:lang w:bidi="fa-IR"/>
          <w:color w:val="111111"/>
          <w:sz w:val="28"/>
          <w:szCs w:val="28"/>
          <w:rtl/>
        </w:rPr>
        <w:t xml:space="preserve">فهذا الموضع أیضاً من المواضع التی خالف(الدهلوی)فیها والده و کبار مشایخه و أئمّة قومه...و هناک مواضع أخری سننبّه علیها إن شاء اللّه تعالی...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6" w:name="pg11111_112352"/>
    <w:bookmarkEnd w:id="146"/>
    <w:p>
      <w:pPr>
        <w:pStyle w:val="Heading6"/>
      </w:pPr>
      <w:bookmarkStart w:id="417" w:name="_Toc245"/>
      <w:r>
        <w:t>المراد من المنازل الفضائل النفسانیّة</w:t>
      </w:r>
      <w:bookmarkEnd w:id="417"/>
    </w:p>
    <w:p>
      <w:pPr>
        <w:pStyle w:val="BookText"/>
      </w:pPr>
      <w:r>
        <w:rPr>
          <w:rFonts w:ascii="IRNazanin" w:hAnsi="IRNazanin" w:eastAsia="IRNazanin" w:cs="IRNazanin"/>
          <w:lang w:bidi="fa-IR"/>
          <w:color w:val="111111"/>
          <w:sz w:val="28"/>
          <w:szCs w:val="28"/>
          <w:rtl/>
        </w:rPr>
        <w:t xml:space="preserve">(5)إن المراد من المنازل التی أثبتها النبی صلّی اللّه علیه و آله و سلّم لهارون علیه السلام،هی الفضائل النفسانیّة و المقامات المعنویّة...فإنّ علیها -لا علی غیرها-مدار التفضیل و التقدیم،و بها یحصل القرب عند اللّه و الثواب منه...و هی الملاک و المناط فی الإصطفاء للنبوة و الخلافة و الإمامة...و هی الصّفات المختصّة بأهل الإیمان،و لا حظّ لأهل الکفر بشیءٍ منها...</w:t>
      </w:r>
    </w:p>
    <w:p>
      <w:pPr>
        <w:pStyle w:val="BookText"/>
      </w:pPr>
      <w:r>
        <w:rPr>
          <w:rFonts w:ascii="IRNazanin" w:hAnsi="IRNazanin" w:eastAsia="IRNazanin" w:cs="IRNazanin"/>
          <w:lang w:bidi="fa-IR"/>
          <w:color w:val="111111"/>
          <w:sz w:val="28"/>
          <w:szCs w:val="28"/>
          <w:rtl/>
        </w:rPr>
        <w:t xml:space="preserve">و أمّا الاُخوة النسبیة،و الأکبریة فی السن،و الأفصحیة فی اللّسان، و أمثالها-و إنْ کانت فضائل-فلا تقتضی التقدّم و التّرجیح،و لیست المعیار فی الإصطفاء للنبوة و الإمامة...</w:t>
      </w:r>
    </w:p>
    <w:p>
      <w:pPr>
        <w:pStyle w:val="BookText"/>
      </w:pPr>
      <w:r>
        <w:rPr>
          <w:rFonts w:ascii="IRNazanin" w:hAnsi="IRNazanin" w:eastAsia="IRNazanin" w:cs="IRNazanin"/>
          <w:lang w:bidi="fa-IR"/>
          <w:color w:val="111111"/>
          <w:sz w:val="28"/>
          <w:szCs w:val="28"/>
          <w:rtl/>
        </w:rPr>
        <w:t xml:space="preserve">و إنّ هذا المطلب الذی ذکرناه من الوضوح بمکان...و هو المتبادر من الأحادیث و الأخبار الواردة فی هذا الشأن...و قد تعرّض له والد(الدهلوی) و شرحه،و أقام علیه الدلیل و البرهان...فی کتابه(ازالة الخفا)فراجعه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الموضع أیضاً من المواضع التی خالف فیها(الدهلوی)أباه...</w:t>
      </w:r>
    </w:p>
    <w:p>
      <w:pPr>
        <w:pStyle w:val="Heading6"/>
      </w:pPr>
      <w:bookmarkStart w:id="418" w:name="_Toc246"/>
      <w:r>
        <w:t>علی ضوء ما قاله علماء الأدب فی أحکام الإستثناء</w:t>
      </w:r>
      <w:bookmarkEnd w:id="418"/>
    </w:p>
    <w:p>
      <w:pPr>
        <w:pStyle w:val="BookText"/>
      </w:pPr>
      <w:r>
        <w:rPr>
          <w:rFonts w:ascii="IRNazanin" w:hAnsi="IRNazanin" w:eastAsia="IRNazanin" w:cs="IRNazanin"/>
          <w:lang w:bidi="fa-IR"/>
          <w:color w:val="111111"/>
          <w:sz w:val="28"/>
          <w:szCs w:val="28"/>
          <w:rtl/>
        </w:rPr>
        <w:t xml:space="preserve">(6)و إنّه یندفع التمسّک بانتفاء الأخوة و الأکبریة و الأفصحیة...لإثبات انقطاع الإستثناء فی الحدیث الشریف...بما قرّره المحقّقون من النحاة و علماء البلاغة و الاصول من أحکام الإستثناء...و نحن نستشهد هنا ببعض الکلمات، و نبیّن وجه اندفاع تلک التمسّکات:</w:t>
      </w:r>
    </w:p>
    <w:p>
      <w:pPr>
        <w:pStyle w:val="BookText"/>
      </w:pPr>
      <w:r>
        <w:rPr>
          <w:rFonts w:ascii="IRNazanin" w:hAnsi="IRNazanin" w:eastAsia="IRNazanin" w:cs="IRNazanin"/>
          <w:lang w:bidi="fa-IR"/>
          <w:color w:val="111111"/>
          <w:sz w:val="28"/>
          <w:szCs w:val="28"/>
          <w:rtl/>
        </w:rPr>
        <w:t xml:space="preserve">قال ابن الحاجب بشرح قول الزمخشری:«و إذا قلت:ما مررت بأحدٍ إلاّ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خیر منه.فکان ما بعد إلاّ جملة ابتدائیة واقعة صفة لأحد،و إلاّ لغو فی اللفظ،معطیة فی المعنی فائدتها،جاعلة زیداً خیراً من جمیع من مررت بهم» قال:</w:t>
      </w:r>
    </w:p>
    <w:p>
      <w:pPr>
        <w:pStyle w:val="BookText"/>
      </w:pPr>
      <w:r>
        <w:rPr>
          <w:rFonts w:ascii="Amiri" w:hAnsi="Amiri" w:eastAsia="Amiri" w:cs="Amiri"/>
          <w:lang w:bidi="ar-SA"/>
          <w:color w:val="111111"/>
          <w:sz w:val="28"/>
          <w:szCs w:val="28"/>
          <w:rtl/>
        </w:rPr>
        <w:t xml:space="preserve">«هذا راجع إلی الإستثناء المفرّغ باعتبار الصفات،لأنّ التفریغ فی الصفات و غیرها.قال اللّه تعالی: وَ ما أَهْلَکْنا مِنْ قَرْیَةٍ إِلاّ لَها مُنْذِرُونَ و حکم الجملة و المفرد واحد فی الصحّة،فعلی هذا تقول:ما جاء فی أحد إلاّ قائم.و ما جاء فی أحد إلاّ أبوه قائم.و کل ذلک مستقیم.</w:t>
      </w:r>
    </w:p>
    <w:p>
      <w:pPr>
        <w:pStyle w:val="BookText"/>
      </w:pPr>
      <w:r>
        <w:rPr>
          <w:rFonts w:ascii="IRNazanin" w:hAnsi="IRNazanin" w:eastAsia="IRNazanin" w:cs="IRNazanin"/>
          <w:lang w:bidi="fa-IR"/>
          <w:color w:val="111111"/>
          <w:sz w:val="28"/>
          <w:szCs w:val="28"/>
          <w:rtl/>
        </w:rPr>
        <w:t xml:space="preserve">فإن قیل:معنی الإستثناء المفرّغ نفی الحکم عن کل ما عدا المستثنی.</w:t>
      </w:r>
    </w:p>
    <w:p>
      <w:pPr>
        <w:pStyle w:val="BookText"/>
      </w:pPr>
      <w:r>
        <w:rPr>
          <w:rFonts w:ascii="IRNazanin" w:hAnsi="IRNazanin" w:eastAsia="IRNazanin" w:cs="IRNazanin"/>
          <w:lang w:bidi="fa-IR"/>
          <w:color w:val="111111"/>
          <w:sz w:val="28"/>
          <w:szCs w:val="28"/>
          <w:rtl/>
        </w:rPr>
        <w:t xml:space="preserve">و هذا لا یستقیم فی الصفة فی:ما جاءنی أحد إلاّ راکب.إذ لم تنف جمیع الصفات حتی لا یکون عالماً و لا حیّاً مما لا یستقیم أن ینفکّ عنه.</w:t>
      </w:r>
    </w:p>
    <w:p>
      <w:pPr>
        <w:pStyle w:val="BookText"/>
      </w:pPr>
      <w:r>
        <w:rPr>
          <w:rFonts w:ascii="IRNazanin" w:hAnsi="IRNazanin" w:eastAsia="IRNazanin" w:cs="IRNazanin"/>
          <w:lang w:bidi="fa-IR"/>
          <w:color w:val="111111"/>
          <w:sz w:val="28"/>
          <w:szCs w:val="28"/>
          <w:rtl/>
        </w:rPr>
        <w:t xml:space="preserve">فالجواب من وجهین:أحدهما:إن الصفات لا ینتفی منها إلاّ ما یمکن انتفاؤه ممّا یضادّ المثبت،لأنه قد علم أن جمیع الصفات لا یصح انتفاؤها،و إنما الغرض نفی ما یضاد المذکور بعد إلاّ.و لمّا کان ذلک معلوماً اغتفر استعماله بلفظ النفی و الإثبات المفید للحصر.الثانی:أنْ یقال:إنّ هذا الکلام یرد جواباً لمن ینفی تلک الصفة،فیجاب علی قصد المبالغة و الردّ جواباً لمن یناقض ما قاله، لغرض إظهار إثبات تلک الصفة و وضوحها و إظهارها دون غیرها»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نحن نقول فی هذا المقام-کما قال ابن الحاجب فی الجواب الأول-إن الغرض من إثبات عموم المنزلة إثبات المنازل الممکن إثباتها،و لمّا کان معلوماً عدم إمکان إثبات الأفصحیة و الأکبریة و الاُخوة النسبیة،لم یضر خروج هذه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الصفات بعموم المنزلة.</w:t>
      </w:r>
    </w:p>
    <w:p>
      <w:pPr>
        <w:pStyle w:val="BookText"/>
      </w:pPr>
      <w:r>
        <w:rPr>
          <w:rFonts w:ascii="IRNazanin" w:hAnsi="IRNazanin" w:eastAsia="IRNazanin" w:cs="IRNazanin"/>
          <w:lang w:bidi="fa-IR"/>
          <w:color w:val="111111"/>
          <w:sz w:val="28"/>
          <w:szCs w:val="28"/>
          <w:rtl/>
        </w:rPr>
        <w:t xml:space="preserve">و نقول-کما قال فی الجواب الثانی-:إن خروج هذه الصفات الثلاثة غیر قادح فی العموم،إذ الغرض من هذه المنازل العامة منزلة الخلافة و افتراض الطاعة و العصمة و الأفضلیة،و لمّا کان الغرض إثبات هذه الصفات و وضوحها و إظهارها دون غیرها،لم یضر انتفاء الأفصحیة و الأکبریة و الاُخوة النسبیة بعموم المنزلة...</w:t>
      </w:r>
    </w:p>
    <w:p>
      <w:pPr>
        <w:pStyle w:val="BookText"/>
      </w:pPr>
      <w:r>
        <w:rPr>
          <w:rFonts w:ascii="IRNazanin" w:hAnsi="IRNazanin" w:eastAsia="IRNazanin" w:cs="IRNazanin"/>
          <w:lang w:bidi="fa-IR"/>
          <w:color w:val="111111"/>
          <w:sz w:val="28"/>
          <w:szCs w:val="28"/>
          <w:rtl/>
        </w:rPr>
        <w:t xml:space="preserve">و قال الجامی بشرح الکافیة:«و یعرب أی المستثنی علی حسب العوامل،أی بما یقتضیه العامل من الرفع و النصب و الجر،إذا کان المستثنی منه غیر مذکور،و یختص ذلک المستثنی باسم المفرغ،لأنه فرغ له العامل عن المستثنی منه،فالمراد بالمفرغ المفرغ له،کما یراد بالمشترک المشترک فیه.و هو أی و الحال أن المستثنی واقع فی غیر الکلام الموجب،و اشترط ذلک لیفید فائدة صحیحة مثل:ما ضربنی إلاّ زید،إذ یصح أن لا یضرب المتکلّم أحد إلاّ زید، بخلاف:ضربنی إلاّ زید،إذ لا یصح أن یضرب کل أحد المتکلم إلاّ زید،إلاّ أنْ یستقیم المعنی،بأنْ یکون الحکم مما یصح أن یثبت علی سبیل العموم،نحو قولک:کل حیوان یحرّک فکّه الأسفل عند المضغ إلاّ التّمساح،أو یکون هناک قرینة دالّة علی أنّ المراد بالمستثنی منه بعض معیّن یدخل فیه المستثنی قطعاً، مثل:قرأت إلاّ یوم کذا،أی أوقعت القراءة کلّ یوم إلاّ یوم کذا.لظهور أنّه لا یرید المتکلّم جمیع أیام الدنیا بل أیام الاُسبوع أو الشهر أو مثل ذلک...»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علیه:فکما لا یضرّ خروج بعض الأیام بصحة قولک:قرأت إلاّ یوم کذا،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بالعموم الذی یدل علیه المستثنی منه...کذلک لا یضرّ بعموم المنزلة فی الحدیث خروج بعض الأفراد غیر المتبادرة من المنازل...و لو کان انتفاء بعض المنازل دلیلاً علی انقطاع الإستثناء لزم أنْ یکون الإستثناء فی مثل:«قرأت إلاّ یوم کذا»استثناءاً منقطعاً لا متّصلاً،لوضوح خروج أیامٍ کثیرة،و هل ذلک إلاّ أضحوکة؟!</w:t>
      </w:r>
    </w:p>
    <w:p>
      <w:pPr>
        <w:pStyle w:val="BookText"/>
      </w:pPr>
      <w:r>
        <w:rPr>
          <w:rFonts w:ascii="IRNazanin" w:hAnsi="IRNazanin" w:eastAsia="IRNazanin" w:cs="IRNazanin"/>
          <w:lang w:bidi="fa-IR"/>
          <w:color w:val="111111"/>
          <w:sz w:val="28"/>
          <w:szCs w:val="28"/>
          <w:rtl/>
        </w:rPr>
        <w:t xml:space="preserve">و قال ابن الحاجب فی(منتهی السئول):«و الغرض من الإستثناء من الأحکام العامة المقدرة لا من المحکوم هو:إثبات الحکم علی التحقیق.و کان أصله إمّا علی معنی المبالغة،کأنّ قائلاً قال:ما زید عالماً،فقیل:ما زید إلاّ عالم.و إمّا علی معنی أنّ ذلک آکدها».</w:t>
      </w:r>
    </w:p>
    <w:p>
      <w:pPr>
        <w:pStyle w:val="BookText"/>
      </w:pPr>
      <w:r>
        <w:rPr>
          <w:rFonts w:ascii="IRNazanin" w:hAnsi="IRNazanin" w:eastAsia="IRNazanin" w:cs="IRNazanin"/>
          <w:lang w:bidi="fa-IR"/>
          <w:color w:val="111111"/>
          <w:sz w:val="28"/>
          <w:szCs w:val="28"/>
          <w:rtl/>
        </w:rPr>
        <w:t xml:space="preserve">و قال أیضاً:«الإستثناء من الإثبات نفی و بالعکس،خلافاً لأبی حنیفة.</w:t>
      </w:r>
    </w:p>
    <w:p>
      <w:pPr>
        <w:pStyle w:val="BookText"/>
      </w:pPr>
      <w:r>
        <w:rPr>
          <w:rFonts w:ascii="IRNazanin" w:hAnsi="IRNazanin" w:eastAsia="IRNazanin" w:cs="IRNazanin"/>
          <w:lang w:bidi="fa-IR"/>
          <w:color w:val="111111"/>
          <w:sz w:val="28"/>
          <w:szCs w:val="28"/>
          <w:rtl/>
        </w:rPr>
        <w:t xml:space="preserve">لنا:النقل.و أیضاً:لو لم یکن لم یکن«لا إله إلاّ هو»توحیداً.قالوا:لو کان للزم من«لا علم إلاّ بحیاة»و«لا صلاة إلاّ بطهور»ثبوت العلم و الصلاة بمجرّدهما.</w:t>
      </w:r>
    </w:p>
    <w:p>
      <w:pPr>
        <w:pStyle w:val="BookText"/>
      </w:pPr>
      <w:r>
        <w:rPr>
          <w:rFonts w:ascii="IRNazanin" w:hAnsi="IRNazanin" w:eastAsia="IRNazanin" w:cs="IRNazanin"/>
          <w:lang w:bidi="fa-IR"/>
          <w:color w:val="111111"/>
          <w:sz w:val="28"/>
          <w:szCs w:val="28"/>
          <w:rtl/>
        </w:rPr>
        <w:t xml:space="preserve">قلنا:لیس مخرجاً من العلم و الصلاة،فإنْ اختار تقدیر الصلاة بطهور اطّرد،و إنْ اختار لا صلاة بوجه إلاّ بذلک فلا یلزم من الشرط المشروط...</w:t>
      </w:r>
    </w:p>
    <w:p>
      <w:pPr>
        <w:pStyle w:val="BookText"/>
      </w:pPr>
      <w:r>
        <w:rPr>
          <w:rFonts w:ascii="IRNazanin" w:hAnsi="IRNazanin" w:eastAsia="IRNazanin" w:cs="IRNazanin"/>
          <w:lang w:bidi="fa-IR"/>
          <w:color w:val="111111"/>
          <w:sz w:val="28"/>
          <w:szCs w:val="28"/>
          <w:rtl/>
        </w:rPr>
        <w:t xml:space="preserve">و إنّما الإشکال فی النفی الأعم فی مثله،و فی مثل:ما زید إلاّ قائم.إذ لا یستقیم نفی جمیع الصفات المعتبرة.</w:t>
      </w:r>
    </w:p>
    <w:p>
      <w:pPr>
        <w:pStyle w:val="BookText"/>
      </w:pPr>
      <w:r>
        <w:rPr>
          <w:rFonts w:ascii="IRNazanin" w:hAnsi="IRNazanin" w:eastAsia="IRNazanin" w:cs="IRNazanin"/>
          <w:lang w:bidi="fa-IR"/>
          <w:color w:val="111111"/>
          <w:sz w:val="28"/>
          <w:szCs w:val="28"/>
          <w:rtl/>
        </w:rPr>
        <w:t xml:space="preserve">و أجیب بأمرین:أحدهما:إن الغرض المبالغة بذلک.و الآخر:إنه آکدها.</w:t>
      </w:r>
    </w:p>
    <w:p>
      <w:pPr>
        <w:pStyle w:val="BookText"/>
      </w:pPr>
      <w:r>
        <w:rPr>
          <w:rFonts w:ascii="IRNazanin" w:hAnsi="IRNazanin" w:eastAsia="IRNazanin" w:cs="IRNazanin"/>
          <w:lang w:bidi="fa-IR"/>
          <w:color w:val="111111"/>
          <w:sz w:val="28"/>
          <w:szCs w:val="28"/>
          <w:rtl/>
        </w:rPr>
        <w:t xml:space="preserve">و القول بأنه منقطع بعید،لأنه مفرغ،و کل مفرغ متصل لأنّه من تمامه»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فعلی هذا،یکون عموم المنزلة-مع انتفاء الأفصحیة و الأکبریة و الاخوة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7" w:name="pg11111_112356"/>
    <w:bookmarkEnd w:id="147"/>
    <w:p>
      <w:pPr>
        <w:pStyle w:val="BookText"/>
      </w:pPr>
      <w:r>
        <w:rPr>
          <w:rFonts w:ascii="IRNazanin" w:hAnsi="IRNazanin" w:eastAsia="IRNazanin" w:cs="IRNazanin"/>
          <w:lang w:bidi="fa-IR"/>
          <w:color w:val="111111"/>
          <w:sz w:val="28"/>
          <w:szCs w:val="28"/>
          <w:rtl/>
        </w:rPr>
        <w:t xml:space="preserve">النسبیة-بحاله،لأنّ غیرها آکد،و هو الخلافة و افتراض الطاعة و العصمة و الأفضلیة،أو لأن الغرض المبالغة...</w:t>
      </w:r>
    </w:p>
    <w:p>
      <w:pPr>
        <w:pStyle w:val="BookText"/>
      </w:pPr>
      <w:r>
        <w:rPr>
          <w:rFonts w:ascii="IRNazanin" w:hAnsi="IRNazanin" w:eastAsia="IRNazanin" w:cs="IRNazanin"/>
          <w:lang w:bidi="fa-IR"/>
          <w:color w:val="111111"/>
          <w:sz w:val="28"/>
          <w:szCs w:val="28"/>
          <w:rtl/>
        </w:rPr>
        <w:t xml:space="preserve">و قال القزوینی:«القصر حقیقی و غیر حقیقی،و کلّ منهما نوعان:قصر الموصوف علی الصفة،و قصر الصفة علی الموصوف.و الأول من الحقیقی نحو:</w:t>
      </w:r>
    </w:p>
    <w:p>
      <w:pPr>
        <w:pStyle w:val="BookText"/>
      </w:pPr>
      <w:r>
        <w:rPr>
          <w:rFonts w:ascii="IRNazanin" w:hAnsi="IRNazanin" w:eastAsia="IRNazanin" w:cs="IRNazanin"/>
          <w:lang w:bidi="fa-IR"/>
          <w:color w:val="111111"/>
          <w:sz w:val="28"/>
          <w:szCs w:val="28"/>
          <w:rtl/>
        </w:rPr>
        <w:t xml:space="preserve">ما زید إلاّ کاتب.إذا ارید أنّه لا یتّصف بغیرها،و هو لا یکاد یوجد،لتعذّر الإحاطة بصفات الشیء.و الثانی کثیر نحو:ما فی الدار إلاّ زید.و قد یقصد به المبالغة،لعدم الإعتداد بغیر المذکور»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أوضحه التفتازانی فی شرحه(المطوّل)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لا مانع من تطبیق هذا الذی ذکروه،علی الإستثناء فی الحدیث الشریف...فیبطل شبهة(الدهلوی)...</w:t>
      </w:r>
    </w:p>
    <w:p>
      <w:pPr>
        <w:pStyle w:val="Heading6"/>
      </w:pPr>
      <w:bookmarkStart w:id="419" w:name="_Toc247"/>
      <w:r>
        <w:t>علی ضوء حدیث:لا تشدّ الرّحال إلاّ...و ما قاله المحدّثون</w:t>
      </w:r>
      <w:bookmarkEnd w:id="419"/>
    </w:p>
    <w:p>
      <w:pPr>
        <w:pStyle w:val="BookText"/>
      </w:pPr>
      <w:r>
        <w:rPr>
          <w:rFonts w:ascii="IRNazanin" w:hAnsi="IRNazanin" w:eastAsia="IRNazanin" w:cs="IRNazanin"/>
          <w:lang w:bidi="fa-IR"/>
          <w:color w:val="111111"/>
          <w:sz w:val="28"/>
          <w:szCs w:val="28"/>
          <w:rtl/>
        </w:rPr>
        <w:t xml:space="preserve">(7)أخرج البخاری:عن أبی هریرة عن النبی صلّی اللّه علیه و آله و سلّم قال:«لا تشدّ الرحال إلاّ إلی ثلاثة مساجد:المسجد الحرام و مسجد الرسول و المسجد الأقصی»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أخرجه:مسلم،و النّسائی،و أبو داود،و ابن ماجة،و أحمد...و غیرهم.</w:t>
      </w:r>
    </w:p>
    <w:p>
      <w:pPr>
        <w:pStyle w:val="BookText"/>
      </w:pPr>
      <w:r>
        <w:rPr>
          <w:rFonts w:ascii="IRNazanin" w:hAnsi="IRNazanin" w:eastAsia="IRNazanin" w:cs="IRNazanin"/>
          <w:lang w:bidi="fa-IR"/>
          <w:color w:val="111111"/>
          <w:sz w:val="28"/>
          <w:szCs w:val="28"/>
          <w:rtl/>
        </w:rPr>
        <w:t xml:space="preserve">و لا ریب فی أنّ الإستثناء فی هذا الحدیث متّصل،لأنّه مفرغ،و کلّ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8" w:name="pg11111_112357"/>
    <w:bookmarkEnd w:id="148"/>
    <w:p>
      <w:pPr>
        <w:pStyle w:val="BookText"/>
      </w:pPr>
      <w:r>
        <w:rPr>
          <w:rFonts w:ascii="IRNazanin" w:hAnsi="IRNazanin" w:eastAsia="IRNazanin" w:cs="IRNazanin"/>
          <w:lang w:bidi="fa-IR"/>
          <w:color w:val="111111"/>
          <w:sz w:val="28"/>
          <w:szCs w:val="28"/>
          <w:rtl/>
        </w:rPr>
        <w:t xml:space="preserve">استثناء مفرغ متصل،کما صرّح به ابن الحاجب و غیره...</w:t>
      </w:r>
    </w:p>
    <w:p>
      <w:pPr>
        <w:pStyle w:val="BookText"/>
      </w:pPr>
      <w:r>
        <w:rPr>
          <w:rFonts w:ascii="IRNazanin" w:hAnsi="IRNazanin" w:eastAsia="IRNazanin" w:cs="IRNazanin"/>
          <w:lang w:bidi="fa-IR"/>
          <w:color w:val="111111"/>
          <w:sz w:val="28"/>
          <w:szCs w:val="28"/>
          <w:rtl/>
        </w:rPr>
        <w:t xml:space="preserve">و لا ریب فی جواز شدّ الرّحال إلی غیر هذه المساجد...</w:t>
      </w:r>
    </w:p>
    <w:p>
      <w:pPr>
        <w:pStyle w:val="BookText"/>
      </w:pPr>
      <w:r>
        <w:rPr>
          <w:rFonts w:ascii="IRNazanin" w:hAnsi="IRNazanin" w:eastAsia="IRNazanin" w:cs="IRNazanin"/>
          <w:lang w:bidi="fa-IR"/>
          <w:color w:val="111111"/>
          <w:sz w:val="28"/>
          <w:szCs w:val="28"/>
          <w:rtl/>
        </w:rPr>
        <w:t xml:space="preserve">و لذا أعضل معنی هذا الحدیث علی کبار المحققین،و لجأوا إلی تأویله علی بعض الوجوه...لئلاً یلزم منه حرمة السّفر إلی غیر تلک المساجد من المساجد و المشاهد...</w:t>
      </w:r>
    </w:p>
    <w:p>
      <w:pPr>
        <w:pStyle w:val="BookText"/>
      </w:pPr>
      <w:r>
        <w:rPr>
          <w:rFonts w:ascii="IRNazanin" w:hAnsi="IRNazanin" w:eastAsia="IRNazanin" w:cs="IRNazanin"/>
          <w:lang w:bidi="fa-IR"/>
          <w:color w:val="111111"/>
          <w:sz w:val="28"/>
          <w:szCs w:val="28"/>
          <w:rtl/>
        </w:rPr>
        <w:t xml:space="preserve">قال ولی الدین أبو زرعة العراقی فی(شرح تقریب الأسانید):«و یدل علی أنّه لیس المراد إلاّ اختصاص هذه المساجد بفضل الصلاة فیها،و أنّ ذلک لم یرد فی سائر الأسفار:قوله فی حدیث أبی سعید المتقدم:لا ینبغی للمصلّی أنْ تشد رحاله إلی مسجدٍ یبتغی فیه الصلاة غیر کذا و کذا.فبیّن أنّ المراد شدّ الرحال إلی مسجدٍ یبتغی فیه الصّلاة،لا کلّ سفر،و اللّه أعلم».</w:t>
      </w:r>
    </w:p>
    <w:p>
      <w:pPr>
        <w:pStyle w:val="BookText"/>
      </w:pPr>
      <w:r>
        <w:rPr>
          <w:rFonts w:ascii="IRNazanin" w:hAnsi="IRNazanin" w:eastAsia="IRNazanin" w:cs="IRNazanin"/>
          <w:lang w:bidi="fa-IR"/>
          <w:color w:val="111111"/>
          <w:sz w:val="28"/>
          <w:szCs w:val="28"/>
          <w:rtl/>
        </w:rPr>
        <w:t xml:space="preserve">و قد ألف بعض أعلامهم فی خصوص تأویل هذا الحدیث رسالة خاصة سمّاها:«منتهی المقال فی شرح حدیث شدّ الرحال).</w:t>
      </w:r>
    </w:p>
    <w:p>
      <w:pPr>
        <w:pStyle w:val="BookText"/>
      </w:pPr>
      <w:r>
        <w:rPr>
          <w:rFonts w:ascii="IRNazanin" w:hAnsi="IRNazanin" w:eastAsia="IRNazanin" w:cs="IRNazanin"/>
          <w:lang w:bidi="fa-IR"/>
          <w:color w:val="111111"/>
          <w:sz w:val="28"/>
          <w:szCs w:val="28"/>
          <w:rtl/>
        </w:rPr>
        <w:t xml:space="preserve">و تلخص:أنّ خروج بعض أفراد المستثنی منه بدلالة دلیلٍ أو قیام قرینةٍ لا یستلزم الإنقطاع فی الإستثناء...</w:t>
      </w:r>
    </w:p>
    <w:p>
      <w:pPr>
        <w:pStyle w:val="Heading5"/>
      </w:pPr>
      <w:bookmarkStart w:id="420" w:name="_Toc248"/>
      <w:r>
        <w:t>2-علی ضوء قوله تعالی: قل لا أجد... و ما قاله المفسرون</w:t>
      </w:r>
      <w:bookmarkEnd w:id="420"/>
    </w:p>
    <w:p>
      <w:pPr>
        <w:pStyle w:val="BookText"/>
      </w:pPr>
      <w:r>
        <w:rPr>
          <w:rFonts w:ascii="Amiri" w:hAnsi="Amiri" w:eastAsia="Amiri" w:cs="Amiri"/>
          <w:lang w:bidi="ar-SA"/>
          <w:color w:val="111111"/>
          <w:sz w:val="28"/>
          <w:szCs w:val="28"/>
          <w:rtl/>
        </w:rPr>
        <w:t xml:space="preserve">(8)قال اللّه عز و جل: قُلْ لا أَجِدُ فِی ما أُوحِیَ إِلَیَّ مُحَرَّماً عَلی طاعِمٍ یَطْعَمُهُ إِلاّ أَنْ یَکُونَ مَیْتَةً أَوْ دَماً مَسْفُوحاً أَوْ لَحْمَ خِنزِیرٍ فَإِنَّهُ رِجْسٌ أَوْ فِسْقاً أُهِلَّ لِغَیْرِ اللّهِ بِهِ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هذه الآیة استثناء،و هو استثناء متصل بلا ریب،و الحال أنّ الأشیاء المحرّمة غیر ما ذکر فیها کثیرة،فکما أنّ خروج الأشیاء الأخری من تحت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المستثنی منه-لقیام الأدلة علی خروجها-لا یقدح فی اتصال الإستثناء، فکذلک فیما نحن فیه.</w:t>
      </w:r>
    </w:p>
    <w:p>
      <w:pPr>
        <w:pStyle w:val="BookText"/>
      </w:pPr>
      <w:r>
        <w:rPr>
          <w:rFonts w:ascii="IRNazanin" w:hAnsi="IRNazanin" w:eastAsia="IRNazanin" w:cs="IRNazanin"/>
          <w:lang w:bidi="fa-IR"/>
          <w:color w:val="111111"/>
          <w:sz w:val="28"/>
          <w:szCs w:val="28"/>
          <w:rtl/>
        </w:rPr>
        <w:t xml:space="preserve">أما أنّ هناک أشیاء أخری من المطعومات محرّمة،فهذا غنی عن الدلیل و البیان،فإنه ممّا أجمع علیه أهل الإسلام،و إلاّ لزم القول بحلیّة کثیر من المحرّمات القطعیّة کالنجاسات غیر المذکورة فی الآیة مثل الخمر و المنی، و کالمتنجّسات و المستنقذرات،فإنّه-و إنْ قال مالک بحلیّة الکلب و سائر الحیوانات المحرمة غیر الخنزیر-لم یخالف أحد فی حرمة الخمر و سائر النجاسات...</w:t>
      </w:r>
    </w:p>
    <w:p>
      <w:pPr>
        <w:pStyle w:val="BookText"/>
      </w:pPr>
      <w:r>
        <w:rPr>
          <w:rFonts w:ascii="IRNazanin" w:hAnsi="IRNazanin" w:eastAsia="IRNazanin" w:cs="IRNazanin"/>
          <w:lang w:bidi="fa-IR"/>
          <w:color w:val="111111"/>
          <w:sz w:val="28"/>
          <w:szCs w:val="28"/>
          <w:rtl/>
        </w:rPr>
        <w:t xml:space="preserve">و من هنا ذکر الرازی تأویلات عدیدة لإخراج الخمر و غیره-و إنْ صحّح مذهب مالک فی الکلب-و هذا کلامه فی تفسیر الآیة الکریمة:</w:t>
      </w:r>
    </w:p>
    <w:p>
      <w:pPr>
        <w:pStyle w:val="BookText"/>
      </w:pPr>
      <w:r>
        <w:rPr>
          <w:rFonts w:ascii="Amiri" w:hAnsi="Amiri" w:eastAsia="Amiri" w:cs="Amiri"/>
          <w:lang w:bidi="ar-SA"/>
          <w:color w:val="111111"/>
          <w:sz w:val="28"/>
          <w:szCs w:val="28"/>
          <w:rtl/>
        </w:rPr>
        <w:t xml:space="preserve">«المسألة الثانیة:لمّا بیّن اللّه تعالی أنّ التحریم و التحلیل لا یثبت إلاّ بالوحی قال: قُلْ لا أَجِدُ فِی ما أُوحِیَ إِلَیَّ مُحَرَّماً عَلی طاعِمٍ یَطْعَمُهُ أی:علی آکل یأکله.و ذکر هذا لیظهر أنّ المراد منه هو بیان ما یحلّ و یحرم من المأکولات.ثم ذکر أموراً أربعة...و کان هذا مبالغةً فی بیان أنه لا یحرم إلاّ هذه الأربعة...فثبت أنّ الشریعة من أوّلها إلی آخرها کانت مستقرةً علی هذا الحکم و علی هذا الحصر.</w:t>
      </w:r>
    </w:p>
    <w:p>
      <w:pPr>
        <w:pStyle w:val="BookText"/>
      </w:pPr>
      <w:r>
        <w:rPr>
          <w:rFonts w:ascii="IRNazanin" w:hAnsi="IRNazanin" w:eastAsia="IRNazanin" w:cs="IRNazanin"/>
          <w:lang w:bidi="fa-IR"/>
          <w:color w:val="111111"/>
          <w:sz w:val="28"/>
          <w:szCs w:val="28"/>
          <w:rtl/>
        </w:rPr>
        <w:t xml:space="preserve">فإنْ قال قائل:فیلزمکم فی التزام هذا الحصر تحلیل النجاسات و المستقذرات،و یلزم علیه أیضاً تحلیل الخمر.و أیضاً:فیلزمکم تحلیل المنخنقة و الموقوذة و المتردیة و النطیحة،مع أنّ اللّه تعالی حکم بتحریمها.</w:t>
      </w:r>
    </w:p>
    <w:p>
      <w:pPr>
        <w:pStyle w:val="BookText"/>
      </w:pPr>
      <w:r>
        <w:rPr>
          <w:rFonts w:ascii="Amiri" w:hAnsi="Amiri" w:eastAsia="Amiri" w:cs="Amiri"/>
          <w:lang w:bidi="ar-SA"/>
          <w:color w:val="111111"/>
          <w:sz w:val="28"/>
          <w:szCs w:val="28"/>
          <w:rtl/>
        </w:rPr>
        <w:t xml:space="preserve">قلنا:هذا لا یلزمنا من وجوه: الأول:إنه تعالی قال فی هذه الآیة أَوْ لَحْمَ خِنزِیرٍ فَإِنَّهُ رِجْسٌ و معناه:إنّه تعالی إنما حرّم لحم الخنزیر لکونه نجساً، فهذا یقتضی أنّ النجاسة علة لتحریم الأکل،فوجب أن یکون کل نجس فإنه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یحرم أکله،و إذا کان هذا مذکوراً فی الآیة کان السؤال ساقطاً.و الثانی:إنّه تعالی قال فی آیة أخری: وَ یُحَرِّمُ عَلَیْهِمُ الْخَبائِثَ و ذلک یقتضی تحریم کلّ الخبائث،و النجاسات خبائث،فوجب القول بتحریمها. و الثالث:إنّ الاُمة مجمعة علی حرمة تناول النجاسات،فهب أنا التزمنا تخصیص هذه السورة بدلالة النقل المتواتر من دین محمد صلّی اللّه علیه و سلّم فی باب النجاسات، فوجب أن یبقی ما سواها علی وفق الأصل،تمسّکاً بعموم کتاب اللّه تعالی فی الآیة المکیة و الآیة المدنیة،فهذا أصل مقرر کامل فی باب ما یحل و ما یحرم من المطعومات.</w:t>
      </w:r>
    </w:p>
    <w:p>
      <w:pPr>
        <w:pStyle w:val="BookText"/>
      </w:pPr>
      <w:r>
        <w:rPr>
          <w:rFonts w:ascii="Amiri" w:hAnsi="Amiri" w:eastAsia="Amiri" w:cs="Amiri"/>
          <w:lang w:bidi="ar-SA"/>
          <w:color w:val="111111"/>
          <w:sz w:val="28"/>
          <w:szCs w:val="28"/>
          <w:rtl/>
        </w:rPr>
        <w:t xml:space="preserve">و أما الخمر فالجواب عنه:أنها نجسة فتکون من الرجس،فتدخل تحت قوله: فَإنِه رِجْسٌ و تحت قوله: وَ یُحَرِّمُ عَلَیْهِمُ الْخَبائِثَ و أیضاً:ثبت تخصیصه بالنقل المتواتر من دین محمد صلّی اللّه علیه و سلّم فی تحریمه.</w:t>
      </w:r>
    </w:p>
    <w:p>
      <w:pPr>
        <w:pStyle w:val="BookText"/>
      </w:pPr>
      <w:r>
        <w:rPr>
          <w:rFonts w:ascii="Amiri" w:hAnsi="Amiri" w:eastAsia="Amiri" w:cs="Amiri"/>
          <w:lang w:bidi="ar-SA"/>
          <w:color w:val="111111"/>
          <w:sz w:val="28"/>
          <w:szCs w:val="28"/>
          <w:rtl/>
        </w:rPr>
        <w:t xml:space="preserve">و بقوله تعالی: فَاجْتَنِبُوهُ و بقوله: وَ إِثْمُهُما أَکْبَرُ مِنْ نَفْعِهِما و العام المخصوص حجة فی غیر محلّ التخصیص،فتبقی هذه الآیة فیما عداها حجة.</w:t>
      </w:r>
    </w:p>
    <w:p>
      <w:pPr>
        <w:pStyle w:val="BookText"/>
      </w:pPr>
      <w:r>
        <w:rPr>
          <w:rFonts w:ascii="IRNazanin" w:hAnsi="IRNazanin" w:eastAsia="IRNazanin" w:cs="IRNazanin"/>
          <w:lang w:bidi="fa-IR"/>
          <w:color w:val="111111"/>
          <w:sz w:val="28"/>
          <w:szCs w:val="28"/>
          <w:rtl/>
        </w:rPr>
        <w:t xml:space="preserve">و أمّا قوله:و یلزم تحلیل المنخنقة و الموقوذة و المتردیة و النطیحة.</w:t>
      </w:r>
    </w:p>
    <w:p>
      <w:pPr>
        <w:pStyle w:val="BookText"/>
      </w:pPr>
      <w:r>
        <w:rPr>
          <w:rFonts w:ascii="IRNazanin" w:hAnsi="IRNazanin" w:eastAsia="IRNazanin" w:cs="IRNazanin"/>
          <w:lang w:bidi="fa-IR"/>
          <w:color w:val="111111"/>
          <w:sz w:val="28"/>
          <w:szCs w:val="28"/>
          <w:rtl/>
        </w:rPr>
        <w:t xml:space="preserve">فالجواب عنه من وجوه:أوّلها:أنها میتات،فکانت داخلة تحت هذه الآیة.و ثانیها:أنّا نخصّص عموم هذه الآیة بتلک الآیة.و ثالثها:أن نقول:إنها إنْ کانت میتةً دخلت تحت هذه الآیة،و إنْ لم تکن میتةً فنخصّصها بتلک الآیة»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فکما أنّ أشیاء کثیرة غیر داخلة فی المستثنی منه فی الآیة الکریمة و أنّ الآیة-مع ذلک-باقیة علی عمومها فیما عدا تلک الأشیاء،کذلک الحدیث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9" w:name="pg11111_112360"/>
    <w:bookmarkEnd w:id="149"/>
    <w:p>
      <w:pPr>
        <w:pStyle w:val="BookText"/>
      </w:pPr>
      <w:r>
        <w:rPr>
          <w:rFonts w:ascii="IRNazanin" w:hAnsi="IRNazanin" w:eastAsia="IRNazanin" w:cs="IRNazanin"/>
          <w:lang w:bidi="fa-IR"/>
          <w:color w:val="111111"/>
          <w:sz w:val="28"/>
          <w:szCs w:val="28"/>
          <w:rtl/>
        </w:rPr>
        <w:t xml:space="preserve">الشریف...خروج بعض الأشیاء عن جملة المنازل المثبتة لأمیر المؤمنین علیه السلام،قام الدلیل من العرف أو النقل علی خروجها،لا یوجب بطلان اتّصال الإستثناء و عدم عموم الحدیث فی غیر ما أخرجه الدلیل...</w:t>
      </w:r>
    </w:p>
    <w:p>
      <w:pPr>
        <w:pStyle w:val="BookText"/>
      </w:pPr>
      <w:r>
        <w:rPr>
          <w:rFonts w:ascii="IRNazanin" w:hAnsi="IRNazanin" w:eastAsia="IRNazanin" w:cs="IRNazanin"/>
          <w:lang w:bidi="fa-IR"/>
          <w:color w:val="111111"/>
          <w:sz w:val="28"/>
          <w:szCs w:val="28"/>
          <w:rtl/>
        </w:rPr>
        <w:t xml:space="preserve">و علی الجملة،فقد سقط تمسّکات(الدهلوی)و استدلالاته علی انقطاع الإستثناء فی الحدیث الشریف...</w:t>
      </w:r>
    </w:p>
    <w:p>
      <w:pPr>
        <w:pStyle w:val="BookText"/>
      </w:pPr>
      <w:r>
        <w:rPr>
          <w:rFonts w:ascii="IRNazanin" w:hAnsi="IRNazanin" w:eastAsia="IRNazanin" w:cs="IRNazanin"/>
          <w:lang w:bidi="fa-IR"/>
          <w:color w:val="111111"/>
          <w:sz w:val="28"/>
          <w:szCs w:val="28"/>
          <w:rtl/>
        </w:rPr>
        <w:t xml:space="preserve">و من هنا نری ابن حجر المکی لا یتمسّک بتلک الأمور لنفی دلالة لفظ «المنزلة»علی العموم،و إنّما یدّعی تخصیص هذا العموم علی تقدیر تسلیمه فیقول:«سلّمنا أن الحدیث یعمّ المنازل کلها،لکنه عام مخصوص،إذْ من منازل هارون کونه أخاً نبیّاً،و العام المخصوص غیر حجةٍ فی الباقی أو حجة ضعیفة، علی الخلاف فیه»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الفرق بین الإستدلالین!!</w:t>
      </w:r>
    </w:p>
    <w:p>
      <w:pPr>
        <w:pStyle w:val="BookText"/>
      </w:pPr>
      <w:r>
        <w:rPr>
          <w:rFonts w:ascii="IRNazanin" w:hAnsi="IRNazanin" w:eastAsia="IRNazanin" w:cs="IRNazanin"/>
          <w:lang w:bidi="fa-IR"/>
          <w:color w:val="111111"/>
          <w:sz w:val="28"/>
          <w:szCs w:val="28"/>
          <w:rtl/>
        </w:rPr>
        <w:t xml:space="preserve">لکنّ ما ذکره ابن حجر المکی،تبعاً للقاضی العضد-من جهة انتفاء النبوة-سخیف،و قد أوضح الشریف الجرجانی وهنه،و ما ذکره-من جهة انتفاء الاُخوة-مندفع بما تقدّم من أن المراد بالمنازل هو المنازل المشهورة المعروفة المثبتة للأفضلیة الدینیة و المختصَّة بأهل الإیمان،فانتفاء الاُخوة النسبیة غیر مانع عن دلالة لفظ«المنزلة»علی العموم...فالعام غیر مخصوص...</w:t>
      </w:r>
    </w:p>
    <w:p>
      <w:pPr>
        <w:pStyle w:val="Heading4"/>
      </w:pPr>
      <w:bookmarkStart w:id="421" w:name="_Toc249"/>
      <w:r>
        <w:t>الردّ علی ابن حجر فی حکم العام المخصوص</w:t>
      </w:r>
      <w:bookmarkEnd w:id="421"/>
    </w:p>
    <w:p>
      <w:pPr>
        <w:pStyle w:val="BookText"/>
      </w:pPr>
      <w:r>
        <w:rPr>
          <w:rFonts w:ascii="IRNazanin" w:hAnsi="IRNazanin" w:eastAsia="IRNazanin" w:cs="IRNazanin"/>
          <w:lang w:bidi="fa-IR"/>
          <w:color w:val="111111"/>
          <w:sz w:val="28"/>
          <w:szCs w:val="28"/>
          <w:rtl/>
        </w:rPr>
        <w:t xml:space="preserve">و ما ذکره من أن«العام المخصوص غیر حجة فی الباقی أو حجة ضعیفة» فالجواب عنه:إنّ العام المخصوص حجة بإجماع الصحابة و السّلف،و إنکار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حجّیّته مکابرة محضة...نصّ علی ذلک المحقّقون من أهل السنّة:</w:t>
      </w:r>
    </w:p>
    <w:p>
      <w:pPr>
        <w:pStyle w:val="BookText"/>
      </w:pPr>
      <w:r>
        <w:rPr>
          <w:rFonts w:ascii="IRNazanin" w:hAnsi="IRNazanin" w:eastAsia="IRNazanin" w:cs="IRNazanin"/>
          <w:lang w:bidi="fa-IR"/>
          <w:color w:val="111111"/>
          <w:sz w:val="28"/>
          <w:szCs w:val="28"/>
          <w:rtl/>
        </w:rPr>
        <w:t xml:space="preserve">قال عبد العزیز البخاری:«قوله:إجماع السلف علی الإحتجاج بالعموم.</w:t>
      </w:r>
    </w:p>
    <w:p>
      <w:pPr>
        <w:pStyle w:val="BookText"/>
      </w:pPr>
      <w:r>
        <w:rPr>
          <w:rFonts w:ascii="IRNazanin" w:hAnsi="IRNazanin" w:eastAsia="IRNazanin" w:cs="IRNazanin"/>
          <w:lang w:bidi="fa-IR"/>
          <w:color w:val="111111"/>
          <w:sz w:val="28"/>
          <w:szCs w:val="28"/>
          <w:rtl/>
        </w:rPr>
        <w:t xml:space="preserve">أی:بالعام الذی خصّ منه،فإن فاطمة إحتجّت علی أبی بکر رضی اللّه عنهما فی میراثها من النبی صلّی اللّه علیه و سلّم بعموم قوله تعالی: یُوصِیکُمُ اللّهُ فِی أَوْلادِکُمْ الآیة.مع أنّ الکافر و القاتل و غیرهما خصّوا منه،و لم ینکر أحد من الصّحابة احتجاجها به مع ظهوره و شهرته،بل عدل أبو بکر فی حرمانها إلی الإحتجاج بقوله علیه الصلاة و السلام:نحن معاشر الأنبیاء لا نورّث ما ترکناه صدقة.</w:t>
      </w:r>
    </w:p>
    <w:p>
      <w:pPr>
        <w:pStyle w:val="BookText"/>
      </w:pPr>
      <w:r>
        <w:rPr>
          <w:rFonts w:ascii="Amiri" w:hAnsi="Amiri" w:eastAsia="Amiri" w:cs="Amiri"/>
          <w:lang w:bidi="ar-SA"/>
          <w:color w:val="111111"/>
          <w:sz w:val="28"/>
          <w:szCs w:val="28"/>
          <w:rtl/>
        </w:rPr>
        <w:t xml:space="preserve">و علی رضی اللّه عنه احتج علی جواز الجمع بین الاُختین بملک الیمین بقوله تعالی: أَوْ ما مَلَکَتْ أَیْمانُکُمْ و قال:أحلّتهما آیة مع کون الأخوات و البنات مخصوصة منه.</w:t>
      </w:r>
    </w:p>
    <w:p>
      <w:pPr>
        <w:pStyle w:val="BookText"/>
      </w:pPr>
      <w:r>
        <w:rPr>
          <w:rFonts w:ascii="IRNazanin" w:hAnsi="IRNazanin" w:eastAsia="IRNazanin" w:cs="IRNazanin"/>
          <w:lang w:bidi="fa-IR"/>
          <w:color w:val="111111"/>
          <w:sz w:val="28"/>
          <w:szCs w:val="28"/>
          <w:rtl/>
        </w:rPr>
        <w:t xml:space="preserve">و کان ذلک مشهوراً فیما بین الصحابة،و لم یوجد له نکیر،و کذا الإحتجاج بالعمومات المخصوص منها مشهور بین الصحابة و من بعدهم،بحیث یعدّ إنکاره من المکابرة،فکان إجماعاً»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 لو کان العام المخصوص غیر حجة أو حجةً ضعیفةً،لزم عدم حجیة قوله تعالی: اَللّهُ خالِقُ کُلِّ شَیْءٍ أو کونه حجةً ضعیفة،لوقوع التخصیص فی هذه الآیة أیضاً.و کذا فی قوله عز و جل: وَ لِلّهِ عَلَی النّاسِ حِجُّ الْبَیْتِ ،لأنّ لفظ «الناس»عام یتناول الصبیان و المجانین أیضاً،وهم خارجون عن المراد قطعاً، فیلزم أن تکون هذه الآیة کذلک حجةً ضعیفة أو لا حجة...و کذا غیرهما من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الکریمة،و هی کثیرة...</w:t>
      </w:r>
    </w:p>
    <w:p>
      <w:pPr>
        <w:pStyle w:val="BookText"/>
      </w:pPr>
      <w:r>
        <w:rPr>
          <w:rFonts w:ascii="Amiri" w:hAnsi="Amiri" w:eastAsia="Amiri" w:cs="Amiri"/>
          <w:lang w:bidi="ar-SA"/>
          <w:color w:val="111111"/>
          <w:sz w:val="28"/>
          <w:szCs w:val="28"/>
          <w:rtl/>
        </w:rPr>
        <w:t xml:space="preserve">و قال البیضاوی فی بیان المخصِّصات من المتّصل و المنفصل:«و المنفصل ثلاثة:الأول العقل،کقوله: اَللّهُ خالِقُ کُلِّ شَیْءٍ و الثانی:الحس،مثل وَ أُوتِیَتْ مِنْ کُلِّ شَیْءٍ الثالث:الدلیل السمعی».</w:t>
      </w:r>
    </w:p>
    <w:p>
      <w:pPr>
        <w:pStyle w:val="BookText"/>
      </w:pPr>
      <w:r>
        <w:rPr>
          <w:rFonts w:ascii="IRNazanin" w:hAnsi="IRNazanin" w:eastAsia="IRNazanin" w:cs="IRNazanin"/>
          <w:lang w:bidi="fa-IR"/>
          <w:color w:val="111111"/>
          <w:sz w:val="28"/>
          <w:szCs w:val="28"/>
          <w:rtl/>
        </w:rPr>
        <w:t xml:space="preserve">قال شارحه الفرغانی:«و المخصص للعام المنفصل عنه،و هو ما لا یتعلّق به تعلّقاً لفظیاً ثلاثة أقسام:لأنّ الدلیل المنفصل إمّا سمعی شرعی أو لا.و الثانی إمّا أنْ یکون عقلیاً أو حسیّاً. القسم الأول:و هو ما یکون مخصص العام العقل، و تخصیصه إیّاه قد یکون بالبداهیة کقوله: اَللّهُ خالِقُ کُلِّ شَیْءٍ فالشیء عام یتناوله ذاته،و یعلم ضرورة أنه لیس خالقاً لذاته،و قد یکون بالنظر کقوله تعالی:</w:t>
      </w:r>
    </w:p>
    <w:p>
      <w:pPr>
        <w:pStyle w:val="BookText"/>
      </w:pPr>
      <w:r>
        <w:rPr>
          <w:rFonts w:ascii="Amiri" w:hAnsi="Amiri" w:eastAsia="Amiri" w:cs="Amiri"/>
          <w:lang w:bidi="ar-SA"/>
          <w:color w:val="111111"/>
          <w:sz w:val="28"/>
          <w:szCs w:val="28"/>
          <w:rtl/>
        </w:rPr>
        <w:t xml:space="preserve">وَ لِلّهِ عَلَی النّاسِ حِجُّ الْبَیْتِ فإن لفظ الناس متناول للصبیان و المجانین،مع أنّهم لیسوا المرادین بنظر العقل،لانتفاء شرط التکلیف فی حقهم و هو الفهم.</w:t>
      </w:r>
    </w:p>
    <w:p>
      <w:pPr>
        <w:pStyle w:val="BookText"/>
      </w:pPr>
      <w:r>
        <w:rPr>
          <w:rFonts w:ascii="Amiri" w:hAnsi="Amiri" w:eastAsia="Amiri" w:cs="Amiri"/>
          <w:lang w:bidi="ar-SA"/>
          <w:color w:val="111111"/>
          <w:sz w:val="28"/>
          <w:szCs w:val="28"/>
          <w:rtl/>
        </w:rPr>
        <w:t xml:space="preserve">القسم الثانی:ما یکون مخصّص العام الحس،مثل قوله: وَ أُوتِیَتْ مِنْ کُلِّ شَیْءٍ فإن الشیء عام یتناول السماء و الأرض و الشمس و القمر و العرش و الکرسی مثلاً.و الحس یخصّصه،إذ یعلم حساً أنها لم تؤتَ من هذه المذکورات شیئاً»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ذکر أحکام العام المخصوص:«و أمّا المخصوص فأمثلته فی القرآن کثیرة جداً،و هی أکثر من المنسوخ،إذ ما من عامٍ فیه إلاّ و قد خص.ثم المخصّص له إما متصل و إمّا منفصل...و المنفصل آیة أخری فی محلٍّ آخر،أو حدیث،أو إجماع،أو قیاس.</w:t>
      </w:r>
    </w:p>
    <w:p>
      <w:pPr>
        <w:pStyle w:val="BookText"/>
      </w:pPr>
      <w:r>
        <w:rPr>
          <w:rFonts w:ascii="Amiri" w:hAnsi="Amiri" w:eastAsia="Amiri" w:cs="Amiri"/>
          <w:lang w:bidi="ar-SA"/>
          <w:color w:val="111111"/>
          <w:sz w:val="28"/>
          <w:szCs w:val="28"/>
          <w:rtl/>
        </w:rPr>
        <w:t xml:space="preserve">فمن أمثلة ما خصَّ بالقرآن:قوله تعالی: وَ الْمُطَلَّقاتُ یَتَرَبَّصْنَ بِأَنْفُسِهِنَّ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قُرُوءٍ خصّ بقوله: إِذا نَکَحْتُمُ الْمُؤْمِناتِ ثُمَّ طَلَّقْتُمُوهُنَّ مِنْ قَبْلِ أَنْ تَمَسُّوهُنَّ فَما لَکُمْ عَلَیْهِنَّ مِنْ عِدَّةٍ تَعْتَدُّونَها و بقوله: وَ أُولاتُ الْأَحْمالِ أَجَلُهُنَّ أَنْ یَضَعْنَ حَمْلَهُنَّ ...</w:t>
      </w:r>
    </w:p>
    <w:p>
      <w:pPr>
        <w:pStyle w:val="BookText"/>
      </w:pPr>
      <w:r>
        <w:rPr>
          <w:rFonts w:ascii="Amiri" w:hAnsi="Amiri" w:eastAsia="Amiri" w:cs="Amiri"/>
          <w:lang w:bidi="ar-SA"/>
          <w:color w:val="111111"/>
          <w:sz w:val="28"/>
          <w:szCs w:val="28"/>
          <w:rtl/>
        </w:rPr>
        <w:t xml:space="preserve">و من أمثلة ما خصّ بالحدیث:قوله تعالی: وَ أَحَلَّ اللّهُ الْبَیْعَ خصّ منه البیوع الفاسدة-و هی کثیرة-بالسنّة...</w:t>
      </w:r>
    </w:p>
    <w:p>
      <w:pPr>
        <w:pStyle w:val="BookText"/>
      </w:pPr>
      <w:r>
        <w:rPr>
          <w:rFonts w:ascii="IRNazanin" w:hAnsi="IRNazanin" w:eastAsia="IRNazanin" w:cs="IRNazanin"/>
          <w:lang w:bidi="fa-IR"/>
          <w:color w:val="111111"/>
          <w:sz w:val="28"/>
          <w:szCs w:val="28"/>
          <w:rtl/>
        </w:rPr>
        <w:t xml:space="preserve">و من أمثلة ما خصّ بالإجماع:آیة المواریث.خصّ منه الرقیق،فلا یرث بالإجماع.ذکره مکی.</w:t>
      </w:r>
    </w:p>
    <w:p>
      <w:pPr>
        <w:pStyle w:val="BookText"/>
      </w:pPr>
      <w:r>
        <w:rPr>
          <w:rFonts w:ascii="Amiri" w:hAnsi="Amiri" w:eastAsia="Amiri" w:cs="Amiri"/>
          <w:lang w:bidi="ar-SA"/>
          <w:color w:val="111111"/>
          <w:sz w:val="28"/>
          <w:szCs w:val="28"/>
          <w:rtl/>
        </w:rPr>
        <w:t xml:space="preserve">و من أمثلة ما خصّ بالقیاس:آیة الزنا: فَاجْلِدُوا کُلَّ واحِدٍ مِنْهُما مِائَةَ جَلْدَةٍ خص منها العبد بالقیاس علی الأمة المنصوصة فی قوله: فَعَلَیْهِنَّ نِصْفُ ما عَلَی الْمُحْصَناتِ المخصص لعموم الآیة.ذکره مکی أیضاً»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فلو صحّ ما وقع فیه ابن حجر من التوهّم،لزم أنْ تکون هذه الآیات الکثیرة المخصّصة حججاً ضعیفةً أو غیر حجة،فیکون استدلال أهل الإسلام بتلک الآیات علی المسائل الشرعیة و الأحکام الدینیة المستفادة منها فی غایة الوهن.و معاذ اللّه من ذلک.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«فلو جعلنا الإستثناء متّصلاً،و حملنا المنزلة علی العموم،لزم الکذب فی کلام المعصوم»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تبیّن-و للّه الحمد-أنّ الإستثناء متّصل،و لفظ«المنزلة»محمول علی العموم،و أنّ خروج بعض الأفراد غیر المتبادرة غیر ضائر...نعم لقد قامت الأدلة السدیدة و البراهین العدیدة علی أنّ الإستثناء فی هذا الحدیث الشریف متصل غیر منقطع،و أنّ ذلک صریح روایة أحمد و النّسائی و غیرهما من الأعلام،حیث رووا الحدیث بلفظ«إلاّ النبوة»بدلاً عن«إلاّ أنه لا نبی بعدی»...</w:t>
      </w:r>
    </w:p>
    <w:p>
      <w:pPr>
        <w:pStyle w:val="BookText"/>
      </w:pPr>
      <w:r>
        <w:rPr>
          <w:rFonts w:ascii="IRNazanin" w:hAnsi="IRNazanin" w:eastAsia="IRNazanin" w:cs="IRNazanin"/>
          <w:lang w:bidi="fa-IR"/>
          <w:color w:val="111111"/>
          <w:sz w:val="28"/>
          <w:szCs w:val="28"/>
          <w:rtl/>
        </w:rPr>
        <w:t xml:space="preserve">فلو کان(الدهلوی)صادقاً فی دعوی لزوم الکذب فی کلام المعصوم صلّی اللّه علیه و آله و سلّم،فبماذا یجیب عن تلکم الدلائل الکثیرة و البراهین العدیدة الباهرة؟</w:t>
      </w:r>
    </w:p>
    <w:p>
      <w:pPr>
        <w:pStyle w:val="BookText"/>
      </w:pPr>
      <w:r>
        <w:rPr>
          <w:rFonts w:ascii="Amiri" w:hAnsi="Amiri" w:eastAsia="Amiri" w:cs="Amiri"/>
          <w:lang w:bidi="ar-SA"/>
          <w:color w:val="111111"/>
          <w:sz w:val="28"/>
          <w:szCs w:val="28"/>
          <w:rtl/>
        </w:rPr>
        <w:t xml:space="preserve">ثم إنّ استدلال(الدهلوی)بانتفاء کبر السنّ غیره مما ذکر،علی إبطال عموم المنزلة-و إلاّ لزم الکذب فی کلام المعصوم-یشبه تماماً احتجاج و لجاج عبد اللّه بن الزبعری الکافر،و اعتراضه علی قوله تعالی: إِنَّکُمْ وَ ما تَعْبُدُونَ مِنْ دُونِ اللّهِ حَصَبُ جَهَنَّمَ </w:t>
      </w:r>
      <w:r>
        <w:rPr>
          <w:rStyle w:val="FootnoteReference"/>
        </w:rPr>
        <w:footnoteReference w:id="329"/>
      </w:r>
      <w:r>
        <w:rPr>
          <w:rFonts w:ascii="Amiri" w:hAnsi="Amiri" w:eastAsia="Amiri" w:cs="Amiri"/>
          <w:lang w:bidi="ar-SA"/>
          <w:color w:val="111111"/>
          <w:sz w:val="28"/>
          <w:szCs w:val="28"/>
          <w:rtl/>
        </w:rPr>
        <w:t xml:space="preserve">...قال عبد العزیز البخاری فی بیان أدلة القائلین بجواز تأخیر التخصیص:«و منها قوله تعالی: إِنَّکُمْ وَ ما تَعْبُدُونَ مِنْ دُونِ اللّهِ حَصَبُ جَهَنَّمَ أی:حطبها.و الحصب ما یحصب به،أی یرمی،یقال:حصبتهم السماء،إذا رمتهم بالحصباء،فَعَلٌ بمعنی مفعول.</w:t>
      </w:r>
    </w:p>
    <w:p>
      <w:pPr>
        <w:pStyle w:val="BookText"/>
      </w:pPr>
      <w:r>
        <w:rPr>
          <w:rFonts w:ascii="IRNazanin" w:hAnsi="IRNazanin" w:eastAsia="IRNazanin" w:cs="IRNazanin"/>
          <w:lang w:bidi="fa-IR"/>
          <w:color w:val="111111"/>
          <w:sz w:val="28"/>
          <w:szCs w:val="28"/>
          <w:rtl/>
        </w:rPr>
        <w:t xml:space="preserve">و هذا عام لحقه خصوص متراخ أیضاً،فإنّه لمّا نزل،جاء عبد اللّه بن الزبعری إلی رسول اللّه صلّی اللّه علیه و سلّم فقال:یا محمد،ألیس عیسی و عزیر و الملائکة قد عبدوا من دون اللّه،أفتراهم یعذّبون فی النار؟فأنزل اللّه تعالی:</w:t>
      </w:r>
    </w:p>
    <w:p>
      <w:pPr>
        <w:pStyle w:val="BookText"/>
      </w:pPr>
      <w:r>
        <w:rPr>
          <w:rFonts w:ascii="Amiri" w:hAnsi="Amiri" w:eastAsia="Amiri" w:cs="Amiri"/>
          <w:lang w:bidi="ar-SA"/>
          <w:color w:val="111111"/>
          <w:sz w:val="28"/>
          <w:szCs w:val="28"/>
          <w:rtl/>
        </w:rPr>
        <w:t xml:space="preserve">إِنَّ الَّذِینَ سَبَقَتْ لَهُمْ مِنَّا الْحُسْنی أی السعادة أو التوفیق للطاعة أُولئِکَ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أی عن النار مُبْعَدُونَ .</w:t>
      </w:r>
    </w:p>
    <w:p>
      <w:pPr>
        <w:pStyle w:val="BookText"/>
      </w:pPr>
      <w:r>
        <w:rPr>
          <w:rFonts w:ascii="IRNazanin" w:hAnsi="IRNazanin" w:eastAsia="IRNazanin" w:cs="IRNazanin"/>
          <w:lang w:bidi="fa-IR"/>
          <w:color w:val="111111"/>
          <w:sz w:val="28"/>
          <w:szCs w:val="28"/>
          <w:rtl/>
        </w:rPr>
        <w:t xml:space="preserve">فأجاب:بأنا لا نسلّم أن فی ذلک تخصیصاً،إذ لا بدّ له من دخول المخصوص تحت العموم لو لا المخصص،و أولئک لم یدخلوا فی هذا العام...</w:t>
      </w:r>
    </w:p>
    <w:p>
      <w:pPr>
        <w:pStyle w:val="BookText"/>
      </w:pPr>
      <w:r>
        <w:rPr>
          <w:rFonts w:ascii="IRNazanin" w:hAnsi="IRNazanin" w:eastAsia="IRNazanin" w:cs="IRNazanin"/>
          <w:lang w:bidi="fa-IR"/>
          <w:color w:val="111111"/>
          <w:sz w:val="28"/>
          <w:szCs w:val="28"/>
          <w:rtl/>
        </w:rPr>
        <w:t xml:space="preserve">لاختصاص«ما»بما لا یعقل.علی أنّ الخطاب کان لأهل مکة و أنّهم کانوا عبدة الأوثان،و ما کان فیهم من عبد عیسی و الملائکة،فلم یکن الکلام متناولاً لهم.</w:t>
      </w:r>
    </w:p>
    <w:p>
      <w:pPr>
        <w:pStyle w:val="BookText"/>
      </w:pPr>
      <w:r>
        <w:rPr>
          <w:rFonts w:ascii="IRNazanin" w:hAnsi="IRNazanin" w:eastAsia="IRNazanin" w:cs="IRNazanin"/>
          <w:lang w:bidi="fa-IR"/>
          <w:color w:val="111111"/>
          <w:sz w:val="28"/>
          <w:szCs w:val="28"/>
          <w:rtl/>
        </w:rPr>
        <w:t xml:space="preserve">و لا یقال:لو لم یدخلوا لما أوردهم ابن الزبعری نقضاً علی الآیة و هو من الفصحاء،و لردَّ الرسول صلّی اللّه علیه و سلّم و لم یسکت عن تخطئته.</w:t>
      </w:r>
    </w:p>
    <w:p>
      <w:pPr>
        <w:pStyle w:val="BookText"/>
      </w:pPr>
      <w:r>
        <w:rPr>
          <w:rFonts w:ascii="IRNazanin" w:hAnsi="IRNazanin" w:eastAsia="IRNazanin" w:cs="IRNazanin"/>
          <w:lang w:bidi="fa-IR"/>
          <w:color w:val="111111"/>
          <w:sz w:val="28"/>
          <w:szCs w:val="28"/>
          <w:rtl/>
        </w:rPr>
        <w:t xml:space="preserve">لأنا نقول:لعلّ سؤال ابن الزبعری کان بناءً علی ظنّه أن«ما»ظاهرة فیمن یعقل أو مستعملة فیه مجازاً،کما استعملت فی قوله: وَ ما خَلَقَ الذَّکَرَ وَ الْأُنْثی وَ لا أَنْتُمْ عابِدُونَ ما أَعْبُدُ و قد اتفق علی وروده بمعنی«الذی» المتناول للعقلاء،علی أنّه أخطأ،لأنها ظاهرة فیما لا یعقل،و الأصل فی الکلام هو الحقیقة.و أمّا عدم ردّ الرّسول علیه الصلاة و السلام فغیر مسلّم،لما روی أنه علیه الصّلاة و السلام قال:لابن الزبعری لمّا ذکر ما ذکر ردّاً علیه:ما أجهلک بلغة قومک!أما علمت أن«ما»لما لا یعقل و«من»لمن یعقل.هکذا ذکر فی شرح أصول الفقه لابن الحاجب»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بنفس البیان المذکور لدفع اعتراض ابن الزبعری،ندفع الإشکال فی الإستدلال بالحدیث الشریف،و نقول بأن المراد من المنازل هی المنازل المثبتة للفضیلة،و التی لیس لغیر أهل الإیمان منها نصیب،و لهذا لم یکن عموم المنزلة شاملاً من أول الأمر لکبر السنّ و الأخوة النسبیة و الأفصحیّة...فالإعتراض بانتفائها مندفع،کاعتراض ابن الزبعری الکافر بانتفاء حکم الآیة فی حق عیسی و عزیر و الملائکة...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0" w:name="pg11111_112366"/>
    <w:bookmarkEnd w:id="150"/>
    <w:p>
      <w:pPr>
        <w:pStyle w:val="Heading4"/>
      </w:pPr>
      <w:bookmarkStart w:id="422" w:name="_Toc250"/>
      <w:r>
        <w:t>خلاصة وجوه دلالة لفظ المنزلة فی الحدیث علی العموم</w:t>
      </w:r>
      <w:bookmarkEnd w:id="422"/>
    </w:p>
    <w:p>
      <w:pPr>
        <w:pStyle w:val="BookText"/>
      </w:pPr>
      <w:r>
        <w:rPr>
          <w:rFonts w:ascii="IRNazanin" w:hAnsi="IRNazanin" w:eastAsia="IRNazanin" w:cs="IRNazanin"/>
          <w:lang w:bidi="fa-IR"/>
          <w:color w:val="111111"/>
          <w:sz w:val="28"/>
          <w:szCs w:val="28"/>
          <w:rtl/>
        </w:rPr>
        <w:t xml:space="preserve">و بعد،فإنّ لفظ«المنزلة»المضاف فی حدیث المنزلة یدلّ علی العموم بوجوهٍ کثیرة،قد تقدم شطر وافر منها و بها الکفایة.</w:t>
      </w:r>
    </w:p>
    <w:p>
      <w:pPr>
        <w:pStyle w:val="BookText"/>
      </w:pPr>
      <w:r>
        <w:rPr>
          <w:rFonts w:ascii="IRNazanin" w:hAnsi="IRNazanin" w:eastAsia="IRNazanin" w:cs="IRNazanin"/>
          <w:lang w:bidi="fa-IR"/>
          <w:color w:val="111111"/>
          <w:sz w:val="28"/>
          <w:szCs w:val="28"/>
          <w:rtl/>
        </w:rPr>
        <w:t xml:space="preserve">و هی تتلخّص فیما یلی:</w:t>
      </w:r>
    </w:p>
    <w:p>
      <w:pPr>
        <w:pStyle w:val="BookText"/>
      </w:pPr>
      <w:r>
        <w:rPr>
          <w:rFonts w:ascii="IRNazanin" w:hAnsi="IRNazanin" w:eastAsia="IRNazanin" w:cs="IRNazanin"/>
          <w:lang w:bidi="fa-IR"/>
          <w:color w:val="111111"/>
          <w:sz w:val="28"/>
          <w:szCs w:val="28"/>
          <w:rtl/>
        </w:rPr>
        <w:t xml:space="preserve">1-ذکر عضد الدین الإیجی أن اسم الجنس المضاف من صیغ العموم عند المحققین.و لفظ«المنزلة»اسم جنس مضاف،فهو دال علی العموم.</w:t>
      </w:r>
    </w:p>
    <w:p>
      <w:pPr>
        <w:pStyle w:val="BookText"/>
      </w:pPr>
      <w:r>
        <w:rPr>
          <w:rFonts w:ascii="IRNazanin" w:hAnsi="IRNazanin" w:eastAsia="IRNazanin" w:cs="IRNazanin"/>
          <w:lang w:bidi="fa-IR"/>
          <w:color w:val="111111"/>
          <w:sz w:val="28"/>
          <w:szCs w:val="28"/>
          <w:rtl/>
        </w:rPr>
        <w:t xml:space="preserve">2-ذکر برهان الدین العبری الفرغانی فی(شرح المنهاج)أن اسم الجنس المضاف یدل علی العموم کاسم الجنس المحلّی باللام.</w:t>
      </w:r>
    </w:p>
    <w:p>
      <w:pPr>
        <w:pStyle w:val="BookText"/>
      </w:pPr>
      <w:r>
        <w:rPr>
          <w:rFonts w:ascii="IRNazanin" w:hAnsi="IRNazanin" w:eastAsia="IRNazanin" w:cs="IRNazanin"/>
          <w:lang w:bidi="fa-IR"/>
          <w:color w:val="111111"/>
          <w:sz w:val="28"/>
          <w:szCs w:val="28"/>
          <w:rtl/>
        </w:rPr>
        <w:t xml:space="preserve">3-ذکر جلال الدین المحلّی فی(شرح جمع الجوامع للسبکی)أن المفرد المضاف إلی المعرفة للعموم علی الصحیح،و قد نقل ذلک عن السبکی فی شرح المختصر.</w:t>
      </w:r>
    </w:p>
    <w:p>
      <w:pPr>
        <w:pStyle w:val="BookText"/>
      </w:pPr>
      <w:r>
        <w:rPr>
          <w:rFonts w:ascii="Amiri" w:hAnsi="Amiri" w:eastAsia="Amiri" w:cs="Amiri"/>
          <w:lang w:bidi="ar-SA"/>
          <w:color w:val="111111"/>
          <w:sz w:val="28"/>
          <w:szCs w:val="28"/>
          <w:rtl/>
        </w:rPr>
        <w:t xml:space="preserve">4-ذکر عبد العلی الأنصاری فی(شرح مسلّم الثبوت)أن لفظ سَبِیلِ الْمُؤْمِنِینَ فی الآیة: وَ مَنْ یُشاقِقِ الرَّسُولَ وَ یَتَّبِعْ غَیْرَ سَبِیلِ الْمُؤْمِنِینَ... یدل علی العموم،لأن المفرد المضاف من صیغ العموم،لجواز الإستثناء منه،و ذلک معیار العموم.</w:t>
      </w:r>
    </w:p>
    <w:p>
      <w:pPr>
        <w:pStyle w:val="BookText"/>
      </w:pPr>
      <w:r>
        <w:rPr>
          <w:rFonts w:ascii="Amiri" w:hAnsi="Amiri" w:eastAsia="Amiri" w:cs="Amiri"/>
          <w:lang w:bidi="ar-SA"/>
          <w:color w:val="111111"/>
          <w:sz w:val="28"/>
          <w:szCs w:val="28"/>
          <w:rtl/>
        </w:rPr>
        <w:t xml:space="preserve">5-صرّح أبو البقاء فی(الکلیّات)بأن المفرد المضاف إلی المعرفة للعموم،و نقل عن الأصولیین تصریحهم بذلک فی استدلالهم علی أن الأمر فی قوله تعالی: فَلْیَحْذَرِ الَّذِینَ یُخالِفُونَ عَنْ أَمْرِهِ للوجوب،و أن المراد من «أمره»کلّ أمر اللّه.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6-صرّح زین الدین ابن نجیم المصری فی کتابه(الأشباه و النظائر)بأنّ المفرد المضاف إلی المعرفة للعموم،و أنّ الاُصولیین صرّحوا بذلک فی الإستدلال بالآیة: فَلْیَحْذَرِ... حیث نصّوا علی أن المراد من«أمره»کلّ أمر اللّه.ثم فرّع بعض المسائل الفقهیة علی هذه القاعدة الاُصولیة.</w:t>
      </w:r>
    </w:p>
    <w:p>
      <w:pPr>
        <w:pStyle w:val="BookText"/>
      </w:pPr>
      <w:r>
        <w:rPr>
          <w:rFonts w:ascii="IRNazanin" w:hAnsi="IRNazanin" w:eastAsia="IRNazanin" w:cs="IRNazanin"/>
          <w:lang w:bidi="fa-IR"/>
          <w:color w:val="111111"/>
          <w:sz w:val="28"/>
          <w:szCs w:val="28"/>
          <w:rtl/>
        </w:rPr>
        <w:t xml:space="preserve">7-ذکر التفتازانی فی(المطوّل)و(المختصر)أنّ إضافة المصدر فی قول صاحب(التلخیص):«و ارتفاع شأن الکلام فی الحسن و القبول بمطابقته للإعتبار المناسب و انحطاطه بعدمها»یفید العموم،و قد استدل بذلک علی حصر ارتفاع شأن الکلام الفصیح بمطابقته للإعتبار المناسب.</w:t>
      </w:r>
    </w:p>
    <w:p>
      <w:pPr>
        <w:pStyle w:val="BookText"/>
      </w:pPr>
      <w:r>
        <w:rPr>
          <w:rFonts w:ascii="IRNazanin" w:hAnsi="IRNazanin" w:eastAsia="IRNazanin" w:cs="IRNazanin"/>
          <w:lang w:bidi="fa-IR"/>
          <w:color w:val="111111"/>
          <w:sz w:val="28"/>
          <w:szCs w:val="28"/>
          <w:rtl/>
        </w:rPr>
        <w:t xml:space="preserve">8-صرّح نظام الدین عثمان الخطائی فی(حاشیة المختصر للتفتازانی) بأنّ إضافة المصدر لا تفید العموم إلاّ من جهة أنّ اسم الجنس المضاف من أدواة العموم.</w:t>
      </w:r>
    </w:p>
    <w:p>
      <w:pPr>
        <w:pStyle w:val="BookText"/>
      </w:pPr>
      <w:r>
        <w:rPr>
          <w:rFonts w:ascii="IRNazanin" w:hAnsi="IRNazanin" w:eastAsia="IRNazanin" w:cs="IRNazanin"/>
          <w:lang w:bidi="fa-IR"/>
          <w:color w:val="111111"/>
          <w:sz w:val="28"/>
          <w:szCs w:val="28"/>
          <w:rtl/>
        </w:rPr>
        <w:t xml:space="preserve">9-وافق الجلبی فی(حاشیة المطوّل)التفتازانی فیما ذکره فی معنی عبارة صاحب(التلخیص)،و نقل الجلبی عن المحقّق الرضی-رضی اللّه عنه- أنّ اسم الجنس العاری عن القرینة یدل علی الإستغراق.</w:t>
      </w:r>
    </w:p>
    <w:p>
      <w:pPr>
        <w:pStyle w:val="BookText"/>
      </w:pPr>
      <w:r>
        <w:rPr>
          <w:rFonts w:ascii="IRNazanin" w:hAnsi="IRNazanin" w:eastAsia="IRNazanin" w:cs="IRNazanin"/>
          <w:lang w:bidi="fa-IR"/>
          <w:color w:val="111111"/>
          <w:sz w:val="28"/>
          <w:szCs w:val="28"/>
          <w:rtl/>
        </w:rPr>
        <w:t xml:space="preserve">10-ذکر الجلبی فی موضع آخر:أنّ مبنی قول التفتازانی بأنّ إضافة المصدر تفید الحصر هو أنّ المصدر المضاف من صیغ العموم،و قضیّة:«استغراق المفرد أشمل»-لکون لفظ«الإستغراق»مصدراً مضافاً-قضیة کلیّة،و دعوی کونها قضیةً مهملة توهم باطل.</w:t>
      </w:r>
    </w:p>
    <w:p>
      <w:pPr>
        <w:pStyle w:val="BookText"/>
      </w:pPr>
      <w:r>
        <w:rPr>
          <w:rFonts w:ascii="IRNazanin" w:hAnsi="IRNazanin" w:eastAsia="IRNazanin" w:cs="IRNazanin"/>
          <w:lang w:bidi="fa-IR"/>
          <w:color w:val="111111"/>
          <w:sz w:val="28"/>
          <w:szCs w:val="28"/>
          <w:rtl/>
        </w:rPr>
        <w:t xml:space="preserve">11-ذکر عبد الرحمن الجامی فی(الفوائد الضیائیة بشرح الکافیة)أنّ المصدر المضاف فی مثل:ضرب زید قائماً.أو:ضربی زیداً قائماً...حیث أضیف المصدر فی الأول إلی العلم،و فی الثانی إلی ضمیر المتکلّم...یفید العموم.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12-ذکر ابن الحاجب فی(الإیضاح-شرح المفصل)أن ضربی زیداً قائماً،یفید معنی:ما ضربت إلاّ قائماً،و أن معنی:أکثر شربی السویق ملتوتاً هو:</w:t>
      </w:r>
    </w:p>
    <w:p>
      <w:pPr>
        <w:pStyle w:val="BookText"/>
      </w:pPr>
      <w:r>
        <w:rPr>
          <w:rFonts w:ascii="IRNazanin" w:hAnsi="IRNazanin" w:eastAsia="IRNazanin" w:cs="IRNazanin"/>
          <w:lang w:bidi="fa-IR"/>
          <w:color w:val="111111"/>
          <w:sz w:val="28"/>
          <w:szCs w:val="28"/>
          <w:rtl/>
        </w:rPr>
        <w:t xml:space="preserve">ما أکثر الشرب إلاّ ملتوتاً.و وجه إفادة الحصر هو:أن المصدر متی أضیف أفاد العموم بالنسبة إلی المضاف إلیه،مثل أسماء الأجناس و جموع الأجناس،حیث أنها فی حال الإضافة تفید العموم،و معنی:ماء البحار حکمه کذا هو:إن حکم جمیع میاه البحار کذا.و معنی علم زید حکمه کذا:إن جمیع علم زید حکمه کذا.</w:t>
      </w:r>
    </w:p>
    <w:p>
      <w:pPr>
        <w:pStyle w:val="BookText"/>
      </w:pPr>
      <w:r>
        <w:rPr>
          <w:rFonts w:ascii="IRNazanin" w:hAnsi="IRNazanin" w:eastAsia="IRNazanin" w:cs="IRNazanin"/>
          <w:lang w:bidi="fa-IR"/>
          <w:color w:val="111111"/>
          <w:sz w:val="28"/>
          <w:szCs w:val="28"/>
          <w:rtl/>
        </w:rPr>
        <w:t xml:space="preserve">أقول:فهذه التصریحات من هؤلاء الأکابر المحققین-لا سیّما ما ذکره ابن الحاجب و الجامی-کافیة لإثبات دلالة لفظ«المنزلة»المضاف إلی لفظ «هارون»فی الحدیث...علی العموم...</w:t>
      </w:r>
    </w:p>
    <w:p>
      <w:pPr>
        <w:pStyle w:val="BookText"/>
      </w:pPr>
      <w:r>
        <w:rPr>
          <w:rFonts w:ascii="IRNazanin" w:hAnsi="IRNazanin" w:eastAsia="IRNazanin" w:cs="IRNazanin"/>
          <w:lang w:bidi="fa-IR"/>
          <w:color w:val="111111"/>
          <w:sz w:val="28"/>
          <w:szCs w:val="28"/>
          <w:rtl/>
        </w:rPr>
        <w:t xml:space="preserve">13-إنّه لا ریب فی صحة الإستثناء من لفظ المنزلة المضاف فی هذا الحدیث الشریف،و صحّة الإستثناء تدل علی العموم،حسب تصریحات أعاظم علماء الاصول:کالبیضاوی،و العبری،و ابن إمام الکاملیة،و الجلال المحلی، و محبّ اللّه البهاری،و عبد العلی الأنصاری.</w:t>
      </w:r>
    </w:p>
    <w:p>
      <w:pPr>
        <w:pStyle w:val="BookText"/>
      </w:pPr>
      <w:r>
        <w:rPr>
          <w:rFonts w:ascii="IRNazanin" w:hAnsi="IRNazanin" w:eastAsia="IRNazanin" w:cs="IRNazanin"/>
          <w:lang w:bidi="fa-IR"/>
          <w:color w:val="111111"/>
          <w:sz w:val="28"/>
          <w:szCs w:val="28"/>
          <w:rtl/>
        </w:rPr>
        <w:t xml:space="preserve">14-إنّه قد اعترف(الدهلوی)نفسه بأنّ صحة الإستثناء المتصل دلیل العموم،و قد عرفت صحّة الإستثناء المتصل من لفظ«المنزلة»المضاف إلی لفظ «هارون».فیکون الحدیث دالاً علی عموم المنزلة باعتراف(الدهلوی)أیضاً.</w:t>
      </w:r>
    </w:p>
    <w:p>
      <w:pPr>
        <w:pStyle w:val="BookText"/>
      </w:pPr>
      <w:r>
        <w:rPr>
          <w:rFonts w:ascii="IRNazanin" w:hAnsi="IRNazanin" w:eastAsia="IRNazanin" w:cs="IRNazanin"/>
          <w:lang w:bidi="fa-IR"/>
          <w:color w:val="111111"/>
          <w:sz w:val="28"/>
          <w:szCs w:val="28"/>
          <w:rtl/>
        </w:rPr>
        <w:t xml:space="preserve">15-إنّ الإستثناء المتّصل هو الأظهر،کما نصَّ علیه ابن الحاجب بل إنّ الإستثناء حقیقة فی المتصّل مجاز فی المنقطع،کما نصّ علیه القاضی الإیجی، و محبّ اللّه البهاری،و أضاف البهاری أنّه لا یتبادر من الإستثناء إلاّ الإستثناء المتصّل...قالوا:و لهذا لا یحمل علماء الأمصار الإستثناء علی المنقطع ما أمکن حمله علی المتّصل و لو بتأویل،فإذا تعذّر حمله علی المتّصل حملوه علی المنقطع.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16-و ذکر عبد العزیز البخاری أنّ أکثر العلماء علی أنّ الإستثناء إِلاَّ الَّذِینَ تابُوا فی قوله تعالی: 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 هو استثناء متّصل، لأنّ الحمل علی الحقیقة واجب مهما أمکن،و لذا قدّروا الآیة«أولئک هم الفاسقون فی جمیع الأحوال».</w:t>
      </w:r>
    </w:p>
    <w:p>
      <w:pPr>
        <w:pStyle w:val="BookText"/>
      </w:pPr>
      <w:r>
        <w:rPr>
          <w:rFonts w:ascii="IRNazanin" w:hAnsi="IRNazanin" w:eastAsia="IRNazanin" w:cs="IRNazanin"/>
          <w:lang w:bidi="fa-IR"/>
          <w:color w:val="111111"/>
          <w:sz w:val="28"/>
          <w:szCs w:val="28"/>
          <w:rtl/>
        </w:rPr>
        <w:t xml:space="preserve">17-و ذکر عبد العزیز عن الشافعی و أبی حنیفة و أبی یوسف فی قول القائل:لفلان علیَّ ألف درهم إلاّ ثوباً:أنّ هذا الإستثناء صحیح،و هو محمول علی نفی قیمة الثوب،فیسقط قدر قیمة الثوب من الألف.قال:و العمل علی هذا واجب،لعدم جواز حمل الإستثناء علی المنقطع،بل هو متصل بتقدیر لفظ القیمة.و قد عزا عبد العزیز البخاری هذا إلی عموم الحنفیة کذلک.</w:t>
      </w:r>
    </w:p>
    <w:p>
      <w:pPr>
        <w:pStyle w:val="BookText"/>
      </w:pPr>
      <w:r>
        <w:rPr>
          <w:rFonts w:ascii="Amiri" w:hAnsi="Amiri" w:eastAsia="Amiri" w:cs="Amiri"/>
          <w:lang w:bidi="ar-SA"/>
          <w:color w:val="111111"/>
          <w:sz w:val="28"/>
          <w:szCs w:val="28"/>
          <w:rtl/>
        </w:rPr>
        <w:t xml:space="preserve">18-و ذکر البخاری أنّ الإستثناء إِلاّ أَنْ یَعْفُونَ فی قوله عز و جل وَ إِنْ طَلَّقْتُمُوهُنَّ مِنْ قَبْلِ أَنْ تَمَسُّوهُنَّ وَ قَدْ فَرَضْتُمْ لَهُنَّ فَرِیضَةً فَنِصْفُ ما فَرَضْتُمْ إِلاّ أَنْ یَعْفُونَ أَوْ یَعْفُوَ الَّذِی بِیَدِهِ عُقْدَةُ النِّکاحِ متصل بحمل الصّدر علی عموم الأحوال.</w:t>
      </w:r>
    </w:p>
    <w:p>
      <w:pPr>
        <w:pStyle w:val="BookText"/>
      </w:pPr>
      <w:r>
        <w:rPr>
          <w:rFonts w:ascii="IRNazanin" w:hAnsi="IRNazanin" w:eastAsia="IRNazanin" w:cs="IRNazanin"/>
          <w:lang w:bidi="fa-IR"/>
          <w:color w:val="111111"/>
          <w:sz w:val="28"/>
          <w:szCs w:val="28"/>
          <w:rtl/>
        </w:rPr>
        <w:t xml:space="preserve">و کذا قال فی الحدیث:لا تبیعوا الطعام بالطعام إلاّ سواء بسواء.</w:t>
      </w:r>
    </w:p>
    <w:p>
      <w:pPr>
        <w:pStyle w:val="BookText"/>
      </w:pPr>
      <w:r>
        <w:rPr>
          <w:rFonts w:ascii="IRNazanin" w:hAnsi="IRNazanin" w:eastAsia="IRNazanin" w:cs="IRNazanin"/>
          <w:lang w:bidi="fa-IR"/>
          <w:color w:val="111111"/>
          <w:sz w:val="28"/>
          <w:szCs w:val="28"/>
          <w:rtl/>
        </w:rPr>
        <w:t xml:space="preserve">أقول:و بهذه الوجوه نقول:بأنْ الإستثناء فی حدیث المنزلة متّصل لا منقطع،لأن قوله صلّی اللّه علیه و آله و سلّم:«إلاّ أنّه لا نبی بعدی»إمّا هو فی تقدیر:إلاّ النبوّة لأنه لا نبی بعدی،و إمّا هو محمول علی«إلاّ النبوة».</w:t>
      </w:r>
    </w:p>
    <w:p>
      <w:pPr>
        <w:pStyle w:val="BookText"/>
      </w:pPr>
      <w:r>
        <w:rPr>
          <w:rFonts w:ascii="IRNazanin" w:hAnsi="IRNazanin" w:eastAsia="IRNazanin" w:cs="IRNazanin"/>
          <w:lang w:bidi="fa-IR"/>
          <w:color w:val="111111"/>
          <w:sz w:val="28"/>
          <w:szCs w:val="28"/>
          <w:rtl/>
        </w:rPr>
        <w:t xml:space="preserve">19-إنه-بقطع النظر عمّا ذکر-لا یجوز حمل الإستثناء فی الحدیث علی المنقطع،إذ یعتبر فی الإستثناء المنقطع وجود المخالفة بوجهٍ من الوجوه مع السّابق،کما نصَّ علیه القاضی الإیجی،و کذا القطب الشیرازی مصرحاً بأنه ممّا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اتفق علیه العلماء کلّهم...قالوا:و لذا لا یصح أن یقال:ما جاءنی زید إلاّ أنّ الجوهر الفرد حق.</w:t>
      </w:r>
    </w:p>
    <w:p>
      <w:pPr>
        <w:pStyle w:val="BookText"/>
      </w:pPr>
      <w:r>
        <w:rPr>
          <w:rFonts w:ascii="IRNazanin" w:hAnsi="IRNazanin" w:eastAsia="IRNazanin" w:cs="IRNazanin"/>
          <w:lang w:bidi="fa-IR"/>
          <w:color w:val="111111"/>
          <w:sz w:val="28"/>
          <w:szCs w:val="28"/>
          <w:rtl/>
        </w:rPr>
        <w:t xml:space="preserve">أقول:و أنت خبیر بأنْ لا مخالفة بین عدم النبوة و بین ثبوت منزلة هارون لأمیر المؤمنین علیه السلام فی حال عدم عموم المنزلة،و:«أنت منّی بمنزلة هارون من موسی إلاّ عدم النبوة»یکون مثل:«ما جاءنی زید إلاّ أنّ الجوهر الفرد حق»و یجلّ عنه أدنی فصیح،فکیف بمن هو أفصح من نطق بالضاد!!</w:t>
      </w:r>
    </w:p>
    <w:p>
      <w:pPr>
        <w:pStyle w:val="BookText"/>
      </w:pPr>
      <w:r>
        <w:rPr>
          <w:rFonts w:ascii="IRNazanin" w:hAnsi="IRNazanin" w:eastAsia="IRNazanin" w:cs="IRNazanin"/>
          <w:lang w:bidi="fa-IR"/>
          <w:color w:val="111111"/>
          <w:sz w:val="28"/>
          <w:szCs w:val="28"/>
          <w:rtl/>
        </w:rPr>
        <w:t xml:space="preserve">20-لقد روی جماعة من أئمّة أهل السنّة و کبار حفّاظهم حدیث المنزلة بلفظ«إلاّ النبوة»...منهم:</w:t>
      </w:r>
    </w:p>
    <w:p>
      <w:pPr>
        <w:pStyle w:val="BookText"/>
      </w:pPr>
      <w:r>
        <w:rPr>
          <w:rFonts w:ascii="IRNazanin" w:hAnsi="IRNazanin" w:eastAsia="IRNazanin" w:cs="IRNazanin"/>
          <w:lang w:bidi="fa-IR"/>
          <w:color w:val="111111"/>
          <w:sz w:val="28"/>
          <w:szCs w:val="28"/>
          <w:rtl/>
        </w:rPr>
        <w:t xml:space="preserve">أحمد بن حنبل.فی المسند،و فی کتاب مناقب علی.</w:t>
      </w:r>
    </w:p>
    <w:p>
      <w:pPr>
        <w:pStyle w:val="BookText"/>
      </w:pPr>
      <w:r>
        <w:rPr>
          <w:rFonts w:ascii="IRNazanin" w:hAnsi="IRNazanin" w:eastAsia="IRNazanin" w:cs="IRNazanin"/>
          <w:lang w:bidi="fa-IR"/>
          <w:color w:val="111111"/>
          <w:sz w:val="28"/>
          <w:szCs w:val="28"/>
          <w:rtl/>
        </w:rPr>
        <w:t xml:space="preserve">و النسائی.فی کتاب الخصائص،عن صفوان،عن سعید بن المسیب،عن سعد.و عن هشام،عن سعید بن المسیب،عن سعد.و عن عائشة،عن أبیها.</w:t>
      </w:r>
    </w:p>
    <w:p>
      <w:pPr>
        <w:pStyle w:val="BookText"/>
      </w:pPr>
      <w:r>
        <w:rPr>
          <w:rFonts w:ascii="IRNazanin" w:hAnsi="IRNazanin" w:eastAsia="IRNazanin" w:cs="IRNazanin"/>
          <w:lang w:bidi="fa-IR"/>
          <w:color w:val="111111"/>
          <w:sz w:val="28"/>
          <w:szCs w:val="28"/>
          <w:rtl/>
        </w:rPr>
        <w:t xml:space="preserve">و ابن عساکر الدمشقی،بسنده عن جابر بن عبد اللّه.</w:t>
      </w:r>
    </w:p>
    <w:p>
      <w:pPr>
        <w:pStyle w:val="BookText"/>
      </w:pPr>
      <w:r>
        <w:rPr>
          <w:rFonts w:ascii="IRNazanin" w:hAnsi="IRNazanin" w:eastAsia="IRNazanin" w:cs="IRNazanin"/>
          <w:lang w:bidi="fa-IR"/>
          <w:color w:val="111111"/>
          <w:sz w:val="28"/>
          <w:szCs w:val="28"/>
          <w:rtl/>
        </w:rPr>
        <w:t xml:space="preserve">و الموفّق بن أحمد الخوارزمی المکی،بسنده عن جابر بن عبد اللّه.</w:t>
      </w:r>
    </w:p>
    <w:p>
      <w:pPr>
        <w:pStyle w:val="BookText"/>
      </w:pPr>
      <w:r>
        <w:rPr>
          <w:rFonts w:ascii="IRNazanin" w:hAnsi="IRNazanin" w:eastAsia="IRNazanin" w:cs="IRNazanin"/>
          <w:lang w:bidi="fa-IR"/>
          <w:color w:val="111111"/>
          <w:sz w:val="28"/>
          <w:szCs w:val="28"/>
          <w:rtl/>
        </w:rPr>
        <w:t xml:space="preserve">و ابن کثیر الشامی،حیث روی روایة أحمد،و صحّح إسنادها.</w:t>
      </w:r>
    </w:p>
    <w:p>
      <w:pPr>
        <w:pStyle w:val="BookText"/>
      </w:pPr>
      <w:r>
        <w:rPr>
          <w:rFonts w:ascii="IRNazanin" w:hAnsi="IRNazanin" w:eastAsia="IRNazanin" w:cs="IRNazanin"/>
          <w:lang w:bidi="fa-IR"/>
          <w:color w:val="111111"/>
          <w:sz w:val="28"/>
          <w:szCs w:val="28"/>
          <w:rtl/>
        </w:rPr>
        <w:t xml:space="preserve">و سبط ابن الجوزی،حیث أورد روایة أحمد.</w:t>
      </w:r>
    </w:p>
    <w:p>
      <w:pPr>
        <w:pStyle w:val="BookText"/>
      </w:pPr>
      <w:r>
        <w:rPr>
          <w:rFonts w:ascii="IRNazanin" w:hAnsi="IRNazanin" w:eastAsia="IRNazanin" w:cs="IRNazanin"/>
          <w:lang w:bidi="fa-IR"/>
          <w:color w:val="111111"/>
          <w:sz w:val="28"/>
          <w:szCs w:val="28"/>
          <w:rtl/>
        </w:rPr>
        <w:t xml:space="preserve">و المولوی ولی اللّه اللکهنوی،حیث روی روایة النسائی.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فالإستثناء متّصل،و بطلان دعوی انقطاعه واضح.</w:t>
      </w:r>
    </w:p>
    <w:p>
      <w:pPr>
        <w:pStyle w:val="BookText"/>
      </w:pPr>
      <w:r>
        <w:rPr>
          <w:rFonts w:ascii="IRNazanin" w:hAnsi="IRNazanin" w:eastAsia="IRNazanin" w:cs="IRNazanin"/>
          <w:lang w:bidi="fa-IR"/>
          <w:color w:val="111111"/>
          <w:sz w:val="28"/>
          <w:szCs w:val="28"/>
          <w:rtl/>
        </w:rPr>
        <w:t xml:space="preserve">21-لقد فسّر جماعة من محقّقی القوم،و نصّوا بوجوهٍ عدیدة،علی أن المستثنی فی الحدیث هو«النبوة»لا«عدم النبوة»...فالإستثناء عندهم متّصل لا منقطع...لاحظ کلام ابن طلحة الشافعی فی(مطالب السئول)و ابن الصبّاغ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المالکی فی(الفصول المهمة)و محمد بن إسماعیل الأمیر الصنعانی فی(الروضة الندیة).</w:t>
      </w:r>
    </w:p>
    <w:p>
      <w:pPr>
        <w:pStyle w:val="BookText"/>
      </w:pPr>
      <w:r>
        <w:rPr>
          <w:rFonts w:ascii="IRNazanin" w:hAnsi="IRNazanin" w:eastAsia="IRNazanin" w:cs="IRNazanin"/>
          <w:lang w:bidi="fa-IR"/>
          <w:color w:val="111111"/>
          <w:sz w:val="28"/>
          <w:szCs w:val="28"/>
          <w:rtl/>
        </w:rPr>
        <w:t xml:space="preserve">و لاحظ کلام الطیّبی فی(شرح المصابیح)،و العلقمی فی(شرح الجامع الصّغی)،و القسطلانی،و المناوی،و العزیزی،و عبد الحق الدهلوی فی(مدارج النبوة).</w:t>
      </w:r>
    </w:p>
    <w:p>
      <w:pPr>
        <w:pStyle w:val="BookText"/>
      </w:pPr>
      <w:r>
        <w:rPr>
          <w:rFonts w:ascii="IRNazanin" w:hAnsi="IRNazanin" w:eastAsia="IRNazanin" w:cs="IRNazanin"/>
          <w:lang w:bidi="fa-IR"/>
          <w:color w:val="111111"/>
          <w:sz w:val="28"/>
          <w:szCs w:val="28"/>
          <w:rtl/>
        </w:rPr>
        <w:t xml:space="preserve">22-و هو صریح عبارة والد(الدهلوی)فی کتابیه(قرة العینین)و(إزالة الخفا).</w:t>
      </w:r>
    </w:p>
    <w:p>
      <w:pPr>
        <w:pStyle w:val="BookText"/>
      </w:pPr>
      <w:r>
        <w:rPr>
          <w:rFonts w:ascii="IRNazanin" w:hAnsi="IRNazanin" w:eastAsia="IRNazanin" w:cs="IRNazanin"/>
          <w:lang w:bidi="fa-IR"/>
          <w:color w:val="111111"/>
          <w:sz w:val="28"/>
          <w:szCs w:val="28"/>
          <w:rtl/>
        </w:rPr>
        <w:t xml:space="preserve">و عبارة ثناء اللّه پانی پتی تلمیذ والد(الدهلوی).</w:t>
      </w:r>
    </w:p>
    <w:p>
      <w:pPr>
        <w:pStyle w:val="BookText"/>
      </w:pPr>
      <w:r>
        <w:rPr>
          <w:rFonts w:ascii="IRNazanin" w:hAnsi="IRNazanin" w:eastAsia="IRNazanin" w:cs="IRNazanin"/>
          <w:lang w:bidi="fa-IR"/>
          <w:color w:val="111111"/>
          <w:sz w:val="28"/>
          <w:szCs w:val="28"/>
          <w:rtl/>
        </w:rPr>
        <w:t xml:space="preserve">و عبارة رشید الدین الدهلوی تلمیذ(الدهلوی).</w:t>
      </w:r>
    </w:p>
    <w:p>
      <w:pPr>
        <w:pStyle w:val="BookText"/>
      </w:pPr>
      <w:r>
        <w:rPr>
          <w:rFonts w:ascii="IRNazanin" w:hAnsi="IRNazanin" w:eastAsia="IRNazanin" w:cs="IRNazanin"/>
          <w:lang w:bidi="fa-IR"/>
          <w:color w:val="111111"/>
          <w:sz w:val="28"/>
          <w:szCs w:val="28"/>
          <w:rtl/>
        </w:rPr>
        <w:t xml:space="preserve">23-بل هو صریح کلام نصر اللّه الکابلی،و هو مقتدی(الدهلوی)و إمامه الذی نسج علی منواله و انتحل أکثر کلامه...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1" w:name="pg11111_112372"/>
    <w:bookmarkEnd w:id="151"/>
    <w:p>
      <w:pPr>
        <w:pStyle w:val="Heading3"/>
      </w:pPr>
      <w:bookmarkStart w:id="423" w:name="_Toc251"/>
      <w:r>
        <w:t>وجوه أخری</w:t>
      </w:r>
      <w:bookmarkEnd w:id="423"/>
    </w:p>
    <w:p>
      <w:pPr>
        <w:pStyle w:val="Heading4"/>
      </w:pPr>
      <w:bookmarkStart w:id="424" w:name="_Toc252"/>
      <w:r>
        <w:t>اشارة</w:t>
      </w:r>
      <w:bookmarkEnd w:id="424"/>
    </w:p>
    <w:p>
      <w:pPr>
        <w:pStyle w:val="BookText"/>
      </w:pPr>
      <w:r>
        <w:rPr>
          <w:rFonts w:ascii="IRNazanin" w:hAnsi="IRNazanin" w:eastAsia="IRNazanin" w:cs="IRNazanin"/>
          <w:lang w:bidi="fa-IR"/>
          <w:color w:val="111111"/>
          <w:sz w:val="28"/>
          <w:szCs w:val="28"/>
          <w:rtl/>
        </w:rPr>
        <w:t xml:space="preserve">فی دلالة الحدیث علی عموم المنزلة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2" w:name="pg11111_112374"/>
    <w:bookmarkEnd w:id="152"/>
    <w:p>
      <w:pPr>
        <w:pStyle w:val="BookText"/>
      </w:pPr>
      <w:r>
        <w:rPr>
          <w:rFonts w:ascii="IRNazanin" w:hAnsi="IRNazanin" w:eastAsia="IRNazanin" w:cs="IRNazanin"/>
          <w:lang w:bidi="fa-IR"/>
          <w:color w:val="111111"/>
          <w:sz w:val="28"/>
          <w:szCs w:val="28"/>
          <w:rtl/>
        </w:rPr>
        <w:t xml:space="preserve">خلاصة الوجوه المذکورة سابقاً فی أنَّ حدیث المنزلة یدل علی عموم المنزلة،لکون الإستثناء فیه متّصلاً،و أنّه لا یجوز حمله علی المنقطع...و کل وجه منها ینحلّ إلی وجوه...</w:t>
      </w:r>
    </w:p>
    <w:p>
      <w:pPr>
        <w:pStyle w:val="BookText"/>
      </w:pPr>
      <w:r>
        <w:rPr>
          <w:rFonts w:ascii="IRNazanin" w:hAnsi="IRNazanin" w:eastAsia="IRNazanin" w:cs="IRNazanin"/>
          <w:lang w:bidi="fa-IR"/>
          <w:color w:val="111111"/>
          <w:sz w:val="28"/>
          <w:szCs w:val="28"/>
          <w:rtl/>
        </w:rPr>
        <w:t xml:space="preserve">و إلیک وجوهاً أخری زائداً علی ما تقدّم:</w:t>
      </w:r>
    </w:p>
    <w:p>
      <w:pPr>
        <w:pStyle w:val="BookText"/>
      </w:pPr>
      <w:r>
        <w:rPr>
          <w:rFonts w:ascii="IRNazanin" w:hAnsi="IRNazanin" w:eastAsia="IRNazanin" w:cs="IRNazanin"/>
          <w:lang w:bidi="fa-IR"/>
          <w:color w:val="111111"/>
          <w:sz w:val="28"/>
          <w:szCs w:val="28"/>
          <w:rtl/>
        </w:rPr>
        <w:t xml:space="preserve">وجوه أخری</w:t>
      </w:r>
    </w:p>
    <w:p>
      <w:pPr>
        <w:pStyle w:val="Heading4"/>
      </w:pPr>
      <w:bookmarkStart w:id="425" w:name="_Toc253"/>
      <w:r>
        <w:t>1-التشبیه یوجب العموم فی المحلّ الذی یحتمله</w:t>
      </w:r>
      <w:bookmarkEnd w:id="425"/>
    </w:p>
    <w:p>
      <w:pPr>
        <w:pStyle w:val="BookText"/>
      </w:pPr>
      <w:r>
        <w:rPr>
          <w:rFonts w:ascii="IRNazanin" w:hAnsi="IRNazanin" w:eastAsia="IRNazanin" w:cs="IRNazanin"/>
          <w:lang w:bidi="fa-IR"/>
          <w:color w:val="111111"/>
          <w:sz w:val="28"/>
          <w:szCs w:val="28"/>
          <w:rtl/>
        </w:rPr>
        <w:t xml:space="preserve">ذکر المحققون من العلماء:أنّ التشبیه یوجب العموم فی المحلّ الذی یحتمله..قال الشیخ علی بن محمد البزدوی فی(الأصول)ما نصّه:</w:t>
      </w:r>
    </w:p>
    <w:p>
      <w:pPr>
        <w:pStyle w:val="BookText"/>
      </w:pPr>
      <w:r>
        <w:rPr>
          <w:rFonts w:ascii="IRNazanin" w:hAnsi="IRNazanin" w:eastAsia="IRNazanin" w:cs="IRNazanin"/>
          <w:lang w:bidi="fa-IR"/>
          <w:color w:val="111111"/>
          <w:sz w:val="28"/>
          <w:szCs w:val="28"/>
          <w:rtl/>
        </w:rPr>
        <w:t xml:space="preserve">«و الأصل فی الکلام هو الصریح،و أمّا الکنایة ففیها ضرب قصور،من حیث أنّها تقصر عن البیان إلاّ بالنیّة،و البیان بالکلام هو المراد،فظهر هذا التفاوت فیما یدرء بالشبهات،و صار جنس الکنایات بمنزلة الضرورات،و لهذا قلنا إن حدّ القذف لا یجب إلاّ بتصریح الزنا،حتی أنّ من قذف رجلاً بالزنا فقال له آخر:صدقت،لم یحد المصدّق،و کذلک إذا قال:لستُ بزان.یرید التعریض بالمخاطب،لم یحد.و کذلک فی کلّ تعریض،لما قلنا.بخلاف من قذف رجلاً بالزنا فقال الآخر:هو کما قلت،حدّ هذا الرجل،و کان بمنزلة الصّریح،لما عرف فی کتاب الحدود».</w:t>
      </w:r>
    </w:p>
    <w:p>
      <w:pPr>
        <w:pStyle w:val="BookText"/>
      </w:pPr>
      <w:r>
        <w:rPr>
          <w:rFonts w:ascii="IRNazanin" w:hAnsi="IRNazanin" w:eastAsia="IRNazanin" w:cs="IRNazanin"/>
          <w:lang w:bidi="fa-IR"/>
          <w:color w:val="111111"/>
          <w:sz w:val="28"/>
          <w:szCs w:val="28"/>
          <w:rtl/>
        </w:rPr>
        <w:t xml:space="preserve">قال شارحه البخاری:«قوله:و کان بمنزلة الصریح لما عرف.قال شمس الأئمة فی قوله هو کما قلت:إنّ کاف التشبیه یوجب العموم عندنا فی المحلّ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یحتمله،و لهذا قلنا فی قول علی-رضی اللّه عنه-:إنما أعطیناهم الذمّة و بذلوا الجزیة لیکون أموالهم کأموالنا و دماؤهم کدمائنا:إنه مجریٌّ علی العموم فیما یندرء بالشبهات کالحدود،و ما ثبت بالشبهات کالأموال،فهذا الکاف أیضاً موجَبه العموم،لأنه حصل فی محل یحتمله،فیکون نسبةً له إلی الزنا قطعاً، بمنزلة الکلام الأول،علی ما هو موجب العام عندنا»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فالتشبیه یوجب العموم عند الأصولیین،و فی حدیث المنزلة تشبیه،کما نصّ علیه شرّاحه من مشاهیر المحققین المهرة،کالقاضی عیاض،و النووی، و المحب الطبری،و الطیّبی،و الکرمانی،و العسقلانی،و الأعور الواسطی، و القسطلانی،و العلقمی،و المناوی،و غیرهم...و قد تقدمت عباراتهم...بل (الدهلوی)نفسه أیضاً معترف بذلک حیث یقول:«و أیضاً،لمّا شبّه حضرة الأمیر بحضرة هارون...»...</w:t>
      </w:r>
    </w:p>
    <w:p>
      <w:pPr>
        <w:pStyle w:val="BookText"/>
      </w:pPr>
      <w:r>
        <w:rPr>
          <w:rFonts w:ascii="IRNazanin" w:hAnsi="IRNazanin" w:eastAsia="IRNazanin" w:cs="IRNazanin"/>
          <w:lang w:bidi="fa-IR"/>
          <w:color w:val="111111"/>
          <w:sz w:val="28"/>
          <w:szCs w:val="28"/>
          <w:rtl/>
        </w:rPr>
        <w:t xml:space="preserve">فهذا وجه من وجوه دلالة الحدیث علی العموم...</w:t>
      </w:r>
    </w:p>
    <w:p>
      <w:pPr>
        <w:pStyle w:val="BookText"/>
      </w:pPr>
      <w:r>
        <w:rPr>
          <w:rFonts w:ascii="IRNazanin" w:hAnsi="IRNazanin" w:eastAsia="IRNazanin" w:cs="IRNazanin"/>
          <w:lang w:bidi="fa-IR"/>
          <w:color w:val="111111"/>
          <w:sz w:val="28"/>
          <w:szCs w:val="28"/>
          <w:rtl/>
        </w:rPr>
        <w:t xml:space="preserve">و فی(طبقات الشافعیة)بترجمة أبی داود سلیمان بن الأشعث،یقول السبکی:«قال شیخنا الذهبی:تفَقّه أبو داود بأحمد بن حنبل و لازمه مدةً،قال:</w:t>
      </w:r>
    </w:p>
    <w:p>
      <w:pPr>
        <w:pStyle w:val="BookText"/>
      </w:pPr>
      <w:r>
        <w:rPr>
          <w:rFonts w:ascii="IRNazanin" w:hAnsi="IRNazanin" w:eastAsia="IRNazanin" w:cs="IRNazanin"/>
          <w:lang w:bidi="fa-IR"/>
          <w:color w:val="111111"/>
          <w:sz w:val="28"/>
          <w:szCs w:val="28"/>
          <w:rtl/>
        </w:rPr>
        <w:t xml:space="preserve">و کان یشبَّه به کما کان أحمد یشبّه بشیخه وکیع،و کان وکیع یشبَّه بشیخه سفیان، و کان سفیان یشبّه بشیخه منصور،و کان منصور یشبَّه بشیخه إبراهیم،و کان إبراهیم یشبّه بشیخه علقمة،و کان علقمة یشبّه بشیخه عبد اللّه بن مسعود،رضی اللّه عنه.</w:t>
      </w:r>
    </w:p>
    <w:p>
      <w:pPr>
        <w:pStyle w:val="BookText"/>
      </w:pPr>
      <w:r>
        <w:rPr>
          <w:rFonts w:ascii="IRNazanin" w:hAnsi="IRNazanin" w:eastAsia="IRNazanin" w:cs="IRNazanin"/>
          <w:lang w:bidi="fa-IR"/>
          <w:color w:val="111111"/>
          <w:sz w:val="28"/>
          <w:szCs w:val="28"/>
          <w:rtl/>
        </w:rPr>
        <w:t xml:space="preserve">قال شیخنا الذهبی:و روی أبو معاویة،عن الأعمش،عن إبراهیم،عن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3" w:name="pg11111_112376"/>
    <w:bookmarkEnd w:id="153"/>
    <w:p>
      <w:pPr>
        <w:pStyle w:val="BookText"/>
      </w:pPr>
      <w:r>
        <w:rPr>
          <w:rFonts w:ascii="IRNazanin" w:hAnsi="IRNazanin" w:eastAsia="IRNazanin" w:cs="IRNazanin"/>
          <w:lang w:bidi="fa-IR"/>
          <w:color w:val="111111"/>
          <w:sz w:val="28"/>
          <w:szCs w:val="28"/>
          <w:rtl/>
        </w:rPr>
        <w:t xml:space="preserve">علقمة:إنه کان یشبه عبد اللّه بن مسعود بالنبی صلّی اللّه علیه و سلّم فی هدیه و دلّه.</w:t>
      </w:r>
    </w:p>
    <w:p>
      <w:pPr>
        <w:pStyle w:val="BookText"/>
      </w:pPr>
      <w:r>
        <w:rPr>
          <w:rFonts w:ascii="IRNazanin" w:hAnsi="IRNazanin" w:eastAsia="IRNazanin" w:cs="IRNazanin"/>
          <w:lang w:bidi="fa-IR"/>
          <w:color w:val="111111"/>
          <w:sz w:val="28"/>
          <w:szCs w:val="28"/>
          <w:rtl/>
        </w:rPr>
        <w:t xml:space="preserve">قلت:أمّا أنا فمن ابن مسعود أسکت،و لا أستطیع أنْ اشبّه أحداً برسول اللّه صلّی اللّه علیه و سلّم،فی شیء من الأشیاء،و لا أستحسنه و لا أجوّزه،و غایة ما تسمح نفسی به أنْ أقول:و کان عبد اللّه یقتدی برسول اللّه صلّی اللّه علیه و سلّم،فیما ینتهی إلیه قدرته و موهبته من اللّه عز و جل،لا فی کلّ ما کان علیه رسول اللّه صلّی اللّه علیه و سلّم،فإن ذلک لیس لابن مسعود،و لا للصدیق،و لا من اتّخذه اللّه خلیلاً،حشرنا اللّه فی زمرتهم»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ثبت أن النبیّ صلّی اللّه علیه و آله و سلّم قد شبّه أمیر المؤمنین بهارون علیهما السلام،فقد ثبت بذلک بالبداهة أن علیّاً حائز لجمیع صفات هارون إلاّ النبوة،و إلاّ لما شبّه رسول اللّه صلّی اللّه علیه و آله و سلّم علیّاً بهارون،لعین الدلیل القائم علی عدم جواز تشبیه ابن مسعود برسول اللّه صلّی اللّه علیه و آله و سلّم.</w:t>
      </w:r>
    </w:p>
    <w:p>
      <w:pPr>
        <w:pStyle w:val="Heading4"/>
      </w:pPr>
      <w:bookmarkStart w:id="426" w:name="_Toc254"/>
      <w:r>
        <w:t>2-کون الشیء بمنزلة الشیء یستلزم ترتب أحکامه علیه</w:t>
      </w:r>
      <w:bookmarkEnd w:id="426"/>
    </w:p>
    <w:p>
      <w:pPr>
        <w:pStyle w:val="BookText"/>
      </w:pPr>
      <w:r>
        <w:rPr>
          <w:rFonts w:ascii="IRNazanin" w:hAnsi="IRNazanin" w:eastAsia="IRNazanin" w:cs="IRNazanin"/>
          <w:lang w:bidi="fa-IR"/>
          <w:color w:val="111111"/>
          <w:sz w:val="28"/>
          <w:szCs w:val="28"/>
          <w:rtl/>
        </w:rPr>
        <w:t xml:space="preserve">و مقتضی کلمات العلماء المحققین فی المسائل و الموارد المختلفة من استدلالاتهم:أنّ کون الشیء بمنزلة الشیء یستلزم ترتّب أحکامه علیه...</w:t>
      </w:r>
    </w:p>
    <w:p>
      <w:pPr>
        <w:pStyle w:val="BookText"/>
      </w:pPr>
      <w:r>
        <w:rPr>
          <w:rFonts w:ascii="IRNazanin" w:hAnsi="IRNazanin" w:eastAsia="IRNazanin" w:cs="IRNazanin"/>
          <w:lang w:bidi="fa-IR"/>
          <w:color w:val="111111"/>
          <w:sz w:val="28"/>
          <w:szCs w:val="28"/>
          <w:rtl/>
        </w:rPr>
        <w:t xml:space="preserve">فمثلاً یقول الشیخ جمال الدین ابن هشام فی بیان وجوه إستعمال«إلاّ» فی کلام العرب:</w:t>
      </w:r>
    </w:p>
    <w:p>
      <w:pPr>
        <w:pStyle w:val="BookText"/>
      </w:pPr>
      <w:r>
        <w:rPr>
          <w:rFonts w:ascii="Amiri" w:hAnsi="Amiri" w:eastAsia="Amiri" w:cs="Amiri"/>
          <w:lang w:bidi="ar-SA"/>
          <w:color w:val="111111"/>
          <w:sz w:val="28"/>
          <w:szCs w:val="28"/>
          <w:rtl/>
        </w:rPr>
        <w:t xml:space="preserve">«الثانی-أن تکون صفةً بمنزلة غیر،فیوصف بها و بتالیها جمع منکّر أو شبهه،فمثال الجمع المنکر لَوْ کانَ فِیهِما آلِهَةٌ إِلاَّ اللّهُ لَفَسَدَتا فلا یجوز فی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«إلاّ»هذه أنْ تکون للإستثناء،من جهة المعنی،إذ التقدیر حینئذٍ:لو کان فیهما آلهة لیس فیهم إلاّ اللّه لفسدتا،و ذلک یقتضی بمفهومه أنه لو کان فیهما آلهة جمع منکر فی الإثبات،فلا عموم له،فلا یصحّ الإستثناء منه.و لو قلت:قام رجال إلاّ زیداً.لم یصح إتّفاقاً.</w:t>
      </w:r>
    </w:p>
    <w:p>
      <w:pPr>
        <w:pStyle w:val="BookText"/>
      </w:pPr>
      <w:r>
        <w:rPr>
          <w:rFonts w:ascii="IRNazanin" w:hAnsi="IRNazanin" w:eastAsia="IRNazanin" w:cs="IRNazanin"/>
          <w:lang w:bidi="fa-IR"/>
          <w:color w:val="111111"/>
          <w:sz w:val="28"/>
          <w:szCs w:val="28"/>
          <w:rtl/>
        </w:rPr>
        <w:t xml:space="preserve">و زعم المبرد:أن«إلاّ»فی هذه الآیة للإستثناء،و أنّ ما بعدها بدل، محتجّاً بأنّ«لو»تدل علی الإمتناع،و امتناع الشیء انتفاؤه.و زعم أنّ التفریغ بعدها جائز،و أن نحو:لو کان معنا إلاّ زید،أجود کلام.</w:t>
      </w:r>
    </w:p>
    <w:p>
      <w:pPr>
        <w:pStyle w:val="BookText"/>
      </w:pPr>
      <w:r>
        <w:rPr>
          <w:rFonts w:ascii="IRNazanin" w:hAnsi="IRNazanin" w:eastAsia="IRNazanin" w:cs="IRNazanin"/>
          <w:lang w:bidi="fa-IR"/>
          <w:color w:val="111111"/>
          <w:sz w:val="28"/>
          <w:szCs w:val="28"/>
          <w:rtl/>
        </w:rPr>
        <w:t xml:space="preserve">و یردّه:أنهم لا یقولون:لو جاءنی دیّار أکرمته.و لا:لو جاءنی من أحد أکرمته.و لو کانت بمنزلة النافی لجاز ذلک،کما یجوز:ما فیها دیار،و ما جاءنی من أحد.و لمّا لم یجز ذلک دلّ علی أنّ الصواب قول سیبویه أنّ إلاّ و ما بعدها صفة»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عبد العزیز البخاری:</w:t>
      </w:r>
    </w:p>
    <w:p>
      <w:pPr>
        <w:pStyle w:val="BookText"/>
      </w:pPr>
      <w:r>
        <w:rPr>
          <w:rFonts w:ascii="IRNazanin" w:hAnsi="IRNazanin" w:eastAsia="IRNazanin" w:cs="IRNazanin"/>
          <w:lang w:bidi="fa-IR"/>
          <w:color w:val="111111"/>
          <w:sz w:val="28"/>
          <w:szCs w:val="28"/>
          <w:rtl/>
        </w:rPr>
        <w:t xml:space="preserve">«قوله:لکنه فیما لم یسبق فیه الخلاف بمنزلة المشهور من الحدیث،و فیما سبق فیه الخلاف بمنزلة الصحیح من الآحاد.</w:t>
      </w:r>
    </w:p>
    <w:p>
      <w:pPr>
        <w:pStyle w:val="BookText"/>
      </w:pPr>
      <w:r>
        <w:rPr>
          <w:rFonts w:ascii="IRNazanin" w:hAnsi="IRNazanin" w:eastAsia="IRNazanin" w:cs="IRNazanin"/>
          <w:lang w:bidi="fa-IR"/>
          <w:color w:val="111111"/>
          <w:sz w:val="28"/>
          <w:szCs w:val="28"/>
          <w:rtl/>
        </w:rPr>
        <w:t xml:space="preserve">أی:لکن إجماع من بعد الصحابة فی حکم لم یسبق فیه الخلاف،بمنزلة المشهور من الحدیث،حتی لا یکفّر جاحده لشبهة الإختلاف،و لکنْ یجوز الزیادة التی هی فی معنی النسخ به،لأن الإختلاف الواقع فیه ممّا لا یعبأ به، و إجماعهم فیما سبق فیه خلاف بمنزلة الصحیح من الآحاد،حتی کان موجباً للعمل دون العلم،بشرط أنْ لا یکون مخالفاً للاُصول،فکان هذا الإجماع حجة علی أدنی المراتب.کذا فی التقویم.و ینبغی أنْ یکون مقدماً علی القیاس،کخبر الواحد»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54" w:name="pg11111_112378"/>
    <w:bookmarkEnd w:id="154"/>
    <w:p>
      <w:pPr>
        <w:pStyle w:val="BookText"/>
      </w:pPr>
      <w:r>
        <w:rPr>
          <w:rFonts w:ascii="IRNazanin" w:hAnsi="IRNazanin" w:eastAsia="IRNazanin" w:cs="IRNazanin"/>
          <w:lang w:bidi="fa-IR"/>
          <w:color w:val="111111"/>
          <w:sz w:val="28"/>
          <w:szCs w:val="28"/>
          <w:rtl/>
        </w:rPr>
        <w:t xml:space="preserve">إذن،کون الشیء بمنزلة الشیء یستلزم ترتّب أحکامه علیه،و هذا دلیل صریح علی أن قول القائل:هذا بمنزلة ذاک،یدل علی العموم.</w:t>
      </w:r>
    </w:p>
    <w:p>
      <w:pPr>
        <w:pStyle w:val="BookText"/>
      </w:pPr>
      <w:r>
        <w:rPr>
          <w:rFonts w:ascii="IRNazanin" w:hAnsi="IRNazanin" w:eastAsia="IRNazanin" w:cs="IRNazanin"/>
          <w:lang w:bidi="fa-IR"/>
          <w:color w:val="111111"/>
          <w:sz w:val="28"/>
          <w:szCs w:val="28"/>
          <w:rtl/>
        </w:rPr>
        <w:t xml:space="preserve">فکون أمیر المؤمنین علیه السلام بمنزلة هارون علیه السلام،یثبت للإمام جمیع المراتب الثابتة لهارون،فالحدیث یدل علی عموم المنزلة.</w:t>
      </w:r>
    </w:p>
    <w:p>
      <w:pPr>
        <w:pStyle w:val="Heading4"/>
      </w:pPr>
      <w:bookmarkStart w:id="427" w:name="_Toc255"/>
      <w:r>
        <w:t>3-دلالة الحدیث علی العموم باعتراف عبد الحق الدهلوی</w:t>
      </w:r>
      <w:bookmarkEnd w:id="427"/>
    </w:p>
    <w:p>
      <w:pPr>
        <w:pStyle w:val="BookText"/>
      </w:pPr>
      <w:r>
        <w:rPr>
          <w:rFonts w:ascii="IRNazanin" w:hAnsi="IRNazanin" w:eastAsia="IRNazanin" w:cs="IRNazanin"/>
          <w:lang w:bidi="fa-IR"/>
          <w:color w:val="111111"/>
          <w:sz w:val="28"/>
          <w:szCs w:val="28"/>
          <w:rtl/>
        </w:rPr>
        <w:t xml:space="preserve">و اعترف الشیخ عبد الحق الدهلوی(بشرح المشکاة)بدلالة حدیث المنزلة علی أن عموم منازل هارون ثابتة لسیّدنا الأمیر علیهما السلام،فقد قال بشرح الحدیث:«أنت منّی بمنزلة هارون من موسی.قال سعد بن أبی وقاص -و هو أحد العشرة المبشرة-أنّه(صلّی اللّه علیه و آله)قال لعلی رضی اللّه عنه:</w:t>
      </w:r>
    </w:p>
    <w:p>
      <w:pPr>
        <w:pStyle w:val="BookText"/>
      </w:pPr>
      <w:r>
        <w:rPr>
          <w:rFonts w:ascii="IRNazanin" w:hAnsi="IRNazanin" w:eastAsia="IRNazanin" w:cs="IRNazanin"/>
          <w:lang w:bidi="fa-IR"/>
          <w:color w:val="111111"/>
          <w:sz w:val="28"/>
          <w:szCs w:val="28"/>
          <w:rtl/>
        </w:rPr>
        <w:t xml:space="preserve">أنت منی بمنزلة هارون من موسی.حیث کان أخاه و خلیفته،إلاّ أنّه لا نبی بعدی.أی:غیر أنّ الفرق لیس إلاّ أنه لیس بعدی نبی،و کان هارون نبیّاً،و لست أنت بنبیّ...».</w:t>
      </w:r>
    </w:p>
    <w:p>
      <w:pPr>
        <w:pStyle w:val="BookText"/>
      </w:pPr>
      <w:r>
        <w:rPr>
          <w:rFonts w:ascii="IRNazanin" w:hAnsi="IRNazanin" w:eastAsia="IRNazanin" w:cs="IRNazanin"/>
          <w:lang w:bidi="fa-IR"/>
          <w:color w:val="111111"/>
          <w:sz w:val="28"/>
          <w:szCs w:val="28"/>
          <w:rtl/>
        </w:rPr>
        <w:t xml:space="preserve">فلقد فهم الشیخ عبد الحق الدهلوی العموم من هذا الحدیث،و نصّ علی أنّه لا فرق بین أمیر المؤمنین و هارون علیهما السلام إلاّ فی النبوة،أی:فیکون أمیر المؤمنین علیه السلام الخلیفة بعد النبی،الإمام المعصوم،المفترض الطّاعة، و أعلم القوم و أفضلهم...</w:t>
      </w:r>
    </w:p>
    <w:p>
      <w:pPr>
        <w:pStyle w:val="Heading4"/>
      </w:pPr>
      <w:bookmarkStart w:id="428" w:name="_Toc256"/>
      <w:r>
        <w:t>4-دلالته علی العموم باعتراف الفخر الرازی</w:t>
      </w:r>
      <w:bookmarkEnd w:id="428"/>
    </w:p>
    <w:p>
      <w:pPr>
        <w:pStyle w:val="BookText"/>
      </w:pPr>
      <w:r>
        <w:rPr>
          <w:rFonts w:ascii="IRNazanin" w:hAnsi="IRNazanin" w:eastAsia="IRNazanin" w:cs="IRNazanin"/>
          <w:lang w:bidi="fa-IR"/>
          <w:color w:val="111111"/>
          <w:sz w:val="28"/>
          <w:szCs w:val="28"/>
          <w:rtl/>
        </w:rPr>
        <w:t xml:space="preserve">و یقول الفخر الرازی-فی کلامه الآتی بتمامه-:</w:t>
      </w:r>
    </w:p>
    <w:p>
      <w:pPr>
        <w:pStyle w:val="BookText"/>
      </w:pPr>
      <w:r>
        <w:rPr>
          <w:rFonts w:ascii="IRNazanin" w:hAnsi="IRNazanin" w:eastAsia="IRNazanin" w:cs="IRNazanin"/>
          <w:lang w:bidi="fa-IR"/>
          <w:color w:val="111111"/>
          <w:sz w:val="28"/>
          <w:szCs w:val="28"/>
          <w:rtl/>
        </w:rPr>
        <w:t xml:space="preserve">«أما الأول فجوابه:إن معنی قوله:أنت منی بمنزلة هارون من موسی:إن حالک معی أو عندی کحال هارون من موسی علیهما السلام.و هذا القول یدخل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5" w:name="pg11111_112379"/>
    <w:bookmarkEnd w:id="155"/>
    <w:p>
      <w:pPr>
        <w:pStyle w:val="BookText"/>
      </w:pPr>
      <w:r>
        <w:rPr>
          <w:rFonts w:ascii="IRNazanin" w:hAnsi="IRNazanin" w:eastAsia="IRNazanin" w:cs="IRNazanin"/>
          <w:lang w:bidi="fa-IR"/>
          <w:color w:val="111111"/>
          <w:sz w:val="28"/>
          <w:szCs w:val="28"/>
          <w:rtl/>
        </w:rPr>
        <w:t xml:space="preserve">تحته أحوال هارون نفیاً و إثباتا».</w:t>
      </w:r>
    </w:p>
    <w:p>
      <w:pPr>
        <w:pStyle w:val="BookText"/>
      </w:pPr>
      <w:r>
        <w:rPr>
          <w:rFonts w:ascii="IRNazanin" w:hAnsi="IRNazanin" w:eastAsia="IRNazanin" w:cs="IRNazanin"/>
          <w:lang w:bidi="fa-IR"/>
          <w:color w:val="111111"/>
          <w:sz w:val="28"/>
          <w:szCs w:val="28"/>
          <w:rtl/>
        </w:rPr>
        <w:t xml:space="preserve">فهذا الکلام صریح فی عموم الأحوال،لأنّ کلمة«أحوال»فی هذا الکلام جمع مضاف،و الجمع المضاف من صیغ العموم،کما عرفت من کلام القاضی العضد الإیجی فی(شرح المختصر)و العبری فی(شرح المنهاج).</w:t>
      </w:r>
    </w:p>
    <w:p>
      <w:pPr>
        <w:pStyle w:val="BookText"/>
      </w:pPr>
      <w:r>
        <w:rPr>
          <w:rFonts w:ascii="IRNazanin" w:hAnsi="IRNazanin" w:eastAsia="IRNazanin" w:cs="IRNazanin"/>
          <w:lang w:bidi="fa-IR"/>
          <w:color w:val="111111"/>
          <w:sz w:val="28"/>
          <w:szCs w:val="28"/>
          <w:rtl/>
        </w:rPr>
        <w:t xml:space="preserve">فمراد الرازی من«أحوال هارون»هو جمیع أحواله.</w:t>
      </w:r>
    </w:p>
    <w:p>
      <w:pPr>
        <w:pStyle w:val="BookText"/>
      </w:pPr>
      <w:r>
        <w:rPr>
          <w:rFonts w:ascii="IRNazanin" w:hAnsi="IRNazanin" w:eastAsia="IRNazanin" w:cs="IRNazanin"/>
          <w:lang w:bidi="fa-IR"/>
          <w:color w:val="111111"/>
          <w:sz w:val="28"/>
          <w:szCs w:val="28"/>
          <w:rtl/>
        </w:rPr>
        <w:t xml:space="preserve">هذا،مضافاً إلی أنّه لو لم یکن مراد الرازی العموم لم یثبت مطلبه من هذا الکلام،لأن إثبات بعض الأحوال فقط لا یستلزم دخول نفی الإمامة فی هذه الأحوال،فلا یثبت مطلوبه و هو إثبات دلالة الحدیث علی نفی الإمامة...فلا بدّ من أن یکون لفظ المنزلة دالاًّ علی جمیع الأحوال.</w:t>
      </w:r>
    </w:p>
    <w:p>
      <w:pPr>
        <w:pStyle w:val="BookText"/>
      </w:pPr>
      <w:r>
        <w:rPr>
          <w:rFonts w:ascii="IRNazanin" w:hAnsi="IRNazanin" w:eastAsia="IRNazanin" w:cs="IRNazanin"/>
          <w:lang w:bidi="fa-IR"/>
          <w:color w:val="111111"/>
          <w:sz w:val="28"/>
          <w:szCs w:val="28"/>
          <w:rtl/>
        </w:rPr>
        <w:t xml:space="preserve">و حینئذٍ یتم-و الحمد للّه-العموم الذی یدّعیه أهل الحق الإمامیة،فإنهم إنما یدّعون العموم بالنسبة إلی الأحوال المعتنی بها،و الرازی یثبت هذا العموم بل الأزید منه،و یری شموله للأحوال المنفیّة أیضاً.</w:t>
      </w:r>
    </w:p>
    <w:p>
      <w:pPr>
        <w:pStyle w:val="BookText"/>
      </w:pPr>
      <w:r>
        <w:rPr>
          <w:rFonts w:ascii="IRNazanin" w:hAnsi="IRNazanin" w:eastAsia="IRNazanin" w:cs="IRNazanin"/>
          <w:lang w:bidi="fa-IR"/>
          <w:color w:val="111111"/>
          <w:sz w:val="28"/>
          <w:szCs w:val="28"/>
          <w:rtl/>
        </w:rPr>
        <w:t xml:space="preserve">لکنّه-و یا للعجب-یعود فینکر العموم،کأسلافه و أخلافه،عناداً للحق و أهله...و یأتی(الدهلوی)و یدّعی أن ثبوت العموم یستلزم الکذب فی کلام المعصوم و العیاذ باللّه!!</w:t>
      </w:r>
    </w:p>
    <w:p>
      <w:pPr>
        <w:pStyle w:val="Heading4"/>
      </w:pPr>
      <w:bookmarkStart w:id="429" w:name="_Toc257"/>
      <w:r>
        <w:t>5-الدلالة علی العموم فی کلام الدهلوی</w:t>
      </w:r>
      <w:bookmarkEnd w:id="429"/>
    </w:p>
    <w:p>
      <w:pPr>
        <w:pStyle w:val="BookText"/>
      </w:pPr>
      <w:r>
        <w:rPr>
          <w:rFonts w:ascii="IRNazanin" w:hAnsi="IRNazanin" w:eastAsia="IRNazanin" w:cs="IRNazanin"/>
          <w:lang w:bidi="fa-IR"/>
          <w:color w:val="111111"/>
          <w:sz w:val="28"/>
          <w:szCs w:val="28"/>
          <w:rtl/>
        </w:rPr>
        <w:t xml:space="preserve">و یقول(الدهلوی)فی جواب الإستدلال بحدیث المنزلة:</w:t>
      </w:r>
    </w:p>
    <w:p>
      <w:pPr>
        <w:pStyle w:val="BookText"/>
      </w:pPr>
      <w:r>
        <w:rPr>
          <w:rFonts w:ascii="IRNazanin" w:hAnsi="IRNazanin" w:eastAsia="IRNazanin" w:cs="IRNazanin"/>
          <w:lang w:bidi="fa-IR"/>
          <w:color w:val="111111"/>
          <w:sz w:val="28"/>
          <w:szCs w:val="28"/>
          <w:rtl/>
        </w:rPr>
        <w:t xml:space="preserve">«و أیضاً:لما شبّه حضرة الأمیر بحضرة هارون-و معلومٌ أنّ هارون کان خلیفة موسی فی غیبته فی حال حیاته،أما بعد وفاة موسی فکان الخلیفة یوشع ابن نون و کالب بن یوفنا-فاللاّزم أنْ یکون حضرة الأمیر خلیفة النبی صلّی اللّه علیه و سلّم فی حال حیاته مدة غیبته لا بعد وفاته،بل الخلیفة بعد وفاته غیره،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یکون التشبیه کاملاً،و حمل التشبیه الواقع فی کلام رسول اللّه علی التشبیه الناقص دلیل علی کمال عدم المبالاة بالدین».</w:t>
      </w:r>
    </w:p>
    <w:p>
      <w:pPr>
        <w:pStyle w:val="BookText"/>
      </w:pPr>
      <w:r>
        <w:rPr>
          <w:rFonts w:ascii="IRNazanin" w:hAnsi="IRNazanin" w:eastAsia="IRNazanin" w:cs="IRNazanin"/>
          <w:lang w:bidi="fa-IR"/>
          <w:color w:val="111111"/>
          <w:sz w:val="28"/>
          <w:szCs w:val="28"/>
          <w:rtl/>
        </w:rPr>
        <w:t xml:space="preserve">و فی کلامه هذا اعتراف بعموم المنزلة،لأنّه یحمل الحدیث-تقلیداً للرازی-علی العموم حتی بالنسبة إلی المنازل المنفیّة،کی یثبت الدلالة علی نفی خلافة الأمیر علیه السلام،و معلوم أنّ کمال التشبیه لا یکون بغیر عموم المنازل،و حمله علی بعض المنازل حمل علی التشبیه الناقص الذی منعه (الدهلوی).</w:t>
      </w:r>
    </w:p>
    <w:p>
      <w:pPr>
        <w:pStyle w:val="BookText"/>
      </w:pPr>
      <w:r>
        <w:rPr>
          <w:rFonts w:ascii="IRNazanin" w:hAnsi="IRNazanin" w:eastAsia="IRNazanin" w:cs="IRNazanin"/>
          <w:lang w:bidi="fa-IR"/>
          <w:color w:val="111111"/>
          <w:sz w:val="28"/>
          <w:szCs w:val="28"/>
          <w:rtl/>
        </w:rPr>
        <w:t xml:space="preserve">فظهر أنّ حمل القوم حدیث المنزلة علی بعض المنازل دلیل علی عدم مبالاتهم بالدین،و عدم اهتمامهم بمدالیل کلمات خاتم النبیّین صلّی اللّه علیه و آله و سلّم...و بهذا یسقط ما زعمه(الدهلوی)من أن الحمل علی الإستثناء المتّصل یستلزم الکذب فی کلام المعصوم،بل إنّ الأمر بالعکس،فإنّ زعم انقطاعه و تأویل«إلاّ أنه لا نبی بعدی»ب«عدم النبوّة»یستلزم ذلک...و الحمد للّه فی المبدء و المآب...</w:t>
      </w:r>
    </w:p>
    <w:p>
      <w:pPr>
        <w:pStyle w:val="BookText"/>
      </w:pPr>
      <w:r>
        <w:rPr>
          <w:rFonts w:ascii="IRNazanin" w:hAnsi="IRNazanin" w:eastAsia="IRNazanin" w:cs="IRNazanin"/>
          <w:lang w:bidi="fa-IR"/>
          <w:color w:val="111111"/>
          <w:sz w:val="28"/>
          <w:szCs w:val="28"/>
          <w:rtl/>
        </w:rPr>
        <w:t xml:space="preserve">و یفید کلام(الدهلوی)فی موضعٍ آخر:أنّ التشبیه یستلزم العموم...</w:t>
      </w:r>
    </w:p>
    <w:p>
      <w:pPr>
        <w:pStyle w:val="BookText"/>
      </w:pPr>
      <w:r>
        <w:rPr>
          <w:rFonts w:ascii="IRNazanin" w:hAnsi="IRNazanin" w:eastAsia="IRNazanin" w:cs="IRNazanin"/>
          <w:lang w:bidi="fa-IR"/>
          <w:color w:val="111111"/>
          <w:sz w:val="28"/>
          <w:szCs w:val="28"/>
          <w:rtl/>
        </w:rPr>
        <w:t xml:space="preserve">و ذلک فی(حاشیة التحفة)،حیث أورد کلاماً لملاّ یعقوب الملتانی،فی الجواب عن حدیث«إنی تارک فیکم الثقلین...»و حاصله:أنّ النبی صلّی اللّه علیه و آله و سلّم شبّه أهل بیته بالسفینة،و شبّه أصحابه بالنجوم،لیشیر إلی أنّ الشریعة تؤخذ من الصحابة،و الطریقة من أهل البیت...</w:t>
      </w:r>
    </w:p>
    <w:p>
      <w:pPr>
        <w:pStyle w:val="BookText"/>
      </w:pPr>
      <w:r>
        <w:rPr>
          <w:rFonts w:ascii="IRNazanin" w:hAnsi="IRNazanin" w:eastAsia="IRNazanin" w:cs="IRNazanin"/>
          <w:lang w:bidi="fa-IR"/>
          <w:color w:val="111111"/>
          <w:sz w:val="28"/>
          <w:szCs w:val="28"/>
          <w:rtl/>
        </w:rPr>
        <w:t xml:space="preserve">و من المعلوم:إن دلالة تشبیه الصحابة بالنجوم علی وجوب أخذ الشریعة منهم،تتوقف علی حمل التشبیه علی العموم،و إلاّ فلا تتم تلک الدلالة،و بأیّ وجهٍ حمل التشبیه فی حدیث النجوم المزعوم علی العموم،فإنّ به یحمل التشبیه فی حدیث المنزلة الصحیح المتواتر علی العموم...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56" w:name="pg11111_112381"/>
    <w:bookmarkEnd w:id="156"/>
    <w:p>
      <w:pPr>
        <w:pStyle w:val="BookText"/>
      </w:pPr>
      <w:r>
        <w:rPr>
          <w:rFonts w:ascii="IRNazanin" w:hAnsi="IRNazanin" w:eastAsia="IRNazanin" w:cs="IRNazanin"/>
          <w:lang w:bidi="fa-IR"/>
          <w:color w:val="111111"/>
          <w:sz w:val="28"/>
          <w:szCs w:val="28"/>
          <w:rtl/>
        </w:rPr>
        <w:t xml:space="preserve">لکنّ«الأصحاب»فی حدیث النجوم فی طرق الإمامیة هم«أهل البیت»...فمن أهل البیت تؤخذ الشریعة و الطریقة معاً.</w:t>
      </w:r>
    </w:p>
    <w:p>
      <w:pPr>
        <w:pStyle w:val="Heading4"/>
      </w:pPr>
      <w:bookmarkStart w:id="430" w:name="_Toc258"/>
      <w:r>
        <w:t>6-الدلالة علی العموم فی کلام ابن روزبهان</w:t>
      </w:r>
      <w:bookmarkEnd w:id="430"/>
    </w:p>
    <w:p>
      <w:pPr>
        <w:pStyle w:val="BookText"/>
      </w:pPr>
      <w:r>
        <w:rPr>
          <w:rFonts w:ascii="IRNazanin" w:hAnsi="IRNazanin" w:eastAsia="IRNazanin" w:cs="IRNazanin"/>
          <w:lang w:bidi="fa-IR"/>
          <w:color w:val="111111"/>
          <w:sz w:val="28"/>
          <w:szCs w:val="28"/>
          <w:rtl/>
        </w:rPr>
        <w:t xml:space="preserve">و یعترف الفضل ابن روزبهان بدلالة الحدیث الشریف علی حصول جمیع الفضائل لأمیر المؤمنین علیه السلام-عدا النبوة-،و اعترافه بهذا من عجائب الألطاف الإلهیّة الخفیّة...و هذا نصّ کلامه:</w:t>
      </w:r>
    </w:p>
    <w:p>
      <w:pPr>
        <w:pStyle w:val="BookText"/>
      </w:pPr>
      <w:r>
        <w:rPr>
          <w:rFonts w:ascii="IRNazanin" w:hAnsi="IRNazanin" w:eastAsia="IRNazanin" w:cs="IRNazanin"/>
          <w:lang w:bidi="fa-IR"/>
          <w:color w:val="111111"/>
          <w:sz w:val="28"/>
          <w:szCs w:val="28"/>
          <w:rtl/>
        </w:rPr>
        <w:t xml:space="preserve">«هذا من روایات الصّحاح،و هذا لا یدل علی النص کما ذکره العلماء، و وجه الإستدلال به:إنه نفی النبوة من علی و أثبت له کلَّ شیء سواه،و من جملته الخلافة.و الجواب:إن هارون لم یکن خلیفةً بعد موسی،لأنه مات قبل موسی علیه السلام،بل المراد استخلافه بالمدینة حین ذهابه إلی تبوک،کما استخلف موسی هارون حین ذهابه إلی الطور،لقوله تعالی: اُخْلُفْنِی فِی قَوْمِی .</w:t>
      </w:r>
    </w:p>
    <w:p>
      <w:pPr>
        <w:pStyle w:val="BookText"/>
      </w:pPr>
      <w:r>
        <w:rPr>
          <w:rFonts w:ascii="IRNazanin" w:hAnsi="IRNazanin" w:eastAsia="IRNazanin" w:cs="IRNazanin"/>
          <w:lang w:bidi="fa-IR"/>
          <w:color w:val="111111"/>
          <w:sz w:val="28"/>
          <w:szCs w:val="28"/>
          <w:rtl/>
        </w:rPr>
        <w:t xml:space="preserve">و أیضاً:یثبت به لأمیر المؤمنین فضیلة الاُخوة و المؤازرة لرسول اللّه صلّی اللّه علیه و سلّم فی تبلیغ الرسالة،و غیرها من الفضائل،و هی مثبتةٌ یقیناً لا شک فیه»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فکلامه یدل علی العموم بلفظ«الفضائل»و هو جمع معرف باللام،و هو من صیغ العموم کما عرفت من تصریحات القوم...</w:t>
      </w:r>
    </w:p>
    <w:p>
      <w:pPr>
        <w:pStyle w:val="BookText"/>
      </w:pPr>
      <w:r>
        <w:rPr>
          <w:rFonts w:ascii="IRNazanin" w:hAnsi="IRNazanin" w:eastAsia="IRNazanin" w:cs="IRNazanin"/>
          <w:lang w:bidi="fa-IR"/>
          <w:color w:val="111111"/>
          <w:sz w:val="28"/>
          <w:szCs w:val="28"/>
          <w:rtl/>
        </w:rPr>
        <w:t xml:space="preserve">و إذْ ثبت دلالة الحدیث علی ثبوت جمیع الفضائل لأمیر المؤمنین علیه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7" w:name="pg11111_112382"/>
    <w:bookmarkEnd w:id="157"/>
    <w:p>
      <w:pPr>
        <w:pStyle w:val="BookText"/>
      </w:pPr>
      <w:r>
        <w:rPr>
          <w:rFonts w:ascii="IRNazanin" w:hAnsi="IRNazanin" w:eastAsia="IRNazanin" w:cs="IRNazanin"/>
          <w:lang w:bidi="fa-IR"/>
          <w:color w:val="111111"/>
          <w:sz w:val="28"/>
          <w:szCs w:val="28"/>
          <w:rtl/>
        </w:rPr>
        <w:t xml:space="preserve">السلام،ثبت دلالته علی الأفضلیة،و بذلک یسقط تقوّلات ابن تیمیة و الأعور و أمثالهما فی هذا الباب.</w:t>
      </w:r>
    </w:p>
    <w:p>
      <w:pPr>
        <w:pStyle w:val="BookText"/>
      </w:pPr>
      <w:r>
        <w:rPr>
          <w:rFonts w:ascii="IRNazanin" w:hAnsi="IRNazanin" w:eastAsia="IRNazanin" w:cs="IRNazanin"/>
          <w:lang w:bidi="fa-IR"/>
          <w:color w:val="111111"/>
          <w:sz w:val="28"/>
          <w:szCs w:val="28"/>
          <w:rtl/>
        </w:rPr>
        <w:t xml:space="preserve">أمّا نفی الدلالة علی الخلافة بسبب وفاة هارون فی زمن حیاة موسی، فسیأتی الجواب عنه بأبلغ الوجوه،إن شاء اللّه تعالی.</w:t>
      </w:r>
    </w:p>
    <w:p>
      <w:pPr>
        <w:pStyle w:val="Heading4"/>
      </w:pPr>
      <w:bookmarkStart w:id="431" w:name="_Toc259"/>
      <w:r>
        <w:t>7-الدلالات علی العموم من کلام المولوی محمد إسماعیل</w:t>
      </w:r>
      <w:bookmarkEnd w:id="431"/>
    </w:p>
    <w:p>
      <w:pPr>
        <w:pStyle w:val="BookText"/>
      </w:pPr>
      <w:r>
        <w:rPr>
          <w:rFonts w:ascii="IRNazanin" w:hAnsi="IRNazanin" w:eastAsia="IRNazanin" w:cs="IRNazanin"/>
          <w:lang w:bidi="fa-IR"/>
          <w:color w:val="111111"/>
          <w:sz w:val="28"/>
          <w:szCs w:val="28"/>
          <w:rtl/>
        </w:rPr>
        <w:t xml:space="preserve">و اعترف بذلک أیضاً ابن أخ(الدهلوی):المولوی محمد إسماعیل الذی فاق عمه و أسلافه فی التعصّب و التصلّب المقیت...و هذه عبارته معرّبةً:</w:t>
      </w:r>
    </w:p>
    <w:p>
      <w:pPr>
        <w:pStyle w:val="BookText"/>
      </w:pPr>
      <w:r>
        <w:rPr>
          <w:rFonts w:ascii="IRNazanin" w:hAnsi="IRNazanin" w:eastAsia="IRNazanin" w:cs="IRNazanin"/>
          <w:lang w:bidi="fa-IR"/>
          <w:color w:val="111111"/>
          <w:sz w:val="28"/>
          <w:szCs w:val="28"/>
          <w:rtl/>
        </w:rPr>
        <w:t xml:space="preserve">«و اعلم أیضاً:أن لبعض الکاملین مشابهةً مع أنبیاء اللّه فی أحد الکمالات،و لبعضهم فی کمالین،و لبعضهم فی ثلاثة،و منهم من یشابههم فی جمیع الکمالات...فللإمامة-إذاً-مراتب مختلفة،و بعضها أکمل من بعض...</w:t>
      </w:r>
    </w:p>
    <w:p>
      <w:pPr>
        <w:pStyle w:val="BookText"/>
      </w:pPr>
      <w:r>
        <w:rPr>
          <w:rFonts w:ascii="IRNazanin" w:hAnsi="IRNazanin" w:eastAsia="IRNazanin" w:cs="IRNazanin"/>
          <w:lang w:bidi="fa-IR"/>
          <w:color w:val="111111"/>
          <w:sz w:val="28"/>
          <w:szCs w:val="28"/>
          <w:rtl/>
        </w:rPr>
        <w:t xml:space="preserve">هذا بیان حقیقة مطلق الإمامة...و علی هذا،کان إمامة من یشابه الأنبیاء فی جمیع الکمالات أکمل من إمامة سائر الکاملین،فلا یبقی و الحال هذه لا محالة امتیاز لهذا الإمام الأکمل عن الأنبیاء إلاّ بنفس مرتبة النبوة...و حینئذٍ جاز أنْ یقال:إنه لو کان نبی بعد خاتم النبیّین لکان شخص أکمل الکاملین،و من هنا ورد فی الحدیث:لو کان بعدی نبی لکان عمر </w:t>
      </w:r>
      <w:r>
        <w:rPr>
          <w:rStyle w:val="FootnoteReference"/>
        </w:rPr>
        <w:footnoteReference w:id="336"/>
      </w:r>
      <w:r>
        <w:rPr>
          <w:rFonts w:ascii="IRNazanin" w:hAnsi="IRNazanin" w:eastAsia="IRNazanin" w:cs="IRNazanin"/>
          <w:lang w:bidi="fa-IR"/>
          <w:color w:val="111111"/>
          <w:sz w:val="28"/>
          <w:szCs w:val="28"/>
          <w:rtl/>
        </w:rPr>
        <w:t xml:space="preserve">.و جاز أن یقال بأنّه لا فرق بینه و بین النبی إلاّ بمنصب النبوّة،کما ورد عنه فی حق علی رضی اللّه عنه:أنت منی بمنزلة هارون من موسی إلاّ أنّه لا نبی بعدی»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التصریح تصیر جمیع التلفیقات الواردة فی کتب أسلاف الرجل هباءً منثوراً.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8" w:name="pg11111_112383"/>
    <w:bookmarkEnd w:id="158"/>
    <w:p>
      <w:pPr>
        <w:pStyle w:val="Heading4"/>
      </w:pPr>
      <w:bookmarkStart w:id="432" w:name="_Toc260"/>
      <w:r>
        <w:t>8-الدلالة علی العموم من کلام الخجندی علی ضوء الحدیث</w:t>
      </w:r>
      <w:bookmarkEnd w:id="432"/>
    </w:p>
    <w:p>
      <w:pPr>
        <w:pStyle w:val="BookText"/>
      </w:pPr>
      <w:r>
        <w:rPr>
          <w:rFonts w:ascii="IRNazanin" w:hAnsi="IRNazanin" w:eastAsia="IRNazanin" w:cs="IRNazanin"/>
          <w:lang w:bidi="fa-IR"/>
          <w:color w:val="111111"/>
          <w:sz w:val="28"/>
          <w:szCs w:val="28"/>
          <w:rtl/>
        </w:rPr>
        <w:t xml:space="preserve">و روی شهاب الدین أحمد عن الحافظ أبی نعیم الإصفهانی فی کتاب (الحلیة)أحادیث هذا رابعها:</w:t>
      </w:r>
    </w:p>
    <w:p>
      <w:pPr>
        <w:pStyle w:val="BookText"/>
      </w:pPr>
      <w:r>
        <w:rPr>
          <w:rFonts w:ascii="IRNazanin" w:hAnsi="IRNazanin" w:eastAsia="IRNazanin" w:cs="IRNazanin"/>
          <w:lang w:bidi="fa-IR"/>
          <w:color w:val="111111"/>
          <w:sz w:val="28"/>
          <w:szCs w:val="28"/>
          <w:rtl/>
        </w:rPr>
        <w:t xml:space="preserve">«عن أبی هریرة-رضی اللّه تعالی عنه-قال قال رسول اللّه صلّی اللّه علیه و آله و بارک و سلّم:إنّ اللّه عز و جل عهد إلیّ عهداً،فقلت:یا رب،بیّنه لی،فقال:</w:t>
      </w:r>
    </w:p>
    <w:p>
      <w:pPr>
        <w:pStyle w:val="BookText"/>
      </w:pPr>
      <w:r>
        <w:rPr>
          <w:rFonts w:ascii="IRNazanin" w:hAnsi="IRNazanin" w:eastAsia="IRNazanin" w:cs="IRNazanin"/>
          <w:lang w:bidi="fa-IR"/>
          <w:color w:val="111111"/>
          <w:sz w:val="28"/>
          <w:szCs w:val="28"/>
          <w:rtl/>
        </w:rPr>
        <w:t xml:space="preserve">إسمع،فقلت:سمعت،فقال:إنّ علیّاً رایة الهدی و إمام أولیائی و نور من أطاعنی،و هو الکلمة التی ألزمتها المتّقین،من أحبّه أحبّنی،و من أبغضه أبغضنی،فبشّره بذلک.فجاء علی-رضی اللّه عنه-فبشّرته،فقال:یا رسول اللّه، أنا عبد اللّه و فی قبضته،إنْ یعذّبنی فبذنبی،و إنْ یتمّ لی الذی بشّرتنی به فاللّه أولی به.قال صلّی اللّه علیه و آله و بارک و سلّم قلت:اللهم اجلُ قلبه و اجعل ربیعه الإیمان.فقال اللّه عز و جل:قد فعلت به ذلک.ثم إنه رفع إلیّ أنه سیخصّه من البلاء بشیء لم یخصّ به أحداً من أصحابی.فقلت:یا رب أخی و صاحبی! قال:إن هذا شیء قد سبق،إنّه مبتلی و مبتلی به»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شهاب الدین:«روی الأربعة الحافظ أبو نعیم».</w:t>
      </w:r>
    </w:p>
    <w:p>
      <w:pPr>
        <w:pStyle w:val="BookText"/>
      </w:pPr>
      <w:r>
        <w:rPr>
          <w:rFonts w:ascii="IRNazanin" w:hAnsi="IRNazanin" w:eastAsia="IRNazanin" w:cs="IRNazanin"/>
          <w:lang w:bidi="fa-IR"/>
          <w:color w:val="111111"/>
          <w:sz w:val="28"/>
          <w:szCs w:val="28"/>
          <w:rtl/>
        </w:rPr>
        <w:t xml:space="preserve">قال:«و قال الشیخ الإمام العالم العامل العارف الکامل جلال الدین أحمد الخجندی-حفّ مرقده بأنواع الفیض الصمدی-:و هو-رضی اللّه تعالی عنه-سید الأولیاء بعد رسول اللّه-صلّی اللّه علیه و علی آله و بارک و سلّم-إذْ ولایته من ولایة رسول اللّه-صلّی اللّه علیه و علی آله بارک و سلّم-بلا واسطة.</w:t>
      </w:r>
    </w:p>
    <w:p>
      <w:pPr>
        <w:pStyle w:val="BookText"/>
      </w:pPr>
      <w:r>
        <w:rPr>
          <w:rFonts w:ascii="IRNazanin" w:hAnsi="IRNazanin" w:eastAsia="IRNazanin" w:cs="IRNazanin"/>
          <w:lang w:bidi="fa-IR"/>
          <w:color w:val="111111"/>
          <w:sz w:val="28"/>
          <w:szCs w:val="28"/>
          <w:rtl/>
        </w:rPr>
        <w:t xml:space="preserve">و کذا علمه من علمه،و حکمته من حکمته،و شجاعته من شجاعته،و کذا سائر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9" w:name="pg11111_112384"/>
    <w:bookmarkEnd w:id="159"/>
    <w:p>
      <w:pPr>
        <w:pStyle w:val="BookText"/>
      </w:pPr>
      <w:r>
        <w:rPr>
          <w:rFonts w:ascii="IRNazanin" w:hAnsi="IRNazanin" w:eastAsia="IRNazanin" w:cs="IRNazanin"/>
          <w:lang w:bidi="fa-IR"/>
          <w:color w:val="111111"/>
          <w:sz w:val="28"/>
          <w:szCs w:val="28"/>
          <w:rtl/>
        </w:rPr>
        <w:t xml:space="preserve">الکمالات،إلاّ فیما استثناه،یعنی قوله:غیر أنّه لا نبی بعدی»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فإذن،یکون أمیر المؤمنین علیه السلام بولایته و علمه و حکمته و سائر الکمالات-عدا النبوة-أفضل من بَعد النبی صلّی اللّه علیه و آله و سلّم...</w:t>
      </w:r>
    </w:p>
    <w:p>
      <w:pPr>
        <w:pStyle w:val="BookText"/>
      </w:pPr>
      <w:r>
        <w:rPr>
          <w:rFonts w:ascii="IRNazanin" w:hAnsi="IRNazanin" w:eastAsia="IRNazanin" w:cs="IRNazanin"/>
          <w:lang w:bidi="fa-IR"/>
          <w:color w:val="111111"/>
          <w:sz w:val="28"/>
          <w:szCs w:val="28"/>
          <w:rtl/>
        </w:rPr>
        <w:t xml:space="preserve">فالحدیث الشریف یدل علی أفضلیته فإمامته بلا فصل،لقبح تقدیم المفضول علی الفاضل،کما هو ظاهر من تصریحات والد(الدهلوی)فضلاً عن غیره من الأفاضل.</w:t>
      </w:r>
    </w:p>
    <w:p>
      <w:pPr>
        <w:pStyle w:val="BookText"/>
      </w:pPr>
      <w:r>
        <w:rPr>
          <w:rFonts w:ascii="IRNazanin" w:hAnsi="IRNazanin" w:eastAsia="IRNazanin" w:cs="IRNazanin"/>
          <w:lang w:bidi="fa-IR"/>
          <w:color w:val="111111"/>
          <w:sz w:val="28"/>
          <w:szCs w:val="28"/>
          <w:rtl/>
        </w:rPr>
        <w:t xml:space="preserve">علی أنّ الإمامة علی رأس الکمالات-کما هو ظاهر الفخر الرازی فی (نهایة العقول)-فهو بهذا السبب أیضاً یتلو النبی صلّی اللّه علیه و آله و سلّم،إذ لو لم یکن إماماً کان تابعاً،و لا نتفی عنه عمدة الکمالات،و هو خلف.</w:t>
      </w:r>
    </w:p>
    <w:p>
      <w:pPr>
        <w:pStyle w:val="BookText"/>
      </w:pPr>
      <w:r>
        <w:rPr>
          <w:rFonts w:ascii="IRNazanin" w:hAnsi="IRNazanin" w:eastAsia="IRNazanin" w:cs="IRNazanin"/>
          <w:lang w:bidi="fa-IR"/>
          <w:color w:val="111111"/>
          <w:sz w:val="28"/>
          <w:szCs w:val="28"/>
          <w:rtl/>
        </w:rPr>
        <w:t xml:space="preserve">و بالجملة،فقد ظهر من هذا التقریر المستفاد من الحدیث المروی فی (الحلیة)دلالة حدیث المنزلة علی عموم المنزلة...و سقطت محاولات المنکرین من الأولین و الآخرین،و الحمد للّه رب العالمین.</w:t>
      </w:r>
    </w:p>
    <w:p>
      <w:pPr>
        <w:pStyle w:val="Heading4"/>
      </w:pPr>
      <w:bookmarkStart w:id="433" w:name="_Toc261"/>
      <w:r>
        <w:t>9-قوله«ص»:ما سألت اللّه لی شیئاً إلاّ سألت لک مثله...</w:t>
      </w:r>
      <w:bookmarkEnd w:id="433"/>
    </w:p>
    <w:p>
      <w:pPr>
        <w:pStyle w:val="BookText"/>
      </w:pPr>
      <w:r>
        <w:rPr>
          <w:rFonts w:ascii="IRNazanin" w:hAnsi="IRNazanin" w:eastAsia="IRNazanin" w:cs="IRNazanin"/>
          <w:lang w:bidi="fa-IR"/>
          <w:color w:val="111111"/>
          <w:sz w:val="28"/>
          <w:szCs w:val="28"/>
          <w:rtl/>
        </w:rPr>
        <w:t xml:space="preserve">و من أقوی الأدلّة علی ثبوت جمیع الکمالات و الفضائل لأمیر المؤمنین علیه السلام عدا النبوّة...هو الحدیث الذی أخرجه جمع غفیر من الائمة الکبار أمثال:</w:t>
      </w:r>
    </w:p>
    <w:p>
      <w:pPr>
        <w:pStyle w:val="BookText"/>
      </w:pPr>
      <w:r>
        <w:rPr>
          <w:rFonts w:ascii="IRNazanin" w:hAnsi="IRNazanin" w:eastAsia="IRNazanin" w:cs="IRNazanin"/>
          <w:lang w:bidi="fa-IR"/>
          <w:color w:val="111111"/>
          <w:sz w:val="28"/>
          <w:szCs w:val="28"/>
          <w:rtl/>
        </w:rPr>
        <w:t xml:space="preserve">ابن أبی عاصم</w:t>
      </w:r>
    </w:p>
    <w:p>
      <w:pPr>
        <w:pStyle w:val="BookText"/>
      </w:pPr>
      <w:r>
        <w:rPr>
          <w:rFonts w:ascii="IRNazanin" w:hAnsi="IRNazanin" w:eastAsia="IRNazanin" w:cs="IRNazanin"/>
          <w:lang w:bidi="fa-IR"/>
          <w:color w:val="111111"/>
          <w:sz w:val="28"/>
          <w:szCs w:val="28"/>
          <w:rtl/>
        </w:rPr>
        <w:t xml:space="preserve">و أحمد بن عمرو الشیبانی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جریر الطبری</w:t>
      </w:r>
    </w:p>
    <w:p>
      <w:pPr>
        <w:pStyle w:val="BookText"/>
      </w:pPr>
      <w:r>
        <w:rPr>
          <w:rFonts w:ascii="IRNazanin" w:hAnsi="IRNazanin" w:eastAsia="IRNazanin" w:cs="IRNazanin"/>
          <w:lang w:bidi="fa-IR"/>
          <w:color w:val="111111"/>
          <w:sz w:val="28"/>
          <w:szCs w:val="28"/>
          <w:rtl/>
        </w:rPr>
        <w:t xml:space="preserve">و سلیمان بن أحمد الطبرانی</w:t>
      </w:r>
    </w:p>
    <w:p>
      <w:pPr>
        <w:pStyle w:val="BookText"/>
      </w:pPr>
      <w:r>
        <w:rPr>
          <w:rFonts w:ascii="IRNazanin" w:hAnsi="IRNazanin" w:eastAsia="IRNazanin" w:cs="IRNazanin"/>
          <w:lang w:bidi="fa-IR"/>
          <w:color w:val="111111"/>
          <w:sz w:val="28"/>
          <w:szCs w:val="28"/>
          <w:rtl/>
        </w:rPr>
        <w:t xml:space="preserve">و أبی حفص ابن شاهین</w:t>
      </w:r>
    </w:p>
    <w:p>
      <w:pPr>
        <w:pStyle w:val="BookText"/>
      </w:pPr>
      <w:r>
        <w:rPr>
          <w:rFonts w:ascii="IRNazanin" w:hAnsi="IRNazanin" w:eastAsia="IRNazanin" w:cs="IRNazanin"/>
          <w:lang w:bidi="fa-IR"/>
          <w:color w:val="111111"/>
          <w:sz w:val="28"/>
          <w:szCs w:val="28"/>
          <w:rtl/>
        </w:rPr>
        <w:t xml:space="preserve">و أبی نعیم الإصفهانی</w:t>
      </w:r>
    </w:p>
    <w:p>
      <w:pPr>
        <w:pStyle w:val="BookText"/>
      </w:pPr>
      <w:r>
        <w:rPr>
          <w:rFonts w:ascii="IRNazanin" w:hAnsi="IRNazanin" w:eastAsia="IRNazanin" w:cs="IRNazanin"/>
          <w:lang w:bidi="fa-IR"/>
          <w:color w:val="111111"/>
          <w:sz w:val="28"/>
          <w:szCs w:val="28"/>
          <w:rtl/>
        </w:rPr>
        <w:t xml:space="preserve">و ابن المغازلی الشافعی</w:t>
      </w:r>
    </w:p>
    <w:p>
      <w:pPr>
        <w:pStyle w:val="BookText"/>
      </w:pPr>
      <w:r>
        <w:rPr>
          <w:rFonts w:ascii="IRNazanin" w:hAnsi="IRNazanin" w:eastAsia="IRNazanin" w:cs="IRNazanin"/>
          <w:lang w:bidi="fa-IR"/>
          <w:color w:val="111111"/>
          <w:sz w:val="28"/>
          <w:szCs w:val="28"/>
          <w:rtl/>
        </w:rPr>
        <w:t xml:space="preserve">و الموفّق بن أحمد الخطیب الخوارزمی</w:t>
      </w:r>
    </w:p>
    <w:p>
      <w:pPr>
        <w:pStyle w:val="BookText"/>
      </w:pPr>
      <w:r>
        <w:rPr>
          <w:rFonts w:ascii="IRNazanin" w:hAnsi="IRNazanin" w:eastAsia="IRNazanin" w:cs="IRNazanin"/>
          <w:lang w:bidi="fa-IR"/>
          <w:color w:val="111111"/>
          <w:sz w:val="28"/>
          <w:szCs w:val="28"/>
          <w:rtl/>
        </w:rPr>
        <w:t xml:space="preserve">و محمد بن یوسف الزرندی</w:t>
      </w:r>
    </w:p>
    <w:p>
      <w:pPr>
        <w:pStyle w:val="BookText"/>
      </w:pPr>
      <w:r>
        <w:rPr>
          <w:rFonts w:ascii="IRNazanin" w:hAnsi="IRNazanin" w:eastAsia="IRNazanin" w:cs="IRNazanin"/>
          <w:lang w:bidi="fa-IR"/>
          <w:color w:val="111111"/>
          <w:sz w:val="28"/>
          <w:szCs w:val="28"/>
          <w:rtl/>
        </w:rPr>
        <w:t xml:space="preserve">و السید شهاب الدین أحمد</w:t>
      </w:r>
    </w:p>
    <w:p>
      <w:pPr>
        <w:pStyle w:val="BookText"/>
      </w:pPr>
      <w:r>
        <w:rPr>
          <w:rFonts w:ascii="IRNazanin" w:hAnsi="IRNazanin" w:eastAsia="IRNazanin" w:cs="IRNazanin"/>
          <w:lang w:bidi="fa-IR"/>
          <w:color w:val="111111"/>
          <w:sz w:val="28"/>
          <w:szCs w:val="28"/>
          <w:rtl/>
        </w:rPr>
        <w:t xml:space="preserve">و جلال الدین السیوطی</w:t>
      </w:r>
    </w:p>
    <w:p>
      <w:pPr>
        <w:pStyle w:val="BookText"/>
      </w:pPr>
      <w:r>
        <w:rPr>
          <w:rFonts w:ascii="IRNazanin" w:hAnsi="IRNazanin" w:eastAsia="IRNazanin" w:cs="IRNazanin"/>
          <w:lang w:bidi="fa-IR"/>
          <w:color w:val="111111"/>
          <w:sz w:val="28"/>
          <w:szCs w:val="28"/>
          <w:rtl/>
        </w:rPr>
        <w:t xml:space="preserve">و إبراهیم الوصّابی الیمنی</w:t>
      </w:r>
    </w:p>
    <w:p>
      <w:pPr>
        <w:pStyle w:val="BookText"/>
      </w:pPr>
      <w:r>
        <w:rPr>
          <w:rFonts w:ascii="IRNazanin" w:hAnsi="IRNazanin" w:eastAsia="IRNazanin" w:cs="IRNazanin"/>
          <w:lang w:bidi="fa-IR"/>
          <w:color w:val="111111"/>
          <w:sz w:val="28"/>
          <w:szCs w:val="28"/>
          <w:rtl/>
        </w:rPr>
        <w:t xml:space="preserve">و علی المتّقی الهندی</w:t>
      </w:r>
    </w:p>
    <w:p>
      <w:pPr>
        <w:pStyle w:val="BookText"/>
      </w:pPr>
      <w:r>
        <w:rPr>
          <w:rFonts w:ascii="IRNazanin" w:hAnsi="IRNazanin" w:eastAsia="IRNazanin" w:cs="IRNazanin"/>
          <w:lang w:bidi="fa-IR"/>
          <w:color w:val="111111"/>
          <w:sz w:val="28"/>
          <w:szCs w:val="28"/>
          <w:rtl/>
        </w:rPr>
        <w:t xml:space="preserve">و محمد صدر العالم</w:t>
      </w:r>
    </w:p>
    <w:p>
      <w:pPr>
        <w:pStyle w:val="BookText"/>
      </w:pPr>
      <w:r>
        <w:rPr>
          <w:rFonts w:ascii="Amiri" w:hAnsi="Amiri" w:eastAsia="Amiri" w:cs="Amiri"/>
          <w:lang w:bidi="ar-SA"/>
          <w:color w:val="111111"/>
          <w:sz w:val="28"/>
          <w:szCs w:val="28"/>
          <w:rtl/>
        </w:rPr>
        <w:t xml:space="preserve">و إلیک نصّه:</w:t>
      </w:r>
    </w:p>
    <w:p>
      <w:pPr>
        <w:pStyle w:val="BookText"/>
      </w:pPr>
      <w:r>
        <w:rPr>
          <w:rFonts w:ascii="IRNazanin" w:hAnsi="IRNazanin" w:eastAsia="IRNazanin" w:cs="IRNazanin"/>
          <w:lang w:bidi="fa-IR"/>
          <w:color w:val="111111"/>
          <w:sz w:val="28"/>
          <w:szCs w:val="28"/>
          <w:rtl/>
        </w:rPr>
        <w:t xml:space="preserve">«عن علی قال:وجعت وجعاً،فأتیت النبی-صلّی اللّه علیه و سلّم-، فاُنا منی فی مکانه،و قام یصلّی،و ألقی طرف ثوبه،ثم قال:برئت یا ابن أبی طالب،فلا بأس علیک.ما سألت اللّه لی شیئاً إلاّ سألت لک مثله،و لا سألت اللّه شیئاً إلاّ أعطانیه،غیر أنّه قیل لی:إنه لا نبی بعدک.فقمت فکأنّی ما اشتکیت.</w:t>
      </w:r>
    </w:p>
    <w:p>
      <w:pPr>
        <w:pStyle w:val="BookText"/>
      </w:pPr>
      <w:r>
        <w:rPr>
          <w:rFonts w:ascii="IRNazanin" w:hAnsi="IRNazanin" w:eastAsia="IRNazanin" w:cs="IRNazanin"/>
          <w:lang w:bidi="fa-IR"/>
          <w:color w:val="111111"/>
          <w:sz w:val="28"/>
          <w:szCs w:val="28"/>
          <w:rtl/>
        </w:rPr>
        <w:t xml:space="preserve">ابن أبی عاصم،و ابن جریر و صحّحه-طس،و ابن شاهین فی السنّة»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النسائی:</w:t>
      </w:r>
    </w:p>
    <w:p>
      <w:pPr>
        <w:pStyle w:val="BookText"/>
      </w:pPr>
      <w:r>
        <w:rPr>
          <w:rFonts w:ascii="IRNazanin" w:hAnsi="IRNazanin" w:eastAsia="IRNazanin" w:cs="IRNazanin"/>
          <w:lang w:bidi="fa-IR"/>
          <w:color w:val="111111"/>
          <w:sz w:val="28"/>
          <w:szCs w:val="28"/>
          <w:rtl/>
        </w:rPr>
        <w:t xml:space="preserve">«أنبأنا عبد الأعلی بن و اصل بن عبد الأعلی قال:ثنا علی بن ثابت قال:</w:t>
      </w:r>
    </w:p>
    <w:p>
      <w:pPr>
        <w:pStyle w:val="BookText"/>
      </w:pPr>
      <w:r>
        <w:rPr>
          <w:rFonts w:ascii="IRNazanin" w:hAnsi="IRNazanin" w:eastAsia="IRNazanin" w:cs="IRNazanin"/>
          <w:lang w:bidi="fa-IR"/>
          <w:color w:val="111111"/>
          <w:sz w:val="28"/>
          <w:szCs w:val="28"/>
          <w:rtl/>
        </w:rPr>
        <w:t xml:space="preserve">ثنا منصور بن أبی الاسود،عن یزید بن أبی زیاد،عن سلیمان بن عبد اللّه بن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الحارث،عن جدّه،عن علی-رضی اللّه عنه-قال:</w:t>
      </w:r>
    </w:p>
    <w:p>
      <w:pPr>
        <w:pStyle w:val="BookText"/>
      </w:pPr>
      <w:r>
        <w:rPr>
          <w:rFonts w:ascii="IRNazanin" w:hAnsi="IRNazanin" w:eastAsia="IRNazanin" w:cs="IRNazanin"/>
          <w:lang w:bidi="fa-IR"/>
          <w:color w:val="111111"/>
          <w:sz w:val="28"/>
          <w:szCs w:val="28"/>
          <w:rtl/>
        </w:rPr>
        <w:t xml:space="preserve">مرضت فعادنی رسول اللّه-صلّی اللّه علیه و سلّم-فدخل علیَّ و أنا مضطجع،فاتّکی إلی جنبی ثم سجّانی بثوبه،فلمّا رآنی قد هدأت قام إلی المسجد یصلی،فلمّا قضی صلاته جاء فرفع الثوب عنی و قال:قم یا علی فقد برئت،فقمت کأنْ لم أشتک شیئاً قبل ذلک،فقال:ما سألت ربّی شیئاً فی صلاتی إلاّ أعطانی،و ما سألت لنفسی شیئاً إلاّ قد سألت لک.</w:t>
      </w:r>
    </w:p>
    <w:p>
      <w:pPr>
        <w:pStyle w:val="BookText"/>
      </w:pPr>
      <w:r>
        <w:rPr>
          <w:rFonts w:ascii="IRNazanin" w:hAnsi="IRNazanin" w:eastAsia="IRNazanin" w:cs="IRNazanin"/>
          <w:lang w:bidi="fa-IR"/>
          <w:color w:val="111111"/>
          <w:sz w:val="28"/>
          <w:szCs w:val="28"/>
          <w:rtl/>
        </w:rPr>
        <w:t xml:space="preserve">قال أبو عبد الرحمن:خالفه جعفر الأحمر فقال:عن یزید بن أبی زیاد، عن عبد اللّه بن الحارث،عن علی قال:وجعت وجعاً شدیداً،فأتیت النبی -صلّی اللّه علیه و سلّم-فأنامنی فی مکانه و قام یصلّی،و ألقی علیَّ طرف ثوبه ثم قال:قم یا علی فقد برئت لا بأس علیک،و ما دعوت اللّه لنفسی شیئا إلاّ دعوت لک بمثله،و ما دعوت لشیء إلاّ قد استجیب لی.و قال:اُعطیت إلاّ أنه قیل لی:لا نبی بعدک»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المغازلی بسنده عن جعفر الأحمر:</w:t>
      </w:r>
    </w:p>
    <w:p>
      <w:pPr>
        <w:pStyle w:val="BookText"/>
      </w:pPr>
      <w:r>
        <w:rPr>
          <w:rFonts w:ascii="IRNazanin" w:hAnsi="IRNazanin" w:eastAsia="IRNazanin" w:cs="IRNazanin"/>
          <w:lang w:bidi="fa-IR"/>
          <w:color w:val="111111"/>
          <w:sz w:val="28"/>
          <w:szCs w:val="28"/>
          <w:rtl/>
        </w:rPr>
        <w:t xml:space="preserve">«...ما دعوت لنفسی بشیء إلاّ دعوت لک بمثله،و لا دعوت بشیء إلاّ استجیب لی-أو قیل قد اعطیته-إلاّ أنّه لا نبی بعدی»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رواه الخطیب الخوارزمی عن جعفر بطریق ابن أبی عاصم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الزرندی بقوله:«فضیلة کل الفضائل دونها،و منقبة غالب الحفاظ یروونها.روی الإمام عبد اللّه بن الحارث:قلت لعلی:أخبرنی بأفضل منزلتک من رسول اللّه صلّی اللّه علیه و سلّم-قال:نعم،بینا أنا نائم عنده و هو یصلّی،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فرغ من صلاته قال:یا علی،ما سألت اللّه من الخیر إلاّ سألت لک مثله،و ما استعذت من الشرّ إلاّ استعذت لک مثله.و فی روایةٍ قال:وجعت وجعاً فأتیت النبی...»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شهاب الدین أحمد عن الصالحانی بإسناده إلی المحاملی بإسناده،و عن الطبری و عن الزرندی </w:t>
      </w:r>
      <w:r>
        <w:rPr>
          <w:rStyle w:val="FootnoteReference"/>
        </w:rPr>
        <w:footnoteReference w:id="345"/>
      </w:r>
      <w:r>
        <w:rPr>
          <w:rFonts w:ascii="IRNazanin" w:hAnsi="IRNazanin" w:eastAsia="IRNazanin" w:cs="IRNazanin"/>
          <w:lang w:bidi="fa-IR"/>
          <w:color w:val="111111"/>
          <w:sz w:val="28"/>
          <w:szCs w:val="28"/>
          <w:rtl/>
        </w:rPr>
        <w:t xml:space="preserve">...عن ابن الحارث عن علی علیه الصلاة و السلام.</w:t>
      </w:r>
    </w:p>
    <w:p>
      <w:pPr>
        <w:pStyle w:val="BookText"/>
      </w:pPr>
      <w:r>
        <w:rPr>
          <w:rFonts w:ascii="IRNazanin" w:hAnsi="IRNazanin" w:eastAsia="IRNazanin" w:cs="IRNazanin"/>
          <w:lang w:bidi="fa-IR"/>
          <w:color w:val="111111"/>
          <w:sz w:val="28"/>
          <w:szCs w:val="28"/>
          <w:rtl/>
        </w:rPr>
        <w:t xml:space="preserve">و روی الوصّابی:«عن أمیر المؤمنین أبی الحسن علی بن أبی طالب رضی اللّه عنه قال قال لی رسول اللّه صلّی اللّه علیه و سلّم فی وجع وجعته:یا علی،قم،فقد برئت،و ما سألت اللّه شیئاً إلاّ سألت لک مثله،إلاّ أنه قیل:لا نبوة بعدک.أخرجه أبو نعیم فی فضائل الصحابة»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صدر العالم:«أخرج ابن أبی عاصم و ابن جریر-و صحّحه- و الطبرانی فی الأوسط و ابن شاهین فی السنّة عن علی قال...</w:t>
      </w:r>
    </w:p>
    <w:p>
      <w:pPr>
        <w:pStyle w:val="BookText"/>
      </w:pPr>
      <w:r>
        <w:rPr>
          <w:rFonts w:ascii="IRNazanin" w:hAnsi="IRNazanin" w:eastAsia="IRNazanin" w:cs="IRNazanin"/>
          <w:lang w:bidi="fa-IR"/>
          <w:color w:val="111111"/>
          <w:sz w:val="28"/>
          <w:szCs w:val="28"/>
          <w:rtl/>
        </w:rPr>
        <w:t xml:space="preserve">و أخرج أبو نعیم فی فضائل الصحابة عن علی قال قال رسول اللّه...»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w:t>
      </w:r>
    </w:p>
    <w:p>
      <w:pPr>
        <w:pStyle w:val="BookText"/>
      </w:pPr>
      <w:r>
        <w:rPr>
          <w:rFonts w:ascii="IRNazanin" w:hAnsi="IRNazanin" w:eastAsia="IRNazanin" w:cs="IRNazanin"/>
          <w:lang w:bidi="fa-IR"/>
          <w:color w:val="111111"/>
          <w:sz w:val="28"/>
          <w:szCs w:val="28"/>
          <w:rtl/>
        </w:rPr>
        <w:t xml:space="preserve">إنه لم یرد فی لفظ الحدیث-فی بعض طرقه-قوله:«إلاّ أنه قیل لی لا نبی بعدک».فراجع إن شئت روایة النسائی،و المحاملی،و الخوارزمی،و المحبّ الطبری،و السیوطی،و المتّقی و غیرهم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0" w:name="pg11111_112388"/>
    <w:bookmarkEnd w:id="160"/>
    <w:p>
      <w:pPr>
        <w:pStyle w:val="Heading4"/>
      </w:pPr>
      <w:bookmarkStart w:id="434" w:name="_Toc262"/>
      <w:r>
        <w:t>10-قوله صلّی اللّه علیه و آله و سلّم:علی نفسی</w:t>
      </w:r>
      <w:bookmarkEnd w:id="434"/>
    </w:p>
    <w:p>
      <w:pPr>
        <w:pStyle w:val="BookText"/>
      </w:pPr>
      <w:r>
        <w:rPr>
          <w:rFonts w:ascii="IRNazanin" w:hAnsi="IRNazanin" w:eastAsia="IRNazanin" w:cs="IRNazanin"/>
          <w:lang w:bidi="fa-IR"/>
          <w:color w:val="111111"/>
          <w:sz w:val="28"/>
          <w:szCs w:val="28"/>
          <w:rtl/>
        </w:rPr>
        <w:t xml:space="preserve">روی المولوی محمد مبین </w:t>
      </w:r>
      <w:r>
        <w:rPr>
          <w:rStyle w:val="FootnoteReference"/>
        </w:rPr>
        <w:footnoteReference w:id="349"/>
      </w:r>
      <w:r>
        <w:rPr>
          <w:rFonts w:ascii="IRNazanin" w:hAnsi="IRNazanin" w:eastAsia="IRNazanin" w:cs="IRNazanin"/>
          <w:lang w:bidi="fa-IR"/>
          <w:color w:val="111111"/>
          <w:sz w:val="28"/>
          <w:szCs w:val="28"/>
          <w:rtl/>
        </w:rPr>
        <w:t xml:space="preserve">عن السیوطی قال:</w:t>
      </w:r>
    </w:p>
    <w:p>
      <w:pPr>
        <w:pStyle w:val="BookText"/>
      </w:pPr>
      <w:r>
        <w:rPr>
          <w:rFonts w:ascii="IRNazanin" w:hAnsi="IRNazanin" w:eastAsia="IRNazanin" w:cs="IRNazanin"/>
          <w:lang w:bidi="fa-IR"/>
          <w:color w:val="111111"/>
          <w:sz w:val="28"/>
          <w:szCs w:val="28"/>
          <w:rtl/>
        </w:rPr>
        <w:t xml:space="preserve">«قال ابن النجار فی تاریخه معنعناً عن قیس بن أبی حازم عن عمرو بن العاص قال:لما قدمت من غزوة السلاسل-و کنت أظن أنّه لیس أحد أحبّ إلی رسول اللّه صلّی اللّه علیه و سلّم منّی-قلت:یا رسول اللّه،أیّ الناس أحب إلیک؟ قال:عائشة.قلت:إنی أسألک عن الرّجال.قال:فإذن أبوها.قلت:یا رسول اللّه فأین علی؟فالتفت إلی أصحابه فقال:إن هذا یسألنی عن النفس.و فی روایةٍ:قال فتی من الأنصار:فما بال علی؟فقال له النبی صلّی اللّه علیه و سلّم:</w:t>
      </w:r>
    </w:p>
    <w:p>
      <w:pPr>
        <w:pStyle w:val="BookText"/>
      </w:pPr>
      <w:r>
        <w:rPr>
          <w:rFonts w:ascii="IRNazanin" w:hAnsi="IRNazanin" w:eastAsia="IRNazanin" w:cs="IRNazanin"/>
          <w:lang w:bidi="fa-IR"/>
          <w:color w:val="111111"/>
          <w:sz w:val="28"/>
          <w:szCs w:val="28"/>
          <w:rtl/>
        </w:rPr>
        <w:t xml:space="preserve">هل رأیت أنّ أحداً یسئل عن نفسه؟!</w:t>
      </w:r>
    </w:p>
    <w:p>
      <w:pPr>
        <w:pStyle w:val="BookText"/>
      </w:pPr>
      <w:r>
        <w:rPr>
          <w:rFonts w:ascii="IRNazanin" w:hAnsi="IRNazanin" w:eastAsia="IRNazanin" w:cs="IRNazanin"/>
          <w:lang w:bidi="fa-IR"/>
          <w:color w:val="111111"/>
          <w:sz w:val="28"/>
          <w:szCs w:val="28"/>
          <w:rtl/>
        </w:rPr>
        <w:t xml:space="preserve">و أخرج ابن النجار فی تاریخ بغداد من طریقه:قالت فاطمة،یا رسول اللّه لم تقل فی علی شیئاً؟قال:علی نفسی فمن رأیتیه یقول فی نفسه!».</w:t>
      </w:r>
    </w:p>
    <w:p>
      <w:pPr>
        <w:pStyle w:val="BookText"/>
      </w:pPr>
      <w:r>
        <w:rPr>
          <w:rFonts w:ascii="IRNazanin" w:hAnsi="IRNazanin" w:eastAsia="IRNazanin" w:cs="IRNazanin"/>
          <w:lang w:bidi="fa-IR"/>
          <w:color w:val="111111"/>
          <w:sz w:val="28"/>
          <w:szCs w:val="28"/>
          <w:rtl/>
        </w:rPr>
        <w:t xml:space="preserve">ثم قال المولوی المذکور:«فکلّ صفةٍ اتّصف النبی بها فإنّ علی المرتضی متصف بها،سوی النبوّة الخاصّة المختصة بالرسول کما قال فی حدیث آخر:لا نبی بعدی»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435" w:name="_Toc263"/>
      <w:r>
        <w:t>11-قوله صلّی اللّه علیه و آله و سلّم له:انّک لتسمع ما أسمع...</w:t>
      </w:r>
      <w:bookmarkEnd w:id="435"/>
    </w:p>
    <w:p>
      <w:pPr>
        <w:pStyle w:val="BookText"/>
      </w:pPr>
      <w:r>
        <w:rPr>
          <w:rFonts w:ascii="IRNazanin" w:hAnsi="IRNazanin" w:eastAsia="IRNazanin" w:cs="IRNazanin"/>
          <w:lang w:bidi="fa-IR"/>
          <w:color w:val="111111"/>
          <w:sz w:val="28"/>
          <w:szCs w:val="28"/>
          <w:rtl/>
        </w:rPr>
        <w:t xml:space="preserve">قال السید شهاب الدین أحمد:«و لا یخفی أن مولانا أمیر المؤمنین قد شابه النّبی صلّی اللّه علیه و آله و بارک و سلّم فی کثیرٍ بل فی أکثر الخصال الرضیّة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الفعال الزکیّة،و عاداته و عباداته و أحواله،و قد صحّ ذلک له بالأخبار الصحیحة و الآثار الصّریحة،و لا یحتاج إلی إقامة الدلیل و البرهان،و لا یفتقر إلی إیضاح حجةٍ و بیان،و قد عدَّ بعض العلماء بعض الخصال لأمیر المؤمنین علی،التی هو فیها نظیر سیدنا النبی الأمی.فقال:</w:t>
      </w:r>
    </w:p>
    <w:p>
      <w:pPr>
        <w:pStyle w:val="BookText"/>
      </w:pPr>
      <w:r>
        <w:rPr>
          <w:rFonts w:ascii="Amiri" w:hAnsi="Amiri" w:eastAsia="Amiri" w:cs="Amiri"/>
          <w:lang w:bidi="ar-SA"/>
          <w:color w:val="111111"/>
          <w:sz w:val="28"/>
          <w:szCs w:val="28"/>
          <w:rtl/>
        </w:rPr>
        <w:t xml:space="preserve">هو نظیره من وجوه:نظیره فی الأصل بدلیل شاهد النسب الصریح بینهما بلا ارتیاب،و نظیره فی الطهارة بدلیل قوله تعالی: أَنَّما یُرِیدُ اللّهُ لِیُذْهِبَ عَنْکُمُ الرِّجْسَ أَهْلَ الْبَیْتِ وَ یُطَهِّرَکُمْ تَطْهِیراً .و نظیره فی آیة ولی الأمة بدلیل قوله تعالی: إِنَّما وَلِیُّکُمُ اللّهُ وَ رَسُولُهُ وَ الَّذِینَ آمَنُوا الَّذِینَ یُقِیمُونَ الصَّلاةَ وَ یُؤْتُونَ الزَّکاةَ وَ هُمْ راکِعُونَ .و نظیره فی الأداء و التبلیغ بدلیل الوحی الوارد علیه یوم إعطاء سورة براءة لغیره،فنزل جبرئیل علیه الصلاة و السلام و قال:لا یؤدّیها إلاّ أنت أو من هو منک،فاستعادها منه،فأدّاها علی رضی اللّه عنه بوحی اللّه تعالی فی الموسم.و نظیره فی کونه مولی الامة بدلیل قوله صلّی اللّه علیه و آله و بارک و سلّم:من کنت مولاه فهذا علی مولاه.و نظیره فی مماثلة نفسیهما و أنّ نفسه قامت مقام نفسه و أن اللّه تعالی أجری نفس علی مجری نفس النبی صلّی اللّه علیه و آله و بارک و سلّم فقال: فمن حاجّک فیه من بعد ما جاءک من العلم فقل تعالوا ندع أبنائنا و أبناءکم و نسائنا و نساءکم و أنفسنا و أنفسکم . و نظیره فی فتح بابه فی المسجد کفتح باب رسول اللّه صلّی اللّه علیه و آله و بارک و سلّم و جواز دخول المسجد جنباً کحال رسول اللّه علی السواء.</w:t>
      </w:r>
    </w:p>
    <w:p>
      <w:pPr>
        <w:pStyle w:val="BookText"/>
      </w:pPr>
      <w:r>
        <w:rPr>
          <w:rFonts w:ascii="IRNazanin" w:hAnsi="IRNazanin" w:eastAsia="IRNazanin" w:cs="IRNazanin"/>
          <w:lang w:bidi="fa-IR"/>
          <w:color w:val="111111"/>
          <w:sz w:val="28"/>
          <w:szCs w:val="28"/>
          <w:rtl/>
        </w:rPr>
        <w:t xml:space="preserve">هذا معنی کلامه.</w:t>
      </w:r>
    </w:p>
    <w:p>
      <w:pPr>
        <w:pStyle w:val="BookText"/>
      </w:pPr>
      <w:r>
        <w:rPr>
          <w:rFonts w:ascii="IRNazanin" w:hAnsi="IRNazanin" w:eastAsia="IRNazanin" w:cs="IRNazanin"/>
          <w:lang w:bidi="fa-IR"/>
          <w:color w:val="111111"/>
          <w:sz w:val="28"/>
          <w:szCs w:val="28"/>
          <w:rtl/>
        </w:rPr>
        <w:t xml:space="preserve">و من تتبع أحواله فی الفضائل المخصوصة،و تفحص أحواله فی الشمائل المنصوصة،یعلم أنه-کرّم اللّه تعالی وجهه-بلغ الغایة فی اقتفاء آثار سیدنا المصطفی،و أتی النهایة فی اقتباس أنواره،حیث لم یجد فیه غیره مقتضی،و قد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1" w:name="pg11111_112390"/>
    <w:bookmarkEnd w:id="161"/>
    <w:p>
      <w:pPr>
        <w:pStyle w:val="BookText"/>
      </w:pPr>
      <w:r>
        <w:rPr>
          <w:rFonts w:ascii="IRNazanin" w:hAnsi="IRNazanin" w:eastAsia="IRNazanin" w:cs="IRNazanin"/>
          <w:lang w:bidi="fa-IR"/>
          <w:color w:val="111111"/>
          <w:sz w:val="28"/>
          <w:szCs w:val="28"/>
          <w:rtl/>
        </w:rPr>
        <w:t xml:space="preserve">قال رحمه اللّه و رضوانه علیه فی خطبة طویلة له:</w:t>
      </w:r>
    </w:p>
    <w:p>
      <w:pPr>
        <w:pStyle w:val="BookText"/>
      </w:pPr>
      <w:r>
        <w:rPr>
          <w:rFonts w:ascii="IRNazanin" w:hAnsi="IRNazanin" w:eastAsia="IRNazanin" w:cs="IRNazanin"/>
          <w:lang w:bidi="fa-IR"/>
          <w:color w:val="111111"/>
          <w:sz w:val="28"/>
          <w:szCs w:val="28"/>
          <w:rtl/>
        </w:rPr>
        <w:t xml:space="preserve">و قد علمتم موضعی من رسول اللّه(صلّی اللّه علیه و آله و بارک و سلّم) بالقرابة القریبة و المنزلة الخصیصة،وضعنی فی حجره و أنا ولید،یضمّنی إلی صدره،و یکنفنی فی فراشه،و یشمّنی عرفه،و کان یمضغ الشیء ثم یلقمنیه،و ما وجد لی کذبةً فی قول و لا خطلةً فی فعل.</w:t>
      </w:r>
    </w:p>
    <w:p>
      <w:pPr>
        <w:pStyle w:val="BookText"/>
      </w:pPr>
      <w:r>
        <w:rPr>
          <w:rFonts w:ascii="IRNazanin" w:hAnsi="IRNazanin" w:eastAsia="IRNazanin" w:cs="IRNazanin"/>
          <w:lang w:bidi="fa-IR"/>
          <w:color w:val="111111"/>
          <w:sz w:val="28"/>
          <w:szCs w:val="28"/>
          <w:rtl/>
        </w:rPr>
        <w:t xml:space="preserve">و لقد قرن اللّه تعالی به من لدن أن کان فطیماً أعظم ملک من الملائکة، یسلک به سبیل المکارم و محاسن أخلاق العالم لیله و نهاره.</w:t>
      </w:r>
    </w:p>
    <w:p>
      <w:pPr>
        <w:pStyle w:val="BookText"/>
      </w:pPr>
      <w:r>
        <w:rPr>
          <w:rFonts w:ascii="IRNazanin" w:hAnsi="IRNazanin" w:eastAsia="IRNazanin" w:cs="IRNazanin"/>
          <w:lang w:bidi="fa-IR"/>
          <w:color w:val="111111"/>
          <w:sz w:val="28"/>
          <w:szCs w:val="28"/>
          <w:rtl/>
        </w:rPr>
        <w:t xml:space="preserve">و لقد کنت أتّبعه اتباع الفصیل أثر امّه،یرفع لی کلّ یوم علماً من أخلاقه، و یأمرنی بالإقتداء به.</w:t>
      </w:r>
    </w:p>
    <w:p>
      <w:pPr>
        <w:pStyle w:val="BookText"/>
      </w:pPr>
      <w:r>
        <w:rPr>
          <w:rFonts w:ascii="IRNazanin" w:hAnsi="IRNazanin" w:eastAsia="IRNazanin" w:cs="IRNazanin"/>
          <w:lang w:bidi="fa-IR"/>
          <w:color w:val="111111"/>
          <w:sz w:val="28"/>
          <w:szCs w:val="28"/>
          <w:rtl/>
        </w:rPr>
        <w:t xml:space="preserve">و لقد کان یجاور فی کلّ سنة بحراء،فأراه و لا یراه غیری،و لم یجمع بیت واحد یومئذ فی الإسلام غیر رسول اللّه و خدیجة و أنا ثالثهما،أری نور الوحی و الرسالة و أشمّ ریح النبوة.</w:t>
      </w:r>
    </w:p>
    <w:p>
      <w:pPr>
        <w:pStyle w:val="BookText"/>
      </w:pPr>
      <w:r>
        <w:rPr>
          <w:rFonts w:ascii="IRNazanin" w:hAnsi="IRNazanin" w:eastAsia="IRNazanin" w:cs="IRNazanin"/>
          <w:lang w:bidi="fa-IR"/>
          <w:color w:val="111111"/>
          <w:sz w:val="28"/>
          <w:szCs w:val="28"/>
          <w:rtl/>
        </w:rPr>
        <w:t xml:space="preserve">و لقد سمعت رنّة الشیطان حین نزل الوحی علیه فقلت:یا رسول اللّه ما هذه الرنة؟فقال:هذا الشیطان قد أیس من عبادته،إنک لتسمع ما أسمع و تری ما أری،إلاّ أنک لست بنبی ولکنک وزیر و إنک لعلی خیر»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4"/>
      </w:pPr>
      <w:bookmarkStart w:id="436" w:name="_Toc264"/>
      <w:r>
        <w:t>12-قوله«ص»:اللّهم انی أقول کما قال أخی موسی...</w:t>
      </w:r>
      <w:bookmarkEnd w:id="436"/>
    </w:p>
    <w:p>
      <w:pPr>
        <w:pStyle w:val="BookText"/>
      </w:pPr>
      <w:r>
        <w:rPr>
          <w:rFonts w:ascii="IRNazanin" w:hAnsi="IRNazanin" w:eastAsia="IRNazanin" w:cs="IRNazanin"/>
          <w:lang w:bidi="fa-IR"/>
          <w:color w:val="111111"/>
          <w:sz w:val="28"/>
          <w:szCs w:val="28"/>
          <w:rtl/>
        </w:rPr>
        <w:t xml:space="preserve">و من الأدلة القاطعة علی عموم المنزلة قوله صلّی اللّه علیه و آله و سلّم:</w:t>
      </w:r>
    </w:p>
    <w:p>
      <w:pPr>
        <w:pStyle w:val="BookText"/>
      </w:pPr>
      <w:r>
        <w:rPr>
          <w:rFonts w:ascii="IRNazanin" w:hAnsi="IRNazanin" w:eastAsia="IRNazanin" w:cs="IRNazanin"/>
          <w:lang w:bidi="fa-IR"/>
          <w:color w:val="111111"/>
          <w:sz w:val="28"/>
          <w:szCs w:val="28"/>
          <w:rtl/>
        </w:rPr>
        <w:t xml:space="preserve">اللّهم إنی أقول کما قال أخی موسی:اللهم اجعل لی وزیراً من أهلی أخی علیّاً أشدد به أزری و أشرکه فی أمری،کی نسبّحک کثیراً و نذکرک کثیراً،إنک کنت بنا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بصیراً».و هذا الحدیث أخرجه:</w:t>
      </w:r>
    </w:p>
    <w:p>
      <w:pPr>
        <w:pStyle w:val="BookText"/>
      </w:pPr>
      <w:r>
        <w:rPr>
          <w:rFonts w:ascii="IRNazanin" w:hAnsi="IRNazanin" w:eastAsia="IRNazanin" w:cs="IRNazanin"/>
          <w:lang w:bidi="fa-IR"/>
          <w:color w:val="111111"/>
          <w:sz w:val="28"/>
          <w:szCs w:val="28"/>
          <w:rtl/>
        </w:rPr>
        <w:t xml:space="preserve">أحمد بن حنبل</w:t>
      </w:r>
    </w:p>
    <w:p>
      <w:pPr>
        <w:pStyle w:val="BookText"/>
      </w:pPr>
      <w:r>
        <w:rPr>
          <w:rFonts w:ascii="IRNazanin" w:hAnsi="IRNazanin" w:eastAsia="IRNazanin" w:cs="IRNazanin"/>
          <w:lang w:bidi="fa-IR"/>
          <w:color w:val="111111"/>
          <w:sz w:val="28"/>
          <w:szCs w:val="28"/>
          <w:rtl/>
        </w:rPr>
        <w:t xml:space="preserve">و ابن مردویه</w:t>
      </w:r>
    </w:p>
    <w:p>
      <w:pPr>
        <w:pStyle w:val="BookText"/>
      </w:pPr>
      <w:r>
        <w:rPr>
          <w:rFonts w:ascii="IRNazanin" w:hAnsi="IRNazanin" w:eastAsia="IRNazanin" w:cs="IRNazanin"/>
          <w:lang w:bidi="fa-IR"/>
          <w:color w:val="111111"/>
          <w:sz w:val="28"/>
          <w:szCs w:val="28"/>
          <w:rtl/>
        </w:rPr>
        <w:t xml:space="preserve">و أبو إسحاق الثعلبی</w:t>
      </w:r>
    </w:p>
    <w:p>
      <w:pPr>
        <w:pStyle w:val="BookText"/>
      </w:pPr>
      <w:r>
        <w:rPr>
          <w:rFonts w:ascii="IRNazanin" w:hAnsi="IRNazanin" w:eastAsia="IRNazanin" w:cs="IRNazanin"/>
          <w:lang w:bidi="fa-IR"/>
          <w:color w:val="111111"/>
          <w:sz w:val="28"/>
          <w:szCs w:val="28"/>
          <w:rtl/>
        </w:rPr>
        <w:t xml:space="preserve">و أبو نعیم الإصبهانی</w:t>
      </w:r>
    </w:p>
    <w:p>
      <w:pPr>
        <w:pStyle w:val="BookText"/>
      </w:pPr>
      <w:r>
        <w:rPr>
          <w:rFonts w:ascii="IRNazanin" w:hAnsi="IRNazanin" w:eastAsia="IRNazanin" w:cs="IRNazanin"/>
          <w:lang w:bidi="fa-IR"/>
          <w:color w:val="111111"/>
          <w:sz w:val="28"/>
          <w:szCs w:val="28"/>
          <w:rtl/>
        </w:rPr>
        <w:t xml:space="preserve">و أبو بکر الخطیب</w:t>
      </w:r>
    </w:p>
    <w:p>
      <w:pPr>
        <w:pStyle w:val="BookText"/>
      </w:pPr>
      <w:r>
        <w:rPr>
          <w:rFonts w:ascii="IRNazanin" w:hAnsi="IRNazanin" w:eastAsia="IRNazanin" w:cs="IRNazanin"/>
          <w:lang w:bidi="fa-IR"/>
          <w:color w:val="111111"/>
          <w:sz w:val="28"/>
          <w:szCs w:val="28"/>
          <w:rtl/>
        </w:rPr>
        <w:t xml:space="preserve">و ابن المغازلی الشافعی</w:t>
      </w:r>
    </w:p>
    <w:p>
      <w:pPr>
        <w:pStyle w:val="BookText"/>
      </w:pPr>
      <w:r>
        <w:rPr>
          <w:rFonts w:ascii="IRNazanin" w:hAnsi="IRNazanin" w:eastAsia="IRNazanin" w:cs="IRNazanin"/>
          <w:lang w:bidi="fa-IR"/>
          <w:color w:val="111111"/>
          <w:sz w:val="28"/>
          <w:szCs w:val="28"/>
          <w:rtl/>
        </w:rPr>
        <w:t xml:space="preserve">و ابن عساکر الدمشقی...</w:t>
      </w:r>
    </w:p>
    <w:p>
      <w:pPr>
        <w:pStyle w:val="BookText"/>
      </w:pPr>
      <w:r>
        <w:rPr>
          <w:rFonts w:ascii="IRNazanin" w:hAnsi="IRNazanin" w:eastAsia="IRNazanin" w:cs="IRNazanin"/>
          <w:lang w:bidi="fa-IR"/>
          <w:color w:val="111111"/>
          <w:sz w:val="28"/>
          <w:szCs w:val="28"/>
          <w:rtl/>
        </w:rPr>
        <w:t xml:space="preserve">و سبط ابن الجوزی الحنفی</w:t>
      </w:r>
    </w:p>
    <w:p>
      <w:pPr>
        <w:pStyle w:val="BookText"/>
      </w:pPr>
      <w:r>
        <w:rPr>
          <w:rFonts w:ascii="IRNazanin" w:hAnsi="IRNazanin" w:eastAsia="IRNazanin" w:cs="IRNazanin"/>
          <w:lang w:bidi="fa-IR"/>
          <w:color w:val="111111"/>
          <w:sz w:val="28"/>
          <w:szCs w:val="28"/>
          <w:rtl/>
        </w:rPr>
        <w:t xml:space="preserve">و شهاب الدین أحمد</w:t>
      </w:r>
    </w:p>
    <w:p>
      <w:pPr>
        <w:pStyle w:val="BookText"/>
      </w:pPr>
      <w:r>
        <w:rPr>
          <w:rFonts w:ascii="IRNazanin" w:hAnsi="IRNazanin" w:eastAsia="IRNazanin" w:cs="IRNazanin"/>
          <w:lang w:bidi="fa-IR"/>
          <w:color w:val="111111"/>
          <w:sz w:val="28"/>
          <w:szCs w:val="28"/>
          <w:rtl/>
        </w:rPr>
        <w:t xml:space="preserve">و جلال الدین السیوطی</w:t>
      </w:r>
    </w:p>
    <w:p>
      <w:pPr>
        <w:pStyle w:val="BookText"/>
      </w:pPr>
      <w:r>
        <w:rPr>
          <w:rFonts w:ascii="IRNazanin" w:hAnsi="IRNazanin" w:eastAsia="IRNazanin" w:cs="IRNazanin"/>
          <w:lang w:bidi="fa-IR"/>
          <w:color w:val="111111"/>
          <w:sz w:val="28"/>
          <w:szCs w:val="28"/>
          <w:rtl/>
        </w:rPr>
        <w:t xml:space="preserve">و علی المتقی الهندی</w:t>
      </w:r>
    </w:p>
    <w:p>
      <w:pPr>
        <w:pStyle w:val="BookText"/>
      </w:pPr>
      <w:r>
        <w:rPr>
          <w:rFonts w:ascii="IRNazanin" w:hAnsi="IRNazanin" w:eastAsia="IRNazanin" w:cs="IRNazanin"/>
          <w:lang w:bidi="fa-IR"/>
          <w:color w:val="111111"/>
          <w:sz w:val="28"/>
          <w:szCs w:val="28"/>
          <w:rtl/>
        </w:rPr>
        <w:t xml:space="preserve">و شیخ بن علی الجفری</w:t>
      </w:r>
    </w:p>
    <w:p>
      <w:pPr>
        <w:pStyle w:val="BookText"/>
      </w:pPr>
      <w:r>
        <w:rPr>
          <w:rFonts w:ascii="IRNazanin" w:hAnsi="IRNazanin" w:eastAsia="IRNazanin" w:cs="IRNazanin"/>
          <w:lang w:bidi="fa-IR"/>
          <w:color w:val="111111"/>
          <w:sz w:val="28"/>
          <w:szCs w:val="28"/>
          <w:rtl/>
        </w:rPr>
        <w:t xml:space="preserve">و المیرزا محمد البدخشانی</w:t>
      </w:r>
    </w:p>
    <w:p>
      <w:pPr>
        <w:pStyle w:val="BookText"/>
      </w:pPr>
      <w:r>
        <w:rPr>
          <w:rFonts w:ascii="IRNazanin" w:hAnsi="IRNazanin" w:eastAsia="IRNazanin" w:cs="IRNazanin"/>
          <w:lang w:bidi="fa-IR"/>
          <w:color w:val="111111"/>
          <w:sz w:val="28"/>
          <w:szCs w:val="28"/>
          <w:rtl/>
        </w:rPr>
        <w:t xml:space="preserve">و محمد بن إسماعیل الأمیر</w:t>
      </w:r>
    </w:p>
    <w:p>
      <w:pPr>
        <w:pStyle w:val="BookText"/>
      </w:pPr>
      <w:r>
        <w:rPr>
          <w:rFonts w:ascii="IRNazanin" w:hAnsi="IRNazanin" w:eastAsia="IRNazanin" w:cs="IRNazanin"/>
          <w:lang w:bidi="fa-IR"/>
          <w:color w:val="111111"/>
          <w:sz w:val="28"/>
          <w:szCs w:val="28"/>
          <w:rtl/>
        </w:rPr>
        <w:t xml:space="preserve">و غیرهم من أعلام المحدّثین...</w:t>
      </w:r>
    </w:p>
    <w:p>
      <w:pPr>
        <w:pStyle w:val="BookText"/>
      </w:pPr>
      <w:r>
        <w:rPr>
          <w:rFonts w:ascii="IRNazanin" w:hAnsi="IRNazanin" w:eastAsia="IRNazanin" w:cs="IRNazanin"/>
          <w:lang w:bidi="fa-IR"/>
          <w:color w:val="111111"/>
          <w:sz w:val="28"/>
          <w:szCs w:val="28"/>
          <w:rtl/>
        </w:rPr>
        <w:t xml:space="preserve">قال المحبّ الطبری:«عن أسماء بنت عمیس قالت سمعت رسول اللّه صلّی اللّه علیه و سلّم یقول:اللهم إنی أقول کما قال أخی موسی:اللهم اجعل لی وزیراً من أهلی أخی علیّاً،اشدد به أزری و أشرکه فی أمری،کی نسبّحک کثیراً و نذکرک کثیراً إنک کنت بنا بصیراً.أخرجه أحمد فی المناقب.و المراد بالأمر غیر النبوة»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أبو نعیم عن ابن عباس ثم قال:«قال ابن عباس:فسمعت منادیاً ینادی یا أحمد:قد اعطیت ما سألت.فقال النبی صلّی اللّه علیه و سلّم لعلی:یا أبا الحسن إرفع یدک إلی السماء فادع ربک و اسأله یعطک.فرفع علی یده إلی السماء و هو یقول:اللهم اجعل لی عندک عهداً و اجعل لی عندک ودّاً.فأنزل اللّه علی نبیه صلّی اللّه علیه و سلّم: إِنَّ الَّذِینَ آمَنُوا وَ عَمِلُوا الصّالِحاتِ سَیَجْعَلُ لَهُمُ الرَّحْمنُ وُدًّا .فتلاها النبی صلّی اللّه علیه و سلّم علی أصحابه فعجبوا من ذلک عجباً شدیداً.قال النبی صلّی اللّه علیه و سلّم:بم تعجبون؟!إن القرآن أربعة أرباع،فربع فینا أهل البیت خاصة و ربع فی أعدائنا و ربع حلال و حرام و ربع فرائض و أحکام.و إن اللّه أنزل فی علی کرائم القرآن»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المغازلی بسنده عن ابن عباس کذلک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سبط ابن الجوزی عن أحمد فی المناقب عن أسماء کما تقدم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شهاب الدین أحمد عن المحبّ الطبری عن أحمد فی المناقب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السیوطی:«أخرج ابن مردویه و الخطیب و ابن عساکر عن أسماء بنت عمیس قالت:رأیت رسول اللّه صلّی اللّه علیه و سلّم بأزاء ثبیر و هو یقول:</w:t>
      </w:r>
    </w:p>
    <w:p>
      <w:pPr>
        <w:pStyle w:val="BookText"/>
      </w:pPr>
      <w:r>
        <w:rPr>
          <w:rFonts w:ascii="IRNazanin" w:hAnsi="IRNazanin" w:eastAsia="IRNazanin" w:cs="IRNazanin"/>
          <w:lang w:bidi="fa-IR"/>
          <w:color w:val="111111"/>
          <w:sz w:val="28"/>
          <w:szCs w:val="28"/>
          <w:rtl/>
        </w:rPr>
        <w:t xml:space="preserve">أشرق ثبیر،أشرق ثبیر،اللهم إنی أسألک بما سألک أخی موسی أن تشرح صدری و أن تیسّر أمری و أنْ تحل عقدةً من لسانی یفقهوا قولی و اجعل لی وزیراً من أهلی علیاً أخی أشدد به أزری و أشرکه فی أمری کی نسبّحک کثیراً و نذکرک کثیراً إنک کنت بنا بصیراً»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الواضح جداً،أنه کما کان سؤال موسی دلیلاً علی أفضلیة هارون من بعد موسی علیهما السلام و أولویّته بالقیام مقامه و الخلافة عنه،کذلک سؤال النبی صلّی اللّه علیه و آله نفس ما سأل موسی،فإنه یدل علی ثبوت جمیع ما ثبت لهارون لمولانا أمیر المؤمنین علیه السلام،و المنکر لهذه الدلالة مکابر لا یصغی إلی طغیانه و عدوانه،و لا یلتفت و لا یحتفل بشأنه و شنآنه.</w:t>
      </w:r>
    </w:p>
    <w:p>
      <w:pPr>
        <w:pStyle w:val="BookText"/>
      </w:pPr>
      <w:r>
        <w:rPr>
          <w:rFonts w:ascii="IRNazanin" w:hAnsi="IRNazanin" w:eastAsia="IRNazanin" w:cs="IRNazanin"/>
          <w:lang w:bidi="fa-IR"/>
          <w:color w:val="111111"/>
          <w:sz w:val="28"/>
          <w:szCs w:val="28"/>
          <w:rtl/>
        </w:rPr>
        <w:t xml:space="preserve">و ذکر ولی اللّه الدهلوی إنه إنما سأل موسی هذه السؤالات لاحتیاجه إلیها،من جهة تعذّر تحمل أعباء الرسالة بدونها </w:t>
      </w:r>
      <w:r>
        <w:rPr>
          <w:rStyle w:val="FootnoteReference"/>
        </w:rPr>
        <w:footnoteReference w:id="358"/>
      </w:r>
      <w:r>
        <w:rPr>
          <w:rFonts w:ascii="IRNazanin" w:hAnsi="IRNazanin" w:eastAsia="IRNazanin" w:cs="IRNazanin"/>
          <w:lang w:bidi="fa-IR"/>
          <w:color w:val="111111"/>
          <w:sz w:val="28"/>
          <w:szCs w:val="28"/>
          <w:rtl/>
        </w:rPr>
        <w:t xml:space="preserve">فتکون وزارة أمیر المؤمنین علیه السلام للنبی صلّی اللّه علیه و آله من جملة الامور التی کان یحتاج إلیها فی تحمل أعباء الرسالة.و ناهیک به دلیلاً زاهراً علی الأفضلیة العامة.</w:t>
      </w:r>
    </w:p>
    <w:p>
      <w:pPr>
        <w:pStyle w:val="BookText"/>
      </w:pPr>
      <w:r>
        <w:rPr>
          <w:rFonts w:ascii="IRNazanin" w:hAnsi="IRNazanin" w:eastAsia="IRNazanin" w:cs="IRNazanin"/>
          <w:lang w:bidi="fa-IR"/>
          <w:color w:val="111111"/>
          <w:sz w:val="28"/>
          <w:szCs w:val="28"/>
          <w:rtl/>
        </w:rPr>
        <w:t xml:space="preserve">و أیضاً فإن«الأمر»عام،فیکون کل ما ثبت لهارون ثابتاً للأمیر علیه السلام.و قد تقدم عن المحبّ الطبری أن المراد من الأمر کل الأمور عدا النبوة...فالعصمة و الأفضلیة و وجوب الطاعة و الإتّباع،اُمور ثابتة للأمیر لا یشرکه فیها أحد.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2" w:name="pg11111_112394"/>
    <w:bookmarkEnd w:id="162"/>
    <w:p>
      <w:pPr>
        <w:pStyle w:val="Heading3"/>
      </w:pPr>
      <w:bookmarkStart w:id="437" w:name="_Toc265"/>
      <w:r>
        <w:t>هل کانت الخلافة من منازل هارون؟</w:t>
      </w:r>
      <w:bookmarkEnd w:id="437"/>
    </w:p>
    <w:p>
      <w:pPr>
        <w:pStyle w:val="Heading4"/>
      </w:pPr>
      <w:bookmarkStart w:id="438" w:name="_Toc266"/>
      <w:r>
        <w:t>اشارة</w:t>
      </w:r>
      <w:bookmarkEnd w:id="438"/>
    </w:p>
    <w:p>
      <w:pPr>
        <w:pStyle w:val="BookText"/>
      </w:pPr>
      <w:r>
        <w:rPr>
          <w:rFonts w:ascii="IRNazanin" w:hAnsi="IRNazanin" w:eastAsia="IRNazanin" w:cs="IRNazanin"/>
          <w:lang w:bidi="fa-IR"/>
          <w:color w:val="111111"/>
          <w:sz w:val="28"/>
          <w:szCs w:val="28"/>
          <w:rtl/>
        </w:rPr>
        <w:t xml:space="preserve">قال الدهلوی:لا نسلّم!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3" w:name="pg11111_112396"/>
    <w:bookmarkEnd w:id="163"/>
    <w:p>
      <w:pPr>
        <w:pStyle w:val="Heading4"/>
      </w:pPr>
      <w:bookmarkStart w:id="439" w:name="_Toc267"/>
      <w:r>
        <w:t>الرد علی دعوی التنافی بین الخلافة و النبوة</w:t>
      </w:r>
      <w:bookmarkEnd w:id="439"/>
    </w:p>
    <w:p>
      <w:pPr>
        <w:pStyle w:val="Heading5"/>
      </w:pPr>
      <w:bookmarkStart w:id="440" w:name="_Toc268"/>
      <w:r>
        <w:t>اشارة</w:t>
      </w:r>
      <w:bookmarkEnd w:id="44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الثانی:إنّا لا نسلّم أن من منازل هارون من موسی خلافته عنه بعد الموت،إذ لو بقی هارون بعد موسی لکان رسولاً مستقلاً فی التبلیغ و لم تنقطع عنه هذه المرتبة آناًمّا،و هی تنافی الخلافة،لأن الخلافة نیابة النبی،و أیّ مناسبة بین الأصالة و النیابة!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کما أوضحنا بطلان الوجه الأول،سنوضّح بطلان هذا الوجه،فی الوجوه الآتیة،لیقف الکل-لا سیّما أولیاؤه و أتباعه-علی حقیقة حال هذا الرّجل،من النواحی العلمیة و النفسیّة،و مدی اطّلاعه علی الحقائق الدینیة و التزامه بما جاء فی الکتاب و السنّة و کلمات المحققین،من محدّثین و متکلمین و مفسّرین...</w:t>
      </w:r>
    </w:p>
    <w:p>
      <w:pPr>
        <w:pStyle w:val="BookText"/>
      </w:pPr>
      <w:r>
        <w:rPr>
          <w:rFonts w:ascii="IRNazanin" w:hAnsi="IRNazanin" w:eastAsia="IRNazanin" w:cs="IRNazanin"/>
          <w:lang w:bidi="fa-IR"/>
          <w:color w:val="111111"/>
          <w:sz w:val="28"/>
          <w:szCs w:val="28"/>
          <w:rtl/>
        </w:rPr>
        <w:t xml:space="preserve">فمن الوجوه علی بطلان هذه المناقشة:</w:t>
      </w:r>
    </w:p>
    <w:p>
      <w:pPr>
        <w:pStyle w:val="Heading5"/>
      </w:pPr>
      <w:bookmarkStart w:id="441" w:name="_Toc269"/>
      <w:r>
        <w:t>1-استلزامها لغویّة حدیث المنزلة</w:t>
      </w:r>
      <w:bookmarkEnd w:id="441"/>
    </w:p>
    <w:p>
      <w:pPr>
        <w:pStyle w:val="BookText"/>
      </w:pPr>
      <w:r>
        <w:rPr>
          <w:rFonts w:ascii="IRNazanin" w:hAnsi="IRNazanin" w:eastAsia="IRNazanin" w:cs="IRNazanin"/>
          <w:lang w:bidi="fa-IR"/>
          <w:color w:val="111111"/>
          <w:sz w:val="28"/>
          <w:szCs w:val="28"/>
          <w:rtl/>
        </w:rPr>
        <w:t xml:space="preserve">إن دعوی التنافی بین الخلافة و النبوة إبطال لما تقدّم منه من حمل حدیث المنزلة علی المنزلة المعهودة،لأنّ الحمل المذکور کان علی أساس ثبوت الخلافة لهارون،و تشبیه الخلافة العلویة بالخلافة الهارونیة،أما إذا أنکر أصل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4" w:name="pg11111_112397"/>
    <w:bookmarkEnd w:id="164"/>
    <w:p>
      <w:pPr>
        <w:pStyle w:val="BookText"/>
      </w:pPr>
      <w:r>
        <w:rPr>
          <w:rFonts w:ascii="IRNazanin" w:hAnsi="IRNazanin" w:eastAsia="IRNazanin" w:cs="IRNazanin"/>
          <w:lang w:bidi="fa-IR"/>
          <w:color w:val="111111"/>
          <w:sz w:val="28"/>
          <w:szCs w:val="28"/>
          <w:rtl/>
        </w:rPr>
        <w:t xml:space="preserve">خلافة هارون عن موسی-بزعم التنافی بینها و بین رسالته لو بقی حیّاً من بعده- سقط الحمل المزعوم،و بسقوطه لا یبقی أیّ معنی لحدیث المنزلة.</w:t>
      </w:r>
    </w:p>
    <w:p>
      <w:pPr>
        <w:pStyle w:val="BookText"/>
      </w:pPr>
      <w:r>
        <w:rPr>
          <w:rFonts w:ascii="Amiri" w:hAnsi="Amiri" w:eastAsia="Amiri" w:cs="Amiri"/>
          <w:lang w:bidi="ar-SA"/>
          <w:color w:val="111111"/>
          <w:sz w:val="28"/>
          <w:szCs w:val="28"/>
          <w:rtl/>
        </w:rPr>
        <w:t xml:space="preserve">فهل یلتزم(الدهلوی)بلغویّة کلام النبی الذی لا یَنْطِقُ عَنِ الْهَوی* إِنْ هُوَ إِلاّ وَحْیٌ یُوحی؟</w:t>
      </w:r>
    </w:p>
    <w:p>
      <w:pPr>
        <w:pStyle w:val="Heading5"/>
      </w:pPr>
      <w:bookmarkStart w:id="442" w:name="_Toc270"/>
      <w:r>
        <w:t>2-إنها تکذیب صریح لصریح القرآن</w:t>
      </w:r>
      <w:bookmarkEnd w:id="442"/>
    </w:p>
    <w:p>
      <w:pPr>
        <w:pStyle w:val="BookText"/>
      </w:pPr>
      <w:r>
        <w:rPr>
          <w:rFonts w:ascii="Amiri" w:hAnsi="Amiri" w:eastAsia="Amiri" w:cs="Amiri"/>
          <w:lang w:bidi="ar-SA"/>
          <w:color w:val="111111"/>
          <w:sz w:val="28"/>
          <w:szCs w:val="28"/>
          <w:rtl/>
        </w:rPr>
        <w:t xml:space="preserve">إنّ خلافة هارون عن موسی ثابتة بالنص الصریح من کتاب اللّه سبحانه و تعالی،الکتاب الذی لا یَأْتِیهِ الْباطِلُ مِنْ بَیْنِ یَدَیْهِ وَ لا مِنْ خَلْفِهِ ...</w:t>
      </w:r>
    </w:p>
    <w:p>
      <w:pPr>
        <w:pStyle w:val="BookText"/>
      </w:pPr>
      <w:r>
        <w:rPr>
          <w:rFonts w:ascii="Amiri" w:hAnsi="Amiri" w:eastAsia="Amiri" w:cs="Amiri"/>
          <w:lang w:bidi="ar-SA"/>
          <w:color w:val="111111"/>
          <w:sz w:val="28"/>
          <w:szCs w:val="28"/>
          <w:rtl/>
        </w:rPr>
        <w:t xml:space="preserve">قال اللّه عز و جل: وَ قالَ مُوسی لِأَخِیهِ هارُونَ اخْلُفْنِی فِی قَوْمِی وَ أَصْلِحْ وَ لا تَتَّبِعْ سَبِیلَ الْمُفْسِدِینَ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فموسی یستخلف هارون،و(الدهلوی)یقول:«لا نسلّم،لمنافاة الخلافة للنبوة»!!</w:t>
      </w:r>
    </w:p>
    <w:p>
      <w:pPr>
        <w:pStyle w:val="Heading5"/>
      </w:pPr>
      <w:bookmarkStart w:id="443" w:name="_Toc271"/>
      <w:r>
        <w:t>3-إنّها باطلة بإجماع المفسّرین</w:t>
      </w:r>
      <w:bookmarkEnd w:id="443"/>
    </w:p>
    <w:p>
      <w:pPr>
        <w:pStyle w:val="BookText"/>
      </w:pPr>
      <w:r>
        <w:rPr>
          <w:rFonts w:ascii="IRNazanin" w:hAnsi="IRNazanin" w:eastAsia="IRNazanin" w:cs="IRNazanin"/>
          <w:lang w:bidi="fa-IR"/>
          <w:color w:val="111111"/>
          <w:sz w:val="28"/>
          <w:szCs w:val="28"/>
          <w:rtl/>
        </w:rPr>
        <w:t xml:space="preserve">و لو أنّ مشکّکاً سوّلت له نفسه تحریف هذا النصّ الصریح من القرآن الکریم علی استخلاف هارون،بتأویل سخیفٍ و توجیه غیر وجیه،لکان مردوداً باتّفاق المفسّرین علی الإستخلاف،و صراحة کلماتهم فی ذلک بلا خلاف،و إلیک نصوص عبارات بعضهم فی تفسیر الآیة:</w:t>
      </w:r>
    </w:p>
    <w:p>
      <w:pPr>
        <w:pStyle w:val="BookText"/>
      </w:pPr>
      <w:r>
        <w:rPr>
          <w:rFonts w:ascii="Amiri" w:hAnsi="Amiri" w:eastAsia="Amiri" w:cs="Amiri"/>
          <w:lang w:bidi="ar-SA"/>
          <w:color w:val="111111"/>
          <w:sz w:val="28"/>
          <w:szCs w:val="28"/>
          <w:rtl/>
        </w:rPr>
        <w:t xml:space="preserve">*أبو اللیث السمرقندی:« وَ قالَ مُوسی لِأَخِیهِ هارُونَ یعنی:قال له قبل انطلاقه إلی الجبل: اُخْلُفْنِی فِی قَوْمِی یعنی:کن خلیفتی علی قومی وَ أَصْلَحَ یعنی:مرهم بالصّلاح و یقال:و أصلح بینهم وَ لا تَتَّبِعْ سَبِیلَ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الْمُفْسِدِینَ یعنی:و لا تتّبع طریق العاصین و لا ترض به،و اتّبع سبیل المطیعین»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*الثعلبی:« وَ قالَ مُوسی عند انطلاقه لِأَخِیهِ هارُونَ اخْلُفْنِی کن خلیفتی. فِی قَوْمِی وَ أَصْلِحْ و أصلحهم بحملک إیّاهم علی طاعة اللّه و عبادته»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*البغوی:« وَ قالَ مُوسی عند انطلاقه إلی الجبل للمناجاة لِأَخِیهِ هارُونَ اخْلُفْنِی کن خلیفتی فِی قَوْمِی»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*الزمخشری:« وَ قالَ مُوسی لِأَخِیهِ هارُونَ و هارون عطف بیان لأخیه.و قریء بالضم علی النداء: اُخْلُفْنِی فِی قَوْمِی کن خلیفتی فیهم وَ أَصْلِحْ وَ لا تَتَّبِعْ سَبِیلَ الْمُفْسِدِینَ و کن مصلحاً.أی و أصلح ما یحب أنْ یصلح من امور بنی إسرائیل،و من دعاک منهم إلی الفساد فلا تتّبعه و لا تطعه»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*الرازی:«و أمّا قوله: وَ قالَ مُوسی لِأَخِیهِ هارُونَ فقوله هارون عطف بیان لأخیه.و قریء بالضم علی النداء. اُخْلُفْنِی فِی قَوْمِی کن خلیفتی فیهم وَ أَصْلِحْ و کن مصلحاً،أو و أصلح ما یجب أن یصلح من امور بنی إسرائیل،و من دعاک منهم إلی الإفساد فلا تتّبعه و لا تطعه.</w:t>
      </w:r>
    </w:p>
    <w:p>
      <w:pPr>
        <w:pStyle w:val="BookText"/>
      </w:pPr>
      <w:r>
        <w:rPr>
          <w:rFonts w:ascii="IRNazanin" w:hAnsi="IRNazanin" w:eastAsia="IRNazanin" w:cs="IRNazanin"/>
          <w:lang w:bidi="fa-IR"/>
          <w:color w:val="111111"/>
          <w:sz w:val="28"/>
          <w:szCs w:val="28"/>
          <w:rtl/>
        </w:rPr>
        <w:t xml:space="preserve">فإن قیل:إن هارون کان شریک موسی علیه السلام فی النبوة،فکیف جعلَهُ خلیفةً لنفسه،فإن شریک الإنسان أعلی حالاً من خلیفته،و ردُّ الإنسان من المنصب الأعلی إلی الأدون یکون إهانة.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قلنا:الأمر و إن کان کما ذکرتم إلاّ أنه کان موسی علیه السلام هو الأصل فی النبوة»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*النیسابوری:« اخلفنی فی قومی کن خلیفتی فیهم وَ أَصْلِحْ و کن مصلحاً أو أصلح ما یجب أن یصلح من أمور بنی اسرائیل.و من دعاک إلی الإفساد فلا تتّبعه.و إنما جعل خلیفةً مع أنّه شریکه فی النبوة بدلیل: وَ أَشْرِکْهُ فِی أَمْرِی و الشریک أعلی حالاً من الخلیفة،لأنّ نبوة موسی کانت بالأصالة و نبوة هارون تبعیّهُ،فکأنّه خلیفته و وزیره»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*البیضاوی:« وَ قالَ مُوسی لِأَخِیهِ هارُونَ اخْلُفْنِی فِی قَوْمِی کن خلیفتی فیهم وَ أَصْلِحْ ما یجب أنْ یصلح من أمورهم.أو کن مصلحاً وَ لا تَتَّبِعْ سَبِیلَ الْمُفْسِدِینَ و لا تتّبع من سلک الإفساد،و لا تطع من دعاک إلیه»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*النسفی:« وَ قالَ مُوسی لِأَخِیهِ هارُونَ هو عطف بیان لأخیه اُخْلُفْنِی فِی قَوْمِی کن خلیفتی فیهم وَ أَصْلِحْ ما یجب أنْ یصلح من أمور بنی إسرائیل»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کثیر:«فلمّا تمّ المیقات،و عزم موسی علی الذهاب إلی الطّور،کما قال تعالی: یا بَنِی إِسْرائِیلَ قَدْ أَنْجَیْناکُمْ مِنْ عَدُوِّکُمْ وَ واعَدْناکُمْ جانِبَ الطُّورِ الْأَیْمَنَ الآیة.فحینئذٍ استخلف موسی علی بنی اسرائیل أخاه هارون و وصّاه بالإصلاح و عدم الإفساد.و هذا تنبیه و تذکیر،و إلاّ فهارون علیه السلام نبیّ شریف کریم علی اللّه،له و جاهة و جلالة.صلوات اللّه و سلامه علیه و علی سائر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5" w:name="pg11111_112400"/>
    <w:bookmarkEnd w:id="165"/>
    <w:p>
      <w:pPr>
        <w:pStyle w:val="BookText"/>
      </w:pPr>
      <w:r>
        <w:rPr>
          <w:rFonts w:ascii="IRNazanin" w:hAnsi="IRNazanin" w:eastAsia="IRNazanin" w:cs="IRNazanin"/>
          <w:lang w:bidi="fa-IR"/>
          <w:color w:val="111111"/>
          <w:sz w:val="28"/>
          <w:szCs w:val="28"/>
          <w:rtl/>
        </w:rPr>
        <w:t xml:space="preserve">أنبیاء اللّه»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السعود:« وَ قالَ مُوسی لِأَخِیهِ هارُونَ حین توجّه إلی المناجاة حسبما أمر به اُخْلُفْنِی أی کن خلیفتی فِی قَوْمِی و راقبهم فیما یأتون و ما یذرون»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*السیوطی:« اُخْلُفْنِی کن خلیفتی فِی قَوْمِی وَ أَصْلِحْ أمرهم»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*الشربینی:«...أی:قال له عند ذهابه إلی الجبل للمناجاة اُخْلُفْنِی أی:کن خلیفتی فِی قَوْمِی وَ أَصْلِحْ أی ما یجب أن یصلح من أمورهم أو کن مصلحاً»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444" w:name="_Toc272"/>
      <w:r>
        <w:t>4-إنّها مردودة بکلمات أرباب السّیر و التواریخ</w:t>
      </w:r>
      <w:bookmarkEnd w:id="444"/>
    </w:p>
    <w:p>
      <w:pPr>
        <w:pStyle w:val="BookText"/>
      </w:pPr>
      <w:r>
        <w:rPr>
          <w:rFonts w:ascii="IRNazanin" w:hAnsi="IRNazanin" w:eastAsia="IRNazanin" w:cs="IRNazanin"/>
          <w:lang w:bidi="fa-IR"/>
          <w:color w:val="111111"/>
          <w:sz w:val="28"/>
          <w:szCs w:val="28"/>
          <w:rtl/>
        </w:rPr>
        <w:t xml:space="preserve">و کلمات أرباب السّیر أیضاً تنادی ببطلان دعوی التنافی بین الخلافة و النبوّة،و إلیک بعضها:</w:t>
      </w:r>
    </w:p>
    <w:p>
      <w:pPr>
        <w:pStyle w:val="BookText"/>
      </w:pPr>
      <w:r>
        <w:rPr>
          <w:rFonts w:ascii="IRNazanin" w:hAnsi="IRNazanin" w:eastAsia="IRNazanin" w:cs="IRNazanin"/>
          <w:lang w:bidi="fa-IR"/>
          <w:color w:val="111111"/>
          <w:sz w:val="28"/>
          <w:szCs w:val="28"/>
          <w:rtl/>
        </w:rPr>
        <w:t xml:space="preserve">*الثعلبی:«قال أهل السّیر و أصحاب التواریخ:لمّا أهلک اللّه فرعون و قومه.قال موسی:إنی ذاهب إلی الجبل لمیقات ربّی،و آتیکم بکتابٍ فیه بیان ما تأتون و ما تذرون،و واعدهم ثلاثین لیلة،و استخلف علیهم أخاه هارون»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*الکسائی:«فلمّا عبر موسی البحر،سار فی بنی إسرائیل یرید الطّور، فإذا هم بقوم قد اتّخذوا أصناماً وهم عاکفون علی عبادتها،فقال السفهاء منهم-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6" w:name="pg11111_112401"/>
    <w:bookmarkEnd w:id="166"/>
    <w:p>
      <w:pPr>
        <w:pStyle w:val="BookText"/>
      </w:pPr>
      <w:r>
        <w:rPr>
          <w:rFonts w:ascii="IRNazanin" w:hAnsi="IRNazanin" w:eastAsia="IRNazanin" w:cs="IRNazanin"/>
          <w:lang w:bidi="fa-IR"/>
          <w:color w:val="111111"/>
          <w:sz w:val="28"/>
          <w:szCs w:val="28"/>
          <w:rtl/>
        </w:rPr>
        <w:t xml:space="preserve">و کانوا قریبی العهد بعبادة الأصنام-یا موسی اجعل لنا إلهاً کما لهم آلهة.قال:</w:t>
      </w:r>
    </w:p>
    <w:p>
      <w:pPr>
        <w:pStyle w:val="BookText"/>
      </w:pPr>
      <w:r>
        <w:rPr>
          <w:rFonts w:ascii="IRNazanin" w:hAnsi="IRNazanin" w:eastAsia="IRNazanin" w:cs="IRNazanin"/>
          <w:lang w:bidi="fa-IR"/>
          <w:color w:val="111111"/>
          <w:sz w:val="28"/>
          <w:szCs w:val="28"/>
          <w:rtl/>
        </w:rPr>
        <w:t xml:space="preserve">إنکم قوم تجهلون.فقال لهم:إنّ هؤلاء متبّر ما هم فیه و باطل ما کانوا یعملون.</w:t>
      </w:r>
    </w:p>
    <w:p>
      <w:pPr>
        <w:pStyle w:val="BookText"/>
      </w:pPr>
      <w:r>
        <w:rPr>
          <w:rFonts w:ascii="IRNazanin" w:hAnsi="IRNazanin" w:eastAsia="IRNazanin" w:cs="IRNazanin"/>
          <w:lang w:bidi="fa-IR"/>
          <w:color w:val="111111"/>
          <w:sz w:val="28"/>
          <w:szCs w:val="28"/>
          <w:rtl/>
        </w:rPr>
        <w:t xml:space="preserve">ثم قال:أغیر اللّه أبغیکم إلهاً و هو فضّلکم علی العالمین.فاستغفروا اللّه ممّا قلتم.</w:t>
      </w:r>
    </w:p>
    <w:p>
      <w:pPr>
        <w:pStyle w:val="BookText"/>
      </w:pPr>
      <w:r>
        <w:rPr>
          <w:rFonts w:ascii="IRNazanin" w:hAnsi="IRNazanin" w:eastAsia="IRNazanin" w:cs="IRNazanin"/>
          <w:lang w:bidi="fa-IR"/>
          <w:color w:val="111111"/>
          <w:sz w:val="28"/>
          <w:szCs w:val="28"/>
          <w:rtl/>
        </w:rPr>
        <w:t xml:space="preserve">فسار القوم و فی قلوبهم حبّ الأصنام،حتی قرب من الطّور،فاستخلف أخاه هارون علی قومه»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الأثیر:«فلمّا أهلک اللّه فرعون و أنجی بنی إسرائیل،قالوا:یا موسی ائتنا بالکتاب الذی وعدتنا،فسأل موسی ربّه ذلک،فأمره أنْ یصوم ثلاثین یوماً و یتطهّر و یطهّر ثیابه،و یأتی إلی الجبل جبل طور سیناء لیکلّمه و یعطیه الکتاب،فصام ثلاثین یوماً أوّلها أول ذی القعدة،و سار إلی الجبل، و استخلف أخاه هارون علی بنی إسرائیل»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*العینی:«النوع الحادی و الثلاثون فی قصة السّامری:قال تعالی:</w:t>
      </w:r>
    </w:p>
    <w:p>
      <w:pPr>
        <w:pStyle w:val="BookText"/>
      </w:pPr>
      <w:r>
        <w:rPr>
          <w:rFonts w:ascii="Amiri" w:hAnsi="Amiri" w:eastAsia="Amiri" w:cs="Amiri"/>
          <w:lang w:bidi="ar-SA"/>
          <w:color w:val="111111"/>
          <w:sz w:val="28"/>
          <w:szCs w:val="28"/>
          <w:rtl/>
        </w:rPr>
        <w:t xml:space="preserve">وَ اتَّخَذَ قَوْمُ مُوسی مِنْ بَعْدِهِ الآیة.قالوا:لمّا ذهب موسی علیه السلام إلی الجبل لمیقات ربّه استخلف علی قومه أخاه هارون علیه السلام»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5"/>
      </w:pPr>
      <w:bookmarkStart w:id="445" w:name="_Toc273"/>
      <w:r>
        <w:t>5-إنّها منقوضة بتصریحات المتکلّمین</w:t>
      </w:r>
      <w:bookmarkEnd w:id="445"/>
    </w:p>
    <w:p>
      <w:pPr>
        <w:pStyle w:val="BookText"/>
      </w:pPr>
      <w:r>
        <w:rPr>
          <w:rFonts w:ascii="IRNazanin" w:hAnsi="IRNazanin" w:eastAsia="IRNazanin" w:cs="IRNazanin"/>
          <w:lang w:bidi="fa-IR"/>
          <w:color w:val="111111"/>
          <w:sz w:val="28"/>
          <w:szCs w:val="28"/>
          <w:rtl/>
        </w:rPr>
        <w:t xml:space="preserve">و علماء الکلام أیضاً یصرّحون باستخلاف موسی هارون:</w:t>
      </w:r>
    </w:p>
    <w:p>
      <w:pPr>
        <w:pStyle w:val="BookText"/>
      </w:pPr>
      <w:r>
        <w:rPr>
          <w:rFonts w:ascii="IRNazanin" w:hAnsi="IRNazanin" w:eastAsia="IRNazanin" w:cs="IRNazanin"/>
          <w:lang w:bidi="fa-IR"/>
          <w:color w:val="111111"/>
          <w:sz w:val="28"/>
          <w:szCs w:val="28"/>
          <w:rtl/>
        </w:rPr>
        <w:t xml:space="preserve">*الدیاربکری:«و خلّف رسول اللّه صلّی اللّه علیه و سلّم علی بن أبی طالب علی أهله،و أمره بالإقامة فیهم،فأرجف به المنافقون و قالوا:ما خلّفه إلاّ استثقالاً منه،فلمّا قالوا ذلک أخذ علی سلاحه ثم خرج،حتی أتی رسول اللّه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سلّم-و هو نازل بالجرف-فقال:یا نبی اللّه،زعم المنافقون أنّک ما خلّفتنی إلاّ أنک استثقلتنی و تخفّفت منّی!فقال:کذبوا،و لکنی خلّفتک لما ترکت ورائی،فارجع و فاخلفنی فی أهلی و أهلک،أفلا ترضی-یا علی-أنْ تکون منی بمنزلة هارون من موسی إلاّ أنه لا نبی بعدی،فرجع إلی المدینة، و مضی رسول اللّه صلّی اللّه علیه و سلّم لسفره.کذا فی الإکتفاء و شرح المواقف.</w:t>
      </w:r>
    </w:p>
    <w:p>
      <w:pPr>
        <w:pStyle w:val="BookText"/>
      </w:pPr>
      <w:r>
        <w:rPr>
          <w:rFonts w:ascii="IRNazanin" w:hAnsi="IRNazanin" w:eastAsia="IRNazanin" w:cs="IRNazanin"/>
          <w:lang w:bidi="fa-IR"/>
          <w:color w:val="111111"/>
          <w:sz w:val="28"/>
          <w:szCs w:val="28"/>
          <w:rtl/>
        </w:rPr>
        <w:t xml:space="preserve">و قال الشیخ أبو إسحاق الفیروزانی فی عقائده:أی حین توجّه إلی میقات ربه استخلف هارون فی قومه»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شکور الکشی فی(التمهید):«و هارون علیه السلام کان خلیفةَ موسی فی حیاته،و لم یکن بعد وفاته،لأنه مات قبل موسی علیه السلام».</w:t>
      </w:r>
    </w:p>
    <w:p>
      <w:pPr>
        <w:pStyle w:val="BookText"/>
      </w:pPr>
      <w:r>
        <w:rPr>
          <w:rFonts w:ascii="IRNazanin" w:hAnsi="IRNazanin" w:eastAsia="IRNazanin" w:cs="IRNazanin"/>
          <w:lang w:bidi="fa-IR"/>
          <w:color w:val="111111"/>
          <w:sz w:val="28"/>
          <w:szCs w:val="28"/>
          <w:rtl/>
        </w:rPr>
        <w:t xml:space="preserve">*الشریف الجرجانی:«الجواب:منع صحة الحدیث.کما منعه الآمدی، و عند المحدثین:إنه صحیح،و إنْ کان من قبیل الآحاد،أو نقول-علی تقدیر صحته-لا عموم له فی المنازل،بل المراد استخلافه علی قومه،کما فی قوله:</w:t>
      </w:r>
    </w:p>
    <w:p>
      <w:pPr>
        <w:pStyle w:val="BookText"/>
      </w:pPr>
      <w:r>
        <w:rPr>
          <w:rFonts w:ascii="IRNazanin" w:hAnsi="IRNazanin" w:eastAsia="IRNazanin" w:cs="IRNazanin"/>
          <w:lang w:bidi="fa-IR"/>
          <w:color w:val="111111"/>
          <w:sz w:val="28"/>
          <w:szCs w:val="28"/>
          <w:rtl/>
        </w:rPr>
        <w:t xml:space="preserve">اُخْلُفْنِی فِی قَوْمِی لاستخلافه علی المدینة،أی المراد من الحدیث:إنّ علیاً خلیفة منه علی المدینة فی غزوة تبوک،کما أنّ هارون خلیفة لموسی فی قومه حال غیبته»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الإسلام عبد اللّه اللاهوری المعروف بمخدوم الملک فی(عصمة الأنبیاء):«و ما قیل من أنه-هارون-لم یجهد فی رفض شملهم و لم یجاهدهم علی عملهم،فهو مع الإنکار القلبی و اللسانی فی حال شوکتهم و عدم سماعهم قوله،بل مع خوف قتلهم إیّاه و ترقّبه فیهم حکم اللّه،و رجوع موسی علیه الصلاة و السلام مع استخلافه إیّاه علیهم،و وعده معه موعداً قریباً،و أمره بحسن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الإستخلاف فیهم،لیس بکبیرة و لا صغیرة،یصح التمسّک لهم بها».</w:t>
      </w:r>
    </w:p>
    <w:p>
      <w:pPr>
        <w:pStyle w:val="BookText"/>
      </w:pPr>
      <w:r>
        <w:rPr>
          <w:rFonts w:ascii="IRNazanin" w:hAnsi="IRNazanin" w:eastAsia="IRNazanin" w:cs="IRNazanin"/>
          <w:lang w:bidi="fa-IR"/>
          <w:color w:val="111111"/>
          <w:sz w:val="28"/>
          <w:szCs w:val="28"/>
          <w:rtl/>
        </w:rPr>
        <w:t xml:space="preserve">*ابن تیمیة:«فبیّن له النبی صلّی اللّه علیه و سلّم:إنی إنّما استخلفتک لأمانتک عندی،و أنّ الإستخلاف لیس بنقص و لا غض،فإن موسی استخلف هارون علیه السلام علی قومه،فکیف یکون نقصاً و موسی یفعله بهارون».</w:t>
      </w:r>
    </w:p>
    <w:p>
      <w:pPr>
        <w:pStyle w:val="BookText"/>
      </w:pPr>
      <w:r>
        <w:rPr>
          <w:rFonts w:ascii="IRNazanin" w:hAnsi="IRNazanin" w:eastAsia="IRNazanin" w:cs="IRNazanin"/>
          <w:lang w:bidi="fa-IR"/>
          <w:color w:val="111111"/>
          <w:sz w:val="28"/>
          <w:szCs w:val="28"/>
          <w:rtl/>
        </w:rPr>
        <w:t xml:space="preserve">قال:«فکان قول النبی صلّی اللّه علیه و سلّم تبییناً أن جنس الإستخلاف لیس نقصاً و لا غضّاً،إذ لو کان نقصاً أو غضّاً لما فعله موسی بهارون».</w:t>
      </w:r>
    </w:p>
    <w:p>
      <w:pPr>
        <w:pStyle w:val="BookText"/>
      </w:pPr>
      <w:r>
        <w:rPr>
          <w:rFonts w:ascii="IRNazanin" w:hAnsi="IRNazanin" w:eastAsia="IRNazanin" w:cs="IRNazanin"/>
          <w:lang w:bidi="fa-IR"/>
          <w:color w:val="111111"/>
          <w:sz w:val="28"/>
          <w:szCs w:val="28"/>
          <w:rtl/>
        </w:rPr>
        <w:t xml:space="preserve">قال:«و لم یکن هذا الإستخلاف کاستخلاف هارون،لأن العسکر کان مع هارون،و إنما ذهب موسی وحده».</w:t>
      </w:r>
    </w:p>
    <w:p>
      <w:pPr>
        <w:pStyle w:val="BookText"/>
      </w:pPr>
      <w:r>
        <w:rPr>
          <w:rFonts w:ascii="IRNazanin" w:hAnsi="IRNazanin" w:eastAsia="IRNazanin" w:cs="IRNazanin"/>
          <w:lang w:bidi="fa-IR"/>
          <w:color w:val="111111"/>
          <w:sz w:val="28"/>
          <w:szCs w:val="28"/>
          <w:rtl/>
        </w:rPr>
        <w:t xml:space="preserve">قال:«و کذلک هنا،إنما هو بمنزلة هارون فیما دلّ علیه السیاق،و هو استخلافه فی مغیبه،کما استخلف موسی هارون».</w:t>
      </w:r>
    </w:p>
    <w:p>
      <w:pPr>
        <w:pStyle w:val="BookText"/>
      </w:pPr>
      <w:r>
        <w:rPr>
          <w:rFonts w:ascii="IRNazanin" w:hAnsi="IRNazanin" w:eastAsia="IRNazanin" w:cs="IRNazanin"/>
          <w:lang w:bidi="fa-IR"/>
          <w:color w:val="111111"/>
          <w:sz w:val="28"/>
          <w:szCs w:val="28"/>
          <w:rtl/>
        </w:rPr>
        <w:t xml:space="preserve">قال:«بل قد استخلف علی المدینة غیر واحد،و أولئک المستخلفون منه بمنزلة هارون من موسی من جنس استخلاف علی»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*الأعور الواسطی:«و لم یحصل من استخلاف هارون إلاّ الفتنة العظیمة و الفساد الکبیر بعبادة بنی إسرائیل العجل»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روزبهان:«إن هارون لم یکن خلیفةً بعد موسی،لأنه مات قبل موسی علیه السلام،بل المراد استخلافه بالمدینة حین ذهابه إلی تبوک،کما استخلف موسی هارون عند ذهابه إلی الطور بقوله: اُخْلُفْنِی فِی قَوْمِی»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*إسحاق الهروی فی(السهام الثاقبة):«فقال علیه السلام-تسلیةً له رضی اللّه عنه-:أما ترضی أنْ تکون منّی بمنزلة هارون من موسی إلاّ أنه لا نبی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7" w:name="pg11111_112404"/>
    <w:bookmarkEnd w:id="167"/>
    <w:p>
      <w:pPr>
        <w:pStyle w:val="BookText"/>
      </w:pPr>
      <w:r>
        <w:rPr>
          <w:rFonts w:ascii="IRNazanin" w:hAnsi="IRNazanin" w:eastAsia="IRNazanin" w:cs="IRNazanin"/>
          <w:lang w:bidi="fa-IR"/>
          <w:color w:val="111111"/>
          <w:sz w:val="28"/>
          <w:szCs w:val="28"/>
          <w:rtl/>
        </w:rPr>
        <w:t xml:space="preserve">بعدی.یعنی:إن موسی علیه السلام لمّا توجه إلی الطور جعل هارون علیه السلام خلیفة علی أهله و قومه،فکذلک أنا،لغایة الإعتماد علیک و الوثوق بکَ، أجعلک خلیفةً علی المدینة و علی أهل بیتی...».</w:t>
      </w:r>
    </w:p>
    <w:p>
      <w:pPr>
        <w:pStyle w:val="BookText"/>
      </w:pPr>
      <w:r>
        <w:rPr>
          <w:rFonts w:ascii="IRNazanin" w:hAnsi="IRNazanin" w:eastAsia="IRNazanin" w:cs="IRNazanin"/>
          <w:lang w:bidi="fa-IR"/>
          <w:color w:val="111111"/>
          <w:sz w:val="28"/>
          <w:szCs w:val="28"/>
          <w:rtl/>
        </w:rPr>
        <w:t xml:space="preserve">*ابن حجر المکی:«بل المراد ما دلَّ علیه ظاهر الحدیث:إنّ علیّاً خلیفة عن النبی صلّی اللّه علیه و سلّم مدة غیبهُ تبوک،کما کان هارون خلیفة عن موسی فی قومه مدة غیبته للمناجاة».</w:t>
      </w:r>
    </w:p>
    <w:p>
      <w:pPr>
        <w:pStyle w:val="BookText"/>
      </w:pPr>
      <w:r>
        <w:rPr>
          <w:rFonts w:ascii="Amiri" w:hAnsi="Amiri" w:eastAsia="Amiri" w:cs="Amiri"/>
          <w:lang w:bidi="ar-SA"/>
          <w:color w:val="111111"/>
          <w:sz w:val="28"/>
          <w:szCs w:val="28"/>
          <w:rtl/>
        </w:rPr>
        <w:t xml:space="preserve">قال:«و قوله: اُخْلُفْنِی فِی قَوْمِی لا عموم له حتی یقتضی الخلافة عنه فی کلّ زمن حیاته و زمن موته،بل المتبادر منه ما مرّ أنّه خلیفة مدة غیبته فقط».</w:t>
      </w:r>
    </w:p>
    <w:p>
      <w:pPr>
        <w:pStyle w:val="BookText"/>
      </w:pPr>
      <w:r>
        <w:rPr>
          <w:rFonts w:ascii="IRNazanin" w:hAnsi="IRNazanin" w:eastAsia="IRNazanin" w:cs="IRNazanin"/>
          <w:lang w:bidi="fa-IR"/>
          <w:color w:val="111111"/>
          <w:sz w:val="28"/>
          <w:szCs w:val="28"/>
          <w:rtl/>
        </w:rPr>
        <w:t xml:space="preserve">قال:«فقال له:ألا ترضی أن تکون منی بمنزلة هارون من موسی.یعنی:</w:t>
      </w:r>
    </w:p>
    <w:p>
      <w:pPr>
        <w:pStyle w:val="BookText"/>
      </w:pPr>
      <w:r>
        <w:rPr>
          <w:rFonts w:ascii="IRNazanin" w:hAnsi="IRNazanin" w:eastAsia="IRNazanin" w:cs="IRNazanin"/>
          <w:lang w:bidi="fa-IR"/>
          <w:color w:val="111111"/>
          <w:sz w:val="28"/>
          <w:szCs w:val="28"/>
          <w:rtl/>
        </w:rPr>
        <w:t xml:space="preserve">حیث استخلفه عند توجّهه إلی الطور،إذ قال له اُخلفنی فی قومی و أصلح»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5"/>
      </w:pPr>
      <w:bookmarkStart w:id="446" w:name="_Toc274"/>
      <w:r>
        <w:t>6-إنّها ساقطة بتصریحات علماء الحدیث</w:t>
      </w:r>
      <w:bookmarkEnd w:id="446"/>
    </w:p>
    <w:p>
      <w:pPr>
        <w:pStyle w:val="BookText"/>
      </w:pPr>
      <w:r>
        <w:rPr>
          <w:rFonts w:ascii="IRNazanin" w:hAnsi="IRNazanin" w:eastAsia="IRNazanin" w:cs="IRNazanin"/>
          <w:lang w:bidi="fa-IR"/>
          <w:color w:val="111111"/>
          <w:sz w:val="28"/>
          <w:szCs w:val="28"/>
          <w:rtl/>
        </w:rPr>
        <w:t xml:space="preserve">و هذه أیضاً عبارات شرّاح الحدیث من أعلام المحدثین و مشاهیر المحققین منهم:</w:t>
      </w:r>
    </w:p>
    <w:p>
      <w:pPr>
        <w:pStyle w:val="BookText"/>
      </w:pPr>
      <w:r>
        <w:rPr>
          <w:rFonts w:ascii="IRNazanin" w:hAnsi="IRNazanin" w:eastAsia="IRNazanin" w:cs="IRNazanin"/>
          <w:lang w:bidi="fa-IR"/>
          <w:color w:val="111111"/>
          <w:sz w:val="28"/>
          <w:szCs w:val="28"/>
          <w:rtl/>
        </w:rPr>
        <w:t xml:space="preserve">*قال الخطابی-علی ما فی المفاتیح </w:t>
      </w:r>
      <w:r>
        <w:rPr>
          <w:rStyle w:val="FootnoteReference"/>
        </w:rPr>
        <w:footnoteReference w:id="382"/>
      </w:r>
      <w:r>
        <w:rPr>
          <w:rFonts w:ascii="IRNazanin" w:hAnsi="IRNazanin" w:eastAsia="IRNazanin" w:cs="IRNazanin"/>
          <w:lang w:bidi="fa-IR"/>
          <w:color w:val="111111"/>
          <w:sz w:val="28"/>
          <w:szCs w:val="28"/>
          <w:rtl/>
        </w:rPr>
        <w:t xml:space="preserve">-:«ضرب رسول اللّه صلّی اللّه علیه و سلّم المثل باستخلاف موسی هارون علیه السلام علی بنی إسرائیل حین خرج،و لم یرد الخلافة بعد الموت،فإنّ المضروب به المثل،و هو هارون علیه السلام،کان موته قبل وفاة موسی علیه السلام،و إنما کان خلیفة فی حیاته فی وقتٍ خاص».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النووی:«و یؤیّد هذا:إن هارون المشبّه به لم یکن خلیفة بعد موسی،بل توفی فی حیاة موسی قبله بنحو أربعین سنة علی ما هو المشهور عند أهل الأخبار و القصص.قالوا:و إنما استخلفه حین ذهب لمیقات ربّه للمناجاة»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القاضی عیاض-علی ما فی المرقاة </w:t>
      </w:r>
      <w:r>
        <w:rPr>
          <w:rStyle w:val="FootnoteReference"/>
        </w:rPr>
        <w:footnoteReference w:id="384"/>
      </w:r>
      <w:r>
        <w:rPr>
          <w:rFonts w:ascii="IRNazanin" w:hAnsi="IRNazanin" w:eastAsia="IRNazanin" w:cs="IRNazanin"/>
          <w:lang w:bidi="fa-IR"/>
          <w:color w:val="111111"/>
          <w:sz w:val="28"/>
          <w:szCs w:val="28"/>
          <w:rtl/>
        </w:rPr>
        <w:t xml:space="preserve">-:«و لیس فیه دلالة علی استخلافه علی المدینة فی غزوة تبوک،و یؤید هذا إنّ هارون المشبّه به لم یکن خلیفةً بعد موسی،لأنه توفی قبل وفاة موسی بنحو أربعین سنة،و إنّما استخلفه حین ذهب لمیقات ربّه للمناجاة».</w:t>
      </w:r>
    </w:p>
    <w:p>
      <w:pPr>
        <w:pStyle w:val="BookText"/>
      </w:pPr>
      <w:r>
        <w:rPr>
          <w:rFonts w:ascii="Amiri" w:hAnsi="Amiri" w:eastAsia="Amiri" w:cs="Amiri"/>
          <w:lang w:bidi="ar-SA"/>
          <w:color w:val="111111"/>
          <w:sz w:val="28"/>
          <w:szCs w:val="28"/>
          <w:rtl/>
        </w:rPr>
        <w:t xml:space="preserve">*قال التوربشتی:«فقال:کذبوا،إنّما خلّفتک لما ترکت ورائی،فارجع فاخلفنی فی أهلی و أهلک،أما ترضی-یا علی-أنْ تکون منی بمنزلة هارون من موسی.یأوّل قول اللّه سبحانه: وَ قالَ مُوسی لِأَخِیهِ هارُونَ اخْلُفْنِی فِی قَوْمِی»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محبّ الدین الطبری:«فالتنظیر بینه و بین هارون إنما کان فی استخلاف موسی له منضمّاً إلی الاخوة و شدّ الأزر و العضد به».</w:t>
      </w:r>
    </w:p>
    <w:p>
      <w:pPr>
        <w:pStyle w:val="BookText"/>
      </w:pPr>
      <w:r>
        <w:rPr>
          <w:rFonts w:ascii="IRNazanin" w:hAnsi="IRNazanin" w:eastAsia="IRNazanin" w:cs="IRNazanin"/>
          <w:lang w:bidi="fa-IR"/>
          <w:color w:val="111111"/>
          <w:sz w:val="28"/>
          <w:szCs w:val="28"/>
          <w:rtl/>
        </w:rPr>
        <w:t xml:space="preserve">قال:«و کان ذلک کلّه حال الحیاة،مع قیام موسی فیما استخلفه فیه»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*قال:«فعلم قطعاً أن المراد به الإستخلاف حال الحیاة،لمکان التشبیه، و لم یوجد إلاّ فی حال الحیاة»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منزلة هارون من موسی فی الإستخلاف لم تتحقّق إلاّ فی حال الحیاة»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الطیبی:«و لمّا کان هارون المشبّه به إنما کان خلیفةً فی حیاة موسی،دلّ ذلک علی تخصیص خلافة علی النبی صلّی اللّه علیه و سلّم بحیاته»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الکرمانی:«و لم یرد به الخلافة بعد الموت،فإنّ المشبه به و هو هارون کانت وفاته قبل وفاة موسی-علیهما السلام-،و إنما کان خلیفةً فی حیاته فی وقتٍ خاص»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العسقلانی بشرح الحدیث،بعد ذکر الإستدلال به علی خلافة الأمیر:«و اجیب:بأنّ هارون لم یکن خلیفةَ موسی إلاّ فی حیاته،لا بعد موته»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العلقمی:«و یؤیّد هذا أنّ هارون المشبَّه به لم یکن خلیفةً بعد موسی،لأنه توفی قبل وفاة موسی بنحو أربعین سنة،و إنما استخلفه حین ذهب لمیقات ربّه»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القاری نقلاً عن القاضی عیاض-:«و یؤیّد هذا أن هارون المشبّه به لم یکن خلیفةً بعد موسی،لأنه توفی قبل وفاة موسی بنحو أربعین سنة،و إنما استخلفه حین ذهب لمیقات ربّه للمناجاة»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الحلبی:«فقال:کذبوا،و لکنی خلّفتک لما ترکت ورائی،فارجع فاخلفنی فی أهلی و أهلک،أفلا ترضی-یا علی-أن تکون منّی بمنزلة هارون من موسی إلاّ أنه لا نبی بعدی.أی:فإنّ موسی علیه السلام حین توجه إلی میقات ربّه استخلف هارون-علیه السلام-فی قومه.فرجع علی إلی المدینة»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نصّ علی استخلاف موسی هارون فی حیاته والد(الدهلوی) فی غیر موضع من کتابیه(إزالة الخفا)و(قرّة العینین).</w:t>
      </w:r>
    </w:p>
    <w:p>
      <w:pPr>
        <w:pStyle w:val="BookText"/>
      </w:pPr>
      <w:r>
        <w:rPr>
          <w:rFonts w:ascii="IRNazanin" w:hAnsi="IRNazanin" w:eastAsia="IRNazanin" w:cs="IRNazanin"/>
          <w:lang w:bidi="fa-IR"/>
          <w:color w:val="111111"/>
          <w:sz w:val="28"/>
          <w:szCs w:val="28"/>
          <w:rtl/>
        </w:rPr>
        <w:t xml:space="preserve">و کذا الکابلی صاحب(الصواقع)الذی سرق(الدهلوی)مطالبه و انتحلها...حیث قال:«و لأنّ الإستخلاف فی مدة الغیبة لا یقتضی بقاء الخلافة بعد انقضائها،کما استخلف موسی هارون عند التوجه إلی الطور للمناجاة،و لم یکن خلافته له إلاّ فی مدة غیبته عن قومه».</w:t>
      </w:r>
    </w:p>
    <w:p>
      <w:pPr>
        <w:pStyle w:val="BookText"/>
      </w:pPr>
      <w:r>
        <w:rPr>
          <w:rFonts w:ascii="IRNazanin" w:hAnsi="IRNazanin" w:eastAsia="IRNazanin" w:cs="IRNazanin"/>
          <w:lang w:bidi="fa-IR"/>
          <w:color w:val="111111"/>
          <w:sz w:val="28"/>
          <w:szCs w:val="28"/>
          <w:rtl/>
        </w:rPr>
        <w:t xml:space="preserve">وفوق ذلک کلّه:فإنّ کلمات(الدهلوی)نفسه تنقض إنکاره استخلاف موسی هارون من وجوه،منها قوله فی ردّ الإستدلال بالحدیث:«و هنا قرینة و هی العهد:قوله:أتخلّفنی فی النساء و الصبیان.أی:کما أن هارون کان خلیفة موسی فی وقت توجّهه إلی الطور،فإنّ الأمیر یکون خلیفة النبی فی وقت توجّهه إلی غزوة تبوک».و منها:قوله:«و معلوم أنّ هارون کان خلیفة موسی فی حیاته عند غیبته».</w:t>
      </w:r>
    </w:p>
    <w:p>
      <w:pPr>
        <w:pStyle w:val="BookText"/>
      </w:pPr>
      <w:r>
        <w:rPr>
          <w:rFonts w:ascii="IRNazanin" w:hAnsi="IRNazanin" w:eastAsia="IRNazanin" w:cs="IRNazanin"/>
          <w:lang w:bidi="fa-IR"/>
          <w:color w:val="111111"/>
          <w:sz w:val="28"/>
          <w:szCs w:val="28"/>
          <w:rtl/>
        </w:rPr>
        <w:t xml:space="preserve">و أیضاً:فقد نصّ-فی البحث عن المطعن الخامس من مطاعن أبی بکر- علی کون هارون نبیّاً مستقلاً فی حال حیاة موسی علیه السلام...و لا یخفی أن هذا الکلام یبطل أیضاً ما زعمه من منافاة الرسالة للخلافة...فهذا تناقض آخر فی کلامه،فلیلاحظ.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8" w:name="pg11111_112408"/>
    <w:bookmarkEnd w:id="168"/>
    <w:p>
      <w:pPr>
        <w:pStyle w:val="Heading4"/>
      </w:pPr>
      <w:bookmarkStart w:id="447" w:name="_Toc275"/>
      <w:r>
        <w:t>خلافة یوشع عن موسی</w:t>
      </w:r>
      <w:bookmarkEnd w:id="447"/>
    </w:p>
    <w:p>
      <w:pPr>
        <w:pStyle w:val="BookText"/>
      </w:pPr>
      <w:r>
        <w:rPr>
          <w:rFonts w:ascii="IRNazanin" w:hAnsi="IRNazanin" w:eastAsia="IRNazanin" w:cs="IRNazanin"/>
          <w:lang w:bidi="fa-IR"/>
          <w:color w:val="111111"/>
          <w:sz w:val="28"/>
          <w:szCs w:val="28"/>
          <w:rtl/>
        </w:rPr>
        <w:t xml:space="preserve">و مما یزید بطلان دعوی المنافاة بین الخلافة و الرسالة وضوحاً:ما ثبت من أن یوشع بن نون کان خلیفةً لموسی کهارون،مع أنّ یوشع من الأنبیاء بلا کلام.</w:t>
      </w:r>
    </w:p>
    <w:p>
      <w:pPr>
        <w:pStyle w:val="BookText"/>
      </w:pPr>
      <w:r>
        <w:rPr>
          <w:rFonts w:ascii="IRNazanin" w:hAnsi="IRNazanin" w:eastAsia="IRNazanin" w:cs="IRNazanin"/>
          <w:lang w:bidi="fa-IR"/>
          <w:color w:val="111111"/>
          <w:sz w:val="28"/>
          <w:szCs w:val="28"/>
          <w:rtl/>
        </w:rPr>
        <w:t xml:space="preserve">أمّا استخلافه،فقد نصّ علیه:</w:t>
      </w:r>
    </w:p>
    <w:p>
      <w:pPr>
        <w:pStyle w:val="BookText"/>
      </w:pPr>
      <w:r>
        <w:rPr>
          <w:rFonts w:ascii="IRNazanin" w:hAnsi="IRNazanin" w:eastAsia="IRNazanin" w:cs="IRNazanin"/>
          <w:lang w:bidi="fa-IR"/>
          <w:color w:val="111111"/>
          <w:sz w:val="28"/>
          <w:szCs w:val="28"/>
          <w:rtl/>
        </w:rPr>
        <w:t xml:space="preserve">الکسائی فی(قصص الأنبیاء)</w:t>
      </w:r>
    </w:p>
    <w:p>
      <w:pPr>
        <w:pStyle w:val="BookText"/>
      </w:pPr>
      <w:r>
        <w:rPr>
          <w:rFonts w:ascii="IRNazanin" w:hAnsi="IRNazanin" w:eastAsia="IRNazanin" w:cs="IRNazanin"/>
          <w:lang w:bidi="fa-IR"/>
          <w:color w:val="111111"/>
          <w:sz w:val="28"/>
          <w:szCs w:val="28"/>
          <w:rtl/>
        </w:rPr>
        <w:t xml:space="preserve">و العاصمی فی(زین الفتی)</w:t>
      </w:r>
    </w:p>
    <w:p>
      <w:pPr>
        <w:pStyle w:val="BookText"/>
      </w:pPr>
      <w:r>
        <w:rPr>
          <w:rFonts w:ascii="IRNazanin" w:hAnsi="IRNazanin" w:eastAsia="IRNazanin" w:cs="IRNazanin"/>
          <w:lang w:bidi="fa-IR"/>
          <w:color w:val="111111"/>
          <w:sz w:val="28"/>
          <w:szCs w:val="28"/>
          <w:rtl/>
        </w:rPr>
        <w:t xml:space="preserve">و التوربشتی فی(المعتمد فی المعتقد)</w:t>
      </w:r>
    </w:p>
    <w:p>
      <w:pPr>
        <w:pStyle w:val="BookText"/>
      </w:pPr>
      <w:r>
        <w:rPr>
          <w:rFonts w:ascii="IRNazanin" w:hAnsi="IRNazanin" w:eastAsia="IRNazanin" w:cs="IRNazanin"/>
          <w:lang w:bidi="fa-IR"/>
          <w:color w:val="111111"/>
          <w:sz w:val="28"/>
          <w:szCs w:val="28"/>
          <w:rtl/>
        </w:rPr>
        <w:t xml:space="preserve">و المحب الطبری فی(الرّیاض النضرة)و غیرهم...</w:t>
      </w:r>
    </w:p>
    <w:p>
      <w:pPr>
        <w:pStyle w:val="BookText"/>
      </w:pPr>
      <w:r>
        <w:rPr>
          <w:rFonts w:ascii="IRNazanin" w:hAnsi="IRNazanin" w:eastAsia="IRNazanin" w:cs="IRNazanin"/>
          <w:lang w:bidi="fa-IR"/>
          <w:color w:val="111111"/>
          <w:sz w:val="28"/>
          <w:szCs w:val="28"/>
          <w:rtl/>
        </w:rPr>
        <w:t xml:space="preserve">قال الطبری:«و إنما کان الخلیفة بعده(موسی)یوشع بن نون»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أنه کان نبیاً،فقد نصّ علیه:</w:t>
      </w:r>
    </w:p>
    <w:p>
      <w:pPr>
        <w:pStyle w:val="BookText"/>
      </w:pPr>
      <w:r>
        <w:rPr>
          <w:rFonts w:ascii="IRNazanin" w:hAnsi="IRNazanin" w:eastAsia="IRNazanin" w:cs="IRNazanin"/>
          <w:lang w:bidi="fa-IR"/>
          <w:color w:val="111111"/>
          <w:sz w:val="28"/>
          <w:szCs w:val="28"/>
          <w:rtl/>
        </w:rPr>
        <w:t xml:space="preserve">الثعلبی فی(العرائس)</w:t>
      </w:r>
    </w:p>
    <w:p>
      <w:pPr>
        <w:pStyle w:val="BookText"/>
      </w:pPr>
      <w:r>
        <w:rPr>
          <w:rFonts w:ascii="IRNazanin" w:hAnsi="IRNazanin" w:eastAsia="IRNazanin" w:cs="IRNazanin"/>
          <w:lang w:bidi="fa-IR"/>
          <w:color w:val="111111"/>
          <w:sz w:val="28"/>
          <w:szCs w:val="28"/>
          <w:rtl/>
        </w:rPr>
        <w:t xml:space="preserve">و ابن الأثیر فی(الکامل)</w:t>
      </w:r>
    </w:p>
    <w:p>
      <w:pPr>
        <w:pStyle w:val="BookText"/>
      </w:pPr>
      <w:r>
        <w:rPr>
          <w:rFonts w:ascii="IRNazanin" w:hAnsi="IRNazanin" w:eastAsia="IRNazanin" w:cs="IRNazanin"/>
          <w:lang w:bidi="fa-IR"/>
          <w:color w:val="111111"/>
          <w:sz w:val="28"/>
          <w:szCs w:val="28"/>
          <w:rtl/>
        </w:rPr>
        <w:t xml:space="preserve">و القرمانی فی(أخبار الدول).</w:t>
      </w:r>
    </w:p>
    <w:p>
      <w:pPr>
        <w:pStyle w:val="BookText"/>
      </w:pPr>
      <w:r>
        <w:rPr>
          <w:rFonts w:ascii="IRNazanin" w:hAnsi="IRNazanin" w:eastAsia="IRNazanin" w:cs="IRNazanin"/>
          <w:lang w:bidi="fa-IR"/>
          <w:color w:val="111111"/>
          <w:sz w:val="28"/>
          <w:szCs w:val="28"/>
          <w:rtl/>
        </w:rPr>
        <w:t xml:space="preserve">قال ابن الأثیر:«لما توفّی موسی بعث اللّه یوشع بن نون نبیّاً إلی بنی إسرائیل...»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4"/>
      </w:pPr>
      <w:bookmarkStart w:id="448" w:name="_Toc276"/>
      <w:r>
        <w:t>سقوط إنکار الرّازی خلافة هارون فی نهایته</w:t>
      </w:r>
      <w:bookmarkEnd w:id="448"/>
    </w:p>
    <w:p>
      <w:pPr>
        <w:pStyle w:val="BookText"/>
      </w:pPr>
      <w:r>
        <w:rPr>
          <w:rFonts w:ascii="IRNazanin" w:hAnsi="IRNazanin" w:eastAsia="IRNazanin" w:cs="IRNazanin"/>
          <w:lang w:bidi="fa-IR"/>
          <w:color w:val="111111"/>
          <w:sz w:val="28"/>
          <w:szCs w:val="28"/>
          <w:rtl/>
        </w:rPr>
        <w:t xml:space="preserve">و بما ذکرنا من الوجوه من کتاب اللّه،و کلمات المفسرین،و المحدّثین،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9" w:name="pg11111_112409"/>
    <w:bookmarkEnd w:id="169"/>
    <w:p>
      <w:pPr>
        <w:pStyle w:val="BookText"/>
      </w:pPr>
      <w:r>
        <w:rPr>
          <w:rFonts w:ascii="IRNazanin" w:hAnsi="IRNazanin" w:eastAsia="IRNazanin" w:cs="IRNazanin"/>
          <w:lang w:bidi="fa-IR"/>
          <w:color w:val="111111"/>
          <w:sz w:val="28"/>
          <w:szCs w:val="28"/>
          <w:rtl/>
        </w:rPr>
        <w:t xml:space="preserve">و الکلامیّین،و المؤرخین...یظهر سقوط مکابرة الرّازی فی(نهایة العقول)و من تبعه فی هذا المقام...و هذه عبارته:</w:t>
      </w:r>
    </w:p>
    <w:p>
      <w:pPr>
        <w:pStyle w:val="BookText"/>
      </w:pPr>
      <w:r>
        <w:rPr>
          <w:rFonts w:ascii="IRNazanin" w:hAnsi="IRNazanin" w:eastAsia="IRNazanin" w:cs="IRNazanin"/>
          <w:lang w:bidi="fa-IR"/>
          <w:color w:val="111111"/>
          <w:sz w:val="28"/>
          <w:szCs w:val="28"/>
          <w:rtl/>
        </w:rPr>
        <w:t xml:space="preserve">«إنْ سلّمنا دلالة الحدیث علی العموم.و لکن لا نسلم أنّ من منازل هارون کونه قائماً مقام موسی علیه السلام لو عاش بعد وفاته.</w:t>
      </w:r>
    </w:p>
    <w:p>
      <w:pPr>
        <w:pStyle w:val="BookText"/>
      </w:pPr>
      <w:r>
        <w:rPr>
          <w:rFonts w:ascii="IRNazanin" w:hAnsi="IRNazanin" w:eastAsia="IRNazanin" w:cs="IRNazanin"/>
          <w:lang w:bidi="fa-IR"/>
          <w:color w:val="111111"/>
          <w:sz w:val="28"/>
          <w:szCs w:val="28"/>
          <w:rtl/>
        </w:rPr>
        <w:t xml:space="preserve">قوله:إنه کان خلیفةً له حال حیاته،فوجب بقاء تلک الحالة بعد موته.</w:t>
      </w:r>
    </w:p>
    <w:p>
      <w:pPr>
        <w:pStyle w:val="BookText"/>
      </w:pPr>
      <w:r>
        <w:rPr>
          <w:rFonts w:ascii="IRNazanin" w:hAnsi="IRNazanin" w:eastAsia="IRNazanin" w:cs="IRNazanin"/>
          <w:lang w:bidi="fa-IR"/>
          <w:color w:val="111111"/>
          <w:sz w:val="28"/>
          <w:szCs w:val="28"/>
          <w:rtl/>
        </w:rPr>
        <w:t xml:space="preserve">قلنا:لا نسلّم کونه خلیفةً له.</w:t>
      </w:r>
    </w:p>
    <w:p>
      <w:pPr>
        <w:pStyle w:val="BookText"/>
      </w:pPr>
      <w:r>
        <w:rPr>
          <w:rFonts w:ascii="Amiri" w:hAnsi="Amiri" w:eastAsia="Amiri" w:cs="Amiri"/>
          <w:lang w:bidi="ar-SA"/>
          <w:color w:val="111111"/>
          <w:sz w:val="28"/>
          <w:szCs w:val="28"/>
          <w:rtl/>
        </w:rPr>
        <w:t xml:space="preserve">أما قوله تعالی: اُخْلُفْنِی فِی قَوْمِی قلنا:لِمَ لا یجوز أنْ یقال:إن ذلک کان علی طریق الإستظهار،کما قال: وَ أَصْلِحْ وَ لا تَتَّبِعْ سَبِیلَ الْمُفْسِدِینَ .</w:t>
      </w:r>
    </w:p>
    <w:p>
      <w:pPr>
        <w:pStyle w:val="BookText"/>
      </w:pPr>
      <w:r>
        <w:rPr>
          <w:rFonts w:ascii="IRNazanin" w:hAnsi="IRNazanin" w:eastAsia="IRNazanin" w:cs="IRNazanin"/>
          <w:lang w:bidi="fa-IR"/>
          <w:color w:val="111111"/>
          <w:sz w:val="28"/>
          <w:szCs w:val="28"/>
          <w:rtl/>
        </w:rPr>
        <w:t xml:space="preserve">لأن هارون کان شریک موسی فی النبوة،فلو لم یستخلفه موسی لکان هو لا محالة یقوم بأمر الاُمة،و هذا لا یکون استخلافاً علی التحقیق،لأنّ قیامه بذلک إنما کان لکونه نبیّاً»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أیضاً،فإنّ هذا الکلام أبطله الرازی نفسه فی(تفسیره)حیث فسّر اُخْلُفْنِی ب«کن خلیفتی».و أبطل توهم منافاة النبوة للخلافة کذلک.</w:t>
      </w:r>
    </w:p>
    <w:p>
      <w:pPr>
        <w:pStyle w:val="Heading4"/>
      </w:pPr>
      <w:bookmarkStart w:id="449" w:name="_Toc277"/>
      <w:r>
        <w:t>معنی خلافة هارون عند شراح الفصوص</w:t>
      </w:r>
      <w:bookmarkEnd w:id="449"/>
    </w:p>
    <w:p>
      <w:pPr>
        <w:pStyle w:val="BookText"/>
      </w:pPr>
      <w:r>
        <w:rPr>
          <w:rFonts w:ascii="IRNazanin" w:hAnsi="IRNazanin" w:eastAsia="IRNazanin" w:cs="IRNazanin"/>
          <w:lang w:bidi="fa-IR"/>
          <w:color w:val="111111"/>
          <w:sz w:val="28"/>
          <w:szCs w:val="28"/>
          <w:rtl/>
        </w:rPr>
        <w:t xml:space="preserve">و قال عبد الرحمن بن أحمد الجامی فی إثبات خلافة هارون علیه السلام:</w:t>
      </w:r>
    </w:p>
    <w:p>
      <w:pPr>
        <w:pStyle w:val="BookText"/>
      </w:pPr>
      <w:r>
        <w:rPr>
          <w:rFonts w:ascii="IRNazanin" w:hAnsi="IRNazanin" w:eastAsia="IRNazanin" w:cs="IRNazanin"/>
          <w:lang w:bidi="fa-IR"/>
          <w:color w:val="111111"/>
          <w:sz w:val="28"/>
          <w:szCs w:val="28"/>
          <w:rtl/>
        </w:rPr>
        <w:t xml:space="preserve">«فصّ،حکمة إمامیة فی کلمة هارونیة:إعلم أن الإمامة المذکورة فی هذا الموضع اسم من أسماء الخلافة،و هی تنقسم إلی إمامة بلا واسطة بینها و بین حضرة الاُلوهیّة،و إلی إمامة ثابتة بالواسطة.و التعبیر عن الإمامة الخالیة عن الواسطة،مثل قوله تعالی للخلیل علیه السلام: إِنِّی جاعِلُکَ لِلنّاسِ إِماماً و الإمامة التی بالواسطة مثل استخلاف موسی هارون علیه السلام علی قومه،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0" w:name="pg11111_112410"/>
    <w:bookmarkEnd w:id="170"/>
    <w:p>
      <w:pPr>
        <w:pStyle w:val="BookText"/>
      </w:pPr>
      <w:r>
        <w:rPr>
          <w:rFonts w:ascii="Amiri" w:hAnsi="Amiri" w:eastAsia="Amiri" w:cs="Amiri"/>
          <w:lang w:bidi="ar-SA"/>
          <w:color w:val="111111"/>
          <w:sz w:val="28"/>
          <w:szCs w:val="28"/>
          <w:rtl/>
        </w:rPr>
        <w:t xml:space="preserve">حین قال له اُخْلُفْنِی فِی قَوْمِی .</w:t>
      </w:r>
    </w:p>
    <w:p>
      <w:pPr>
        <w:pStyle w:val="BookText"/>
      </w:pPr>
      <w:r>
        <w:rPr>
          <w:rFonts w:ascii="IRNazanin" w:hAnsi="IRNazanin" w:eastAsia="IRNazanin" w:cs="IRNazanin"/>
          <w:lang w:bidi="fa-IR"/>
          <w:color w:val="111111"/>
          <w:sz w:val="28"/>
          <w:szCs w:val="28"/>
          <w:rtl/>
        </w:rPr>
        <w:t xml:space="preserve">إذا عرفت هذا فنقول:کل رسول بعث بالسیف فهو خلیفة من خلفاء الحق،و إنه من اولی العزم.و لا خلاف فی أنّ موسی و هارون علیهما السلام بعثا بالسیف،فهما من خلفاء الحق الجامعین بین الرسالة و الخلافة،فهارون له الإمامة التی لا واسطة بینه و بین الحق فیها،و له الإمامة بالواسطة من جهة استخلاف أخیه إیّاه علی قومه،فجمع بین قسمی الإمامة،فقویت نسبته إلیها.</w:t>
      </w:r>
    </w:p>
    <w:p>
      <w:pPr>
        <w:pStyle w:val="BookText"/>
      </w:pPr>
      <w:r>
        <w:rPr>
          <w:rFonts w:ascii="IRNazanin" w:hAnsi="IRNazanin" w:eastAsia="IRNazanin" w:cs="IRNazanin"/>
          <w:lang w:bidi="fa-IR"/>
          <w:color w:val="111111"/>
          <w:sz w:val="28"/>
          <w:szCs w:val="28"/>
          <w:rtl/>
        </w:rPr>
        <w:t xml:space="preserve">فلذلک اضیف حکمته إلیها دون غیرها من الصفات.</w:t>
      </w:r>
    </w:p>
    <w:p>
      <w:pPr>
        <w:pStyle w:val="BookText"/>
      </w:pPr>
      <w:r>
        <w:rPr>
          <w:rFonts w:ascii="IRNazanin" w:hAnsi="IRNazanin" w:eastAsia="IRNazanin" w:cs="IRNazanin"/>
          <w:lang w:bidi="fa-IR"/>
          <w:color w:val="111111"/>
          <w:sz w:val="28"/>
          <w:szCs w:val="28"/>
          <w:rtl/>
        </w:rPr>
        <w:t xml:space="preserve">و اعلم أن هارون لموسی علیه السلام حین استخلفه علی قومه و ذهب لمیقات ربّه،بمنزلة نوّاب محمد لمحمد صلّی اللّه علیه و سلّم بعد انقضاءه عن النشأة العنصریة ذاهباً إلی ربّه»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اشتمل هذا الکلام علی وجوه لإثبات خلافة هارون،و عدم المنافاة بین الخلافة و النبوة،لا تخفی علی الناظر الخبیر.</w:t>
      </w:r>
    </w:p>
    <w:p>
      <w:pPr>
        <w:pStyle w:val="BookText"/>
      </w:pPr>
      <w:r>
        <w:rPr>
          <w:rFonts w:ascii="IRNazanin" w:hAnsi="IRNazanin" w:eastAsia="IRNazanin" w:cs="IRNazanin"/>
          <w:lang w:bidi="fa-IR"/>
          <w:color w:val="111111"/>
          <w:sz w:val="28"/>
          <w:szCs w:val="28"/>
          <w:rtl/>
        </w:rPr>
        <w:t xml:space="preserve">و مثله کلام القیصری فی(شرحه علی الفصوص).</w:t>
      </w:r>
    </w:p>
    <w:p>
      <w:pPr>
        <w:pStyle w:val="Heading4"/>
      </w:pPr>
      <w:bookmarkStart w:id="450" w:name="_Toc278"/>
      <w:r>
        <w:t>خلافة هارون فی الروایة عن ابن عباس و غیره</w:t>
      </w:r>
      <w:bookmarkEnd w:id="450"/>
    </w:p>
    <w:p>
      <w:pPr>
        <w:pStyle w:val="BookText"/>
      </w:pPr>
      <w:r>
        <w:rPr>
          <w:rFonts w:ascii="IRNazanin" w:hAnsi="IRNazanin" w:eastAsia="IRNazanin" w:cs="IRNazanin"/>
          <w:lang w:bidi="fa-IR"/>
          <w:color w:val="111111"/>
          <w:sz w:val="28"/>
          <w:szCs w:val="28"/>
          <w:rtl/>
        </w:rPr>
        <w:t xml:space="preserve">هذا کلّه،مضافاً إلی ما رواه جمع من أئمّة الحدیث عن ابن عباس:</w:t>
      </w:r>
    </w:p>
    <w:p>
      <w:pPr>
        <w:pStyle w:val="BookText"/>
      </w:pPr>
      <w:r>
        <w:rPr>
          <w:rFonts w:ascii="IRNazanin" w:hAnsi="IRNazanin" w:eastAsia="IRNazanin" w:cs="IRNazanin"/>
          <w:lang w:bidi="fa-IR"/>
          <w:color w:val="111111"/>
          <w:sz w:val="28"/>
          <w:szCs w:val="28"/>
          <w:rtl/>
        </w:rPr>
        <w:t xml:space="preserve">قال السیوطی:«أخرج ابن أبی عمر العدنی فی مسنده،و عبد بن حمید، و النسائی،و أبو یعلی،و ابن جریر،و ابن المنذر،و ابن أبی حاتم،و ابن مردویه، عن سعید بن جبیر قال:</w:t>
      </w:r>
    </w:p>
    <w:p>
      <w:pPr>
        <w:pStyle w:val="BookText"/>
      </w:pPr>
      <w:r>
        <w:rPr>
          <w:rFonts w:ascii="Amiri" w:hAnsi="Amiri" w:eastAsia="Amiri" w:cs="Amiri"/>
          <w:lang w:bidi="ar-SA"/>
          <w:color w:val="111111"/>
          <w:sz w:val="28"/>
          <w:szCs w:val="28"/>
          <w:rtl/>
        </w:rPr>
        <w:t xml:space="preserve">سألت ابن عباس عن قول اللّه تعالی: وَ فَتَنّاکَ فُتُوناً فسألته عن الفتون ما هو؟فقال:استأنف النهار-یا ابن جبیر-فإنّ لها حدیثاً طویلاً،فلما أصبحت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1" w:name="pg11111_112411"/>
    <w:bookmarkEnd w:id="171"/>
    <w:p>
      <w:pPr>
        <w:pStyle w:val="BookText"/>
      </w:pPr>
      <w:r>
        <w:rPr>
          <w:rFonts w:ascii="IRNazanin" w:hAnsi="IRNazanin" w:eastAsia="IRNazanin" w:cs="IRNazanin"/>
          <w:lang w:bidi="fa-IR"/>
          <w:color w:val="111111"/>
          <w:sz w:val="28"/>
          <w:szCs w:val="28"/>
          <w:rtl/>
        </w:rPr>
        <w:t xml:space="preserve">غدوت علی ابن عباس لأتنجّز ما وعدنی من حدیث الفتون.فقال:</w:t>
      </w:r>
    </w:p>
    <w:p>
      <w:pPr>
        <w:pStyle w:val="BookText"/>
      </w:pPr>
      <w:r>
        <w:rPr>
          <w:rFonts w:ascii="IRNazanin" w:hAnsi="IRNazanin" w:eastAsia="IRNazanin" w:cs="IRNazanin"/>
          <w:lang w:bidi="fa-IR"/>
          <w:color w:val="111111"/>
          <w:sz w:val="28"/>
          <w:szCs w:val="28"/>
          <w:rtl/>
        </w:rPr>
        <w:t xml:space="preserve">تذاکر فرعون و جلساؤه ما کان اللّه عزّ و جل وعد إبراهیم علیه السلام من أنْ یجعل فی ذریّته أنبیاء و ملوکاً...فلما جاوز البحر قال أصحاب موسی:إنا لمدرکون،إنا نخاف أنْ لا یکون فرعون غرق،و لا نأمن هلاکه،فدعا ربّه، فأخرجه له ببدنه من البحر حتی استیقنوا،ثم مرّوا بعد ذلک علی قومٍ کانوا یعکفون علی أصنام لهم.قالوا:یا موسی اجعل لنا إلهاً کما لهم آلهة.قال:إنکم قوم تجهلون،إن هؤلاء متبرّ ما هم فیه و باطل ما کانوا یعملون.قد رأیتم من العِبَر ما یکفیکم و سمعتم،ثم مضوا حتّی أنزلهم منزلاً،ثم قال لهم:أطیعوا هارون،فإنی قد استخلفته علیکم و إنی ذاهب إلی ربی،و أجّلهم ثلاثین یوماً أنْ یرجع إلیهم فیها...»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السیوطی:«أخرج ابن أبی حاتم عن أبی العالیة فی قوله:</w:t>
      </w:r>
    </w:p>
    <w:p>
      <w:pPr>
        <w:pStyle w:val="BookText"/>
      </w:pPr>
      <w:r>
        <w:rPr>
          <w:rFonts w:ascii="Amiri" w:hAnsi="Amiri" w:eastAsia="Amiri" w:cs="Amiri"/>
          <w:lang w:bidi="ar-SA"/>
          <w:color w:val="111111"/>
          <w:sz w:val="28"/>
          <w:szCs w:val="28"/>
          <w:rtl/>
        </w:rPr>
        <w:t xml:space="preserve">وَ واعَدْنا مُوسی ثَلاثِینَ ...خلف موسی أصحابه و استخلف علیهم هارون...»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4"/>
      </w:pPr>
      <w:bookmarkStart w:id="451" w:name="_Toc279"/>
      <w:r>
        <w:t>ذکر طائفة ممّن أثبت خلافة هارون</w:t>
      </w:r>
      <w:bookmarkEnd w:id="451"/>
    </w:p>
    <w:p>
      <w:pPr>
        <w:pStyle w:val="BookText"/>
      </w:pPr>
      <w:r>
        <w:rPr>
          <w:rFonts w:ascii="IRNazanin" w:hAnsi="IRNazanin" w:eastAsia="IRNazanin" w:cs="IRNazanin"/>
          <w:lang w:bidi="fa-IR"/>
          <w:color w:val="111111"/>
          <w:sz w:val="28"/>
          <w:szCs w:val="28"/>
          <w:rtl/>
        </w:rPr>
        <w:t xml:space="preserve">و تلخّص:إن خلافة هارون عن موسی فی حال حیاته لا ینکرها إلاّ معاند مغرور،فقد أثبتها الائمّة الأعلام من السّابقین و اللاّحقین-مضافاً إلی الرازی فی(تفسیره)-و منهم:</w:t>
      </w:r>
    </w:p>
    <w:p>
      <w:pPr>
        <w:pStyle w:val="BookText"/>
      </w:pPr>
      <w:r>
        <w:rPr>
          <w:rFonts w:ascii="IRNazanin" w:hAnsi="IRNazanin" w:eastAsia="IRNazanin" w:cs="IRNazanin"/>
          <w:lang w:bidi="fa-IR"/>
          <w:color w:val="111111"/>
          <w:sz w:val="28"/>
          <w:szCs w:val="28"/>
          <w:rtl/>
        </w:rPr>
        <w:t xml:space="preserve">محمد بن یحیی بن أبی عمر العدنی</w:t>
      </w:r>
    </w:p>
    <w:p>
      <w:pPr>
        <w:pStyle w:val="BookText"/>
      </w:pPr>
      <w:r>
        <w:rPr>
          <w:rFonts w:ascii="IRNazanin" w:hAnsi="IRNazanin" w:eastAsia="IRNazanin" w:cs="IRNazanin"/>
          <w:lang w:bidi="fa-IR"/>
          <w:color w:val="111111"/>
          <w:sz w:val="28"/>
          <w:szCs w:val="28"/>
          <w:rtl/>
        </w:rPr>
        <w:t xml:space="preserve">و عبد بن حمید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أحمد بن شعیب النسائی</w:t>
      </w:r>
    </w:p>
    <w:p>
      <w:pPr>
        <w:pStyle w:val="BookText"/>
      </w:pPr>
      <w:r>
        <w:rPr>
          <w:rFonts w:ascii="IRNazanin" w:hAnsi="IRNazanin" w:eastAsia="IRNazanin" w:cs="IRNazanin"/>
          <w:lang w:bidi="fa-IR"/>
          <w:color w:val="111111"/>
          <w:sz w:val="28"/>
          <w:szCs w:val="28"/>
          <w:rtl/>
        </w:rPr>
        <w:t xml:space="preserve">و أبو یعلی الموصلی</w:t>
      </w:r>
    </w:p>
    <w:p>
      <w:pPr>
        <w:pStyle w:val="BookText"/>
      </w:pPr>
      <w:r>
        <w:rPr>
          <w:rFonts w:ascii="IRNazanin" w:hAnsi="IRNazanin" w:eastAsia="IRNazanin" w:cs="IRNazanin"/>
          <w:lang w:bidi="fa-IR"/>
          <w:color w:val="111111"/>
          <w:sz w:val="28"/>
          <w:szCs w:val="28"/>
          <w:rtl/>
        </w:rPr>
        <w:t xml:space="preserve">و أبو سلیمان الخطابی</w:t>
      </w:r>
    </w:p>
    <w:p>
      <w:pPr>
        <w:pStyle w:val="BookText"/>
      </w:pPr>
      <w:r>
        <w:rPr>
          <w:rFonts w:ascii="IRNazanin" w:hAnsi="IRNazanin" w:eastAsia="IRNazanin" w:cs="IRNazanin"/>
          <w:lang w:bidi="fa-IR"/>
          <w:color w:val="111111"/>
          <w:sz w:val="28"/>
          <w:szCs w:val="28"/>
          <w:rtl/>
        </w:rPr>
        <w:t xml:space="preserve">و محمد بن جریر الطبری</w:t>
      </w:r>
    </w:p>
    <w:p>
      <w:pPr>
        <w:pStyle w:val="BookText"/>
      </w:pPr>
      <w:r>
        <w:rPr>
          <w:rFonts w:ascii="IRNazanin" w:hAnsi="IRNazanin" w:eastAsia="IRNazanin" w:cs="IRNazanin"/>
          <w:lang w:bidi="fa-IR"/>
          <w:color w:val="111111"/>
          <w:sz w:val="28"/>
          <w:szCs w:val="28"/>
          <w:rtl/>
        </w:rPr>
        <w:t xml:space="preserve">و أبو بکر ابن المنذر النیسابوری</w:t>
      </w:r>
    </w:p>
    <w:p>
      <w:pPr>
        <w:pStyle w:val="BookText"/>
      </w:pPr>
      <w:r>
        <w:rPr>
          <w:rFonts w:ascii="IRNazanin" w:hAnsi="IRNazanin" w:eastAsia="IRNazanin" w:cs="IRNazanin"/>
          <w:lang w:bidi="fa-IR"/>
          <w:color w:val="111111"/>
          <w:sz w:val="28"/>
          <w:szCs w:val="28"/>
          <w:rtl/>
        </w:rPr>
        <w:t xml:space="preserve">و ابن أبی حاتم الرازی</w:t>
      </w:r>
    </w:p>
    <w:p>
      <w:pPr>
        <w:pStyle w:val="BookText"/>
      </w:pPr>
      <w:r>
        <w:rPr>
          <w:rFonts w:ascii="IRNazanin" w:hAnsi="IRNazanin" w:eastAsia="IRNazanin" w:cs="IRNazanin"/>
          <w:lang w:bidi="fa-IR"/>
          <w:color w:val="111111"/>
          <w:sz w:val="28"/>
          <w:szCs w:val="28"/>
          <w:rtl/>
        </w:rPr>
        <w:t xml:space="preserve">و أبو اللیث الفقیه السمرقندی</w:t>
      </w:r>
    </w:p>
    <w:p>
      <w:pPr>
        <w:pStyle w:val="BookText"/>
      </w:pPr>
      <w:r>
        <w:rPr>
          <w:rFonts w:ascii="IRNazanin" w:hAnsi="IRNazanin" w:eastAsia="IRNazanin" w:cs="IRNazanin"/>
          <w:lang w:bidi="fa-IR"/>
          <w:color w:val="111111"/>
          <w:sz w:val="28"/>
          <w:szCs w:val="28"/>
          <w:rtl/>
        </w:rPr>
        <w:t xml:space="preserve">و أحمد بن مردویه الإصبهانی</w:t>
      </w:r>
    </w:p>
    <w:p>
      <w:pPr>
        <w:pStyle w:val="BookText"/>
      </w:pPr>
      <w:r>
        <w:rPr>
          <w:rFonts w:ascii="IRNazanin" w:hAnsi="IRNazanin" w:eastAsia="IRNazanin" w:cs="IRNazanin"/>
          <w:lang w:bidi="fa-IR"/>
          <w:color w:val="111111"/>
          <w:sz w:val="28"/>
          <w:szCs w:val="28"/>
          <w:rtl/>
        </w:rPr>
        <w:t xml:space="preserve">و أبو إسحاق الثعلبی</w:t>
      </w:r>
    </w:p>
    <w:p>
      <w:pPr>
        <w:pStyle w:val="BookText"/>
      </w:pPr>
      <w:r>
        <w:rPr>
          <w:rFonts w:ascii="IRNazanin" w:hAnsi="IRNazanin" w:eastAsia="IRNazanin" w:cs="IRNazanin"/>
          <w:lang w:bidi="fa-IR"/>
          <w:color w:val="111111"/>
          <w:sz w:val="28"/>
          <w:szCs w:val="28"/>
          <w:rtl/>
        </w:rPr>
        <w:t xml:space="preserve">و أبو الحسن الکسائی</w:t>
      </w:r>
    </w:p>
    <w:p>
      <w:pPr>
        <w:pStyle w:val="BookText"/>
      </w:pPr>
      <w:r>
        <w:rPr>
          <w:rFonts w:ascii="IRNazanin" w:hAnsi="IRNazanin" w:eastAsia="IRNazanin" w:cs="IRNazanin"/>
          <w:lang w:bidi="fa-IR"/>
          <w:color w:val="111111"/>
          <w:sz w:val="28"/>
          <w:szCs w:val="28"/>
          <w:rtl/>
        </w:rPr>
        <w:t xml:space="preserve">و أبو شکور الکشی الحنفی</w:t>
      </w:r>
    </w:p>
    <w:p>
      <w:pPr>
        <w:pStyle w:val="BookText"/>
      </w:pPr>
      <w:r>
        <w:rPr>
          <w:rFonts w:ascii="IRNazanin" w:hAnsi="IRNazanin" w:eastAsia="IRNazanin" w:cs="IRNazanin"/>
          <w:lang w:bidi="fa-IR"/>
          <w:color w:val="111111"/>
          <w:sz w:val="28"/>
          <w:szCs w:val="28"/>
          <w:rtl/>
        </w:rPr>
        <w:t xml:space="preserve">و أبو محمد الحسین بن مسعود البغوی</w:t>
      </w:r>
    </w:p>
    <w:p>
      <w:pPr>
        <w:pStyle w:val="BookText"/>
      </w:pPr>
      <w:r>
        <w:rPr>
          <w:rFonts w:ascii="IRNazanin" w:hAnsi="IRNazanin" w:eastAsia="IRNazanin" w:cs="IRNazanin"/>
          <w:lang w:bidi="fa-IR"/>
          <w:color w:val="111111"/>
          <w:sz w:val="28"/>
          <w:szCs w:val="28"/>
          <w:rtl/>
        </w:rPr>
        <w:t xml:space="preserve">و جار اللّه الزمخشری</w:t>
      </w:r>
    </w:p>
    <w:p>
      <w:pPr>
        <w:pStyle w:val="BookText"/>
      </w:pPr>
      <w:r>
        <w:rPr>
          <w:rFonts w:ascii="IRNazanin" w:hAnsi="IRNazanin" w:eastAsia="IRNazanin" w:cs="IRNazanin"/>
          <w:lang w:bidi="fa-IR"/>
          <w:color w:val="111111"/>
          <w:sz w:val="28"/>
          <w:szCs w:val="28"/>
          <w:rtl/>
        </w:rPr>
        <w:t xml:space="preserve">و أبو الفضل عیاض الیحصبی</w:t>
      </w:r>
    </w:p>
    <w:p>
      <w:pPr>
        <w:pStyle w:val="BookText"/>
      </w:pPr>
      <w:r>
        <w:rPr>
          <w:rFonts w:ascii="IRNazanin" w:hAnsi="IRNazanin" w:eastAsia="IRNazanin" w:cs="IRNazanin"/>
          <w:lang w:bidi="fa-IR"/>
          <w:color w:val="111111"/>
          <w:sz w:val="28"/>
          <w:szCs w:val="28"/>
          <w:rtl/>
        </w:rPr>
        <w:t xml:space="preserve">و التوربشتی شارح المصابیح</w:t>
      </w:r>
    </w:p>
    <w:p>
      <w:pPr>
        <w:pStyle w:val="BookText"/>
      </w:pPr>
      <w:r>
        <w:rPr>
          <w:rFonts w:ascii="IRNazanin" w:hAnsi="IRNazanin" w:eastAsia="IRNazanin" w:cs="IRNazanin"/>
          <w:lang w:bidi="fa-IR"/>
          <w:color w:val="111111"/>
          <w:sz w:val="28"/>
          <w:szCs w:val="28"/>
          <w:rtl/>
        </w:rPr>
        <w:t xml:space="preserve">و عز الدین ابن الأثیر الجزری</w:t>
      </w:r>
    </w:p>
    <w:p>
      <w:pPr>
        <w:pStyle w:val="BookText"/>
      </w:pPr>
      <w:r>
        <w:rPr>
          <w:rFonts w:ascii="IRNazanin" w:hAnsi="IRNazanin" w:eastAsia="IRNazanin" w:cs="IRNazanin"/>
          <w:lang w:bidi="fa-IR"/>
          <w:color w:val="111111"/>
          <w:sz w:val="28"/>
          <w:szCs w:val="28"/>
          <w:rtl/>
        </w:rPr>
        <w:t xml:space="preserve">و أبو زکریا النووی</w:t>
      </w:r>
    </w:p>
    <w:p>
      <w:pPr>
        <w:pStyle w:val="BookText"/>
      </w:pPr>
      <w:r>
        <w:rPr>
          <w:rFonts w:ascii="IRNazanin" w:hAnsi="IRNazanin" w:eastAsia="IRNazanin" w:cs="IRNazanin"/>
          <w:lang w:bidi="fa-IR"/>
          <w:color w:val="111111"/>
          <w:sz w:val="28"/>
          <w:szCs w:val="28"/>
          <w:rtl/>
        </w:rPr>
        <w:t xml:space="preserve">و نظام الدین الأعرج النیسابوری</w:t>
      </w:r>
    </w:p>
    <w:p>
      <w:pPr>
        <w:pStyle w:val="BookText"/>
      </w:pPr>
      <w:r>
        <w:rPr>
          <w:rFonts w:ascii="IRNazanin" w:hAnsi="IRNazanin" w:eastAsia="IRNazanin" w:cs="IRNazanin"/>
          <w:lang w:bidi="fa-IR"/>
          <w:color w:val="111111"/>
          <w:sz w:val="28"/>
          <w:szCs w:val="28"/>
          <w:rtl/>
        </w:rPr>
        <w:t xml:space="preserve">و القاضی ناصر الدین البیضاوی</w:t>
      </w:r>
    </w:p>
    <w:p>
      <w:pPr>
        <w:pStyle w:val="BookText"/>
      </w:pPr>
      <w:r>
        <w:rPr>
          <w:rFonts w:ascii="IRNazanin" w:hAnsi="IRNazanin" w:eastAsia="IRNazanin" w:cs="IRNazanin"/>
          <w:lang w:bidi="fa-IR"/>
          <w:color w:val="111111"/>
          <w:sz w:val="28"/>
          <w:szCs w:val="28"/>
          <w:rtl/>
        </w:rPr>
        <w:t xml:space="preserve">و محب الدین الطبری المکی</w:t>
      </w:r>
    </w:p>
    <w:p>
      <w:pPr>
        <w:pStyle w:val="BookText"/>
      </w:pPr>
      <w:r>
        <w:rPr>
          <w:rFonts w:ascii="IRNazanin" w:hAnsi="IRNazanin" w:eastAsia="IRNazanin" w:cs="IRNazanin"/>
          <w:lang w:bidi="fa-IR"/>
          <w:color w:val="111111"/>
          <w:sz w:val="28"/>
          <w:szCs w:val="28"/>
          <w:rtl/>
        </w:rPr>
        <w:t xml:space="preserve">و أبو البرکات النسفی</w:t>
      </w:r>
    </w:p>
    <w:p>
      <w:pPr>
        <w:pStyle w:val="BookText"/>
      </w:pPr>
      <w:r>
        <w:rPr>
          <w:rFonts w:ascii="IRNazanin" w:hAnsi="IRNazanin" w:eastAsia="IRNazanin" w:cs="IRNazanin"/>
          <w:lang w:bidi="fa-IR"/>
          <w:color w:val="111111"/>
          <w:sz w:val="28"/>
          <w:szCs w:val="28"/>
          <w:rtl/>
        </w:rPr>
        <w:t xml:space="preserve">و أحمد بن عبد الحلیم بن تیمیّة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حسن بن محمد الطیّبی</w:t>
      </w:r>
    </w:p>
    <w:p>
      <w:pPr>
        <w:pStyle w:val="BookText"/>
      </w:pPr>
      <w:r>
        <w:rPr>
          <w:rFonts w:ascii="IRNazanin" w:hAnsi="IRNazanin" w:eastAsia="IRNazanin" w:cs="IRNazanin"/>
          <w:lang w:bidi="fa-IR"/>
          <w:color w:val="111111"/>
          <w:sz w:val="28"/>
          <w:szCs w:val="28"/>
          <w:rtl/>
        </w:rPr>
        <w:t xml:space="preserve">و شمس الدین الخلخالی</w:t>
      </w:r>
    </w:p>
    <w:p>
      <w:pPr>
        <w:pStyle w:val="BookText"/>
      </w:pPr>
      <w:r>
        <w:rPr>
          <w:rFonts w:ascii="IRNazanin" w:hAnsi="IRNazanin" w:eastAsia="IRNazanin" w:cs="IRNazanin"/>
          <w:lang w:bidi="fa-IR"/>
          <w:color w:val="111111"/>
          <w:sz w:val="28"/>
          <w:szCs w:val="28"/>
          <w:rtl/>
        </w:rPr>
        <w:t xml:space="preserve">و داود بن محمود القیصری</w:t>
      </w:r>
    </w:p>
    <w:p>
      <w:pPr>
        <w:pStyle w:val="BookText"/>
      </w:pPr>
      <w:r>
        <w:rPr>
          <w:rFonts w:ascii="IRNazanin" w:hAnsi="IRNazanin" w:eastAsia="IRNazanin" w:cs="IRNazanin"/>
          <w:lang w:bidi="fa-IR"/>
          <w:color w:val="111111"/>
          <w:sz w:val="28"/>
          <w:szCs w:val="28"/>
          <w:rtl/>
        </w:rPr>
        <w:t xml:space="preserve">و عماد الدین ابن کثیر الدمشقی</w:t>
      </w:r>
    </w:p>
    <w:p>
      <w:pPr>
        <w:pStyle w:val="BookText"/>
      </w:pPr>
      <w:r>
        <w:rPr>
          <w:rFonts w:ascii="IRNazanin" w:hAnsi="IRNazanin" w:eastAsia="IRNazanin" w:cs="IRNazanin"/>
          <w:lang w:bidi="fa-IR"/>
          <w:color w:val="111111"/>
          <w:sz w:val="28"/>
          <w:szCs w:val="28"/>
          <w:rtl/>
        </w:rPr>
        <w:t xml:space="preserve">و محمد بن یوسف الکرمانی</w:t>
      </w:r>
    </w:p>
    <w:p>
      <w:pPr>
        <w:pStyle w:val="BookText"/>
      </w:pPr>
      <w:r>
        <w:rPr>
          <w:rFonts w:ascii="IRNazanin" w:hAnsi="IRNazanin" w:eastAsia="IRNazanin" w:cs="IRNazanin"/>
          <w:lang w:bidi="fa-IR"/>
          <w:color w:val="111111"/>
          <w:sz w:val="28"/>
          <w:szCs w:val="28"/>
          <w:rtl/>
        </w:rPr>
        <w:t xml:space="preserve">و شهاب الدین ابن حجر العسقلانی</w:t>
      </w:r>
    </w:p>
    <w:p>
      <w:pPr>
        <w:pStyle w:val="BookText"/>
      </w:pPr>
      <w:r>
        <w:rPr>
          <w:rFonts w:ascii="IRNazanin" w:hAnsi="IRNazanin" w:eastAsia="IRNazanin" w:cs="IRNazanin"/>
          <w:lang w:bidi="fa-IR"/>
          <w:color w:val="111111"/>
          <w:sz w:val="28"/>
          <w:szCs w:val="28"/>
          <w:rtl/>
        </w:rPr>
        <w:t xml:space="preserve">و بدر الدین العینی</w:t>
      </w:r>
    </w:p>
    <w:p>
      <w:pPr>
        <w:pStyle w:val="BookText"/>
      </w:pPr>
      <w:r>
        <w:rPr>
          <w:rFonts w:ascii="IRNazanin" w:hAnsi="IRNazanin" w:eastAsia="IRNazanin" w:cs="IRNazanin"/>
          <w:lang w:bidi="fa-IR"/>
          <w:color w:val="111111"/>
          <w:sz w:val="28"/>
          <w:szCs w:val="28"/>
          <w:rtl/>
        </w:rPr>
        <w:t xml:space="preserve">و یوسف بن مخزوم الأعور الواسطی</w:t>
      </w:r>
    </w:p>
    <w:p>
      <w:pPr>
        <w:pStyle w:val="BookText"/>
      </w:pPr>
      <w:r>
        <w:rPr>
          <w:rFonts w:ascii="IRNazanin" w:hAnsi="IRNazanin" w:eastAsia="IRNazanin" w:cs="IRNazanin"/>
          <w:lang w:bidi="fa-IR"/>
          <w:color w:val="111111"/>
          <w:sz w:val="28"/>
          <w:szCs w:val="28"/>
          <w:rtl/>
        </w:rPr>
        <w:t xml:space="preserve">و فضل اللّه بن روزبهان</w:t>
      </w:r>
    </w:p>
    <w:p>
      <w:pPr>
        <w:pStyle w:val="BookText"/>
      </w:pPr>
      <w:r>
        <w:rPr>
          <w:rFonts w:ascii="IRNazanin" w:hAnsi="IRNazanin" w:eastAsia="IRNazanin" w:cs="IRNazanin"/>
          <w:lang w:bidi="fa-IR"/>
          <w:color w:val="111111"/>
          <w:sz w:val="28"/>
          <w:szCs w:val="28"/>
          <w:rtl/>
        </w:rPr>
        <w:t xml:space="preserve">و مظهر الدین الزیدانی</w:t>
      </w:r>
    </w:p>
    <w:p>
      <w:pPr>
        <w:pStyle w:val="BookText"/>
      </w:pPr>
      <w:r>
        <w:rPr>
          <w:rFonts w:ascii="IRNazanin" w:hAnsi="IRNazanin" w:eastAsia="IRNazanin" w:cs="IRNazanin"/>
          <w:lang w:bidi="fa-IR"/>
          <w:color w:val="111111"/>
          <w:sz w:val="28"/>
          <w:szCs w:val="28"/>
          <w:rtl/>
        </w:rPr>
        <w:t xml:space="preserve">و عبد الرحمن بن أحمد الجامی</w:t>
      </w:r>
    </w:p>
    <w:p>
      <w:pPr>
        <w:pStyle w:val="BookText"/>
      </w:pPr>
      <w:r>
        <w:rPr>
          <w:rFonts w:ascii="IRNazanin" w:hAnsi="IRNazanin" w:eastAsia="IRNazanin" w:cs="IRNazanin"/>
          <w:lang w:bidi="fa-IR"/>
          <w:color w:val="111111"/>
          <w:sz w:val="28"/>
          <w:szCs w:val="28"/>
          <w:rtl/>
        </w:rPr>
        <w:t xml:space="preserve">و جلال الدین السیوطی</w:t>
      </w:r>
    </w:p>
    <w:p>
      <w:pPr>
        <w:pStyle w:val="BookText"/>
      </w:pPr>
      <w:r>
        <w:rPr>
          <w:rFonts w:ascii="IRNazanin" w:hAnsi="IRNazanin" w:eastAsia="IRNazanin" w:cs="IRNazanin"/>
          <w:lang w:bidi="fa-IR"/>
          <w:color w:val="111111"/>
          <w:sz w:val="28"/>
          <w:szCs w:val="28"/>
          <w:rtl/>
        </w:rPr>
        <w:t xml:space="preserve">و شمس الدین العلقمی</w:t>
      </w:r>
    </w:p>
    <w:p>
      <w:pPr>
        <w:pStyle w:val="BookText"/>
      </w:pPr>
      <w:r>
        <w:rPr>
          <w:rFonts w:ascii="IRNazanin" w:hAnsi="IRNazanin" w:eastAsia="IRNazanin" w:cs="IRNazanin"/>
          <w:lang w:bidi="fa-IR"/>
          <w:color w:val="111111"/>
          <w:sz w:val="28"/>
          <w:szCs w:val="28"/>
          <w:rtl/>
        </w:rPr>
        <w:t xml:space="preserve">و حسین بن محمد الدیاربکری</w:t>
      </w:r>
    </w:p>
    <w:p>
      <w:pPr>
        <w:pStyle w:val="BookText"/>
      </w:pPr>
      <w:r>
        <w:rPr>
          <w:rFonts w:ascii="IRNazanin" w:hAnsi="IRNazanin" w:eastAsia="IRNazanin" w:cs="IRNazanin"/>
          <w:lang w:bidi="fa-IR"/>
          <w:color w:val="111111"/>
          <w:sz w:val="28"/>
          <w:szCs w:val="28"/>
          <w:rtl/>
        </w:rPr>
        <w:t xml:space="preserve">و محمد بن أحمد الشربینی</w:t>
      </w:r>
    </w:p>
    <w:p>
      <w:pPr>
        <w:pStyle w:val="BookText"/>
      </w:pPr>
      <w:r>
        <w:rPr>
          <w:rFonts w:ascii="IRNazanin" w:hAnsi="IRNazanin" w:eastAsia="IRNazanin" w:cs="IRNazanin"/>
          <w:lang w:bidi="fa-IR"/>
          <w:color w:val="111111"/>
          <w:sz w:val="28"/>
          <w:szCs w:val="28"/>
          <w:rtl/>
        </w:rPr>
        <w:t xml:space="preserve">و أحمد بن محمد بن حجر المکی</w:t>
      </w:r>
    </w:p>
    <w:p>
      <w:pPr>
        <w:pStyle w:val="BookText"/>
      </w:pPr>
      <w:r>
        <w:rPr>
          <w:rFonts w:ascii="IRNazanin" w:hAnsi="IRNazanin" w:eastAsia="IRNazanin" w:cs="IRNazanin"/>
          <w:lang w:bidi="fa-IR"/>
          <w:color w:val="111111"/>
          <w:sz w:val="28"/>
          <w:szCs w:val="28"/>
          <w:rtl/>
        </w:rPr>
        <w:t xml:space="preserve">و نور الدین علی القاری</w:t>
      </w:r>
    </w:p>
    <w:p>
      <w:pPr>
        <w:pStyle w:val="BookText"/>
      </w:pPr>
      <w:r>
        <w:rPr>
          <w:rFonts w:ascii="IRNazanin" w:hAnsi="IRNazanin" w:eastAsia="IRNazanin" w:cs="IRNazanin"/>
          <w:lang w:bidi="fa-IR"/>
          <w:color w:val="111111"/>
          <w:sz w:val="28"/>
          <w:szCs w:val="28"/>
          <w:rtl/>
        </w:rPr>
        <w:t xml:space="preserve">و محمد طاهر الفتنی</w:t>
      </w:r>
    </w:p>
    <w:p>
      <w:pPr>
        <w:pStyle w:val="BookText"/>
      </w:pPr>
      <w:r>
        <w:rPr>
          <w:rFonts w:ascii="IRNazanin" w:hAnsi="IRNazanin" w:eastAsia="IRNazanin" w:cs="IRNazanin"/>
          <w:lang w:bidi="fa-IR"/>
          <w:color w:val="111111"/>
          <w:sz w:val="28"/>
          <w:szCs w:val="28"/>
          <w:rtl/>
        </w:rPr>
        <w:t xml:space="preserve">و أبو السعود العمادی</w:t>
      </w:r>
    </w:p>
    <w:p>
      <w:pPr>
        <w:pStyle w:val="BookText"/>
      </w:pPr>
      <w:r>
        <w:rPr>
          <w:rFonts w:ascii="IRNazanin" w:hAnsi="IRNazanin" w:eastAsia="IRNazanin" w:cs="IRNazanin"/>
          <w:lang w:bidi="fa-IR"/>
          <w:color w:val="111111"/>
          <w:sz w:val="28"/>
          <w:szCs w:val="28"/>
          <w:rtl/>
        </w:rPr>
        <w:t xml:space="preserve">و شیخ الاسلام الأنصاری اللاهوری</w:t>
      </w:r>
    </w:p>
    <w:p>
      <w:pPr>
        <w:pStyle w:val="BookText"/>
      </w:pPr>
      <w:r>
        <w:rPr>
          <w:rFonts w:ascii="IRNazanin" w:hAnsi="IRNazanin" w:eastAsia="IRNazanin" w:cs="IRNazanin"/>
          <w:lang w:bidi="fa-IR"/>
          <w:color w:val="111111"/>
          <w:sz w:val="28"/>
          <w:szCs w:val="28"/>
          <w:rtl/>
        </w:rPr>
        <w:t xml:space="preserve">و نور الدین الحلبی</w:t>
      </w:r>
    </w:p>
    <w:p>
      <w:pPr>
        <w:pStyle w:val="BookText"/>
      </w:pPr>
      <w:r>
        <w:rPr>
          <w:rFonts w:ascii="IRNazanin" w:hAnsi="IRNazanin" w:eastAsia="IRNazanin" w:cs="IRNazanin"/>
          <w:lang w:bidi="fa-IR"/>
          <w:color w:val="111111"/>
          <w:sz w:val="28"/>
          <w:szCs w:val="28"/>
          <w:rtl/>
        </w:rPr>
        <w:t xml:space="preserve">و عبد الحق الدهلوی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2" w:name="pg11111_112414"/>
    <w:bookmarkEnd w:id="172"/>
    <w:p>
      <w:pPr>
        <w:pStyle w:val="BookText"/>
      </w:pPr>
      <w:r>
        <w:rPr>
          <w:rFonts w:ascii="IRNazanin" w:hAnsi="IRNazanin" w:eastAsia="IRNazanin" w:cs="IRNazanin"/>
          <w:lang w:bidi="fa-IR"/>
          <w:color w:val="111111"/>
          <w:sz w:val="28"/>
          <w:szCs w:val="28"/>
          <w:rtl/>
        </w:rPr>
        <w:t xml:space="preserve">و إسحاق الهروی</w:t>
      </w:r>
    </w:p>
    <w:p>
      <w:pPr>
        <w:pStyle w:val="BookText"/>
      </w:pPr>
      <w:r>
        <w:rPr>
          <w:rFonts w:ascii="IRNazanin" w:hAnsi="IRNazanin" w:eastAsia="IRNazanin" w:cs="IRNazanin"/>
          <w:lang w:bidi="fa-IR"/>
          <w:color w:val="111111"/>
          <w:sz w:val="28"/>
          <w:szCs w:val="28"/>
          <w:rtl/>
        </w:rPr>
        <w:t xml:space="preserve">و محمد محبوب العالم</w:t>
      </w:r>
    </w:p>
    <w:p>
      <w:pPr>
        <w:pStyle w:val="BookText"/>
      </w:pPr>
      <w:r>
        <w:rPr>
          <w:rFonts w:ascii="IRNazanin" w:hAnsi="IRNazanin" w:eastAsia="IRNazanin" w:cs="IRNazanin"/>
          <w:lang w:bidi="fa-IR"/>
          <w:color w:val="111111"/>
          <w:sz w:val="28"/>
          <w:szCs w:val="28"/>
          <w:rtl/>
        </w:rPr>
        <w:t xml:space="preserve">و شاه ولی اللّه الدهلوی</w:t>
      </w:r>
    </w:p>
    <w:p>
      <w:pPr>
        <w:pStyle w:val="BookText"/>
      </w:pPr>
      <w:r>
        <w:rPr>
          <w:rFonts w:ascii="IRNazanin" w:hAnsi="IRNazanin" w:eastAsia="IRNazanin" w:cs="IRNazanin"/>
          <w:lang w:bidi="fa-IR"/>
          <w:color w:val="111111"/>
          <w:sz w:val="28"/>
          <w:szCs w:val="28"/>
          <w:rtl/>
        </w:rPr>
        <w:t xml:space="preserve">و أبو نصر الکابلی</w:t>
      </w:r>
    </w:p>
    <w:p>
      <w:pPr>
        <w:pStyle w:val="BookText"/>
      </w:pPr>
      <w:r>
        <w:rPr>
          <w:rFonts w:ascii="IRNazanin" w:hAnsi="IRNazanin" w:eastAsia="IRNazanin" w:cs="IRNazanin"/>
          <w:lang w:bidi="fa-IR"/>
          <w:color w:val="111111"/>
          <w:sz w:val="28"/>
          <w:szCs w:val="28"/>
          <w:rtl/>
        </w:rPr>
        <w:t xml:space="preserve">و سناء اللّه الپانی پتی</w:t>
      </w:r>
    </w:p>
    <w:p>
      <w:pPr>
        <w:pStyle w:val="BookText"/>
      </w:pPr>
      <w:r>
        <w:rPr>
          <w:rFonts w:ascii="IRNazanin" w:hAnsi="IRNazanin" w:eastAsia="IRNazanin" w:cs="IRNazanin"/>
          <w:lang w:bidi="fa-IR"/>
          <w:color w:val="111111"/>
          <w:sz w:val="28"/>
          <w:szCs w:val="28"/>
          <w:rtl/>
        </w:rPr>
        <w:t xml:space="preserve">و عبد العزیز(الدهلوی)</w:t>
      </w:r>
    </w:p>
    <w:p>
      <w:pPr>
        <w:pStyle w:val="BookText"/>
      </w:pPr>
      <w:r>
        <w:rPr>
          <w:rFonts w:ascii="IRNazanin" w:hAnsi="IRNazanin" w:eastAsia="IRNazanin" w:cs="IRNazanin"/>
          <w:lang w:bidi="fa-IR"/>
          <w:color w:val="111111"/>
          <w:sz w:val="28"/>
          <w:szCs w:val="28"/>
          <w:rtl/>
        </w:rPr>
        <w:t xml:space="preserve">و رشید الدین الدهلوی.</w:t>
      </w:r>
    </w:p>
    <w:p>
      <w:pPr>
        <w:pStyle w:val="Heading4"/>
      </w:pPr>
      <w:bookmarkStart w:id="452" w:name="_Toc280"/>
      <w:r>
        <w:t>نظرات فی کلمات الرّازی</w:t>
      </w:r>
      <w:bookmarkEnd w:id="452"/>
    </w:p>
    <w:p>
      <w:pPr>
        <w:pStyle w:val="BookText"/>
      </w:pPr>
      <w:r>
        <w:rPr>
          <w:rFonts w:ascii="IRNazanin" w:hAnsi="IRNazanin" w:eastAsia="IRNazanin" w:cs="IRNazanin"/>
          <w:lang w:bidi="fa-IR"/>
          <w:color w:val="111111"/>
          <w:sz w:val="28"/>
          <w:szCs w:val="28"/>
          <w:rtl/>
        </w:rPr>
        <w:t xml:space="preserve">و بعد أنْ ظهر سقوط ما ذکره الرازی فی(نهایة العقول)بکلامه فی (التفسیر)،و بکلام الأعلام من المتقدمین علیه و المتأخرین عنه،و ظَهر أن متابعة بعضهم له فیما قاله لیست إلاّ اغتراراً به و تعصّباً منهم...فلا بأس بأنْ ننظر فی سائر کلماته،إتماماً للحجة علی المکابرین،و توضیحاً للحق للمنصفین،فنقول:</w:t>
      </w:r>
    </w:p>
    <w:p>
      <w:pPr>
        <w:pStyle w:val="BookText"/>
      </w:pPr>
      <w:r>
        <w:rPr>
          <w:rFonts w:ascii="Amiri" w:hAnsi="Amiri" w:eastAsia="Amiri" w:cs="Amiri"/>
          <w:lang w:bidi="ar-SA"/>
          <w:color w:val="111111"/>
          <w:sz w:val="28"/>
          <w:szCs w:val="28"/>
          <w:rtl/>
        </w:rPr>
        <w:t xml:space="preserve">*إنّ ما احتمله من المعنی لقوله تعالی: اُخْلُفْنِی بقوله:«لِمَ لا یجوز أنْ یقال إن ذلک کان علی طریق الاستظهار کما قال وَ أَصْلِحْ وَ لا تَتَّبِعْ سَبِیلَ الْمُفْسِدِینَ ؟إمّا غیر نافعٍ له،و إمّا غیر وارد.و ذلک لأنه:</w:t>
      </w:r>
    </w:p>
    <w:p>
      <w:pPr>
        <w:pStyle w:val="BookText"/>
      </w:pPr>
      <w:r>
        <w:rPr>
          <w:rFonts w:ascii="IRNazanin" w:hAnsi="IRNazanin" w:eastAsia="IRNazanin" w:cs="IRNazanin"/>
          <w:lang w:bidi="fa-IR"/>
          <w:color w:val="111111"/>
          <w:sz w:val="28"/>
          <w:szCs w:val="28"/>
          <w:rtl/>
        </w:rPr>
        <w:t xml:space="preserve">إنْ أراد من«الإستظهار»أنّ خلافة هارون کانت ثابتةً من قبل،و إنما قال موسی لأخیه:« اُخْلُفْنِی فِی قَوْمِی »تأکیداً و تشییداً لتلک الخلافة الثابتة،فهذا لا ینفعه،و لا یضرّ بمطلوبنا،لأنّ الغرض إثبات أنّ الخلافة عن موسی کانت منزلةً من منازل هارون،و أنّ الآیة الکریمة تدل علی ذلک،سواء کانت الآیة مؤکدة لما کان من قبل أو مؤسّسة و مفیدةً لذلک المعنی و لم یکن من قبل...بل کون الآیة مؤکدةً أبلغ فی الدلالة علی المطلوب.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مضافاً،إلی أنّه یضمحلّ به احتمال آخر أبداه(الدهلوی)تبعاً لوالده و هو حمل اُخْلُفْنِی علی مجرّد مدة غیبة موسی،و أنه برجوعه من الطور تزول خلافة هارون عنه.وجه الإضمحلال:أنّه عند ما یکون قوله«اخلفنی»مؤکّداً لما سبق و تحقق،فإنّه لا یصلح تقییده بمدة الغیبة.</w:t>
      </w:r>
    </w:p>
    <w:p>
      <w:pPr>
        <w:pStyle w:val="BookText"/>
      </w:pPr>
      <w:r>
        <w:rPr>
          <w:rFonts w:ascii="IRNazanin" w:hAnsi="IRNazanin" w:eastAsia="IRNazanin" w:cs="IRNazanin"/>
          <w:lang w:bidi="fa-IR"/>
          <w:color w:val="111111"/>
          <w:sz w:val="28"/>
          <w:szCs w:val="28"/>
          <w:rtl/>
        </w:rPr>
        <w:t xml:space="preserve">و إنْ أراد من حمل اُخْلُفْنِی علی«الإستظهار»نفی دلالة الآیة علی «الخلافة»مطلقاً.فهذا إنکار لظاهر الآیة الکریمة،و تأویل بلا دلیل للکلام الإلهی.</w:t>
      </w:r>
    </w:p>
    <w:p>
      <w:pPr>
        <w:pStyle w:val="BookText"/>
      </w:pPr>
      <w:r>
        <w:rPr>
          <w:rFonts w:ascii="Amiri" w:hAnsi="Amiri" w:eastAsia="Amiri" w:cs="Amiri"/>
          <w:lang w:bidi="ar-SA"/>
          <w:color w:val="111111"/>
          <w:sz w:val="28"/>
          <w:szCs w:val="28"/>
          <w:rtl/>
        </w:rPr>
        <w:t xml:space="preserve">و أمّا قیاسه قوله: اُخْلُفْنِی علی قوله: وَ أَصْلِحْ وَ لا تَتَّبِعْ سَبِیلَ الْمُفْسِدِینَ فمع الفارق جدّاً،إذ فی الأمر بالإصلاح و النهی عن اتّباع سبیل المفسدین حکماً سدیدة و فوائد عدیدة،من قبیل توبیخ المفسدین و زجر المعاندین و إتمام الحجة...علی أنّ الرازی نفسه ذکر أنّ المقصود من الأمر بالإصلاح هو التوکید مثل قول إبراهیم علیه السلام: لِیَطْمَئِنَّ قَلْبِی .و کذلک قال النیسابوری،إذ النبیّ لا یکون منه إلاّ الإصلاح...و علی هذا،یکون هذا الأمر بالإصلاح کالأمر بالخلافة فی اُخْلُفْنِی ...فکلاهما تأکید لما هو محقق و ثابت.</w:t>
      </w:r>
    </w:p>
    <w:p>
      <w:pPr>
        <w:pStyle w:val="BookText"/>
      </w:pPr>
      <w:r>
        <w:rPr>
          <w:rFonts w:ascii="IRNazanin" w:hAnsi="IRNazanin" w:eastAsia="IRNazanin" w:cs="IRNazanin"/>
          <w:lang w:bidi="fa-IR"/>
          <w:color w:val="111111"/>
          <w:sz w:val="28"/>
          <w:szCs w:val="28"/>
          <w:rtl/>
        </w:rPr>
        <w:t xml:space="preserve">ثمَّ إذا کانت الآیة مؤکّدة،کان معنی ذلک-کما هو واضح-عدم ترتّب فائدة جدیدة علی الإستخلاف،لکن الرازی یصرّح بعد فاصلٍ قلیلٍ بأنّه لو کان هارون متمکّناً من تنفیذ الأحکام قبل الإستخلاف لزم أنْ لا یکون للإستخلاف فائدة،و هذا کلامه:</w:t>
      </w:r>
    </w:p>
    <w:p>
      <w:pPr>
        <w:pStyle w:val="BookText"/>
      </w:pPr>
      <w:r>
        <w:rPr>
          <w:rFonts w:ascii="IRNazanin" w:hAnsi="IRNazanin" w:eastAsia="IRNazanin" w:cs="IRNazanin"/>
          <w:lang w:bidi="fa-IR"/>
          <w:color w:val="111111"/>
          <w:sz w:val="28"/>
          <w:szCs w:val="28"/>
          <w:rtl/>
        </w:rPr>
        <w:t xml:space="preserve">«قوله:إن هارون لو عاش بعد موسی-علیهما السلام-لقام مقامه فی کونه مفترض الطّاعة.</w:t>
      </w:r>
    </w:p>
    <w:p>
      <w:pPr>
        <w:pStyle w:val="BookText"/>
      </w:pPr>
      <w:r>
        <w:rPr>
          <w:rFonts w:ascii="IRNazanin" w:hAnsi="IRNazanin" w:eastAsia="IRNazanin" w:cs="IRNazanin"/>
          <w:lang w:bidi="fa-IR"/>
          <w:color w:val="111111"/>
          <w:sz w:val="28"/>
          <w:szCs w:val="28"/>
          <w:rtl/>
        </w:rPr>
        <w:t xml:space="preserve">قلنا:یجب علی الناس طاعته فیما یؤدّیه عن اللّه،أو فیما یؤدّیه عن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موسی،أو فی تصرفه فی إقامة الحدود.الأول مسلّم و لکن ذلک یعیّن کونه نبیّاً، فلا یمکن ثبوته فی حق علی-رضی اللّه عنه-.و أما الثانی و الثالث فممنوع.</w:t>
      </w:r>
    </w:p>
    <w:p>
      <w:pPr>
        <w:pStyle w:val="BookText"/>
      </w:pPr>
      <w:r>
        <w:rPr>
          <w:rFonts w:ascii="IRNazanin" w:hAnsi="IRNazanin" w:eastAsia="IRNazanin" w:cs="IRNazanin"/>
          <w:lang w:bidi="fa-IR"/>
          <w:color w:val="111111"/>
          <w:sz w:val="28"/>
          <w:szCs w:val="28"/>
          <w:rtl/>
        </w:rPr>
        <w:t xml:space="preserve">و تقریره:إن من الجائز أنْ یکون النبی مؤدیّاً للأحکام عن اللّه تعالی،و یکون المتولی لتنفیذ تلک الأحکام غیره.ألا تری أن من مذهب الإمامیة أنّ موسی علیه السلام استخلف هارون علیه السلام علی قومه،و لو کان هارون متمکّناً من تنفیذ الأحکام قبل ذلک الإستخلاف لم یکن للإستخلاف فائدة،فثبت أن هارون قبل الإستخلاف کان مؤدیّاً للأحکام عن اللّه تعالی،و إنْ لم یکن منفذاً لها».</w:t>
      </w:r>
    </w:p>
    <w:p>
      <w:pPr>
        <w:pStyle w:val="BookText"/>
      </w:pPr>
      <w:r>
        <w:rPr>
          <w:rFonts w:ascii="IRNazanin" w:hAnsi="IRNazanin" w:eastAsia="IRNazanin" w:cs="IRNazanin"/>
          <w:lang w:bidi="fa-IR"/>
          <w:color w:val="111111"/>
          <w:sz w:val="28"/>
          <w:szCs w:val="28"/>
          <w:rtl/>
        </w:rPr>
        <w:t xml:space="preserve">و هل هذا إلاّ تناقض؟!</w:t>
      </w:r>
    </w:p>
    <w:p>
      <w:pPr>
        <w:pStyle w:val="BookText"/>
      </w:pPr>
      <w:r>
        <w:rPr>
          <w:rFonts w:ascii="IRNazanin" w:hAnsi="IRNazanin" w:eastAsia="IRNazanin" w:cs="IRNazanin"/>
          <w:lang w:bidi="fa-IR"/>
          <w:color w:val="111111"/>
          <w:sz w:val="28"/>
          <w:szCs w:val="28"/>
          <w:rtl/>
        </w:rPr>
        <w:t xml:space="preserve">لکنّ هذا التناقض مأخوذ من قاضی القضاة عبد الجبار،فإنّ السیّد المرتضی ذکر کلامه،ثم نبّه علی التناقض الموجود فیه.فهذا کلام القاضی:</w:t>
      </w:r>
    </w:p>
    <w:p>
      <w:pPr>
        <w:pStyle w:val="BookText"/>
      </w:pPr>
      <w:r>
        <w:rPr>
          <w:rFonts w:ascii="IRNazanin" w:hAnsi="IRNazanin" w:eastAsia="IRNazanin" w:cs="IRNazanin"/>
          <w:lang w:bidi="fa-IR"/>
          <w:color w:val="111111"/>
          <w:sz w:val="28"/>
          <w:szCs w:val="28"/>
          <w:rtl/>
        </w:rPr>
        <w:t xml:space="preserve">«لا نعلم أیضاً أن حالهما إذا کانت فی النبوّة متفقةً أن حالهما فیما یقوم به الأئمة أیضاً متّفقة،بل لا یمتنع أنْ یکون لأحدهما من الإختصاص ما لیس للآخر،کما لا یمتنع أنْ لا یدخل فی شریعتهما ما یقتضیه الإمامة.و إذا کانت الحال فی هذا الباب ممّا یختلف بالشرائع،فإنما یقطع علی وجهٍ دون وجه بدلالة سمعیّة،ثم یصحّ الإعتماد علی ذلک».</w:t>
      </w:r>
    </w:p>
    <w:p>
      <w:pPr>
        <w:pStyle w:val="BookText"/>
      </w:pPr>
      <w:r>
        <w:rPr>
          <w:rFonts w:ascii="IRNazanin" w:hAnsi="IRNazanin" w:eastAsia="IRNazanin" w:cs="IRNazanin"/>
          <w:lang w:bidi="fa-IR"/>
          <w:color w:val="111111"/>
          <w:sz w:val="28"/>
          <w:szCs w:val="28"/>
          <w:rtl/>
        </w:rPr>
        <w:t xml:space="preserve">و هذا کلام السیّد بعده:</w:t>
      </w:r>
    </w:p>
    <w:p>
      <w:pPr>
        <w:pStyle w:val="BookText"/>
      </w:pPr>
      <w:r>
        <w:rPr>
          <w:rFonts w:ascii="IRNazanin" w:hAnsi="IRNazanin" w:eastAsia="IRNazanin" w:cs="IRNazanin"/>
          <w:lang w:bidi="fa-IR"/>
          <w:color w:val="111111"/>
          <w:sz w:val="28"/>
          <w:szCs w:val="28"/>
          <w:rtl/>
        </w:rPr>
        <w:t xml:space="preserve">«یقال له:ما أشدّ اختلاف کلامک فی هذا الباب،و أظهر رجوعک فیه من قولٍ إلی ضدّه و خلافه.لأنک قلت أوّلاً فیما حکیناه عنک:إن هارون علیه السلام من حیث کان شریکاً لموسی علیه السلام فی النبوّة،یلزمه القیام فیهم بما لا یقوم به الأئمة،و إنْ لم یستخلفه.ثمّ عقّبت ذلک بأنْ قلت:غیر واجب فیمن کان شریکاً لموسی علیه السلام فی النبوة أنْ یکون إلیه ما إلی الأئمة.ثم رجعت عن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فی فَصلٍ آخر فقلت:إن هارون لو عاش بعد موسی لکان الذی ثبتَ له أن یکون کما کان من قبل،و قد کان من قبل له أنْ یقوم بهذه الاُمور لنبوّته،فجعلت القیام بهذه الاُمور من مقتضی النبوة کما تری،ثم أکّدت ذلک فی فصل آخر حکیناه أیضاً،بأنْ قلت لمن خالفک فی أن موسی لو لم یستخلف هارون بعده ما کان یجب له القیام بعده بما تقوم به الأئمة،إن جاز مع کونه شریکاً له فی النبوة أن یبقی بعده،ولا یکون له ذلک،لیجوزن و إنْ استخلفه ألاّ یکون له ذلک.</w:t>
      </w:r>
    </w:p>
    <w:p>
      <w:pPr>
        <w:pStyle w:val="BookText"/>
      </w:pPr>
      <w:r>
        <w:rPr>
          <w:rFonts w:ascii="IRNazanin" w:hAnsi="IRNazanin" w:eastAsia="IRNazanin" w:cs="IRNazanin"/>
          <w:lang w:bidi="fa-IR"/>
          <w:color w:val="111111"/>
          <w:sz w:val="28"/>
          <w:szCs w:val="28"/>
          <w:rtl/>
        </w:rPr>
        <w:t xml:space="preserve">ثم ختمت جمیع ما تقدم،هذا الکلام الذی هو رجوع عن أکثر ما تقدم، و تصریح بأنّ النبوة لا تقتضی القیام بهذه الاُمور،و أن الفرض علی المتأمّل فی هذا الموضع هو الشک و ترک القطع علی أحد الأمرین،فعلی أیّ شیء یحصل من کلامک المختلف؟و علی أیّ الأقوال نعوّل؟و ما نظنّ أن الإعتماد و الإستقرار إلاّ علی هذا الفصل المتأخر،فإن المتأخر کالناسخ و الماحی لما قبله،و الذی تضمّنه من أنّ النبوة لا توجب بمجرّدها القیام بالاُمور التی ذکرتها،و إنما یحتاج فی ثبوت هذه الاُمور مضافةً إلی النبوّة إلی دلیل صحیح،و قد بیّناه فیما تقدّم من کلامنا»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الرازی بعد کلامه السابق الذی منع فیه خلافة هارون:</w:t>
      </w:r>
    </w:p>
    <w:p>
      <w:pPr>
        <w:pStyle w:val="BookText"/>
      </w:pPr>
      <w:r>
        <w:rPr>
          <w:rFonts w:ascii="IRNazanin" w:hAnsi="IRNazanin" w:eastAsia="IRNazanin" w:cs="IRNazanin"/>
          <w:lang w:bidi="fa-IR"/>
          <w:color w:val="111111"/>
          <w:sz w:val="28"/>
          <w:szCs w:val="28"/>
          <w:rtl/>
        </w:rPr>
        <w:t xml:space="preserve">«قوله:الخلافة ولایة من جهة القول علی سبیل النیابة.</w:t>
      </w:r>
    </w:p>
    <w:p>
      <w:pPr>
        <w:pStyle w:val="BookText"/>
      </w:pPr>
      <w:r>
        <w:rPr>
          <w:rFonts w:ascii="IRNazanin" w:hAnsi="IRNazanin" w:eastAsia="IRNazanin" w:cs="IRNazanin"/>
          <w:lang w:bidi="fa-IR"/>
          <w:color w:val="111111"/>
          <w:sz w:val="28"/>
          <w:szCs w:val="28"/>
          <w:rtl/>
        </w:rPr>
        <w:t xml:space="preserve">قلنا:لیس یجب أن یکون قد تقدم قول فی ذلک،لأنه لا فرق بین خلافة الإنسان لغیره و بین نیابته عنه،یقال:نبت عن فلانٍ و خلفت فلاناً،فیوضع أحدهما موضع الآخر.و معلوم أنه قد یقال إن الإنسان قد ناب مناب أبیه و قام مقامه فی النظر فی مصالح أهله و مخلّفیه أحسن قیام،و إنْ لم یفوّض إلیه ذلک، إذا فعل أفعال أبیه علی سبیل النیابة».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یضرّ هذا الکلام بمقصودنا،علی أنّ الخلافة ثابتة هنا بالقول و هو اُخْلُفْنِی و لا ریب فی ثبوتها به کما قال.و من العجیب قوله بثبوت الخلافة بالقول،و إنکاره للخلافة التی تقدّم فیها القول!!</w:t>
      </w:r>
    </w:p>
    <w:p>
      <w:pPr>
        <w:pStyle w:val="BookText"/>
      </w:pPr>
      <w:r>
        <w:rPr>
          <w:rFonts w:ascii="IRNazanin" w:hAnsi="IRNazanin" w:eastAsia="IRNazanin" w:cs="IRNazanin"/>
          <w:lang w:bidi="fa-IR"/>
          <w:color w:val="111111"/>
          <w:sz w:val="28"/>
          <w:szCs w:val="28"/>
          <w:rtl/>
        </w:rPr>
        <w:t xml:space="preserve">و أیضاً:فمقتضی هذا الکلام ثبوت الخلافة لهارون علیه السلام-بقطع النظر عن اُخْلُفْنِی -لأنّه علیه السلام قام مقام موسی علیه السلام،و فعل أفعاله مدّة غیبته،فکان خلیفةً له...و بهذا أیضاً یسقط تأویله لقوله اخلفنی .</w:t>
      </w:r>
    </w:p>
    <w:p>
      <w:pPr>
        <w:pStyle w:val="BookText"/>
      </w:pPr>
      <w:r>
        <w:rPr>
          <w:rFonts w:ascii="IRNazanin" w:hAnsi="IRNazanin" w:eastAsia="IRNazanin" w:cs="IRNazanin"/>
          <w:lang w:bidi="fa-IR"/>
          <w:color w:val="111111"/>
          <w:sz w:val="28"/>
          <w:szCs w:val="28"/>
          <w:rtl/>
        </w:rPr>
        <w:t xml:space="preserve">و أیضاً:یتّضح بهذا الکلام بطلان ما زعمه-و تبعه علیه شاه ولی اللّه، و ولده-من منافاة الخلافة للنبوة...</w:t>
      </w:r>
    </w:p>
    <w:p>
      <w:pPr>
        <w:pStyle w:val="BookText"/>
      </w:pPr>
      <w:r>
        <w:rPr>
          <w:rFonts w:ascii="IRNazanin" w:hAnsi="IRNazanin" w:eastAsia="IRNazanin" w:cs="IRNazanin"/>
          <w:lang w:bidi="fa-IR"/>
          <w:color w:val="111111"/>
          <w:sz w:val="28"/>
          <w:szCs w:val="28"/>
          <w:rtl/>
        </w:rPr>
        <w:t xml:space="preserve">*ثم قال الرازی:</w:t>
      </w:r>
    </w:p>
    <w:p>
      <w:pPr>
        <w:pStyle w:val="BookText"/>
      </w:pPr>
      <w:r>
        <w:rPr>
          <w:rFonts w:ascii="IRNazanin" w:hAnsi="IRNazanin" w:eastAsia="IRNazanin" w:cs="IRNazanin"/>
          <w:lang w:bidi="fa-IR"/>
          <w:color w:val="111111"/>
          <w:sz w:val="28"/>
          <w:szCs w:val="28"/>
          <w:rtl/>
        </w:rPr>
        <w:t xml:space="preserve">«ثم إنْ سلّمنا أن موسی علیه السلام استخلف هارون،و لکن فی کلّ الأزمنة أو بعضها؟بیانه:إن قوله اخلفنی أمر،و هو لا یفید التکرار بالإتفاق سیّما عند الإمامیة الواقفیة.و أیضاً:فالقرینة دالّة علی أنّ ذلک الإستخلاف ما کان عامّاً لکل الأزمنة،لأن العادة جاریة فیمن خرج من الرؤساء،و استخلف علی قومه خلیفةً أنْ یکون ذلک الإستخلاف مخصوصاً بتلک السفرة فقط.و إذا ثبت أن ذلک الإستخلاف ما کان حاصلاً فی کل الأزمنة لم یلزم من عدم ثبوته فی سائر الأزمنة تحقق لعزل،لأنّ العزل عن الشیء إنما یکون بعد انعقاد سبب ذلک الشیء،و کما أنّ من ولی النظر فی بلدة و لم یولَّ غیرها لا یقال إنه البلد الذی لم یول،فکذلک فی الزمان».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 و إن لم یدل الأمر علی التکرار،لکنّ المتبادر-بحسب العرف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العادة-من النص علی خلافة شخصٍ خلافته مطلقاً حسبما یتناوله اللّفظ،و إلاّ لزم أن لا یکون الخلیفة عمّن خرج من الرؤساء خلیفةً عنه إلاّ فی ساعةٍ واحدة مثلاً،و هذا بدیهی البطلان حتی عند الرازی حیث قال:یکون ذلک الإستخلاف مخصوصاً بتلک السفرة.</w:t>
      </w:r>
    </w:p>
    <w:p>
      <w:pPr>
        <w:pStyle w:val="BookText"/>
      </w:pPr>
      <w:r>
        <w:rPr>
          <w:rFonts w:ascii="IRNazanin" w:hAnsi="IRNazanin" w:eastAsia="IRNazanin" w:cs="IRNazanin"/>
          <w:lang w:bidi="fa-IR"/>
          <w:color w:val="111111"/>
          <w:sz w:val="28"/>
          <w:szCs w:val="28"/>
          <w:rtl/>
        </w:rPr>
        <w:t xml:space="preserve">لکن الإختصاص بتلک السفرة أیضاً غیر صادق فی مثل خلافة هارون علیه السلام،لأنّ خلافته-کما نصَّ علیه الجامی و القیصری-بقوله اخلفنی کانت سبب قوّة نسبته إلی الإمامة و من هنا أضیفت حکمته إلیها دون غیرها من الصفات،فلو اختصّت خلافته عن موسی بتلک السفرة فقط لزم وقوع القصور و الفتور فی نسبة الإمامة إلیه بعد رجوع موسی،و أنْ تتبدّل القوّة إلی الوهن و الضعف،معاذ اللّه من ذلک...فإنه موجب لانحطاط مرتبته و مستتبع للتنفیر عنه...</w:t>
      </w:r>
    </w:p>
    <w:p>
      <w:pPr>
        <w:pStyle w:val="BookText"/>
      </w:pPr>
      <w:r>
        <w:rPr>
          <w:rFonts w:ascii="IRNazanin" w:hAnsi="IRNazanin" w:eastAsia="IRNazanin" w:cs="IRNazanin"/>
          <w:lang w:bidi="fa-IR"/>
          <w:color w:val="111111"/>
          <w:sz w:val="28"/>
          <w:szCs w:val="28"/>
          <w:rtl/>
        </w:rPr>
        <w:t xml:space="preserve">*ثم قال الرازی:</w:t>
      </w:r>
    </w:p>
    <w:p>
      <w:pPr>
        <w:pStyle w:val="BookText"/>
      </w:pPr>
      <w:r>
        <w:rPr>
          <w:rFonts w:ascii="IRNazanin" w:hAnsi="IRNazanin" w:eastAsia="IRNazanin" w:cs="IRNazanin"/>
          <w:lang w:bidi="fa-IR"/>
          <w:color w:val="111111"/>
          <w:sz w:val="28"/>
          <w:szCs w:val="28"/>
          <w:rtl/>
        </w:rPr>
        <w:t xml:space="preserve">«ثم إنْ سلّمنا أنّ الإستخلاف کان ثابتاً فی کلّ الأزمنة،فلم قلتم إنّ إزالته منفرّ؟بیانه:إن العزل إنما یکون منفّراً إذا انحطّ المعزول عن مرتبة ارتفع بها، فأمّا إذا زال عنه ما لم یرتفع فإنه لا یکون ذلک منفّراً.و معلوم أن هارون کان شریکاً لموسی علیهم السلام فی أداء الرسالة،و هذا أرفع المنازل،و قد یکره الإنسان أن یکون خلیفته شریکه فی الریاسة،و إذا جاز أنْ یکون ذلک مکروهاً جاز أنْ لا یحصل له بسبب حصوله زیادة و لا نقصان،فلا یکون ذلک منفّراً».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الکلام فی غایة الشناعة و الفظاعة،إذْ کیف یحتمل تلک الکراهة و کیف یجوّزها مسلم عاقل؟و مع هذا کلّه،فقد قطع الرازی نفسه جذور هذه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الشبهة فی(تفسیره)و کذا شارحا(الفصوص)فی تحقیقهما الأنیق فی هذا المقام.</w:t>
      </w:r>
    </w:p>
    <w:p>
      <w:pPr>
        <w:pStyle w:val="BookText"/>
      </w:pPr>
      <w:r>
        <w:rPr>
          <w:rFonts w:ascii="IRNazanin" w:hAnsi="IRNazanin" w:eastAsia="IRNazanin" w:cs="IRNazanin"/>
          <w:lang w:bidi="fa-IR"/>
          <w:color w:val="111111"/>
          <w:sz w:val="28"/>
          <w:szCs w:val="28"/>
          <w:rtl/>
        </w:rPr>
        <w:t xml:space="preserve">و من الطریف قوله بعد ذلک:«و إذا جاز أنْ یکون ذلک مکروهاً،جاز أنْ لا یحصل له بسبب حصوله زیادة و لا نقصان».لأنّ الخلافة إن کانت مکروهة لزم النقصان،و إن کانت محبوبة أوجبت حصول زیادة فی الشرف،و إن کانت لا مکروهة و لا محبوبة فلا زیادة و لا نقصان.</w:t>
      </w:r>
    </w:p>
    <w:p>
      <w:pPr>
        <w:pStyle w:val="BookText"/>
      </w:pPr>
      <w:r>
        <w:rPr>
          <w:rFonts w:ascii="IRNazanin" w:hAnsi="IRNazanin" w:eastAsia="IRNazanin" w:cs="IRNazanin"/>
          <w:lang w:bidi="fa-IR"/>
          <w:color w:val="111111"/>
          <w:sz w:val="28"/>
          <w:szCs w:val="28"/>
          <w:rtl/>
        </w:rPr>
        <w:t xml:space="preserve">*و الأطرف من هذا قوله فی(الأربعین)بصراحةٍ بإیجاب خلافته علیه السلام للنقصان.و هذه عبارته:</w:t>
      </w:r>
    </w:p>
    <w:p>
      <w:pPr>
        <w:pStyle w:val="BookText"/>
      </w:pPr>
      <w:r>
        <w:rPr>
          <w:rFonts w:ascii="IRNazanin" w:hAnsi="IRNazanin" w:eastAsia="IRNazanin" w:cs="IRNazanin"/>
          <w:lang w:bidi="fa-IR"/>
          <w:color w:val="111111"/>
          <w:sz w:val="28"/>
          <w:szCs w:val="28"/>
          <w:rtl/>
        </w:rPr>
        <w:t xml:space="preserve">«الشبهة الثالثة عشر،فجوابها:إن هذا الخبر من باب الآحاد علی ما مر تقریره فیما تقدم،سلّمنا صحّته،لکنْ لا نسلّم أن هارون علیه السلام کان بحیث أنه لو بقی لکان خلیفة لموسی علیه السلام.</w:t>
      </w:r>
    </w:p>
    <w:p>
      <w:pPr>
        <w:pStyle w:val="BookText"/>
      </w:pPr>
      <w:r>
        <w:rPr>
          <w:rFonts w:ascii="IRNazanin" w:hAnsi="IRNazanin" w:eastAsia="IRNazanin" w:cs="IRNazanin"/>
          <w:lang w:bidi="fa-IR"/>
          <w:color w:val="111111"/>
          <w:sz w:val="28"/>
          <w:szCs w:val="28"/>
          <w:rtl/>
        </w:rPr>
        <w:t xml:space="preserve">قوله:لأنه استخلفه فلو عزله کان ذلک إهانة فی حق هارون.</w:t>
      </w:r>
    </w:p>
    <w:p>
      <w:pPr>
        <w:pStyle w:val="BookText"/>
      </w:pPr>
      <w:r>
        <w:rPr>
          <w:rFonts w:ascii="IRNazanin" w:hAnsi="IRNazanin" w:eastAsia="IRNazanin" w:cs="IRNazanin"/>
          <w:lang w:bidi="fa-IR"/>
          <w:color w:val="111111"/>
          <w:sz w:val="28"/>
          <w:szCs w:val="28"/>
          <w:rtl/>
        </w:rPr>
        <w:t xml:space="preserve">قلنا:لا نسلّم،فلم لا یجوز أن یقال:إن ذلک الإستخلاف کان إلی زمانٍ معیّن،فانتهی ذلک الإستخلاف بانتهاء ذلک الإستخلا بانتهاء ذلک الزمان.</w:t>
      </w:r>
    </w:p>
    <w:p>
      <w:pPr>
        <w:pStyle w:val="BookText"/>
      </w:pPr>
      <w:r>
        <w:rPr>
          <w:rFonts w:ascii="IRNazanin" w:hAnsi="IRNazanin" w:eastAsia="IRNazanin" w:cs="IRNazanin"/>
          <w:lang w:bidi="fa-IR"/>
          <w:color w:val="111111"/>
          <w:sz w:val="28"/>
          <w:szCs w:val="28"/>
          <w:rtl/>
        </w:rPr>
        <w:t xml:space="preserve">و بالجملة،فهم مطالبون بإقامة الدلیل علی لزوم النقصان عند انتهاء هذا الإستخلاف،بل هذا بالعکس أولی،لأنّ من کان شریکاً لإنسانٍ فی منصب ثم یصیر نائباً له و خلیفةً له،کان ذلک یوجب نقصان حاله،فإذا زالت تلک الخلافة زال ذلک النقصان،و عاد ذلک الکمال»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کلامه فی(التفسیر)،و کذا کلام الجامی المتقدّم،کافٍ فی سقوط کلامه و بطلان مزاعمه هذه.</w:t>
      </w:r>
    </w:p>
    <w:p>
      <w:pPr>
        <w:pStyle w:val="BookText"/>
      </w:pPr>
      <w:r>
        <w:rPr>
          <w:rFonts w:ascii="IRNazanin" w:hAnsi="IRNazanin" w:eastAsia="IRNazanin" w:cs="IRNazanin"/>
          <w:lang w:bidi="fa-IR"/>
          <w:color w:val="111111"/>
          <w:sz w:val="28"/>
          <w:szCs w:val="28"/>
          <w:rtl/>
        </w:rPr>
        <w:t xml:space="preserve">و أیضاً:ما ذکره من أن ذلک یوجب نقصان حال هارون،یستلزم أن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استخلاف النبی صلّی اللّه علیه و آله و سلّم أمیر المؤمنین،المشبّه باستخلاف هارون،موجباً لنقصان حال سیدنا أمیر المؤمنین علیه السلام، و لکنّ هذا لا یلتزم به إلاّ مجنون محموم أو منافق مرجوم،لا سیّما و أنّ النبی صلّی اللّه علیه و آله و سلّم قال ذاک الکلام تسلیةً لمولانا علی علیه السلام!!</w:t>
      </w:r>
    </w:p>
    <w:p>
      <w:pPr>
        <w:pStyle w:val="BookText"/>
      </w:pPr>
      <w:r>
        <w:rPr>
          <w:rFonts w:ascii="IRNazanin" w:hAnsi="IRNazanin" w:eastAsia="IRNazanin" w:cs="IRNazanin"/>
          <w:lang w:bidi="fa-IR"/>
          <w:color w:val="111111"/>
          <w:sz w:val="28"/>
          <w:szCs w:val="28"/>
          <w:rtl/>
        </w:rPr>
        <w:t xml:space="preserve">و بالجملة،فهذا الکلام یستلزم الطعن و الإهانة للنبی و الإمام بل للّه العلیّ العظیم...</w:t>
      </w:r>
    </w:p>
    <w:p>
      <w:pPr>
        <w:pStyle w:val="BookText"/>
      </w:pPr>
      <w:r>
        <w:rPr>
          <w:rFonts w:ascii="IRNazanin" w:hAnsi="IRNazanin" w:eastAsia="IRNazanin" w:cs="IRNazanin"/>
          <w:lang w:bidi="fa-IR"/>
          <w:color w:val="111111"/>
          <w:sz w:val="28"/>
          <w:szCs w:val="28"/>
          <w:rtl/>
        </w:rPr>
        <w:t xml:space="preserve">لکن الأشنع و الأفظع من هذا الکلام ما تفوّه به بعض الحکماء من أهل السنّة،من أنّ استخلاف هارون سبّب ترک قوم موسی عبادة اللّه،و عبدوا العجل!!نقله الفقیه أبو اللیث السمرقندی بتفسیر الآیة من(تفسیره)و هذا نصّ عبارته:</w:t>
      </w:r>
    </w:p>
    <w:p>
      <w:pPr>
        <w:pStyle w:val="BookText"/>
      </w:pPr>
      <w:r>
        <w:rPr>
          <w:rFonts w:ascii="IRNazanin" w:hAnsi="IRNazanin" w:eastAsia="IRNazanin" w:cs="IRNazanin"/>
          <w:lang w:bidi="fa-IR"/>
          <w:color w:val="111111"/>
          <w:sz w:val="28"/>
          <w:szCs w:val="28"/>
          <w:rtl/>
        </w:rPr>
        <w:t xml:space="preserve">« و قال موسی لأخیه هارون .یعنی:قال له قبل انطلاقه إلی الجبل:</w:t>
      </w:r>
    </w:p>
    <w:p>
      <w:pPr>
        <w:pStyle w:val="BookText"/>
      </w:pPr>
      <w:r>
        <w:rPr>
          <w:rFonts w:ascii="IRNazanin" w:hAnsi="IRNazanin" w:eastAsia="IRNazanin" w:cs="IRNazanin"/>
          <w:lang w:bidi="fa-IR"/>
          <w:color w:val="111111"/>
          <w:sz w:val="28"/>
          <w:szCs w:val="28"/>
          <w:rtl/>
        </w:rPr>
        <w:t xml:space="preserve">اخلفنی فی قومی یعنی:کن خلیفتی علی قومی، و أصلح یعنی:مرهم بالصلاح،و یقال:و أصلح بینهم. و لا تتّبع سبیل المفسدین یعنی:و لا تتّبع طریق العاصین و لا ترض به،و اتّبع سبیل المطیعین.</w:t>
      </w:r>
    </w:p>
    <w:p>
      <w:pPr>
        <w:pStyle w:val="BookText"/>
      </w:pPr>
      <w:r>
        <w:rPr>
          <w:rFonts w:ascii="IRNazanin" w:hAnsi="IRNazanin" w:eastAsia="IRNazanin" w:cs="IRNazanin"/>
          <w:lang w:bidi="fa-IR"/>
          <w:color w:val="111111"/>
          <w:sz w:val="28"/>
          <w:szCs w:val="28"/>
          <w:rtl/>
        </w:rPr>
        <w:t xml:space="preserve">و قال بعض الحکماء:من ههنا ترک قومه عبادة اللّه بعده و عبدوا العجل، لأنه سلّمهم إلی هارون و لم یسلّمهم إلی ربهم،و لم یستخلف النبی صلّی اللّه علیه و سلّم بعده،و سلّم أمر امته إلی اللّه،فاختار اللّه تعالی لاُمته أفضل الناس بعد رسول اللّه صلّی اللّه علیه و سلّم و هو أبو بکر الصدیق،فأصلح بینهم».</w:t>
      </w:r>
    </w:p>
    <w:p>
      <w:pPr>
        <w:pStyle w:val="BookText"/>
      </w:pPr>
      <w:r>
        <w:rPr>
          <w:rFonts w:ascii="IRNazanin" w:hAnsi="IRNazanin" w:eastAsia="IRNazanin" w:cs="IRNazanin"/>
          <w:lang w:bidi="fa-IR"/>
          <w:color w:val="111111"/>
          <w:sz w:val="28"/>
          <w:szCs w:val="28"/>
          <w:rtl/>
        </w:rPr>
        <w:t xml:space="preserve">و هل هذا إلاّ طعن فی أنبیاء اللّه المعصومین؟بل إهانة للّه عز و جل الذی أرسل هکذا أنبیاء؟</w:t>
      </w:r>
    </w:p>
    <w:p>
      <w:pPr>
        <w:pStyle w:val="BookText"/>
      </w:pPr>
      <w:r>
        <w:rPr>
          <w:rFonts w:ascii="IRNazanin" w:hAnsi="IRNazanin" w:eastAsia="IRNazanin" w:cs="IRNazanin"/>
          <w:lang w:bidi="fa-IR"/>
          <w:color w:val="111111"/>
          <w:sz w:val="28"/>
          <w:szCs w:val="28"/>
          <w:rtl/>
        </w:rPr>
        <w:t xml:space="preserve">لکنْ الغرض من هذا الکلام و أمثاله معلوم!إنهم یریدون توجیه ما ذهبوا إلیه و افتروه علی الرسول،من ترک النص علی الخلیفة من بعده؟!یریدون توجیه ما زعموه و إنْ استلزم النقص و التوهین علی النبیّ و علی الأنبیاء!!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فظهر أن الاستدلال علی خلافة حضرة الأمیر عن هذا الطریق لا یستقیم.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کان یقصد أن الإستدلال عن طریق عموم المنازل لا یستقیم،و إنما یستقیم من طریق آخر کما هو المتبادر من التقیید،و یؤیّده ما أسلفه من اعترافه السدید بدلالة الحدیث علی خلافة الإمام علیه السلام...فالمطلوب حاصل -و الحمد للّه-و الشبهات مندفعة.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النجم:53،الآیة:3.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النجم:53،الآیة:5.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الأحزاب:33،الآیة:6.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الأعراف:7،الآیة:142.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طه:20،الآیة:29.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القصص:28،الآیة:34.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عشریة:210،و انظر مختصر التحفة الاثنا عشریة:183-185.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519/5-520.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341/7،و سیأتی.الاکتفاء فی فضائل الأربعة الخلفاء-مخطوط.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23/3.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23/3.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24/3.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24/3.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24/3.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الکتاب المصنف 396/7 رقم 32065-32069.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513/7 رقم 26541.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417/3 رقم 10879-الطبعة الجدیدة.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292/1 رقم 1550-الطبعة الجدیدة.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298/1 رقم 1587-الطبعة الجدیدة.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284/1 رقم 1508-الطبعة الجدیدة.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علی لأحمد-مخطوط.</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علی لأحمد-مخطوط.</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علی لأحمد-مخطوط.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24/5.باب غزوة تبوک من کتاب المغازی.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340/7.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30/4 رقم 1870.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31/4 رقم1870.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32/4 رقم 1871.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45/1 رقم 121.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الإحسان بترتیب صحیح ابن حبان 268/6 رقم 6935-6936.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فی مناقب العشرة المبشرة 117/3.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641/5 رقم 3731.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لأحمد بن حنبل-مخلوط.</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للحفاظ الهیثمی 109/9.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للنسائی:67 رقم 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للنسائی:68 رقم 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للنسائی:68 رقم 46.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للنسائی:69 رقم 47.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للنسائی:69 رقم 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للنسائی:70 رقم 49.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للنسائی:70 رقم 50.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للنسائی:73 رقم 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للنسائی:74 رقم 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للنسائی:75 رقم 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للنسائی:76 رقم 58.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للنسائی:76 رقم 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للنسائی:77 رقم 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للنسائی:77 رقم 61.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للنسائی:78 رقم 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للنسائی:78 رقم 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للنسائی:79 رقم 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 180/1.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 298/1.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 301/1.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 306/1.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 313/1.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 321/1.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 72/6.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162/13 رقم 36495.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المحدثین بإصبهان 264/4.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الصغیر 22/2.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الصغیر 53/2-54.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الاوسط 277/2 رقم 1488.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الاوسط 136/5 رقم 4260.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الاوسط 435/8 رقم 7890.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الاوسط 351/3 رقم 2749.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الاوسط 161/6 رقم 5331.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الاوسط 395/6 رقم 5841.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الاوسط 404/6 رقم 5863.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الاوسط 264/6 رقم 5565.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الاوسط 289/8 رقم 7588.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247/2 رقم 2035.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17/4 رقم 3515.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184/4 رقم 4087.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203/5 رقم 5094.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203/5 رقم 5095.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61/11 رقم 11087.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62/11 رقم 11092.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291/19 رقم 647.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117/3.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الصغیر 177/2 رقم 5597.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122/13 رقم 36392.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307/8.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345/4،و انظر 194/7-197.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43/10.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607/11 رقم 32934.و فیه:إنّما علی بمنزلة...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للمغازلی:27 رقم 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للمغازلی:28 رقم 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للمغازلی:28 رقم 42.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للمغازلی:29 رقم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للمغازلی:30 رقم 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للمغازلی:30 رقم 45.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للمغازلی:30 رقم 46.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للمغازلی:31 رقم 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للمغازلی:31 رقم 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للمغازلی:35 رقم 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للمغازلی:36 رقم 54.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مصابیح السنة 170/4 رقم 4762.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لابن بطریق:132 رقم 185.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 لابن بطریق:132 رقم 186.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 سورة هل أتی-مخطوط.</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کذا،و الصحیح زیادة«عن».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لابن عساکر 139/42-184.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لابن عساکر.42/42.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للخوارزمی:108 رقم 115.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للخوارزمی:133 رقم 148.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للخوارزمی:138 رقم 157.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للخوارزمی:157 رقم 187.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للرازی 76/16.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649/8 رقم 6489.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650/8 رقم 6490.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الأصول 650/8 رقم 6491.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603/3.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525/4.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فی مناقب آل الرسول:47.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الخواص:27.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346/1.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الإکتفاء فی فضل الأربعة الخلفاء-مخلوط.</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الأثر فی المغازی و السیر 217/2.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529/3-530.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و عبرة الیقظان 109/1.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340/7-341،مع بعض الإختلاف فی الألفاظ و ترتیب الروایات.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1719/3.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الأشراف 1175/3 رقم 3840.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الأشراف 1184/3 رقم 3858.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الأشراف 1192/3 رقم 3882.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السمطین:107.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مودّة القربی-المودّة السابعة.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 المناظر فی أخبار الأوائل و الأواخر-حوادث السنة التاسعة.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فی أحوال أنفس النفیس 125/2.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296/7.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المهمة:126.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الخلفاء:168.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25/2.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25/2.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599/11 رقم 32886.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599/11 رقم 32881.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و السر المصطفوی:19.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العبا-مخطوط.</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دحلان 126/2.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الأبصار:86.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320/7.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مشکاة المصابیح،باب مناقب علی.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للسمعانی 93/3-94.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162/4.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1097/3.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483/20.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طالب:285.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341/7-342.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60/7.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المحرقة:187.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طالب:283.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الأزهار المتناثرة فی الأحادیث المتواترة-حرف الألف.</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المرتضی-مخطوط.</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الخفا-مآثر علی بن أبی طالب،من المقصد الثانی.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العینین:138.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النجاة فی مناقب السادات:71،الباب الثانی من أبواب الکتاب.</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359/3 رقم 3647.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المواقف فی علم الکلام:406.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الطوالع-مخطوط.</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التجرید-مخطوط.</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275/5.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الکلام فی الجواب عن حدیث المنزلة.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التجرید:370.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المواقف 262/8-263.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مرافض الروافض-مخطوط.</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المحرقة،الفصل الأوّل،فی کیفیّة خلافة أبی بکر.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السعداء-الجلوة الرابعة من الهدایة السابعة-مخلوط.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علماء أهل السنّة تفرّد أبی بکر بحدیثین عن رسول اللّه صلّی اللّه علیه و آله و سلّم أحدهما:إنا معاشر الأنبیاء لا نورّث ما ترکناه صدقة.و الآخر:الأئمة من قریش، و ستعلم بذلک فی النصوص الآتیة.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فی شرح مسلّم الثبوت 132/2.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مختصر الأصول للعضدی 59/2.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131/1 و إلی 134.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المغیث فی شرح ألفیة الحدیث 58/1.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حجّة اللّه البالغة:139 باب طبقات کتب الحدیث.</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سلک الدرر فی أعیان القرن الحادی عشر 171/1.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کنوز الحقائق-حرف الألف،ط علی هامش الجامع الصغیر.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الجوامع 182/2.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المتناهیة فی الأحادیث الواهیة 199/1 رقم 312.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389/3 رقم 6894.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337/8 رقم 668.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126/2 رقم 110.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171/3 رقم 6009.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122/3 رقم 5816.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219/4 رقم 575.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23/2 رقم 77.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البقرة:2،الآیة 79.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3/6.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مسلم:32/4 رقم 1870.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32/4 رقم 1871.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مدارج النبوة:184.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حنیفة،فی وجوه الجواب عمّا نقله الخطیب عن أحمد من عدم جواز النظر فی کتب الحنفیّة.آخر الباب الأول.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البقرة:2،الآیة 42.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أقول:هذه الجملة واردة فی غیر واحدٍ من کتب أهل السنة المعتمدة کالملل و النحل للشهرستانی،و تاریخ إبراهیم بن عبد اللّه الحموی،و شرح المواقف للجرجانی،أبکار الأفکار للآمدی،و مرآة الأسرار لعبد الرحمن بن عبد الرسول بلفظ«من تخلّف عن جیش أسامة فهو ملعون»و اعترف بصحّته الشیخ یعقوب اللاهوری فی(عقائده).-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للوقوف علی روایة أهل السنة لهذه الجملة قسم حدیث الغدیر من کتابنا.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المصابیح-مخطوط،باب مناقب علی من کتاب المناقب.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563/5-564.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المفاتیح فی شرح المصابیح-مخطوط،باب مناقب علی من کتاب المناقب.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المصابیح-مخطوط،باب مناقب علی من کتاب المناقب.</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صحیح مسلم 174/15.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الکواکب الدراری فی شرح البخاری 245/13.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البخاری 60/7.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فی شرح البخاری 451/6.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224/1.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133/3.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الخفا،آخر الفصل السابع من المقصد الأول.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طه:20،الآیة 90.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غرائب القرآن 566/4.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الکبیر 105/22.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الأعراف:7،الآیة 142.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 227/14 و الآیة فی سورة البقرة 260/2.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غرائب القرآن 314/3.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326/7-331.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علی:77 رقم 61.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131/3.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فی سیرة خیر العباد 442/5.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مناقب علی بن أبی طالب علیه السلام لأبی الحسین عبد الوهاب الکلابی المعروف بابن أخی تبوک الموجود فی آخر مناقب المغازلی:443.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الحاکم 337/2.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564/5.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1097/3.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صحیح مسلم 174/15.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483/20.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 الخطاب:291،فی ذکر علی علیه السلام.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الساری 451/6.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إبطال نهج الباطل-مخطوط.انظر دلائل الصدق 389/2.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الخمیس-حوادث السنة التاسعة.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الکوکب المنیر فی شرح الجامع الصغیر-مخطوط،حرف العین.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المحرقة:185.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النبوی و السرّ المصطفوی-مخطوط،فی فضائل علی.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قرّه العینین،فی ذکر فضائل أمیر المؤمنین.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قرة العینین،قسم الردّ علی تجرید الاعتقاد،مبحث حدیث المنزلة.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المحرقة:73-74.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حبیب السیر،فی غزوة تبوک.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المحرقة:73.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262/8.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الوصول فی علم الأصول.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منهاج الوصول للعبری،المسألة الثانیة من الفصل الأول من الباب الثالث- مخطوط.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منهاج الوصول لابن إمام الکاملیة،المسألة الثانیة من الفصل الأول من الباب الثالث-مخطوط.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الجلال المحلی علی جمع الجوامع للتاج السبکی-بحوث العموم و الخصوص.</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فی شرح مسلّم الثبوت 291/1 ط هامش المستصفی.</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مختصر الأصول 102/2.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منهاج الوصول-مخلوط.</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جمع الجوامع-مبحث العموم و الخصوص.</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فواتح الرحموت 215/2 هامش المستصفی.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الکلیات:829.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الأشباه و النظائر:381.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علم المعانی و البیان-تعریف البلاغة من مقدّمة الکتاب.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المطوّل فی علم المعانی و البیان-تعریف البلاغة من مقدّمة الکتاب.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275/5.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الفوائد الضیائیة:296-297،مبحث المبتدء و الخبر من المرفوعات،فی مواضع لزوم حذف الخبر.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المفصّل فی علم النحو،فی مواضع لزوم حذف الخبر.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جمع الجوامع،مباحث العام من الکتاب الأول.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حاشیة شرح جمع الجوامع،مباحث العام من الکتاب الأول.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جمع الجوامع،مباحث العام من الکتاب الأول.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الاسرار فی شرح اصول البزدوی 26/2.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الأشباه و النظائر:381.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التوضیح فی حلّ غوامض التنقیح.فصل فی ألفاظ العام،من الباب الأول،من الرکن الأول من القسم الأول.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التلویح فی شرح التوضیح،فصل فی حکم العام،من التقسیم الأول من الباب الأول من الرکن الأول من القسم الأول.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275/5.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318/4.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336/7.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الأعراف:7،الآیة 142.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564/5.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351/7.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351/7.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352/7.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ازالة الخفا،الفصل الأول من المقصد الأول:مسألة فی تعریف الخلافة.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منهاج الوصول.المسألة الثانیة،من الفصل الثانی،من الباب الثانی-مخطوط.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منهاج الوصول.الباب الأول،من الکتاب الرابع،فی القیاس-مخطوط.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275/5.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التجرید:370.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الصواقع الموبقة-مخطوط.</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فی علم الاصول 132/2.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مسلّم الثبوت 316/1 هامش المستصفی.</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فی شرح البزدوی 250/3-251.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الاسرار فی شرح أصول البزدوی 262/3-265.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العلوم:277-279.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مختصر الاصول 132/2.الهامش.</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1853/2.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التلویح فی کشف حقائق التنقیح،خاتمة الرکن الثانی من القسم الأول باب البیان.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الأشباه و النظائر للسیوطی 114/2-115.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الأشباه و النظائر 183/2.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الکافیة فی النحو 232/1.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الکافیة فی النحو 247/1.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المختصر للعضدی 132/2.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مختصر ابن الحاجب-مسائل الإستثناء.</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341/7.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الخواص:28.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أمیر المؤمنین علیه السلام:86 رقم 128.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للنسائی:68 رقم 46.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للنسائی:69 رقم 47.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للنسائی:74 رقم 55.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المؤمنین-مخطوط.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للخوارزمی:109 رقم 116.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139/42.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53/1 و 54.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المهمة:43-44.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فی شرح التحفة العلویّة:54.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المصابیح-باب مناقب علی من کتاب المناقب-مخطوط.</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الکوکب المنیر فی شرح الجامع الصغیر-مخطوط-حرف العین.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ارشاد الساری 451/6.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التیسیر فی شرح الجامع الصغیر-حرف العین.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فی شرح الجامع الصغیر-حرف العین.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العینین فی تفضیل الشیخین.القسم الثانی من المسلک الثالث.</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السیف المسلول-مبحث حدیث المنزلة.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لطافة المقال-مخطوط.</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الصواقع الموبقة-مخطوط.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شرح‌المقاصد 275/5.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التجرید:370.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الصواقع الموبقة-مخطوط.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المواقف فی علم الکلام:406.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363/8.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التمهید فی بیان التوحید،الباب الحادی عشر،القول الثانی:فی خلافة أبی بکر.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363/8.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الخفا-المقصد الأول من المسلک الأول،مبحث حدیث المنزلة.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الخفا-المقصد الأول من المسلک الأول،مبحث حدیث المنزلة.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المفصّل،فصل المنصوب علی الاستثناء من مباحث المنصوبات.</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الفوائد الضیائیة:102 مبحث المستثنی.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علم الاصول-بشرح العضدی 142/2.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المفتاح.</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المطوّل فی شرح تلخیص المفتاح:204-205.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76/2.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الأنعام:6،الآیة 145.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219/13-220.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المحرقة:73.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فی شرح اصول البزدوی 628/1.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المنهاج للعبری الفرغانی-الفصل الثالث:فی المخصص،من الباب الثالث:فی العموم و الخصوص-مخطوط.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الإتقان فی علوم القرآن 53/3-55.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الأنبیاء:21،الآیة 98.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فی شرح اصول البزدوی 229/3-230.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فی شرح اصول البزودی 389/2-391.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للسبکی 49/2.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مغنی اللبیب 99/1.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فی شرح المنتخب فی اصول المذهب للأخسیکشی-مبحث الإجماع.</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ابطال نهج الباطل.انظر:دلائل الصدق 389/2.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حدیث موضوع کما لا یخفی علی من راجع قسم حدیث أنا مدینة العلم،من کتابنا.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منصب امامت-آخر الفصل الأول.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الاولیاء 66/1-67.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الدلائل-مخلوط.</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170/13 رقم 36513.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امیر المؤمنین:156 رقم 147،و 157 رقم 148.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للمغازلی:135 رقم 178.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للخوارزمی:110 رقم 117.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السمطین:119.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الدلائل-مخطوط.</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الاکتفاء فی فضل الأربعة الخلفاء-مخطوط.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فی مناقب المرتضی-مخطوط.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الخصائص،تقدم قریباً،المناقب للخوارزمی:86،کنز العمال 36368/13،ذخائر العقبی:61،الریاض النضرة 118/3.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هو:المولوی محمد مبین اللکهنوی،الشیخ الفاضل الکبیر،أحد الفقهاء الحنفیة، المتوفی سنة 1225.کذا فی نزهة الخواطر 403/7.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فی مناقب السادات:69،و هو فی کنز العمال 142/13 برقم 36446 عن ابن النجّار.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الدلائل-مخلوط.</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118/3.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المطّهرین-مخطوط.</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المغازلی:328 رقم 375.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خواص الامّة:22.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توضیح الدلائل-مخطوط.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566/5،و الآیة فی سورة طه 20 رقم 25-35.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الفصل السادس من المقصد الأول،فی عمومات القرآن.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الأعراف:7،الآیة 142.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أبی اللیث السمرقندی 567/1.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الکشف و البیان فی تفسیر القرآن-تفسیر الثعلبی-مخطوط.</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التنزیل 535/2.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الکشاف 111/2.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227/14.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النیسابوری 314/3.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تفیسر البیضاوی 367/1.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النسفی 127/2 ط هامش الخازن.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254/2.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أبی السعود 269/3.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الجلالین.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السراج المنیر-تفسیر الخطیب الشربینی 511/1.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عرائس المجالس فی قصص الانبیاء:208.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الانبیاء-مخطوط.</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189/1.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الجمان فی تاریخ اهل الزمان،فصل قصة موسی،النوع الحادی و الثلاثون.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125/2.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المواقف 362/8-363.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328/7-331.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الاعور-مخطوط.</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ابطال الباطل-مخطوط.انظر:دلائل الصدق 389/2.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المحرقة:74-الشبهة الثانیة عشرة.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المفاتیح فی شرح المصابیح-مخطوط.</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بن الحجاج 174/5.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564/5.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المصابیح-مخلوط.</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224/1.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224/1.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225/1.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المصابیح-مخطوط.</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الکواکب الدراری 245/13.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 60/7 باختلاف.</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الکوکب المنیر-مخطوط.</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المرقاة فی شرح المشکاة.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 العیون 131/3.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225/1.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200/1.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العقول-مخلوط.</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نقد النصوص فی شرح الفصوص:124.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569/5 و 576.و الآیة فی سورة طه:40.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535/3.و الآیة فی سورة الأعراف:142.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64/3-65.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الاربعین فی اصول الدین:300.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49E394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17</dc:title>
  <dc:description/>
  <dc:subject/>
  <cp:keywords/>
  <cp:category/>
  <cp:lastModifiedBy/>
  <dcterms:created xsi:type="dcterms:W3CDTF">2026-08-21T19:06:13+03:30</dcterms:created>
  <dcterms:modified xsi:type="dcterms:W3CDTF">2026-08-21T19:06:13+03:30</dcterms:modified>
</cp:coreProperties>
</file>

<file path=docProps/custom.xml><?xml version="1.0" encoding="utf-8"?>
<Properties xmlns="http://schemas.openxmlformats.org/officeDocument/2006/custom-properties" xmlns:vt="http://schemas.openxmlformats.org/officeDocument/2006/docPropsVTypes"/>
</file>