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الزهراء(علیها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الأوّل:فاطمة الزهراء علیها السّلام 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شخصیّتها علیها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الزهراء فی آیات الذکر الحکیم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1-الزهراء(علیها السّلام)کوثر الرسالة: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2-الزهراء(علیها السّلام)فی سورة الدهر: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3-الزهراء(علیها السّلام)فی آیة التطهیر: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4-مودّة الزهراء(علیها السّلام)أجر الرسالة: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5-الزهراء(علیها السّلام)فی آیة المباهلة: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الزهراء(علیها السّلام)عند سیّد المرسلین(صلّی اللّه علیه و اله)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الزهراء(علیها السّلام)عند الأئمة و الصحابة و المؤرّخین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الثالث:مظاهر من شخصیّتها علیها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1-علمها و معرفتها: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2-مکارم أخلاقها: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3-جودها و ایثارها: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4-ایمانها و تعبّدها للّه: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5-حنوّها و شفقتها: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6-جهادها المتواصل: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الباب الثّانی: نشأة الزهراء فاطمة(علیها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الأوّل:نشأتها علیها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1-شخصیة السیّدة خدیجة«امّ فاطمة»(علیهما السّلام):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نشاطها التجاری: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2-زواج النبی(صلّی اللّه علیه و اله)بخدیجة: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مکانة خدیجة(رضی اللّه عنها)لدی النبیّ(صلّی اللّه علیه و اله):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3-الأمر الإلهی فی خلق فاطمة(علیها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4-انس خدیجة بفاطمة(علیهما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5-فاطمة الولیدة: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6-تأریخ الولادة: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الثانی:مراحل حیاتها علیها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الثالث:الزهراء علیها السّلام مع أبیها صلّی اللّه علیه و اله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فاطمة(علیها السّلام)فی مرحلة الطفولة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1-فاطمة(علیها السّلام)فی شعب أبی طالب(علیه 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2-وفاة السیّدة خدیجة و عام الحزن: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3-فاطمة الممتحنة: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الزهراء(علیها السّلام)مع أبیها(صلّی اللّه علیه و اله)حتی بیت الزوجیّة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1-هجرتها(علیها السّلام)إلی المدینة: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2-محاولات خطبتها(علیها السّلام):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3-علیّ(علیه السّلام)یتقدّم لخطبة الزهراء(علیها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4-أمر زواجها من السماء:</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5-خطبة العقد:</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6-مهرها و جهازها: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7-مقدّمات الزفاف و ولیمة العرس:</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8-مراسم لیلة الزفاف:</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9-زیارة النبیّ(صلّی اللّه علیه و اله)للزهراء فی صبیحة عرسها: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10-تأریخ الزواج:</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ممیّزات زواج الزهراء(علیها السّلام)بعلیّ(علیه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من الزواج إلی وفاة الرسول(صلّی اللّه علیه و اله)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1-الزهراء(علیها السّلام)فی بیت الزوجیّة: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أ-إدارة شؤون البیت و الحیاة الشاقة: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ب-طیب معاشرتها للإمام علیّ(علیه السّلام):</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ج-فاطمة(علیها السّلام)فی دور الامّ: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2-الزهراء(علیها السّلام)مع النبیّ(صلّی اللّه علیه و اله)فی تثبیت دعائم الدولة: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أ-الزهراء قبل فتح مکة: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ب-الزهراء(علیها السّلام)فی فتح مکة: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3-حجة الوداع و الأیّام الأخیرة: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4-وصایا الرسول(صلّی اللّه علیه و اله)فی ساعة الوداع: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الباب الثّالث: الزهراء(علیها السّلام)بعد أبیها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الأوّل:الزهراء علیها السّلام بعد أبیها المصطفی صلّی اللّه علیه و اله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1-حدث السقیفة: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2-نتائج السقیفة: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خیارات السلطة الحاکمة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الخیار الأول:انتزاع القوّة المالیة للإمام علیّ(علیه السّلام)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الخیار الثانی:مواجهة معارضة الإمام(علیه 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الخطوات العملیة الأخری لمواجهة آل محمد(صلّی اللّه علیه و اله)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3-فدک بین النبیّ(صلّی اللّه علیه و اله)و الزهراء(علیها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4-اغتصاب فدک: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5-خطبة الزهراء(علیها السّلام)فی مسجد النبیّ(صلّی اللّه علیه و اله):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ردّ فعل الخلیفة علی خطاب الزهراء(علیها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دفاع ام سلمة عن حقّ الزهراء(علیها السّلام):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شکواها إلی الإمام علیّ(علیه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6-إعلان المقاطعة: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المعنی الرمزی و السیاسی لفدک: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7-خیارات الإمام علیّ(علیه السّلام)تجاه الوضع الجدید:</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قرار المواجهة السلمیة و دور الزهراء(علیها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8-الهجوم علی دار الزهراء(علیها السّلام):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9-المواجهة مع الزهراء(علیها السّلام):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کلامها فی حقّ الإمامة و ظلامة أهل البیت(علیهم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10-السیّدة فاطمة(علیها السّلام)فی أیامها الأخیرة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الثانی:مرض الزهراء و استشهادها علیها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1-فاطمة(علیها السّلام)علی فراش المرض:</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2-عیادة النساء للسیّدة فاطمة(علیها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3-خطبتها الثانیة: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4-عیادة أبی بکر و عمر بن الخطاب للزهراء(علیها السّلام):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5-الساعات الأخیرة قبل الرحیل: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6-وصیّة الزهراء(علیها السّلام)للإمام علیّ(علیه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7-أول نعش أحدث فی الإسلام: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8-لحظات عمرها الأخیرة: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9-مراسم التشییع و الدفن: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10-تأبین الإمام علیّ(علیه السّلام)للزهراء(علیها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11-محاولة نبش القبر: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12-تأریخ شهادتها(علیها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الفصل الثالث:تراث فاطمة الزهراء علیها 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مصحف فاطمة(علیها السّلام)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نماذج مختارة من مسند فاطمة(علیها السّلام)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1-اهتمامها بالعلم و تدوین السنة: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2-التعریف بأهل البیت(علیهم السّلام):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3-مصادر التشریع الإسلامی و فلسفته و اصوله: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4-الاخلاق و الآداب و السلوک: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5-الحکم و السیاسة و التأریخ:</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نماذج من أدعیتها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أدب السیّدة فاطمة الزهراء(علیها 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الرواة و المحدّثون عن فاطمة الزهراء(علیها السّلام)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2_96526"/>
    <w:bookmarkEnd w:id="0"/>
    <w:p>
      <w:pPr>
        <w:pStyle w:val="Heading2"/>
      </w:pPr>
      <w:bookmarkStart w:id="95" w:name="_Toc1"/>
      <w:r>
        <w:t>اشارة</w:t>
      </w:r>
      <w:bookmarkEnd w:id="95"/>
    </w:p>
    <w:p>
      <w:pPr>
        <w:pStyle w:val="BookText"/>
      </w:pPr>
      <w:r>
        <w:rPr>
          <w:rFonts w:ascii="IRNazanin" w:hAnsi="IRNazanin" w:eastAsia="IRNazanin" w:cs="IRNazanin"/>
          <w:lang w:bidi="fa-IR"/>
          <w:color w:val="111111"/>
          <w:sz w:val="28"/>
          <w:szCs w:val="28"/>
          <w:rtl/>
        </w:rPr>
        <w:t xml:space="preserve">عنوان و نام پدیدآور:اعلام‌الهدایه/المولف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ظاهری:۱۴ج.</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ششم.</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شناسه افزوده:مجمع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ملی:۳۸۶۲۲۵۴</w:t>
      </w:r>
    </w:p>
    <w:p>
      <w:pPr>
        <w:pStyle w:val="Heading2"/>
      </w:pPr>
      <w:bookmarkStart w:id="96" w:name="_Toc2"/>
      <w:r>
        <w:t>اشارة</w:t>
      </w:r>
      <w:bookmarkEnd w:id="9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82_96533"/>
    <w:bookmarkEnd w:id="1"/>
    <w:p>
      <w:pPr>
        <w:pStyle w:val="Heading2"/>
      </w:pPr>
      <w:bookmarkStart w:id="97" w:name="_Toc3"/>
      <w:r>
        <w:t>فهرس اجمالی</w:t>
      </w:r>
      <w:bookmarkEnd w:id="97"/>
    </w:p>
    <w:p>
      <w:pPr>
        <w:pStyle w:val="BookText"/>
      </w:pPr>
      <w:r>
        <w:rPr>
          <w:rFonts w:ascii="IRNazanin" w:hAnsi="IRNazanin" w:eastAsia="IRNazanin" w:cs="IRNazanin"/>
          <w:lang w:bidi="fa-IR"/>
          <w:color w:val="111111"/>
          <w:sz w:val="28"/>
          <w:szCs w:val="28"/>
          <w:rtl/>
        </w:rPr>
        <w:t xml:space="preserve">مقدمة المجمع العالمی لأهل البیت علیهم السّلام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الأوّل:فاطمة الزهراء علیها السّلام 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شخصیّتها علیها السّلام 20</w:t>
      </w:r>
    </w:p>
    <w:p>
      <w:pPr>
        <w:pStyle w:val="BookText"/>
      </w:pPr>
      <w:r>
        <w:rPr>
          <w:rFonts w:ascii="IRNazanin" w:hAnsi="IRNazanin" w:eastAsia="IRNazanin" w:cs="IRNazanin"/>
          <w:lang w:bidi="fa-IR"/>
          <w:color w:val="111111"/>
          <w:sz w:val="28"/>
          <w:szCs w:val="28"/>
          <w:rtl/>
        </w:rPr>
        <w:t xml:space="preserve">الفصل الثالث:مظاهر من شخصیّتها علیها السّلام 32</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الأوّل:نشأتها علیها السّلام 47</w:t>
      </w:r>
    </w:p>
    <w:p>
      <w:pPr>
        <w:pStyle w:val="BookText"/>
      </w:pPr>
      <w:r>
        <w:rPr>
          <w:rFonts w:ascii="IRNazanin" w:hAnsi="IRNazanin" w:eastAsia="IRNazanin" w:cs="IRNazanin"/>
          <w:lang w:bidi="fa-IR"/>
          <w:color w:val="111111"/>
          <w:sz w:val="28"/>
          <w:szCs w:val="28"/>
          <w:rtl/>
        </w:rPr>
        <w:t xml:space="preserve">الفصل الثانی:مراحل حیاتها علیها السّلام 61</w:t>
      </w:r>
    </w:p>
    <w:p>
      <w:pPr>
        <w:pStyle w:val="BookText"/>
      </w:pPr>
      <w:r>
        <w:rPr>
          <w:rFonts w:ascii="IRNazanin" w:hAnsi="IRNazanin" w:eastAsia="IRNazanin" w:cs="IRNazanin"/>
          <w:lang w:bidi="fa-IR"/>
          <w:color w:val="111111"/>
          <w:sz w:val="28"/>
          <w:szCs w:val="28"/>
          <w:rtl/>
        </w:rPr>
        <w:t xml:space="preserve">الفصل الثالث:الزهراء علیها السّلام مع أبیها صلّی اللّه علیه و اله 65</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الأوّل:الزهراء علیها السّلام بعد أبیها المصطفی صلّی اللّه علیه و اله 109</w:t>
      </w:r>
    </w:p>
    <w:p>
      <w:pPr>
        <w:pStyle w:val="BookText"/>
      </w:pPr>
      <w:r>
        <w:rPr>
          <w:rFonts w:ascii="IRNazanin" w:hAnsi="IRNazanin" w:eastAsia="IRNazanin" w:cs="IRNazanin"/>
          <w:lang w:bidi="fa-IR"/>
          <w:color w:val="111111"/>
          <w:sz w:val="28"/>
          <w:szCs w:val="28"/>
          <w:rtl/>
        </w:rPr>
        <w:t xml:space="preserve">الفصل الثانی:مرض الزهراء و استشهادها علیها السّلام 167</w:t>
      </w:r>
    </w:p>
    <w:p>
      <w:pPr>
        <w:pStyle w:val="BookText"/>
      </w:pPr>
      <w:r>
        <w:rPr>
          <w:rFonts w:ascii="IRNazanin" w:hAnsi="IRNazanin" w:eastAsia="IRNazanin" w:cs="IRNazanin"/>
          <w:lang w:bidi="fa-IR"/>
          <w:color w:val="111111"/>
          <w:sz w:val="28"/>
          <w:szCs w:val="28"/>
          <w:rtl/>
        </w:rPr>
        <w:t xml:space="preserve">الفصل الثالث:تراث فاطمة الزهراء علیها السّلام 188</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282_96537"/>
    <w:bookmarkEnd w:id="2"/>
    <w:p>
      <w:pPr>
        <w:pStyle w:val="Heading2"/>
      </w:pPr>
      <w:bookmarkStart w:id="98" w:name="_Toc4"/>
      <w:r>
        <w:t>[مقدمة المجمع]</w:t>
      </w:r>
      <w:bookmarkEnd w:id="9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قُلْ إِنَّ هُدَی اللّٰهِ هُوَ الْهُدیٰ [الانعام(6):71].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وجودهم.و لقد أودع اللّه فی فطرة الانسان النزوع إلی الکمال و الجمال ثمّ منّ علیه بإرشاده إلی الکمال اللائق به،و أسبغ علیه نعمة التعرّف علی طریق الکمال،و من هنا قال تعالی: وَ مٰا خَلَقْتُ الْجِنَّ وَ الْإِنْسَ إِلاّٰ لِیَعْبُدُونِ [الذاریات(51):56].و حیث لا تتحقّق العبادة الحقیقیة من دون المعرفة،کانت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منهما،و الملازم لهما فمن هنا احتاج الانسان-بالإضافة إلی عقله و سائر أدوات المعرفة-ما یضمن له سلامة البصیرة و الرؤیة؛کی تتمّ علیه الحجّة،و تکمل نعمة الهدایة،و تتوفّر لدیه کلّ الأسباب التی تجعله یختار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IRNazanin" w:hAnsi="IRNazanin" w:eastAsia="IRNazanin" w:cs="IRNazanin"/>
          <w:lang w:bidi="fa-IR"/>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w:t>
      </w:r>
    </w:p>
    <w:p>
      <w:pPr>
        <w:pStyle w:val="BookText"/>
      </w:pPr>
      <w:r>
        <w:rPr>
          <w:rFonts w:ascii="Amiri" w:hAnsi="Amiri" w:eastAsia="Amiri" w:cs="Amiri"/>
          <w:lang w:bidi="ar-SA"/>
          <w:color w:val="111111"/>
          <w:sz w:val="28"/>
          <w:szCs w:val="28"/>
          <w:rtl/>
        </w:rPr>
        <w:t xml:space="preserve">اَللّٰهُ أَعْلَمُ حَیْثُ یَجْعَلُ رِسٰالَتَهُ [الانعام(6):124]و اَللّٰهَ یَجْتَبِی مِنْ رُسُلِهِ مَنْ یَشٰاءُ [آل عمران(3):179].</w:t>
      </w:r>
    </w:p>
    <w:p>
      <w:pPr>
        <w:pStyle w:val="BookText"/>
      </w:pPr>
      <w:r>
        <w:rPr>
          <w:rFonts w:ascii="IRNazanin" w:hAnsi="IRNazanin" w:eastAsia="IRNazanin" w:cs="IRNazanin"/>
          <w:lang w:bidi="fa-IR"/>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IRNazanin" w:hAnsi="IRNazanin" w:eastAsia="IRNazanin" w:cs="IRNazanin"/>
          <w:lang w:bidi="fa-IR"/>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w:t>
      </w:r>
    </w:p>
    <w:p>
      <w:pPr>
        <w:pStyle w:val="BookText"/>
      </w:pPr>
      <w:r>
        <w:rPr>
          <w:rFonts w:ascii="Amiri" w:hAnsi="Amiri" w:eastAsia="Amiri" w:cs="Amiri"/>
          <w:lang w:bidi="ar-SA"/>
          <w:color w:val="111111"/>
          <w:sz w:val="28"/>
          <w:szCs w:val="28"/>
          <w:rtl/>
        </w:rPr>
        <w:t xml:space="preserve">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 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تصون القیادة 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اله)فی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 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قیادته(صلّی اللّه علیه و اله).</w:t>
      </w: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اله)،و دراسة حیاتهم بشکل مستوعب تکشف لنا عن صورة مستوعبة لحرکة الاسلام الأصیل الذی أخذ یشقّ</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طریقه إلی أعماق الامة بعد أن أخذت طاقتها الحراریة تتضاءل بعد وفاة الرسول(صلّی اللّه علیه و اله)،فأخذ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و علی مرضاته،و المستقرّین فی أمر اللّه،و التامّین فی محبّته،و الذائبین فی الشوق الیه،و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 اللّه(صلّی اللّه علیه و اله)و تنتهی بخاتم الأوصیاء،محمد بن الحسن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 المهدی المنتظر عجّل اللّه تعالی فرجه و أنار الأرض بعدله.</w:t>
      </w:r>
    </w:p>
    <w:p>
      <w:pPr>
        <w:pStyle w:val="BookText"/>
      </w:pPr>
      <w:r>
        <w:rPr>
          <w:rFonts w:ascii="IRNazanin" w:hAnsi="IRNazanin" w:eastAsia="IRNazanin" w:cs="IRNazanin"/>
          <w:lang w:bidi="fa-IR"/>
          <w:color w:val="111111"/>
          <w:sz w:val="28"/>
          <w:szCs w:val="28"/>
          <w:rtl/>
        </w:rPr>
        <w:t xml:space="preserve">و یختصّ هذا الکتاب بدراسة حیاة فاطمة الزهراء(علیها السّلام)تلک المرأة الاسوة،و هی المعصوم الثالث من أعلام الهدایة،و التی تمثّلت فی حیاتها کلّ جوانب الشریعة روحا و عملا و سلوکا،إنّها التی سمّاها النبی(صلّی اللّه علیه و اله)«سیدة نساء العالمین»،فکانت مثلا أعلی،و نبراسا مضیئا،یشعّ إیمانا و طهرا و نقاء.</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البیت(علیهم السّلام)</w:t>
      </w:r>
    </w:p>
    <w:p>
      <w:pPr>
        <w:pStyle w:val="BookText"/>
      </w:pPr>
      <w:r>
        <w:rPr>
          <w:rFonts w:ascii="Amiri" w:hAnsi="Amiri" w:eastAsia="Amiri" w:cs="Amiri"/>
          <w:lang w:bidi="ar-SA"/>
          <w:color w:val="111111"/>
          <w:sz w:val="28"/>
          <w:szCs w:val="28"/>
          <w:rtl/>
        </w:rPr>
        <w:t xml:space="preserve">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282_96553"/>
    <w:bookmarkEnd w:id="3"/>
    <w:p>
      <w:pPr>
        <w:pStyle w:val="Heading2"/>
      </w:pPr>
      <w:bookmarkStart w:id="99" w:name="_Toc5"/>
      <w:r>
        <w:t>الباب الأوّل: الزهراء(علیها السّلام)فی سطور</w:t>
      </w:r>
      <w:bookmarkEnd w:id="99"/>
    </w:p>
    <w:p>
      <w:pPr>
        <w:pStyle w:val="Heading3"/>
      </w:pPr>
      <w:bookmarkStart w:id="100" w:name="_Toc6"/>
      <w:r>
        <w:t>اشارة</w:t>
      </w:r>
      <w:bookmarkEnd w:id="100"/>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الزهراء(علیها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شخصیّة الزهراء(علیها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مظاهر من شخصیّة الزهراء(علیها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282_96557"/>
    <w:bookmarkEnd w:id="4"/>
    <w:p>
      <w:pPr>
        <w:pStyle w:val="Heading3"/>
      </w:pPr>
      <w:bookmarkStart w:id="101" w:name="_Toc7"/>
      <w:r>
        <w:t>الفصل الأوّل:فاطمة الزهراء علیها السّلام فی سطور</w:t>
      </w:r>
      <w:bookmarkEnd w:id="101"/>
    </w:p>
    <w:p>
      <w:pPr>
        <w:pStyle w:val="BookText"/>
      </w:pPr>
      <w:r>
        <w:rPr>
          <w:rFonts w:ascii="IRNazanin" w:hAnsi="IRNazanin" w:eastAsia="IRNazanin" w:cs="IRNazanin"/>
          <w:lang w:bidi="fa-IR"/>
          <w:color w:val="111111"/>
          <w:sz w:val="28"/>
          <w:szCs w:val="28"/>
          <w:rtl/>
        </w:rPr>
        <w:t xml:space="preserve">الزهراء(علیها السّلام)فی سطور</w:t>
      </w:r>
    </w:p>
    <w:p>
      <w:pPr>
        <w:pStyle w:val="BookText"/>
      </w:pPr>
      <w:r>
        <w:rPr>
          <w:rFonts w:ascii="IRNazanin" w:hAnsi="IRNazanin" w:eastAsia="IRNazanin" w:cs="IRNazanin"/>
          <w:lang w:bidi="fa-IR"/>
          <w:color w:val="111111"/>
          <w:sz w:val="28"/>
          <w:szCs w:val="28"/>
          <w:rtl/>
        </w:rPr>
        <w:t xml:space="preserve">*الزهراء فاطمة هی بنت محمد بن عبد اللّه(صلّی اللّه علیه و اله)و خدیجة بنت خویلد رضی اللّه عنها.</w:t>
      </w:r>
    </w:p>
    <w:p>
      <w:pPr>
        <w:pStyle w:val="BookText"/>
      </w:pPr>
      <w:r>
        <w:rPr>
          <w:rFonts w:ascii="IRNazanin" w:hAnsi="IRNazanin" w:eastAsia="IRNazanin" w:cs="IRNazanin"/>
          <w:lang w:bidi="fa-IR"/>
          <w:color w:val="111111"/>
          <w:sz w:val="28"/>
          <w:szCs w:val="28"/>
          <w:rtl/>
        </w:rPr>
        <w:t xml:space="preserve">ولدت من أکرم أبوین عرفهما التاریخ البشری،و لم یکن لأحد فی تاریخ الإنسانیة ما لأبیها من الآثار التی غیّرت وجه التاریخ،و دفعت بالإنسان أشواطا بعیدة نحو الأمام فی بضع سنوات معدودات،و لم یحدّث التاریخ عن امّ کامّها و قد وهبت کلّ ما لدیها لزوجها العظیم و مبدئه الحیکم،مقابل ما أعطاها من هدایة و نور.</w:t>
      </w:r>
    </w:p>
    <w:p>
      <w:pPr>
        <w:pStyle w:val="BookText"/>
      </w:pPr>
      <w:r>
        <w:rPr>
          <w:rFonts w:ascii="IRNazanin" w:hAnsi="IRNazanin" w:eastAsia="IRNazanin" w:cs="IRNazanin"/>
          <w:lang w:bidi="fa-IR"/>
          <w:color w:val="111111"/>
          <w:sz w:val="28"/>
          <w:szCs w:val="28"/>
          <w:rtl/>
        </w:rPr>
        <w:t xml:space="preserve">*فی ظلّ هذین الأبوین العظیمین درجت فاطمة البتول،و نشأت فی دار یغمرها حنان أبیها الذی حمل عبء النبوّة و تحمّل فی سبیله ما تنوء به الجبال،فأنّی اتجّه و أین ذهب کان یری قریشا و غلمانها له بالمرصاد، و فاطمة الزهراء(علیها السّلام)علی صغر سنّها تری کلّ ذلک،و تساهم مع امّها فی التخفیف من وقع ذلک فی نفسه فکانت تتلوّی من الألم لما کان یلقی من فادح الأذی و تتجرّع ما کان یکابده المسلمون الأوّلون من اضطهاد مریر.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عاشت السیّدة فاطمة الزهراء(علیها السّلام)محن تبلیغ الرسالة الإلهیة منذ نعومة أظفارها،و حوصرت مع أبیها و أمّها و سائر بنی هاشم فی الشعب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تبلغ-فی بدء الحصار-من العمر سوی سنتین.</w:t>
      </w:r>
    </w:p>
    <w:p>
      <w:pPr>
        <w:pStyle w:val="BookText"/>
      </w:pPr>
      <w:r>
        <w:rPr>
          <w:rFonts w:ascii="IRNazanin" w:hAnsi="IRNazanin" w:eastAsia="IRNazanin" w:cs="IRNazanin"/>
          <w:lang w:bidi="fa-IR"/>
          <w:color w:val="111111"/>
          <w:sz w:val="28"/>
          <w:szCs w:val="28"/>
          <w:rtl/>
        </w:rPr>
        <w:t xml:space="preserve">و ما أن رفع الحصار بعد سنوات ثلاث عجاف،حتی واجهت محنة وفاة امّها الحنون و عمّ أبیها و هی فی بدایة عامها السادس،فکانت سلوة أبیها فی تحمّل الأعباء و مواجهة الصعوبات و الشدائد،تؤنسه فی وحدته و تؤازره علی ما یلمّ به من طغاة قریش و عتاتهم.</w:t>
      </w:r>
    </w:p>
    <w:p>
      <w:pPr>
        <w:pStyle w:val="BookText"/>
      </w:pPr>
      <w:r>
        <w:rPr>
          <w:rFonts w:ascii="IRNazanin" w:hAnsi="IRNazanin" w:eastAsia="IRNazanin" w:cs="IRNazanin"/>
          <w:lang w:bidi="fa-IR"/>
          <w:color w:val="111111"/>
          <w:sz w:val="28"/>
          <w:szCs w:val="28"/>
          <w:rtl/>
        </w:rPr>
        <w:t xml:space="preserve">و هاجرت مع ابن عمّها و الفواطم،الی المدینة المنوّرة فی الثامنة من عمرها الشریف،و بقیت إلی جنب أبیها الرسول الأعظم(صلّی اللّه علیه و اله)حتی اقترنت بالإمام علیّ بن أبی طالب(علیه السّلام)فکوّنت أشرف بیت فی الإسلام بعد بیت رسول اللّه(صلّی اللّه علیه و اله)إذ أصبحت الوعاء الطاهر للسلالة النبویة الطاهرة و الکوثر المعطاء لعترة رسول اللّه(صلّی اللّه علیه و اله)المیامین.</w:t>
      </w:r>
    </w:p>
    <w:p>
      <w:pPr>
        <w:pStyle w:val="BookText"/>
      </w:pPr>
      <w:r>
        <w:rPr>
          <w:rFonts w:ascii="IRNazanin" w:hAnsi="IRNazanin" w:eastAsia="IRNazanin" w:cs="IRNazanin"/>
          <w:lang w:bidi="fa-IR"/>
          <w:color w:val="111111"/>
          <w:sz w:val="28"/>
          <w:szCs w:val="28"/>
          <w:rtl/>
        </w:rPr>
        <w:t xml:space="preserve">*لقد قدّمت الزهراء(علیها السّلام)أروع مثل للزوجة النموذج و للامومة العالیة،فی أحرج لحظات التاریخ الإسلامی الذی کان یرید أن یختطّ طریق الخلود و العلی فی بیئة جاهلیة و أعراف قبلیة،ترفض إنسانیة المرأة و تعدّ البنت عارا و شنارا،فکان علی مثل الزهراء-و هی بنت الرسالة المحمّدیة الغرّاء و ولیدة النهضة الإلهیة الفریدة-أن تضرب بسلوکها الفردی و الزوجی و الاجتماعی مثلا حقیقیا و عملیا یجسّد مفاهیم الرسالة و قیمها تجسیدا واقعیّا.</w:t>
      </w:r>
    </w:p>
    <w:p>
      <w:pPr>
        <w:pStyle w:val="BookText"/>
      </w:pPr>
      <w:r>
        <w:rPr>
          <w:rFonts w:ascii="IRNazanin" w:hAnsi="IRNazanin" w:eastAsia="IRNazanin" w:cs="IRNazanin"/>
          <w:lang w:bidi="fa-IR"/>
          <w:color w:val="111111"/>
          <w:sz w:val="28"/>
          <w:szCs w:val="28"/>
          <w:rtl/>
        </w:rPr>
        <w:t xml:space="preserve">و قد أثبتت الزهراء للعالم الإنسانی أجمع أنّها الإنسان الکامل الذی استطاع أن یحمل طابع الانوثة،فیکون آیة إلهیة کبری علی قدرة اللّه البالغة و إبداعه العجیب،إذ أعطی للزهراء فاطمة أوفر حظ من العظمة و أوفی نصیب من الجلالة و البهاء.</w:t>
      </w:r>
    </w:p>
    <w:p>
      <w:pPr>
        <w:pStyle w:val="BookText"/>
      </w:pPr>
      <w:r>
        <w:rPr>
          <w:rFonts w:ascii="IRNazanin" w:hAnsi="IRNazanin" w:eastAsia="IRNazanin" w:cs="IRNazanin"/>
          <w:lang w:bidi="fa-IR"/>
          <w:color w:val="111111"/>
          <w:sz w:val="28"/>
          <w:szCs w:val="28"/>
          <w:rtl/>
        </w:rPr>
        <w:t xml:space="preserve">*أنجبت الزهراء البتول لعلیّ المرتضی:سیّدی شباب أهل الجنّة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ابنیّ رسول اللّه«الحسن و الحسین»الإمامین العظیمین،و السیّدتین الکریمتین«زینب الکبری و امّ کلثوم»المجاهدتین الصابرتین،و أسقطت خامس أبنائها«المحسن»بعد وفاة أبیها فی أحداث الاعتداء علی بیتها (بیت الرسالة)،فکان أوّل قربان أهدته هذه الامّ المجاهدة الشهیدة بعد أبیها من أجل صیانة رسالة أبیها من التردّی و الانحراف.</w:t>
      </w:r>
    </w:p>
    <w:p>
      <w:pPr>
        <w:pStyle w:val="BookText"/>
      </w:pPr>
      <w:r>
        <w:rPr>
          <w:rFonts w:ascii="IRNazanin" w:hAnsi="IRNazanin" w:eastAsia="IRNazanin" w:cs="IRNazanin"/>
          <w:lang w:bidi="fa-IR"/>
          <w:color w:val="111111"/>
          <w:sz w:val="28"/>
          <w:szCs w:val="28"/>
          <w:rtl/>
        </w:rPr>
        <w:t xml:space="preserve">*لقد شارکت الزهراء(علیها السّلام)أباها و بعلها صلوات اللّه علیهما فی أحرج اللحظات و فی أنواع الأزمات،فنصرت الإسلام بجهودها و جهادها و بیانها و تربیتها لأهل بیت الرسالة الذین استودعهم الرسول(صلّی اللّه علیه و اله)مهمة نصرة الإسلام بعد وفاته،فکانت أوّل أهل بیته لحوقا به بعد جهاد مریر،توزّع فی سوح الجهاد مع المشرکین و القضاء علی خطط و مؤامرات المنافقین،و تجلّی فی تثقیف نساء المسلمین کما تجلّی فی الوقوف أمام المنحرفین،فکانت بحقّ رمز البطولة و الجهاد و الصبر و الشهادة و التضحیة و الایثار،حتی فاقت فی کلّ هذه المعانی سادات الأوّلین و الآخرین فی أقصر فترة زمنیة یمکن أن یقطعها الإنسان نحو أعلی قمم الکمال الشاهقة.</w:t>
      </w:r>
    </w:p>
    <w:p>
      <w:pPr>
        <w:pStyle w:val="BookText"/>
      </w:pPr>
      <w:r>
        <w:rPr>
          <w:rFonts w:ascii="IRNazanin" w:hAnsi="IRNazanin" w:eastAsia="IRNazanin" w:cs="IRNazanin"/>
          <w:lang w:bidi="fa-IR"/>
          <w:color w:val="111111"/>
          <w:sz w:val="28"/>
          <w:szCs w:val="28"/>
          <w:rtl/>
        </w:rPr>
        <w:t xml:space="preserve">فسلام علیها یوم ولدت و یوم استشهدت و یوم تبعث حیّة و هی تحمل کلّ أوسمة الشرف و السمو و علیها حلل الکرامة.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282_96564"/>
    <w:bookmarkEnd w:id="5"/>
    <w:p>
      <w:pPr>
        <w:pStyle w:val="Heading3"/>
      </w:pPr>
      <w:bookmarkStart w:id="102" w:name="_Toc8"/>
      <w:r>
        <w:t>الفصل الثانی:انطباعات عن شخصیّتها علیها السّلام</w:t>
      </w:r>
      <w:bookmarkEnd w:id="102"/>
    </w:p>
    <w:p>
      <w:pPr>
        <w:pStyle w:val="Heading4"/>
      </w:pPr>
      <w:bookmarkStart w:id="103" w:name="_Toc9"/>
      <w:r>
        <w:t>اشارة</w:t>
      </w:r>
      <w:bookmarkEnd w:id="103"/>
    </w:p>
    <w:p>
      <w:pPr>
        <w:pStyle w:val="BookText"/>
      </w:pPr>
      <w:r>
        <w:rPr>
          <w:rFonts w:ascii="IRNazanin" w:hAnsi="IRNazanin" w:eastAsia="IRNazanin" w:cs="IRNazanin"/>
          <w:lang w:bidi="fa-IR"/>
          <w:color w:val="111111"/>
          <w:sz w:val="28"/>
          <w:szCs w:val="28"/>
          <w:rtl/>
        </w:rPr>
        <w:t xml:space="preserve">انطباعات عن شخصیّة الزهراء(علیها السّلام)</w:t>
      </w:r>
    </w:p>
    <w:p>
      <w:pPr>
        <w:pStyle w:val="BookText"/>
      </w:pPr>
      <w:r>
        <w:rPr>
          <w:rFonts w:ascii="IRNazanin" w:hAnsi="IRNazanin" w:eastAsia="IRNazanin" w:cs="IRNazanin"/>
          <w:lang w:bidi="fa-IR"/>
          <w:color w:val="111111"/>
          <w:sz w:val="28"/>
          <w:szCs w:val="28"/>
          <w:rtl/>
        </w:rPr>
        <w:t xml:space="preserve">الزهراء فاطمة ابنة أعظم نبیّ و زوجة أوّل إمام و بطل،و ام أینع بزغتین فی تأریخ الإمامة،إنّها الوجه المشرق الوضّاء للرسالة الخاتمة،و إنّها سیّدة نساء العالمین،و هی الوعاء الطاهر للسلالة الطاهرة و المنبت الطیّب لعترة رسول اللّه صلوات اللّه علیهم أجمعین.</w:t>
      </w:r>
    </w:p>
    <w:p>
      <w:pPr>
        <w:pStyle w:val="BookText"/>
      </w:pPr>
      <w:r>
        <w:rPr>
          <w:rFonts w:ascii="IRNazanin" w:hAnsi="IRNazanin" w:eastAsia="IRNazanin" w:cs="IRNazanin"/>
          <w:lang w:bidi="fa-IR"/>
          <w:color w:val="111111"/>
          <w:sz w:val="28"/>
          <w:szCs w:val="28"/>
          <w:rtl/>
        </w:rPr>
        <w:t xml:space="preserve">لقد اقترن تأریخها بتأریخ الرسالة،إذ ولدت قبل الهجرة بثمان سنوات و توفّیت بعد الرسول(صلّی اللّه علیه و اله)بعدّة أشهر.</w:t>
      </w:r>
    </w:p>
    <w:p>
      <w:pPr>
        <w:pStyle w:val="BookText"/>
      </w:pPr>
      <w:r>
        <w:rPr>
          <w:rFonts w:ascii="IRNazanin" w:hAnsi="IRNazanin" w:eastAsia="IRNazanin" w:cs="IRNazanin"/>
          <w:lang w:bidi="fa-IR"/>
          <w:color w:val="111111"/>
          <w:sz w:val="28"/>
          <w:szCs w:val="28"/>
          <w:rtl/>
        </w:rPr>
        <w:t xml:space="preserve">و قد أشاد النبیّ الکریم بعظیم منزلة الزهراء الطاهرة،و بما بلغته من موقع ریادیّ فی خطّ الرسالة محتذیا خطی القرآن الکریم فیما صرّح به من فضائل و مکرمات لأهل بیت الوحی(علیهم السّلام)بشکل عام و للزهراء(علیها السّلام)بشکل خاص.</w:t>
      </w:r>
    </w:p>
    <w:p>
      <w:pPr>
        <w:pStyle w:val="Heading4"/>
      </w:pPr>
      <w:bookmarkStart w:id="104" w:name="_Toc10"/>
      <w:r>
        <w:t>الزهراء فی آیات الذکر الحکیم</w:t>
      </w:r>
      <w:bookmarkEnd w:id="104"/>
    </w:p>
    <w:p>
      <w:pPr>
        <w:pStyle w:val="Heading5"/>
      </w:pPr>
      <w:bookmarkStart w:id="105" w:name="_Toc11"/>
      <w:r>
        <w:t>اشارة</w:t>
      </w:r>
      <w:bookmarkEnd w:id="105"/>
    </w:p>
    <w:p>
      <w:pPr>
        <w:pStyle w:val="BookText"/>
      </w:pPr>
      <w:r>
        <w:rPr>
          <w:rFonts w:ascii="IRNazanin" w:hAnsi="IRNazanin" w:eastAsia="IRNazanin" w:cs="IRNazanin"/>
          <w:lang w:bidi="fa-IR"/>
          <w:color w:val="111111"/>
          <w:sz w:val="28"/>
          <w:szCs w:val="28"/>
          <w:rtl/>
        </w:rPr>
        <w:t xml:space="preserve">لقد مدح القرآن الکریم اناسا خلّدهم بآیات تتلی أناء اللیل و أطراف النهار،إکبارا لمواقفهم و لتفانیهم فی سبیل الحقّ.</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282_96566"/>
    <w:bookmarkEnd w:id="6"/>
    <w:p>
      <w:pPr>
        <w:pStyle w:val="BookText"/>
      </w:pPr>
      <w:r>
        <w:rPr>
          <w:rFonts w:ascii="IRNazanin" w:hAnsi="IRNazanin" w:eastAsia="IRNazanin" w:cs="IRNazanin"/>
          <w:lang w:bidi="fa-IR"/>
          <w:color w:val="111111"/>
          <w:sz w:val="28"/>
          <w:szCs w:val="28"/>
          <w:rtl/>
        </w:rPr>
        <w:t xml:space="preserve">و ممّن خصّهم اللّه تعالی بالذکر الجلیّ و أشاد بمواقفهم و فضائلهم أهل بیت النبیّ(صلّی اللّه علیه و اله)،و قد روی المؤرّخون و المفسّرون نزول آیات کثیرة فی مدحهم،کما خصّهم بالثناء فی سور شتّی تقریرا لسلامة خطّهم و اعترافا بحسن سمتهم و دعوة للاقتداء بهم.</w:t>
      </w:r>
    </w:p>
    <w:p>
      <w:pPr>
        <w:pStyle w:val="Heading5"/>
      </w:pPr>
      <w:bookmarkStart w:id="106" w:name="_Toc12"/>
      <w:r>
        <w:t>1-الزهراء(علیها السّلام)کوثر الرسالة:</w:t>
      </w:r>
      <w:bookmarkEnd w:id="106"/>
    </w:p>
    <w:p>
      <w:pPr>
        <w:pStyle w:val="BookText"/>
      </w:pPr>
      <w:r>
        <w:rPr>
          <w:rFonts w:ascii="IRNazanin" w:hAnsi="IRNazanin" w:eastAsia="IRNazanin" w:cs="IRNazanin"/>
          <w:lang w:bidi="fa-IR"/>
          <w:color w:val="111111"/>
          <w:sz w:val="28"/>
          <w:szCs w:val="28"/>
          <w:rtl/>
        </w:rPr>
        <w:t xml:space="preserve">إنّ الکوثر هو الخیر الکثیر،و هو یتناول بظاهره جمیع نعم اللّه علی النبیّ محمّد(صلّی اللّه علیه و اله)و لکن ما ذکروه فی أسباب النزول بالإضافة إلی الآیة الأخیرة من سورة الکوثر یشیران بوضوح إلی أنّ هذا الخیر یرتبط بکثرة النسل و دوامه،و قد عرف العالم کلّه أنّ نسل رسول اللّه(صلّی اللّه علیه و اله)قد استمرّ من خلال ابنته الزهراء البتول کما صرّحت بذلک جملة من أحادیث الرسول(صلّی اللّه علیه و اله).</w:t>
      </w:r>
    </w:p>
    <w:p>
      <w:pPr>
        <w:pStyle w:val="BookText"/>
      </w:pPr>
      <w:r>
        <w:rPr>
          <w:rFonts w:ascii="IRNazanin" w:hAnsi="IRNazanin" w:eastAsia="IRNazanin" w:cs="IRNazanin"/>
          <w:lang w:bidi="fa-IR"/>
          <w:color w:val="111111"/>
          <w:sz w:val="28"/>
          <w:szCs w:val="28"/>
          <w:rtl/>
        </w:rPr>
        <w:t xml:space="preserve">و ممّا رواه المفسّرون فی هذا الصدد أنّ العاص بن وائل کان یقول لصنادید قریش:إنّ محمدا أبتر لا ابن له </w:t>
      </w:r>
      <w:r>
        <w:rPr>
          <w:rStyle w:val="FootnoteReference"/>
        </w:rPr>
        <w:footnoteReference w:id="1"/>
      </w:r>
      <w:r>
        <w:rPr>
          <w:rFonts w:ascii="IRNazanin" w:hAnsi="IRNazanin" w:eastAsia="IRNazanin" w:cs="IRNazanin"/>
          <w:lang w:bidi="fa-IR"/>
          <w:color w:val="111111"/>
          <w:sz w:val="28"/>
          <w:szCs w:val="28"/>
          <w:rtl/>
        </w:rPr>
        <w:t xml:space="preserve">یقوم مقامه بعده،فإذا مات انقطع ذکره و استرحتم منه.و هذا قول ابن عباس و عامة أهل التفسیر </w:t>
      </w:r>
      <w:r>
        <w:rPr>
          <w:rStyle w:val="FootnoteReference"/>
        </w:rPr>
        <w:footnoteReference w:id="2"/>
      </w:r>
      <w:r>
        <w:rPr>
          <w:rFonts w:ascii="IRNazanin" w:hAnsi="IRNazanin" w:eastAsia="IRNazanin" w:cs="IRNazanin"/>
          <w:lang w:bidi="fa-IR"/>
          <w:color w:val="111111"/>
          <w:sz w:val="28"/>
          <w:szCs w:val="28"/>
          <w:rtl/>
        </w:rPr>
        <w:t xml:space="preserve">،و بالرغم ممّا ذکره الفخر الرازی من اختلاف المفسّرین فی معنی الکوثر هنا فإنّه قد صرّح قائلا:«و القول الثالث:الکوثر أولاده..لأنّ هذه السورة إنّما نزلت ردّا علی من عابه(علیه السّلام)بعدم الأولاد،فالمعنی أنّه یعطیه نسلا یبقون علی مرّ الزمان(ثم قال):فانظر،کم قتل من أهل البیت؟!ثمّ العالم ممتلئ منهم و لم یبق من بنی امیة فی الدنیا أحد یعبأ به،ثم انظر کم کان فیهم من الأکابر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282_96568"/>
    <w:bookmarkEnd w:id="7"/>
    <w:p>
      <w:pPr>
        <w:pStyle w:val="BookText"/>
      </w:pPr>
      <w:r>
        <w:rPr>
          <w:rFonts w:ascii="IRNazanin" w:hAnsi="IRNazanin" w:eastAsia="IRNazanin" w:cs="IRNazanin"/>
          <w:lang w:bidi="fa-IR"/>
          <w:color w:val="111111"/>
          <w:sz w:val="28"/>
          <w:szCs w:val="28"/>
          <w:rtl/>
        </w:rPr>
        <w:t xml:space="preserve">العلماء کالباقر و الصادق و الکاظم و الرضا(علیهم السّلام)و النفس الزکیة و أمثالهم»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تدلّ آیة المباهلة </w:t>
      </w:r>
      <w:r>
        <w:rPr>
          <w:rStyle w:val="FootnoteReference"/>
        </w:rPr>
        <w:footnoteReference w:id="4"/>
      </w:r>
      <w:r>
        <w:rPr>
          <w:rFonts w:ascii="IRNazanin" w:hAnsi="IRNazanin" w:eastAsia="IRNazanin" w:cs="IRNazanin"/>
          <w:lang w:bidi="fa-IR"/>
          <w:color w:val="111111"/>
          <w:sz w:val="28"/>
          <w:szCs w:val="28"/>
          <w:rtl/>
        </w:rPr>
        <w:t xml:space="preserve">علی أنّ الحسن و الحسین ابنا رسول اللّه(صلّی اللّه علیه و اله)کما دلّت النصوص المتضافرة عن الرسول(صلّی اللّه علیه و اله)علی أنّ اللّه تعالی جعل ذریّة کلّ نبیّ فی صلبه و جعل ذریّة الرسول الخاتم(صلّی اللّه علیه و اله)فی صلب علی بن أبی طالب(علیه السّلام) </w:t>
      </w:r>
      <w:r>
        <w:rPr>
          <w:rStyle w:val="FootnoteReference"/>
        </w:rPr>
        <w:footnoteReference w:id="5"/>
      </w:r>
      <w:r>
        <w:rPr>
          <w:rFonts w:ascii="IRNazanin" w:hAnsi="IRNazanin" w:eastAsia="IRNazanin" w:cs="IRNazanin"/>
          <w:lang w:bidi="fa-IR"/>
          <w:color w:val="111111"/>
          <w:sz w:val="28"/>
          <w:szCs w:val="28"/>
          <w:rtl/>
        </w:rPr>
        <w:t xml:space="preserve">و روت الصحاح عن النبیّ(صلّی اللّه علیه و اله)أنّه قال للحسن بن علی(علیهما السّلام):«إنّ ابنی هذا سیّد،و لعلّ اللّه یصلح به بین فئتین عظیمتین»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5"/>
      </w:pPr>
      <w:bookmarkStart w:id="107" w:name="_Toc13"/>
      <w:r>
        <w:t>2-الزهراء(علیها السّلام)فی سورة الدهر:</w:t>
      </w:r>
      <w:bookmarkEnd w:id="107"/>
    </w:p>
    <w:p>
      <w:pPr>
        <w:pStyle w:val="BookText"/>
      </w:pPr>
      <w:r>
        <w:rPr>
          <w:rFonts w:ascii="IRNazanin" w:hAnsi="IRNazanin" w:eastAsia="IRNazanin" w:cs="IRNazanin"/>
          <w:lang w:bidi="fa-IR"/>
          <w:color w:val="111111"/>
          <w:sz w:val="28"/>
          <w:szCs w:val="28"/>
          <w:rtl/>
        </w:rPr>
        <w:t xml:space="preserve">مرض الحسن و الحسین فعادهما رسول اللّه(صلّی اللّه علیه و اله)فی ناس معه فقالوا:یا أبا الحسن لو نذرت علی ولدیک،فنذر علیّ و فاطمة و فضّة(و هی جاریة لهما)إن برئا ممّا بهما أن یصوموا ثلاثة أیّام،فشفیا و ما معهم شیء، فاستقرض علیّ(علیه السّلام)من شمعون الخیبری الیهودی ثلاثة أصوع من شعیر، فطحنت فاطمة(علیها السّلام)صاعا و اختبزت خمسة أقراص علی عددهم فوضعوها بین أیدیهم لیفطروا،فوقف علیهم سائل فقال:السلام علیکم أهل بیت محمّد،مسکین من مساکین المسلمین أطعمونی أطعمکم اللّه من موائد الجنّة،فآثروه و باتوا لم یذوقوا إلاّ الماء و أصبحوا صیاما،فلمّا أمسوا و وضعوا الطعام بین أیدیهم وقف علیهم یتیم فآثروه،و وقف علیهم أسیر فی الثالثة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282_96570"/>
    <w:bookmarkEnd w:id="8"/>
    <w:p>
      <w:pPr>
        <w:pStyle w:val="BookText"/>
      </w:pPr>
      <w:r>
        <w:rPr>
          <w:rFonts w:ascii="IRNazanin" w:hAnsi="IRNazanin" w:eastAsia="IRNazanin" w:cs="IRNazanin"/>
          <w:lang w:bidi="fa-IR"/>
          <w:color w:val="111111"/>
          <w:sz w:val="28"/>
          <w:szCs w:val="28"/>
          <w:rtl/>
        </w:rPr>
        <w:t xml:space="preserve">ففعلوا مثل ذلک، فلمّا أصبحوا أخذ علیّ(رضی اللّه عنه)بید الحسن و الحسین و أقبلوا إلی رسول اللّه(صلّی اللّه علیه و اله)فلمّا أبصرهم و هم یرتعشون کالفراخ من شدّة الجوع قال:ما أشدّ ما یسوؤنی ما أری بکم!و قام فانطلق معهم فرأی فاطمة فی محرابها قد التصق بطنها بظهرها و غارت عیناها فساءه ذلک،فنزل جبرئیل ثم قال:خذها یا محمّد هنّأک اللّه فی أهل بیتک فأقرأه السورة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فالزهراء ممّن شهد اللّه لها بأنّها من الأبرار الذین یشربون من کأس کان مزاجها کافورا،و ممّن یوفون بالنذر و یخافون یوما کان شرّه مستطیرا، و ممّن یطعمون الطعام علی حبّه،و یؤثرون علی أنفسهم و لو کان بهم خصاصة و أنّهم إنّما یطعمون لوجه اللّه لا یربدون منهم جزاء و لا شکورا، و أنّهم ممّن صبروا فی ذات اللّه..و أنّهم ممّن وقاهم اللّه شرّ ذلک الیوم العبوس القمطریر..و لقّاهم نضرة و سرورا،و جزاهم بما صبروا جنة و حریرا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108" w:name="_Toc14"/>
      <w:r>
        <w:t>3-الزهراء(علیها السّلام)فی آیة التطهیر:</w:t>
      </w:r>
      <w:bookmarkEnd w:id="108"/>
    </w:p>
    <w:p>
      <w:pPr>
        <w:pStyle w:val="BookText"/>
      </w:pPr>
      <w:r>
        <w:rPr>
          <w:rFonts w:ascii="Amiri" w:hAnsi="Amiri" w:eastAsia="Amiri" w:cs="Amiri"/>
          <w:lang w:bidi="ar-SA"/>
          <w:color w:val="111111"/>
          <w:sz w:val="28"/>
          <w:szCs w:val="28"/>
          <w:rtl/>
        </w:rPr>
        <w:t xml:space="preserve">لقد نزل الوحی بآیة التطهیر علی رسول اللّه(صلّی اللّه علیه و اله)و هو فی بیت ام سلمة -رضی اللّه عنها-و ذلک حینما کان قد ضمّ سبطیه-الحسن و الحسین- و أباهما و أمّهما إلیه ثمّ غشّاهم و نفسه بالکساء تمییزا لهم عن الآخرین و النساء،فنزلت الآیة: إِنَّمٰا یُرِیدُ اللّٰهُ لِیُذْهِبَ عَنْکُمُ الرِّجْسَ أَهْلَ الْبَیْتِ وَ یُطَهِّرَکُمْ تَطْهِیراً </w:t>
      </w:r>
      <w:r>
        <w:rPr>
          <w:rStyle w:val="FootnoteReference"/>
        </w:rPr>
        <w:footnoteReference w:id="9"/>
      </w:r>
      <w:r>
        <w:rPr>
          <w:rFonts w:ascii="IRNazanin" w:hAnsi="IRNazanin" w:eastAsia="IRNazanin" w:cs="IRNazanin"/>
          <w:lang w:bidi="fa-IR"/>
          <w:color w:val="111111"/>
          <w:sz w:val="28"/>
          <w:szCs w:val="28"/>
          <w:rtl/>
        </w:rPr>
        <w:t xml:space="preserve">و هم علی تلک الحال،و لم یقتصر(صلّی اللّه علیه و اله)علی هذا المقدار من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282_96572"/>
    <w:bookmarkEnd w:id="9"/>
    <w:p>
      <w:pPr>
        <w:pStyle w:val="BookText"/>
      </w:pPr>
      <w:r>
        <w:rPr>
          <w:rFonts w:ascii="IRNazanin" w:hAnsi="IRNazanin" w:eastAsia="IRNazanin" w:cs="IRNazanin"/>
          <w:lang w:bidi="fa-IR"/>
          <w:color w:val="111111"/>
          <w:sz w:val="28"/>
          <w:szCs w:val="28"/>
          <w:rtl/>
        </w:rPr>
        <w:t xml:space="preserve">توضیح اختصاص الآیة بهم حتی أخرج یده من تحت الکساء فألوی بها الی السماء فقال:اللّهم هؤلاء أهل بیتی فأذهب عنهم الرجس و طهّرهم تطهیرا، یکرّر ذلک و ام سلمة تسمع و تری،و جاءت لتدخل تحت الکساء قائلة:و أنا معکم یا رسول اللّه،فجذبها من یدها و قال:لا،إنّک علی خیر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رسول اللّه(صلّی اللّه علیه و اله)بعد نزول الآیة کلّما خرج إلی الفجر یمرّ ببیت فاطمة فیقول:الصلاة یا أهل البیت إنّما یرید اللّه لیذهب عنکم الرجس أهل البیت و یطهّرکم تطهیرا،مستمرا علی هذه السیرة ستة أو ثمانیة أشهر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دلّت الآیة المبارکة علی عصمة أهل البیت من الذنوب فإنّ الرجس هو الذنب،و قد صدّرت الآیة بأداة الحصر فأفادت أنّ إرادة اللّه فی أمرهم مقصورة علی إذهاب الذنوب عنهم و تطهیرهم منها،و هذا هو کنه العصمة و حقیقتها،و قد أورد النبهانی عن تفسیر الطبری هذا المعنی بشکل صریح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5"/>
      </w:pPr>
      <w:bookmarkStart w:id="109" w:name="_Toc15"/>
      <w:r>
        <w:t>4-مودّة الزهراء(علیها السّلام)أجر الرسالة:</w:t>
      </w:r>
      <w:bookmarkEnd w:id="109"/>
    </w:p>
    <w:p>
      <w:pPr>
        <w:pStyle w:val="BookText"/>
      </w:pPr>
      <w:r>
        <w:rPr>
          <w:rFonts w:ascii="IRNazanin" w:hAnsi="IRNazanin" w:eastAsia="IRNazanin" w:cs="IRNazanin"/>
          <w:lang w:bidi="fa-IR"/>
          <w:color w:val="111111"/>
          <w:sz w:val="28"/>
          <w:szCs w:val="28"/>
          <w:rtl/>
        </w:rPr>
        <w:t xml:space="preserve">و روی جابر(رضی اللّه عنه)أنّ أعرابیا جاء إلی النبیّ(صلّی اللّه علیه و اله)فقال:یا محمّد! أعرض علیّ الإسلام،فقال:تشهد أن لا إله إلاّ اللّه وحده لا شریک له و أنّ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282_96574"/>
    <w:bookmarkEnd w:id="10"/>
    <w:p>
      <w:pPr>
        <w:pStyle w:val="BookText"/>
      </w:pPr>
      <w:r>
        <w:rPr>
          <w:rFonts w:ascii="IRNazanin" w:hAnsi="IRNazanin" w:eastAsia="IRNazanin" w:cs="IRNazanin"/>
          <w:lang w:bidi="fa-IR"/>
          <w:color w:val="111111"/>
          <w:sz w:val="28"/>
          <w:szCs w:val="28"/>
          <w:rtl/>
        </w:rPr>
        <w:t xml:space="preserve">محمّدا عبده و رسوله،قال:تسألنی علیه أجرا؟</w:t>
      </w:r>
    </w:p>
    <w:p>
      <w:pPr>
        <w:pStyle w:val="BookText"/>
      </w:pPr>
      <w:r>
        <w:rPr>
          <w:rFonts w:ascii="IRNazanin" w:hAnsi="IRNazanin" w:eastAsia="IRNazanin" w:cs="IRNazanin"/>
          <w:lang w:bidi="fa-IR"/>
          <w:color w:val="111111"/>
          <w:sz w:val="28"/>
          <w:szCs w:val="28"/>
          <w:rtl/>
        </w:rPr>
        <w:t xml:space="preserve">قال:لا إلاّ المودّة فی القربی،قال:قربای أو قرباک؟قال:قربای،قال:</w:t>
      </w:r>
    </w:p>
    <w:p>
      <w:pPr>
        <w:pStyle w:val="BookText"/>
      </w:pPr>
      <w:r>
        <w:rPr>
          <w:rFonts w:ascii="IRNazanin" w:hAnsi="IRNazanin" w:eastAsia="IRNazanin" w:cs="IRNazanin"/>
          <w:lang w:bidi="fa-IR"/>
          <w:color w:val="111111"/>
          <w:sz w:val="28"/>
          <w:szCs w:val="28"/>
          <w:rtl/>
        </w:rPr>
        <w:t xml:space="preserve">هات ابایعک،فعلی من لا یحبّک و لا یحبّ قرباک لعنة اللّه،قال(صلّی اللّه علیه و اله):آمین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 مجاهد هذه المودّة بالاتّباع و التصدیق لرسول اللّه وصلة رحمه، و فسّرها ابن عباس بحفظه فی قرابته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الزمخشری أنّ هذه الآیة لمّا نزلت قیل:یا رسول اللّه من قرابتک هؤلاء الذین وجبت علینا مودّتهم؟قال:علیّ و فاطمة و ابناهما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110" w:name="_Toc16"/>
      <w:r>
        <w:t>5-الزهراء(علیها السّلام)فی آیة المباهلة:</w:t>
      </w:r>
      <w:bookmarkEnd w:id="110"/>
    </w:p>
    <w:p>
      <w:pPr>
        <w:pStyle w:val="BookText"/>
      </w:pPr>
      <w:r>
        <w:rPr>
          <w:rFonts w:ascii="IRNazanin" w:hAnsi="IRNazanin" w:eastAsia="IRNazanin" w:cs="IRNazanin"/>
          <w:lang w:bidi="fa-IR"/>
          <w:color w:val="111111"/>
          <w:sz w:val="28"/>
          <w:szCs w:val="28"/>
          <w:rtl/>
        </w:rPr>
        <w:t xml:space="preserve">أجمع أهل القبلة حتی الخوارج منهم علی أنّ النبیّ(صلّی اللّه علیه و اله)لم یدع للمباهلة من النساء سوی بضعته الزهراء و من الأبناء سوی سبطیه و ریحانتیه الحسن و الحسین(علیهما السّلام)و من الأنفس إلاّ أخاه علیّا(علیه السّلام)الذی کان منه بمنزلة هارون من موسی،فهؤلاء أصحاب هذه الآیة بحکم الضرورة التی لا یمکن جحودها لم یشارکهم فیها أحد من العالمین،کما هو بدیهیّ لکل من ألمّ بتاریخ المسلمین،و بهم خاصّة نزلت لا بسواهم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باهل النبیّ(صلّی اللّه علیه و اله)بهم خصومه من أهل نجران فانتصر علیهم،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امّهات المؤمنین کنّ حینئذ فی حجراته(صلّی اللّه علیه و اله)فلم یدع واحدة منهنّ،و لم یدع صفیّة و هی شقیقة أبیه،و لا امّ هانی و هی کریمة عمّه،و لا واحدة من نساء الخلفاء الثلاثة و غیرهم من المهاجرین و الأنصار.</w:t>
      </w:r>
    </w:p>
    <w:p>
      <w:pPr>
        <w:pStyle w:val="BookText"/>
      </w:pPr>
      <w:r>
        <w:rPr>
          <w:rFonts w:ascii="IRNazanin" w:hAnsi="IRNazanin" w:eastAsia="IRNazanin" w:cs="IRNazanin"/>
          <w:lang w:bidi="fa-IR"/>
          <w:color w:val="111111"/>
          <w:sz w:val="28"/>
          <w:szCs w:val="28"/>
          <w:rtl/>
        </w:rPr>
        <w:t xml:space="preserve">کما أنّه لم یدع مع سیدیّ شباب أهل الجنة أحدا من أبناء الهاشمیین و لا أحدا من أبناء الصحابة،و کذلک لم یدع مع علیّ أحدا من عشیرته الأقربین و لا واحدا من السابقین الأوّلین،و إنّما خرج و علیه مرط من شعر أسود-کما یقول الرازی فی تفسیره- و قد احتضن الحسین و أخذ بید الحسن و فاطمة تمشی خلفه و علیّ خلفها و هو یقول:إذا أنا دعوت فأمّنوا،فقال أسقف نجران:یا معشر النصاری!إنّی لأری وجوها لو سألوا اللّه أن یزیل جبلا لأزاله بها،فلا تباهلوهم فتهلکوا،و لا یبقی علی وجه الأرض نصرانیّ الی یوم القیامة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الرازی بعد نقل هذا الحدث:هذه الآیة دالّة علی أنّ الحسن و الحسین(علیهما السّلام)کانا ابنی رسول اللّه(صلّی اللّه علیه و اله)وعد أن یدعو أبناءه فدعا الحسن و الحسین(علیهما السّلام)فوجب أن یکونا ابنیه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0282_96578"/>
    <w:bookmarkEnd w:id="11"/>
    <w:p>
      <w:pPr>
        <w:pStyle w:val="Heading4"/>
      </w:pPr>
      <w:bookmarkStart w:id="111" w:name="_Toc17"/>
      <w:r>
        <w:t>الزهراء(علیها السّلام)عند سیّد المرسلین(صلّی اللّه علیه و اله)</w:t>
      </w:r>
      <w:bookmarkEnd w:id="111"/>
    </w:p>
    <w:p>
      <w:pPr>
        <w:pStyle w:val="BookText"/>
      </w:pPr>
      <w:r>
        <w:rPr>
          <w:rFonts w:ascii="IRNazanin" w:hAnsi="IRNazanin" w:eastAsia="IRNazanin" w:cs="IRNazanin"/>
          <w:lang w:bidi="fa-IR"/>
          <w:color w:val="111111"/>
          <w:sz w:val="28"/>
          <w:szCs w:val="28"/>
          <w:rtl/>
        </w:rPr>
        <w:t xml:space="preserve">«إنّ اللّه لیغضب لغضب فاطمة و یرضی لرضاها»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بضعة منّی من آذاها فقد آذانی و من أحبّها فقد أحبّنی»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قلبی و روحی التی بین جنبیّ»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سیّدة نساء العالمین»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تواترت هذه الشهادات و أمثالها فی کتب الحدیث و السیرة </w:t>
      </w:r>
      <w:r>
        <w:rPr>
          <w:rStyle w:val="FootnoteReference"/>
        </w:rPr>
        <w:footnoteReference w:id="23"/>
      </w:r>
      <w:r>
        <w:rPr>
          <w:rFonts w:ascii="IRNazanin" w:hAnsi="IRNazanin" w:eastAsia="IRNazanin" w:cs="IRNazanin"/>
          <w:lang w:bidi="fa-IR"/>
          <w:color w:val="111111"/>
          <w:sz w:val="28"/>
          <w:szCs w:val="28"/>
          <w:rtl/>
        </w:rPr>
        <w:t xml:space="preserve">عن رسول اللّه محمد(صلّی اللّه علیه و اله)الذی لا ینطق عن الهوی </w:t>
      </w:r>
      <w:r>
        <w:rPr>
          <w:rStyle w:val="FootnoteReference"/>
        </w:rPr>
        <w:footnoteReference w:id="24"/>
      </w:r>
      <w:r>
        <w:rPr>
          <w:rFonts w:ascii="IRNazanin" w:hAnsi="IRNazanin" w:eastAsia="IRNazanin" w:cs="IRNazanin"/>
          <w:lang w:bidi="fa-IR"/>
          <w:color w:val="111111"/>
          <w:sz w:val="28"/>
          <w:szCs w:val="28"/>
          <w:rtl/>
        </w:rPr>
        <w:t xml:space="preserve">و لا یتأثّر بنسب أو سبب، و لا تأخذه فی اللّه لومة لائم.</w:t>
      </w:r>
    </w:p>
    <w:p>
      <w:pPr>
        <w:pStyle w:val="BookText"/>
      </w:pPr>
      <w:r>
        <w:rPr>
          <w:rFonts w:ascii="IRNazanin" w:hAnsi="IRNazanin" w:eastAsia="IRNazanin" w:cs="IRNazanin"/>
          <w:lang w:bidi="fa-IR"/>
          <w:color w:val="111111"/>
          <w:sz w:val="28"/>
          <w:szCs w:val="28"/>
          <w:rtl/>
        </w:rPr>
        <w:t xml:space="preserve">إنّ الرسول الذی ذاب فی دعوته و کان للناس فیه اسوة فأصبحت خفقات قلبه و نظرات عینه و لمسات یده و خطوات سعیه و إشعاعات فکره:</w:t>
      </w:r>
    </w:p>
    <w:p>
      <w:pPr>
        <w:pStyle w:val="BookText"/>
      </w:pPr>
      <w:r>
        <w:rPr>
          <w:rFonts w:ascii="IRNazanin" w:hAnsi="IRNazanin" w:eastAsia="IRNazanin" w:cs="IRNazanin"/>
          <w:lang w:bidi="fa-IR"/>
          <w:color w:val="111111"/>
          <w:sz w:val="28"/>
          <w:szCs w:val="28"/>
          <w:rtl/>
        </w:rPr>
        <w:t xml:space="preserve">قوله و فعله و تقریره(أی:سنّته)بل وجوده کلّه معلما من معالم الدین و مصدرا للتشریع و مصباحا للهدایة و سبیلا للنجاة.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أو سمة من خاتم الرسل علی صدر فاطمة الزهراء،تزداد تألقا کلّما مرّ الزمن،و کلّما تطوّرت المجتمعات،و کلّما لاحظنا المبدأ الأساس فی الإسلام فی کلامه(صلّی اللّه علیه و اله)لها:یا فاطمة اعملی لنفسک فإنّی لا أغنی عنک من اللّه شیئا»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اله):«کمل من الرجال کثیر و لم یکمل من النساء إلاّ مریم بنت عمران و آسیة بنت مزاحم امرأة فرعون و خدیجة بنت خویلد و فاطمة بنت محمد»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اله):«إنّما فاطمة شجنة منّی،یقبضنی ما یقبضها و یبسطنی ما یبسطها </w:t>
      </w:r>
      <w:r>
        <w:rPr>
          <w:rStyle w:val="FootnoteReference"/>
        </w:rPr>
        <w:footnoteReference w:id="27"/>
      </w:r>
      <w:r>
        <w:rPr>
          <w:rFonts w:ascii="IRNazanin" w:hAnsi="IRNazanin" w:eastAsia="IRNazanin" w:cs="IRNazanin"/>
          <w:lang w:bidi="fa-IR"/>
          <w:color w:val="111111"/>
          <w:sz w:val="28"/>
          <w:szCs w:val="28"/>
          <w:rtl/>
        </w:rPr>
        <w:t xml:space="preserve">و إنّ الأنساب یوم القیامة تنقطع غیر نسبی و سببی و صهری...»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خرج رسول اللّه(صلّی اللّه علیه و اله)ذات یوم و قد أخذ بید فاطمة(علیها السّلام)و قال:«من عرف هذه فقد عرفها و من لم یعرفها فهی فاطمة بنت محمد و هی بضعة منّی،و هی قلبی الذی بین جنبیّ،فمن آذاها فقد آذانی و من آذانی فقد آذی اللّه»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قال(صلّی اللّه علیه و اله):«فاطمة أعزّ البریّة علیّ»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یصعب علینا تفسیر هذه النصوص بعد الإلمام بعصمتها(علیها السّلام)،بل هی شاهدة علی عصمتها و أنّها لا تغضب إلاّ للّه و لا ترضی إلاّ 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0282_96582"/>
    <w:bookmarkEnd w:id="12"/>
    <w:p>
      <w:pPr>
        <w:pStyle w:val="Heading4"/>
      </w:pPr>
      <w:bookmarkStart w:id="112" w:name="_Toc18"/>
      <w:r>
        <w:t>الزهراء(علیها السّلام)عند الأئمة و الصحابة و المؤرّخین</w:t>
      </w:r>
      <w:bookmarkEnd w:id="112"/>
    </w:p>
    <w:p>
      <w:pPr>
        <w:pStyle w:val="BookText"/>
      </w:pPr>
      <w:r>
        <w:rPr>
          <w:rFonts w:ascii="IRNazanin" w:hAnsi="IRNazanin" w:eastAsia="IRNazanin" w:cs="IRNazanin"/>
          <w:lang w:bidi="fa-IR"/>
          <w:color w:val="111111"/>
          <w:sz w:val="28"/>
          <w:szCs w:val="28"/>
          <w:rtl/>
        </w:rPr>
        <w:t xml:space="preserve">عن علیّ بن الحسین زین العابدین(علیه السّلام):«لم یولد لرسول اللّه(صلّی اللّه علیه و اله)من خدیجة علی فطرة الاسلام إلاّ فاطمة»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جعفر الباقر(علیه السّلام):«و اللّه لقد فطمها اللّه تبارک و تعالی بالعلم»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عبد اللّه الصادق(علیه السّلام):«إنّما سمّیت فاطمة لأنّ الخلق فطموا عن معرفتها»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عباس:أنّ رسول اللّه(صلّی اللّه علیه و اله)کان جالسا ذات یوم و عنده علیّ و فاطمة و الحسن و الحسین فقال:«اللهمّ إنّک تعلم أنّ هؤلاء أهل بیتی و أکرم الناس علیّ فأحبب من أحبّهم و أبغض من أبغضهم و وال من والاهم و عاد من عاداهم،و أعن من أعانهم و اجعلهم مطهّرین من کلّ رجس معصومین من کلّ ذنب و أیّدهم بروح القدس منک»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امّ سلمة أنّها قالت:کانت فاطمة بنت رسول اللّه(صلّی اللّه علیه و اله)أشبه الناس وجها و شبها برسول اللّه(صلّی اللّه علیه و اله)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عائشة أنّها قالت:ما رأیت أحدا کان أصدق لهجة من فاطمة إلاّ أن یکون الذی ولّدها </w:t>
      </w:r>
      <w:r>
        <w:rPr>
          <w:rStyle w:val="FootnoteReference"/>
        </w:rPr>
        <w:footnoteReference w:id="36"/>
      </w:r>
      <w:r>
        <w:rPr>
          <w:rFonts w:ascii="IRNazanin" w:hAnsi="IRNazanin" w:eastAsia="IRNazanin" w:cs="IRNazanin"/>
          <w:lang w:bidi="fa-IR"/>
          <w:color w:val="111111"/>
          <w:sz w:val="28"/>
          <w:szCs w:val="28"/>
          <w:rtl/>
        </w:rPr>
        <w:t xml:space="preserve">و کانت إذا دخلت علی رسول اللّه(صلّی اللّه علیه و اله)قام فقبّلها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رحّب بها و أخذ بیدها و أجلسها فی مجلسه،و کان النبی(صلّی اللّه علیه و اله)إذا دخل علیها قامت من مجلسها فقبّلته و أخذت بیده و أجلسته فی مجلسها،و کان الرسول دائما یختصّها بسرّه و یرجع الیها فی أمره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الحسن البصری أنّه ما کان فی هذه الامة أعبد من فاطمة،کانت تقوم حتی تورّم قدماها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عبد اللّه بن حسن علی عمر بن عبد العزیز و هو حدیث السنّ، و له و قرة،فرفع مجلسه و أقبل علیه و قضی حوائجه،ثم أخذ عکنة </w:t>
      </w:r>
      <w:r>
        <w:rPr>
          <w:rStyle w:val="FootnoteReference"/>
        </w:rPr>
        <w:footnoteReference w:id="39"/>
      </w:r>
      <w:r>
        <w:rPr>
          <w:rFonts w:ascii="IRNazanin" w:hAnsi="IRNazanin" w:eastAsia="IRNazanin" w:cs="IRNazanin"/>
          <w:lang w:bidi="fa-IR"/>
          <w:color w:val="111111"/>
          <w:sz w:val="28"/>
          <w:szCs w:val="28"/>
          <w:rtl/>
        </w:rPr>
        <w:t xml:space="preserve">من عکنه فغمزها حتی أوجعه و قال له:اذکرها عند الشفاعة.</w:t>
      </w:r>
    </w:p>
    <w:p>
      <w:pPr>
        <w:pStyle w:val="BookText"/>
      </w:pPr>
      <w:r>
        <w:rPr>
          <w:rFonts w:ascii="IRNazanin" w:hAnsi="IRNazanin" w:eastAsia="IRNazanin" w:cs="IRNazanin"/>
          <w:lang w:bidi="fa-IR"/>
          <w:color w:val="111111"/>
          <w:sz w:val="28"/>
          <w:szCs w:val="28"/>
          <w:rtl/>
        </w:rPr>
        <w:t xml:space="preserve">فلما خرج لامه أهله و قالوا:فعلت هذا بغلام حدیث السن،فقال:إنّ الثقة حدّثنی حتی کأنّی أسمعه من فی رسول اللّه(صلّی اللّه علیه و اله)قال:«إنّما فاطمة بضعة منّی یسرّنی ما یسرّها» و أنا أعلم أنّ فاطمة(علیها السّلام)لو کانت حیّة لسرّها ما فعلت بابنها،قالوا:فما معنی غمزک بطنه،و قولک ما قلت؟قال:إنّه لیس أحد من بنی هاشم إلاّ و له شفاعة،فرجوت أن أکون فی شفاعة هذا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المالکی:...و هی بنت من انزل علیه(سبحان الذی أسری)،ثالثة الشمس و القمر،بنت خیر البشر،الطاهرة المیلاد،السیّدة بإجماع أهل السداد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أبو نعیم الإصفهانی عنها:«من ناسکات الأصفیاء و صفیّات الأتقیاء فاطمة-رضی اللّه تعالی عنها-السیّدة البتول،البضعة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الشبیهة بالرسول...کانت عن الدنیا و متعتها عازفة،و بغوامض عیوب الدنیا و آفاتها عارفة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الحمید بن أبی الحدید المعتزلی:و أکرم رسول اللّه(صلّی اللّه علیه و اله) فاطمة إکراما عظیما أکثر مما کان الناس یظنّونه...حتی خرج بها عن حبّ الآباء للأولاد،فقال لمحضر الخاص و العام مرارا لا مرّة واحدة و فی مقامات مختلفة لا فی مقام واحد:«إنّها سیّدة نساء العالمین و إنّها عدیلة مریم بنت عمران،و إنّها إذا مرّت فی الموقف نادی مناد من جهة العرش:یا أهل الموقف غضّوا أبصارکم لتعبر فاطمة بنت محمد»، و هذا من الأحادیث الصحیحة و لیس من الأخبار المستضعفة،و کم قال لا مرّة:«یؤذینی ما یؤذیها و یغضبنی ما یغضبها،و إنّها بضعة منّی یریبنی ما رابها»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المؤرّخ المعاصر الدکتور علی حسن ابراهیم:و حیاة فاطمة هی صفحة فذّة من صفحات التاریخ نلمس فیها ألوان العظمة،فهی لیست کبلقیس أو کلیو بطرة استمدّت کلّ منهما عظمتها من عرش کبیر و ثروة طائلة و جمال نادر،و هی لیست کعائشة نالت شهرتها لما اتصفت به من جرأة جعلتها تقود الجیوش و تتحدّی الرجال،و لکنّا أمام شخصیة استطاعت أن تخرج إلی العالم و حولها هالة من الحکمة و الجلال،حکمة لیس مرجعها الکتب و الفلاسفة و العلماء،و إنّما تجارب الدهر الملیء بالتقلّبات و المفاجآت،و جلال لیس مستمدا من ملک أو ثراء و إنّما من صمیم النفس...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0282_96588"/>
    <w:bookmarkEnd w:id="13"/>
    <w:p>
      <w:pPr>
        <w:pStyle w:val="Heading3"/>
      </w:pPr>
      <w:bookmarkStart w:id="113" w:name="_Toc19"/>
      <w:r>
        <w:t>الفصل الثالث:مظاهر من شخصیّتها علیها السّلام</w:t>
      </w:r>
      <w:bookmarkEnd w:id="113"/>
    </w:p>
    <w:p>
      <w:pPr>
        <w:pStyle w:val="Heading4"/>
      </w:pPr>
      <w:bookmarkStart w:id="114" w:name="_Toc20"/>
      <w:r>
        <w:t>اشارة</w:t>
      </w:r>
      <w:bookmarkEnd w:id="114"/>
    </w:p>
    <w:p>
      <w:pPr>
        <w:pStyle w:val="BookText"/>
      </w:pPr>
      <w:r>
        <w:rPr>
          <w:rFonts w:ascii="IRNazanin" w:hAnsi="IRNazanin" w:eastAsia="IRNazanin" w:cs="IRNazanin"/>
          <w:lang w:bidi="fa-IR"/>
          <w:color w:val="111111"/>
          <w:sz w:val="28"/>
          <w:szCs w:val="28"/>
          <w:rtl/>
        </w:rPr>
        <w:t xml:space="preserve">مظاهر من شخصیّة الزهراء(علیها السّلام)</w:t>
      </w:r>
    </w:p>
    <w:p>
      <w:pPr>
        <w:pStyle w:val="BookText"/>
      </w:pPr>
      <w:r>
        <w:rPr>
          <w:rFonts w:ascii="IRNazanin" w:hAnsi="IRNazanin" w:eastAsia="IRNazanin" w:cs="IRNazanin"/>
          <w:lang w:bidi="fa-IR"/>
          <w:color w:val="111111"/>
          <w:sz w:val="28"/>
          <w:szCs w:val="28"/>
          <w:rtl/>
        </w:rPr>
        <w:t xml:space="preserve">الحدیث عن الزهراء فاطمة یتجاوز الفسحة التی امتدّت بین ساعة أبصرت فیها النور و ساعة انطفأت فیها من عینیها لمعة الحیاة.</w:t>
      </w:r>
    </w:p>
    <w:p>
      <w:pPr>
        <w:pStyle w:val="BookText"/>
      </w:pPr>
      <w:r>
        <w:rPr>
          <w:rFonts w:ascii="IRNazanin" w:hAnsi="IRNazanin" w:eastAsia="IRNazanin" w:cs="IRNazanin"/>
          <w:lang w:bidi="fa-IR"/>
          <w:color w:val="111111"/>
          <w:sz w:val="28"/>
          <w:szCs w:val="28"/>
          <w:rtl/>
        </w:rPr>
        <w:t xml:space="preserve">فإنّها ابنة نبیّ هزّ جذور الفکر فی الإنسان و قفز به فوق الأجیال،کما إنّها زوجة رجل هو رکن من أرکان الحقّ و امتداد لأعظم نبیّ فی تاریخ الإنسان.</w:t>
      </w:r>
    </w:p>
    <w:p>
      <w:pPr>
        <w:pStyle w:val="BookText"/>
      </w:pPr>
      <w:r>
        <w:rPr>
          <w:rFonts w:ascii="IRNazanin" w:hAnsi="IRNazanin" w:eastAsia="IRNazanin" w:cs="IRNazanin"/>
          <w:lang w:bidi="fa-IR"/>
          <w:color w:val="111111"/>
          <w:sz w:val="28"/>
          <w:szCs w:val="28"/>
          <w:rtl/>
        </w:rPr>
        <w:t xml:space="preserve">لقد حازت علی کمال العقل و جمال الروح و طیب الصفاء و کرم المحتد،و عاشت فی جوّ شعّت علیه و امتدّت به و عبّرت عنه فکرا و انتاجا، و غدت خطّا فی الرسالة التی انطلقت ثورة،فکانت هی رکنا من أرکانها التی لا یمکن فهم تاریخ الرسالة من دون فهم تاریخها.</w:t>
      </w:r>
    </w:p>
    <w:p>
      <w:pPr>
        <w:pStyle w:val="BookText"/>
      </w:pPr>
      <w:r>
        <w:rPr>
          <w:rFonts w:ascii="IRNazanin" w:hAnsi="IRNazanin" w:eastAsia="IRNazanin" w:cs="IRNazanin"/>
          <w:lang w:bidi="fa-IR"/>
          <w:color w:val="111111"/>
          <w:sz w:val="28"/>
          <w:szCs w:val="28"/>
          <w:rtl/>
        </w:rPr>
        <w:t xml:space="preserve">و قد مثّلت الزهراء(علیها السّلام)أشرف ما فی المرأة من إنسانیة و صیانة و کرامة و قداسة و رعایة و عنایة،بالإضافة إلی ما کانت علیه من ذکاء وقّاد و فطنة حادّة و علم واسع،و کفاها فخرا أنّها تربّت فی مدرسة النبوّة و تخرّجت من معهد الرسالة و تلقّت عن أبیها الرسول الأمین(صلّی اللّه علیه و اله)ما تلقّاه عن ربّ العالمین،و ممّا لا شک فیه أنّها تعلّمت فی دار أبویها ما لم تتعلّمه طفلة غیرها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مکة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سمعت القرآن الکریم من النبیّ المصطفی و سمعته من علیّ المرتضی،و صلّت به و عبدت به ربّها بعد أن وعت أحکامه و فرائضه و سننه وعیا لم یحصل علیه غیرها من ذوی الشرف و المکرمات.</w:t>
      </w:r>
    </w:p>
    <w:p>
      <w:pPr>
        <w:pStyle w:val="BookText"/>
      </w:pPr>
      <w:r>
        <w:rPr>
          <w:rFonts w:ascii="IRNazanin" w:hAnsi="IRNazanin" w:eastAsia="IRNazanin" w:cs="IRNazanin"/>
          <w:lang w:bidi="fa-IR"/>
          <w:color w:val="111111"/>
          <w:sz w:val="28"/>
          <w:szCs w:val="28"/>
          <w:rtl/>
        </w:rPr>
        <w:t xml:space="preserve">و نشأت الزهراء نشأة إیمان و یقین،نشأة وفاء و إخلاص و زهد، و علمت مع السنین أنّها سلیلة شرف لا منازع لها فیه من واحدة من بنات حوّاء،فوثقت بکفایة هذه الشرف الذی لا یدانی،و شبّت بین انطوائها علی نفسها و اکتفائها بشرفها فی دار الرسالة و عهد الایمان.</w:t>
      </w:r>
    </w:p>
    <w:p>
      <w:pPr>
        <w:pStyle w:val="BookText"/>
      </w:pPr>
      <w:r>
        <w:rPr>
          <w:rFonts w:ascii="IRNazanin" w:hAnsi="IRNazanin" w:eastAsia="IRNazanin" w:cs="IRNazanin"/>
          <w:lang w:bidi="fa-IR"/>
          <w:color w:val="111111"/>
          <w:sz w:val="28"/>
          <w:szCs w:val="28"/>
          <w:rtl/>
        </w:rPr>
        <w:t xml:space="preserve">لقد نشأت الزهراء و هی تحذو حذو أبیها فی کلّ کمال،حتی قالت عنها عائشة:ما رأیت أحدا من خلق اللّه أشبه حدیثا و کلاما برسول اللّه(صلّی اللّه علیه و اله) من فاطمة،و کانت إذا دخلت علیه أخذ بیدها فقبّلها و رحّب بها و أجلسها فی مجلسه،و کان إذا دخل علیها قامت الیه و رحّبت به و أخذت بیده فقبّلتها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نعرف السرّ أیضا فی ما صرّحت به عائشة من أنّها لم تجد فی الأرض امرأة کانت أحبّ الی رسول اللّه(صلّی اللّه علیه و اله)من فاطمة،و قد علّلت هی ذلک بقولها:ما رأیت أحدا کان أصدق لهجة من فاطمة إلاّ أن یکون الذی ولّدها(صلّی اللّه علیه و اله)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صارت الزهراء البتول صورة الانوثة الکاملة التی یتخشّع بتقدیسها المؤمنون.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0282_96592"/>
    <w:bookmarkEnd w:id="14"/>
    <w:p>
      <w:pPr>
        <w:pStyle w:val="Heading4"/>
      </w:pPr>
      <w:bookmarkStart w:id="115" w:name="_Toc21"/>
      <w:r>
        <w:t>1-علمها و معرفتها:</w:t>
      </w:r>
      <w:bookmarkEnd w:id="115"/>
    </w:p>
    <w:p>
      <w:pPr>
        <w:pStyle w:val="BookText"/>
      </w:pPr>
      <w:r>
        <w:rPr>
          <w:rFonts w:ascii="IRNazanin" w:hAnsi="IRNazanin" w:eastAsia="IRNazanin" w:cs="IRNazanin"/>
          <w:lang w:bidi="fa-IR"/>
          <w:color w:val="111111"/>
          <w:sz w:val="28"/>
          <w:szCs w:val="28"/>
          <w:rtl/>
        </w:rPr>
        <w:t xml:space="preserve">لم تکتف الزهراء فاطمة(علیها السّلام)بما هیّأ لها بیت الوحی من معارف و علوم،و لم تقتصر علی الاستنارة العلمیة التی کانت تهیئّها لها شموس العلم و المعرفة المحیطة بها من کلّ جانب.</w:t>
      </w:r>
    </w:p>
    <w:p>
      <w:pPr>
        <w:pStyle w:val="BookText"/>
      </w:pPr>
      <w:r>
        <w:rPr>
          <w:rFonts w:ascii="IRNazanin" w:hAnsi="IRNazanin" w:eastAsia="IRNazanin" w:cs="IRNazanin"/>
          <w:lang w:bidi="fa-IR"/>
          <w:color w:val="111111"/>
          <w:sz w:val="28"/>
          <w:szCs w:val="28"/>
          <w:rtl/>
        </w:rPr>
        <w:t xml:space="preserve">لقد کانت تحاول فی لقاءاتها مع أبیها رسول اللّه(صلّی اللّه علیه و اله)و بعلها باب مدینة علم النبی أن تکتسب من العلوم ما استطاعت،کما کانت ترسل ولدیها الحسن و الحسین إلی مجلس الرسول(صلّی اللّه علیه و اله)بشکل مستمر ثم تستنطقهما بعد العودة الیها،و هکذا کانت تحرص علی طلب العلم کما کانت تحرص علی تربیة ولدیها تربیة فضلی،و لقد کانت تبذل ما تکتسبه من العلوم لسائر نساء المسلمین بالرغم من کثرة واجباتها البیتیة.</w:t>
      </w:r>
    </w:p>
    <w:p>
      <w:pPr>
        <w:pStyle w:val="BookText"/>
      </w:pPr>
      <w:r>
        <w:rPr>
          <w:rFonts w:ascii="IRNazanin" w:hAnsi="IRNazanin" w:eastAsia="IRNazanin" w:cs="IRNazanin"/>
          <w:lang w:bidi="fa-IR"/>
          <w:color w:val="111111"/>
          <w:sz w:val="28"/>
          <w:szCs w:val="28"/>
          <w:rtl/>
        </w:rPr>
        <w:t xml:space="preserve">إنّ هذا الجهد المتواصل لها فی طلب العلم و نشره قد جعلها من کبریات رواة الحدیث و من حملة السنّة المطهرة،حتی أصبح کتابها الکبیر الذی کانت تعتزّ به أشدّ الاعتزاز یعرف باسم«مصحف فاطمة»و انتقل إلی أبنائها الأئمة المعصومین یتوارثونه کابرا عن کابر،کما سوف تلاحظه بالتفصیل فی باب تراثها سلام اللّه علیها.</w:t>
      </w:r>
    </w:p>
    <w:p>
      <w:pPr>
        <w:pStyle w:val="BookText"/>
      </w:pPr>
      <w:r>
        <w:rPr>
          <w:rFonts w:ascii="IRNazanin" w:hAnsi="IRNazanin" w:eastAsia="IRNazanin" w:cs="IRNazanin"/>
          <w:lang w:bidi="fa-IR"/>
          <w:color w:val="111111"/>
          <w:sz w:val="28"/>
          <w:szCs w:val="28"/>
          <w:rtl/>
        </w:rPr>
        <w:t xml:space="preserve">و یکفیک دلیلا علی ذلک و علی سموّها فکرا و کمالها علما ما جادت به قریحتها من خطبتین </w:t>
      </w:r>
      <w:r>
        <w:rPr>
          <w:rStyle w:val="FootnoteReference"/>
        </w:rPr>
        <w:footnoteReference w:id="48"/>
      </w:r>
      <w:r>
        <w:rPr>
          <w:rFonts w:ascii="IRNazanin" w:hAnsi="IRNazanin" w:eastAsia="IRNazanin" w:cs="IRNazanin"/>
          <w:lang w:bidi="fa-IR"/>
          <w:color w:val="111111"/>
          <w:sz w:val="28"/>
          <w:szCs w:val="28"/>
          <w:rtl/>
        </w:rPr>
        <w:t xml:space="preserve">ألقتهما بعد وفاة رسول اللّه(صلّی اللّه علیه و اله)احداهما بحضور کبار الصحابة فی مسجد الرسول(صلّی اللّه علیه و اله)و الاخری فی بیتها،و قد تضمّنتا صورا رائعة من عمق فکرها و أصالته و اتّساع ثقافتها و قوّة منطقها و صدق نبوءاتها فیما ستنتهی الیه الامّة بعد انحراف القیادة،هذا فضلا عن رفعة أدبها و عظیم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0282_96594"/>
    <w:bookmarkEnd w:id="15"/>
    <w:p>
      <w:pPr>
        <w:pStyle w:val="BookText"/>
      </w:pPr>
      <w:r>
        <w:rPr>
          <w:rFonts w:ascii="IRNazanin" w:hAnsi="IRNazanin" w:eastAsia="IRNazanin" w:cs="IRNazanin"/>
          <w:lang w:bidi="fa-IR"/>
          <w:color w:val="111111"/>
          <w:sz w:val="28"/>
          <w:szCs w:val="28"/>
          <w:rtl/>
        </w:rPr>
        <w:t xml:space="preserve">جهادها فی ذات اللّه و فی سبیل الحقّ تعالی.</w:t>
      </w:r>
    </w:p>
    <w:p>
      <w:pPr>
        <w:pStyle w:val="BookText"/>
      </w:pPr>
      <w:r>
        <w:rPr>
          <w:rFonts w:ascii="IRNazanin" w:hAnsi="IRNazanin" w:eastAsia="IRNazanin" w:cs="IRNazanin"/>
          <w:lang w:bidi="fa-IR"/>
          <w:color w:val="111111"/>
          <w:sz w:val="28"/>
          <w:szCs w:val="28"/>
          <w:rtl/>
        </w:rPr>
        <w:t xml:space="preserve">لقد کانت الزهراء(علیها السّلام)من أهل بیت اتقوا اللّه و علّمهم اللّه-کما صرح بذلک الذکر الحکیم-و هکذا فطمها اللّه بالعلم فسمّیت فاطمة،و انقطعت عن النظیر فسمّیت بالبتول.</w:t>
      </w:r>
    </w:p>
    <w:p>
      <w:pPr>
        <w:pStyle w:val="Heading4"/>
      </w:pPr>
      <w:bookmarkStart w:id="116" w:name="_Toc22"/>
      <w:r>
        <w:t>2-مکارم أخلاقها:</w:t>
      </w:r>
      <w:bookmarkEnd w:id="116"/>
    </w:p>
    <w:p>
      <w:pPr>
        <w:pStyle w:val="BookText"/>
      </w:pPr>
      <w:r>
        <w:rPr>
          <w:rFonts w:ascii="IRNazanin" w:hAnsi="IRNazanin" w:eastAsia="IRNazanin" w:cs="IRNazanin"/>
          <w:lang w:bidi="fa-IR"/>
          <w:color w:val="111111"/>
          <w:sz w:val="28"/>
          <w:szCs w:val="28"/>
          <w:rtl/>
        </w:rPr>
        <w:t xml:space="preserve">کانت فاطمة(علیها السّلام):«کریمة الخلیقة،شریفة الملکة،نبیلة النفس،جلیلة الحس،سریعة الفهم،مرهفة الذهن،جزلة المروءة،غرّاء المکارم،فیّاحة نفّاحة،جریئة الصدر،رابطة الجأش،حمیّة الأنف،نائیة عن مذاهب العجب، لا یحدّدها مادیّ الخیلاء،و لا یثنی أعطافها الزهو و الکبریاء»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سبطة الخلیقة فی سماحة و هوادة إلی رحابة صدر وسعة أناة فی وقار و سکینة و رفق و رزانة و رکانة و رصانة و عفة و صیانة.</w:t>
      </w:r>
    </w:p>
    <w:p>
      <w:pPr>
        <w:pStyle w:val="BookText"/>
      </w:pPr>
      <w:r>
        <w:rPr>
          <w:rFonts w:ascii="IRNazanin" w:hAnsi="IRNazanin" w:eastAsia="IRNazanin" w:cs="IRNazanin"/>
          <w:lang w:bidi="fa-IR"/>
          <w:color w:val="111111"/>
          <w:sz w:val="28"/>
          <w:szCs w:val="28"/>
          <w:rtl/>
        </w:rPr>
        <w:t xml:space="preserve">عاشت قبل وفاة أبیها متهلّلة العزة وضّاحة المحیّا حسنة البشر باسمة الثغر،و لم تغرب بسمتها إلاّ منذ وفاة أبیها(صلّی اللّه علیه و اله).</w:t>
      </w:r>
    </w:p>
    <w:p>
      <w:pPr>
        <w:pStyle w:val="BookText"/>
      </w:pPr>
      <w:r>
        <w:rPr>
          <w:rFonts w:ascii="IRNazanin" w:hAnsi="IRNazanin" w:eastAsia="IRNazanin" w:cs="IRNazanin"/>
          <w:lang w:bidi="fa-IR"/>
          <w:color w:val="111111"/>
          <w:sz w:val="28"/>
          <w:szCs w:val="28"/>
          <w:rtl/>
        </w:rPr>
        <w:t xml:space="preserve">کانت لا یجری لسانها بغیر الحقّ و لا تنطق إلاّ بالصدق،لا تذکر أحدا بسوء،فلا غیبة و لا نمیمة،و لا همز و لا لمز،تحفظ السرّ و تفی بالوعد، و تصدق النصح و تقبل العذر و تتجاوز عن الإساءة،فکثیرا ما أقالت العثرة و تلقّت الإساءة بالحلم و الصفح.</w:t>
      </w:r>
    </w:p>
    <w:p>
      <w:pPr>
        <w:pStyle w:val="BookText"/>
      </w:pPr>
      <w:r>
        <w:rPr>
          <w:rFonts w:ascii="IRNazanin" w:hAnsi="IRNazanin" w:eastAsia="IRNazanin" w:cs="IRNazanin"/>
          <w:lang w:bidi="fa-IR"/>
          <w:color w:val="111111"/>
          <w:sz w:val="28"/>
          <w:szCs w:val="28"/>
          <w:rtl/>
        </w:rPr>
        <w:t xml:space="preserve">«لقد کانت عزوفة عن الشرّ،میّالة إلی الخیر،أمینة،صدوقة فی قولها، صادقة فی نیّتها و وفائها،و کانت فی الذروة العالیة من العفاف،طاهرة الذیل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عفیفة الطرف،لا یمیل بها هواها،إذ هی من آل بیت النبیّ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کانت إذا ما کلّمت إنسانا أو خطبت فی الرجال یکون بینها و بینهم ستر یحجبها عنهم عفة و صیانة.</w:t>
      </w:r>
    </w:p>
    <w:p>
      <w:pPr>
        <w:pStyle w:val="BookText"/>
      </w:pPr>
      <w:r>
        <w:rPr>
          <w:rFonts w:ascii="IRNazanin" w:hAnsi="IRNazanin" w:eastAsia="IRNazanin" w:cs="IRNazanin"/>
          <w:lang w:bidi="fa-IR"/>
          <w:color w:val="111111"/>
          <w:sz w:val="28"/>
          <w:szCs w:val="28"/>
          <w:rtl/>
        </w:rPr>
        <w:t xml:space="preserve">و من عجیب صونها أنّها استقبحت بعد الوفاة ما یصنع بالنساء من أن یطرح علی المرأة الثوب فیصفها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الزهراء(علیها السّلام)زاهدة قنوعة،موقنة بأنّ الحرص یفرّق القلب و یشتّت الأمر،مستمسکة بما قاله لها أبوها:«یا فاطمة!اصبری علی مرارة الدنیا لتفوزی بنعیم الأبد»فکانت راضیة بالیسیر من العیش،صابرة علی شظف الحیاة،قانعة بالقلیل من الحلال،راضیة مرضیّة،لا تطمح إلی ما لغیرها،و لا تستشرف ببصرها إلی ما لیس من حقّها،و ما کانت تتنزّل إلی سؤال غیر اللّه تعالی،فهی رمز لغنی النفس،کما قال أبوها(صلّی اللّه علیه و اله):«إنّما الغنی غنی النفس».</w:t>
      </w:r>
    </w:p>
    <w:p>
      <w:pPr>
        <w:pStyle w:val="BookText"/>
      </w:pPr>
      <w:r>
        <w:rPr>
          <w:rFonts w:ascii="IRNazanin" w:hAnsi="IRNazanin" w:eastAsia="IRNazanin" w:cs="IRNazanin"/>
          <w:lang w:bidi="fa-IR"/>
          <w:color w:val="111111"/>
          <w:sz w:val="28"/>
          <w:szCs w:val="28"/>
          <w:rtl/>
        </w:rPr>
        <w:t xml:space="preserve">إنّها السیّدة البتول التی انقطعت إلی اللّه تعالی عن دنیاها و عزفت عن زخارفها و صدفت عن غرورها و عرفت آفاتها،و صبرت علی أداء مسؤولیاتها و هی تعانی شظف العیش و لسانها رطب بذکر مولاها.</w:t>
      </w:r>
    </w:p>
    <w:p>
      <w:pPr>
        <w:pStyle w:val="BookText"/>
      </w:pPr>
      <w:r>
        <w:rPr>
          <w:rFonts w:ascii="IRNazanin" w:hAnsi="IRNazanin" w:eastAsia="IRNazanin" w:cs="IRNazanin"/>
          <w:lang w:bidi="fa-IR"/>
          <w:color w:val="111111"/>
          <w:sz w:val="28"/>
          <w:szCs w:val="28"/>
          <w:rtl/>
        </w:rPr>
        <w:t xml:space="preserve">لقد کان همّ الزهراء الآخرة،فلم تحفل بمباهج الدنیا و هی تری إعراض أبیها(صلّی اللّه علیه و اله)عن الدنیا و ما فیها من متع و لذائذ و شهوات.</w:t>
      </w:r>
    </w:p>
    <w:p>
      <w:pPr>
        <w:pStyle w:val="BookText"/>
      </w:pPr>
      <w:r>
        <w:rPr>
          <w:rFonts w:ascii="IRNazanin" w:hAnsi="IRNazanin" w:eastAsia="IRNazanin" w:cs="IRNazanin"/>
          <w:lang w:bidi="fa-IR"/>
          <w:color w:val="111111"/>
          <w:sz w:val="28"/>
          <w:szCs w:val="28"/>
          <w:rtl/>
        </w:rPr>
        <w:t xml:space="preserve">و عرف عنها صبرها علی البلاء و شکرها عند الرخاء و رضاها بواقع القضاء،و قد روت عن أبیها(صلّی اللّه علیه و اله):«إنّ اللّه إذا أحبّ عبدا ابتلاه،فإن صبر اجتباه و إن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0282_96598"/>
    <w:bookmarkEnd w:id="16"/>
    <w:p>
      <w:pPr>
        <w:pStyle w:val="BookText"/>
      </w:pPr>
      <w:r>
        <w:rPr>
          <w:rFonts w:ascii="IRNazanin" w:hAnsi="IRNazanin" w:eastAsia="IRNazanin" w:cs="IRNazanin"/>
          <w:lang w:bidi="fa-IR"/>
          <w:color w:val="111111"/>
          <w:sz w:val="28"/>
          <w:szCs w:val="28"/>
          <w:rtl/>
        </w:rPr>
        <w:t xml:space="preserve">رضی اصطفاه»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4"/>
      </w:pPr>
      <w:bookmarkStart w:id="117" w:name="_Toc23"/>
      <w:r>
        <w:t>3-جودها و ایثارها:</w:t>
      </w:r>
      <w:bookmarkEnd w:id="117"/>
    </w:p>
    <w:p>
      <w:pPr>
        <w:pStyle w:val="BookText"/>
      </w:pPr>
      <w:r>
        <w:rPr>
          <w:rFonts w:ascii="IRNazanin" w:hAnsi="IRNazanin" w:eastAsia="IRNazanin" w:cs="IRNazanin"/>
          <w:lang w:bidi="fa-IR"/>
          <w:color w:val="111111"/>
          <w:sz w:val="28"/>
          <w:szCs w:val="28"/>
          <w:rtl/>
        </w:rPr>
        <w:t xml:space="preserve">و کانت علی هدی أبیها فی جوده و سخائه،و قد سمعته یقول:«السخی قریب من اللّه،قریب من الناس،قریب من الجنة،بعید عن النار،و أنّ اللّه سبحانه جواد یحبّ الجواد» و کان الإیثار من شعار المصطفی(صلّی اللّه علیه و اله)حتی قالت بعض زوجاته:ما شبع ثلاثة أیام متوالیة حتی فارق الدنیا،و کان یقول(صلّی اللّه علیه و اله):«و لو شئنا لشبعنا و لکنّا نؤثر علی أنفسنا» </w:t>
      </w:r>
      <w:r>
        <w:rPr>
          <w:rStyle w:val="FootnoteReference"/>
        </w:rPr>
        <w:footnoteReference w:id="52"/>
      </w:r>
      <w:r>
        <w:rPr>
          <w:rFonts w:ascii="IRNazanin" w:hAnsi="IRNazanin" w:eastAsia="IRNazanin" w:cs="IRNazanin"/>
          <w:lang w:bidi="fa-IR"/>
          <w:color w:val="111111"/>
          <w:sz w:val="28"/>
          <w:szCs w:val="28"/>
          <w:rtl/>
        </w:rPr>
        <w:t xml:space="preserve">،و کانت الزهراء خیر من یؤثر علی نفسه اقتداء بأبیها حتی عرف عنها ایثارها بقمیص عرسها لیلة زفافها سلام اللّه علیها،و کفی بما أوردناه فی سورة الدهر شاهدا علی عظیم ایثارها و جمیل سخائها.</w:t>
      </w:r>
    </w:p>
    <w:p>
      <w:pPr>
        <w:pStyle w:val="BookText"/>
      </w:pPr>
      <w:r>
        <w:rPr>
          <w:rFonts w:ascii="IRNazanin" w:hAnsi="IRNazanin" w:eastAsia="IRNazanin" w:cs="IRNazanin"/>
          <w:lang w:bidi="fa-IR"/>
          <w:color w:val="111111"/>
          <w:sz w:val="28"/>
          <w:szCs w:val="28"/>
          <w:rtl/>
        </w:rPr>
        <w:t xml:space="preserve">و روی عن جابر بن عبد اللّه الأنصاری أنّه قال:صلّی بنا رسول اللّه(صلّی اللّه علیه و اله)صلاة العصر،فلمّا انفتل جلس فی قبلته و الناس حوله،فبیناهم کذلک إذ أقبل شیخ من مهاجرة العرب علیه سمل </w:t>
      </w:r>
      <w:r>
        <w:rPr>
          <w:rStyle w:val="FootnoteReference"/>
        </w:rPr>
        <w:footnoteReference w:id="53"/>
      </w:r>
      <w:r>
        <w:rPr>
          <w:rFonts w:ascii="IRNazanin" w:hAnsi="IRNazanin" w:eastAsia="IRNazanin" w:cs="IRNazanin"/>
          <w:lang w:bidi="fa-IR"/>
          <w:color w:val="111111"/>
          <w:sz w:val="28"/>
          <w:szCs w:val="28"/>
          <w:rtl/>
        </w:rPr>
        <w:t xml:space="preserve">قد تهلّل و أخلق،و لا یکاد یتمالک کبرا و ضعفا،فأقبل علیه رسول اللّه(صلّی اللّه علیه و اله)یستحثّه الخبر،فقال الشیخ:یا نبیّ اللّه،أنا جائع الکبد فأطعمنی،و عاری الجسد فاکسنی،و فقیر فأرشنی،فقال(صلّی اللّه علیه و اله):«ما أجد لک شیئا،و لکنّ الدالّ علی الخیر کفاعله،إنطلق إلی منزل من یحبّ اللّه و رسوله،و یحبّه اللّه و رسوله،یؤثر اللّه علی نفسه،انطلق إلی حجرة فاطمة». (و کان بیتها ملاصقا لبیت رسول اللّه(صلّی اللّه علیه و اله)الذی ینفرد به لنفسه من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أزواجه)و قال:«یا بلال قم فقف به علی منزل فاطمة».</w:t>
      </w:r>
    </w:p>
    <w:p>
      <w:pPr>
        <w:pStyle w:val="BookText"/>
      </w:pPr>
      <w:r>
        <w:rPr>
          <w:rFonts w:ascii="IRNazanin" w:hAnsi="IRNazanin" w:eastAsia="IRNazanin" w:cs="IRNazanin"/>
          <w:lang w:bidi="fa-IR"/>
          <w:color w:val="111111"/>
          <w:sz w:val="28"/>
          <w:szCs w:val="28"/>
          <w:rtl/>
        </w:rPr>
        <w:t xml:space="preserve">فانطلق الأعرابی مع بلال،فلمّا وقف علی باب فاطمة؛نادی بأعلی صوته:السلام علیکم یا أهل بیت النبوّة،و مختلف الملائکة،و مهبط جبرئیل الروح الأمین بالتنزیل من عند ربّ العالمین،فقالت فاطمة:«علیک السلام،فمن أنت یا هذا؟»قال:شیخ من العرب أقبلت علی أبیک السید البشیر من شقّة،و أنا یا بنت محمد(صلّی اللّه علیه و اله)عاری الجسد جائع الکبد فواسینی یرحمک اللّه.</w:t>
      </w:r>
    </w:p>
    <w:p>
      <w:pPr>
        <w:pStyle w:val="BookText"/>
      </w:pPr>
      <w:r>
        <w:rPr>
          <w:rFonts w:ascii="IRNazanin" w:hAnsi="IRNazanin" w:eastAsia="IRNazanin" w:cs="IRNazanin"/>
          <w:lang w:bidi="fa-IR"/>
          <w:color w:val="111111"/>
          <w:sz w:val="28"/>
          <w:szCs w:val="28"/>
          <w:rtl/>
        </w:rPr>
        <w:t xml:space="preserve">و کان لفاطمة و علیّ و رسول اللّه(صلّی اللّه علیه و اله)ثلاثا ما طعموا فیها طعاما،و قد علم رسول اللّه(صلّی اللّه علیه و اله)ذلک من شأنهما،فعمدت فاطمة إلی جلد کبش مدبوغ بالقرظ کان ینام علیه الحسن و الحسین،فقالت:«خذ أیّها الطارق،فعسی اللّه أن یختار لک ما هو خیر فیه»،قال الأعرابی:یا بنت محمد،شکوت الیک الجوع فناولتنی جلد کبش ما أصنع به مع ما أجد من السغب؟</w:t>
      </w:r>
    </w:p>
    <w:p>
      <w:pPr>
        <w:pStyle w:val="BookText"/>
      </w:pPr>
      <w:r>
        <w:rPr>
          <w:rFonts w:ascii="IRNazanin" w:hAnsi="IRNazanin" w:eastAsia="IRNazanin" w:cs="IRNazanin"/>
          <w:lang w:bidi="fa-IR"/>
          <w:color w:val="111111"/>
          <w:sz w:val="28"/>
          <w:szCs w:val="28"/>
          <w:rtl/>
        </w:rPr>
        <w:t xml:space="preserve">قال:فعمدت لمّا سمعت هذا من قوله إلی عقد کان فی عنقها أهدته لها فاطمة بنت عمّها حمزة بن عبد المطلب،فقطعته من عنقها و نبذته الی الأعرابی و قالت:«خذ وبعه،فعسی اللّه أن یعوضک به ما هو خیر منه».</w:t>
      </w:r>
    </w:p>
    <w:p>
      <w:pPr>
        <w:pStyle w:val="BookText"/>
      </w:pPr>
      <w:r>
        <w:rPr>
          <w:rFonts w:ascii="IRNazanin" w:hAnsi="IRNazanin" w:eastAsia="IRNazanin" w:cs="IRNazanin"/>
          <w:lang w:bidi="fa-IR"/>
          <w:color w:val="111111"/>
          <w:sz w:val="28"/>
          <w:szCs w:val="28"/>
          <w:rtl/>
        </w:rPr>
        <w:t xml:space="preserve">فأخذ الأعرابی العقد و انطلق إلی مسجد رسول اللّه(صلّی اللّه علیه و اله)و النبیّ جالس فی أصحابه فقال:یا رسول اللّه،أعطتنی فاطمة هذا العقد،فقالت:«بعه».</w:t>
      </w:r>
    </w:p>
    <w:p>
      <w:pPr>
        <w:pStyle w:val="BookText"/>
      </w:pPr>
      <w:r>
        <w:rPr>
          <w:rFonts w:ascii="IRNazanin" w:hAnsi="IRNazanin" w:eastAsia="IRNazanin" w:cs="IRNazanin"/>
          <w:lang w:bidi="fa-IR"/>
          <w:color w:val="111111"/>
          <w:sz w:val="28"/>
          <w:szCs w:val="28"/>
          <w:rtl/>
        </w:rPr>
        <w:t xml:space="preserve">قال فبکی رسول اللّه(صلّی اللّه علیه و اله)و قال:«کیف لا یعوّضک به ما هو خیر منه؟!و قد أعطتک فاطمة(علیها السّلام)بنت محمد سیّدة بنات آدم».</w:t>
      </w:r>
    </w:p>
    <w:p>
      <w:pPr>
        <w:pStyle w:val="BookText"/>
      </w:pPr>
      <w:r>
        <w:rPr>
          <w:rFonts w:ascii="IRNazanin" w:hAnsi="IRNazanin" w:eastAsia="IRNazanin" w:cs="IRNazanin"/>
          <w:lang w:bidi="fa-IR"/>
          <w:color w:val="111111"/>
          <w:sz w:val="28"/>
          <w:szCs w:val="28"/>
          <w:rtl/>
        </w:rPr>
        <w:t xml:space="preserve">فقام عمار بن یاسر(رضی اللّه عنه)فقال:یا رسول اللّه،أتأذن لی بشراء هذا العقد؟قال:«اشتره یا عمار،فلو اشترک فیه الثقلان ما عذّبهم اللّه بالنار»، فقال عمار:</w:t>
      </w:r>
    </w:p>
    <w:p>
      <w:pPr>
        <w:pStyle w:val="BookText"/>
      </w:pPr>
      <w:r>
        <w:rPr>
          <w:rFonts w:ascii="IRNazanin" w:hAnsi="IRNazanin" w:eastAsia="IRNazanin" w:cs="IRNazanin"/>
          <w:lang w:bidi="fa-IR"/>
          <w:color w:val="111111"/>
          <w:sz w:val="28"/>
          <w:szCs w:val="28"/>
          <w:rtl/>
        </w:rPr>
        <w:t xml:space="preserve">بکم العقد یا أعرابی؟قال:بشبعة من الخبز و اللحم و بردة یمانیة أستر بها عورتی و اصلی بها لربّی و دینار یبلغنی أهلی...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عمار قد باع سهمه الذی نفله رسول اللّه(صلّی اللّه علیه و اله)من خیبر و لم یبق معه شیئا،فقال:لک عشرون دینارا و مئتا درهم هجریة و بردة یمانیة و راحلتی تبلغک أهلک،و شبعک من خبز البرّ و اللحم.</w:t>
      </w:r>
    </w:p>
    <w:p>
      <w:pPr>
        <w:pStyle w:val="BookText"/>
      </w:pPr>
      <w:r>
        <w:rPr>
          <w:rFonts w:ascii="IRNazanin" w:hAnsi="IRNazanin" w:eastAsia="IRNazanin" w:cs="IRNazanin"/>
          <w:lang w:bidi="fa-IR"/>
          <w:color w:val="111111"/>
          <w:sz w:val="28"/>
          <w:szCs w:val="28"/>
          <w:rtl/>
        </w:rPr>
        <w:t xml:space="preserve">فقال الأعرابی:ما أسخاک بالمال یا رجل!و انطلق به عمّار فوفاه فأضمن له، و عاد الأعرابی إلی رسول اللّه(صلّی اللّه علیه و اله)فقال له رسول اللّه(صلّی اللّه علیه و اله)فقال له رسول اللّه(صلّی اللّه علیه و اله):</w:t>
      </w:r>
    </w:p>
    <w:p>
      <w:pPr>
        <w:pStyle w:val="BookText"/>
      </w:pPr>
      <w:r>
        <w:rPr>
          <w:rFonts w:ascii="IRNazanin" w:hAnsi="IRNazanin" w:eastAsia="IRNazanin" w:cs="IRNazanin"/>
          <w:lang w:bidi="fa-IR"/>
          <w:color w:val="111111"/>
          <w:sz w:val="28"/>
          <w:szCs w:val="28"/>
          <w:rtl/>
        </w:rPr>
        <w:t xml:space="preserve">«أشبعت و اکتسیت؟»قال الأعرابی:نعم،و استغنیت بأبی أنت و امی قال:«فأجز فاطمة بصنیعها»فقال الأعرابی:اللهمّ إنّک إله ما استحدثناک و لا إله لنا نعبده سواک،و أنت رازقنا علی کلّ الجهات،اللهمّ أعط فاطمة ما لا عین رأت و لا اذن سمعت.</w:t>
      </w:r>
    </w:p>
    <w:p>
      <w:pPr>
        <w:pStyle w:val="BookText"/>
      </w:pPr>
      <w:r>
        <w:rPr>
          <w:rFonts w:ascii="IRNazanin" w:hAnsi="IRNazanin" w:eastAsia="IRNazanin" w:cs="IRNazanin"/>
          <w:lang w:bidi="fa-IR"/>
          <w:color w:val="111111"/>
          <w:sz w:val="28"/>
          <w:szCs w:val="28"/>
          <w:rtl/>
        </w:rPr>
        <w:t xml:space="preserve">فأمّن النبی علی دعائه و أقبل علی أصحابه،فقال:«إنّ اللّه قد أعطی فاطمة فی الدنیا ذلک،أنا أبوها و لا أحد من العالمین مثلی،و علیّ بعلها و لو لا علیّ؛لما کان لفاطمة کفؤ أبدا،و أعطاها الحسن و الحسین و ما للعالمین مثلهما سیدا شباب أسباط الأنبیاء و سیدا شباب أهل الجنة».</w:t>
      </w:r>
    </w:p>
    <w:p>
      <w:pPr>
        <w:pStyle w:val="BookText"/>
      </w:pPr>
      <w:r>
        <w:rPr>
          <w:rFonts w:ascii="IRNazanin" w:hAnsi="IRNazanin" w:eastAsia="IRNazanin" w:cs="IRNazanin"/>
          <w:lang w:bidi="fa-IR"/>
          <w:color w:val="111111"/>
          <w:sz w:val="28"/>
          <w:szCs w:val="28"/>
          <w:rtl/>
        </w:rPr>
        <w:t xml:space="preserve">و کان بإزائه مقداد و عمار و سلمان.فقال:«و أزیدکم؟»،قالوا:نعم یا رسول اللّه،قال(صلّی اللّه علیه و اله):«أتانی الروح-یعنی جبرئیل-أنّها إذا هی قبضت و دفنت یسألها الملکان فی قبرها:من ربّک؟فتقول:اللّه ربّی،فیقولان فمن نبیّک؟فتقول:أبی، فمن ولیّک؟فتقول:هذا القائم علی شفیر قبری ألا و أزیدکم من فضلها؟إنّ اللّه قد و کّل بها رعیلا من الملائکة یحفظونها من بین یدیها و من خلفها و عن یمینها و عن شمالها،و هم معها فی حیاتها و عند قبرها و عند موتها،یکثرون الصلاة علیها و علی أبیها و علی بعلها و بنیها، فمن زارنی بعد وفاتی فکأنّما زارنی فی حیاتی،و من زار فاطمة فکأنّما زارنی،و من زار علی بن أبی طالب فکأنّما زار فاطمة،و من زار الحسن و الحسین فکأنّما زار علیّا،و من زار ذریّتهما فکأنّما زارهما».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0282_96604"/>
    <w:bookmarkEnd w:id="17"/>
    <w:p>
      <w:pPr>
        <w:pStyle w:val="BookText"/>
      </w:pPr>
      <w:r>
        <w:rPr>
          <w:rFonts w:ascii="IRNazanin" w:hAnsi="IRNazanin" w:eastAsia="IRNazanin" w:cs="IRNazanin"/>
          <w:lang w:bidi="fa-IR"/>
          <w:color w:val="111111"/>
          <w:sz w:val="28"/>
          <w:szCs w:val="28"/>
          <w:rtl/>
        </w:rPr>
        <w:t xml:space="preserve">فعمد عمار إلی العقد فطیّبه بالمسک،و لفّه فی بردة یمانیة،و کان له عبد اسمه(سهم)ابتاعه من ذلک السهم الذی أصابه بخیبر،فدفع العقد إلی المملوک و قال له:خذ هذا العقد و ادفعه لرسول اللّه و أنت له،فأخذ المملوک العقد فأتی به رسول اللّه(صلّی اللّه علیه و اله)فأخبره بقول عمار،فقال النبی(صلّی اللّه علیه و اله):«انطلق الی فاطمة فادفع الیها العقد و أنت لها»،فجاء المملوک بالعقد و أخبرها بقول رسول اللّه(صلّی اللّه علیه و اله)فأخذت فاطمة(علیها السّلام)العقد و أعتقت المملوک فضحک الغلام، فقالت:«ما یضحکک یا غلام؟»،قال:أضحکنی عظم برکة هذا العقد،أشبع جائعا و کسی عریانا و أغنی فقیرا و أعتق عبدا و رجع إلی ربّه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118" w:name="_Toc24"/>
      <w:r>
        <w:t>4-ایمانها و تعبّدها للّه:</w:t>
      </w:r>
      <w:bookmarkEnd w:id="118"/>
    </w:p>
    <w:p>
      <w:pPr>
        <w:pStyle w:val="BookText"/>
      </w:pPr>
      <w:r>
        <w:rPr>
          <w:rFonts w:ascii="IRNazanin" w:hAnsi="IRNazanin" w:eastAsia="IRNazanin" w:cs="IRNazanin"/>
          <w:lang w:bidi="fa-IR"/>
          <w:color w:val="111111"/>
          <w:sz w:val="28"/>
          <w:szCs w:val="28"/>
          <w:rtl/>
        </w:rPr>
        <w:t xml:space="preserve">الایمان باللّه قیمة الإنسان الکامل،و التعبّد للّه سلّم الوصول إلی قمم الکمال،و قد حاز الأنبیاء و الأولیاء علی مقاعد الصدق فی دار الکرامة بما اشتملوا علیه من درجات الایمان و بما اجتهدوا فی الدنیا و أخلصوا فیه من العبادة للّه سبحانه.</w:t>
      </w:r>
    </w:p>
    <w:p>
      <w:pPr>
        <w:pStyle w:val="BookText"/>
      </w:pPr>
      <w:r>
        <w:rPr>
          <w:rFonts w:ascii="IRNazanin" w:hAnsi="IRNazanin" w:eastAsia="IRNazanin" w:cs="IRNazanin"/>
          <w:lang w:bidi="fa-IR"/>
          <w:color w:val="111111"/>
          <w:sz w:val="28"/>
          <w:szCs w:val="28"/>
          <w:rtl/>
        </w:rPr>
        <w:t xml:space="preserve">و قد شهد القرآن الکریم-کما لاحظنا فی سورة الدهر-علی کمال إخلاصها و خشیتها للّه سبحانه و عظیم إیمانها به و بالیوم الآخر،و شهد الرسول(صلّی اللّه علیه و اله)لها قائلا :«إنّ ابنتی فاطمة ملأ اللّه قلبها و جوارحها إیمانا إلی مشاشها ففرغت لطاعة اللّه» </w:t>
      </w:r>
      <w:r>
        <w:rPr>
          <w:rStyle w:val="FootnoteReference"/>
        </w:rPr>
        <w:footnoteReference w:id="55"/>
      </w:r>
      <w:r>
        <w:rPr>
          <w:rFonts w:ascii="IRNazanin" w:hAnsi="IRNazanin" w:eastAsia="IRNazanin" w:cs="IRNazanin"/>
          <w:lang w:bidi="fa-IR"/>
          <w:color w:val="111111"/>
          <w:sz w:val="28"/>
          <w:szCs w:val="28"/>
          <w:rtl/>
        </w:rPr>
        <w:t xml:space="preserve">و أخبر عن عبادتها«أنّها متی قامت فی محرابها بین یدی ربّها جلّ جلاله زهر نورها لملائکة السماء کما یزهر نور الکواکب لأهل الأرض،و یقول اللّه عزّ و جل لملائکته:یا ملائکتی انظروا إلی أمتی فاطمة سیّدة إمائی قائمة بین یدیّ ترتعد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فرائصها من خیفتی و قد أقبلت بقلبها علی عبادتی،أشهدکم أنّی قد أمّنت شیعتها من النار»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الحسن بن علی(علیهما السّلام):«رأیت امی فاطمة(علیها السّلام)قامت فی محرابها لیلة جمعتها فلم تزل راکعة ساجدة حتی اتّضح عمود الصبح،و سمعتها تدعو للمؤمنین و المؤمنات و تسمّیهم و تکثر الدعاء لهم،و لا تدعو لنفسها بشیء،فقلت لها:یا امّاه!لم لا تدعین لنفسک کما تدعین لغیرک؟فقالت:یا بنیّ الجار ثم الدار»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تخصّص الساعات الأخیرة من نهار الجمعة للدعاء،کما کانت لا تنام اللیل فی العشر الأخیر من شهر رمضان المبارک و کانت تحرّض جمیع من فی بیتها بإحیاء اللیل بالعبادة و الدعاء.</w:t>
      </w:r>
    </w:p>
    <w:p>
      <w:pPr>
        <w:pStyle w:val="BookText"/>
      </w:pPr>
      <w:r>
        <w:rPr>
          <w:rFonts w:ascii="IRNazanin" w:hAnsi="IRNazanin" w:eastAsia="IRNazanin" w:cs="IRNazanin"/>
          <w:lang w:bidi="fa-IR"/>
          <w:color w:val="111111"/>
          <w:sz w:val="28"/>
          <w:szCs w:val="28"/>
          <w:rtl/>
        </w:rPr>
        <w:t xml:space="preserve">و قال الحسن البصری:ما کان فی هذه الامّة أعبد من فاطمة،کانت تقوم حتی تورّمت قدماها </w:t>
      </w:r>
      <w:r>
        <w:rPr>
          <w:rStyle w:val="FootnoteReference"/>
        </w:rPr>
        <w:footnoteReference w:id="58"/>
      </w:r>
      <w:r>
        <w:rPr>
          <w:rFonts w:ascii="IRNazanin" w:hAnsi="IRNazanin" w:eastAsia="IRNazanin" w:cs="IRNazanin"/>
          <w:lang w:bidi="fa-IR"/>
          <w:color w:val="111111"/>
          <w:sz w:val="28"/>
          <w:szCs w:val="28"/>
          <w:rtl/>
        </w:rPr>
        <w:t xml:space="preserve">.و کانت تنهج فی صلاتها من خوف اللّه تعالی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خرجت فاطمة فی حیاتها کلّها عن المحراب؟و هل کانت حیاتها کلّها إلاّ السجود الدائم؟فهی فی البیت تعبد اللّه فی حسن التبعّل و فی تربیة أولادها،و هی فی قیامها بالخدمات العامة کانت تطیع اللّه و تعبده أیضا، کما أنّها فی مواساتها للفقراء کانت تقوم بعبادة اللّه بنفسها و بأهل بیتها مؤثرة علی نفسها.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0282_96608"/>
    <w:bookmarkEnd w:id="18"/>
    <w:p>
      <w:pPr>
        <w:pStyle w:val="Heading4"/>
      </w:pPr>
      <w:bookmarkStart w:id="119" w:name="_Toc25"/>
      <w:r>
        <w:t>5-حنوّها و شفقتها:</w:t>
      </w:r>
      <w:bookmarkEnd w:id="119"/>
    </w:p>
    <w:p>
      <w:pPr>
        <w:pStyle w:val="BookText"/>
      </w:pPr>
      <w:r>
        <w:rPr>
          <w:rFonts w:ascii="IRNazanin" w:hAnsi="IRNazanin" w:eastAsia="IRNazanin" w:cs="IRNazanin"/>
          <w:lang w:bidi="fa-IR"/>
          <w:color w:val="111111"/>
          <w:sz w:val="28"/>
          <w:szCs w:val="28"/>
          <w:rtl/>
        </w:rPr>
        <w:t xml:space="preserve">«لمست الزهراء(علیها السّلام)من أبیها حبّه و مودّته و حنوّه و شفقته فکانت نعم البرّة به(صلّی اللّه علیه و اله)،أخلصت له فی حبّها و ولائها و حنوّها و وفائها له،فآثرته علی نفسها،و کانت تتولّی تدبیر بیت أبیها(صلّی اللّه علیه و اله)و تقوم بإدارته،فتنجز ما یصلحه و تبعث فیه الهدوء و الراحة له،و کانت تسارع إلی کلّ ما یرضی أباها رسول اللّه(صلّی اللّه علیه و اله)،تسکب له الماء لیغتسل و تهیّئ له طعامه و تغسل ثیابه، فضلا عن اشتراکها مع النساء فی الغزو لحمل الطعام و الشراب و سقایة الجرحی و مداواتهم،و فی غزوة احد هی التی داوت جراح أبیها حینما رأت أنّ الدم لا ینقطع،فأخذت قطعة حصیر فأحرقته حتی صار رمادا ثم ذرّته علی الجرح فاستمسک الدم..و جاءته فی حفر الخندق بکسرة من خبز فرفعتها الیه فقال:</w:t>
      </w:r>
    </w:p>
    <w:p>
      <w:pPr>
        <w:pStyle w:val="BookText"/>
      </w:pPr>
      <w:r>
        <w:rPr>
          <w:rFonts w:ascii="IRNazanin" w:hAnsi="IRNazanin" w:eastAsia="IRNazanin" w:cs="IRNazanin"/>
          <w:lang w:bidi="fa-IR"/>
          <w:color w:val="111111"/>
          <w:sz w:val="28"/>
          <w:szCs w:val="28"/>
          <w:rtl/>
        </w:rPr>
        <w:t xml:space="preserve">ما هذه یا فاطمة؟قالت:من قرص اختبزته لا بنیّ جئتک منه بهذه الکسرة،فقال:</w:t>
      </w:r>
    </w:p>
    <w:p>
      <w:pPr>
        <w:pStyle w:val="BookText"/>
      </w:pPr>
      <w:r>
        <w:rPr>
          <w:rFonts w:ascii="IRNazanin" w:hAnsi="IRNazanin" w:eastAsia="IRNazanin" w:cs="IRNazanin"/>
          <w:lang w:bidi="fa-IR"/>
          <w:color w:val="111111"/>
          <w:sz w:val="28"/>
          <w:szCs w:val="28"/>
          <w:rtl/>
        </w:rPr>
        <w:t xml:space="preserve">«یا بنیّة:أما إنّها لأوّل طعام دخل فم أبیک منذ ثلاثة أیّام»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استطاعت الزهراء أن تسدّ الفراغ العاطفی الذی کان یعیشه الرسول(صلّی اللّه علیه و اله)بعد أن فقد أبویه فی أول حیاته و فقد زوجته الکریمة خدیجة الکبری فی أقسی ظروف الدعوة و الجهاد فی سبیل اللّه.</w:t>
      </w:r>
    </w:p>
    <w:p>
      <w:pPr>
        <w:pStyle w:val="BookText"/>
      </w:pPr>
      <w:r>
        <w:rPr>
          <w:rFonts w:ascii="IRNazanin" w:hAnsi="IRNazanin" w:eastAsia="IRNazanin" w:cs="IRNazanin"/>
          <w:lang w:bidi="fa-IR"/>
          <w:color w:val="111111"/>
          <w:sz w:val="28"/>
          <w:szCs w:val="28"/>
          <w:rtl/>
        </w:rPr>
        <w:t xml:space="preserve">إنّ مواقف الامومة التی صدرت عن الزهراء بالنسبة لأبیها و حدّثنا التاریخ عن نتف منها تؤکّد نجاح فاطمة فی هذه المحاولة التی أعادت إلی النبی(صلّی اللّه علیه و اله)المصدر العاطفی الذی ساعده دون شک فی تحمّل الأعباء الرسالیة الکبری،و من هنا قد نفهم السرّ فی ما تکرّر علی لسانه(صلّی اللّه علیه و اله)من أنّ «فاطمة ام أبیها»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0282_96610"/>
    <w:bookmarkEnd w:id="19"/>
    <w:p>
      <w:pPr>
        <w:pStyle w:val="BookText"/>
      </w:pPr>
      <w:r>
        <w:rPr>
          <w:rFonts w:ascii="IRNazanin" w:hAnsi="IRNazanin" w:eastAsia="IRNazanin" w:cs="IRNazanin"/>
          <w:lang w:bidi="fa-IR"/>
          <w:color w:val="111111"/>
          <w:sz w:val="28"/>
          <w:szCs w:val="28"/>
          <w:rtl/>
        </w:rPr>
        <w:t xml:space="preserve">إذ نری أنّه کان یعاملها معاملة الام فیقبّل یدها،و یبدأ بزیارتها عند عودته إلی المدینة،کما یودّعها و ینطلق من عندها فی کلّ رحلاته و غزواته، کان یتزوّد من هذا المنبع الصافی عاطفة لسفره و رحلته،کما نلاحظ فی سیرته کثرة دخوله علیها فی حالات تعبه و آلامه أو حال جوعه أو حال دخول ضیف علیه،ثم تقابله فاطمة(علیها السّلام)کما تقابل الام ولدها فترعاه و تحتضنه و تخفّف آلامه کما تخدمه و تطیعه.</w:t>
      </w:r>
    </w:p>
    <w:p>
      <w:pPr>
        <w:pStyle w:val="Heading4"/>
      </w:pPr>
      <w:bookmarkStart w:id="120" w:name="_Toc26"/>
      <w:r>
        <w:t>6-جهادها المتواصل:</w:t>
      </w:r>
      <w:bookmarkEnd w:id="120"/>
    </w:p>
    <w:p>
      <w:pPr>
        <w:pStyle w:val="BookText"/>
      </w:pPr>
      <w:r>
        <w:rPr>
          <w:rFonts w:ascii="IRNazanin" w:hAnsi="IRNazanin" w:eastAsia="IRNazanin" w:cs="IRNazanin"/>
          <w:lang w:bidi="fa-IR"/>
          <w:color w:val="111111"/>
          <w:sz w:val="28"/>
          <w:szCs w:val="28"/>
          <w:rtl/>
        </w:rPr>
        <w:t xml:space="preserve">ولدت فاطمة فی حدّة الصراع بین الإسلام و الجاهلیة،و فتحت عینیها و المسلمون فی ضراوة الجهاد مع الوثنیة الجائرة،لقد فرضت قریش الحصار علی رسول اللّه(صلّی اللّه علیه و اله)و بنی هاشم جمیعا،فدخل الرسول مع زوجته المجاهدة و ابنته الطاهرة الشعب،و حاصرتهم ثلاث سنین و أذاقتهم فیها ألوان الحرمان،و هکذا عایشت الزهراء هذا الحصار القاسی و ذاقت فی طفولتها مرارة الحرمان و شظف العیش دفاعا عن الحق و تضحیة من أجل المبدأ.</w:t>
      </w:r>
    </w:p>
    <w:p>
      <w:pPr>
        <w:pStyle w:val="BookText"/>
      </w:pPr>
      <w:r>
        <w:rPr>
          <w:rFonts w:ascii="IRNazanin" w:hAnsi="IRNazanin" w:eastAsia="IRNazanin" w:cs="IRNazanin"/>
          <w:lang w:bidi="fa-IR"/>
          <w:color w:val="111111"/>
          <w:sz w:val="28"/>
          <w:szCs w:val="28"/>
          <w:rtl/>
        </w:rPr>
        <w:t xml:space="preserve">و مرّت سنون الحصار صعبة ثقیلة،و خرج رسول اللّه منها منتصرا، و شاء اللّه أن یختار خدیجة لجواره فی ذلک العام و یتوفی أبا طالب عمّ الرسول و حامی الدعوة و ناصر الإسلام،و یأخذ الحزن و الأسی من قلب الرسول(صلّی اللّه علیه و اله) مأخذه بعد أن فقد أحبّ الناس إلی قلبه و أعزّهم علیه.</w:t>
      </w:r>
    </w:p>
    <w:p>
      <w:pPr>
        <w:pStyle w:val="BookText"/>
      </w:pPr>
      <w:r>
        <w:rPr>
          <w:rFonts w:ascii="IRNazanin" w:hAnsi="IRNazanin" w:eastAsia="IRNazanin" w:cs="IRNazanin"/>
          <w:lang w:bidi="fa-IR"/>
          <w:color w:val="111111"/>
          <w:sz w:val="28"/>
          <w:szCs w:val="28"/>
          <w:rtl/>
        </w:rPr>
        <w:t xml:space="preserve">و هکذا رزئت فاطمة و هی لم تشبع بعد من حنان الامومة،و شاطرت أباها المأساة و الألم بالرغم من أنّها قد فقدت مصدر الحنان الثر،و لقد صبّت قریش کلّ حقدها و أذاها علی الرسول بعد وفاة عمّه و حامیه و الزهراء تری بامّ عینیها ما یقوم به سفهاء قریش و طغاتهم من انتقاص الرسول و ایذائه و هو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إخراجهم من الظلمات إلی النور،و کان الرسول یحاول أن یخفّف عنها عبء الألم و یحثّها علی التجلّد قائلا:«لا تبکی یا بنیّة،فإنّ اللّه مانع أباک و ناصره علی أعداء دینه و رسالته» </w:t>
      </w:r>
      <w:r>
        <w:rPr>
          <w:rStyle w:val="FootnoteReference"/>
        </w:rPr>
        <w:footnoteReference w:id="62"/>
      </w:r>
      <w:r>
        <w:rPr>
          <w:rFonts w:ascii="IRNazanin" w:hAnsi="IRNazanin" w:eastAsia="IRNazanin" w:cs="IRNazanin"/>
          <w:lang w:bidi="fa-IR"/>
          <w:color w:val="111111"/>
          <w:sz w:val="28"/>
          <w:szCs w:val="28"/>
          <w:rtl/>
        </w:rPr>
        <w:t xml:space="preserve">، و هکذا یزرع الرسول فی نفس ابنته روحا جهادیة عالیة و یملأ قلبها بالصبر و الثقة بالنصر.</w:t>
      </w:r>
    </w:p>
    <w:p>
      <w:pPr>
        <w:pStyle w:val="BookText"/>
      </w:pPr>
      <w:r>
        <w:rPr>
          <w:rFonts w:ascii="IRNazanin" w:hAnsi="IRNazanin" w:eastAsia="IRNazanin" w:cs="IRNazanin"/>
          <w:lang w:bidi="fa-IR"/>
          <w:color w:val="111111"/>
          <w:sz w:val="28"/>
          <w:szCs w:val="28"/>
          <w:rtl/>
        </w:rPr>
        <w:t xml:space="preserve">و هاجرت الزهراء بعد هجرة أبیها إلی المدینة فی جوّ مکة المرعب مع ابن عمّها علیّ بن أبی طالب(علیه السّلام)الذی کان مستهینا بکبریاء قریش و غرورها،لیلتحق بالرسول(صلّی اللّه علیه و اله)فی«قباء»بعد أن تورّمت قدماه من مواصلة السیر علی قدمیه.</w:t>
      </w:r>
    </w:p>
    <w:p>
      <w:pPr>
        <w:pStyle w:val="BookText"/>
      </w:pPr>
      <w:r>
        <w:rPr>
          <w:rFonts w:ascii="IRNazanin" w:hAnsi="IRNazanin" w:eastAsia="IRNazanin" w:cs="IRNazanin"/>
          <w:lang w:bidi="fa-IR"/>
          <w:color w:val="111111"/>
          <w:sz w:val="28"/>
          <w:szCs w:val="28"/>
          <w:rtl/>
        </w:rPr>
        <w:t xml:space="preserve">و انتقلت الزهراء إلی بیت زوجها المتواضع فی المدینة بعد أن أرسی أبوها دعائم دولته المبارکة،و شارکته فی جهاده صابرة علی قساوة الحیاة و مصاعب الجهاد فی سبیل اللّه،و هی تحاول أن تقدّم صورة الحیاة العائلیة الفریدة،و لعبت الزهراء دورا بارزا و شاقا فی نصرة الحقّ و الدفاع عن وصیّة الرسول(صلّی اللّه علیه و اله)حینما وقفت موقفا لا مثیل له إلی جانب علیّ بن أبی طالب(علیه السّلام)فی أحرج أیّام حیاته مؤکّدة أنّ الجبهة الداخلیة فی حیاة علیّ صامدة لا تشعر بالضعف،و لکنها تترک تقدیر الظروف و انتخاب الموقف لقائدها و زوجها الإمام،یقرّر و یصمّم و یأمر فیطاع.</w:t>
      </w:r>
    </w:p>
    <w:p>
      <w:pPr>
        <w:pStyle w:val="BookText"/>
      </w:pPr>
      <w:r>
        <w:rPr>
          <w:rFonts w:ascii="IRNazanin" w:hAnsi="IRNazanin" w:eastAsia="IRNazanin" w:cs="IRNazanin"/>
          <w:lang w:bidi="fa-IR"/>
          <w:color w:val="111111"/>
          <w:sz w:val="28"/>
          <w:szCs w:val="28"/>
          <w:rtl/>
        </w:rPr>
        <w:t xml:space="preserve">لقد کانت الزهراء تأتی قبور الشهداء کلّ غداة سبت و تترحم علیهم و تستغفر لهم،و هذه البدایة لأعمال الاسبوع تفصح عن مدی تقدیر فاطمة للجهاد و للشهادة،و تعبّر بوضوح عن حیاتها العملیّة التی تبدأ بالجهاد و تستند علی الجهاد و التضحیة إلی درجة الاستشهاد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0282_96616"/>
    <w:bookmarkEnd w:id="20"/>
    <w:p>
      <w:pPr>
        <w:pStyle w:val="Heading2"/>
      </w:pPr>
      <w:bookmarkStart w:id="121" w:name="_Toc27"/>
      <w:r>
        <w:t>الباب الثّانی: نشأة الزهراء فاطمة(علیها السّلام)</w:t>
      </w:r>
      <w:bookmarkEnd w:id="121"/>
    </w:p>
    <w:p>
      <w:pPr>
        <w:pStyle w:val="Heading3"/>
      </w:pPr>
      <w:bookmarkStart w:id="122" w:name="_Toc28"/>
      <w:r>
        <w:t>اشارة</w:t>
      </w:r>
      <w:bookmarkEnd w:id="12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الزهراء فاطمة(علیها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فاطمة الزهراء(علیها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الزهراء(علیها السّلام)مع أبیها رسول اللّه(صلّی اللّه علیه و اله)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0282_96620"/>
    <w:bookmarkEnd w:id="21"/>
    <w:p>
      <w:pPr>
        <w:pStyle w:val="Heading3"/>
      </w:pPr>
      <w:bookmarkStart w:id="123" w:name="_Toc29"/>
      <w:r>
        <w:t>الفصل الأوّل:نشأتها علیها السّلام</w:t>
      </w:r>
      <w:bookmarkEnd w:id="123"/>
    </w:p>
    <w:p>
      <w:pPr>
        <w:pStyle w:val="Heading4"/>
      </w:pPr>
      <w:bookmarkStart w:id="124" w:name="_Toc30"/>
      <w:r>
        <w:t>اشارة</w:t>
      </w:r>
      <w:bookmarkEnd w:id="124"/>
    </w:p>
    <w:p>
      <w:pPr>
        <w:pStyle w:val="BookText"/>
      </w:pPr>
      <w:r>
        <w:rPr>
          <w:rFonts w:ascii="IRNazanin" w:hAnsi="IRNazanin" w:eastAsia="IRNazanin" w:cs="IRNazanin"/>
          <w:lang w:bidi="fa-IR"/>
          <w:color w:val="111111"/>
          <w:sz w:val="28"/>
          <w:szCs w:val="28"/>
          <w:rtl/>
        </w:rPr>
        <w:t xml:space="preserve">نشأة الزهراء فاطمة(علیها السّلام)</w:t>
      </w:r>
    </w:p>
    <w:p>
      <w:pPr>
        <w:pStyle w:val="Heading4"/>
      </w:pPr>
      <w:bookmarkStart w:id="125" w:name="_Toc31"/>
      <w:r>
        <w:t>1-شخصیة السیّدة خدیجة«امّ فاطمة»(علیهما السّلام):</w:t>
      </w:r>
      <w:bookmarkEnd w:id="125"/>
    </w:p>
    <w:p>
      <w:pPr>
        <w:pStyle w:val="Heading5"/>
      </w:pPr>
      <w:bookmarkStart w:id="126" w:name="_Toc32"/>
      <w:r>
        <w:t>اشارة</w:t>
      </w:r>
      <w:bookmarkEnd w:id="126"/>
    </w:p>
    <w:p>
      <w:pPr>
        <w:pStyle w:val="BookText"/>
      </w:pPr>
      <w:r>
        <w:rPr>
          <w:rFonts w:ascii="IRNazanin" w:hAnsi="IRNazanin" w:eastAsia="IRNazanin" w:cs="IRNazanin"/>
          <w:lang w:bidi="fa-IR"/>
          <w:color w:val="111111"/>
          <w:sz w:val="28"/>
          <w:szCs w:val="28"/>
          <w:rtl/>
        </w:rPr>
        <w:t xml:space="preserve">ولدت السیّدة خدیجة بنت خویلد زوجة النبیّ الاولی من أبوین قرشیین کلاهما من أعرق الاسر فی الجزیرة العربیة، و قد اجتمع لها بالإضافة إلی هذا النسب الرفیع،الذکر الطیب و الخلق الکریم و الصفات الفاضلة،و بلغ من علوّ شأنها أنّها کانت قبل أن تتزوّج بالنبیّ(صلّی اللّه علیه و اله)تعرف بالطاهرة و بسیّدة نساء قریش،و هی مع ذلک من أثریاء قریش و أوسعهم جاها و مفطورة علی التدیّن بعاملی الوراثة و التربیة،فأبوها خویلد هو الذی نازع(تبّعا الآخر) ملک الیمن حین أراد أن یحمل الحجر الأسود معه إلی الیمن،فتصدّی له و لم ترهبه قوّته و کثرة أنصاره حرصا منه علی هذا النسک من مناسک دینه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أسد بن عبد العزی-جدّ السیّدة خدیجة-کان من المبرّزین فی حلف الفضول الذی تداعت له قبائل من قریش،فتعاقدوا و تعاهدوا علی أن لا یجدوا بمکة مظلوما من أهلها أو غیرهم ممّن دخلها من سائر الناس إلاّ قاموا معه و کانوا علی من ظلمه حتی ترد مظلمته،و قد قال رسول اللّه(صلّی اللّه علیه و اله):«لقد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0282_96622"/>
    <w:bookmarkEnd w:id="22"/>
    <w:p>
      <w:pPr>
        <w:pStyle w:val="BookText"/>
      </w:pPr>
      <w:r>
        <w:rPr>
          <w:rFonts w:ascii="IRNazanin" w:hAnsi="IRNazanin" w:eastAsia="IRNazanin" w:cs="IRNazanin"/>
          <w:lang w:bidi="fa-IR"/>
          <w:color w:val="111111"/>
          <w:sz w:val="28"/>
          <w:szCs w:val="28"/>
          <w:rtl/>
        </w:rPr>
        <w:t xml:space="preserve">شهدت فی دار عبد اللّه بن جدعان حلفا ما أحبّ أنّ لی به حمر النعم،و لو ادعی به فی الإسلام لأجبت»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عمّها ورقة بن نوفل کان یعکف علی دراسة کتب النصاری و الیهود،و یعمل بما یستحسنه منهما،لا لأنه کان یعاشر النصاری و الیهود، و لا لأنّ مکة کانت مقرا لهما،بل لأنّه کان یسخر من عبادة الأصنام و التماثیل و یبحث عن دین یطمئن الیه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کانت السیّدة خدیجة من اسرة عریقة معروفة بالعلم و الدیانة، و کان ذووها علی الحنیفیّة دین إبراهیم(علیه السّلام)،و ممّن ینتظرون ظهور دین الحقّ فی بلاد الجزیرة العربیة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127" w:name="_Toc33"/>
      <w:r>
        <w:t>نشاطها التجاری:</w:t>
      </w:r>
      <w:bookmarkEnd w:id="127"/>
    </w:p>
    <w:p>
      <w:pPr>
        <w:pStyle w:val="BookText"/>
      </w:pPr>
      <w:r>
        <w:rPr>
          <w:rFonts w:ascii="IRNazanin" w:hAnsi="IRNazanin" w:eastAsia="IRNazanin" w:cs="IRNazanin"/>
          <w:lang w:bidi="fa-IR"/>
          <w:color w:val="111111"/>
          <w:sz w:val="28"/>
          <w:szCs w:val="28"/>
          <w:rtl/>
        </w:rPr>
        <w:t xml:space="preserve">خطب أشراف قریش السیّدة خدیجة و قدّموا لها العروض المغریة فلم تستجب لأحد منهم 4،و ظلّت تعیش بعیدة عن الرجال و مشاکلهم طیبة النفس مرتاحة الضمیر،لأنّ أکثر الخاطبین کانوا یضعون فی حساباتهم ثروتها الواسعة حتی بلغت الأربعین من عمرها.</w:t>
      </w:r>
    </w:p>
    <w:p>
      <w:pPr>
        <w:pStyle w:val="BookText"/>
      </w:pPr>
      <w:r>
        <w:rPr>
          <w:rFonts w:ascii="IRNazanin" w:hAnsi="IRNazanin" w:eastAsia="IRNazanin" w:cs="IRNazanin"/>
          <w:lang w:bidi="fa-IR"/>
          <w:color w:val="111111"/>
          <w:sz w:val="28"/>
          <w:szCs w:val="28"/>
          <w:rtl/>
        </w:rPr>
        <w:t xml:space="preserve">کانت فی یدی السیّدة خدیجة أموال طائلة،و لکنّها لم تترک هذه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الأموال راکدة و لم تراب بها فی زمان کان الربا رائجا،و إنّما استثمرت هذه الأموال فی التجارة و استخدمت رجالا صالحین لهذا الغرض،و استطاعت أن تکسب عن طریق التجارة ثروة ضخمة.</w:t>
      </w:r>
    </w:p>
    <w:p>
      <w:pPr>
        <w:pStyle w:val="BookText"/>
      </w:pPr>
      <w:r>
        <w:rPr>
          <w:rFonts w:ascii="IRNazanin" w:hAnsi="IRNazanin" w:eastAsia="IRNazanin" w:cs="IRNazanin"/>
          <w:lang w:bidi="fa-IR"/>
          <w:color w:val="111111"/>
          <w:sz w:val="28"/>
          <w:szCs w:val="28"/>
          <w:rtl/>
        </w:rPr>
        <w:t xml:space="preserve">و یروی المحدّثون أنّ السیّدة خدیجة کانت ترسل فی تجارتها إلی الشام جماعة بأجر معین،و قبیل زواجها بالنبیّ أرسلت الیه لیذهب فی تجارتها و بذلت له ضعفی ما کانت تبذله لغیره لأنّه کان حدیث الناس رجالا و نساء فی أمانته و صدقه و استقامته،فوافق علی طلبها بعد أن استشار عمّه أبا طالب،و أرسلت معه غلامها میسرة لخدمة القافلة و رعایتها،و کانت الرحلة ناجحة و موفّقة بشکل لم توفّق له رحلة قبلها،و أسرع میسرة قبل دخول القافلة مشارف مکة لیخبر خدیجة بما جری و ما حدث لمحمد(صلّی اللّه علیه و اله) فی طریقه مع بحیرا الراهب و غیره.</w:t>
      </w:r>
    </w:p>
    <w:p>
      <w:pPr>
        <w:pStyle w:val="BookText"/>
      </w:pPr>
      <w:r>
        <w:rPr>
          <w:rFonts w:ascii="IRNazanin" w:hAnsi="IRNazanin" w:eastAsia="IRNazanin" w:cs="IRNazanin"/>
          <w:lang w:bidi="fa-IR"/>
          <w:color w:val="111111"/>
          <w:sz w:val="28"/>
          <w:szCs w:val="28"/>
          <w:rtl/>
        </w:rPr>
        <w:t xml:space="preserve">و من نبوغ و حدّة ذکاء السیدة خدیجة و نظرتها البعیدة أنّها أدرکت عظمة شخصیة الرسول الأکرم(صلّی اللّه علیه و اله)و سموّ أخلاقه قبل تکلیفه برسالة السماء،فاختارته زوجا لها من دون الرجال و الشخصیات المرموقة الذین تقدّموا لخطبتها،بل إنّها هی التی تقدّمت و عرضت نفسها و رغبت فی الاقتران به،علی رغم البون الشاسع بین حیاتها المادیة و حیاته البسیطة.</w:t>
      </w:r>
    </w:p>
    <w:p>
      <w:pPr>
        <w:pStyle w:val="BookText"/>
      </w:pPr>
      <w:r>
        <w:rPr>
          <w:rFonts w:ascii="IRNazanin" w:hAnsi="IRNazanin" w:eastAsia="IRNazanin" w:cs="IRNazanin"/>
          <w:lang w:bidi="fa-IR"/>
          <w:color w:val="111111"/>
          <w:sz w:val="28"/>
          <w:szCs w:val="28"/>
          <w:rtl/>
        </w:rPr>
        <w:t xml:space="preserve">و جاء فی تاریخ الیعقوبی عن عمار بن یاسر أنّه قال:أنا أعلم الناس بزواج خدیجة بنت خویلد من رسول اللّه(صلّی اللّه علیه و اله)،لقد کنت صدیقا له و إنّا لنمشی یوما بین الصفا و المروة و إذا بخدیجة و اختها هالة معها،فلمّا رأت رسول اللّه(صلّی اللّه علیه و اله)جاءتنی اختها هالة و قالت:یا عمار!ما لصاحبک رغبة فی خدیجة؟فقلت لها:و اللّه لا أدری،فرجعت الیه و ذکرت ذلک له،فقال لی:</w:t>
      </w:r>
    </w:p>
    <w:p>
      <w:pPr>
        <w:pStyle w:val="BookText"/>
      </w:pPr>
      <w:r>
        <w:rPr>
          <w:rFonts w:ascii="IRNazanin" w:hAnsi="IRNazanin" w:eastAsia="IRNazanin" w:cs="IRNazanin"/>
          <w:lang w:bidi="fa-IR"/>
          <w:color w:val="111111"/>
          <w:sz w:val="28"/>
          <w:szCs w:val="28"/>
          <w:rtl/>
        </w:rPr>
        <w:t xml:space="preserve">إرجع فواضعها وعدها یوما نأتیها فیه،فلمّا کان ذلک الیوم أرسلت إلی عمّها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0282_96626"/>
    <w:bookmarkEnd w:id="23"/>
    <w:p>
      <w:pPr>
        <w:pStyle w:val="BookText"/>
      </w:pPr>
      <w:r>
        <w:rPr>
          <w:rFonts w:ascii="IRNazanin" w:hAnsi="IRNazanin" w:eastAsia="IRNazanin" w:cs="IRNazanin"/>
          <w:lang w:bidi="fa-IR"/>
          <w:color w:val="111111"/>
          <w:sz w:val="28"/>
          <w:szCs w:val="28"/>
          <w:rtl/>
        </w:rPr>
        <w:t xml:space="preserve">عمرو بن أسد و دهنت لحیته و ألقت علیه حبرا،ثم حضر رسول اللّه(صلّی اللّه علیه و اله) فی نفر من أعمامه یتقدّمهم أبو طالب،فخطب فی الحاضرین،و تمّ الزواج بینهما.</w:t>
      </w:r>
    </w:p>
    <w:p>
      <w:pPr>
        <w:pStyle w:val="BookText"/>
      </w:pPr>
      <w:r>
        <w:rPr>
          <w:rFonts w:ascii="IRNazanin" w:hAnsi="IRNazanin" w:eastAsia="IRNazanin" w:cs="IRNazanin"/>
          <w:lang w:bidi="fa-IR"/>
          <w:color w:val="111111"/>
          <w:sz w:val="28"/>
          <w:szCs w:val="28"/>
          <w:rtl/>
        </w:rPr>
        <w:t xml:space="preserve">و أضاف عمّار:أنّها لم تستأجره فی تجارتها و لم یکن أجیرا لأحد أبدا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128" w:name="_Toc34"/>
      <w:r>
        <w:t>2-زواج النبی(صلّی اللّه علیه و اله)بخدیجة:</w:t>
      </w:r>
      <w:bookmarkEnd w:id="128"/>
    </w:p>
    <w:p>
      <w:pPr>
        <w:pStyle w:val="Heading5"/>
      </w:pPr>
      <w:bookmarkStart w:id="129" w:name="_Toc35"/>
      <w:r>
        <w:t>اشارة</w:t>
      </w:r>
      <w:bookmarkEnd w:id="129"/>
    </w:p>
    <w:p>
      <w:pPr>
        <w:pStyle w:val="BookText"/>
      </w:pPr>
      <w:r>
        <w:rPr>
          <w:rFonts w:ascii="IRNazanin" w:hAnsi="IRNazanin" w:eastAsia="IRNazanin" w:cs="IRNazanin"/>
          <w:lang w:bidi="fa-IR"/>
          <w:color w:val="111111"/>
          <w:sz w:val="28"/>
          <w:szCs w:val="28"/>
          <w:rtl/>
        </w:rPr>
        <w:t xml:space="preserve">ولد محمّد(صلّی اللّه علیه و اله)فی بیت من أرفع بیوت العرب شأنا و أعلاها مجدا و أکثرها عزّة و منعة،فنمی و ترعرع و شبّ،و شبّت معه آمال الحیاة کلّها، و قد شاء اللّه أن یربّی محمّدا(صلّی اللّه علیه و اله)و یعدّه و یؤهّله لحمل الرسالة و الاضطلاع بتبلیغ الأمانة،فأحاطه برعایة خاصّة رسمت حیاته وفق قدر ربّانی متناسب مع ما ینتظره من عظم المسؤولیة فی حمل آخر رسالة عالمیة إلهیة.</w:t>
      </w:r>
    </w:p>
    <w:p>
      <w:pPr>
        <w:pStyle w:val="BookText"/>
      </w:pPr>
      <w:r>
        <w:rPr>
          <w:rFonts w:ascii="IRNazanin" w:hAnsi="IRNazanin" w:eastAsia="IRNazanin" w:cs="IRNazanin"/>
          <w:lang w:bidi="fa-IR"/>
          <w:color w:val="111111"/>
          <w:sz w:val="28"/>
          <w:szCs w:val="28"/>
          <w:rtl/>
        </w:rPr>
        <w:t xml:space="preserve">و حین بلغ محمّد(صلّی اللّه علیه و اله)سن الخامسة و العشرین من عمره الشریف کان لا بدّ له من الاقتران بامرأة تناسب إنسانیته و تتجاوب مع عظیم أهدافه و ترتفع إلی مستوی حیاته بما ینتظرها من جهاد و بذل و صبر،لقد کان بإمکان محمد(صلّی اللّه علیه و اله)و هو بهذه المؤهّلات الراقیة أن یتزوج من أیة فتاة أرادها من بنی هاشم،و لکن مشیئة اللّه شاءت أن یتّجه قلب خدیجة نحوه صلوات اللّه علیه،و یتعلّق قلبها بشخصه الکریم فیقبل(صلّی اللّه علیه و اله)ذلک الطلب و یقترن بخدیجة.</w:t>
      </w:r>
    </w:p>
    <w:p>
      <w:pPr>
        <w:pStyle w:val="BookText"/>
      </w:pPr>
      <w:r>
        <w:rPr>
          <w:rFonts w:ascii="IRNazanin" w:hAnsi="IRNazanin" w:eastAsia="IRNazanin" w:cs="IRNazanin"/>
          <w:lang w:bidi="fa-IR"/>
          <w:color w:val="111111"/>
          <w:sz w:val="28"/>
          <w:szCs w:val="28"/>
          <w:rtl/>
        </w:rPr>
        <w:t xml:space="preserve">لقد أعطت خدیجة زوجها حبّا و هی لا تشعر بأنّها تعطی،بل تأخذ</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حبّا فیه کلّ السعادة،و أعطته ثروة و هی لا تشعر بأنّها تعطی،بل تأخذ منه هدایة تفوق کنوز الأرض،و هو بدوره أعطاها حبّا و تقدیرا رفعاها إلی أعلی مرتبة و هو لا یشعر بأنّه قد أعطاها،بل قال:ما قام الإسلام إلاّ بسیف علیّ و مال خدیجة،و لم یتزوّج بغیرها حتی توفّیت و هو لا یشعر بأنّه أعطاها.</w:t>
      </w:r>
    </w:p>
    <w:p>
      <w:pPr>
        <w:pStyle w:val="BookText"/>
      </w:pPr>
      <w:r>
        <w:rPr>
          <w:rFonts w:ascii="IRNazanin" w:hAnsi="IRNazanin" w:eastAsia="IRNazanin" w:cs="IRNazanin"/>
          <w:lang w:bidi="fa-IR"/>
          <w:color w:val="111111"/>
          <w:sz w:val="28"/>
          <w:szCs w:val="28"/>
          <w:rtl/>
        </w:rPr>
        <w:t xml:space="preserve">و قصة زواج خدیجة من رسول اللّه(صلّی اللّه علیه و اله)تعدّ منعطفا مهما و من النقاط اللامعة فی حیاتها،فقد کانت لها روح الاستقلال و الاعتماد علی النفس و الحریة بشکل واضح،و کانت تمارس التجارة کأفضل الرجال عقلا و رشدا، و رفضت الزواج من الأشراف و الأثریاء الذین تقدّموا الیها،و رضیت باندفاع للزواج من محمد(صلّی اللّه علیه و اله)الفقیر الیتیم،بل تقدّمت بشوق لتقترح علی محمد(صلّی اللّه علیه و اله)الزواج منها،و أن یکون المهر من أموالها،فلمّا أراد الرسول(صلّی اللّه علیه و اله)أن یتزوّج خدیجة بنت خویلد أقبل أبو طالب فی أهل بیته و معه نفر من قریش حتی دخل علی عمّ خدیجة،فابتدأ أبو طالب بالکلام قائلا:</w:t>
      </w:r>
    </w:p>
    <w:p>
      <w:pPr>
        <w:pStyle w:val="BookText"/>
      </w:pPr>
      <w:r>
        <w:rPr>
          <w:rFonts w:ascii="IRNazanin" w:hAnsi="IRNazanin" w:eastAsia="IRNazanin" w:cs="IRNazanin"/>
          <w:lang w:bidi="fa-IR"/>
          <w:color w:val="111111"/>
          <w:sz w:val="28"/>
          <w:szCs w:val="28"/>
          <w:rtl/>
        </w:rPr>
        <w:t xml:space="preserve">«الحمد لربّ هذا البیت الذی جعلنا زرع إبراهیم و ذرّیة اسماعیل، و أنزلنا حرما أمنا و جعلنا الحکام علی النّاس،و بارک لنا فی بلدنا الذی نحن فیه،ثمّ إنّ ابن أخی-یعنی محمدا(صلّی اللّه علیه و اله)-ممن لا یوزن برجل من قریش إلاّ رجح به،و لا یقاس به رجل إلاّ عظم عنه،و لا عدل له فی الخلق و إن کان مقلا فی المال فإنّ المال رفد جار و ظل زائل،و له فی خدیجة رغبة،و قد جئناک لنخطبها إلیک برضاها و أمرها،و المهر علیّ فی مالی الذی سألتموه عاجله و آجله،و له و ربّ هذا البیت حظّ عظیم و دین شائع و رأی کامل».</w:t>
      </w:r>
    </w:p>
    <w:p>
      <w:pPr>
        <w:pStyle w:val="BookText"/>
      </w:pPr>
      <w:r>
        <w:rPr>
          <w:rFonts w:ascii="IRNazanin" w:hAnsi="IRNazanin" w:eastAsia="IRNazanin" w:cs="IRNazanin"/>
          <w:lang w:bidi="fa-IR"/>
          <w:color w:val="111111"/>
          <w:sz w:val="28"/>
          <w:szCs w:val="28"/>
          <w:rtl/>
        </w:rPr>
        <w:t xml:space="preserve">ثم سکت أبو طالب،فتکلّم عمّها و تلجلج و قصر عن جواب أبی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10282_96630"/>
    <w:bookmarkEnd w:id="24"/>
    <w:p>
      <w:pPr>
        <w:pStyle w:val="BookText"/>
      </w:pPr>
      <w:r>
        <w:rPr>
          <w:rFonts w:ascii="IRNazanin" w:hAnsi="IRNazanin" w:eastAsia="IRNazanin" w:cs="IRNazanin"/>
          <w:lang w:bidi="fa-IR"/>
          <w:color w:val="111111"/>
          <w:sz w:val="28"/>
          <w:szCs w:val="28"/>
          <w:rtl/>
        </w:rPr>
        <w:t xml:space="preserve">طالب و أدرکه القطع و البهر و کان رجلا عالما،فتدارکت خدیجة الموقف و زوّجت نفسها من محمّد(صلّی اللّه علیه و اله)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أنّ خدیجة وکّلت ابن عمّها ورقة فی أمرها،فلمّا عاد ورقة إلی منزل خدیجة بالبشری و هو فرح مسرور نظرت الیه فقالت:مرحبا و أهلا بک یا ابن عمّ،لعلک قضیت الحاجة،قال:نعم یا خدیجة یهنئک،و قد رجعت أحکامک إلیّ و أنا وکیلک،و فی غداة غد ازوجک إن شاء اللّه تعالی بمحمّد(صلّی اللّه علیه و اله)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خطب أبو طالب(علیه السّلام)الخطبة المعروفة و عقد النکاح قام محمّد(صلّی اللّه علیه و اله)لیذهب مع أبی طالب،فقالت خدیجة:إلی بیتک،فبیتی بیتک و أنا جاریتک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أن تمّ الزواج المبارک انتقل رسول اللّه(صلّی اللّه علیه و اله)إلی دار خدیجة، تلک الدار التی ظلّت معلما شاخصا و لسانا ناطقا یحکی أحداث الدعوة و الجهاد و صبر رسول اللّه(صلّی اللّه علیه و اله)و معاناته.</w:t>
      </w:r>
    </w:p>
    <w:p>
      <w:pPr>
        <w:pStyle w:val="Heading5"/>
      </w:pPr>
      <w:bookmarkStart w:id="130" w:name="_Toc36"/>
      <w:r>
        <w:t>مکانة خدیجة(رضی اللّه عنها)لدی النبیّ(صلّی اللّه علیه و اله):</w:t>
      </w:r>
      <w:bookmarkEnd w:id="130"/>
    </w:p>
    <w:p>
      <w:pPr>
        <w:pStyle w:val="BookText"/>
      </w:pPr>
      <w:r>
        <w:rPr>
          <w:rFonts w:ascii="IRNazanin" w:hAnsi="IRNazanin" w:eastAsia="IRNazanin" w:cs="IRNazanin"/>
          <w:lang w:bidi="fa-IR"/>
          <w:color w:val="111111"/>
          <w:sz w:val="28"/>
          <w:szCs w:val="28"/>
          <w:rtl/>
        </w:rPr>
        <w:t xml:space="preserve">اجتمع شمل محمّد(صلّی اللّه علیه و اله)و خدیجة و تأسست الأسرة و بنی البیت الذی یغمره الحبّ و السعادة و الحنان و الدفء العائلی و الانسجام،فقد کانت أول من آمن بدعوة الرسول الأکرم(صلّی اللّه علیه و اله)من النساء،و بذلت کلّ ما بوسعها من أجل أهدافه المقدسة،و جعلت ثروتها بین یدی الرسول(صلّی اللّه علیه و اله)و قالت: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ما أملک بین یدیک و فی حکمک،اصرفه کیف تشاء فی سبیل إعلاء کلمة اللّه و نشر دینه.</w:t>
      </w:r>
    </w:p>
    <w:p>
      <w:pPr>
        <w:pStyle w:val="BookText"/>
      </w:pPr>
      <w:r>
        <w:rPr>
          <w:rFonts w:ascii="IRNazanin" w:hAnsi="IRNazanin" w:eastAsia="IRNazanin" w:cs="IRNazanin"/>
          <w:lang w:bidi="fa-IR"/>
          <w:color w:val="111111"/>
          <w:sz w:val="28"/>
          <w:szCs w:val="28"/>
          <w:rtl/>
        </w:rPr>
        <w:t xml:space="preserve">و تحمّلت مع رسول اللّه(صلّی اللّه علیه و اله)عذاب قریش و مقاطعتها و حصارها، و کان هذا الإخلاص الفرید و الایمان الصادق و الحبّ المخلص من خدیجة حریّا أن یقابله رسول اللّه(صلّی اللّه علیه و اله)بما یستحقّ من الحبّ و الإخلاص و التکریم، و بلغ من حبّه لها و عظیم مکانتها فی نفسه الطاهرة أنّ هذا الحب و الوفاء لم یفارق رسول اللّه(صلّی اللّه علیه و اله)حتی بعد موتها،و لم تستطع أیّ من زوجاته أن تحتل مکانها فی نفسه،حتی قال الرسول(صلّی اللّه علیه و اله):و خیر نساء امتی خدیجة بنت خویلد...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عائشة أنّها قالت:کان رسول اللّه(صلّی اللّه علیه و اله)إذا ذکر خدیجة لم یسأم من الثناء علیها و الاستغفار لها،فذکرها ذات یوم فحملتنی الغیرة فقلت:</w:t>
      </w:r>
    </w:p>
    <w:p>
      <w:pPr>
        <w:pStyle w:val="BookText"/>
      </w:pPr>
      <w:r>
        <w:rPr>
          <w:rFonts w:ascii="IRNazanin" w:hAnsi="IRNazanin" w:eastAsia="IRNazanin" w:cs="IRNazanin"/>
          <w:lang w:bidi="fa-IR"/>
          <w:color w:val="111111"/>
          <w:sz w:val="28"/>
          <w:szCs w:val="28"/>
          <w:rtl/>
        </w:rPr>
        <w:t xml:space="preserve">و هل کانت إلاّ عجوزا قد أخلف اللّه لک خیرا منها؟قالت:فغضب حتی اهتز مقدّم شعره و قال:«و اللّه ما أخلف لی خیرا منها،لقد آمنت بی إذ کفر الناس، و صدّقتنی إذ کذّبنی الناس و أنفقتنی ما لها إذ حرمنی الناس،و رزقنی اللّه أولادها إذ حرمنی أولاد النساء».قالت:فقلت فی نفسی:و اللّه لا أذکرها بسوء أبدا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روایة:أنّ جبرئیل(علیه السّلام)أتی رسول اللّه(صلّی اللّه علیه و اله)و قال:«یا محمد! هذه خدیجة قد أتتک فاقرأها السلام من ربّها،و بشّرها ببیت فی الجنة من قصب،لا صخب فیه و لا نصب»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کان(صلّی اللّه علیه و اله)یحترم صدیقاتها إکراما و تقدیرا لها،کما جاء عن أنس أنّ النبّی(صلّی اللّه علیه و اله)کان إذا اتی بهدیة قال:«إذهبوا إلی بیت فلانة فإنّها کانت صدیقة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0282_96635"/>
    <w:bookmarkEnd w:id="25"/>
    <w:p>
      <w:pPr>
        <w:pStyle w:val="BookText"/>
      </w:pPr>
      <w:r>
        <w:rPr>
          <w:rFonts w:ascii="IRNazanin" w:hAnsi="IRNazanin" w:eastAsia="IRNazanin" w:cs="IRNazanin"/>
          <w:lang w:bidi="fa-IR"/>
          <w:color w:val="111111"/>
          <w:sz w:val="28"/>
          <w:szCs w:val="28"/>
          <w:rtl/>
        </w:rPr>
        <w:t xml:space="preserve">لخدیجة،إنّها کانت تحبّها»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عنه(صلّی اللّه علیه و اله)أنّه کان إذا ذبح الشاة یقول:«أرسلوا إلی أصدقاء خدیجة»،فتسأله عائشة فی ذلک فیقول:«إنّی لاحب حبیبها».</w:t>
      </w:r>
    </w:p>
    <w:p>
      <w:pPr>
        <w:pStyle w:val="BookText"/>
      </w:pPr>
      <w:r>
        <w:rPr>
          <w:rFonts w:ascii="IRNazanin" w:hAnsi="IRNazanin" w:eastAsia="IRNazanin" w:cs="IRNazanin"/>
          <w:lang w:bidi="fa-IR"/>
          <w:color w:val="111111"/>
          <w:sz w:val="28"/>
          <w:szCs w:val="28"/>
          <w:rtl/>
        </w:rPr>
        <w:t xml:space="preserve">و روی أنّ امرأة جاءته(صلّی اللّه علیه و اله)و هو فی حجرة عائشة فاستقبلها و احتفی بها،و أسرع فی قضاء حاجتها،فتعجّبت عائشة من ذلک،فقال لها رسول اللّه(صلّی اللّه علیه و اله):«إنّها کانت تأتینا فی حیاة خدیجة».</w:t>
      </w:r>
    </w:p>
    <w:p>
      <w:pPr>
        <w:pStyle w:val="BookText"/>
      </w:pPr>
      <w:r>
        <w:rPr>
          <w:rFonts w:ascii="IRNazanin" w:hAnsi="IRNazanin" w:eastAsia="IRNazanin" w:cs="IRNazanin"/>
          <w:lang w:bidi="fa-IR"/>
          <w:color w:val="111111"/>
          <w:sz w:val="28"/>
          <w:szCs w:val="28"/>
          <w:rtl/>
        </w:rPr>
        <w:t xml:space="preserve">إنّ خدیجة لتستحق کلّ هذا التقدیر و الاحترام من رسول اللّه(صلّی اللّه علیه و اله)بعد أن بلغت المقام السامی و الدرجة العالیة عند اللّه حتی حباها ربّ العالمین بالدرجة الرفیعة فی الجنة،و قد أوضح رسول اللّه مکانتها فی الجنة بقوله(صلّی اللّه علیه و اله) :«أفضل نساء أهل الجنة خدیجة بنت خویلد،و فاطمة بنت محمد،و مریم بنت عمران،و آسیة بنت مزاحم إمرأة فرعون»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خدیجة تؤازره علی أمره فی تبلیغ الدعوة،فخفّف اللّه عن رسوله(صلّی اللّه علیه و اله)بمؤازرتها،فکانت تسرّه و تروّح عنه عند ما کان یجد قسوة و غلظة أو ما یکره من ردّ و تکذیب من قریش فیحزن فإذا رجع إلی داره هوّنت علیه معاناته(صلّی اللّه علیه و اله)و بثّت فیه النشاط کی لا یشعر بالتعب،و کان الرسول(صلّی اللّه علیه و اله)یسکن الیها و یشاورها فی المهم من اموره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131" w:name="_Toc37"/>
      <w:r>
        <w:t>3-الأمر الإلهی فی خلق فاطمة(علیها السّلام):</w:t>
      </w:r>
      <w:bookmarkEnd w:id="131"/>
    </w:p>
    <w:p>
      <w:pPr>
        <w:pStyle w:val="BookText"/>
      </w:pPr>
      <w:r>
        <w:rPr>
          <w:rFonts w:ascii="IRNazanin" w:hAnsi="IRNazanin" w:eastAsia="IRNazanin" w:cs="IRNazanin"/>
          <w:lang w:bidi="fa-IR"/>
          <w:color w:val="111111"/>
          <w:sz w:val="28"/>
          <w:szCs w:val="28"/>
          <w:rtl/>
        </w:rPr>
        <w:t xml:space="preserve">قد هیّأ اللّه سبحانه و تعالی البیئة الصالحة لتکوین شخصیة الصّدیقة الطاهرة فاطمة(علیها السّلام)،فالأب الرسول الأکرم(صلّی اللّه علیه و اله)و الام خدیجة(علیها السّلام).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الروایات تحدثنا عن مزید من الاهتمام الربّانی و العنایة الإلهیة فی مسألة خلق الزهراء و وجودها،و أشار رسول اللّه(صلّی اللّه علیه و اله)إلی هذه المسألة فی مواطن عدیدة.</w:t>
      </w:r>
    </w:p>
    <w:p>
      <w:pPr>
        <w:pStyle w:val="BookText"/>
      </w:pPr>
      <w:r>
        <w:rPr>
          <w:rFonts w:ascii="IRNazanin" w:hAnsi="IRNazanin" w:eastAsia="IRNazanin" w:cs="IRNazanin"/>
          <w:lang w:bidi="fa-IR"/>
          <w:color w:val="111111"/>
          <w:sz w:val="28"/>
          <w:szCs w:val="28"/>
          <w:rtl/>
        </w:rPr>
        <w:t xml:space="preserve">فقد روی أنّ النبیّ(صلّی اللّه علیه و اله)بینما کان جالسا بالأبطح إذ هبط علیه جبرئیل(علیه السّلام)فناداه:«یا محمد!العلیّ الأعلی یقرئک السلام،و هو یأمرک أن تعتزل خدیجة أربعین صباحا»فبعث إلی خدیجة بعمار بن یاسر و أخبرها بالأمر الإلهی،و أقام النبی(صلّی اللّه علیه و اله)أربعین یوما یصوم نهارا و یقوم لیلا،فلمّا کان تمام الأربعین هبط جبرئیل(علیه السّلام)فقال:«یا محمّد!العلیّ الأعلی یقرئک السلام، و هو یأمرک أن تتأهّب لتحیته و تحفته».فبینما النبی(صلّی اللّه علیه و اله)کذلک إذ هبط میکائیل و معه طبق مغطی بمندیل سندس،فوضعه بین یدی النبی(صلّی اللّه علیه و اله)و أقبل جبرئیل(علیه السّلام)و قال:«یا محمّد!یأمرک ربّک أن تجعل اللیلة إفطارک علی هذا الطعام».</w:t>
      </w:r>
    </w:p>
    <w:p>
      <w:pPr>
        <w:pStyle w:val="BookText"/>
      </w:pPr>
      <w:r>
        <w:rPr>
          <w:rFonts w:ascii="IRNazanin" w:hAnsi="IRNazanin" w:eastAsia="IRNazanin" w:cs="IRNazanin"/>
          <w:lang w:bidi="fa-IR"/>
          <w:color w:val="111111"/>
          <w:sz w:val="28"/>
          <w:szCs w:val="28"/>
          <w:rtl/>
        </w:rPr>
        <w:t xml:space="preserve">فأکل النبی(صلّی اللّه علیه و اله)شبعا و شرب من الماء ریّا،ثم قام لیصلی فأقبل علیه جبرئیل و قال:«الصلاة محرمة </w:t>
      </w:r>
      <w:r>
        <w:rPr>
          <w:rStyle w:val="FootnoteReference"/>
        </w:rPr>
        <w:footnoteReference w:id="78"/>
      </w:r>
      <w:r>
        <w:rPr>
          <w:rFonts w:ascii="IRNazanin" w:hAnsi="IRNazanin" w:eastAsia="IRNazanin" w:cs="IRNazanin"/>
          <w:lang w:bidi="fa-IR"/>
          <w:color w:val="111111"/>
          <w:sz w:val="28"/>
          <w:szCs w:val="28"/>
          <w:rtl/>
        </w:rPr>
        <w:t xml:space="preserve">علیک فی وقتک حتی تأتی منزل خدیجة،فإنّ اللّه -عزّ و جلّ-آلی علی نفسه أن یخلق من صلبک فی هذه اللیلة ذریة طیبة».فوثب رسول اللّه(صلّی اللّه علیه و اله)إلی منزل خدیجة رضی اللّه عنها.</w:t>
      </w:r>
    </w:p>
    <w:p>
      <w:pPr>
        <w:pStyle w:val="BookText"/>
      </w:pPr>
      <w:r>
        <w:rPr>
          <w:rFonts w:ascii="IRNazanin" w:hAnsi="IRNazanin" w:eastAsia="IRNazanin" w:cs="IRNazanin"/>
          <w:lang w:bidi="fa-IR"/>
          <w:color w:val="111111"/>
          <w:sz w:val="28"/>
          <w:szCs w:val="28"/>
          <w:rtl/>
        </w:rPr>
        <w:t xml:space="preserve">قالت خدیجة رضی اللّه عنها:و کنت قد ألفت الوحدة،فکان إذا جنّنی اللیل غطیت رأسی،و أسجفت ستری و غلقت بابی،و صلّیت وردی، و أطفأت مصباحی،و آویت إلی فراشی،فلمّا کان تلک اللیلة لم أکن بالنائمة و لا بالمنتبهة،إذ جاء النبیّ فقرع الباب فنادیت:«من هذا الذی یقرع حلقة لا یقرعها إلاّ محمّد(صلّی اللّه علیه و اله)؟..قالت خدیجة:فنادی رسول اللّه(صلّی اللّه علیه و اله)بعذوبة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10282_96639"/>
    <w:bookmarkEnd w:id="26"/>
    <w:p>
      <w:pPr>
        <w:pStyle w:val="BookText"/>
      </w:pPr>
      <w:r>
        <w:rPr>
          <w:rFonts w:ascii="IRNazanin" w:hAnsi="IRNazanin" w:eastAsia="IRNazanin" w:cs="IRNazanin"/>
          <w:lang w:bidi="fa-IR"/>
          <w:color w:val="111111"/>
          <w:sz w:val="28"/>
          <w:szCs w:val="28"/>
          <w:rtl/>
        </w:rPr>
        <w:t xml:space="preserve">کلامه و حلاوة منطقة:«افتحی یا خدیجة،فإنّی محمّد»و فتحت الباب و دخل النبیّ المنزل،فلا و الذی سمک السماء و أنبع الماء ما تباعد عنّی النبیّ(صلّی اللّه علیه و اله) حتی أحسست بثقل فاطمة فی بطنی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4"/>
      </w:pPr>
      <w:bookmarkStart w:id="132" w:name="_Toc38"/>
      <w:r>
        <w:t>4-انس خدیجة بفاطمة(علیهما السّلام):</w:t>
      </w:r>
      <w:bookmarkEnd w:id="132"/>
    </w:p>
    <w:p>
      <w:pPr>
        <w:pStyle w:val="BookText"/>
      </w:pPr>
      <w:r>
        <w:rPr>
          <w:rFonts w:ascii="IRNazanin" w:hAnsi="IRNazanin" w:eastAsia="IRNazanin" w:cs="IRNazanin"/>
          <w:lang w:bidi="fa-IR"/>
          <w:color w:val="111111"/>
          <w:sz w:val="28"/>
          <w:szCs w:val="28"/>
          <w:rtl/>
        </w:rPr>
        <w:t xml:space="preserve">لمّا تزوّجت خدیجة بنت خویلد رسول اللّه(صلّی اللّه علیه و اله)هجرها نسوة مکة و کنّ لا یکلّمنها و لا یدخلن علیها،فلمّا حملت بالزهراء فاطمة(علیها السّلام)کانت إذا خرج رسول اللّه(صلّی اللّه علیه و اله)من منزلها تکلّمها فاطمة الزهراء فی بطنها من ظلمة الأحشاء،و تحدّثها و تؤانسها،فدخل یوما رسول اللّه(صلّی اللّه علیه و اله)و سمع خدیجة تحدّث فاطمة فقال لها:«یا خدیجة!من تکلّمین؟قالت:یا رسول اللّه إنّ الجنین الذی أنا حامل به إذا أنا خلوت به فی منزلی کلّمنی و حدّثنی من ظلمة الأحشاء،فتبسّم رسول اللّه(صلّی اللّه علیه و اله)ثم قال:«یا خدیجة!هذا أخی جبرئیل(علیه السّلام) یخبرنی أنّها ابنتی،و أنّها النسمة الطاهرة المطهّرة،و أنّ اللّه تعالی أمرنی أن اسمّیها« فاطمة»و سیجعل اللّه تعالی من ذرّیتها أئمة یهتدی بهم المؤمنون»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 لمّا سأل الکفار رسول اللّه(صلّی اللّه علیه و اله)أنّه یریهم انشقاق القمر -و قد بان لخدیجة حملها بفاطمة و ظهر-قالت خدیجة:و اخیبة من کذّب محمّدا و هو خیر رسول و نبیّ فنادت فاطمة من بطنها:یا امّاه!لا تحزنی و لا ترهبی فإنّ اللّه مع أبی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0282_96641"/>
    <w:bookmarkEnd w:id="27"/>
    <w:p>
      <w:pPr>
        <w:pStyle w:val="BookText"/>
      </w:pPr>
      <w:r>
        <w:rPr>
          <w:rFonts w:ascii="IRNazanin" w:hAnsi="IRNazanin" w:eastAsia="IRNazanin" w:cs="IRNazanin"/>
          <w:lang w:bidi="fa-IR"/>
          <w:color w:val="111111"/>
          <w:sz w:val="28"/>
          <w:szCs w:val="28"/>
          <w:rtl/>
        </w:rPr>
        <w:t xml:space="preserve">إنّ خدیجة التی وقفت مع رسول اللّه فی أیام محنته الاولی و تعرّضت لهجران النساء عوّضها اللّه علی صبرها و بذلها الغالی و النفیس من أجل نشر الدعوة الإسلامیة عوّضها بالبشری بحملها بهذه البنت التی سیکون لها و لذریتها شأن عظیم.</w:t>
      </w:r>
    </w:p>
    <w:p>
      <w:pPr>
        <w:pStyle w:val="Heading4"/>
      </w:pPr>
      <w:bookmarkStart w:id="133" w:name="_Toc39"/>
      <w:r>
        <w:t>5-فاطمة الولیدة:</w:t>
      </w:r>
      <w:bookmarkEnd w:id="133"/>
    </w:p>
    <w:p>
      <w:pPr>
        <w:pStyle w:val="BookText"/>
      </w:pPr>
      <w:r>
        <w:rPr>
          <w:rFonts w:ascii="IRNazanin" w:hAnsi="IRNazanin" w:eastAsia="IRNazanin" w:cs="IRNazanin"/>
          <w:lang w:bidi="fa-IR"/>
          <w:color w:val="111111"/>
          <w:sz w:val="28"/>
          <w:szCs w:val="28"/>
          <w:rtl/>
        </w:rPr>
        <w:t xml:space="preserve">انقضت أیام الحمل و اقترب موعد الولادة و لم تزل خدیجة تأنس بجنینها و تعیش الأمل علی الفرحة بالولادة،فلمّا حضرتها الولادة أرسلت إلی نساء قریش و نساء بنی هاشم أن یجئن و یلین منها ما تلی النساء من النساء فی مثل هذا الظرف،فأرسلن الیها:عصیتنا و لم تقبلی قولنا، و تزوّجت محمّدا یتیم أبی طالب،فقیرا لا مال له،فلسنا نجیء و لا نلی من أمرک شیئا، فاغتمت خدیجة لذلک،فبینما هی کذلک إذ دخل علیها أربع نسوة طوال کأنّهن من نساء بنی هاشم،ففزعت منهنّ،فقالت إحداهن:لا تحزنی یا خدیجة،فإنّا رسل ربّک إلیک،و نحن أخواتک،أنا سارة و هذه آسیة بنت مزاحم و هی رفیقتک فی الجنة،و هذه مریم بنت عمران و هذه کلثم اخت موسی بن عمران،بعثنا اللّه تعالی الیک لنلی من أمرک ما تلی النساء من النساء فجلست واحدة عن یمینها و الاخری عن یسارها و الثالثة من بین یدیها و الرابعة من خلفها، فوضعت فاطمة(علیها السّلام)طاهرة مطهرة،فلمّا سقطت إلی الارض أشرق منها نور حتی دخل بیوتات مکة،فتناولتها المرأة التی بین یدیها فغسلتها بماء الکوثر و أخرجت خرقتین بیضاوین فلفّتها بواحدة و قنعتها بالثانیة،ثم استنطقتها فنطقت فاطمة(علیها السّلام)بالشهادتین ثم سلّمت علیهنّ و سمّت کلّ واحدة منهن باسمها،و أقبلن یضحکن إلیها،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0282_96642"/>
    <w:bookmarkEnd w:id="28"/>
    <w:p>
      <w:pPr>
        <w:pStyle w:val="BookText"/>
      </w:pPr>
      <w:r>
        <w:rPr>
          <w:rFonts w:ascii="IRNazanin" w:hAnsi="IRNazanin" w:eastAsia="IRNazanin" w:cs="IRNazanin"/>
          <w:lang w:bidi="fa-IR"/>
          <w:color w:val="111111"/>
          <w:sz w:val="28"/>
          <w:szCs w:val="28"/>
          <w:rtl/>
        </w:rPr>
        <w:t xml:space="preserve">و قالت النسوة:خذیها یا خدیجة طاهرة مطهّرة زکیة میمونة،بورک فیها و فی نسلها،فتناولتها فرحة مستبشرة،و ألقمتها ثدیها فدرّ علیها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خدیجة إذا ولدت ولدا دفعته لمن یرضعه،فلمّا ولدت فاطمة(علیها السّلام)لم یرضعها أحد غیر خدیجة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4"/>
      </w:pPr>
      <w:bookmarkStart w:id="134" w:name="_Toc40"/>
      <w:r>
        <w:t>6-تأریخ الولادة:</w:t>
      </w:r>
      <w:bookmarkEnd w:id="134"/>
    </w:p>
    <w:p>
      <w:pPr>
        <w:pStyle w:val="BookText"/>
      </w:pPr>
      <w:r>
        <w:rPr>
          <w:rFonts w:ascii="IRNazanin" w:hAnsi="IRNazanin" w:eastAsia="IRNazanin" w:cs="IRNazanin"/>
          <w:lang w:bidi="fa-IR"/>
          <w:color w:val="111111"/>
          <w:sz w:val="28"/>
          <w:szCs w:val="28"/>
          <w:rtl/>
        </w:rPr>
        <w:t xml:space="preserve">اختلف المؤرّخون فی تأریخ ولادتها(علیها السّلام)إلاّ أنّ المشهور بین مؤرّخی الإمامیة أنّه فی یوم الجمعة فی العشرین من شهر جمادی الآخرة فی السنة الخامسة من البعثة،بینما قال غیرهم:إنّها ولدت قبل البعثة بخمس سنین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بصیر عن أبی عبد اللّه جعفر بن محمّد(علیهما السّلام)قال:«ولدت فاطمة فی جمادی الآخرة یوم العشرین سنة خمس و أربعین من مولد النبیّ(صلّی اللّه علیه و اله)، فأقامت بمکة ثمان سنین و بالمدینة عشر سنین،و بعد وفاة أبیها خمسة و سبعین یوما، و قبضت فی جمادی الآخرة یوم الثلاثاء لثلاث خلون منه سنة إحدی عشرة من الهجرة»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أسمائها:الصدّیقة هی الکثیرة التصدیق،و قد کانت سلام 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مصدّقة لأبیها صادقة فی أقوالها صدوقة فی أفعالها فی أفعالها و وفائها،فهی الصدّیقة الکبری،و علی معرفتها دارت القرون کما ورد عن حفیدها الصادق(علیه السّلام)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المبارکة باعتبار الخیر الکثیر الذی یأتی من قبلها،و قد وصفها القرآن الکریم بالکوثر باعتبار أنّ النبیّ(صلّی اللّه علیه و اله)قد انقطع نسله إلاّ منها،فهی امّ الأئمة الأطهار و امّ الذریّة الطاهرة لرسول اللّه(صلّی اللّه علیه و اله)،و کثرة الذرّیة-التی دافعت عن رسالة محمّد(صلّی اللّه علیه و اله)و تحمّلت أعباء الوقوف أمام الظالمین و المنحرفین عنها-هی الخیر الکثیر أو أهمّ مصادیقه التی أعطاها اللّه لرسوله کما نصّ علیه فی سورة الکوثر.</w:t>
      </w:r>
    </w:p>
    <w:p>
      <w:pPr>
        <w:pStyle w:val="BookText"/>
      </w:pPr>
      <w:r>
        <w:rPr>
          <w:rFonts w:ascii="IRNazanin" w:hAnsi="IRNazanin" w:eastAsia="IRNazanin" w:cs="IRNazanin"/>
          <w:lang w:bidi="fa-IR"/>
          <w:color w:val="111111"/>
          <w:sz w:val="28"/>
          <w:szCs w:val="28"/>
          <w:rtl/>
        </w:rPr>
        <w:t xml:space="preserve">و عن ابن عباس أنّ الرسول(صلّی اللّه علیه و اله)قال:«ابنتی فاطمة حوراء آدمیة،لم تحض و لم تطمث،و إنّما سمّاها فاطمة لأنّ اللّه فطمها و محبیها عن النار»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عنه(صلّی اللّه علیه و اله):«أن فاطمة حوراء إنسیّة،کلّما اشتقت إلی الجنّة قبّلتها»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قالت امّ أنس بن مالک:کانت فاطمة کالقمر لیلة البدر أو الشمس کفر غماما إذا خرج من السحاب،بیضاء مشربة حمرة،لها شعر أسود،من أشدّ الناس برسول اللّه(صلّی اللّه علیه و اله)شبها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لقّبت بالطاهرة لطهارتها من کلّ دنس و کلّ رفث،و أنّها ما رأت قطّ یوما حمرة و لا نفاسا </w:t>
      </w:r>
      <w:r>
        <w:rPr>
          <w:rStyle w:val="FootnoteReference"/>
        </w:rPr>
        <w:footnoteReference w:id="90"/>
      </w:r>
      <w:r>
        <w:rPr>
          <w:rFonts w:ascii="IRNazanin" w:hAnsi="IRNazanin" w:eastAsia="IRNazanin" w:cs="IRNazanin"/>
          <w:lang w:bidi="fa-IR"/>
          <w:color w:val="111111"/>
          <w:sz w:val="28"/>
          <w:szCs w:val="28"/>
          <w:rtl/>
        </w:rPr>
        <w:t xml:space="preserve">کما جاء عن الإمام الباقر(علیه السّلام)،و قد شهد القرآن الکریم بطهارتها من الدنس فی آیة التطهیر.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کانت سلام اللّه علیها راضیة بما قدّر لها من مرارة الدنیا و مشاقّها و مصائبها و ثوابها،مرضیة عند ربها کما أخبر بذلک القرآن الکریم عنها فی سورة الدهر،إذ ارتضی ربّها سعیها و آمنها من الفزع الأکبر، و هی ممّن رَضِیَ اللّٰهُ عَنْهُمْ وَ رَضُوا عَنْهُ </w:t>
      </w:r>
      <w:r>
        <w:rPr>
          <w:rStyle w:val="FootnoteReference"/>
        </w:rPr>
        <w:footnoteReference w:id="91"/>
      </w:r>
      <w:r>
        <w:rPr>
          <w:rFonts w:ascii="IRNazanin" w:hAnsi="IRNazanin" w:eastAsia="IRNazanin" w:cs="IRNazanin"/>
          <w:lang w:bidi="fa-IR"/>
          <w:color w:val="111111"/>
          <w:sz w:val="28"/>
          <w:szCs w:val="28"/>
          <w:rtl/>
        </w:rPr>
        <w:t xml:space="preserve">و خشی ربّه دون شک کما نلاحظ ذلک فی سیرتها.</w:t>
      </w:r>
    </w:p>
    <w:p>
      <w:pPr>
        <w:pStyle w:val="BookText"/>
      </w:pPr>
      <w:r>
        <w:rPr>
          <w:rFonts w:ascii="IRNazanin" w:hAnsi="IRNazanin" w:eastAsia="IRNazanin" w:cs="IRNazanin"/>
          <w:lang w:bidi="fa-IR"/>
          <w:color w:val="111111"/>
          <w:sz w:val="28"/>
          <w:szCs w:val="28"/>
          <w:rtl/>
        </w:rPr>
        <w:t xml:space="preserve">و المحدّثة هی التی تحدّثها الملائکة،کما حدّثت الملائکة مریم ابنة عمران و امّ موسی و سارة امرأة ابراهیم إذ بشّرتها باسحاق و من وراء اسحاق یعقوب.</w:t>
      </w:r>
    </w:p>
    <w:p>
      <w:pPr>
        <w:pStyle w:val="BookText"/>
      </w:pPr>
      <w:r>
        <w:rPr>
          <w:rFonts w:ascii="IRNazanin" w:hAnsi="IRNazanin" w:eastAsia="IRNazanin" w:cs="IRNazanin"/>
          <w:lang w:bidi="fa-IR"/>
          <w:color w:val="111111"/>
          <w:sz w:val="28"/>
          <w:szCs w:val="28"/>
          <w:rtl/>
        </w:rPr>
        <w:t xml:space="preserve">و کنّاها رسول اللّه(صلّی اللّه علیه و اله)بامّ أبیها تعظیما لشأنها،إذ لم یکن أحد یوازیها فی محبّته لها و رفعة مکانتها لدیه،و کان یعاملها معاملة الولد لامّه کما کانت تعامله معاملة الام لولدها،إذ کانت تحتضنه و تضمد جروحه و تخفّف من آلامه.</w:t>
      </w:r>
    </w:p>
    <w:p>
      <w:pPr>
        <w:pStyle w:val="BookText"/>
      </w:pPr>
      <w:r>
        <w:rPr>
          <w:rFonts w:ascii="IRNazanin" w:hAnsi="IRNazanin" w:eastAsia="IRNazanin" w:cs="IRNazanin"/>
          <w:lang w:bidi="fa-IR"/>
          <w:color w:val="111111"/>
          <w:sz w:val="28"/>
          <w:szCs w:val="28"/>
          <w:rtl/>
        </w:rPr>
        <w:t xml:space="preserve">کما کنیت بامّ الأئمة،إذ أخبر الرسول(صلّی اللّه علیه و اله)أنّ الأئمة من ولدها و أنّ المهدیّ من نسلها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10282_96649"/>
    <w:bookmarkEnd w:id="29"/>
    <w:p>
      <w:pPr>
        <w:pStyle w:val="Heading3"/>
      </w:pPr>
      <w:bookmarkStart w:id="135" w:name="_Toc41"/>
      <w:r>
        <w:t>الفصل الثانی:مراحل حیاتها علیها السّلام</w:t>
      </w:r>
      <w:bookmarkEnd w:id="135"/>
    </w:p>
    <w:p>
      <w:pPr>
        <w:pStyle w:val="BookText"/>
      </w:pPr>
      <w:r>
        <w:rPr>
          <w:rFonts w:ascii="IRNazanin" w:hAnsi="IRNazanin" w:eastAsia="IRNazanin" w:cs="IRNazanin"/>
          <w:lang w:bidi="fa-IR"/>
          <w:color w:val="111111"/>
          <w:sz w:val="28"/>
          <w:szCs w:val="28"/>
          <w:rtl/>
        </w:rPr>
        <w:t xml:space="preserve">مراحل حیاة الزهراء(علیها السّلام)</w:t>
      </w:r>
    </w:p>
    <w:p>
      <w:pPr>
        <w:pStyle w:val="BookText"/>
      </w:pPr>
      <w:r>
        <w:rPr>
          <w:rFonts w:ascii="IRNazanin" w:hAnsi="IRNazanin" w:eastAsia="IRNazanin" w:cs="IRNazanin"/>
          <w:lang w:bidi="fa-IR"/>
          <w:color w:val="111111"/>
          <w:sz w:val="28"/>
          <w:szCs w:val="28"/>
          <w:rtl/>
        </w:rPr>
        <w:t xml:space="preserve">لقد عاشت الزهراء فاطمة(علیها السّلام)فی ظلّ رسول اللّه(صلّی اللّه علیه و اله)و امّها خدیجة(علیها السّلام)ثمّ انفردت بأبیها حتّی هجرته(صلّی اللّه علیه و اله)الی یثرب إذ کان یرعاها و ترعاه بحنان الامومة،ثم اقترنت بابن عمّها علی بن أبی طالب(علیه السّلام) فأصبحت تستظلّ بظلال أبیها محمد(صلّی اللّه علیه و اله)و فی کنف دولة الإسلام الفتیة، تسعی جاهدة لأداء مهامّها الرسالیّة و العائلیة جنبا إلی جنب،حتی غربت شمس النبوّة العظمی بوفاة الرسول الأعظم(صلّی اللّه علیه و اله)،و حدثت الطامّة الکبری فی إفلات زمام الزعامة السیاسیة للدولة الإسلامیة الفتیة من ید الإمام علی ابن أبی طالب(علیه السّلام)،فکانت العضد الوحید للإمام علی بن أبی طالب(علیه السّلام) المسؤول عن معالجة الموقف الحرج معالجة رسالیة بعیدة عن التحیّز القبلی أو العاطفی.</w:t>
      </w:r>
    </w:p>
    <w:p>
      <w:pPr>
        <w:pStyle w:val="BookText"/>
      </w:pPr>
      <w:r>
        <w:rPr>
          <w:rFonts w:ascii="IRNazanin" w:hAnsi="IRNazanin" w:eastAsia="IRNazanin" w:cs="IRNazanin"/>
          <w:lang w:bidi="fa-IR"/>
          <w:color w:val="111111"/>
          <w:sz w:val="28"/>
          <w:szCs w:val="28"/>
          <w:rtl/>
        </w:rPr>
        <w:t xml:space="preserve">لقد عاشت الزهراء(علیها السّلام)فی کنف زوجها الإمام علی(علیه السّلام)بعد أبیها(صلّی اللّه علیه و اله)فترة قصیرة جدا و تجرّعت من الغصص و المحن ما لم یعلم مدی مرارتها إلاّ اللّه سبحانه و تعالی بارئ النفوس و علاّم الغیوب.</w:t>
      </w:r>
    </w:p>
    <w:p>
      <w:pPr>
        <w:pStyle w:val="BookText"/>
      </w:pPr>
      <w:r>
        <w:rPr>
          <w:rFonts w:ascii="IRNazanin" w:hAnsi="IRNazanin" w:eastAsia="IRNazanin" w:cs="IRNazanin"/>
          <w:lang w:bidi="fa-IR"/>
          <w:color w:val="111111"/>
          <w:sz w:val="28"/>
          <w:szCs w:val="28"/>
          <w:rtl/>
        </w:rPr>
        <w:t xml:space="preserve">و من هنا ارتأینا أن نقسّم دراستنا هذه لمراحل حیاتها کما یلی: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المرحلة الاولی:مرحلة الطفولة فی ظل أبیها(صلّی اللّه علیه و اله)و امّها(علیها السّلام).</w:t>
      </w:r>
    </w:p>
    <w:p>
      <w:pPr>
        <w:pStyle w:val="BookText"/>
      </w:pPr>
      <w:r>
        <w:rPr>
          <w:rFonts w:ascii="IRNazanin" w:hAnsi="IRNazanin" w:eastAsia="IRNazanin" w:cs="IRNazanin"/>
          <w:lang w:bidi="fa-IR"/>
          <w:color w:val="111111"/>
          <w:sz w:val="28"/>
          <w:szCs w:val="28"/>
          <w:rtl/>
        </w:rPr>
        <w:t xml:space="preserve">المرحلة الثانیة:حیاتها بعد وفاة خدیجة(علیها السّلام)مع أبیها(صلّی اللّه علیه و اله)حتی زواجها.</w:t>
      </w:r>
    </w:p>
    <w:p>
      <w:pPr>
        <w:pStyle w:val="BookText"/>
      </w:pPr>
      <w:r>
        <w:rPr>
          <w:rFonts w:ascii="IRNazanin" w:hAnsi="IRNazanin" w:eastAsia="IRNazanin" w:cs="IRNazanin"/>
          <w:lang w:bidi="fa-IR"/>
          <w:color w:val="111111"/>
          <w:sz w:val="28"/>
          <w:szCs w:val="28"/>
          <w:rtl/>
        </w:rPr>
        <w:t xml:space="preserve">المرحلة الثالثة:حیاتها منذ زواجها مع علیّ(علیه السّلام)حتی وفاة الرسول(صلّی اللّه علیه و اله).</w:t>
      </w:r>
    </w:p>
    <w:p>
      <w:pPr>
        <w:pStyle w:val="BookText"/>
      </w:pPr>
      <w:r>
        <w:rPr>
          <w:rFonts w:ascii="IRNazanin" w:hAnsi="IRNazanin" w:eastAsia="IRNazanin" w:cs="IRNazanin"/>
          <w:lang w:bidi="fa-IR"/>
          <w:color w:val="111111"/>
          <w:sz w:val="28"/>
          <w:szCs w:val="28"/>
          <w:rtl/>
        </w:rPr>
        <w:t xml:space="preserve">المرحلة الرابعة:حیاتها بعد وفاة أبیها حتی مرضها.</w:t>
      </w:r>
    </w:p>
    <w:p>
      <w:pPr>
        <w:pStyle w:val="BookText"/>
      </w:pPr>
      <w:r>
        <w:rPr>
          <w:rFonts w:ascii="IRNazanin" w:hAnsi="IRNazanin" w:eastAsia="IRNazanin" w:cs="IRNazanin"/>
          <w:lang w:bidi="fa-IR"/>
          <w:color w:val="111111"/>
          <w:sz w:val="28"/>
          <w:szCs w:val="28"/>
          <w:rtl/>
        </w:rPr>
        <w:t xml:space="preserve">المرحلة الخامسة:حیاتها فی فترة مرضها حتی استشهادها(علیها السّلام).</w:t>
      </w:r>
    </w:p>
    <w:p>
      <w:pPr>
        <w:pStyle w:val="BookText"/>
      </w:pPr>
      <w:r>
        <w:rPr>
          <w:rFonts w:ascii="IRNazanin" w:hAnsi="IRNazanin" w:eastAsia="IRNazanin" w:cs="IRNazanin"/>
          <w:lang w:bidi="fa-IR"/>
          <w:color w:val="111111"/>
          <w:sz w:val="28"/>
          <w:szCs w:val="28"/>
          <w:rtl/>
        </w:rPr>
        <w:t xml:space="preserve">و سوف نتابع دراسة المراحل الثلاث الاولی فی الفصل الثالث من هذا الباب.</w:t>
      </w:r>
    </w:p>
    <w:p>
      <w:pPr>
        <w:pStyle w:val="BookText"/>
      </w:pPr>
      <w:r>
        <w:rPr>
          <w:rFonts w:ascii="IRNazanin" w:hAnsi="IRNazanin" w:eastAsia="IRNazanin" w:cs="IRNazanin"/>
          <w:lang w:bidi="fa-IR"/>
          <w:color w:val="111111"/>
          <w:sz w:val="28"/>
          <w:szCs w:val="28"/>
          <w:rtl/>
        </w:rPr>
        <w:t xml:space="preserve">و نخصّص الفصل الأول من الباب الثالث لدراسة المرحلة الرابعة من حیاتها(علیها السّلام).</w:t>
      </w:r>
    </w:p>
    <w:p>
      <w:pPr>
        <w:pStyle w:val="BookText"/>
      </w:pPr>
      <w:r>
        <w:rPr>
          <w:rFonts w:ascii="IRNazanin" w:hAnsi="IRNazanin" w:eastAsia="IRNazanin" w:cs="IRNazanin"/>
          <w:lang w:bidi="fa-IR"/>
          <w:color w:val="111111"/>
          <w:sz w:val="28"/>
          <w:szCs w:val="28"/>
          <w:rtl/>
        </w:rPr>
        <w:t xml:space="preserve">بینما نخصّص الفصل الثانی منه لدراسة المرحلة الخامسة من حیاتها سلام اللّه علیها.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0282_96652"/>
    <w:bookmarkEnd w:id="30"/>
    <w:p>
      <w:pPr>
        <w:pStyle w:val="Heading3"/>
      </w:pPr>
      <w:bookmarkStart w:id="136" w:name="_Toc42"/>
      <w:r>
        <w:t>الفصل الثالث:الزهراء علیها السّلام مع أبیها صلّی اللّه علیه و اله</w:t>
      </w:r>
      <w:bookmarkEnd w:id="136"/>
    </w:p>
    <w:p>
      <w:pPr>
        <w:pStyle w:val="Heading4"/>
      </w:pPr>
      <w:bookmarkStart w:id="137" w:name="_Toc43"/>
      <w:r>
        <w:t>اشارة</w:t>
      </w:r>
      <w:bookmarkEnd w:id="137"/>
    </w:p>
    <w:p>
      <w:pPr>
        <w:pStyle w:val="BookText"/>
      </w:pPr>
      <w:r>
        <w:rPr>
          <w:rFonts w:ascii="IRNazanin" w:hAnsi="IRNazanin" w:eastAsia="IRNazanin" w:cs="IRNazanin"/>
          <w:lang w:bidi="fa-IR"/>
          <w:color w:val="111111"/>
          <w:sz w:val="28"/>
          <w:szCs w:val="28"/>
          <w:rtl/>
        </w:rPr>
        <w:t xml:space="preserve">الزهراء(علیها السّلام)مع أبیها رسول اللّه(صلّی اللّه علیه و اله)</w:t>
      </w:r>
    </w:p>
    <w:p>
      <w:pPr>
        <w:pStyle w:val="Heading4"/>
      </w:pPr>
      <w:bookmarkStart w:id="138" w:name="_Toc44"/>
      <w:r>
        <w:t>فاطمة(علیها السّلام)فی مرحلة الطفولة</w:t>
      </w:r>
      <w:bookmarkEnd w:id="138"/>
    </w:p>
    <w:p>
      <w:pPr>
        <w:pStyle w:val="Heading5"/>
      </w:pPr>
      <w:bookmarkStart w:id="139" w:name="_Toc45"/>
      <w:r>
        <w:t>اشارة</w:t>
      </w:r>
      <w:bookmarkEnd w:id="139"/>
    </w:p>
    <w:p>
      <w:pPr>
        <w:pStyle w:val="BookText"/>
      </w:pPr>
      <w:r>
        <w:rPr>
          <w:rFonts w:ascii="IRNazanin" w:hAnsi="IRNazanin" w:eastAsia="IRNazanin" w:cs="IRNazanin"/>
          <w:lang w:bidi="fa-IR"/>
          <w:color w:val="111111"/>
          <w:sz w:val="28"/>
          <w:szCs w:val="28"/>
          <w:rtl/>
        </w:rPr>
        <w:t xml:space="preserve">حین نطالع الفترة التی ولدت فیها الزهراء(علیها السّلام)نجد أنّ مجتمع الجزیرة-آنذاک-عاش أحداثا خطیرة و صراعات و أوضاعا متأزّمة، فالدعوة الجدیدة التی جاء بها النبی الأکرم جعلت المجتمع علی مفترق طرق.</w:t>
      </w:r>
    </w:p>
    <w:p>
      <w:pPr>
        <w:pStyle w:val="BookText"/>
      </w:pPr>
      <w:r>
        <w:rPr>
          <w:rFonts w:ascii="IRNazanin" w:hAnsi="IRNazanin" w:eastAsia="IRNazanin" w:cs="IRNazanin"/>
          <w:lang w:bidi="fa-IR"/>
          <w:color w:val="111111"/>
          <w:sz w:val="28"/>
          <w:szCs w:val="28"/>
          <w:rtl/>
        </w:rPr>
        <w:t xml:space="preserve">و من الناحیة الاقتصادیة کان فقیرا بحکم طبیعته،إلاّ من حرکة اقتصادیة ضعیفة کانت تقتصر علی التجارة المحدودة مع بلاد الیمن و الشام.</w:t>
      </w:r>
    </w:p>
    <w:p>
      <w:pPr>
        <w:pStyle w:val="BookText"/>
      </w:pPr>
      <w:r>
        <w:rPr>
          <w:rFonts w:ascii="IRNazanin" w:hAnsi="IRNazanin" w:eastAsia="IRNazanin" w:cs="IRNazanin"/>
          <w:lang w:bidi="fa-IR"/>
          <w:color w:val="111111"/>
          <w:sz w:val="28"/>
          <w:szCs w:val="28"/>
          <w:rtl/>
        </w:rPr>
        <w:t xml:space="preserve">و من الناحیة الاجتماعیة فقد کانت تسوده الدیانة الکافرة و التقالید البالیة و العنصریة القبلیة،و تطغی علیه الحروب و الغارات التی تشنها قبیلة علی اخری لأسباب قد لا تکون معقولة أبدا،و کانت ظاهرة و أد البنات من أقسی ظواهره المتخلفة.</w:t>
      </w:r>
    </w:p>
    <w:p>
      <w:pPr>
        <w:pStyle w:val="BookText"/>
      </w:pPr>
      <w:r>
        <w:rPr>
          <w:rFonts w:ascii="IRNazanin" w:hAnsi="IRNazanin" w:eastAsia="IRNazanin" w:cs="IRNazanin"/>
          <w:lang w:bidi="fa-IR"/>
          <w:color w:val="111111"/>
          <w:sz w:val="28"/>
          <w:szCs w:val="28"/>
          <w:rtl/>
        </w:rPr>
        <w:t xml:space="preserve">فی هذه الفترة بعث النبی(صلّی اللّه علیه و اله)-و عمره أربعون عاما-فانطلق لوحده لیقف بوجه الکفر العالمی و عبادة الأصنام و الشرک،و یغالب المشاکل و المصاعب الخطیرة،فبلّغ بالدعوة سرّا فی أول الأمر حفاظا علیها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10282_96654"/>
    <w:bookmarkEnd w:id="31"/>
    <w:p>
      <w:pPr>
        <w:pStyle w:val="BookText"/>
      </w:pPr>
      <w:r>
        <w:rPr>
          <w:rFonts w:ascii="IRNazanin" w:hAnsi="IRNazanin" w:eastAsia="IRNazanin" w:cs="IRNazanin"/>
          <w:lang w:bidi="fa-IR"/>
          <w:color w:val="111111"/>
          <w:sz w:val="28"/>
          <w:szCs w:val="28"/>
          <w:rtl/>
        </w:rPr>
        <w:t xml:space="preserve">من الأعداء،حتی جاء أمر اللّه بإعلان الدعوة و اقتحام صفوف الباطل،فأعلن الرسول دعوته،و دعا الناس إلی الإسلام،و أخذ عدد المسلمین یزداد یوما بعد یوم،و أحسّ أعداء الإسلام بالخطر من هذا التیار الجدید فوثبت کلّ قبیلة علی من فیها من مستضعفی المسلمین،فجعلوا یحبسونهم و یعذّبونهم بألوان العذاب من الضرب و التجویع و الترک علی حرّ الرمال و کیّهم بالنار فی محاولة منهم لافتتان المسلمین و ردعهم عن دینهم،فلمّا رأی رسول اللّه(صلّی اللّه علیه و اله)ما یصیب أصحابه من البلاء قال لهم:«لو خرجتم إلی أرض الحبشة حتی یجعل اللّه لکم فرجا و مخرجا مما أنتم فیه»فاستجاب المسلمون لأمر الرسول(صلّی اللّه علیه و اله)فخرجوا و ترکوا أرضهم و أموالهم،مخافة الفتنة و فرارا إلی اللّه بدینهم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140" w:name="_Toc46"/>
      <w:r>
        <w:t>1-فاطمة(علیها السّلام)فی شعب أبی طالب(علیه السّلام):</w:t>
      </w:r>
      <w:bookmarkEnd w:id="140"/>
    </w:p>
    <w:p>
      <w:pPr>
        <w:pStyle w:val="BookText"/>
      </w:pPr>
      <w:r>
        <w:rPr>
          <w:rStyle w:val="FootnoteReference"/>
        </w:rPr>
        <w:footnoteReference w:id="94"/>
      </w:r>
      <w:r>
        <w:rPr>
          <w:rFonts w:ascii="IRNazanin" w:hAnsi="IRNazanin" w:eastAsia="IRNazanin" w:cs="IRNazanin"/>
          <w:lang w:bidi="fa-IR"/>
          <w:color w:val="111111"/>
          <w:sz w:val="28"/>
          <w:szCs w:val="28"/>
          <w:rtl/>
        </w:rPr>
        <w:t xml:space="preserve">
لمّا رأت قریش أنّ أصحاب الرسول(صلّی اللّه علیه و اله)قاوموهم و تحمّلوا أذاهم، و أنّ الاسلام أخذ یعلو شأنه و ینتشر فی القبائل،و عجزوا عن صدّه؛ائتمروا بینهم علی قتل الرسول(صلّی اللّه علیه و اله)،فلمّا أحسّ أبو طالب بذلک انحاز إلی شعبه، و اجتمع الیه بنو هاشم و بنو عبد المطلب لیحموا الرسول(صلّی اللّه علیه و اله)و کان حمزة عمّ النبی(صلّی اللّه علیه و اله)یحرسه حتی الصباح،فحاصرتهم قریش حصارا اقتصادیا شدیدا،و کتبوا بینهم کتابا یتعاقدون فیه علی أن لا یبیعوهم و لا یبتاعوا منهم شیئا،فأقاموا علی ذلک سنتین أو ثلاثا حتی جهدوا،لا یصل إلی أحدهم شیء إلاّ سرّا،و الجوع یشتد ببنی هاشم و یتعالی صراخ الأطفال الجیاع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10282_96656"/>
    <w:bookmarkEnd w:id="32"/>
    <w:p>
      <w:pPr>
        <w:pStyle w:val="BookText"/>
      </w:pPr>
      <w:r>
        <w:rPr>
          <w:rFonts w:ascii="IRNazanin" w:hAnsi="IRNazanin" w:eastAsia="IRNazanin" w:cs="IRNazanin"/>
          <w:lang w:bidi="fa-IR"/>
          <w:color w:val="111111"/>
          <w:sz w:val="28"/>
          <w:szCs w:val="28"/>
          <w:rtl/>
        </w:rPr>
        <w:t xml:space="preserve">أحیانا.</w:t>
      </w:r>
    </w:p>
    <w:p>
      <w:pPr>
        <w:pStyle w:val="BookText"/>
      </w:pPr>
      <w:r>
        <w:rPr>
          <w:rFonts w:ascii="IRNazanin" w:hAnsi="IRNazanin" w:eastAsia="IRNazanin" w:cs="IRNazanin"/>
          <w:lang w:bidi="fa-IR"/>
          <w:color w:val="111111"/>
          <w:sz w:val="28"/>
          <w:szCs w:val="28"/>
          <w:rtl/>
        </w:rPr>
        <w:t xml:space="preserve">فی هذا الظرف العصیب و القاسی قضت الزهراء(علیها السّلام)شطرا من أیام الرضاعة فی شعب أبی طالب،ثم فطمت من اللبن،و هناک درجت تمشی علی رمضاء الشعب،و تعلّمت النطق و هی تسمع أنین الجیاع و صراخ الأطفال المحرومین،و بدأت تأکل فی زمن الحرمان و الفاقة،و إذا ما استیقظت فی هدأة اللیل وجدت الحرس یدورون-بحذر و ترقّب-حول أبیها یخافون علیه من غدر الأعداء فی حلکة اللیل،ثلاث سنین تقریبا و الزهراء(علیها السّلام)فی هذا السجن لا یربطها بالعالم الخارجی أیّ شیء حتی أدرکت سن الخامسة.</w:t>
      </w:r>
    </w:p>
    <w:p>
      <w:pPr>
        <w:pStyle w:val="Heading5"/>
      </w:pPr>
      <w:bookmarkStart w:id="141" w:name="_Toc47"/>
      <w:r>
        <w:t>2-وفاة السیّدة خدیجة و عام الحزن:</w:t>
      </w:r>
      <w:bookmarkEnd w:id="141"/>
    </w:p>
    <w:p>
      <w:pPr>
        <w:pStyle w:val="BookText"/>
      </w:pPr>
      <w:r>
        <w:rPr>
          <w:rFonts w:ascii="IRNazanin" w:hAnsi="IRNazanin" w:eastAsia="IRNazanin" w:cs="IRNazanin"/>
          <w:lang w:bidi="fa-IR"/>
          <w:color w:val="111111"/>
          <w:sz w:val="28"/>
          <w:szCs w:val="28"/>
          <w:rtl/>
        </w:rPr>
        <w:t xml:space="preserve">و تمرّ سنون الحصار صعبة ثقیلة،و یخرج رسول اللّه(صلّی اللّه علیه و اله)و من معه من الحصار و المقاطعة،و قد کتب اللّه تعالی لهم النصر و الغلبة،و تخرج خدیجة و قد أثقلتها السنون و أرهقها عناء الحصار و الحرمان،و ها هی قد قضت بالجدّ و الصبر عمرها الجهادی المشرق و حیاتها المثالیة الفریدة فی دنیا المرأة،لقد قرب أجل خدیجة و شاء اللّه تعالی أن یختارها لجواره، فتتوفی فی ذلک العام الذی خرج فیه بنو هاشم من الحصار و کان العام العاشر من البعثة.</w:t>
      </w:r>
    </w:p>
    <w:p>
      <w:pPr>
        <w:pStyle w:val="BookText"/>
      </w:pPr>
      <w:r>
        <w:rPr>
          <w:rFonts w:ascii="IRNazanin" w:hAnsi="IRNazanin" w:eastAsia="IRNazanin" w:cs="IRNazanin"/>
          <w:lang w:bidi="fa-IR"/>
          <w:color w:val="111111"/>
          <w:sz w:val="28"/>
          <w:szCs w:val="28"/>
          <w:rtl/>
        </w:rPr>
        <w:t xml:space="preserve">و توفّی فی العام ذاته أبو طالب عمّ الرسول(صلّی اللّه علیه و اله)و حامی الدعوة الإسلامیة و ناصر الإسلام،و لقد شعر رسول اللّه بالحزن و الأسی،و أحسّ بالفراق و الوحشة،إنّه فقد الحبیب و العون و المواسی،فقد خدیجة زوجته و حبیبته و عونه،و فقد عمّه الحامی و المدافع عنه،فسمّی ذلک العام ب(عام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الحزن).</w:t>
      </w:r>
    </w:p>
    <w:p>
      <w:pPr>
        <w:pStyle w:val="BookText"/>
      </w:pPr>
      <w:r>
        <w:rPr>
          <w:rFonts w:ascii="IRNazanin" w:hAnsi="IRNazanin" w:eastAsia="IRNazanin" w:cs="IRNazanin"/>
          <w:lang w:bidi="fa-IR"/>
          <w:color w:val="111111"/>
          <w:sz w:val="28"/>
          <w:szCs w:val="28"/>
          <w:rtl/>
        </w:rPr>
        <w:t xml:space="preserve">و لیس رسول اللّه(صلّی اللّه علیه و اله)وحده هو الذی رزئ فی ذلک العام،بل و فاطمة الصبیة الصغیرة التی لم تشبع من حنان الامومة و عطف الوالدة بعد،فقد شاطرته المأساة ورزئت هی الاخری،فشملتها المحنة فی ذلک العام الحزین، و شعرت بغمامة الحزن و الیتم تخیّم علی حیاتها الطاهرة.</w:t>
      </w:r>
    </w:p>
    <w:p>
      <w:pPr>
        <w:pStyle w:val="BookText"/>
      </w:pPr>
      <w:r>
        <w:rPr>
          <w:rFonts w:ascii="IRNazanin" w:hAnsi="IRNazanin" w:eastAsia="IRNazanin" w:cs="IRNazanin"/>
          <w:lang w:bidi="fa-IR"/>
          <w:color w:val="111111"/>
          <w:sz w:val="28"/>
          <w:szCs w:val="28"/>
          <w:rtl/>
        </w:rPr>
        <w:t xml:space="preserve">و یحسّ الأب الرسول(صلّی اللّه علیه و اله)بوطأة الحزن علی نفس فاطمة(علیها السّلام) و یری دموع الفراق تتسابق علی خدیها،فیرقّ القلب الرحیم،و تفیض مشاعر الود و الابوة الصادقة،فیحنو رسول اللّه(صلّی اللّه علیه و اله)علی فاطمة،یعوضها من حبّه و حنانه ما فقدته فی امهّا من حبّ و رعایة و حنان.</w:t>
      </w:r>
    </w:p>
    <w:p>
      <w:pPr>
        <w:pStyle w:val="BookText"/>
      </w:pPr>
      <w:r>
        <w:rPr>
          <w:rFonts w:ascii="IRNazanin" w:hAnsi="IRNazanin" w:eastAsia="IRNazanin" w:cs="IRNazanin"/>
          <w:lang w:bidi="fa-IR"/>
          <w:color w:val="111111"/>
          <w:sz w:val="28"/>
          <w:szCs w:val="28"/>
          <w:rtl/>
        </w:rPr>
        <w:t xml:space="preserve">لقد أحبّ رسول اللّه(صلّی اللّه علیه و اله)فاطمة و أحبته و حنا علیها و حنت علیه،فلم یکن أحد أحبّ إلی قلبه و لا إنسان أقرب إلی نفسه من فاطمة،لقد أحبها و کان یؤکّد-کلّما وجد ذلک ضروریا-هذه العلاقة بفاطمة،و یوضّح مقامها و مکانتها فی امّته،و هو یمهّد لأمر عظیم و قدر خطیر یرتبط بفاطمة، و بالذریّة الطاهرة التی أعقبتها فاطمة و بالامة الإسلامیة کلّها،کان یؤکّد ذلک لیعرف المسلمون مقام فاطمة و مکانة الأئمة من ذریّتها لیعطوا فاطمة حقّها، و یحفظوا لها مکانتها،و یراعوا الذرّیة الطاهرة حقّ رعایتها،فها هو رسول اللّه(صلّی اللّه علیه و اله)یعرّف فاطمة و یؤکد للمسلمین:«فاطمة بضعة منّی فمن أغضبها أغضبنی»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تکبر فاطمة(علیها السّلام)و تشبّ و یشبّ معها حبّ أبیها لها،و یزداد حنانه علیها،و تبادله هی هذا الحب و تملأ قلبه بالعطف و الرعایة فیسمیها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0282_96660"/>
    <w:bookmarkEnd w:id="33"/>
    <w:p>
      <w:pPr>
        <w:pStyle w:val="BookText"/>
      </w:pPr>
      <w:r>
        <w:rPr>
          <w:rFonts w:ascii="Amiri" w:hAnsi="Amiri" w:eastAsia="Amiri" w:cs="Amiri"/>
          <w:lang w:bidi="ar-SA"/>
          <w:color w:val="111111"/>
          <w:sz w:val="28"/>
          <w:szCs w:val="28"/>
          <w:rtl/>
        </w:rPr>
        <w:t xml:space="preserve">«أمّ أبیها».</w:t>
      </w:r>
    </w:p>
    <w:p>
      <w:pPr>
        <w:pStyle w:val="BookText"/>
      </w:pPr>
      <w:r>
        <w:rPr>
          <w:rFonts w:ascii="IRNazanin" w:hAnsi="IRNazanin" w:eastAsia="IRNazanin" w:cs="IRNazanin"/>
          <w:lang w:bidi="fa-IR"/>
          <w:color w:val="111111"/>
          <w:sz w:val="28"/>
          <w:szCs w:val="28"/>
          <w:rtl/>
        </w:rPr>
        <w:t xml:space="preserve">إنّه النموذج القدوة من العلاقة الأبویة الطاهرة التی تساهم فی بناء شخصیّة الأبناء و توجّه سلوکهم و حیاتهم،لقد کانت هذه العلاقة هی المثل الأعلی فی رعایة الإسلام للفتاة و العنایة بها و تحدید مکانتها.</w:t>
      </w:r>
    </w:p>
    <w:p>
      <w:pPr>
        <w:pStyle w:val="Heading5"/>
      </w:pPr>
      <w:bookmarkStart w:id="142" w:name="_Toc48"/>
      <w:r>
        <w:t>3-فاطمة الممتحنة:</w:t>
      </w:r>
      <w:bookmarkEnd w:id="142"/>
    </w:p>
    <w:p>
      <w:pPr>
        <w:pStyle w:val="BookText"/>
      </w:pPr>
      <w:r>
        <w:rPr>
          <w:rFonts w:ascii="IRNazanin" w:hAnsi="IRNazanin" w:eastAsia="IRNazanin" w:cs="IRNazanin"/>
          <w:lang w:bidi="fa-IR"/>
          <w:color w:val="111111"/>
          <w:sz w:val="28"/>
          <w:szCs w:val="28"/>
          <w:rtl/>
        </w:rPr>
        <w:t xml:space="preserve">و شاء اللّه سبحانه و تعالی أن تشهد فاطمة فترة صراع الدعوة فی مکة، و تشهد محنة أبیها(صلّی اللّه علیه و اله)،فتری الأذی و الاضطهاد یقع علیه،و تشهد جوّ مکة المعادی لبیت النبوّة،بیت الهدی و الإیمان و الفضیلة،و تشاهد أباها و الصفوة المؤمنة من دعاة الإسلام و السابقین بالإیمان یخوضون ملحمة البطولة و الجهاد،فیؤثّر هذا الجوّ الجهادی فی نفسها،و یساهم فی تکوین شخصیّتها و إعدادها لحیاة التحمّل و المعاناة، لقد عایشت فاطمة کلّ ذلک و هی بعد لمّا تزل صبیّة صغیرة،لقد عایشت المحنة الأشد مع أبیها،بعد فقد امها،المواسی و الأنیس و الحبیب الذی کان یخفّف عنها متاعب الحیاة و الآلام و الاضطهاد،و بعد فقده عمّه أبا طالب حامی الدعوة و المدافع عن رسول اللّه الذی ما تجرأت قریش فی حیاته أن تؤذیه(صلّی اللّه علیه و اله)أو تنال منه شیئا، إلاّ کان لها بالمرصاد </w:t>
      </w:r>
      <w:r>
        <w:rPr>
          <w:rStyle w:val="FootnoteReference"/>
        </w:rPr>
        <w:footnoteReference w:id="96"/>
      </w:r>
      <w:r>
        <w:rPr>
          <w:rFonts w:ascii="IRNazanin" w:hAnsi="IRNazanin" w:eastAsia="IRNazanin" w:cs="IRNazanin"/>
          <w:lang w:bidi="fa-IR"/>
          <w:color w:val="111111"/>
          <w:sz w:val="28"/>
          <w:szCs w:val="28"/>
          <w:rtl/>
        </w:rPr>
        <w:t xml:space="preserve">، هذه الحمایة التی عبّر عنها رسول اللّه(صلّی اللّه علیه و اله)بعد فقده أبا طالب بقوله:«ما زالت قریش کاعة </w:t>
      </w:r>
      <w:r>
        <w:rPr>
          <w:rStyle w:val="FootnoteReference"/>
        </w:rPr>
        <w:footnoteReference w:id="97"/>
      </w:r>
      <w:r>
        <w:rPr>
          <w:rFonts w:ascii="IRNazanin" w:hAnsi="IRNazanin" w:eastAsia="IRNazanin" w:cs="IRNazanin"/>
          <w:lang w:bidi="fa-IR"/>
          <w:color w:val="111111"/>
          <w:sz w:val="28"/>
          <w:szCs w:val="28"/>
          <w:rtl/>
        </w:rPr>
        <w:t xml:space="preserve">عنّی حتی مات أبو طالب»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صبّت قریش حقدها و أذاها علی رسول اللّه(صلّی اللّه علیه و اله)فی تلک الفترة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العصیبة من عمر الدعوة،و بکل ما تملک من وسائل الأذی و الاستهزاء و السخریة و محاولات الانتقاص من مکانة محمد(صلّی اللّه علیه و اله)و شخصیته.</w:t>
      </w:r>
    </w:p>
    <w:p>
      <w:pPr>
        <w:pStyle w:val="BookText"/>
      </w:pPr>
      <w:r>
        <w:rPr>
          <w:rFonts w:ascii="IRNazanin" w:hAnsi="IRNazanin" w:eastAsia="IRNazanin" w:cs="IRNazanin"/>
          <w:lang w:bidi="fa-IR"/>
          <w:color w:val="111111"/>
          <w:sz w:val="28"/>
          <w:szCs w:val="28"/>
          <w:rtl/>
        </w:rPr>
        <w:t xml:space="preserve">لقد تحمّل رسول اللّه(صلّی اللّه علیه و اله)من أجل دعوته و فی سبیل مبادئه و رسالته ما لم یتحمّله أحد من الأنبیاء،فقد بلغ الأمر بأحد سفهاء قریش أن یغترف غرفة من تراب الأرض و یقذفها فی وجه رسول اللّه(صلّی اللّه علیه و اله)و علی رأسه، فیتحمّل رسول اللّه(صلّی اللّه علیه و اله)هذا الأذی و یعود إلی بیته صابرا محتسبا و قد لطخ التراب وجهه و رأسه،و یعود إلی بیته و فاطمة(علیها السّلام)تنظر الیه فتری ما لحق به من أذی قریش و تمادیها فی الصلف و الغرور، فیحزّ الألم فی نفسها و یعظم علیها تجرؤ السفهاء و المغرورین من طغاة الجاهلیة و متکبّریها علی رسول اللّه(صلّی اللّه علیه و اله)ثم تقوم لأبیها و تنفض التراب عنه و تأتی بالماء و تغسل رأسه و وجهه الکریم.</w:t>
      </w:r>
    </w:p>
    <w:p>
      <w:pPr>
        <w:pStyle w:val="BookText"/>
      </w:pPr>
      <w:r>
        <w:rPr>
          <w:rFonts w:ascii="IRNazanin" w:hAnsi="IRNazanin" w:eastAsia="IRNazanin" w:cs="IRNazanin"/>
          <w:lang w:bidi="fa-IR"/>
          <w:color w:val="111111"/>
          <w:sz w:val="28"/>
          <w:szCs w:val="28"/>
          <w:rtl/>
        </w:rPr>
        <w:t xml:space="preserve">و لم یمرّ هذا المشهد المؤلم دون أن یؤثّر فی نفسها(علیها السّلام)فیستبدّ بها الحزن و الألم علی القائد رسول اللّه أبیها(صلّی اللّه علیه و اله)فتبکی و تتألّم لجرأة هؤلاء الجاهلین الطغاة علی رجل یرید أن یخرجهم من الظلمات إلی النور و یهدیهم سبیل الهدی و الرشاد،و یؤثّر موقف فاطمة فی نفس أبیها(صلّی اللّه علیه و اله)و یشعر بحرارة الألم تمسّ قلبها،فیحاول(صلّی اللّه علیه و اله)أن یخفّف عنها و یحثّها علی التجلّد و التحمّل،فیمدّ یدیه الکریمتین و یضعهما علی رأسها فیمسّه برقّة و حنان و هو یقول لها:«لا تبکی یا بنیة فإنّ اللّه مانع أباک،و ناصره علی أعداء دینه و رسالته»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الکلمات الجهادیة المربّیة یحاول رسول اللّه(صلّی اللّه علیه و اله)أن یزرع فی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فاطمة(علیها السّلام)روحا جهادیة عالیة،و یملأ نفسها و قلبها بالصبر و الثقة بالنصر.</w:t>
      </w:r>
    </w:p>
    <w:p>
      <w:pPr>
        <w:pStyle w:val="BookText"/>
      </w:pPr>
      <w:r>
        <w:rPr>
          <w:rFonts w:ascii="IRNazanin" w:hAnsi="IRNazanin" w:eastAsia="IRNazanin" w:cs="IRNazanin"/>
          <w:lang w:bidi="fa-IR"/>
          <w:color w:val="111111"/>
          <w:sz w:val="28"/>
          <w:szCs w:val="28"/>
          <w:rtl/>
        </w:rPr>
        <w:t xml:space="preserve">و لم تنته هذه المشاهد المثیرة المؤلمة و لم یقف أذی قریش و استخفافها برسول اللّه(صلّی اللّه علیه و اله)و دعوة الحقّ و الهدی و التحریر إلی هذا الحدّ، بل راحت تتمادی فی غیّها و تصرّ علی عنتها و کبریائها،فقد روی عن عبد اللّه ابن مسعود أنّه قال:ما رأیت رسول اللّه(صلّی اللّه علیه و اله)دعا علی قریش غیر یوم واحد،فإنّه کان یصلّی و رهط من قریش جلوس،و سلی </w:t>
      </w:r>
      <w:r>
        <w:rPr>
          <w:rStyle w:val="FootnoteReference"/>
        </w:rPr>
        <w:footnoteReference w:id="100"/>
      </w:r>
      <w:r>
        <w:rPr>
          <w:rFonts w:ascii="IRNazanin" w:hAnsi="IRNazanin" w:eastAsia="IRNazanin" w:cs="IRNazanin"/>
          <w:lang w:bidi="fa-IR"/>
          <w:color w:val="111111"/>
          <w:sz w:val="28"/>
          <w:szCs w:val="28"/>
          <w:rtl/>
        </w:rPr>
        <w:t xml:space="preserve">جزور قریب منه، فقالوا:من یأخذ هذا السلی فیلقیه علی ظهره،فقام رجل-و هو عقبة بن أبی معیط-و ألقاه علی ظهره فلم یزل ساجدا حتی جاءت فاطمة(علیها السّلام)فأخذته عن ظهره فقال(صلّی اللّه علیه و اله): «اللهمّ علیک الملأ من قریش،اللهمّ علیک بعتبة بن ربیعة،اللهمّ علیک بشیبة بن ربیعة،اللهمّ علیک بأبی جهل بن هشام،اللهمّ علیک بعقبة بن أبی معیط، اللهمّ علیک بابی بن خلف و امیة بن خلف».</w:t>
      </w:r>
    </w:p>
    <w:p>
      <w:pPr>
        <w:pStyle w:val="BookText"/>
      </w:pPr>
      <w:r>
        <w:rPr>
          <w:rFonts w:ascii="IRNazanin" w:hAnsi="IRNazanin" w:eastAsia="IRNazanin" w:cs="IRNazanin"/>
          <w:lang w:bidi="fa-IR"/>
          <w:color w:val="111111"/>
          <w:sz w:val="28"/>
          <w:szCs w:val="28"/>
          <w:rtl/>
        </w:rPr>
        <w:t xml:space="preserve">قال عبد اللّه بن مسعود:فلقد رأیتهم قتلوا یوم بدر جمیعا ثم سحبوا إلی القلیب </w:t>
      </w:r>
      <w:r>
        <w:rPr>
          <w:rStyle w:val="FootnoteReference"/>
        </w:rPr>
        <w:footnoteReference w:id="101"/>
      </w:r>
      <w:r>
        <w:rPr>
          <w:rFonts w:ascii="IRNazanin" w:hAnsi="IRNazanin" w:eastAsia="IRNazanin" w:cs="IRNazanin"/>
          <w:lang w:bidi="fa-IR"/>
          <w:color w:val="111111"/>
          <w:sz w:val="28"/>
          <w:szCs w:val="28"/>
          <w:rtl/>
        </w:rPr>
        <w:t xml:space="preserve">غیر أبی بن خلف أو امیة فإنّه کان رجلا ضخما فتقطع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10282_96666"/>
    <w:bookmarkEnd w:id="34"/>
    <w:p>
      <w:pPr>
        <w:pStyle w:val="Heading4"/>
      </w:pPr>
      <w:bookmarkStart w:id="143" w:name="_Toc49"/>
      <w:r>
        <w:t>الزهراء(علیها السّلام)مع أبیها(صلّی اللّه علیه و اله)حتی بیت الزوجیّة</w:t>
      </w:r>
      <w:bookmarkEnd w:id="143"/>
    </w:p>
    <w:p>
      <w:pPr>
        <w:pStyle w:val="Heading5"/>
      </w:pPr>
      <w:bookmarkStart w:id="144" w:name="_Toc50"/>
      <w:r>
        <w:t>1-هجرتها(علیها السّلام)إلی المدینة:</w:t>
      </w:r>
      <w:bookmarkEnd w:id="144"/>
    </w:p>
    <w:p>
      <w:pPr>
        <w:pStyle w:val="BookText"/>
      </w:pPr>
      <w:r>
        <w:rPr>
          <w:rFonts w:ascii="IRNazanin" w:hAnsi="IRNazanin" w:eastAsia="IRNazanin" w:cs="IRNazanin"/>
          <w:lang w:bidi="fa-IR"/>
          <w:color w:val="111111"/>
          <w:sz w:val="28"/>
          <w:szCs w:val="28"/>
          <w:rtl/>
        </w:rPr>
        <w:t xml:space="preserve">هاجر رسول اللّه(صلّی اللّه علیه و اله)فی السنة الثالثة عشرة للبعثة من مکة إلی یثرب «المدینة»حفاظا علی نفسه و إبقاء علی دعوته،و أوصی علیّ بن أبی طالب(علیه السّلام)أن یبیت علی فراشه لیلة الهجرة لیوهم المشرکین و یشغلهم، و أوصاه(صلّی اللّه علیه و اله)بعدة وصایا،منها:أنّه إذا وصل مأمنه یرسل الیه من یدعوه بالتوجّه الیه مع عائلته من الفواطم و غیرهن،و یردّ جمیع الأمانات التی کانت مودعة عنده إلی أهلها و یسدّد الدیون التی کانت علیه.</w:t>
      </w:r>
    </w:p>
    <w:p>
      <w:pPr>
        <w:pStyle w:val="BookText"/>
      </w:pPr>
      <w:r>
        <w:rPr>
          <w:rFonts w:ascii="IRNazanin" w:hAnsi="IRNazanin" w:eastAsia="IRNazanin" w:cs="IRNazanin"/>
          <w:lang w:bidi="fa-IR"/>
          <w:color w:val="111111"/>
          <w:sz w:val="28"/>
          <w:szCs w:val="28"/>
          <w:rtl/>
        </w:rPr>
        <w:t xml:space="preserve">و لمّا وصل(صلّی اللّه علیه و اله)منطقة«قباء»-و هی علی أمیال من یثرب-و استقر فیها؛بعث مع أبی واقد اللیثی کتابا إلی علیّ(علیه السّلام)یأمره بالقدوم علیه مع الفواطم وردّ الإمانات إلی أهلها،فقام أمیر المؤمنین(علیه السّلام)من ساعته و اشتری الرواحل اللازمة و أعدّ متطلبات السفر و الهجرة من مکة،و أمر من کان معه من ضعفاء المؤمنین أن یتسللوا و یتخفّوا إذا ملأ اللیل بطن کلّ واد إلی ذی طوی.</w:t>
      </w:r>
    </w:p>
    <w:p>
      <w:pPr>
        <w:pStyle w:val="BookText"/>
      </w:pPr>
      <w:r>
        <w:rPr>
          <w:rFonts w:ascii="IRNazanin" w:hAnsi="IRNazanin" w:eastAsia="IRNazanin" w:cs="IRNazanin"/>
          <w:lang w:bidi="fa-IR"/>
          <w:color w:val="111111"/>
          <w:sz w:val="28"/>
          <w:szCs w:val="28"/>
          <w:rtl/>
        </w:rPr>
        <w:t xml:space="preserve">فلمّا أدی الأمانات قام علی الکعبة فنادی بصوت رفیع:یا أیّها الناس! هل من صاحب أمانة؟هل من صاحب وصیّة؟هل من عدّة له قبل رسول اللّه؟فلمّا لم یأت أحد لحق بالنبیّ(صلّی اللّه علیه و اله)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خرج علیّ(علیه السّلام)بالفواطم فی وضح النهار-و هنّ:فاطمة الزهراء(علیها السّلام)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فاطمة بنت أسد الهاشمیة امّه و فاطمة بنت الزبیر بن عبد المطلب و فاطمة بنت حمزة بن عبد المطلب-و تبعتهم حاضنة النبیّ(صلّی اللّه علیه و اله)و خادمته برکة امّ أیمن،و ابنها أیمن مولی رسول اللّه(صلّی اللّه علیه و اله)،و عاد مع الرکب مبعوثه(صلّی اللّه علیه و اله)أبو واقد اللیثی،فجعل یسوق الرواحل،فأعنف بهم فقال له الإمام علیّ(علیه السّلام):</w:t>
      </w:r>
    </w:p>
    <w:p>
      <w:pPr>
        <w:pStyle w:val="BookText"/>
      </w:pPr>
      <w:r>
        <w:rPr>
          <w:rFonts w:ascii="IRNazanin" w:hAnsi="IRNazanin" w:eastAsia="IRNazanin" w:cs="IRNazanin"/>
          <w:lang w:bidi="fa-IR"/>
          <w:color w:val="111111"/>
          <w:sz w:val="28"/>
          <w:szCs w:val="28"/>
          <w:rtl/>
        </w:rPr>
        <w:t xml:space="preserve">«إرفق بالنسوة یا أبا واقد،إنّهن ضعاف»قال:إنّی أخاف أن یدرکنا الطلب،فقال علیّ(علیه السّلام):«أربع علیک،فإنّ رسول اللّه(صلّی اللّه علیه و اله)قال لی:یا علیّ لن یصلوا من الآن إلیک بأمر تکرهه»،ثم جعل علیّ(علیه السّلام)یسوق بهنّ سوقا رقیقا و هو یرتجز و یقول:</w:t>
      </w:r>
    </w:p>
    <w:p>
      <w:pPr>
        <w:pStyle w:val="BookText"/>
      </w:pPr>
      <w:r>
        <w:rPr>
          <w:rFonts w:ascii="Amiri" w:hAnsi="Amiri" w:eastAsia="Amiri" w:cs="Amiri"/>
          <w:lang w:bidi="ar-SA"/>
          <w:color w:val="111111"/>
          <w:sz w:val="28"/>
          <w:szCs w:val="28"/>
          <w:rtl/>
        </w:rPr>
        <w:t xml:space="preserve">و لیس إلاّ اللّه فارفع ضنّکا یکفیک ربّ الناس ما أهمّکا</w:t>
      </w:r>
    </w:p>
    <w:p>
      <w:pPr>
        <w:pStyle w:val="BookText"/>
      </w:pPr>
      <w:r>
        <w:rPr>
          <w:rFonts w:ascii="IRNazanin" w:hAnsi="IRNazanin" w:eastAsia="IRNazanin" w:cs="IRNazanin"/>
          <w:lang w:bidi="fa-IR"/>
          <w:color w:val="111111"/>
          <w:sz w:val="28"/>
          <w:szCs w:val="28"/>
          <w:rtl/>
        </w:rPr>
        <w:t xml:space="preserve">و سار،فلمّا شارف«ضجنان»أدرکه الطلب سبعة فوارس من شجعان قریش متلثّمین و ثامنهم مولی الحارث بن امیة یدعی جناحا،و کان شجاعا مقداما،فأقبل الإمام علیّ(علیه السّلام)علی أیمن و أبی واقد و قد تراءی القوم فقال لهما:«أنیخا الأبل و أعقلاها»،و تقدّم حتی أنزل النّسوة،و دنا القوم فاستقبلهم علیّ(علیه السّلام)منتضیا سیفه،فأقبلوا علیه و قالوا:ظننت أنّک ناج بالنّسوة،إرجع لا أبا لک قال:«فإن لم أفعل؟»قالوا:لترجعنّ راغما،أو لنرجعنّ بأکثرک شعرا- أی رأسک-و دنا الفوارس من النّسوة و المطایا لیثوّروها،فحال علیّ(علیه السّلام) بینهم و بینها، فأهوی له جناح بسیفه فراغ علیّ(علیه السّلام)عن ضربته،و تختله علیّ(علیه السّلام)فضربه علی عاتقه،فأسرع السیف مضیا فیه حتی مسّ کاثبة فرسه، فشدّ علیهم بسیفه فتصدّع القوم عنه،و قالوا له:إغن عنّا نفسک یابن أبی طالب قال:«فإنّی منطلق إلی ابن عمّی رسول اللّه(صلّی اللّه علیه و اله)فمن سرّه أن أفری لحمه و أهریق دمه فلیتبعنی»فرجعوا مخذولین منکسرین.</w:t>
      </w:r>
    </w:p>
    <w:p>
      <w:pPr>
        <w:pStyle w:val="BookText"/>
      </w:pPr>
      <w:r>
        <w:rPr>
          <w:rFonts w:ascii="IRNazanin" w:hAnsi="IRNazanin" w:eastAsia="IRNazanin" w:cs="IRNazanin"/>
          <w:lang w:bidi="fa-IR"/>
          <w:color w:val="111111"/>
          <w:sz w:val="28"/>
          <w:szCs w:val="28"/>
          <w:rtl/>
        </w:rPr>
        <w:t xml:space="preserve">ثم أقبل علی صاحبیه أیمن و أبی واقد فقال لهما:«أطلقا مطایاکما»،ثم سار بالرکب ظافرا قاهرا حتی نزل«ضجنان»،فتلوّم بها-أی لبث فیها-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یومه و لیلته و لحق به نفر من المستضعفین من المؤمنین،و کانوا یصلّون لیلتهم و یذکرون اللّه قیاما و قعودا و علی جنوبهم،فلم یزالوا کذلک حتی طلع الفجر فصلّی الإمام علیّ(علیه السّلام)بهم صلاة الفجر،ثم سار لوجهه حتی قدموا «قبا»القریبة من المدینة،و التحقوا برسول اللّه(صلّی اللّه علیه و اله)حیث کان ینتظرهم بها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نزل الوحی علی رسول اللّه(صلّی اللّه علیه و اله)بما کان فی شأنهم قبل وصولهم، بآیات من القرآن المجید هی: اَلَّذِینَ یَذْکُرُونَ اللّٰهَ قِیٰاماً وَ قُعُوداً وَ عَلیٰ جُنُوبِهِمْ...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مکث النبی(صلّی اللّه علیه و اله)خمسة عشر یوما ب«قبا»فی انتظار قدوم الوفد، و فی تلک الفترة أسّس مسجد«قبا»،و نزلت فیه آیات بیّنات قال تعالی:</w:t>
      </w:r>
    </w:p>
    <w:p>
      <w:pPr>
        <w:pStyle w:val="BookText"/>
      </w:pPr>
      <w:r>
        <w:rPr>
          <w:rFonts w:ascii="Amiri" w:hAnsi="Amiri" w:eastAsia="Amiri" w:cs="Amiri"/>
          <w:lang w:bidi="ar-SA"/>
          <w:color w:val="111111"/>
          <w:sz w:val="28"/>
          <w:szCs w:val="28"/>
          <w:rtl/>
        </w:rPr>
        <w:t xml:space="preserve">لَمَسْجِدٌ أُسِّسَ عَلَی التَّقْویٰ مِنْ أَوَّلِ یَوْمٍ أَحَقُّ أَنْ تَقُومَ فِیهِ کما أنّ النبی(صلّی اللّه علیه و اله)حثّ علی الصلاة فیه و إحیائه و ذکر الأجر الکبیر لمن صلّی فیه.</w:t>
      </w:r>
    </w:p>
    <w:p>
      <w:pPr>
        <w:pStyle w:val="BookText"/>
      </w:pPr>
      <w:r>
        <w:rPr>
          <w:rFonts w:ascii="IRNazanin" w:hAnsi="IRNazanin" w:eastAsia="IRNazanin" w:cs="IRNazanin"/>
          <w:lang w:bidi="fa-IR"/>
          <w:color w:val="111111"/>
          <w:sz w:val="28"/>
          <w:szCs w:val="28"/>
          <w:rtl/>
        </w:rPr>
        <w:t xml:space="preserve">و بعد استراحة الرکب سار(صلّی اللّه علیه و اله)بمن معه من أصحابه و أهله متوجها إلی یثرب و استقبلته الجماهیر المسلمة بالأشعار و الأهازیج و شعارات الترحیب،و استقبله سادات یثرب و زعماء الأوس و الخزرج مرحّبین بقدومه باذلین کلّ ما وسعهم من امکانات مالیة و عسکریة،و کان عندما یمرّ علی حیّ من أحیائهم یتقدّم الأشراف لیأخذوا بخطام الناقة رجاء أن ینزل فی حیّهم حیث الضیافة و المنعة،فکان(صلّی اللّه علیه و اله)یدعو لهم بالخیر و یقول:«دعوا الناقة تسیر فإنّها مأمورة».</w:t>
      </w:r>
    </w:p>
    <w:p>
      <w:pPr>
        <w:pStyle w:val="BookText"/>
      </w:pPr>
      <w:r>
        <w:rPr>
          <w:rFonts w:ascii="IRNazanin" w:hAnsi="IRNazanin" w:eastAsia="IRNazanin" w:cs="IRNazanin"/>
          <w:lang w:bidi="fa-IR"/>
          <w:color w:val="111111"/>
          <w:sz w:val="28"/>
          <w:szCs w:val="28"/>
          <w:rtl/>
        </w:rPr>
        <w:t xml:space="preserve">ثم برکت فی رحبة من الأرض بجوار دار أبی أیوب الأنصاری،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فنزل(صلّی اللّه علیه و اله)و نزلت السیّدة الطاهرة فاطمة الزهراء(علیها السّلام)مع الفواطم و دخلن علی امّ خالد </w:t>
      </w:r>
      <w:r>
        <w:rPr>
          <w:rStyle w:val="FootnoteReference"/>
        </w:rPr>
        <w:footnoteReference w:id="106"/>
      </w:r>
      <w:r>
        <w:rPr>
          <w:rFonts w:ascii="IRNazanin" w:hAnsi="IRNazanin" w:eastAsia="IRNazanin" w:cs="IRNazanin"/>
          <w:lang w:bidi="fa-IR"/>
          <w:color w:val="111111"/>
          <w:sz w:val="28"/>
          <w:szCs w:val="28"/>
          <w:rtl/>
        </w:rPr>
        <w:t xml:space="preserve">،و بقیت السیّدة فاطمة(علیها السّلام)مع أبیها(صلّی اللّه علیه و اله)زهاء سبعة أشهر حتی تمّ بناء المسجد و دار رسول اللّه(صلّی اللّه علیه و اله)و بیته المتواضع المؤلف من عدّة حجرات بعضها بالأحجار،و البعض الآخر من جرید النخل،أمّا ارتفاع الحجرات فقد وصفه الإمام الحسن(علیه السّلام)سبط رسول اللّه(صلّی اللّه علیه و اله)فیما جاء عنه أنّه قال:«کنت أدخل بیوت النبیّ(صلّی اللّه علیه و اله)و أنا غلام مراهق فأنال السقف بیدی».</w:t>
      </w:r>
    </w:p>
    <w:p>
      <w:pPr>
        <w:pStyle w:val="BookText"/>
      </w:pPr>
      <w:r>
        <w:rPr>
          <w:rFonts w:ascii="IRNazanin" w:hAnsi="IRNazanin" w:eastAsia="IRNazanin" w:cs="IRNazanin"/>
          <w:lang w:bidi="fa-IR"/>
          <w:color w:val="111111"/>
          <w:sz w:val="28"/>
          <w:szCs w:val="28"/>
          <w:rtl/>
        </w:rPr>
        <w:t xml:space="preserve">أمّا الأثاث الذی هیّأه النبیّ لبیته الجدید فهو فی منتهی البساطة و الخشونة و التواضع،و أعدّ لنفسه فیه سریرا مؤلّفا من أخشاب مشدودة باللیف،و استقرّت الزهراء فی دار هجرتها و فی بیت أبیها،ذلک البیت البسیط المتواضع فی دار الإسلام،لتنعم بعنایته و حبّه و رعایته،تلک العنایة و الرعایة و الحبّ الذی لم یحظ بمثله امرأة و لا أحد من الناس سواها.</w:t>
      </w:r>
    </w:p>
    <w:p>
      <w:pPr>
        <w:pStyle w:val="BookText"/>
      </w:pPr>
      <w:r>
        <w:rPr>
          <w:rFonts w:ascii="IRNazanin" w:hAnsi="IRNazanin" w:eastAsia="IRNazanin" w:cs="IRNazanin"/>
          <w:lang w:bidi="fa-IR"/>
          <w:color w:val="111111"/>
          <w:sz w:val="28"/>
          <w:szCs w:val="28"/>
          <w:rtl/>
        </w:rPr>
        <w:t xml:space="preserve">إلی هذا البیت المتواضع جاءت فاطمة بنت محمّد(صلّی اللّه علیه و اله)مهاجرة من مکة لتری أباها بین أنصاره فی یثرب یفدونه بالأنفس و معه المهاجرون، و قد اطمأن بهم المقام مع إخوانهم ممن أسلم من الأوس و الخزرج،و انصرفوا مع النبیّ(صلّی اللّه علیه و اله)إلی الدعوة للإسلام و التخطیط لغد أفضل،و قد آخی النبیّ بینهم و بین مسلمی المدینة لیذهب عنهم وحشة الاغتراب و یشدّ بعضهم إلی بعض بتلک الاخوة التی تجمعهم علی صعید واحد،و هو الإیمان بإله واحد لا شریک له،و ترک علیّا لنفسه فأخذ بیده و معه حشد من المهاجرین و الأنصار،و قال:</w:t>
      </w:r>
    </w:p>
    <w:p>
      <w:pPr>
        <w:pStyle w:val="BookText"/>
      </w:pPr>
      <w:r>
        <w:rPr>
          <w:rFonts w:ascii="IRNazanin" w:hAnsi="IRNazanin" w:eastAsia="IRNazanin" w:cs="IRNazanin"/>
          <w:lang w:bidi="fa-IR"/>
          <w:color w:val="111111"/>
          <w:sz w:val="28"/>
          <w:szCs w:val="28"/>
          <w:rtl/>
        </w:rPr>
        <w:t xml:space="preserve">«هذا أخی و وصیّی و وارثی من بعدی» </w:t>
      </w:r>
      <w:r>
        <w:rPr>
          <w:rStyle w:val="FootnoteReference"/>
        </w:rPr>
        <w:footnoteReference w:id="107"/>
      </w:r>
      <w:r>
        <w:rPr>
          <w:rFonts w:ascii="IRNazanin" w:hAnsi="IRNazanin" w:eastAsia="IRNazanin" w:cs="IRNazanin"/>
          <w:lang w:bidi="fa-IR"/>
          <w:color w:val="111111"/>
          <w:sz w:val="28"/>
          <w:szCs w:val="28"/>
          <w:rtl/>
        </w:rPr>
        <w:t xml:space="preserve">و لم یمض وقت طویل علی تلک المؤاخاة التی فاز بها علیّ(علیه السّلام)حتی أصبح صهرا للنبیّ و زوجا لأحبّ بناته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10282_96674"/>
    <w:bookmarkEnd w:id="35"/>
    <w:p>
      <w:pPr>
        <w:pStyle w:val="BookText"/>
      </w:pPr>
      <w:r>
        <w:rPr>
          <w:rFonts w:ascii="IRNazanin" w:hAnsi="IRNazanin" w:eastAsia="IRNazanin" w:cs="IRNazanin"/>
          <w:lang w:bidi="fa-IR"/>
          <w:color w:val="111111"/>
          <w:sz w:val="28"/>
          <w:szCs w:val="28"/>
          <w:rtl/>
        </w:rPr>
        <w:t xml:space="preserve">إلیه و أعزّهنّ علی قلبه و روحه.</w:t>
      </w:r>
    </w:p>
    <w:p>
      <w:pPr>
        <w:pStyle w:val="BookText"/>
      </w:pPr>
      <w:r>
        <w:rPr>
          <w:rFonts w:ascii="IRNazanin" w:hAnsi="IRNazanin" w:eastAsia="IRNazanin" w:cs="IRNazanin"/>
          <w:lang w:bidi="fa-IR"/>
          <w:color w:val="111111"/>
          <w:sz w:val="28"/>
          <w:szCs w:val="28"/>
          <w:rtl/>
        </w:rPr>
        <w:t xml:space="preserve">و بعد ما استقر رسول اللّه(صلّی اللّه علیه و اله)فی المدینة تزوّج«سودة»و هی أول من تزوّجها بعد السیّدة خدیجة(ر ض)ثم تزوّج«امّ سلمة بنت أبی امیة» و فوّض أمر ابنته الزهراء الیها.</w:t>
      </w:r>
    </w:p>
    <w:p>
      <w:pPr>
        <w:pStyle w:val="BookText"/>
      </w:pPr>
      <w:r>
        <w:rPr>
          <w:rFonts w:ascii="IRNazanin" w:hAnsi="IRNazanin" w:eastAsia="IRNazanin" w:cs="IRNazanin"/>
          <w:lang w:bidi="fa-IR"/>
          <w:color w:val="111111"/>
          <w:sz w:val="28"/>
          <w:szCs w:val="28"/>
          <w:rtl/>
        </w:rPr>
        <w:t xml:space="preserve">قالت امّ سلمة:تزوّجنی رسول اللّه(صلّی اللّه علیه و اله)و فوّض أمر ابنته فاطمة(علیها السّلام)إلیّ،فکنت أؤدّبها و أدلّها،و کانت و اللّه أأدب منّی و أعرف بالأشیاء کلّها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145" w:name="_Toc51"/>
      <w:r>
        <w:t>2-محاولات خطبتها(علیها السّلام):</w:t>
      </w:r>
      <w:bookmarkEnd w:id="145"/>
    </w:p>
    <w:p>
      <w:pPr>
        <w:pStyle w:val="BookText"/>
      </w:pPr>
      <w:r>
        <w:rPr>
          <w:rFonts w:ascii="IRNazanin" w:hAnsi="IRNazanin" w:eastAsia="IRNazanin" w:cs="IRNazanin"/>
          <w:lang w:bidi="fa-IR"/>
          <w:color w:val="111111"/>
          <w:sz w:val="28"/>
          <w:szCs w:val="28"/>
          <w:rtl/>
        </w:rPr>
        <w:t xml:space="preserve">فاقت فاطمة الزهراء(علیها السّلام)نساء عصرها فی الحسب و النسب فهی بنت محمّد رسول اللّه(صلّی اللّه علیه و اله)و خدیجة </w:t>
      </w:r>
      <w:r>
        <w:rPr>
          <w:rStyle w:val="FootnoteReference"/>
        </w:rPr>
        <w:footnoteReference w:id="109"/>
      </w:r>
      <w:r>
        <w:rPr>
          <w:rFonts w:ascii="IRNazanin" w:hAnsi="IRNazanin" w:eastAsia="IRNazanin" w:cs="IRNazanin"/>
          <w:lang w:bidi="fa-IR"/>
          <w:color w:val="111111"/>
          <w:sz w:val="28"/>
          <w:szCs w:val="28"/>
          <w:rtl/>
        </w:rPr>
        <w:t xml:space="preserve">رضی اللّه عنها و سلیلة الفضل و العلم و السجایا الخیّرة،و غایة الجمال الخلقی و الخلقی،و نهایة الکمال المعنوی و الإنسانی،علا شأوها و تألّق نجمها.</w:t>
      </w:r>
    </w:p>
    <w:p>
      <w:pPr>
        <w:pStyle w:val="BookText"/>
      </w:pPr>
      <w:r>
        <w:rPr>
          <w:rFonts w:ascii="IRNazanin" w:hAnsi="IRNazanin" w:eastAsia="IRNazanin" w:cs="IRNazanin"/>
          <w:lang w:bidi="fa-IR"/>
          <w:color w:val="111111"/>
          <w:sz w:val="28"/>
          <w:szCs w:val="28"/>
          <w:rtl/>
        </w:rPr>
        <w:t xml:space="preserve">و کانت(علیها السّلام)تمتاز منذ صغر سنها بالنضج الفکری و الرشد العقلی، و قد وهب اللّه لها عقلا کاملا و ذهنا وقّادا و ذکاء حادّا و حسنا و جمالا فی إشراقة محیاها النورانیة،فما أکثر مواهبها و ما أعظم فضائلها و هی تکبر یوما بعد یوم تحت ظلال النبیّ(صلّی اللّه علیه و اله)حتی أدرکت سلام اللّه علیها مدرک النساء!!</w:t>
      </w:r>
    </w:p>
    <w:p>
      <w:pPr>
        <w:pStyle w:val="BookText"/>
      </w:pPr>
      <w:r>
        <w:rPr>
          <w:rFonts w:ascii="IRNazanin" w:hAnsi="IRNazanin" w:eastAsia="IRNazanin" w:cs="IRNazanin"/>
          <w:lang w:bidi="fa-IR"/>
          <w:color w:val="111111"/>
          <w:sz w:val="28"/>
          <w:szCs w:val="28"/>
          <w:rtl/>
        </w:rPr>
        <w:t xml:space="preserve">و ما إن دخلت السنة الثانیة من هجرة النبیّ(صلّی اللّه علیه و اله)و بدأت طلائع الاستقرار تلوح للمسلمین حتی خطبها أکابر قریش من أهل الفضل و السابقة فی الإسلام و الشرف و المال من النبیّ(صلّی اللّه علیه و اله)،فکان(صلّی اللّه علیه و اله)یردّهم ردّا جمیلا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10282_96676"/>
    <w:bookmarkEnd w:id="36"/>
    <w:p>
      <w:pPr>
        <w:pStyle w:val="BookText"/>
      </w:pPr>
      <w:r>
        <w:rPr>
          <w:rFonts w:ascii="IRNazanin" w:hAnsi="IRNazanin" w:eastAsia="IRNazanin" w:cs="IRNazanin"/>
          <w:lang w:bidi="fa-IR"/>
          <w:color w:val="111111"/>
          <w:sz w:val="28"/>
          <w:szCs w:val="28"/>
          <w:rtl/>
        </w:rPr>
        <w:t xml:space="preserve">و یقول لکلّ من جاءه:«إنّی أنتظر فیها أمر اللّه»و کان(صلّی اللّه علیه و اله)یعرض عنهم بوجهه الکریم حتی کان الرجل یظنّ فی نفسه أنّ رسول اللّه(صلّی اللّه علیه و اله)ساخط علیه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رسول اللّه قد حبسها علی علیّ،و یرغب أن یخطبها منه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بریدة قال:خطب أبو بکر فاطمة(علیها السّلام)،فقال رسول اللّه(صلّی اللّه علیه و اله):</w:t>
      </w:r>
    </w:p>
    <w:p>
      <w:pPr>
        <w:pStyle w:val="BookText"/>
      </w:pPr>
      <w:r>
        <w:rPr>
          <w:rFonts w:ascii="IRNazanin" w:hAnsi="IRNazanin" w:eastAsia="IRNazanin" w:cs="IRNazanin"/>
          <w:lang w:bidi="fa-IR"/>
          <w:color w:val="111111"/>
          <w:sz w:val="28"/>
          <w:szCs w:val="28"/>
          <w:rtl/>
        </w:rPr>
        <w:t xml:space="preserve">«إنّها صغیرة،و إنّی أنتظر بها القضاء»فلقیه عمر فأخبره،فقال:ردّک،ثم خطبها عمر فردّه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146" w:name="_Toc52"/>
      <w:r>
        <w:t>3-علیّ(علیه السّلام)یتقدّم لخطبة الزهراء(علیها السّلام):</w:t>
      </w:r>
      <w:bookmarkEnd w:id="146"/>
    </w:p>
    <w:p>
      <w:pPr>
        <w:pStyle w:val="BookText"/>
      </w:pPr>
      <w:r>
        <w:rPr>
          <w:rFonts w:ascii="IRNazanin" w:hAnsi="IRNazanin" w:eastAsia="IRNazanin" w:cs="IRNazanin"/>
          <w:lang w:bidi="fa-IR"/>
          <w:color w:val="111111"/>
          <w:sz w:val="28"/>
          <w:szCs w:val="28"/>
          <w:rtl/>
        </w:rPr>
        <w:t xml:space="preserve">کان الإمام علیّ(علیه السّلام)یفکّر فی خطبة الزهراء،و لکنّه بقی(علیه السّلام)بین الحالة التی یعیشها هو و المجتمع الإسلامی من فقر وفاقة و ضیق فی المعیشة، یصرفه عن التفکیر فی الزواج و یشغله عن نفسه و هواجسها فی بناء الاسرة، و بین واقعه الشخصی و قد تجاوز الواحد و العشرین من العمر </w:t>
      </w:r>
      <w:r>
        <w:rPr>
          <w:rStyle w:val="FootnoteReference"/>
        </w:rPr>
        <w:footnoteReference w:id="113"/>
      </w:r>
      <w:r>
        <w:rPr>
          <w:rFonts w:ascii="IRNazanin" w:hAnsi="IRNazanin" w:eastAsia="IRNazanin" w:cs="IRNazanin"/>
          <w:lang w:bidi="fa-IR"/>
          <w:color w:val="111111"/>
          <w:sz w:val="28"/>
          <w:szCs w:val="28"/>
          <w:rtl/>
        </w:rPr>
        <w:t xml:space="preserve">،و آن له أن یتزوّج من فاطمة التی لاکفؤ له سواها،و هی نسیج لا یتکرّر.</w:t>
      </w:r>
    </w:p>
    <w:p>
      <w:pPr>
        <w:pStyle w:val="BookText"/>
      </w:pPr>
      <w:r>
        <w:rPr>
          <w:rFonts w:ascii="IRNazanin" w:hAnsi="IRNazanin" w:eastAsia="IRNazanin" w:cs="IRNazanin"/>
          <w:lang w:bidi="fa-IR"/>
          <w:color w:val="111111"/>
          <w:sz w:val="28"/>
          <w:szCs w:val="28"/>
          <w:rtl/>
        </w:rPr>
        <w:t xml:space="preserve">ذات یوم و ما أن أکمل الإمام(علیه السّلام)عمله حتی حلّ عن ناضحه و أقبل یقوده إلی منزله فشدّه فیه،و توجّه نحو منزل رسول اللّه(صلّی اللّه علیه و اله)و کان فی بیت السیدة امّ سلمة،و بینما کان الإمام فی الطریق هبط ملک من السماء بأمر إلهی هو أن یزوّج النور من النور،أی فاطمة من علیّ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فدقّ علیّ(علیه السّلام)الباب،فقالت أمّ سلمة:من بالباب؟ فقال لها رسول اللّه(صلّی اللّه علیه و اله):«قومی یا امّ سلمة فافتحی له الباب و مریه بالدخول،فهذا رجل یحبّه اللّه و رسوله و یحبّهما»فقالت امّ سلمة:فداک أبی و امی،من هذا الذی تذکر فیه هذا و أنت لم تره؟فقال:«مه یا امّ سلمة،فهذا رجل لیس بالخرق و لا بالنزق،هذا أخی و ابن عمّی و أحبّ الخلق إلیّ»قالت امّ سلمة:فقمت مبادرة أکاد أعثر بمرطی، ففتحت الباب فإذا أنا بعلیّ بن أبی طالب(علیه السّلام)فدخل علی رسول اللّه(صلّی اللّه علیه و اله) فقال:«السلام علیک یا رسول اللّه و رحمة اللّه و برکاته»فقال له النبیّ(صلّی اللّه علیه و اله):</w:t>
      </w:r>
    </w:p>
    <w:p>
      <w:pPr>
        <w:pStyle w:val="BookText"/>
      </w:pPr>
      <w:r>
        <w:rPr>
          <w:rFonts w:ascii="IRNazanin" w:hAnsi="IRNazanin" w:eastAsia="IRNazanin" w:cs="IRNazanin"/>
          <w:lang w:bidi="fa-IR"/>
          <w:color w:val="111111"/>
          <w:sz w:val="28"/>
          <w:szCs w:val="28"/>
          <w:rtl/>
        </w:rPr>
        <w:t xml:space="preserve">«و علیک السلام یا أبا الحسن،اجلس» فجلس علیّ(علیه السّلام)بین یدی رسول اللّه(صلّی اللّه علیه و اله)و جعل ینظر إلی الأرض کأنّه قصد لحاجة و هو یستحی أن یبیّنها، فهو مطرق إلی الأرض حیاء من رسول اللّه(صلّی اللّه علیه و اله)فکأنّ النبیّ(صلّی اللّه علیه و اله)علم ما فی نفس علیّ(علیه السّلام)فقال له:«یا أبا الحسن،إنّی أری أنّک أتیت لحاجة،فقل حاجتک و ابد ما فی نفسک،فکلّ حاجة لک عندی مقضیة»قال علیّ(علیه السّلام):«فداک أبی و امی إنّک أخذتنی عن عمّک أبی طالب و من فاطمة بنت أسد و أنا صبی،فغذّیتنی بغذائک،و أدّبتنی بأدبک،فکنت إلیّ أفضل من أبی طالب و من فاطمة بنت أسد فی البرّ و الشفقة،و إنّ اللّه تعالی هدانی بک و علی یدیک،و إنّک و اللّه ذخری و ذخیرتی فی الدنیا و الآخرة یا رسول اللّه فقد أحببت مع ما شدّ اللّه من عضدی بک أن یکون لی بیت و أن تکون لی زوجة أسکن إلیها،و قد أتیتک خاطبا راغبا،أخطب الیک إبنتک فاطمة،فهل أنت مزوّجی یا رسول اللّه؟» فتهلّل وجه رسول اللّه(صلّی اللّه علیه و اله)فرحا و سرورا،و أتی فاطمة فقال:«إنّ علیّا قد ذکرک و هو من قد عرفت»فسکتت(علیها السّلام)،فقال(صلّی اللّه علیه و اله):«اللّه أکبر،سکوتها رضاها»فخرج فزوّجها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10282_96680"/>
    <w:bookmarkEnd w:id="37"/>
    <w:p>
      <w:pPr>
        <w:pStyle w:val="BookText"/>
      </w:pPr>
      <w:r>
        <w:rPr>
          <w:rFonts w:ascii="IRNazanin" w:hAnsi="IRNazanin" w:eastAsia="IRNazanin" w:cs="IRNazanin"/>
          <w:lang w:bidi="fa-IR"/>
          <w:color w:val="111111"/>
          <w:sz w:val="28"/>
          <w:szCs w:val="28"/>
          <w:rtl/>
        </w:rPr>
        <w:t xml:space="preserve">قالت امّ سلمة:فرأیت وجه رسول اللّه(صلّی اللّه علیه و اله)یتهلّل فرحا و سرورا،ثم تبسّم فی وجه علیّ(علیه السّلام)فقال:«یا علیّ فهل معک شیء أزوّجک به؟» فقال علیّ(علیه السّلام):«فداک أبی و امّی،و اللّه ما یخفی علیک من أمری شیء،أملک سیفی و درعی و ناضحی،و ما أملک شیئا غیر هذا»فقال رسول اللّه(صلّی اللّه علیه و اله):«یا علیّ أمّا سیفک فلا غنی بک عنه،تجاهد فی سبیل اللّه،و تقاتل به أعداء اللّه،و ناضحک تنضح به علی نخلک و أهلک،و تحمل علیه رحلک فی سفرک،و لکنی قد زوّجتک بالدرع و رضیت بها منک».</w:t>
      </w:r>
    </w:p>
    <w:p>
      <w:pPr>
        <w:pStyle w:val="BookText"/>
      </w:pPr>
      <w:r>
        <w:rPr>
          <w:rFonts w:ascii="IRNazanin" w:hAnsi="IRNazanin" w:eastAsia="IRNazanin" w:cs="IRNazanin"/>
          <w:lang w:bidi="fa-IR"/>
          <w:color w:val="111111"/>
          <w:sz w:val="28"/>
          <w:szCs w:val="28"/>
          <w:rtl/>
        </w:rPr>
        <w:t xml:space="preserve">«یا أبا الحسن،أأبشّرک؟!»قال علیّ(علیه السّلام)قلت:«نعم فداک أبی و امّی بشّرنی،فإنّک لم تزل میمون النقیبة،مبارک الطائر،رشید الأمر،صلّی اللّه علیک».</w:t>
      </w:r>
    </w:p>
    <w:p>
      <w:pPr>
        <w:pStyle w:val="BookText"/>
      </w:pPr>
      <w:r>
        <w:rPr>
          <w:rFonts w:ascii="IRNazanin" w:hAnsi="IRNazanin" w:eastAsia="IRNazanin" w:cs="IRNazanin"/>
          <w:lang w:bidi="fa-IR"/>
          <w:color w:val="111111"/>
          <w:sz w:val="28"/>
          <w:szCs w:val="28"/>
          <w:rtl/>
        </w:rPr>
        <w:t xml:space="preserve">فقال رسول اللّه(صلّی اللّه علیه و اله):«أبشّرک یا علیّ فإنّ اللّه-عز و جل-قد زوّجکها فی السماء من قبل أن أزوّجکها فی الأرض،و لقد هبط علیّ فی موضعی من قبل أن تأتینی ملک من السماء فقال:یا محمّد!إنّ اللّه-عز و جل-اطلع إلی الأرض اطلاعة فاختارک من خلقه فبعثک برسالته،ثم اطلع إلی الأرض ثانیة فاختار لک منها أخا و وزیرا و صاحبا و ختنا فزوّجه إبنتک فاطمة(علیها السّلام)،و قد احتفلت بذلک ملائکة السماء،یا محمّد!إن اللّه-عز و جل -أمرنی أن آمرک أن تزوّج علیّا فی الأرض فاطمة،و تبشّرهما بغلامین زکیین نجیبین طاهرین خیّرین فاضلین فی الدنیا و الآخرة،یا علیّ!فو اللّه ما عرج الملک من عندی حتی دققت الباب»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147" w:name="_Toc53"/>
      <w:r>
        <w:t>4-أمر زواجها من السماء:</w:t>
      </w:r>
      <w:bookmarkEnd w:id="147"/>
    </w:p>
    <w:p>
      <w:pPr>
        <w:pStyle w:val="BookText"/>
      </w:pPr>
      <w:r>
        <w:rPr>
          <w:rFonts w:ascii="IRNazanin" w:hAnsi="IRNazanin" w:eastAsia="IRNazanin" w:cs="IRNazanin"/>
          <w:lang w:bidi="fa-IR"/>
          <w:color w:val="111111"/>
          <w:sz w:val="28"/>
          <w:szCs w:val="28"/>
          <w:rtl/>
        </w:rPr>
        <w:t xml:space="preserve">قال ابن أبی الحدید:و إنّ إنکاحه علیّا إیّاها ما کان إلاّ بعد أن أنکحه اللّه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10282_96682"/>
    <w:bookmarkEnd w:id="38"/>
    <w:p>
      <w:pPr>
        <w:pStyle w:val="BookText"/>
      </w:pPr>
      <w:r>
        <w:rPr>
          <w:rFonts w:ascii="IRNazanin" w:hAnsi="IRNazanin" w:eastAsia="IRNazanin" w:cs="IRNazanin"/>
          <w:lang w:bidi="fa-IR"/>
          <w:color w:val="111111"/>
          <w:sz w:val="28"/>
          <w:szCs w:val="28"/>
          <w:rtl/>
        </w:rPr>
        <w:t xml:space="preserve">تعالی إیّاها فی السماء بشهادة الملائکة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بن عبد اللّه قال:لمّا زوّج رسول اللّه(صلّی اللّه علیه و اله)فاطمة من علیّ(علیه السّلام)کان اللّه مزوّجه من فوق عرشه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جعفر(علیه السّلام)قال:«قال رسول اللّه(صلّی اللّه علیه و اله):إنّما أنا بشر مثلکم،أتزّوج فیکم و أزوّجکم إلاّ فاطمة،فإنّ تزویجها نزل من السماء»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148" w:name="_Toc54"/>
      <w:r>
        <w:t>5-خطبة العقد:</w:t>
      </w:r>
      <w:bookmarkEnd w:id="148"/>
    </w:p>
    <w:p>
      <w:pPr>
        <w:pStyle w:val="BookText"/>
      </w:pPr>
      <w:r>
        <w:rPr>
          <w:rFonts w:ascii="IRNazanin" w:hAnsi="IRNazanin" w:eastAsia="IRNazanin" w:cs="IRNazanin"/>
          <w:lang w:bidi="fa-IR"/>
          <w:color w:val="111111"/>
          <w:sz w:val="28"/>
          <w:szCs w:val="28"/>
          <w:rtl/>
        </w:rPr>
        <w:t xml:space="preserve">قال أنس:بینما أنا قاعد عند النبیّ(صلّی اللّه علیه و اله)إذ غشیه الوحی،فلمّا سری عنه قال:«یا أنس!تدری ما جاءنی به جبرئیل من صاحب العرش؟»قلت:اللّه و رسوله أعلم،بأبی و امّی ما جاء به جبرئیل؟قال(صلّی اللّه علیه و اله):«إنّ اللّه تعالی أمرنی أن أزوّج فاطمة علیا،انطلق فادع لی المهاجرین و الأنصار» قال:فدعوتهم،فلمّا أخذوا مقاعدهم قال النبی(صلّی اللّه علیه و اله) :«الحمد للّه المحمود بنعمته،المعبود بقدرته، المطاع بسلطانه،المرغوب الیه فیما عنده،المرهوب عذابه،النافذ أمره فی أرضه و سمائه،الذی خلق الخلق بقدرته،و میّزهم بأحکامه،و أعزّهم بدینه،و أکرمهم بنبیّه محمّد،ثم إنّ اللّه تعالی جعل المصاهرة نسبا و صهرا،فأمر اللّه یجری إلی قضائه،و قضاؤه یجری إلی قدره،فلکلّ قدر أجل،و لکلّ أجل کتاب یَمْحُوا اللّٰهُ مٰا یَشٰاءُ وَ یُثْبِتُ وَ عِنْدَهُ أُمُّ الْکِتٰابِ، ثم إنّ اللّه أمرنی أن أزوّج فاطمة بعلیّ،فاشهدکم أنّی قد زوّجته علی أربعمائة مثقال من فضة إن رضی بذلک علیّ».</w:t>
      </w:r>
    </w:p>
    <w:p>
      <w:pPr>
        <w:pStyle w:val="BookText"/>
      </w:pPr>
      <w:r>
        <w:rPr>
          <w:rFonts w:ascii="IRNazanin" w:hAnsi="IRNazanin" w:eastAsia="IRNazanin" w:cs="IRNazanin"/>
          <w:lang w:bidi="fa-IR"/>
          <w:color w:val="111111"/>
          <w:sz w:val="28"/>
          <w:szCs w:val="28"/>
          <w:rtl/>
        </w:rPr>
        <w:t xml:space="preserve">و کان علیّ غائبا قد بعثه رسول اللّه(صلّی اللّه علیه و اله)فی حاجته،ثم إنّ رسول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9" w:name="pg10282_96683"/>
    <w:bookmarkEnd w:id="39"/>
    <w:p>
      <w:pPr>
        <w:pStyle w:val="BookText"/>
      </w:pPr>
      <w:r>
        <w:rPr>
          <w:rFonts w:ascii="IRNazanin" w:hAnsi="IRNazanin" w:eastAsia="IRNazanin" w:cs="IRNazanin"/>
          <w:lang w:bidi="fa-IR"/>
          <w:color w:val="111111"/>
          <w:sz w:val="28"/>
          <w:szCs w:val="28"/>
          <w:rtl/>
        </w:rPr>
        <w:t xml:space="preserve">اللّه(صلّی اللّه علیه و اله)أمر بطبق فیه بسر فوضع بین أیدینا،ثم قال(صلّی اللّه علیه و اله):«انتهبوا»،فبینا نحن ننتهب إذ أقبل علی(علیه السّلام)،فتبسّم الیه رسول اللّه(صلّی اللّه علیه و اله)ثم قال:«یا علیّ! إنّ اللّه أمرنی أن أزوّجک فاطمة،فقد زوّجتکها علی أربعمائة مثقال فضة إن رضیت» فقال علیّ(علیه السّلام):«قد رضیت یا رسول اللّه»ثم إنّ علیّا مال فخرّ ساجدا شکرا للّه تعالی و قال:«الحمد للّه الذی حبّبنی إلی خیر البریة محمد رسول اللّه»،فقال رسول اللّه(صلّی اللّه علیه و اله):«بارک اللّه علیکما،و بارک فیکما و أسعدکما،و أخرج منکما الکثیر الطیب».</w:t>
      </w:r>
    </w:p>
    <w:p>
      <w:pPr>
        <w:pStyle w:val="BookText"/>
      </w:pPr>
      <w:r>
        <w:rPr>
          <w:rFonts w:ascii="IRNazanin" w:hAnsi="IRNazanin" w:eastAsia="IRNazanin" w:cs="IRNazanin"/>
          <w:lang w:bidi="fa-IR"/>
          <w:color w:val="111111"/>
          <w:sz w:val="28"/>
          <w:szCs w:val="28"/>
          <w:rtl/>
        </w:rPr>
        <w:t xml:space="preserve">قال أنس:فو اللّه لقد أخرج منهما الکثیر الطیب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149" w:name="_Toc55"/>
      <w:r>
        <w:t>6-مهرها و جهازها:</w:t>
      </w:r>
      <w:bookmarkEnd w:id="149"/>
    </w:p>
    <w:p>
      <w:pPr>
        <w:pStyle w:val="BookText"/>
      </w:pPr>
      <w:r>
        <w:rPr>
          <w:rFonts w:ascii="IRNazanin" w:hAnsi="IRNazanin" w:eastAsia="IRNazanin" w:cs="IRNazanin"/>
          <w:lang w:bidi="fa-IR"/>
          <w:color w:val="111111"/>
          <w:sz w:val="28"/>
          <w:szCs w:val="28"/>
          <w:rtl/>
        </w:rPr>
        <w:t xml:space="preserve">و جاء علیّ بالمهر بعد أن باع درعه لعثمان،و کان اربعمائة درهم سود هجریة،فقبض الرسول(صلّی اللّه علیه و اله)الدراهم و أعطاها لبعض أصحابه و نسائه لیشتروا متاعا للبیت الجدید،فکان الجهاز:</w:t>
      </w:r>
    </w:p>
    <w:p>
      <w:pPr>
        <w:pStyle w:val="BookText"/>
      </w:pPr>
      <w:r>
        <w:rPr>
          <w:rFonts w:ascii="IRNazanin" w:hAnsi="IRNazanin" w:eastAsia="IRNazanin" w:cs="IRNazanin"/>
          <w:lang w:bidi="fa-IR"/>
          <w:color w:val="111111"/>
          <w:sz w:val="28"/>
          <w:szCs w:val="28"/>
          <w:rtl/>
        </w:rPr>
        <w:t xml:space="preserve">«1-قمیصا بسبعه دراهم.2-خمارا بأربعة دراهم.3-قطیفة سوداء خیبریة.4-سریرا مزمّلا بشریط.5-فراشین من خیش مصر حشو أحدهما لیف،و حشو الآخر من جزّ الغنم(صوف).6-أربعة مرافق من أدم الطائف حشوها إذخر.7-سترا من صوف.8-حصیرا هجری.9-رحاء الید.</w:t>
      </w:r>
    </w:p>
    <w:p>
      <w:pPr>
        <w:pStyle w:val="BookText"/>
      </w:pPr>
      <w:r>
        <w:rPr>
          <w:rFonts w:ascii="IRNazanin" w:hAnsi="IRNazanin" w:eastAsia="IRNazanin" w:cs="IRNazanin"/>
          <w:lang w:bidi="fa-IR"/>
          <w:color w:val="111111"/>
          <w:sz w:val="28"/>
          <w:szCs w:val="28"/>
          <w:rtl/>
        </w:rPr>
        <w:t xml:space="preserve">10-سقاء من أدم. 11-مخضبا من نحاس.12-قعبا للّبن.13-شنّا للماء.</w:t>
      </w:r>
    </w:p>
    <w:p>
      <w:pPr>
        <w:pStyle w:val="BookText"/>
      </w:pPr>
      <w:r>
        <w:rPr>
          <w:rFonts w:ascii="IRNazanin" w:hAnsi="IRNazanin" w:eastAsia="IRNazanin" w:cs="IRNazanin"/>
          <w:lang w:bidi="fa-IR"/>
          <w:color w:val="111111"/>
          <w:sz w:val="28"/>
          <w:szCs w:val="28"/>
          <w:rtl/>
        </w:rPr>
        <w:t xml:space="preserve">14-مطهرة مزفّتة.15-جرّة خضراء.16-کیزان خزف.17-نطعا من أدم.</w:t>
      </w:r>
    </w:p>
    <w:p>
      <w:pPr>
        <w:pStyle w:val="BookText"/>
      </w:pPr>
      <w:r>
        <w:rPr>
          <w:rFonts w:ascii="IRNazanin" w:hAnsi="IRNazanin" w:eastAsia="IRNazanin" w:cs="IRNazanin"/>
          <w:lang w:bidi="fa-IR"/>
          <w:color w:val="111111"/>
          <w:sz w:val="28"/>
          <w:szCs w:val="28"/>
          <w:rtl/>
        </w:rPr>
        <w:t xml:space="preserve">18-عباء قطرانی.19-قربة ماء».</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0282_96686"/>
    <w:bookmarkEnd w:id="40"/>
    <w:p>
      <w:pPr>
        <w:pStyle w:val="BookText"/>
      </w:pPr>
      <w:r>
        <w:rPr>
          <w:rFonts w:ascii="IRNazanin" w:hAnsi="IRNazanin" w:eastAsia="IRNazanin" w:cs="IRNazanin"/>
          <w:lang w:bidi="fa-IR"/>
          <w:color w:val="111111"/>
          <w:sz w:val="28"/>
          <w:szCs w:val="28"/>
          <w:rtl/>
        </w:rPr>
        <w:t xml:space="preserve">قالوا:و حملناه جمیعا حتی وضعناه بین یدی رسول اللّه(صلّی اللّه علیه و اله)فلمّا نظر إلیه بکی و جرت دموعه،ثم رفع رأسه إلی السماء و قال:«اللهمّ بارک لقوم جلّ آنیتهم الخزف»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جهّز علی(علیه السّلام)داره،و فرش(علیه السّلام)بیته بالرمل اللیّن و نصب خشبة من حائط إلی الحائط لتعلیق الثیاب علیها و بسط علی الأرض إهاب کبش و مخدّة لیف.</w:t>
      </w:r>
    </w:p>
    <w:p>
      <w:pPr>
        <w:pStyle w:val="BookText"/>
      </w:pPr>
      <w:r>
        <w:rPr>
          <w:rFonts w:ascii="IRNazanin" w:hAnsi="IRNazanin" w:eastAsia="IRNazanin" w:cs="IRNazanin"/>
          <w:lang w:bidi="fa-IR"/>
          <w:color w:val="111111"/>
          <w:sz w:val="28"/>
          <w:szCs w:val="28"/>
          <w:rtl/>
        </w:rPr>
        <w:t xml:space="preserve">و عن أبی یزید المدینی قال:لمّا اهدیت فاطمة إلی علیّ(علیه السّلام)لم تجد عنده إلاّ رملا مبسوطا و وسادة و جرّة و کوزا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150" w:name="_Toc56"/>
      <w:r>
        <w:t>7-مقدّمات الزفاف و ولیمة العرس:</w:t>
      </w:r>
      <w:bookmarkEnd w:id="150"/>
    </w:p>
    <w:p>
      <w:pPr>
        <w:pStyle w:val="BookText"/>
      </w:pPr>
      <w:r>
        <w:rPr>
          <w:rFonts w:ascii="IRNazanin" w:hAnsi="IRNazanin" w:eastAsia="IRNazanin" w:cs="IRNazanin"/>
          <w:lang w:bidi="fa-IR"/>
          <w:color w:val="111111"/>
          <w:sz w:val="28"/>
          <w:szCs w:val="28"/>
          <w:rtl/>
        </w:rPr>
        <w:t xml:space="preserve">قال علیّ(علیه السّلام):«و مکثت بعد ذلک شهرا لا اعاود رسول اللّه(صلّی اللّه علیه و اله)فی أمر فاطمة بشیء،استحیاء من رسول اللّه(صلّی اللّه علیه و اله)غیر أنّی کنت إذا خلوت برسول اللّه(صلّی اللّه علیه و اله) یقول لی:«یا علیّ ما أحسن زوجتک و أجملها!أبشر یا علیّ فقد زوّجتک سیّدة نساء العالمین»فقال علیّ(علیه السّلام):«فلمّا کان بعد شهر دخل علیّ أخی عقیل فقال:یا أخی ما فرحت بشیء کفرحی بتزوجک فاطمة بنت محمّد(صلّی اللّه علیه و اله)،یا أخی فما بالک لا تسأل رسول اللّه(صلّی اللّه علیه و اله)یدخلها علیک؟فتقرّ عینا باجتماع شملکما».</w:t>
      </w:r>
    </w:p>
    <w:p>
      <w:pPr>
        <w:pStyle w:val="BookText"/>
      </w:pPr>
      <w:r>
        <w:rPr>
          <w:rFonts w:ascii="IRNazanin" w:hAnsi="IRNazanin" w:eastAsia="IRNazanin" w:cs="IRNazanin"/>
          <w:lang w:bidi="fa-IR"/>
          <w:color w:val="111111"/>
          <w:sz w:val="28"/>
          <w:szCs w:val="28"/>
          <w:rtl/>
        </w:rPr>
        <w:t xml:space="preserve">قال علیّ(علیه السّلام):«و اللّه یا أخی إنّی لاحبّ ذلک و ما یمنعنی من مسألته إلاّ الحیاء منه»فقال:أقسمت علیک إلاّ قمت معی،فقمنا نرید رسول اللّه(صلّی اللّه علیه و اله)،فلقیتنا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طریقنا برکة«امّ أیمن»-مولاة رسول اللّه(صلّی اللّه علیه و اله)-فذکرنا ذلک لها، فقالت:لا تفعل ودعنا نحن نکلّمه،فإنّ کلام النساء فی هذا الأمر أحسن و أوقع بقلوب الرجال.</w:t>
      </w:r>
    </w:p>
    <w:p>
      <w:pPr>
        <w:pStyle w:val="BookText"/>
      </w:pPr>
      <w:r>
        <w:rPr>
          <w:rFonts w:ascii="IRNazanin" w:hAnsi="IRNazanin" w:eastAsia="IRNazanin" w:cs="IRNazanin"/>
          <w:lang w:bidi="fa-IR"/>
          <w:color w:val="111111"/>
          <w:sz w:val="28"/>
          <w:szCs w:val="28"/>
          <w:rtl/>
        </w:rPr>
        <w:t xml:space="preserve">ثم انثنت راجعة فدخلت إلی امّ سلمة فأعلمتها بذلک و أعلمت نساء النبی فاجتمعن عند رسول اللّه(صلّی اللّه علیه و اله)فأحدقن به و قلن-و الکلام لا یزال لامّ سلمة(امّ المؤمنین)-فدیناک بآبائنا و امهاتنا یا رسول اللّه قد اجتمعنا لأمر لو أنّ خدیجة فی الأحیاء لقرّت بذلک عینها،قالت امّ سلمة:فلمّا ذکرنا خدیجة بکی رسول اللّه(صلّی اللّه علیه و اله)ثم قال(صلّی اللّه علیه و اله):«خدیجة و أین مثل خدیجة؟صدّقتنی حین کذّبنی الناس و وازرتنی علی دین اللّه و أعانتنی علیه بما لها».</w:t>
      </w:r>
    </w:p>
    <w:p>
      <w:pPr>
        <w:pStyle w:val="BookText"/>
      </w:pPr>
      <w:r>
        <w:rPr>
          <w:rFonts w:ascii="IRNazanin" w:hAnsi="IRNazanin" w:eastAsia="IRNazanin" w:cs="IRNazanin"/>
          <w:lang w:bidi="fa-IR"/>
          <w:color w:val="111111"/>
          <w:sz w:val="28"/>
          <w:szCs w:val="28"/>
          <w:rtl/>
        </w:rPr>
        <w:t xml:space="preserve">قالت امّ سلمة:فقلنا:فدیناک بآبائنا و امّهاتنا،یا رسول اللّه إنّک لم تذکر من خدیجة أمرا إلاّ و قد کانت کذلک،غیر أنّها قد مضت إلی ربّها،فهنأها اللّه بذلک،و جمع بیننا و بینها فی درجات جنّته و رضوانه و رحمته،یا رسول اللّه هذا أخوک فی الدین و ابن عمک فی النسب علیّ بن أبی طالب،یحب أن تدخل علیه زوجته فاطمة و تجمع بها شمله،فقال:«یا امّ سلمة،فما بال علیّ لا یسألنی ذلک؟».</w:t>
      </w:r>
    </w:p>
    <w:p>
      <w:pPr>
        <w:pStyle w:val="BookText"/>
      </w:pPr>
      <w:r>
        <w:rPr>
          <w:rFonts w:ascii="IRNazanin" w:hAnsi="IRNazanin" w:eastAsia="IRNazanin" w:cs="IRNazanin"/>
          <w:lang w:bidi="fa-IR"/>
          <w:color w:val="111111"/>
          <w:sz w:val="28"/>
          <w:szCs w:val="28"/>
          <w:rtl/>
        </w:rPr>
        <w:t xml:space="preserve">فقلت:یمنعه الحیاء منک یا رسول اللّه،قالت امّ أیمن:فقال لی رسول اللّه(صلّی اللّه علیه و اله):«انطلقی إلی علیّ فآتینی به»،فخرجت من عند رسول اللّه(صلّی اللّه علیه و اله)فإذا علیّ ینتظرنی لیسألنی عن جواب رسول اللّه(صلّی اللّه علیه و اله)،فلمّا رآنی قال:«ما وراءک یا امّ أیمن؟».</w:t>
      </w:r>
    </w:p>
    <w:p>
      <w:pPr>
        <w:pStyle w:val="BookText"/>
      </w:pPr>
      <w:r>
        <w:rPr>
          <w:rFonts w:ascii="IRNazanin" w:hAnsi="IRNazanin" w:eastAsia="IRNazanin" w:cs="IRNazanin"/>
          <w:lang w:bidi="fa-IR"/>
          <w:color w:val="111111"/>
          <w:sz w:val="28"/>
          <w:szCs w:val="28"/>
          <w:rtl/>
        </w:rPr>
        <w:t xml:space="preserve">قلت:أجب رسول اللّه،قال علیّ(علیه السّلام):«فدخلت و قمن أزواجه فدخلن البیت و جلست بین یدیه مطرقا نحو الأرض حیاء منه»،فقال(صلّی اللّه علیه و اله):«أتحبّ أن تدخل علیک زوجتک؟»،فقلت و أنا مطرق:«نعم،فداک أبی و امّی».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فقال:«نعم و کرامة،یا علیّ،أدخلها علیک فی لیلتنا هذه أو فی لیلة غد إن شاء اللّه»،فالتفت رسول اللّه(صلّی اللّه علیه و اله)إلی النساء و قال:«من هاهنا»؟فقالت امّ سلمة:</w:t>
      </w:r>
    </w:p>
    <w:p>
      <w:pPr>
        <w:pStyle w:val="BookText"/>
      </w:pPr>
      <w:r>
        <w:rPr>
          <w:rFonts w:ascii="IRNazanin" w:hAnsi="IRNazanin" w:eastAsia="IRNazanin" w:cs="IRNazanin"/>
          <w:lang w:bidi="fa-IR"/>
          <w:color w:val="111111"/>
          <w:sz w:val="28"/>
          <w:szCs w:val="28"/>
          <w:rtl/>
        </w:rPr>
        <w:t xml:space="preserve">أنا امّ سلمة و هذه زینب و هذه فلانة و فلانة،فقال رسول اللّه(صلّی اللّه علیه و اله):«هیّئوا لابنتی و ابن عمّی فی حجری بیتا»فقالت امّ سلمة:فی أیّ حجرة یا رسول اللّه؟ فقال(صلّی اللّه علیه و اله):«فی حجرتک»،و أمر نساءه أن یزیّنّ فاطمة و یصلحن من شأنها.</w:t>
      </w:r>
    </w:p>
    <w:p>
      <w:pPr>
        <w:pStyle w:val="BookText"/>
      </w:pPr>
      <w:r>
        <w:rPr>
          <w:rFonts w:ascii="IRNazanin" w:hAnsi="IRNazanin" w:eastAsia="IRNazanin" w:cs="IRNazanin"/>
          <w:lang w:bidi="fa-IR"/>
          <w:color w:val="111111"/>
          <w:sz w:val="28"/>
          <w:szCs w:val="28"/>
          <w:rtl/>
        </w:rPr>
        <w:t xml:space="preserve">قالت امّ سلمة:فسألت فاطمة:هل عندک طیب ادّخرتیه لنفسک؟ قالت(علیها السّلام):«نعم»فأتت بقارورة فسکبت منها فی راحتی فشممت منها رائحة ما شممت مثله قطّ،فقلت:ما هذا؟قالت(علیها السّلام):«کان دحیة الکلبی یدخل علی رسول اللّه(صلّی اللّه علیه و اله)فیقول لی(صلّی اللّه علیه و اله):یا فاطمة هات الوسادة فاطرحیها لعمّک، فأطرح له الوسادة فیجلس علیها،فإذا نهض سقط من بین ثیابه شیء فیأمرنی بجمعه [فسأل علیّ(علیه السّلام)رسول اللّه(صلّی اللّه علیه و اله)عن ذلک فقال(صلّی اللّه علیه و اله):هو عنبر یسقط من أجنحة جبرئیل]».</w:t>
      </w:r>
    </w:p>
    <w:p>
      <w:pPr>
        <w:pStyle w:val="BookText"/>
      </w:pPr>
      <w:r>
        <w:rPr>
          <w:rFonts w:ascii="IRNazanin" w:hAnsi="IRNazanin" w:eastAsia="IRNazanin" w:cs="IRNazanin"/>
          <w:lang w:bidi="fa-IR"/>
          <w:color w:val="111111"/>
          <w:sz w:val="28"/>
          <w:szCs w:val="28"/>
          <w:rtl/>
        </w:rPr>
        <w:t xml:space="preserve">قال رسول اللّه(صلّی اللّه علیه و اله):«یا علی،لا بدّ للعرس من ولیمة».</w:t>
      </w:r>
    </w:p>
    <w:p>
      <w:pPr>
        <w:pStyle w:val="BookText"/>
      </w:pPr>
      <w:r>
        <w:rPr>
          <w:rFonts w:ascii="IRNazanin" w:hAnsi="IRNazanin" w:eastAsia="IRNazanin" w:cs="IRNazanin"/>
          <w:lang w:bidi="fa-IR"/>
          <w:color w:val="111111"/>
          <w:sz w:val="28"/>
          <w:szCs w:val="28"/>
          <w:rtl/>
        </w:rPr>
        <w:t xml:space="preserve">فقال سعد:عندی کبش،و جمع رهط من الأنصار أصواعا من ذرة، و أخذ رسول اللّه(صلّی اللّه علیه و اله)من الدراهم التی سلّمها إلی ام سلمة عشرة دراهم فدفعها إلیّ و قال:«اشتر سمنا و تمرا و إقطا»،فاشتریت و أقبلت به إلی رسول اللّه(صلّی اللّه علیه و اله)،تحسر عن ذراعیه و دعا بسفرة من أدم،و جعل یشدخ </w:t>
      </w:r>
      <w:r>
        <w:rPr>
          <w:rStyle w:val="FootnoteReference"/>
        </w:rPr>
        <w:footnoteReference w:id="123"/>
      </w:r>
      <w:r>
        <w:rPr>
          <w:rFonts w:ascii="IRNazanin" w:hAnsi="IRNazanin" w:eastAsia="IRNazanin" w:cs="IRNazanin"/>
          <w:lang w:bidi="fa-IR"/>
          <w:color w:val="111111"/>
          <w:sz w:val="28"/>
          <w:szCs w:val="28"/>
          <w:rtl/>
        </w:rPr>
        <w:t xml:space="preserve">التمر و السمن و یخلطهما بالأقط حتی اتخذه حیسا </w:t>
      </w:r>
      <w:r>
        <w:rPr>
          <w:rStyle w:val="FootnoteReference"/>
        </w:rPr>
        <w:footnoteReference w:id="124"/>
      </w:r>
      <w:r>
        <w:rPr>
          <w:rFonts w:ascii="IRNazanin" w:hAnsi="IRNazanin" w:eastAsia="IRNazanin" w:cs="IRNazanin"/>
          <w:lang w:bidi="fa-IR"/>
          <w:color w:val="111111"/>
          <w:sz w:val="28"/>
          <w:szCs w:val="28"/>
          <w:rtl/>
        </w:rPr>
        <w:t xml:space="preserve">،ثم قال:«یا علی ادع من أحببت».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0282_96692"/>
    <w:bookmarkEnd w:id="41"/>
    <w:p>
      <w:pPr>
        <w:pStyle w:val="BookText"/>
      </w:pPr>
      <w:r>
        <w:rPr>
          <w:rFonts w:ascii="IRNazanin" w:hAnsi="IRNazanin" w:eastAsia="IRNazanin" w:cs="IRNazanin"/>
          <w:lang w:bidi="fa-IR"/>
          <w:color w:val="111111"/>
          <w:sz w:val="28"/>
          <w:szCs w:val="28"/>
          <w:rtl/>
        </w:rPr>
        <w:t xml:space="preserve">فخرجت إلی المسجد و هو مشحن بالصحابة،فاستحییت أن اشخص قوما و أدع قوما،ثم صعدت علی ربوة هناک و نادیت:أجیبوا إلی ولیمة فاطمة،فأقبل الناس أرسالا </w:t>
      </w:r>
      <w:r>
        <w:rPr>
          <w:rStyle w:val="FootnoteReference"/>
        </w:rPr>
        <w:footnoteReference w:id="125"/>
      </w:r>
      <w:r>
        <w:rPr>
          <w:rFonts w:ascii="IRNazanin" w:hAnsi="IRNazanin" w:eastAsia="IRNazanin" w:cs="IRNazanin"/>
          <w:lang w:bidi="fa-IR"/>
          <w:color w:val="111111"/>
          <w:sz w:val="28"/>
          <w:szCs w:val="28"/>
          <w:rtl/>
        </w:rPr>
        <w:t xml:space="preserve">فاستحییت من کثرة الناس و قلّة الطعام،فعلم رسول اللّه(صلّی اللّه علیه و اله)ما تداخلنی،فقال(صلّی اللّه علیه و اله):«یا علیّ إنّی سأدعو اللّه بالبرکة،فجلّل السفرة بمندیل،و قال:أدخل علیّ عشرة بعد عشرة ففعلت،و جعلوا یأکلون و یخرجون لا ینقص الطعام»و کان النبیّ(صلّی اللّه علیه و اله)یصبّ الطعام بیده،و العبّاس و حمزة و علیّ و عقیل یستقبلون الناس،قال علیّ:«فأکل القوم عن آخرهم طعامی و شربوا شرابی، و دعوا لی بالبرکة و صدروا و هم أکثر من أربعة ألاف رجل».</w:t>
      </w:r>
    </w:p>
    <w:p>
      <w:pPr>
        <w:pStyle w:val="BookText"/>
      </w:pPr>
      <w:r>
        <w:rPr>
          <w:rFonts w:ascii="IRNazanin" w:hAnsi="IRNazanin" w:eastAsia="IRNazanin" w:cs="IRNazanin"/>
          <w:lang w:bidi="fa-IR"/>
          <w:color w:val="111111"/>
          <w:sz w:val="28"/>
          <w:szCs w:val="28"/>
          <w:rtl/>
        </w:rPr>
        <w:t xml:space="preserve">ثم دعا رسول اللّه(صلّی اللّه علیه و اله)بالصحاف فملئت و وجه بها إلی منازل أزواجه،ثم أخذ صحیفة و جعل فیها طعاما،و قال:«هذه لفاطمة و بعلها»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151" w:name="_Toc57"/>
      <w:r>
        <w:t>8-مراسم لیلة الزفاف:</w:t>
      </w:r>
      <w:bookmarkEnd w:id="151"/>
    </w:p>
    <w:p>
      <w:pPr>
        <w:pStyle w:val="BookText"/>
      </w:pPr>
      <w:r>
        <w:rPr>
          <w:rFonts w:ascii="IRNazanin" w:hAnsi="IRNazanin" w:eastAsia="IRNazanin" w:cs="IRNazanin"/>
          <w:lang w:bidi="fa-IR"/>
          <w:color w:val="111111"/>
          <w:sz w:val="28"/>
          <w:szCs w:val="28"/>
          <w:rtl/>
        </w:rPr>
        <w:t xml:space="preserve">فلمّا انصرفت الشمس للغروب قال رسول اللّه(صلّی اللّه علیه و اله):«یا امّ سلمة هلمّی فاطمة»،فانطلقت فأتت بها تسحب أذیالها و قد تصببت عرقا حیاء من رسول اللّه(صلّی اللّه علیه و اله)فعثرت،فقال رسول اللّه(صلّی اللّه علیه و اله):«أقالک اللّه العثرة فی الدنیا و الآخرة»، فلمّا وقفت بین یدیه کشف الرداء عن وجهها حتی رآها علیّ(علیه السّلام).</w:t>
      </w:r>
    </w:p>
    <w:p>
      <w:pPr>
        <w:pStyle w:val="BookText"/>
      </w:pPr>
      <w:r>
        <w:rPr>
          <w:rFonts w:ascii="IRNazanin" w:hAnsi="IRNazanin" w:eastAsia="IRNazanin" w:cs="IRNazanin"/>
          <w:lang w:bidi="fa-IR"/>
          <w:color w:val="111111"/>
          <w:sz w:val="28"/>
          <w:szCs w:val="28"/>
          <w:rtl/>
        </w:rPr>
        <w:t xml:space="preserve">و أمر النبیّ(صلّی اللّه علیه و اله)بنات عبد المطّلب و نساء المهاجرین و الأنصار أن یمضین فی صحبة فاطمة،و أن یفرحن و یرجزن و یکبّرن و یحمدن،و لا یقلن ما لا یرضی اللّه، قال جابر:فأرکبها علی ناقته أو علی بغلته الشهباء، و أخذ سلمان زمامها،و حولها سبعون ألف حوراء،و النبیّ(صلّی اللّه علیه و اله)و حمزة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عقیل و جعفر و بنو هاشم یمشون خلفها مشهرین سیوفهم،و نساء النبیّ(صلّی اللّه علیه و اله)قدّامها یرجزن.</w:t>
      </w:r>
    </w:p>
    <w:p>
      <w:pPr>
        <w:pStyle w:val="BookText"/>
      </w:pPr>
      <w:r>
        <w:rPr>
          <w:rFonts w:ascii="IRNazanin" w:hAnsi="IRNazanin" w:eastAsia="IRNazanin" w:cs="IRNazanin"/>
          <w:lang w:bidi="fa-IR"/>
          <w:color w:val="111111"/>
          <w:sz w:val="28"/>
          <w:szCs w:val="28"/>
          <w:rtl/>
        </w:rPr>
        <w:t xml:space="preserve">و کانت النّسوة یرجّعن أول بیت من کلّ رجز ثم یکبّرن،و دخلن الدار، ثم أنفذ رسول اللّه(صلّی اللّه علیه و اله)إلی علیّ و دعاه،ثم دعا فاطمة فأخذ بیدها و وضعها فی ید علیّ،و قال:«بارک اللّه فی ابنة رسول اللّه،یا علی نعم الزوج فاطمة،و یا فاطمة نعم البعل علیّ».</w:t>
      </w:r>
    </w:p>
    <w:p>
      <w:pPr>
        <w:pStyle w:val="BookText"/>
      </w:pPr>
      <w:r>
        <w:rPr>
          <w:rFonts w:ascii="IRNazanin" w:hAnsi="IRNazanin" w:eastAsia="IRNazanin" w:cs="IRNazanin"/>
          <w:lang w:bidi="fa-IR"/>
          <w:color w:val="111111"/>
          <w:sz w:val="28"/>
          <w:szCs w:val="28"/>
          <w:rtl/>
        </w:rPr>
        <w:t xml:space="preserve">ثم قال:«یا علیّ هذه فاطمة ودیعة اللّه و ودیعة رسوله عندک،فاحفظ اللّه و احفظنی فی ودیعتی»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دعا و قال:«اللهمّ اجمع شملهما،و ألّف بین قلبیهما،و اجعلهما و ذرّیتهما من ورثة جنّة النعیم،و ارزقهما ذرّیة طاهرة طیبة مبارکة،و اجعل فی ذرّیتهما البرکة،و اجعلهم أئمة یهدون بأمرک إلی طاعتک و یأمرون بما رضیت»ثم قال:«إنطلقا إلی منزلکما و لا تحدثا أمرا حتی آتیکما».</w:t>
      </w:r>
    </w:p>
    <w:p>
      <w:pPr>
        <w:pStyle w:val="BookText"/>
      </w:pPr>
      <w:r>
        <w:rPr>
          <w:rFonts w:ascii="IRNazanin" w:hAnsi="IRNazanin" w:eastAsia="IRNazanin" w:cs="IRNazanin"/>
          <w:lang w:bidi="fa-IR"/>
          <w:color w:val="111111"/>
          <w:sz w:val="28"/>
          <w:szCs w:val="28"/>
          <w:rtl/>
        </w:rPr>
        <w:t xml:space="preserve">قال علیّ(علیه السّلام):«فأخذت بید فاطمة و انطلقت بها حتی جلست فی جانب الصفة و جلست فی جانبها و هی مطرقة إلی الأرض حیاء منّی و أنا مطرق إلی الأرض حیاء منها».</w:t>
      </w:r>
    </w:p>
    <w:p>
      <w:pPr>
        <w:pStyle w:val="BookText"/>
      </w:pPr>
      <w:r>
        <w:rPr>
          <w:rFonts w:ascii="IRNazanin" w:hAnsi="IRNazanin" w:eastAsia="IRNazanin" w:cs="IRNazanin"/>
          <w:lang w:bidi="fa-IR"/>
          <w:color w:val="111111"/>
          <w:sz w:val="28"/>
          <w:szCs w:val="28"/>
          <w:rtl/>
        </w:rPr>
        <w:t xml:space="preserve">فما کان إلاّ أن دخل رسول اللّه(صلّی اللّه علیه و اله)و بیده مصباح،فوضعه فی ناحیة المنزل،و قال لی:«یا علیّ خذ فی ذلک القعب ماء من تلک الشکوة،ففعلت ثم أتیته به فتفل فیه تفلات،ثم ناولنی القعب و قال:اشرب منه،فشربت ثم رددته إلی رسول اللّه(صلّی اللّه علیه و اله)فناوله فاطمة و قال:اشربی حبیبتی فشربت منه ثلاث جرعات ثم ردّته إلیه، فأخذ ما بقی من الماء فنضحه علی صدری و صدرها و قال:إنّما یرید اللّه لیذهب عنکم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10282_96696"/>
    <w:bookmarkEnd w:id="42"/>
    <w:p>
      <w:pPr>
        <w:pStyle w:val="BookText"/>
      </w:pPr>
      <w:r>
        <w:rPr>
          <w:rFonts w:ascii="IRNazanin" w:hAnsi="IRNazanin" w:eastAsia="IRNazanin" w:cs="IRNazanin"/>
          <w:lang w:bidi="fa-IR"/>
          <w:color w:val="111111"/>
          <w:sz w:val="28"/>
          <w:szCs w:val="28"/>
          <w:rtl/>
        </w:rPr>
        <w:t xml:space="preserve">الرجس أهل البیت و یطهّرکم تطهیرا،ثم رفع یدیه و قال:یا ربّ إنّک لم تبعث نبیّا إلاّ و قد جعلت له عترة،اللهمّ فاجعل عترتی الهادیة من علیّ و فاطمة،ثم خرج من عندهما فأخذ بعضادتی الباب و قال:طهّرکما اللّه و طهّر نسلکما،أنا سلم لمن سالمکم و حرب لمن حاربکم،أستودعکما اللّه و أستخلفه علیکما»و أغلق الباب و أمر النساء فخرجن.</w:t>
      </w:r>
    </w:p>
    <w:p>
      <w:pPr>
        <w:pStyle w:val="BookText"/>
      </w:pPr>
      <w:r>
        <w:rPr>
          <w:rFonts w:ascii="IRNazanin" w:hAnsi="IRNazanin" w:eastAsia="IRNazanin" w:cs="IRNazanin"/>
          <w:lang w:bidi="fa-IR"/>
          <w:color w:val="111111"/>
          <w:sz w:val="28"/>
          <w:szCs w:val="28"/>
          <w:rtl/>
        </w:rPr>
        <w:t xml:space="preserve">فلمّا أراد الخروج رأی امرأة فقال:من أنت؟،قالت:أسماء،فقال:</w:t>
      </w:r>
    </w:p>
    <w:p>
      <w:pPr>
        <w:pStyle w:val="BookText"/>
      </w:pPr>
      <w:r>
        <w:rPr>
          <w:rFonts w:ascii="IRNazanin" w:hAnsi="IRNazanin" w:eastAsia="IRNazanin" w:cs="IRNazanin"/>
          <w:lang w:bidi="fa-IR"/>
          <w:color w:val="111111"/>
          <w:sz w:val="28"/>
          <w:szCs w:val="28"/>
          <w:rtl/>
        </w:rPr>
        <w:t xml:space="preserve">«ألم آمرک أن تخرجی؟»قالت أسماء:بلی یا رسول اللّه-فداک أبی و امی-و ما قصدت خلافک،و لکنّی أعطیت خدیجة عهدا،حینما حضرت خدیجة الوفاة بکت،فقلت:أتبکین و أنت سیدة نساء العالمین؟و أنت زوجة النبیّ(صلّی اللّه علیه و اله)و مبشّرة علی لسانه بالجنة؟</w:t>
      </w:r>
    </w:p>
    <w:p>
      <w:pPr>
        <w:pStyle w:val="BookText"/>
      </w:pPr>
      <w:r>
        <w:rPr>
          <w:rFonts w:ascii="IRNazanin" w:hAnsi="IRNazanin" w:eastAsia="IRNazanin" w:cs="IRNazanin"/>
          <w:lang w:bidi="fa-IR"/>
          <w:color w:val="111111"/>
          <w:sz w:val="28"/>
          <w:szCs w:val="28"/>
          <w:rtl/>
        </w:rPr>
        <w:t xml:space="preserve">فقالت:ما لهذا بکیت،و لکن المرأة لیلة زفافها لا بدّ لها من امرأة تفضی الیها بسرّها،و تستعین بها علی حوائجها،و فاطمة حدیثة عهد بصبا، و أخاف أن لا یکون لها من یتولّی أمرها حینئذ.</w:t>
      </w:r>
    </w:p>
    <w:p>
      <w:pPr>
        <w:pStyle w:val="BookText"/>
      </w:pPr>
      <w:r>
        <w:rPr>
          <w:rFonts w:ascii="IRNazanin" w:hAnsi="IRNazanin" w:eastAsia="IRNazanin" w:cs="IRNazanin"/>
          <w:lang w:bidi="fa-IR"/>
          <w:color w:val="111111"/>
          <w:sz w:val="28"/>
          <w:szCs w:val="28"/>
          <w:rtl/>
        </w:rPr>
        <w:t xml:space="preserve">فقلت:یا سیدتی لک علیّ عهد اللّه إن بقیت إلی ذلک الوقت أن أقوم مقامک فی هذا الأمر،فبکی رسول اللّه و قال:«باللّه لهذا وقفت؟».فقلت:نعم و اللّه،فدعالی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152" w:name="_Toc58"/>
      <w:r>
        <w:t>9-زیارة النبیّ(صلّی اللّه علیه و اله)للزهراء فی صبیحة عرسها:</w:t>
      </w:r>
      <w:bookmarkEnd w:id="152"/>
    </w:p>
    <w:p>
      <w:pPr>
        <w:pStyle w:val="BookText"/>
      </w:pPr>
      <w:r>
        <w:rPr>
          <w:rFonts w:ascii="IRNazanin" w:hAnsi="IRNazanin" w:eastAsia="IRNazanin" w:cs="IRNazanin"/>
          <w:lang w:bidi="fa-IR"/>
          <w:color w:val="111111"/>
          <w:sz w:val="28"/>
          <w:szCs w:val="28"/>
          <w:rtl/>
        </w:rPr>
        <w:t xml:space="preserve">دخل رسول اللّه(صلّی اللّه علیه و اله)علی فاطمة(علیها السّلام)فی صبیحة عرسها بقدح فیه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 فقال:«اشربی فداک أبوک»،ثم قال لعلی(علیه السّلام):«اشرب فداک ابن عمّک»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سأل علیّا:«کیف وجدت أهلک؟قال(علیه السّلام):نعم العون علی طاعة اللّه».</w:t>
      </w:r>
    </w:p>
    <w:p>
      <w:pPr>
        <w:pStyle w:val="BookText"/>
      </w:pPr>
      <w:r>
        <w:rPr>
          <w:rFonts w:ascii="IRNazanin" w:hAnsi="IRNazanin" w:eastAsia="IRNazanin" w:cs="IRNazanin"/>
          <w:lang w:bidi="fa-IR"/>
          <w:color w:val="111111"/>
          <w:sz w:val="28"/>
          <w:szCs w:val="28"/>
          <w:rtl/>
        </w:rPr>
        <w:t xml:space="preserve">و سأل فاطمة فقالت:«خیر بعل»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علیّ(علیه السّلام):«و مکث رسول اللّه(صلّی اللّه علیه و اله)بعد ذلک ثلاثا لا یدخل علینا،فلمّا کان فی صبیحة الیوم الرابع جاءنا(صلّی اللّه علیه و اله)لیدخل علینا...»فلمّا دخل علیهما أمر علیّا بالخروج،و خلا بابنته فاطمة(علیها السّلام)و قال:«کیف أنت یا بنیّة؟و کیف رأیت زوجک؟».</w:t>
      </w:r>
    </w:p>
    <w:p>
      <w:pPr>
        <w:pStyle w:val="BookText"/>
      </w:pPr>
      <w:r>
        <w:rPr>
          <w:rFonts w:ascii="IRNazanin" w:hAnsi="IRNazanin" w:eastAsia="IRNazanin" w:cs="IRNazanin"/>
          <w:lang w:bidi="fa-IR"/>
          <w:color w:val="111111"/>
          <w:sz w:val="28"/>
          <w:szCs w:val="28"/>
          <w:rtl/>
        </w:rPr>
        <w:t xml:space="preserve">قالت:«یا أبه خیر زوج،إلاّ أنّه دخل علیّ نساء من قریش و قلن لی زوّجک رسول اللّه من فقیر لا مال له»،فقال(صلّی اللّه علیه و اله)لها:«یا بنیة ما أبوک و لا بعلک بفقیر،و لقد عرضت علیّ خزائن الأرض،فاخترت ما عند ربّی،و اللّه یا بنیة ما ألوتک نصحا أنّ زوّجتک أقدمهم سلما و أکثرهم علما و أعظمهم حلما».</w:t>
      </w:r>
    </w:p>
    <w:p>
      <w:pPr>
        <w:pStyle w:val="BookText"/>
      </w:pPr>
      <w:r>
        <w:rPr>
          <w:rFonts w:ascii="IRNazanin" w:hAnsi="IRNazanin" w:eastAsia="IRNazanin" w:cs="IRNazanin"/>
          <w:lang w:bidi="fa-IR"/>
          <w:color w:val="111111"/>
          <w:sz w:val="28"/>
          <w:szCs w:val="28"/>
          <w:rtl/>
        </w:rPr>
        <w:t xml:space="preserve">«یا بنیة إنّ اللّه-عز و جل-اطلع إلی الأرض فاختار من أهلها رجلین فجعل أحدهما أباک و الآخر بعلک،یا بنیة نعم الزوج زوجک،لا تعصی له أمرا».</w:t>
      </w:r>
    </w:p>
    <w:p>
      <w:pPr>
        <w:pStyle w:val="BookText"/>
      </w:pPr>
      <w:r>
        <w:rPr>
          <w:rFonts w:ascii="IRNazanin" w:hAnsi="IRNazanin" w:eastAsia="IRNazanin" w:cs="IRNazanin"/>
          <w:lang w:bidi="fa-IR"/>
          <w:color w:val="111111"/>
          <w:sz w:val="28"/>
          <w:szCs w:val="28"/>
          <w:rtl/>
        </w:rPr>
        <w:t xml:space="preserve">ثم صاح رسول اللّه(صلّی اللّه علیه و اله)بعلیّ:«یا علیّ»،فقال:«لبیک یا رسول اللّه»، قال:ادخل بیتک و الطف بزوجتک و ارفق بها،فإنّ فاطمة بضعة منّی،یؤلمنی ما یؤلمها و یسرّنی ما یسرّها،أستودعکما اللّه و أستخلفه علیکم»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روایة:لمّا زوّج رسول اللّه(صلّی اللّه علیه و اله)إبنته فاطمة(علیها السّلام)قال لها:</w:t>
      </w:r>
    </w:p>
    <w:p>
      <w:pPr>
        <w:pStyle w:val="BookText"/>
      </w:pPr>
      <w:r>
        <w:rPr>
          <w:rFonts w:ascii="IRNazanin" w:hAnsi="IRNazanin" w:eastAsia="IRNazanin" w:cs="IRNazanin"/>
          <w:lang w:bidi="fa-IR"/>
          <w:color w:val="111111"/>
          <w:sz w:val="28"/>
          <w:szCs w:val="28"/>
          <w:rtl/>
        </w:rPr>
        <w:t xml:space="preserve">«زوّجتک سیّدا فی الدنیا و الآخرة،و إنّه أول أصحابی إسلاما و أکثرهم علما و أعظمهم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0282_96699"/>
    <w:bookmarkEnd w:id="43"/>
    <w:p>
      <w:pPr>
        <w:pStyle w:val="BookText"/>
      </w:pPr>
      <w:r>
        <w:rPr>
          <w:rFonts w:ascii="IRNazanin" w:hAnsi="IRNazanin" w:eastAsia="IRNazanin" w:cs="IRNazanin"/>
          <w:lang w:bidi="fa-IR"/>
          <w:color w:val="111111"/>
          <w:sz w:val="28"/>
          <w:szCs w:val="28"/>
          <w:rtl/>
        </w:rPr>
        <w:t xml:space="preserve">حلما»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5"/>
      </w:pPr>
      <w:bookmarkStart w:id="153" w:name="_Toc59"/>
      <w:r>
        <w:t>10-تأریخ الزواج:</w:t>
      </w:r>
      <w:bookmarkEnd w:id="153"/>
    </w:p>
    <w:p>
      <w:pPr>
        <w:pStyle w:val="BookText"/>
      </w:pPr>
      <w:r>
        <w:rPr>
          <w:rFonts w:ascii="IRNazanin" w:hAnsi="IRNazanin" w:eastAsia="IRNazanin" w:cs="IRNazanin"/>
          <w:lang w:bidi="fa-IR"/>
          <w:color w:val="111111"/>
          <w:sz w:val="28"/>
          <w:szCs w:val="28"/>
          <w:rtl/>
        </w:rPr>
        <w:t xml:space="preserve">الروایات التی وردت عن أهل البیت(علیهم السّلام)تنصّ کلّها علی وقوع الزواج بعد عودة المسلمین من معرکة بدر منتصرین.</w:t>
      </w:r>
    </w:p>
    <w:p>
      <w:pPr>
        <w:pStyle w:val="BookText"/>
      </w:pPr>
      <w:r>
        <w:rPr>
          <w:rFonts w:ascii="IRNazanin" w:hAnsi="IRNazanin" w:eastAsia="IRNazanin" w:cs="IRNazanin"/>
          <w:lang w:bidi="fa-IR"/>
          <w:color w:val="111111"/>
          <w:sz w:val="28"/>
          <w:szCs w:val="28"/>
          <w:rtl/>
        </w:rPr>
        <w:t xml:space="preserve">فعن الإمام الصادق(علیه السّلام)قال:«تزوّج علی فاطمة(علیها السّلام)فی شهر رمضان و بنی بها فی ذی الحجة من العام نفسه بعد معرکة بدر»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أنّ أمیر المؤمنین(علیه السّلام)دخل بفاطمة(علیها السّلام)بعد رجوعه من معرکة بدر لأیام خلت من شوال السنة الثانیة من الهجرة النبویّة المبارکة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أوّل یوم من ذی الحجة(السنة الثانیة من الهجرة)زوّج رسول اللّه(صلّی اللّه علیه و اله)فاطمة علیّا(علیه السّلام)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0282_96702"/>
    <w:bookmarkEnd w:id="44"/>
    <w:p>
      <w:pPr>
        <w:pStyle w:val="Heading4"/>
      </w:pPr>
      <w:bookmarkStart w:id="154" w:name="_Toc60"/>
      <w:r>
        <w:t>ممیّزات زواج الزهراء(علیها السّلام)بعلیّ(علیه السّلام)</w:t>
      </w:r>
      <w:bookmarkEnd w:id="154"/>
    </w:p>
    <w:p>
      <w:pPr>
        <w:pStyle w:val="BookText"/>
      </w:pPr>
      <w:r>
        <w:rPr>
          <w:rFonts w:ascii="IRNazanin" w:hAnsi="IRNazanin" w:eastAsia="IRNazanin" w:cs="IRNazanin"/>
          <w:lang w:bidi="fa-IR"/>
          <w:color w:val="111111"/>
          <w:sz w:val="28"/>
          <w:szCs w:val="28"/>
          <w:rtl/>
        </w:rPr>
        <w:t xml:space="preserve">لقد امتاز زواج السیّدة فاطمة سلام اللّه علیها بما یلی:</w:t>
      </w:r>
    </w:p>
    <w:p>
      <w:pPr>
        <w:pStyle w:val="BookText"/>
      </w:pPr>
      <w:r>
        <w:rPr>
          <w:rFonts w:ascii="IRNazanin" w:hAnsi="IRNazanin" w:eastAsia="IRNazanin" w:cs="IRNazanin"/>
          <w:lang w:bidi="fa-IR"/>
          <w:color w:val="111111"/>
          <w:sz w:val="28"/>
          <w:szCs w:val="28"/>
          <w:rtl/>
        </w:rPr>
        <w:t xml:space="preserve">1-إنّه زواج من السماء و بأمر من اللّه تعالی قبل أن یکون نسبا أرضیا،و مجرد ارتباط عاطفی،و یکفینا فی ذلک ما روی عن عمر بن الخطاب إذ قال:نزل جبرئیل فقال:«یا محمّد إنّ اللّه یأمرک أن تزوّج فاطمة ابنتک من علیّ»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2-إنّ اللّه تعالی قد جعل الذرّیّة النبویّة الطاهرة محصورة بهذا الزواج المبارک،و من طریق هذین الزوجین،و فی ذلک یقول عمر بن الخطاب:</w:t>
      </w:r>
    </w:p>
    <w:p>
      <w:pPr>
        <w:pStyle w:val="BookText"/>
      </w:pPr>
      <w:r>
        <w:rPr>
          <w:rFonts w:ascii="IRNazanin" w:hAnsi="IRNazanin" w:eastAsia="IRNazanin" w:cs="IRNazanin"/>
          <w:lang w:bidi="fa-IR"/>
          <w:color w:val="111111"/>
          <w:sz w:val="28"/>
          <w:szCs w:val="28"/>
          <w:rtl/>
        </w:rPr>
        <w:t xml:space="preserve">سمعت رسول اللّه(صلّی اللّه علیه و اله)یقول:«کلّ نسب و سبب ینقطع یوم القیامة ما خلا سببی و نسبی،و کلّ بنی انثی فعصبتهم لأبیهم ما خلا ولد فاطمة،فإنّی أبوهم و أنا عصبتهم»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 الزهراء(علیها السّلام)وحیدة محمّد(صلّی اللّه علیه و اله)التی لم یکن لها اخت فی النسب الأبوی،أمّا زینب و رقیة و امّ کلثوم-و إن اشتهرن بکونهنّ بنات محمّد(صلّی اللّه علیه و اله)-فهنّ بنات هالة اخت خدیجة،و قد کنّ فی بیت خدیجة حینما اقترنت بالنبیّ(صلّی اللّه علیه و اله)،و لم یؤیّد التحقیق التأریخی بنوّتهنّ لمحمّد(صلّی اللّه علیه و اله)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0282_96704"/>
    <w:bookmarkEnd w:id="45"/>
    <w:p>
      <w:pPr>
        <w:pStyle w:val="Heading4"/>
      </w:pPr>
      <w:bookmarkStart w:id="155" w:name="_Toc61"/>
      <w:r>
        <w:t>من الزواج إلی وفاة الرسول(صلّی اللّه علیه و اله)</w:t>
      </w:r>
      <w:bookmarkEnd w:id="155"/>
    </w:p>
    <w:p>
      <w:pPr>
        <w:pStyle w:val="Heading5"/>
      </w:pPr>
      <w:bookmarkStart w:id="156" w:name="_Toc62"/>
      <w:r>
        <w:t>1-الزهراء(علیها السّلام)فی بیت الزوجیّة:</w:t>
      </w:r>
      <w:bookmarkEnd w:id="156"/>
    </w:p>
    <w:p>
      <w:pPr>
        <w:pStyle w:val="Heading6"/>
      </w:pPr>
      <w:bookmarkStart w:id="157" w:name="_Toc63"/>
      <w:r>
        <w:t>اشارة</w:t>
      </w:r>
      <w:bookmarkEnd w:id="157"/>
    </w:p>
    <w:p>
      <w:pPr>
        <w:pStyle w:val="BookText"/>
      </w:pPr>
      <w:r>
        <w:rPr>
          <w:rFonts w:ascii="IRNazanin" w:hAnsi="IRNazanin" w:eastAsia="IRNazanin" w:cs="IRNazanin"/>
          <w:lang w:bidi="fa-IR"/>
          <w:color w:val="111111"/>
          <w:sz w:val="28"/>
          <w:szCs w:val="28"/>
          <w:rtl/>
        </w:rPr>
        <w:t xml:space="preserve">لمّا تزوّج علی من فاطمة(علیها السّلام)قال رسول اللّه(صلّی اللّه علیه و اله)لعلیّ:«اطلب منزلا»،فطلب علی منزلا فأصابه مستأخرا عن النبی(صلّی اللّه علیه و اله)قلیلا فبنی بها فیه.</w:t>
      </w:r>
    </w:p>
    <w:p>
      <w:pPr>
        <w:pStyle w:val="BookText"/>
      </w:pPr>
      <w:r>
        <w:rPr>
          <w:rFonts w:ascii="IRNazanin" w:hAnsi="IRNazanin" w:eastAsia="IRNazanin" w:cs="IRNazanin"/>
          <w:lang w:bidi="fa-IR"/>
          <w:color w:val="111111"/>
          <w:sz w:val="28"/>
          <w:szCs w:val="28"/>
          <w:rtl/>
        </w:rPr>
        <w:t xml:space="preserve">فجاء النبیّ(صلّی اللّه علیه و اله)إلی ابنته فقال:«إنّی ارید أن احوّلک إلیّ»،فقالت لرسول اللّه(صلّی اللّه علیه و اله):«فکلّم حارثة بن النعمان أن یتحوّل عنّی»فقال رسول اللّه(صلّی اللّه علیه و اله):</w:t>
      </w:r>
    </w:p>
    <w:p>
      <w:pPr>
        <w:pStyle w:val="BookText"/>
      </w:pPr>
      <w:r>
        <w:rPr>
          <w:rFonts w:ascii="IRNazanin" w:hAnsi="IRNazanin" w:eastAsia="IRNazanin" w:cs="IRNazanin"/>
          <w:lang w:bidi="fa-IR"/>
          <w:color w:val="111111"/>
          <w:sz w:val="28"/>
          <w:szCs w:val="28"/>
          <w:rtl/>
        </w:rPr>
        <w:t xml:space="preserve">«قد تحوّل حارثة عنّا حتی قد استحییت منه»،فبلغ ذلک حارثة فجاء إلی النبیّ(صلّی اللّه علیه و اله)و قال:یا رسول اللّه إنّه بلغنی أنّک تحوّل فاطمة إلیک و هذه منازلی و هی أسقب بیوت بنی النجّار بک،و إنّما أنا و مالی للّه و لرسوله،و اللّه یا رسول اللّه المال الذی تأخذ منّی أحبّ إلیّ من الذی تدع،فقال رسول اللّه(صلّی اللّه علیه و اله):</w:t>
      </w:r>
    </w:p>
    <w:p>
      <w:pPr>
        <w:pStyle w:val="BookText"/>
      </w:pPr>
      <w:r>
        <w:rPr>
          <w:rFonts w:ascii="IRNazanin" w:hAnsi="IRNazanin" w:eastAsia="IRNazanin" w:cs="IRNazanin"/>
          <w:lang w:bidi="fa-IR"/>
          <w:color w:val="111111"/>
          <w:sz w:val="28"/>
          <w:szCs w:val="28"/>
          <w:rtl/>
        </w:rPr>
        <w:t xml:space="preserve">«صدقت،بارک اللّه علیک»فحوّلها رسول اللّه إلی بیت حارثة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انتقلت السیّدة فاطمة الزهراء(علیها السّلام)إلی البیت الزوجی و کان انتقالها من بیت الرسالة و النبوّة الی دار الإمامة و الولایة،فهی تعیش فی جوّ تکتنفه القداسة و النزاهة،و تحیط به عظمة الزهد و بساطة العیش،و کانت تعین زوجها علی أمر دینه و آخرته.</w:t>
      </w:r>
    </w:p>
    <w:p>
      <w:pPr>
        <w:pStyle w:val="BookText"/>
      </w:pPr>
      <w:r>
        <w:rPr>
          <w:rFonts w:ascii="IRNazanin" w:hAnsi="IRNazanin" w:eastAsia="IRNazanin" w:cs="IRNazanin"/>
          <w:lang w:bidi="fa-IR"/>
          <w:color w:val="111111"/>
          <w:sz w:val="28"/>
          <w:szCs w:val="28"/>
          <w:rtl/>
        </w:rPr>
        <w:t xml:space="preserve">کان علیّ(علیه السّلام)یحترم السیّدة فاطمة الزهراء احتراما لائقا بها،لا لأنّها زوجته فقط،بل لأنّها أحبّ الخلق إلی رسول اللّه(صلّی اللّه علیه و اله)و لأنّها سیّدة نساء</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العالمین،و لأنّ نورها من نور رسول اللّه(صلّی اللّه علیه و اله)،و لأنّها مجموعة الفضائل و القیم.</w:t>
      </w:r>
    </w:p>
    <w:p>
      <w:pPr>
        <w:pStyle w:val="BookText"/>
      </w:pPr>
      <w:r>
        <w:rPr>
          <w:rFonts w:ascii="IRNazanin" w:hAnsi="IRNazanin" w:eastAsia="IRNazanin" w:cs="IRNazanin"/>
          <w:lang w:bidi="fa-IR"/>
          <w:color w:val="111111"/>
          <w:sz w:val="28"/>
          <w:szCs w:val="28"/>
          <w:rtl/>
        </w:rPr>
        <w:t xml:space="preserve">و لم یعلم بالضبط مدّة إقامة الإمام علیّ و السیّدة فاطمة(علیهما السّلام)فی دار حارثة بن النعمان إلاّ أنّ رسول اللّه(صلّی اللّه علیه و اله)بنی لها بیتا ملاصقا لمسجده،له باب شارع إلی المسجد کبقیة الحجرات التی بناها لزوجاته،و انتقلت السیّدة فاطمة إلی ذلک البیت الجدید الملاصق لبیت اللّه و المجاور لبیت رسول اللّه(صلّی اللّه علیه و اله).</w:t>
      </w:r>
    </w:p>
    <w:p>
      <w:pPr>
        <w:pStyle w:val="BookText"/>
      </w:pPr>
      <w:r>
        <w:rPr>
          <w:rFonts w:ascii="IRNazanin" w:hAnsi="IRNazanin" w:eastAsia="IRNazanin" w:cs="IRNazanin"/>
          <w:lang w:bidi="fa-IR"/>
          <w:color w:val="111111"/>
          <w:sz w:val="28"/>
          <w:szCs w:val="28"/>
          <w:rtl/>
        </w:rPr>
        <w:t xml:space="preserve">و لم یکن رسول اللّه(صلّی اللّه علیه و اله)لیترک هذا الغرس النبویّ دون أن یرعاه و یحتضنه بتوجیهه و عنایته،فعاش الزوجان فی ظلّ رسول(صلّی اللّه علیه و اله)و فی کنفه و منح(صلّی اللّه علیه و اله)فاطمة بعد زواجها ما لم یمنحه لأحد من الحبّ و النصیحة و التوصیة،فقد علّمها أبوها(صلّی اللّه علیه و اله)معنی الحیاة،و أوحی لها بأنّ الإنسانیة هی جوهر الحیاة،و أنّ السعادة الزوجیة القائمة علی الخلق و القیم الإسلامیة هی أسمی من المال و القصور و الزخارف و قطع الأثاث و تحف الفن المزخرفة.</w:t>
      </w:r>
    </w:p>
    <w:p>
      <w:pPr>
        <w:pStyle w:val="BookText"/>
      </w:pPr>
      <w:r>
        <w:rPr>
          <w:rFonts w:ascii="IRNazanin" w:hAnsi="IRNazanin" w:eastAsia="IRNazanin" w:cs="IRNazanin"/>
          <w:lang w:bidi="fa-IR"/>
          <w:color w:val="111111"/>
          <w:sz w:val="28"/>
          <w:szCs w:val="28"/>
          <w:rtl/>
        </w:rPr>
        <w:t xml:space="preserve">و تعیش فاطمة الزهراء فی کنف زوجها قریرة العین سعیدة النفس،لا تفارقها البساطة و لا یبرح بیتها خشونة الحیاة،فهی الزوجة المثالیة،زوجة علیّ(علیه السّلام)بطل المسلمین،و وزیر الرسول(صلّی اللّه علیه و اله)و مشاوره الأول،و حامل لواء النصر و الجهاد،و علیها أن تکون بمستوی المسؤولیة الخطیرة،و أن تکون لعلیّ کما کانت امّها خدیجه لرسول اللّه(صلّی اللّه علیه و اله)تشارکه فی جهاده و تصبر علی قساوة الحیاة و رسالة الدعوة الصعبة.</w:t>
      </w:r>
    </w:p>
    <w:p>
      <w:pPr>
        <w:pStyle w:val="BookText"/>
      </w:pPr>
      <w:r>
        <w:rPr>
          <w:rFonts w:ascii="IRNazanin" w:hAnsi="IRNazanin" w:eastAsia="IRNazanin" w:cs="IRNazanin"/>
          <w:lang w:bidi="fa-IR"/>
          <w:color w:val="111111"/>
          <w:sz w:val="28"/>
          <w:szCs w:val="28"/>
          <w:rtl/>
        </w:rPr>
        <w:t xml:space="preserve">لقد کانت حقا بمستوی مهمتها التی اختارها اللّه تعالی لها،فکانت القدوة الصالحة للمسلم الرسالی و للمرأة النموذجیة المسلمة.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0282_96708"/>
    <w:bookmarkEnd w:id="46"/>
    <w:p>
      <w:pPr>
        <w:pStyle w:val="Heading6"/>
      </w:pPr>
      <w:bookmarkStart w:id="158" w:name="_Toc64"/>
      <w:r>
        <w:t>أ-إدارة شؤون البیت و الحیاة الشاقة:</w:t>
      </w:r>
      <w:bookmarkEnd w:id="158"/>
    </w:p>
    <w:p>
      <w:pPr>
        <w:pStyle w:val="BookText"/>
      </w:pPr>
      <w:r>
        <w:rPr>
          <w:rFonts w:ascii="IRNazanin" w:hAnsi="IRNazanin" w:eastAsia="IRNazanin" w:cs="IRNazanin"/>
          <w:lang w:bidi="fa-IR"/>
          <w:color w:val="111111"/>
          <w:sz w:val="28"/>
          <w:szCs w:val="28"/>
          <w:rtl/>
        </w:rPr>
        <w:t xml:space="preserve">البیت الوحید الذی کان یضمّ بین جدرانه زوجین معصومین مطهّرین منزّهین عن ارتکاب الذنوب و اکتساب المآثم،یتصفان بالفضائل الأخلاقیة و الکمال الإنسانی هو بیت علی و فاطمة(علیهما السّلام).</w:t>
      </w:r>
    </w:p>
    <w:p>
      <w:pPr>
        <w:pStyle w:val="BookText"/>
      </w:pPr>
      <w:r>
        <w:rPr>
          <w:rFonts w:ascii="IRNazanin" w:hAnsi="IRNazanin" w:eastAsia="IRNazanin" w:cs="IRNazanin"/>
          <w:lang w:bidi="fa-IR"/>
          <w:color w:val="111111"/>
          <w:sz w:val="28"/>
          <w:szCs w:val="28"/>
          <w:rtl/>
        </w:rPr>
        <w:t xml:space="preserve">فعلیّ(علیه السّلام)نموذج الرجل الکامل فی الإسلام،و فاطمة نموذج المرأة الکاملة فی الإسلام،ترعرعا فی ظلّ النبی الأکرم(صلّی اللّه علیه و اله)و غذّاهما بالعلم و سائر الفضائل،و استأنست آذانهما الواعیة منذ الصغر بالقرآن الکریم و هما یسمعان النبیّ(صلّی اللّه علیه و اله)یرتّله لیلا و نهارا و فی کلّ آن،و أطلاّ علی الغیب و ارتشفا العلوم و المعارف الإسلامیة من معینها الأصیل و منبعها العذب، و رأیا الإسلام یتحرّک فی شخص رسول اللّه(صلّی اللّه علیه و اله)فکیف إذن لا تکون اسرتهما النموذج الأمثل للاسرة المسلمة؟.</w:t>
      </w:r>
    </w:p>
    <w:p>
      <w:pPr>
        <w:pStyle w:val="BookText"/>
      </w:pPr>
      <w:r>
        <w:rPr>
          <w:rFonts w:ascii="IRNazanin" w:hAnsi="IRNazanin" w:eastAsia="IRNazanin" w:cs="IRNazanin"/>
          <w:lang w:bidi="fa-IR"/>
          <w:color w:val="111111"/>
          <w:sz w:val="28"/>
          <w:szCs w:val="28"/>
          <w:rtl/>
        </w:rPr>
        <w:t xml:space="preserve">کان بیت علیّ و فاطمة(علیهما السّلام)أروع نموذج فی الصفاء و الإخلاص و المودّة و الرحمة،تعاونا فیه بوئام و حنان علی إدارة شؤون البیت و إنجاز أعماله،و قضی رسول اللّه(صلّی اللّه علیه و اله)بخدمة فاطمة دون الباب و قضی علی علیّ(علیه السّلام)بما خلفه.</w:t>
      </w:r>
    </w:p>
    <w:p>
      <w:pPr>
        <w:pStyle w:val="BookText"/>
      </w:pPr>
      <w:r>
        <w:rPr>
          <w:rFonts w:ascii="IRNazanin" w:hAnsi="IRNazanin" w:eastAsia="IRNazanin" w:cs="IRNazanin"/>
          <w:lang w:bidi="fa-IR"/>
          <w:color w:val="111111"/>
          <w:sz w:val="28"/>
          <w:szCs w:val="28"/>
          <w:rtl/>
        </w:rPr>
        <w:t xml:space="preserve">قالت فاطمة(علیها السّلام):«فلا یعلم ما داخلنی من السرور إلاّ اللّه،بکفایتی رسول اللّه(صلّی اللّه علیه و اله)تحمّل رقاب الرجال»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الزهراء خرّیجة مدرسة الوحی،و هی تعلم أنّ معقل المرأة من المواقع المهمّة فی الإسلام،و إذا ما تخلّت عنه و سرحت فی المیادین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الاخری عجزت عن القیام بوظائف تربیة الأبناء کما ینبغی،و من هنا تهلّل وجهها بالبشر و داخلها السرور بما قضی به الرسول(صلّی اللّه علیه و اله).</w:t>
      </w:r>
    </w:p>
    <w:p>
      <w:pPr>
        <w:pStyle w:val="BookText"/>
      </w:pPr>
      <w:r>
        <w:rPr>
          <w:rFonts w:ascii="IRNazanin" w:hAnsi="IRNazanin" w:eastAsia="IRNazanin" w:cs="IRNazanin"/>
          <w:lang w:bidi="fa-IR"/>
          <w:color w:val="111111"/>
          <w:sz w:val="28"/>
          <w:szCs w:val="28"/>
          <w:rtl/>
        </w:rPr>
        <w:t xml:space="preserve">لقد کانت بنت النبیّ الأکرم تبذل قصاری جهدها لإسعاد اسرتها،و لم تستثقل أداء مهام البیت رغم کلّ الصعوبات و المشاق،حتی أنّ علیّا أمیر المؤمنین(علیه السّلام)رقّ لحالها و امتدح صنعها،و قال لرجل من بنی سعد:«ألا احدّثک عنّی و عن فاطمة؟إنّها کانت عندی و کانت من أحبّ أهله(صلّی اللّه علیه و اله)إلیه،و إنّها استقت بالقربة حتی أثّر فی صدرها،و طحنت بالرحی حتی مجلت یداها،و کسحت البیت حتی اغبرّت ثیابها،و أوقدت النار تحت القدر حتی دکنت ثیابها،فأصابها من ذلک ضرر شدید فقلت لها:لو أتیت أباک فسألتیه خادما یکفیک ضرّ ما أنت فیه من هذا العمل،فأتت النبیّ(صلّی اللّه علیه و اله)فوجدت عنده حدّاثا </w:t>
      </w:r>
      <w:r>
        <w:rPr>
          <w:rStyle w:val="FootnoteReference"/>
        </w:rPr>
        <w:footnoteReference w:id="141"/>
      </w:r>
      <w:r>
        <w:rPr>
          <w:rFonts w:ascii="IRNazanin" w:hAnsi="IRNazanin" w:eastAsia="IRNazanin" w:cs="IRNazanin"/>
          <w:lang w:bidi="fa-IR"/>
          <w:color w:val="111111"/>
          <w:sz w:val="28"/>
          <w:szCs w:val="28"/>
          <w:rtl/>
        </w:rPr>
        <w:t xml:space="preserve">فاستحت فانصرفت».</w:t>
      </w:r>
    </w:p>
    <w:p>
      <w:pPr>
        <w:pStyle w:val="BookText"/>
      </w:pPr>
      <w:r>
        <w:rPr>
          <w:rFonts w:ascii="IRNazanin" w:hAnsi="IRNazanin" w:eastAsia="IRNazanin" w:cs="IRNazanin"/>
          <w:lang w:bidi="fa-IR"/>
          <w:color w:val="111111"/>
          <w:sz w:val="28"/>
          <w:szCs w:val="28"/>
          <w:rtl/>
        </w:rPr>
        <w:t xml:space="preserve">قال علی(علیه السّلام):«فعلم النبیّ(صلّی اللّه علیه و اله)أنّها جاءت لحاجة،قال(علیه السّلام):فغدا علینا رسول اللّه(صلّی اللّه علیه و اله)و نحن فی لفاعنا،فقال(صلّی اللّه علیه و اله):السلام علیکم،فقلت:و علیک السلام یا رسول اللّه ادخل،فلم یعد أن یجلس عندنا،فقال(صلّی اللّه علیه و اله):یا فاطمة،ما کانت حاجتک أمس عند محمّد؟قال(علیه السّلام):فخشیت إن لم تجبه أن یقوم،فأخبره علیّ بحاجتها،فقلت:أنا و اللّه اخبرک یا رسول اللّه إنّها استقت بالقربة حتی أثّرت فی صدرها و جرّت بالرحی حتی مجلت یداها و کسحت البیت حتی اغبرّت ثیابها و أوقدت النار تحت القدر حتی دکنت ثیابها،فقلت لها:لو أتیت أباک فسألتیه خادما یکفیک ضرّ ما أنت فیه من هذا العمل، فقال(صلّی اللّه علیه و اله):أفلا اعلّمکما ما هو خیر لکما من الخادم؟إذا أخذتما منامکما فسبّحا ثلاثا و ثلاثین و احمدا ثلاثا و ثلاثین و کبّرا أربعا و ثلاثین».</w:t>
      </w:r>
    </w:p>
    <w:p>
      <w:pPr>
        <w:pStyle w:val="BookText"/>
      </w:pPr>
      <w:r>
        <w:rPr>
          <w:rFonts w:ascii="IRNazanin" w:hAnsi="IRNazanin" w:eastAsia="IRNazanin" w:cs="IRNazanin"/>
          <w:lang w:bidi="fa-IR"/>
          <w:color w:val="111111"/>
          <w:sz w:val="28"/>
          <w:szCs w:val="28"/>
          <w:rtl/>
        </w:rPr>
        <w:t xml:space="preserve">و فی روایة:أنّها لمّا ذکرت حالها و سألت جاریة بکی رسول اللّه(صلّی اللّه علیه و اله)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فقال:«یا فاطمة و الذی بعثنی بالحقّ،إنّ فی المسجد أربعمائة رجل ما لهم طعام و ثیاب و لو لا خشیتی لأعطیتک ما سألت،یا فاطمة و إنّی لا ارید أن ینفک عنک أجرک إلی الجاریة، و إنّی أخاف أن یخصمک علی بن أبی طالب(علیه السّلام)یوم القیامة بین یدی اللّه-عز و جل-إذا طلب حقّه منک،ثم علّمها صلاة التسبیح».</w:t>
      </w:r>
    </w:p>
    <w:p>
      <w:pPr>
        <w:pStyle w:val="BookText"/>
      </w:pPr>
      <w:r>
        <w:rPr>
          <w:rFonts w:ascii="IRNazanin" w:hAnsi="IRNazanin" w:eastAsia="IRNazanin" w:cs="IRNazanin"/>
          <w:lang w:bidi="fa-IR"/>
          <w:color w:val="111111"/>
          <w:sz w:val="28"/>
          <w:szCs w:val="28"/>
          <w:rtl/>
        </w:rPr>
        <w:t xml:space="preserve">فقال أمیر المؤمنین(علیه السّلام):«مضیت تریدین من رسول اللّه(صلّی اللّه علیه و اله)الدنیا فأعطانا اللّه ثواب الآخرة»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ذات یوم دخل رسول اللّه(صلّی اللّه علیه و اله)علی علیّ(علیه السّلام)فوجده هو و فاطمة(علیها السّلام)یطحنان فی الجاروش،فقال النبیّ(صلّی اللّه علیه و اله):«أیّکما أعیی؟»فقال علیّ(علیه السّلام):«فاطمة یا رسول اللّه»فقال(صلّی اللّه علیه و اله):«قومی یا بنیة»،فقامت و جلس النبی(صلّی اللّه علیه و اله)موضعها مع علی(علیه السّلام)فواساه فی طحن الحبّ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جابر الأنصاری أنّه رأی النبی(صلّی اللّه علیه و اله)فاطمة و علیها کساء من أجلة الإبل و هی تطحن بیدیها و ترضع ولدها،فدمعت عینا رسول اللّه(صلّی اللّه علیه و اله)،فقال :«یا بنتاه،تعجّلی مرارة الدنیا بحلاوة الآخرة»فقالت:«یا رسول اللّه،الحمد للّه علی نعمائه،و الشکر للّه علی آلائه»،فأنزل اللّه وَ لَسَوْفَ یُعْطِیکَ رَبُّکَ فَتَرْضیٰ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عبد اللّه الصادق(علیه السّلام)قال:«کان أمیر المؤمنین(علیه السّلام)یحتطب و یستقی و یکنس،و کانت فاطمة(علیها السّلام)تطحن و تعجن و تخبز»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أنس:أنّ بلالا أبطأ عن صلاة الصبح،فقال له النبیّ(صلّی اللّه علیه و اله):«ما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حبسک؟»قال:مررت بفاطمة تطحن و الصبی یبکی،فقلت لها:إن شئت کفیتک الرحی و کفیتنی الصبی،و إن شئت کفیتک الصبی و کفیتنی الرحی فقالت:«أنا أرفق بابنی منک».</w:t>
      </w:r>
    </w:p>
    <w:p>
      <w:pPr>
        <w:pStyle w:val="BookText"/>
      </w:pPr>
      <w:r>
        <w:rPr>
          <w:rFonts w:ascii="IRNazanin" w:hAnsi="IRNazanin" w:eastAsia="IRNazanin" w:cs="IRNazanin"/>
          <w:lang w:bidi="fa-IR"/>
          <w:color w:val="111111"/>
          <w:sz w:val="28"/>
          <w:szCs w:val="28"/>
          <w:rtl/>
        </w:rPr>
        <w:t xml:space="preserve">فذاک الذی حبسنی،قال(صلّی اللّه علیه و اله):«فرحمتها،رحمک اللّه»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أسماء بنت عمیس عن فاطمة بنت رسول اللّه(صلّی اللّه علیه و اله):«أنّ الرسول(صلّی اللّه علیه و اله)أتی یوما فقال:أین ابنای؟»یعنی حسنا و حسینا،قالت:«أصبحنا و لیس عندنا فی بیتنا شیء یذوقه ذائق».فقال علیّ(علیه السّلام):«اذهب بهما إلی فلان»؟، فتوجّه إلیهما رسول اللّه(صلّی اللّه علیه و اله)فوجدهما یلعبان فی مشربة بین أیدیهما فضل من تمر فقال(صلّی اللّه علیه و اله):«یا علیّ،ألا تقلب إبنیّ قبل أن یشتدّ الحرّ علیهما؟» فقال علیّ(علیه السّلام):«أصبحنا و لیس فی بیتنا شیء،فلو جلست یا رسول اللّه حتی أجمع لفاطمة تمرات»،فلمّا اجتمع له شیء من التمر جعله فی حجره ثم عاد إلی البیت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عمران بن حصین قال:کنت مع النبیّ(صلّی اللّه علیه و اله)جالسا إذ أقبلت فاطمة فوقفت بین یدیه فنظر الیها و قد غلبت الصفرة علی وجهها،و ذهب الدم من شدّة الجوع،فقال:«ادنی یا فاطمة»فدنت ثم قال:«ادنی یا فاطمة» فدنت حتی وقفت بین یدیه،فوضع یده علی صدرها فی موضع القلادة و فرج بین أصابعه و قال:«اللهمّ مشبع الجاعة و رافع الوضعة لا تجع فاطمة بنت محمّد»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الدنیا فی عین فاطمة بنت الرسول مواجهة للمعاناة و تألّم من الجوع و انهیار من التعب،و لکن کلّ ذلک یبدو ممزوجا بحلاوة الصبر و ندی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0282_96716"/>
    <w:bookmarkEnd w:id="47"/>
    <w:p>
      <w:pPr>
        <w:pStyle w:val="BookText"/>
      </w:pPr>
      <w:r>
        <w:rPr>
          <w:rFonts w:ascii="IRNazanin" w:hAnsi="IRNazanin" w:eastAsia="IRNazanin" w:cs="IRNazanin"/>
          <w:lang w:bidi="fa-IR"/>
          <w:color w:val="111111"/>
          <w:sz w:val="28"/>
          <w:szCs w:val="28"/>
          <w:rtl/>
        </w:rPr>
        <w:t xml:space="preserve">الایثار،لأنّ وراءه نعیما لا انتهاء له،حصة یوم یوفّی الصابرون أجرهم بغیر حساب.</w:t>
      </w:r>
    </w:p>
    <w:p>
      <w:pPr>
        <w:pStyle w:val="BookText"/>
      </w:pPr>
      <w:r>
        <w:rPr>
          <w:rFonts w:ascii="IRNazanin" w:hAnsi="IRNazanin" w:eastAsia="IRNazanin" w:cs="IRNazanin"/>
          <w:lang w:bidi="fa-IR"/>
          <w:color w:val="111111"/>
          <w:sz w:val="28"/>
          <w:szCs w:val="28"/>
          <w:rtl/>
        </w:rPr>
        <w:t xml:space="preserve">إنّ إلقاء نظرة فاحصة علی حیاة الزهراء(علیها السّلام)توضّح لنا أنّ حیاتها الشاقة لم تتغیّر حتی بعد أن أصبحت موفورة المال،فی سعة من العیش -خصوصا بعد فتح بنی النضیر و خیبر و تملیکها فدکا و غیرها-عمّا کانت علیه قبل ذلک رغم غلّتها الوافرة،إذ روی أنّ فدکا کان دخلها أربعة و عشرین ألف دینار،و فی روایة سبعین ألف دینار سنویا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فالزهراء لم تعمر الدور و لم تبن القصور و لم تلبس الحریر و الدیباج و لم تقتن النفائس،بل کانت تنفق کلّ ذلک علی الفقراء و المساکین و فی سبیل الدعوة إلی اللّه و نشر الإسلام..و هکذا کان حال زوجها علیّ(علیه السّلام)الذی أوقف علی الحجاج مائة عین استنبطها فی ینبع </w:t>
      </w:r>
      <w:r>
        <w:rPr>
          <w:rStyle w:val="FootnoteReference"/>
        </w:rPr>
        <w:footnoteReference w:id="150"/>
      </w:r>
      <w:r>
        <w:rPr>
          <w:rFonts w:ascii="IRNazanin" w:hAnsi="IRNazanin" w:eastAsia="IRNazanin" w:cs="IRNazanin"/>
          <w:lang w:bidi="fa-IR"/>
          <w:color w:val="111111"/>
          <w:sz w:val="28"/>
          <w:szCs w:val="28"/>
          <w:rtl/>
        </w:rPr>
        <w:t xml:space="preserve">و قد بلغت صدقات أمواله فی السنة أربعین ألف دینار </w:t>
      </w:r>
      <w:r>
        <w:rPr>
          <w:rStyle w:val="FootnoteReference"/>
        </w:rPr>
        <w:footnoteReference w:id="151"/>
      </w:r>
      <w:r>
        <w:rPr>
          <w:rFonts w:ascii="IRNazanin" w:hAnsi="IRNazanin" w:eastAsia="IRNazanin" w:cs="IRNazanin"/>
          <w:lang w:bidi="fa-IR"/>
          <w:color w:val="111111"/>
          <w:sz w:val="28"/>
          <w:szCs w:val="28"/>
          <w:rtl/>
        </w:rPr>
        <w:t xml:space="preserve">و کانت صدقاته هذه کافیة لبنی هاشم جمیعا إن لم نقل إنّها تکفی امة کبیرة من الناس من غیرهم،إذا لاحظنا أنّ ثلاثین درهما کانت کافیة لشراء جاریة للخدمة،و کان الدرهم یکفی لشراء حاجات کثیرة حینذاک.</w:t>
      </w:r>
    </w:p>
    <w:p>
      <w:pPr>
        <w:pStyle w:val="Heading6"/>
      </w:pPr>
      <w:bookmarkStart w:id="159" w:name="_Toc65"/>
      <w:r>
        <w:t>ب-طیب معاشرتها للإمام علیّ(علیه السّلام):</w:t>
      </w:r>
      <w:bookmarkEnd w:id="159"/>
    </w:p>
    <w:p>
      <w:pPr>
        <w:pStyle w:val="BookText"/>
      </w:pPr>
      <w:r>
        <w:rPr>
          <w:rFonts w:ascii="IRNazanin" w:hAnsi="IRNazanin" w:eastAsia="IRNazanin" w:cs="IRNazanin"/>
          <w:lang w:bidi="fa-IR"/>
          <w:color w:val="111111"/>
          <w:sz w:val="28"/>
          <w:szCs w:val="28"/>
          <w:rtl/>
        </w:rPr>
        <w:t xml:space="preserve">عاشت الزهراء(علیها السّلام)فی بیت أعظم شخصیة إسلامیة بعد الرسول الأعظم(صلّی اللّه علیه و اله)علی الإطلاق،رجل مهمته حمل رایة الإسلام و الدفاع عنه.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الظروف السیاسیة حسّاسة و فی غایة الخطورة یوم کانت جیوش الإسلام فی حالة إنذار دائم،إذ کانت تشتبک فی حروب ضروس فی کلّ عام،و قد اشترک الإمام علیّ(علیه السّلام)فی أکثرها.</w:t>
      </w:r>
    </w:p>
    <w:p>
      <w:pPr>
        <w:pStyle w:val="BookText"/>
      </w:pPr>
      <w:r>
        <w:rPr>
          <w:rFonts w:ascii="IRNazanin" w:hAnsi="IRNazanin" w:eastAsia="IRNazanin" w:cs="IRNazanin"/>
          <w:lang w:bidi="fa-IR"/>
          <w:color w:val="111111"/>
          <w:sz w:val="28"/>
          <w:szCs w:val="28"/>
          <w:rtl/>
        </w:rPr>
        <w:t xml:space="preserve">و کانت الزهراء توفّر الجوّ اللازم و الدفء و الحنان المطلوب فی البیت المشترک،و بهذا کانت تشترک فی جهاد علیّ أیضا فإنّ جهاد المرأة حسن التبعّل کما ورد فی الحدیث الشریف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الزهراء(علیها السّلام)تشجّع زوجها،و تمتدح شجاعته و تضحیته، و تشدّ علی یده للمعارک المقبلة،و تسکّن جراحه و تمتص آلامه،و تسرّی عنه أتعابه،حتی قال الإمام علیّ(علیه السّلام):«و لقد کنت أنظر الیها فتنجلی عنّی الغموم و الأحزان بنظرتی الیها»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کانت حریصة کلّ الحرص فی القیام بمهام الزوجیة،و ما خرجت فاطمة(علیها السّلام)من بیتها یوما بدون إذن زوجها،و ما أسخطته یوما و ما کذبت فی بیته و ما خانته و ما عصت له أمرا،و قابلها الإمام علیّ(علیه السّلام)بنفس الاحترام و الودّ و هو یعلم مقامها و منزلتها الرفیعة،حتی قال:«فو اللّه ما أغضبتها و لا أکربتها من بعد ذلک حتی قبضها اللّه إلیه،و لا أغضبتنی و لا عصت لی أمرا»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الإمام(علیه السّلام)ذلک فی لحظات عمر الزهراء(علیها السّلام)الأخیرة حین أرادت أن توصیه:«یا ابن عمّ!ما عهدتنی کاذبة و لا خائنة،و لا خالفتک منذ عاشرتنی»؟فقال(علیه السّلام):«معاذ اللّه،أنت أعلم باللّه و أبرّ و أتقی و أکرم و أشدّ خوفا منه، و اللّه جدّدت علیّ مصیبة رسول اللّه(صلّی اللّه علیه و اله)و قد عظمت وفاتک وفقدک،فإنّا للّه و إنّا الیه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0282_96720"/>
    <w:bookmarkEnd w:id="48"/>
    <w:p>
      <w:pPr>
        <w:pStyle w:val="BookText"/>
      </w:pPr>
      <w:r>
        <w:rPr>
          <w:rFonts w:ascii="IRNazanin" w:hAnsi="IRNazanin" w:eastAsia="IRNazanin" w:cs="IRNazanin"/>
          <w:lang w:bidi="fa-IR"/>
          <w:color w:val="111111"/>
          <w:sz w:val="28"/>
          <w:szCs w:val="28"/>
          <w:rtl/>
        </w:rPr>
        <w:t xml:space="preserve">راجعون»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سعید الخدری قال:أصبح علیّ بن أبی طالب(علیه السّلام)ذات یوم ساغبا فقال:«یا فاطمة هل عندک شیء تغذینیه؟»قالت:«لا،و الذی أکرم أبی بالنبوّة و أکرمک بالوصیّة ما أصبح الغداة عندی شیء و ما کان شیء اطعمناه مذ یومین إلاّ شیء کنت اؤثرک به علی نفسی و علی ابنیّ هذین(الحسن و الحسین)فقال علیّ(علیه السّلام):«یا فاطمة ألا کنت أعلمتنی فأبغیکم شیئا؟»فقالت:«یا أبا الحسن إنّی لأستحی من إلهی أن أکلّف نفسک ما لا تقدر علیه»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عاش هذان الزوجان النموذجیان فی الإسلام،و أدّیا واجباتهما، و ضربا المثل الأعلی للأخلاق الإسلامیة السامیة،کیف لا؟و قد قال النبیّ(صلّی اللّه علیه و اله)فی لیلة الزفاف لعلیّ(علیه السّلام):«یا علیّ،نعم الزوجة زوجتک»و قال لفاطمة(علیها السّلام):«یا فاطمة نعم البعل بعلک»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اله):«لو لا علیّ لم یکن لفاطمة کفؤ»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6"/>
      </w:pPr>
      <w:bookmarkStart w:id="160" w:name="_Toc66"/>
      <w:r>
        <w:t>ج-فاطمة(علیها السّلام)فی دور الامّ:</w:t>
      </w:r>
      <w:bookmarkEnd w:id="160"/>
    </w:p>
    <w:p>
      <w:pPr>
        <w:pStyle w:val="BookText"/>
      </w:pPr>
      <w:r>
        <w:rPr>
          <w:rFonts w:ascii="IRNazanin" w:hAnsi="IRNazanin" w:eastAsia="IRNazanin" w:cs="IRNazanin"/>
          <w:lang w:bidi="fa-IR"/>
          <w:color w:val="111111"/>
          <w:sz w:val="28"/>
          <w:szCs w:val="28"/>
          <w:rtl/>
        </w:rPr>
        <w:t xml:space="preserve">إنّ الامومة من الوظائف الحسّاسة و المهام الثقیلة التی القیت علی عاتق الزهراء(علیها السّلام)حیث أنجبت خمسة أطفال هم:الحسن و الحسین و زینب و امّ کلثوم فی حین اسقط جنینها المحسن قبل ولادته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قدّر اللّه سبحانه و تعالی أن یکون نسل رسول اللّه(صلّی اللّه علیه و اله)و ذرّیّته من فاطمة(علیها السّلام)،کما أخبر رسول اللّه(صلّی اللّه علیه و اله)بقوله:«إنّ اللّه جعل ذرّیّة کلّ نبیّ فی صلبه و جعل ذرّیّتی فی صلب علیّ بن أبی طالب»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الزهراء(علیها السّلام)-و هی ربیبة الوحی و النبوّة-تعرف جیدا مناهج التربیة الإسلامیة و التی تجلّت فی تربیتها لمثل الحسن(علیه السّلام)الذی أعدّته لیتحمّل مسؤولیة قیادة المسلمین و یتجرّع الغصص فی أحرج اللحظات من تأریخ الرسالة،و یصالح معاویة علی مضض حفاظا علی سلامة الدین الإسلامی و الفئة المؤمنة،و یعلن للعالم أنّ الإسلام و هو دین السلام لا یسمح لأعدائه باستغلال مشاکله الداخلیة لضربه و إضعافه،فیسقط ما فی ید معاویة و یفشل خططه و مؤامراته لإحیاء الجاهلیة،و یکشف تضلیله لعامة الناس و لو بعد برهة،و یقضی علی اللعبة التی أراد معاویة أن یمرّرها علی المسلمین.</w:t>
      </w:r>
    </w:p>
    <w:p>
      <w:pPr>
        <w:pStyle w:val="BookText"/>
      </w:pPr>
      <w:r>
        <w:rPr>
          <w:rFonts w:ascii="IRNazanin" w:hAnsi="IRNazanin" w:eastAsia="IRNazanin" w:cs="IRNazanin"/>
          <w:lang w:bidi="fa-IR"/>
          <w:color w:val="111111"/>
          <w:sz w:val="28"/>
          <w:szCs w:val="28"/>
          <w:rtl/>
        </w:rPr>
        <w:t xml:space="preserve">و الزهراء(علیها السّلام)قد ربّت مثل الحسین(علیه السّلام)الذی اختار التضحیة بنفسه و جمیع أهله و أعزّ أصحابه فی سبیل اللّه و من أجل مقارعة الظلم و الظالمین، لیروّی بدمه شجرة الإسلام الباسقة.</w:t>
      </w:r>
    </w:p>
    <w:p>
      <w:pPr>
        <w:pStyle w:val="BookText"/>
      </w:pPr>
      <w:r>
        <w:rPr>
          <w:rFonts w:ascii="IRNazanin" w:hAnsi="IRNazanin" w:eastAsia="IRNazanin" w:cs="IRNazanin"/>
          <w:lang w:bidi="fa-IR"/>
          <w:color w:val="111111"/>
          <w:sz w:val="28"/>
          <w:szCs w:val="28"/>
          <w:rtl/>
        </w:rPr>
        <w:t xml:space="preserve">و ربّت الزهراء(علیها السّلام)مثل زینب و امّ کلثوم،و علّمتهنّ دروس التضحیة و الفداء و الصمود أمام الظالمین،حتی لا یذعنّ و لا یخضعن للظالم و قوته، و یقلن الحقّ،أمام جبروت بنی أمیّة بکلّ جرأة و صراحة،لتتّضح خطورة المؤامرة علی الدین و علی امّة سیّد المرسلین.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10282_96724"/>
    <w:bookmarkEnd w:id="49"/>
    <w:p>
      <w:pPr>
        <w:pStyle w:val="Heading5"/>
      </w:pPr>
      <w:bookmarkStart w:id="161" w:name="_Toc67"/>
      <w:r>
        <w:t>2-الزهراء(علیها السّلام)مع النبیّ(صلّی اللّه علیه و اله)فی تثبیت دعائم الدولة:</w:t>
      </w:r>
      <w:bookmarkEnd w:id="161"/>
    </w:p>
    <w:p>
      <w:pPr>
        <w:pStyle w:val="Heading6"/>
      </w:pPr>
      <w:bookmarkStart w:id="162" w:name="_Toc68"/>
      <w:r>
        <w:t>أ-الزهراء قبل فتح مکة:</w:t>
      </w:r>
      <w:bookmarkEnd w:id="162"/>
    </w:p>
    <w:p>
      <w:pPr>
        <w:pStyle w:val="BookText"/>
      </w:pPr>
      <w:r>
        <w:rPr>
          <w:rFonts w:ascii="IRNazanin" w:hAnsi="IRNazanin" w:eastAsia="IRNazanin" w:cs="IRNazanin"/>
          <w:lang w:bidi="fa-IR"/>
          <w:color w:val="111111"/>
          <w:sz w:val="28"/>
          <w:szCs w:val="28"/>
          <w:rtl/>
        </w:rPr>
        <w:t xml:space="preserve">منذ أن دخل رسول اللّه(صلّی اللّه علیه و اله)المدینة المنورة کان دائبا علی هدم أرکان الجاهلیة و استئصال جذورها و ضرب مواقعها،فکانت حیاته فی المدینة المنوّرة کما کانت فی مکة حیاة جهاد و بناء،جهاد المشرکین و المنافقین و الیهود و الصلیبیین،و بناء الدولة الإسلامیة العظیمة،و نشر الدعوة و تبلیغها فی کلّ بقعة یمکن لصوت التوحید أن یصل إلیها،فراح رسول اللّه(صلّی اللّه علیه و اله) یحارب بالکلمة و العقیدة تارة،و بالسیف و القوة تارة اخری،و بالاسلوب الذی یملیه الموقف و تفرضه الحکمة.</w:t>
      </w:r>
    </w:p>
    <w:p>
      <w:pPr>
        <w:pStyle w:val="BookText"/>
      </w:pPr>
      <w:r>
        <w:rPr>
          <w:rFonts w:ascii="IRNazanin" w:hAnsi="IRNazanin" w:eastAsia="IRNazanin" w:cs="IRNazanin"/>
          <w:lang w:bidi="fa-IR"/>
          <w:color w:val="111111"/>
          <w:sz w:val="28"/>
          <w:szCs w:val="28"/>
          <w:rtl/>
        </w:rPr>
        <w:t xml:space="preserve">و هکذا جاهد رسول اللّه(صلّی اللّه علیه و اله)و قاتل فی مرحلة حرجة صعبة،لم یکن یملک فیها من المال و الجیوش و الاستعدادات العسکریة ما یعادل أو یقارب جیوش الأحزاب و قوی البغی و الضلال التی تصدّت لدعوة الحق و الهدی، بل کانت کلّ قواه قائمة فی إیمانه و انتصاره بربّه و بالفئة المخلصة من أصحابه.</w:t>
      </w:r>
    </w:p>
    <w:p>
      <w:pPr>
        <w:pStyle w:val="BookText"/>
      </w:pPr>
      <w:r>
        <w:rPr>
          <w:rFonts w:ascii="IRNazanin" w:hAnsi="IRNazanin" w:eastAsia="IRNazanin" w:cs="IRNazanin"/>
          <w:lang w:bidi="fa-IR"/>
          <w:color w:val="111111"/>
          <w:sz w:val="28"/>
          <w:szCs w:val="28"/>
          <w:rtl/>
        </w:rPr>
        <w:t xml:space="preserve">و الذی یقرأ تاریخ الدعوة و جهاد رسول اللّه(صلّی اللّه علیه و اله)و صبره و احتماله؛ یعرف عظمة هذا الإنسان المبدئی،و یدرک قوّة عزیمته و مدی صبره و رعایة اللّه و نصره له و لاولئک المجاهدین الذین حملوا رایة الجهاد بین یدیه، فیکتشف مصدر النصر و القوة الواقعیین.</w:t>
      </w:r>
    </w:p>
    <w:p>
      <w:pPr>
        <w:pStyle w:val="BookText"/>
      </w:pPr>
      <w:r>
        <w:rPr>
          <w:rFonts w:ascii="IRNazanin" w:hAnsi="IRNazanin" w:eastAsia="IRNazanin" w:cs="IRNazanin"/>
          <w:lang w:bidi="fa-IR"/>
          <w:color w:val="111111"/>
          <w:sz w:val="28"/>
          <w:szCs w:val="28"/>
          <w:rtl/>
        </w:rPr>
        <w:t xml:space="preserve">و لقد مرّت هذه الفترة الجهادیة الصعبة بکامل ظروفها و أبعادها بفاطمة(علیها السّلام)و هی تعیش فی کنف زوجها و أبیها،تعیش بروحها و مشاعرها،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بجهادها فی بیتها،و فی مواساتها و مشارکتها لأبیها،فی شدّته و محنته،فقد شهدت جهاد أبیها و صبره و احتماله،شاهدته و هو یجرح فی(احد) و تکسر رباعیته،و یخذله المنافقون،و یستشهد عمّ أبیها حمزة أسد اللّه و نخبة من المؤمنین معه.</w:t>
      </w:r>
    </w:p>
    <w:p>
      <w:pPr>
        <w:pStyle w:val="BookText"/>
      </w:pPr>
      <w:r>
        <w:rPr>
          <w:rFonts w:ascii="IRNazanin" w:hAnsi="IRNazanin" w:eastAsia="IRNazanin" w:cs="IRNazanin"/>
          <w:lang w:bidi="fa-IR"/>
          <w:color w:val="111111"/>
          <w:sz w:val="28"/>
          <w:szCs w:val="28"/>
          <w:rtl/>
        </w:rPr>
        <w:t xml:space="preserve">روی أنّه لمّا انتهت فاطمة(علیها السّلام)و صفیّة إلی رسول اللّه(صلّی اللّه علیه و اله)-بعد معرکة احد-و نظرتا الیه قال(صلّی اللّه علیه و اله)لعلی(علیه السّلام):«أمّا عمّتی فاحبسها عنّی و أمّا فاطمة فدعها»فلمّا دنت فاطمة(علیها السّلام)من رسول اللّه(صلّی اللّه علیه و اله)و رأته قد شج وجهه و ادمی فوه،صاحت و جعلت تمسح الدم و تقول:اشتد غضب اللّه علی من أدمی وجه رسول اللّه(صلّی اللّه علیه و اله)،و کان(صلّی اللّه علیه و اله)یتناول فی یده ما یسیل من الدم فیرمیه فی الهواء فلا یتراجع منه شیء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فاطمة(علیها السّلام)تحاول تضمید جرح رسول اللّه(صلّی اللّه علیه و اله)و قطع الدم الذی کان ینزف من جسده الشریف،فکان زوجها یصبّ الماء علی جرح رسول اللّه(صلّی اللّه علیه و اله)و هی تغسله،و لما یئست من انقطاع الدم أخذت قطعة حصیر و أحرقتها حتی صار رمادا فذرّته علی الجرح حتی انقطع دمه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یحدّثنا التأریخ عن مشارکة فاطمة(علیها السّلام)بروحها و مشاعرها لأبیها فی کفاحه و صبره و جهاده فی أکثر من موقع.</w:t>
      </w:r>
    </w:p>
    <w:p>
      <w:pPr>
        <w:pStyle w:val="BookText"/>
      </w:pPr>
      <w:r>
        <w:rPr>
          <w:rFonts w:ascii="IRNazanin" w:hAnsi="IRNazanin" w:eastAsia="IRNazanin" w:cs="IRNazanin"/>
          <w:lang w:bidi="fa-IR"/>
          <w:color w:val="111111"/>
          <w:sz w:val="28"/>
          <w:szCs w:val="28"/>
          <w:rtl/>
        </w:rPr>
        <w:t xml:space="preserve">فقد روی أنّ رسول اللّه(صلّی اللّه علیه و اله)قدم من غزاة له،فدخل المسجد فصلّی فیه رکعتین،ثم بدأ-کعادته-ببیت فاطمة قبل بیوت نسائه،جاءها لیزورها و یسر بلقائها،فرأت علی وجهه آثار التعب و الإجهاد،فتألّمت لمّا رأت و بکت فسألها(صلّی اللّه علیه و اله):«ما یبکیک یا فاطمة؟»فقالت:«أراک قد شحب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10282_96728"/>
    <w:bookmarkEnd w:id="50"/>
    <w:p>
      <w:pPr>
        <w:pStyle w:val="BookText"/>
      </w:pPr>
      <w:r>
        <w:rPr>
          <w:rFonts w:ascii="IRNazanin" w:hAnsi="IRNazanin" w:eastAsia="IRNazanin" w:cs="IRNazanin"/>
          <w:lang w:bidi="fa-IR"/>
          <w:color w:val="111111"/>
          <w:sz w:val="28"/>
          <w:szCs w:val="28"/>
          <w:rtl/>
        </w:rPr>
        <w:t xml:space="preserve">لونک»فقال(صلّی اللّه علیه و اله)لها:«یا فاطمة إنّ اللّه-عز و جل-بعث أباک بأمر لم یبق علی ظهر الأرض بیت مدر و لا شعر إلاّ دخله به عزّا أو ذلا یبلغ حیث یبلغ اللیل»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لیست هذه العاطفة و تلک العنایة و المشارکة مع الأب القائد و الرسول الأعظم(صلّی اللّه علیه و اله)من ابنته فاطمة(علیها السّلام)هی کلّ ما تقدّمه لأبیها من إیثارها له و اهتمامها به و مشارکتها له فی شدّته و عسرته،إنّها جاءت یوم الخندق و رسول اللّه(صلّی اللّه علیه و اله)منهمک مع أصحابه فی حفر الخندق لتحصین المدینة و حمایة الإسلام،جاءت و هی تحمل کسرة خبز فرفعتها الیه فقال(صلّی اللّه علیه و اله):«ما هذه یا فاطمة؟»قالت:«من قرص اختبزته لابنیّ،جئتک منه بهذه الکسرة» فقال(صلّی اللّه علیه و اله):«یا بنیّة أما إنّها لأول طعام دخل فی فم أبیک منذ ثلاث»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صورة مشرقة لجهاد المرأة المسلمة تصنعها فاطمة فی ظلال رسول اللّه(صلّی اللّه علیه و اله)،فهی تشارک بکلّ ما لدیها لتشد أزر الإسلام و تکافح جنبا إلی جنب مع أبیها و زوجها و أبنائها فی ساحة واحدة و خندق واحد،لتدوّن فی صحائف التأریخ درسا عملیا تتلقاه الأجیال من هذه الامّة المسلمة،فتتعلّم حیاة الإیمان التی تصنعها عقیدة التوحید بعیدة عن اللهو و العبث و الضیاع.</w:t>
      </w:r>
    </w:p>
    <w:p>
      <w:pPr>
        <w:pStyle w:val="Heading6"/>
      </w:pPr>
      <w:bookmarkStart w:id="163" w:name="_Toc69"/>
      <w:r>
        <w:t>ب-الزهراء(علیها السّلام)فی فتح مکة:</w:t>
      </w:r>
      <w:bookmarkEnd w:id="163"/>
    </w:p>
    <w:p>
      <w:pPr>
        <w:pStyle w:val="BookText"/>
      </w:pPr>
      <w:r>
        <w:rPr>
          <w:rFonts w:ascii="IRNazanin" w:hAnsi="IRNazanin" w:eastAsia="IRNazanin" w:cs="IRNazanin"/>
          <w:lang w:bidi="fa-IR"/>
          <w:color w:val="111111"/>
          <w:sz w:val="28"/>
          <w:szCs w:val="28"/>
          <w:rtl/>
        </w:rPr>
        <w:t xml:space="preserve">لقد أحسّت سیّدة النساء بالغبطة و السعادة و قد رأت القسم الأکبر من الجزیرة یخضع لسلطان الإسلام و یدین برسالة أبیها،و ها هی قریش مع عتوّها و کبریائها ترسل أحد زعمائها إلی یثرب عاصمة الإسلام لتفاوض</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النبیّ(صلّی اللّه علیه و اله)علی تمدید أمد الهدنة التی تمّ الاتفاق علیها فی الحدیبیة،حینما ذهب النبیّ معتمرا فی العام السادس للهجرة.</w:t>
      </w:r>
    </w:p>
    <w:p>
      <w:pPr>
        <w:pStyle w:val="BookText"/>
      </w:pPr>
      <w:r>
        <w:rPr>
          <w:rFonts w:ascii="IRNazanin" w:hAnsi="IRNazanin" w:eastAsia="IRNazanin" w:cs="IRNazanin"/>
          <w:lang w:bidi="fa-IR"/>
          <w:color w:val="111111"/>
          <w:sz w:val="28"/>
          <w:szCs w:val="28"/>
          <w:rtl/>
        </w:rPr>
        <w:t xml:space="preserve">لقد أرسلت قریش زعیمها أبا سفیان بعد أن أخلّت بالشروط التی تمّ الاتفاق علیها لیعرض علی النبیّ طلب قریش فلم یجد تجاوبا من النبیّ، فاستجار بجماعة من المسلمین فلم یجره أحد حتی ابنته رملة زوجة النبیّ(صلّی اللّه علیه و اله)،فدخل علی علیّ و الزهراء(علیهما السّلام)یطلب منهما الشفاعة له عند رسول اللّه(صلّی اللّه علیه و اله)فأبی کلّ من علیّ و الزهراء و الحسنین(علیهم السّلام)أن یجیروه، و لمّا یئس من أن یجیره مسلم من المسلمین رجع آیسا خائفا منکسرا یتعثّر بالفشل و الخذلان.</w:t>
      </w:r>
    </w:p>
    <w:p>
      <w:pPr>
        <w:pStyle w:val="BookText"/>
      </w:pPr>
      <w:r>
        <w:rPr>
          <w:rFonts w:ascii="IRNazanin" w:hAnsi="IRNazanin" w:eastAsia="IRNazanin" w:cs="IRNazanin"/>
          <w:lang w:bidi="fa-IR"/>
          <w:color w:val="111111"/>
          <w:sz w:val="28"/>
          <w:szCs w:val="28"/>
          <w:rtl/>
        </w:rPr>
        <w:t xml:space="preserve">و أیقنت الزهراء من موقف أبیها من أبی سفیان أنّه سیفتتح مکة، و دنت الأیام فخرج الرسول فی عشرة آلاف من المسلمین و لواؤه مع ابن عمّه و وصیّه علیّ بن أبی طالب(علیه السّلام)و خرجت معه الزهراء فیمن خرج معه من النساء،لقد ظلّت الزهراء إلی جانب أبیها مزهوّة بنصر اللّه و قد رأت الأصنام تحت أقدام أبیها،و رأت قریشا تلوذ به و تقول:أخ کریم و ابن أخ کریم،و أبوها یقول لهم:اذهبوا فأنتم الطلقاء.</w:t>
      </w:r>
    </w:p>
    <w:p>
      <w:pPr>
        <w:pStyle w:val="BookText"/>
      </w:pPr>
      <w:r>
        <w:rPr>
          <w:rFonts w:ascii="IRNazanin" w:hAnsi="IRNazanin" w:eastAsia="IRNazanin" w:cs="IRNazanin"/>
          <w:lang w:bidi="fa-IR"/>
          <w:color w:val="111111"/>
          <w:sz w:val="28"/>
          <w:szCs w:val="28"/>
          <w:rtl/>
        </w:rPr>
        <w:t xml:space="preserve">لقد کانت الأیام التی قضتها الزهراء مع أبیها فی مکة حافلة بالذکریات، حیث تذکّرت فیها أیام أبیها یوم کان المشرکون یطاردونه و أصحابه و یحاصرونه فی الشعب،کما و تذکّرت أیام امها خدیجة و عمّ أبیها أبی طالب.</w:t>
      </w:r>
    </w:p>
    <w:p>
      <w:pPr>
        <w:pStyle w:val="BookText"/>
      </w:pPr>
      <w:r>
        <w:rPr>
          <w:rFonts w:ascii="IRNazanin" w:hAnsi="IRNazanin" w:eastAsia="IRNazanin" w:cs="IRNazanin"/>
          <w:lang w:bidi="fa-IR"/>
          <w:color w:val="111111"/>
          <w:sz w:val="28"/>
          <w:szCs w:val="28"/>
          <w:rtl/>
        </w:rPr>
        <w:t xml:space="preserve">لقد رأت فی تلک الرحلة المظفرة هوازن و ثقیفا و أحلافهما من العرب الذین ظلّوا حتی ذلک التاریخ علی موقفهم المتصلّب من الإسلام،رأتهم ینهارون و تندک حصونهم و معاقلهم و تقع أموالهم و صبیانهم و نساؤهم فی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1" w:name="pg10282_96732"/>
    <w:bookmarkEnd w:id="51"/>
    <w:p>
      <w:pPr>
        <w:pStyle w:val="BookText"/>
      </w:pPr>
      <w:r>
        <w:rPr>
          <w:rFonts w:ascii="IRNazanin" w:hAnsi="IRNazanin" w:eastAsia="IRNazanin" w:cs="IRNazanin"/>
          <w:lang w:bidi="fa-IR"/>
          <w:color w:val="111111"/>
          <w:sz w:val="28"/>
          <w:szCs w:val="28"/>
          <w:rtl/>
        </w:rPr>
        <w:t xml:space="preserve">معرکة حنین غنیمة للمسلمین.</w:t>
      </w:r>
    </w:p>
    <w:p>
      <w:pPr>
        <w:pStyle w:val="BookText"/>
      </w:pPr>
      <w:r>
        <w:rPr>
          <w:rFonts w:ascii="IRNazanin" w:hAnsi="IRNazanin" w:eastAsia="IRNazanin" w:cs="IRNazanin"/>
          <w:lang w:bidi="fa-IR"/>
          <w:color w:val="111111"/>
          <w:sz w:val="28"/>
          <w:szCs w:val="28"/>
          <w:rtl/>
        </w:rPr>
        <w:t xml:space="preserve">و عادت مع أبیها و زوجها إلی مدینة الأنصار تارکة مکة مرتع الصبا و موطن الأهل و الأحباب،و امتدّت حیاتها عامین بعد هذه الرحلة و کانا من أسعد أیّام حیاتها حیث الإسلام قد انتشر فی جمیع أنحاء الجزیرة،و أصبح الأول من بین الأدیان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5"/>
      </w:pPr>
      <w:bookmarkStart w:id="164" w:name="_Toc70"/>
      <w:r>
        <w:t>3-حجة الوداع و الأیّام الأخیرة:</w:t>
      </w:r>
      <w:bookmarkEnd w:id="164"/>
    </w:p>
    <w:p>
      <w:pPr>
        <w:pStyle w:val="BookText"/>
      </w:pPr>
      <w:r>
        <w:rPr>
          <w:rFonts w:ascii="IRNazanin" w:hAnsi="IRNazanin" w:eastAsia="IRNazanin" w:cs="IRNazanin"/>
          <w:lang w:bidi="fa-IR"/>
          <w:color w:val="111111"/>
          <w:sz w:val="28"/>
          <w:szCs w:val="28"/>
          <w:rtl/>
        </w:rPr>
        <w:t xml:space="preserve">و مرّت تلک الأیام بعطائها و حلوها و مرّها حتی جاءت السنة العاشرة من الهجرة دعا النبیّ الأکرم(صلّی اللّه علیه و اله)عامة المسلمین لأداء مناسک الحج،و حجّ بهم حجّة الوداع،و علّمهم أحکام الحج و مناسکه،و عند العودة توقّف الرکب عند غدیر خم،و صعد النبی(صلّی اللّه علیه و اله)علی منبر من أحداج الإبل و نادی بصوت عال بعد تمهیدات عدیدة:«من کنت مولاه فعلیّ مولاه اللهمّ وال من والاه و عاد من عاداه»فنصب علیّا(علیه السّلام)لخلافته من بعده،ثم أمر المسلمین فبایعوا علیّا و سلّموا علیه بإمرة المؤمنین،ثمّ تفرّقوا فی بلدانهم،و عاد النبیّ(صلّی اللّه علیه و اله)إلی المدینة.</w:t>
      </w:r>
    </w:p>
    <w:p>
      <w:pPr>
        <w:pStyle w:val="BookText"/>
      </w:pPr>
      <w:r>
        <w:rPr>
          <w:rFonts w:ascii="IRNazanin" w:hAnsi="IRNazanin" w:eastAsia="IRNazanin" w:cs="IRNazanin"/>
          <w:lang w:bidi="fa-IR"/>
          <w:color w:val="111111"/>
          <w:sz w:val="28"/>
          <w:szCs w:val="28"/>
          <w:rtl/>
        </w:rPr>
        <w:t xml:space="preserve">و بدخول السنة الحادیة عشرة من الهجرة،و فی الأیام الأخیرة من شهر صفر اشتکی النبیّ من مرض ألمّ به،و کان قد عزم علی غزو الروم و أعدّ لقیادة جیشه اسامة بن زید و هو فی مطلع شبابه،و أمر جمیع المهاجرین و الأنصار أن ینضمّوا الیه،و جعل یستحثّهم علی الخروج،و نصّ علی بعضهم بالاسم لیخلی الساحة من المخالفین و المتربّصین،و یفوّت الفرصة علی المعارضین لخلافة الإمام علیّ(علیه السّلام).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ظنّ أکثر المسلمین فی بدایة الأمر أنّها و عکة صحیّة طارئة لا تلبث أن تزول بسرعة،غیر أنّ الزهراء لم تکد تسمع بشکوی أبیها حتی ارتجّ قلبها و انهارت و کأنّها و الموت علی میعاد،فقد بانت أمارات الموت علیه(صلّی اللّه علیه و اله)و ضعفت صحّته،فکان یتهیّأ و یوصی بأهل بیته فی کلّ مناسبة، و یزور البقیع و یخاطبهم بکلمات تشعر بدنوّ أجله،لا سیما و قد سمعته قبل ذلک یقول فی بعض المناسبات لأصحابه و هو یعظهم:«یوشک أن ادعی فاجیب»،و سمعته یقول فی حجّة الوداع علی جبل عرفات و قد وقف بین المسلمین:«لعلّی لا ألقاکم بعد عامی هذا»،و تکرّرت منه هذه المقالة فی السنة العاشرة من الهجرة.</w:t>
      </w:r>
    </w:p>
    <w:p>
      <w:pPr>
        <w:pStyle w:val="BookText"/>
      </w:pPr>
      <w:r>
        <w:rPr>
          <w:rFonts w:ascii="IRNazanin" w:hAnsi="IRNazanin" w:eastAsia="IRNazanin" w:cs="IRNazanin"/>
          <w:lang w:bidi="fa-IR"/>
          <w:color w:val="111111"/>
          <w:sz w:val="28"/>
          <w:szCs w:val="28"/>
          <w:rtl/>
        </w:rPr>
        <w:t xml:space="preserve">و مرّة رأت فاطمة(علیها السّلام)فی منامها-بعد حجّة الوداع-أنّها کانت تقرأ القرآن و فجأة وقع القرآن من یدها و اختفی،فاستیقظت مرعوبة و قصّت الرؤیا علی أبیها(صلّی اللّه علیه و اله)فقال رسول اللّه(صلّی اللّه علیه و اله):«أنا ذلک القرآن-یا نور عینی- و سرعان ما أرحل»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فاطمة(علیها السّلام)و أمیر المؤمنین أشدّ الناس لصوقا و أقربهم إلی رسول اللّه فی فترة مرضه و حتی وفاته(صلّی اللّه علیه و اله)،فعن علیّ(علیه السّلام):أنّ معاذا سأل عائشة کیف وجدت رسول اللّه(صلّی اللّه علیه و اله)عند وجعه و وفاته؟فقالت:یا معاذ ما شهدته عند وفاته و لکن دونک هذه فاطمة ابنته فاسألها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فاطمة کانت تطوف حین مرض النبیّ(صلّی اللّه علیه و اله)علی أزواجه فتقول:إنّه یشق علی النبیّ(صلّی اللّه علیه و اله)أن یطوف علیکنّ،فقلن هو فی حلّ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0282_96737"/>
    <w:bookmarkEnd w:id="52"/>
    <w:p>
      <w:pPr>
        <w:pStyle w:val="BookText"/>
      </w:pPr>
      <w:r>
        <w:rPr>
          <w:rFonts w:ascii="IRNazanin" w:hAnsi="IRNazanin" w:eastAsia="IRNazanin" w:cs="IRNazanin"/>
          <w:lang w:bidi="fa-IR"/>
          <w:color w:val="111111"/>
          <w:sz w:val="28"/>
          <w:szCs w:val="28"/>
          <w:rtl/>
        </w:rPr>
        <w:t xml:space="preserve">و اشتد المرض بالنبیّ(صلّی اللّه علیه و اله)أکثر فأکثر،فهو مسجّی علی فراش الموت و الزهراء بجانبه یشتدّ وجدها علی أبیها،و تقول:و اکربی لکربک یا أبتاه! فتارة تحدّق فی وجهه الشاحب و تذرف الدموع الساخنة،و اخری تدعو له بالسلامة.</w:t>
      </w:r>
    </w:p>
    <w:p>
      <w:pPr>
        <w:pStyle w:val="BookText"/>
      </w:pPr>
      <w:r>
        <w:rPr>
          <w:rFonts w:ascii="IRNazanin" w:hAnsi="IRNazanin" w:eastAsia="IRNazanin" w:cs="IRNazanin"/>
          <w:lang w:bidi="fa-IR"/>
          <w:color w:val="111111"/>
          <w:sz w:val="28"/>
          <w:szCs w:val="28"/>
          <w:rtl/>
        </w:rPr>
        <w:t xml:space="preserve">لقد ثقل المرض علی رسول اللّه(صلّی اللّه علیه و اله)حتی أغمی علیه،فلمّا أفاق؛ وجد أبا بکر و عمر و آخرین عنده،فقال(صلّی اللّه علیه و اله):«ألم آمرکم بالمسیر فی جیش اسامة؟»فاعتذروا إلاّ أنّ النبیّ(صلّی اللّه علیه و اله)کان یعلم ما تکنّ صدورهم و ما یبیّتون من بقائهم فی المدینة لیبتزّوا مرکز القیادة الإسلامیة،فقال(صلّی اللّه علیه و اله):«إئتونی بدواة و بیاض،أکتب لکم کتابا لا تضلّوا بعدی أبدا»، فتنازعوا فقالوا:إن رسول اللّه(صلّی اللّه علیه و اله)یهجرو فی نص آخر:قال عمر:إن النبیّ غلبه الوجع حسبنا کتاب اللّه فاختلفوا و کثر اللغط،قال(صلّی اللّه علیه و اله):قوموا عنّی و لا ینبغی عندی التنازع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الزهراء تری کلّ ذلک بقلب حزین و عین دامعة،و کأنّها ترتقب أیاما صعبة الأحداث.</w:t>
      </w:r>
    </w:p>
    <w:p>
      <w:pPr>
        <w:pStyle w:val="Heading5"/>
      </w:pPr>
      <w:bookmarkStart w:id="165" w:name="_Toc71"/>
      <w:r>
        <w:t>4-وصایا الرسول(صلّی اللّه علیه و اله)فی ساعة الوداع:</w:t>
      </w:r>
      <w:bookmarkEnd w:id="165"/>
    </w:p>
    <w:p>
      <w:pPr>
        <w:pStyle w:val="BookText"/>
      </w:pPr>
      <w:r>
        <w:rPr>
          <w:rFonts w:ascii="IRNazanin" w:hAnsi="IRNazanin" w:eastAsia="IRNazanin" w:cs="IRNazanin"/>
          <w:lang w:bidi="fa-IR"/>
          <w:color w:val="111111"/>
          <w:sz w:val="28"/>
          <w:szCs w:val="28"/>
          <w:rtl/>
        </w:rPr>
        <w:t xml:space="preserve">لما ثقل و اشتد المرض برسول اللّه(صلّی اللّه علیه و اله)و حضرته الوفاة؛أخذ أمیر المؤمنین علیّ(علیه السّلام)رأسه الشریف فوضعه فی حجره،فاغمی علی رسول اللّه(صلّی اللّه علیه و اله)و فاطمة(علیها السّلام)تنظر فی وجهه و تندبه و تبکی و تقول:</w:t>
      </w:r>
    </w:p>
    <w:p>
      <w:pPr>
        <w:pStyle w:val="BookText"/>
      </w:pPr>
      <w:r>
        <w:rPr>
          <w:rFonts w:ascii="IRNazanin" w:hAnsi="IRNazanin" w:eastAsia="IRNazanin" w:cs="IRNazanin"/>
          <w:lang w:bidi="fa-IR"/>
          <w:color w:val="111111"/>
          <w:sz w:val="28"/>
          <w:szCs w:val="28"/>
          <w:rtl/>
        </w:rPr>
        <w:t xml:space="preserve">و أبیض یستسقی الغمام بوجهه ثمال الیتامی عصمة للأرامل</w:t>
      </w:r>
    </w:p>
    <w:p>
      <w:pPr>
        <w:pStyle w:val="BookText"/>
      </w:pPr>
      <w:r>
        <w:rPr>
          <w:rFonts w:ascii="IRNazanin" w:hAnsi="IRNazanin" w:eastAsia="IRNazanin" w:cs="IRNazanin"/>
          <w:lang w:bidi="fa-IR"/>
          <w:color w:val="111111"/>
          <w:sz w:val="28"/>
          <w:szCs w:val="28"/>
          <w:rtl/>
        </w:rPr>
        <w:t xml:space="preserve">ففتح رسول اللّه(صلّی اللّه علیه و اله)عینیه و قال بصوت ضعیف :«بنیّة قولی: وَ مٰا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إِلاّٰ رَسُولٌ قَدْ خَلَتْ مِنْ قَبْلِهِ الرُّسُلُ أَ فَإِنْ مٰاتَ أَوْ قُتِلَ انْقَلَبْتُمْ عَلیٰ أَعْقٰابِکُمْ وَ مَنْ یَنْقَلِبْ عَلیٰ عَقِبَیْهِ فَلَنْ یَضُرَّ اللّٰهَ شَیْئاً وَ سَیَجْزِی اللّٰهُ الشّٰاکِرِینَ»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فبکت طویلا فأومأ الیها بالدنوّ منه،فأسرّ إلیها شیئا فتهلّل وجهها له.</w:t>
      </w:r>
    </w:p>
    <w:p>
      <w:pPr>
        <w:pStyle w:val="BookText"/>
      </w:pPr>
      <w:r>
        <w:rPr>
          <w:rFonts w:ascii="IRNazanin" w:hAnsi="IRNazanin" w:eastAsia="IRNazanin" w:cs="IRNazanin"/>
          <w:lang w:bidi="fa-IR"/>
          <w:color w:val="111111"/>
          <w:sz w:val="28"/>
          <w:szCs w:val="28"/>
          <w:rtl/>
        </w:rPr>
        <w:t xml:space="preserve">فقیل لها(علیها السّلام)بعد وفاة رسول اللّه(صلّی اللّه علیه و اله):ما الذی أسرّ الیک رسول اللّه(صلّی اللّه علیه و اله) فسری عنک به ما کنت علیه من الحزن و القلق بوفاته؟قالت:«إنّه أخبرنی أنّنی أول أهل بیته لحوقا به،و أنّه لن تطول المدّة لی بعده حتی أدرکه،فسری ذلک عنّی»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أنس قال:جاءت فاطمة و معها الحسن و الحسین(علیهما السّلام)إلی النبیّ(صلّی اللّه علیه و اله)فی المرض الذی قبض فیه فانکبّت علیه فاطمة و ألصقت صدرها بصدره و جعلت تبکی،فقال لها النبیّ(صلّی اللّه علیه و اله):«یا فاطمة لا تبکی علیّ و لا تلطمی و لا تخمشی علیّ خدا و لا تجزّی علیّ شعرا،و لا تدعی بالویل و الثبور،و تعزّی بعزاء اللّه،ثم بکی و قال:اللهمّ أنت خلیفتی فی أهل بیتی،اللهمّ هؤلاء ودیعتی عندک و عند المؤمنین».</w:t>
      </w:r>
    </w:p>
    <w:p>
      <w:pPr>
        <w:pStyle w:val="BookText"/>
      </w:pPr>
      <w:r>
        <w:rPr>
          <w:rFonts w:ascii="IRNazanin" w:hAnsi="IRNazanin" w:eastAsia="IRNazanin" w:cs="IRNazanin"/>
          <w:lang w:bidi="fa-IR"/>
          <w:color w:val="111111"/>
          <w:sz w:val="28"/>
          <w:szCs w:val="28"/>
          <w:rtl/>
        </w:rPr>
        <w:t xml:space="preserve">و روی البخاری و مسلم فی صحیحیهما عن عائشة أنّها قالت:أقبلت فاطمة تمشی کأنّ مشیتها مشی النبیّ(صلّی اللّه علیه و اله)فقال النبیّ(صلّی اللّه علیه و اله): «مرحبا بابنتی»ثم أجلسها عن یمینه أو عن شماله ثم أسرّ الیها حدیثا فبکت،فقلت:استخصّک رسول اللّه(صلّی اللّه علیه و اله)حدیثه ثم تبکین؟ثم إنّه أسرّ لها حدیثا فضحکت،فقلت:</w:t>
      </w:r>
    </w:p>
    <w:p>
      <w:pPr>
        <w:pStyle w:val="BookText"/>
      </w:pPr>
      <w:r>
        <w:rPr>
          <w:rFonts w:ascii="IRNazanin" w:hAnsi="IRNazanin" w:eastAsia="IRNazanin" w:cs="IRNazanin"/>
          <w:lang w:bidi="fa-IR"/>
          <w:color w:val="111111"/>
          <w:sz w:val="28"/>
          <w:szCs w:val="28"/>
          <w:rtl/>
        </w:rPr>
        <w:t xml:space="preserve">ما رأیت کالیوم فرحا أقرب من حزن!فسألتها عمّا قال:فقالت:«ما کنت لأفشی سرّ رسول اللّه(صلّی اللّه علیه و اله)»حتی إذا قبض النبیّ(صلّی اللّه علیه و اله)سألتها فقالت:«إنّه أسرّ إلیّ فقال:«إنّ جبرئیل(علیه السّلام)کان یعارضنی بالقرآن فی کلّ عام مرّة و إنّه عارضنی به هذا العام مرّتین،و لا أراه إلاّ قد حضر أجلی فبکیت،ثم قال لی:إنّک أوّل أهل بیتی لحوقا بی و نعم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السلف أنا لک،أما ترضین أن تکونی سیّدة نساء أهل الجنة؟فضحکت»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موسی بن جعفر عن أبیه(علیهم السّلام):«لمّا کانت اللیلة التی قبض النبیّ فی صبیحتها،دعا علیّا و فاطمة و الحسن و الحسین(علیهم السّلام)و أغلق علیه و علیهم الباب و قال(صلّی اللّه علیه و اله):یا فاطمة!و أدناها منه فناجاها من اللیل طویلا فلمّا طال ذلک خرج علیّ و معه الحسن و الحسین و أقاموا بالباب و الناس خلف الباب،و نساء النبیّ ینظرن إلی علیّ(علیه السّلام)و معه إبناه»فقالت عائشة:لأمر ما أخرجک منه رسول اللّه و خلا بابنته عنک فی هذه الساعة؟فقال لها علیّ(علیه السّلام): «قد عرفت الذی خلا بها و أرادها له،و هو بعض ما کنت فیه و أبوک و صاحباه فوجمت أن تردّ علیه کلمة».</w:t>
      </w:r>
    </w:p>
    <w:p>
      <w:pPr>
        <w:pStyle w:val="BookText"/>
      </w:pPr>
      <w:r>
        <w:rPr>
          <w:rFonts w:ascii="IRNazanin" w:hAnsi="IRNazanin" w:eastAsia="IRNazanin" w:cs="IRNazanin"/>
          <w:lang w:bidi="fa-IR"/>
          <w:color w:val="111111"/>
          <w:sz w:val="28"/>
          <w:szCs w:val="28"/>
          <w:rtl/>
        </w:rPr>
        <w:t xml:space="preserve">قال علیّ(علیه السّلام):«فما لبثت أن نادتنی فاطمة(علیها السّلام)فدخلت علی النبیّ(صلّی اللّه علیه و اله) و هو یجود بنفسه فقال لی:ما یبکیک یا علیّ؟لیس هذا أوان بکاء فقد حان الفراق بینی و بینک،فأستودعک اللّه یا أخی،فقد اختار لی ربّی ما عنده،و إنّما بکائی و غمّی و حزنی علیک و علی هذه أن تضیع بعدی،فقد أجمع القوم علی ظلمکم،و قد استودعتکم اللّه و قبلکم منی ودیعة،إنّی قد أوصیت فاطمة ابنتی بأشیاء و أمرتها أن تلقیها الیک فنفّذها فهی الصادقة الصدوقة».</w:t>
      </w:r>
    </w:p>
    <w:p>
      <w:pPr>
        <w:pStyle w:val="BookText"/>
      </w:pPr>
      <w:r>
        <w:rPr>
          <w:rFonts w:ascii="IRNazanin" w:hAnsi="IRNazanin" w:eastAsia="IRNazanin" w:cs="IRNazanin"/>
          <w:lang w:bidi="fa-IR"/>
          <w:color w:val="111111"/>
          <w:sz w:val="28"/>
          <w:szCs w:val="28"/>
          <w:rtl/>
        </w:rPr>
        <w:t xml:space="preserve">ثم ضمّها الیه و قبّل رأسها و قال:«فداک أبوک یا فاطمة»فعلا صوتها بالبکاء ثم ضمّها الیه و قال:«أما و اللّه لینتقمنّ اللّه ربّی،و لیغضبنّ لغضبک،فالویل ثم الویل للظالمین،ثمّ بکی رسول اللّه(صلّی اللّه علیه و اله)».</w:t>
      </w:r>
    </w:p>
    <w:p>
      <w:pPr>
        <w:pStyle w:val="BookText"/>
      </w:pPr>
      <w:r>
        <w:rPr>
          <w:rFonts w:ascii="IRNazanin" w:hAnsi="IRNazanin" w:eastAsia="IRNazanin" w:cs="IRNazanin"/>
          <w:lang w:bidi="fa-IR"/>
          <w:color w:val="111111"/>
          <w:sz w:val="28"/>
          <w:szCs w:val="28"/>
          <w:rtl/>
        </w:rPr>
        <w:t xml:space="preserve">قال علیّ(علیه السّلام):«فو اللّه لقد حسبت قطعة منّی ذهبت لبکائه حتی هملت عیناه مثل المطر،حتی بلت دموعه لحیته و ملاءة کانت علیه،و هو یلتزم فاطمة لا یفارقها و رأسه علی صدری و أنا مسنده،و الحسن و الحسین یقبلان و یبکیان بأعلی أصواتهما»قال علیّ(علیه السّلام):«فلو قلت إنّ جبرئیل فی البیت لصدقت لأنّی کنت أسمع</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بکاء نغمة لا أعرفها،و کنت أعلم أنّها أصوات الملائکة لا شک فیها،لأن جبرئیل لم یکن فی مثل تلک اللیلة یفارق النبی(صلّی اللّه علیه و اله)،و لقد رأیت بکاء من فاطمة أحسب أنّ السماوات و الأرضین بکت لها».</w:t>
      </w:r>
    </w:p>
    <w:p>
      <w:pPr>
        <w:pStyle w:val="BookText"/>
      </w:pPr>
      <w:r>
        <w:rPr>
          <w:rFonts w:ascii="IRNazanin" w:hAnsi="IRNazanin" w:eastAsia="IRNazanin" w:cs="IRNazanin"/>
          <w:lang w:bidi="fa-IR"/>
          <w:color w:val="111111"/>
          <w:sz w:val="28"/>
          <w:szCs w:val="28"/>
          <w:rtl/>
        </w:rPr>
        <w:t xml:space="preserve">ثم قال(صلّی اللّه علیه و اله)لها:«یا بنیة،اللّه خلیفتی علیکم و هو خیر خلیفة،و الذی بعثنی بالحقّ لقد بکی لبکائک عرش اللّه و ما حوله من الملائکة و السماوات و الأرضون و ما بینهما،یا فاطمة و الذی بعثنی بالحقّ لقد حرمت الجنة علی الخلائق حتی أدخلها،و إنّک لأول خلق اللّه یدخلها بعدی،کاسیة حالیة ناعمة،یا فاطمة هنیئا لک،و الذی بعثنی بالحقّ إنّ جهنّم لتزفر زفرة لا یبقی ملک مقرّب و لا نبیّ مرسل إلاّ صعق،فینادی إلیها أن یا جهنّم یقول لک الجبار اسکنی بعزّی و استقری حتی تجوز فاطمة بنت محمد(صلّی اللّه علیه و اله)إلی الجنان لا یغشاها فقر و لا ذلة،و الذی بعثنی بالحقّ لیدخلن حسن و حسین،حسن عن یمینک و حسین عن یسارک،و لتشرفنّ من أعلی الجنان بین یدی اللّه فی المقام الشریف،و لواء الحمد مع علی بن أبی طالب(علیه السّلام)،و الذی بعثنی بالحقّ لأقومن بخصومة أعدائک،و لیندمنّ قوم أخذوا حقک و قطعوا مودّتک و کذبوا علیّ،و لیختلجنّ دونی فأقول:امتی امتی،فیقال:</w:t>
      </w:r>
    </w:p>
    <w:p>
      <w:pPr>
        <w:pStyle w:val="BookText"/>
      </w:pPr>
      <w:r>
        <w:rPr>
          <w:rFonts w:ascii="IRNazanin" w:hAnsi="IRNazanin" w:eastAsia="IRNazanin" w:cs="IRNazanin"/>
          <w:lang w:bidi="fa-IR"/>
          <w:color w:val="111111"/>
          <w:sz w:val="28"/>
          <w:szCs w:val="28"/>
          <w:rtl/>
        </w:rPr>
        <w:t xml:space="preserve">إنّهم بدّلوا بعدک و صاروا إلی السعیر»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ینتهی الحدیث عن ثلاث مراحل من حیاة الزهراء(علیها السّلام).</w:t>
      </w:r>
    </w:p>
    <w:p>
      <w:pPr>
        <w:pStyle w:val="BookText"/>
      </w:pPr>
      <w:r>
        <w:rPr>
          <w:rFonts w:ascii="IRNazanin" w:hAnsi="IRNazanin" w:eastAsia="IRNazanin" w:cs="IRNazanin"/>
          <w:lang w:bidi="fa-IR"/>
          <w:color w:val="111111"/>
          <w:sz w:val="28"/>
          <w:szCs w:val="28"/>
          <w:rtl/>
        </w:rPr>
        <w:t xml:space="preserve">و أمّا المرحلة الرابعة من حیاتها فهی تبدأ بعد وفاة أبیها المصطفی(صلّی اللّه علیه و اله)و تنتهی باستشهادها(صلوات اللّه علیها).</w:t>
      </w:r>
    </w:p>
    <w:p>
      <w:pPr>
        <w:pStyle w:val="BookText"/>
      </w:pPr>
      <w:r>
        <w:rPr>
          <w:rFonts w:ascii="IRNazanin" w:hAnsi="IRNazanin" w:eastAsia="IRNazanin" w:cs="IRNazanin"/>
          <w:lang w:bidi="fa-IR"/>
          <w:color w:val="111111"/>
          <w:sz w:val="28"/>
          <w:szCs w:val="28"/>
          <w:rtl/>
        </w:rPr>
        <w:t xml:space="preserve">و حیث إنّ هذه المرحلة-بالرغم من قصرها-تشکّل مقطعا متمیّزا فی حیاتها فسوف نفردها بباب خاص ضمن عدّة فصول.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10282_96745"/>
    <w:bookmarkEnd w:id="53"/>
    <w:p>
      <w:pPr>
        <w:pStyle w:val="Heading2"/>
      </w:pPr>
      <w:bookmarkStart w:id="166" w:name="_Toc72"/>
      <w:r>
        <w:t>الباب الثّالث: الزهراء(علیها السّلام)بعد أبیها</w:t>
      </w:r>
      <w:bookmarkEnd w:id="166"/>
    </w:p>
    <w:p>
      <w:pPr>
        <w:pStyle w:val="Heading3"/>
      </w:pPr>
      <w:bookmarkStart w:id="167" w:name="_Toc73"/>
      <w:r>
        <w:t>اشارة</w:t>
      </w:r>
      <w:bookmarkEnd w:id="16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الزهراء(علیها السّلام)بعد أبیها</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مرض الزهراء(علیها السّلام)و استشهادها الفصل الثالث:</w:t>
      </w:r>
    </w:p>
    <w:p>
      <w:pPr>
        <w:pStyle w:val="BookText"/>
      </w:pPr>
      <w:r>
        <w:rPr>
          <w:rFonts w:ascii="IRNazanin" w:hAnsi="IRNazanin" w:eastAsia="IRNazanin" w:cs="IRNazanin"/>
          <w:lang w:bidi="fa-IR"/>
          <w:color w:val="111111"/>
          <w:sz w:val="28"/>
          <w:szCs w:val="28"/>
          <w:rtl/>
        </w:rPr>
        <w:t xml:space="preserve">من تراث الزهراء(علیها السّلام)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10282_96749"/>
    <w:bookmarkEnd w:id="54"/>
    <w:p>
      <w:pPr>
        <w:pStyle w:val="Heading3"/>
      </w:pPr>
      <w:bookmarkStart w:id="168" w:name="_Toc74"/>
      <w:r>
        <w:t>الفصل الأوّل:الزهراء علیها السّلام بعد أبیها المصطفی صلّی اللّه علیه و اله</w:t>
      </w:r>
      <w:bookmarkEnd w:id="168"/>
    </w:p>
    <w:p>
      <w:pPr>
        <w:pStyle w:val="Heading4"/>
      </w:pPr>
      <w:bookmarkStart w:id="169" w:name="_Toc75"/>
      <w:r>
        <w:t>اشارة</w:t>
      </w:r>
      <w:bookmarkEnd w:id="169"/>
    </w:p>
    <w:p>
      <w:pPr>
        <w:pStyle w:val="BookText"/>
      </w:pPr>
      <w:r>
        <w:rPr>
          <w:rFonts w:ascii="IRNazanin" w:hAnsi="IRNazanin" w:eastAsia="IRNazanin" w:cs="IRNazanin"/>
          <w:lang w:bidi="fa-IR"/>
          <w:color w:val="111111"/>
          <w:sz w:val="28"/>
          <w:szCs w:val="28"/>
          <w:rtl/>
        </w:rPr>
        <w:t xml:space="preserve">الزهراء(علیها السّلام)بعد أبیها</w:t>
      </w:r>
    </w:p>
    <w:p>
      <w:pPr>
        <w:pStyle w:val="Heading4"/>
      </w:pPr>
      <w:bookmarkStart w:id="170" w:name="_Toc76"/>
      <w:r>
        <w:t>1-حدث السقیفة:</w:t>
      </w:r>
      <w:bookmarkEnd w:id="170"/>
    </w:p>
    <w:p>
      <w:pPr>
        <w:pStyle w:val="BookText"/>
      </w:pPr>
      <w:r>
        <w:rPr>
          <w:rFonts w:ascii="IRNazanin" w:hAnsi="IRNazanin" w:eastAsia="IRNazanin" w:cs="IRNazanin"/>
          <w:lang w:bidi="fa-IR"/>
          <w:color w:val="111111"/>
          <w:sz w:val="28"/>
          <w:szCs w:val="28"/>
          <w:rtl/>
        </w:rPr>
        <w:t xml:space="preserve">إنّ أصعب مرحلة فی تأریخ الامة الإسلامیة اشتعلت شرارتها و دوی انفجارها هی التی أعقبت وفاة رسول اللّه(صلّی اللّه علیه و اله).</w:t>
      </w:r>
    </w:p>
    <w:p>
      <w:pPr>
        <w:pStyle w:val="BookText"/>
      </w:pPr>
      <w:r>
        <w:rPr>
          <w:rFonts w:ascii="IRNazanin" w:hAnsi="IRNazanin" w:eastAsia="IRNazanin" w:cs="IRNazanin"/>
          <w:lang w:bidi="fa-IR"/>
          <w:color w:val="111111"/>
          <w:sz w:val="28"/>
          <w:szCs w:val="28"/>
          <w:rtl/>
        </w:rPr>
        <w:t xml:space="preserve">لقد کانت تحکم الظروف المعقّدة-آنذاک-عناصر موضوعیة و اخری ذاتیة،فالرسول الأکرم(صلّی اللّه علیه و اله)أتمّ تبلیغ الرسالة الإسلامیة کاملة عن اللّه عز و جل،و کان وجوده(صلّی اللّه علیه و اله)عنصر الإشعاع الإیمانی و مدعاة للإستقرار و البناء،و لکن عمق الخلل الکبیر فی المجتمع الإنسانی و الذی یمتد إلی بعد غیر منظور ربّما کان متجسّدا فی عقول و سلوک أفراد عدیدین کانوا قریبین من مصادر قوة و حرکة مجتمع الجزیرة-الحدیث العهد بالإسلام-جعل التفاعل بین طرفی الحقّ و الباطل یظهر بشدّة بعد وفاة الرسول(صلّی اللّه علیه و اله).</w:t>
      </w:r>
    </w:p>
    <w:p>
      <w:pPr>
        <w:pStyle w:val="BookText"/>
      </w:pPr>
      <w:r>
        <w:rPr>
          <w:rFonts w:ascii="IRNazanin" w:hAnsi="IRNazanin" w:eastAsia="IRNazanin" w:cs="IRNazanin"/>
          <w:lang w:bidi="fa-IR"/>
          <w:color w:val="111111"/>
          <w:sz w:val="28"/>
          <w:szCs w:val="28"/>
          <w:rtl/>
        </w:rPr>
        <w:t xml:space="preserve">لقد کان الصراع الذی برز علی ساحة المجتمع الإسلامی دلیلا علی عدم استیعاب العدد الأکبر للعقیدة الإسلامیة بکلّ أبعادها و حدودها،و کان من نتائج هذا الصراع أن بدأت عملیة انحراف التجربة الإسلامیة و ما یترتّب علیها من آثار سیئة علی المسلمین إلی یومنا هذا.</w:t>
      </w:r>
    </w:p>
    <w:p>
      <w:pPr>
        <w:pStyle w:val="BookText"/>
      </w:pPr>
      <w:r>
        <w:rPr>
          <w:rFonts w:ascii="IRNazanin" w:hAnsi="IRNazanin" w:eastAsia="IRNazanin" w:cs="IRNazanin"/>
          <w:lang w:bidi="fa-IR"/>
          <w:color w:val="111111"/>
          <w:sz w:val="28"/>
          <w:szCs w:val="28"/>
          <w:rtl/>
        </w:rPr>
        <w:t xml:space="preserve">إنّ الفترة التی تلت وفاة الرسول الأکرم(صلّی اللّه علیه و اله)ازدحمت بالأحداث</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المتناقضة و الارتجالیة،و لکی ندرس حیاة الزهراء(علیها السّلام)فی هذه الفترة لا بدّ أن نستعرض الوضع العام و ما جری من أحداث،کی یمکن من خلالها أن نتصور حالة المجتمع أنذاک و القوی المؤثّرة و المتفاعلة فیه و ما تترکه من آثار علی أهل بیت النبوّة عامة و الزهراء(علیها السّلام)خاصة من تعدّی و ظلامات،و أوّل ما یصادفنا هو إجتماع السقیفة و دوره الأساسی لکلّ المواقف التی تلته و تأسّست علیه.</w:t>
      </w:r>
    </w:p>
    <w:p>
      <w:pPr>
        <w:pStyle w:val="BookText"/>
      </w:pPr>
      <w:r>
        <w:rPr>
          <w:rFonts w:ascii="IRNazanin" w:hAnsi="IRNazanin" w:eastAsia="IRNazanin" w:cs="IRNazanin"/>
          <w:lang w:bidi="fa-IR"/>
          <w:color w:val="111111"/>
          <w:sz w:val="28"/>
          <w:szCs w:val="28"/>
          <w:rtl/>
        </w:rPr>
        <w:t xml:space="preserve">لقد انشغل الإمام علیّ(علیه السّلام)و أهل بیت النبیّ(صلّی اللّه علیه و اله)و بنو هاشم و الموالون لهم فی تجهیز النبیّ(صلّی اللّه علیه و اله)و الاستعداد لمراسم دفنه،و استغلت هذا الانشغال العناصر التی کانت لها مطامع و رغبات فی الوصول إلی الزعامة غیر عابئة بالأوامر و النواهی الإلهیة التی وردت علی لسان النبی الکریم.</w:t>
      </w:r>
    </w:p>
    <w:p>
      <w:pPr>
        <w:pStyle w:val="BookText"/>
      </w:pPr>
      <w:r>
        <w:rPr>
          <w:rFonts w:ascii="IRNazanin" w:hAnsi="IRNazanin" w:eastAsia="IRNazanin" w:cs="IRNazanin"/>
          <w:lang w:bidi="fa-IR"/>
          <w:color w:val="111111"/>
          <w:sz w:val="28"/>
          <w:szCs w:val="28"/>
          <w:rtl/>
        </w:rPr>
        <w:t xml:space="preserve">لقد کان هناک موقفان:الأول:وقوف عمر بن الخطاب و هو یصرّح وسط جموع المسلمین المحتفین حول بیت النبیّ(صلّی اللّه علیه و اله)و الحزن ظاهر علیهم:أنّ النبیّ(صلّی اللّه علیه و اله)لم یمت،و أخذ یهدّد و یتوعّد من یدّعی ذلک و إصراره علی موقفه المریب حتی مجیء أبی بکر من خارج المدینة.</w:t>
      </w:r>
    </w:p>
    <w:p>
      <w:pPr>
        <w:pStyle w:val="BookText"/>
      </w:pPr>
      <w:r>
        <w:rPr>
          <w:rFonts w:ascii="IRNazanin" w:hAnsi="IRNazanin" w:eastAsia="IRNazanin" w:cs="IRNazanin"/>
          <w:lang w:bidi="fa-IR"/>
          <w:color w:val="111111"/>
          <w:sz w:val="28"/>
          <w:szCs w:val="28"/>
          <w:rtl/>
        </w:rPr>
        <w:t xml:space="preserve">و الموقف الآخر:اجتماع الأنصار فی سقیفة بنی ساعدة برئاسة سعد بن عبادة الخزرجی.</w:t>
      </w:r>
    </w:p>
    <w:p>
      <w:pPr>
        <w:pStyle w:val="BookText"/>
      </w:pPr>
      <w:r>
        <w:rPr>
          <w:rFonts w:ascii="IRNazanin" w:hAnsi="IRNazanin" w:eastAsia="IRNazanin" w:cs="IRNazanin"/>
          <w:lang w:bidi="fa-IR"/>
          <w:color w:val="111111"/>
          <w:sz w:val="28"/>
          <w:szCs w:val="28"/>
          <w:rtl/>
        </w:rPr>
        <w:t xml:space="preserve">و قد اتفق المؤرّخون و المحدّثون بأنّ موقف عمر بن الخطاب انتهی بحضور أبی بکر و قراءته للآیة وَ مٰا مُحَمَّدٌ إِلاّٰ رَسُولٌ... علی الناس،إذ هدأت ثورة عمر بن الخطاب و خرجا معا من بیت النبیّ(صلّی اللّه علیه و اله)و ترکاه بین أهله المفجوعین بوفاته.</w:t>
      </w:r>
    </w:p>
    <w:p>
      <w:pPr>
        <w:pStyle w:val="BookText"/>
      </w:pPr>
      <w:r>
        <w:rPr>
          <w:rFonts w:ascii="IRNazanin" w:hAnsi="IRNazanin" w:eastAsia="IRNazanin" w:cs="IRNazanin"/>
          <w:lang w:bidi="fa-IR"/>
          <w:color w:val="111111"/>
          <w:sz w:val="28"/>
          <w:szCs w:val="28"/>
          <w:rtl/>
        </w:rPr>
        <w:t xml:space="preserve">و الذی تؤکّده القرائن و سیر الأحداث أنّهما انصرفا إلی مکان ما کانوا قد أعدّوه لاتخاذ التدابیر اللازمة،و ربّما أنّ أکثر الأنصار بما فیهم سعد بن عبادة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یضعوا فی حسابهم غیر علیّ(علیه السّلام)للخلافة بعد النبیّ(صلّی اللّه علیه و اله)کما کان الاعتقاد السائد بین عامة المسلمین أنّها لن تعدوه،و لکن بعد أن تبیّن للأنصار أنّ شیوخ المهاجرین قد تکتّلوا لصرفها عنه و الاستیلاء علیها و تجاهلوا نصوص الرسول علیه و أنّهم فی هذا التحالف القرشی الجدید یرجعون إلی إحیاء الروح الجاهلیة و النزعات القبلیة،فی حین أنّهم قد قدّموا للدعوة و صاحبها و بذلوا له من أنفسهم و أموالهم ما لم یقدّمه و یبذله أحد من المهاجرین الذین یخطّطون للاستیلاء علی السلطة من بعده،بعد أن تبیّن لهم ذلک اجتمع فریق منهم بزعامة سعد بن عبادة فی السقیفة للتداول بشأن الخلافة،و هتف جماعة منهم باسم سعد بن عبادة،و لمّا اتّصل الخبر بالمهاجرین عن طریق بعض الأنصار الذین کانوا یناوئون سعدا و یعملون لغیر صالحه،ترکوا مکانهم و أقبلوا مسرعین إلی سقیفة بنی ساعدة،فوقف خطیب الأنصار و أشاد بالأنصار و مواقفهم و تضحیاتهم فی سبیل الإسلام و تمنّی علی المهاجرین أن لا یتجاهلوهم و یجعلوا لهم شیئا من الأمر،و تحدّث بعده أبو بکر فنوّه بفضل قریش و أمجادها و أعاد إلی الأذهان مواقف العرب قبل الإسلام و تفاخرهم بالأحساب و الأنساب.</w:t>
      </w:r>
    </w:p>
    <w:p>
      <w:pPr>
        <w:pStyle w:val="BookText"/>
      </w:pPr>
      <w:r>
        <w:rPr>
          <w:rFonts w:ascii="IRNazanin" w:hAnsi="IRNazanin" w:eastAsia="IRNazanin" w:cs="IRNazanin"/>
          <w:lang w:bidi="fa-IR"/>
          <w:color w:val="111111"/>
          <w:sz w:val="28"/>
          <w:szCs w:val="28"/>
          <w:rtl/>
        </w:rPr>
        <w:t xml:space="preserve">و جاء فی روایة العقد الفرید أنّه قال:نحن المهاجرین أوّل الناس إسلاما و أکرمهم أحسابا و أوسطهم دارا و أحسنهم وجوها و أمسّهم برسول اللّه رحما،و مضی یقول:إنّ العرب لا تدین إلاّ لهذا الحیّ من قریش فلا تنفسوا علی إخوانکم المهاجرین ما فضّلهم اللّه به،فقد رضیت لکم أحد هذین الرجلین،و أشار إلی عمر بن الخطاب و أبی عبیدة بن الجراح.</w:t>
      </w:r>
    </w:p>
    <w:p>
      <w:pPr>
        <w:pStyle w:val="BookText"/>
      </w:pPr>
      <w:r>
        <w:rPr>
          <w:rFonts w:ascii="IRNazanin" w:hAnsi="IRNazanin" w:eastAsia="IRNazanin" w:cs="IRNazanin"/>
          <w:lang w:bidi="fa-IR"/>
          <w:color w:val="111111"/>
          <w:sz w:val="28"/>
          <w:szCs w:val="28"/>
          <w:rtl/>
        </w:rPr>
        <w:t xml:space="preserve">و انتهز أبو بکر-و هو یتحدّث عن قریش و أمجادها و عن المهاجرین بالذات-صوت بشیر بن سعد الخزرجی و قد ارتفع فی ناحیة من نواحی البیت،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أخذه الحسد لابن عمّه و هو یقول:أیّها الناس ألا إنّ محمّدا من قریش و إنّ قومه أحقّ به و أولی،و أیم اللّه لا یرانی اللّه انازعهم فی هذا الأمر أبدا.</w:t>
      </w:r>
    </w:p>
    <w:p>
      <w:pPr>
        <w:pStyle w:val="BookText"/>
      </w:pPr>
      <w:r>
        <w:rPr>
          <w:rFonts w:ascii="IRNazanin" w:hAnsi="IRNazanin" w:eastAsia="IRNazanin" w:cs="IRNazanin"/>
          <w:lang w:bidi="fa-IR"/>
          <w:color w:val="111111"/>
          <w:sz w:val="28"/>
          <w:szCs w:val="28"/>
          <w:rtl/>
        </w:rPr>
        <w:t xml:space="preserve">و أبی علیه الحباب بن المنذر الخزرجی أن یبرز بین الناس بهذا الاسلوب الذی یتّسم بطابع الدجل و النفاق و الحسد لابن عمّه،فقال:لقد عزّ علی بشیر بن سعد أن یتولّی ابن عمّه السلطة بعد النبی حسدا و بغضا،فظهر بمظهر من لا یرید أن ینازع أحدا حقّا هو أولی به،ثم قال:ما أحوجک إلی ما صنعت یا بشیر!لقد نفست الإمارة علی ابن عمّک سعد بن عبادة.</w:t>
      </w:r>
    </w:p>
    <w:p>
      <w:pPr>
        <w:pStyle w:val="BookText"/>
      </w:pPr>
      <w:r>
        <w:rPr>
          <w:rFonts w:ascii="IRNazanin" w:hAnsi="IRNazanin" w:eastAsia="IRNazanin" w:cs="IRNazanin"/>
          <w:lang w:bidi="fa-IR"/>
          <w:color w:val="111111"/>
          <w:sz w:val="28"/>
          <w:szCs w:val="28"/>
          <w:rtl/>
        </w:rPr>
        <w:t xml:space="preserve">و لم ینته الجدل عند هذا الحد،بل قام اسید بن حضیر أحد زعماء الأوس یثیر فی النفوس أحقاد الجاهلیة و یذکر بما بین الحیّین الأوس و الخزرج من خلافات و أحقاد و عصبیات قد أطفأتها سماحة الإسلام،و مضی یخاطب الأوس و یقول:یا بنی الأوس،و اللّه لأن ولّیتموها سعدا علیکم مرة لا یزال للخزرج بذلک علیکم الفضل و لا جعلوا لکم فیها نصیبا أبدا.</w:t>
      </w:r>
    </w:p>
    <w:p>
      <w:pPr>
        <w:pStyle w:val="BookText"/>
      </w:pPr>
      <w:r>
        <w:rPr>
          <w:rFonts w:ascii="IRNazanin" w:hAnsi="IRNazanin" w:eastAsia="IRNazanin" w:cs="IRNazanin"/>
          <w:lang w:bidi="fa-IR"/>
          <w:color w:val="111111"/>
          <w:sz w:val="28"/>
          <w:szCs w:val="28"/>
          <w:rtl/>
        </w:rPr>
        <w:t xml:space="preserve">و استغل أبو بکر صوت بشیر بن سعد الذی جرّ هذا الانقسام،فأخذ عمر بن الخطاب بید و أبا عبیدة بالاخری و نادی:أیّها الناس،هذا عمر و هذا أبو عبیدة فبایعوا أیّهما شئتم،و قام الحباب بن المنذر بعد هذا التدبیر المدروس بین الثلاثة و قال:یا معشر الأنصار املکوا علی أیدیکم و لا تسمعوا مقالة هذا و أصحابه فیذهبوا بنصیبکم من هذا الأمر،و استولی الغضب علی ابن الخطاب فانبری یقول:من ذا ینازعنا سلطان محمد و إمارته و نحن أولیاؤه و عشیرته إلاّ مدل بباطل أو متجانف لإثم أو متورّط فی هلکة؟</w:t>
      </w:r>
    </w:p>
    <w:p>
      <w:pPr>
        <w:pStyle w:val="BookText"/>
      </w:pPr>
      <w:r>
        <w:rPr>
          <w:rFonts w:ascii="IRNazanin" w:hAnsi="IRNazanin" w:eastAsia="IRNazanin" w:cs="IRNazanin"/>
          <w:lang w:bidi="fa-IR"/>
          <w:color w:val="111111"/>
          <w:sz w:val="28"/>
          <w:szCs w:val="28"/>
          <w:rtl/>
        </w:rPr>
        <w:t xml:space="preserve">و لمّا سمع الحباب بن المنذر تحدّی عمر بن الخطاب و اسلوبه المتغطرس توجّه إلی الأنصار و قال:أما إذا أبوا علیکم ما سألتموهم فاجلوهم عن هذه البلاد،فأنتم و اللّه أحقّ بهذا الأمر منهم،بأسیافکم دان بهذا الدین 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دان،ثم انتضی سیفه یلوح به و یقول:أنا جذیلها المحکک و غذیقها المرجب، أما و اللّه إن شئتم لنعیدنّها جذعة،و هنا عصف الغضب بجوانح عمر بن الخطاب و کاد أن یقع الشرّ بین الطرفین،فوقف أبو عبیدة بن الجراح لیحول دون وقوع الفتنة،فقال بصوت هادئ:یا معشر الأنصار کنتم أول من نصر و آزر فلا تکونوا أول من غیّر و بدّل،و مضی یتحدّث بلهجة فیها توسّل و رجاء فلم یلبثوا حتی هدأت نفوسهم و انقسم الأنصار علی أنفسهم، و أسرع عمر بن الخطاب بعد هذا الحوار إلی أبی بکر و قال:أبسط یدک یا أبا بکر،ما کان لأحد أن یؤخّرک عن مقامک الذی أقامک اللّه فیه،و قام بعده أبو عبیدة بن الجراح و قال له:إنّک لأفضل المهاجرین و ثانی اثنین إذ هما فی الغار و خلیفة رسول اللّه علی الصلاة،فبسط أبو بکر لکلیهما کفّه فبایعاه،و أسرع بعدهما بشیر بن سعد و جماعة من الخزرج فبایعوه و تبعهم اسید بن حضیر بمن معه من الأوس،و خرجوا من سقیفة بنی ساعدة یهتفون لأبی بکر و لا یمرّون علی أحد إلاّ و أخذوا بیده و أمروها علی ید أبی بکر و من أبی ضربه عمر بن الخطاب بدرّته و تکاثر علیه أتباعه حتی یرغموه علی البیعة،و تمت بیعة أبی بکر بهذا النحو الذی کان مفاجأة لأکثر الناس.</w:t>
      </w:r>
    </w:p>
    <w:p>
      <w:pPr>
        <w:pStyle w:val="BookText"/>
      </w:pPr>
      <w:r>
        <w:rPr>
          <w:rFonts w:ascii="IRNazanin" w:hAnsi="IRNazanin" w:eastAsia="IRNazanin" w:cs="IRNazanin"/>
          <w:lang w:bidi="fa-IR"/>
          <w:color w:val="111111"/>
          <w:sz w:val="28"/>
          <w:szCs w:val="28"/>
          <w:rtl/>
        </w:rPr>
        <w:t xml:space="preserve">و من مجموع ذلک یتبیّن أنّ التخطیط لإقصاء علیّ عن السلطة و الاستیلاء علیها لم یکن ولید ساعته کما تؤکده الشواهد،و أنّ موقف الأنصار بقیادة سعد بن عبادة کان ارتجالیا لم یحضّر له من قبل کما یبدو ذلک من اختلافهم و تضارب آرائهم،کما تبیّن أنّ القادة الثلاثة أبا بکر و عمر بن الخطاب و ابن الجراح هم قادة الحزب القرشی المتآمر علی الاستیلاء علی السلطة و إقصاء علی بن أبی طالب عنها،و أنّ أقوی ما لدیهم من الأدلّة فی مقابل الأنصار لا یعدو الأمرین: أولهما:أنّ المهاجرین أوّل الناس إسلاما،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الثانی:أنّهم أقرب الناس إلی رسول اللّه و أمّسهم به رحما،و قد أدان هؤلاء القادة أنفسهم بهذه الحجّة،ذلک لأنّ الخلافة إذا کانت بالسیف إلی الإسلام و القرابة القریبة من رسول اللّه کما یدّعون فهی لعلیّ(علیه السّلام)وحده،لأنّه أوّل الناس إسلاما و إیمانا و تصدیقا برسالة محمّد بن عبد اللّه(صلّی اللّه علیه و اله)باتفاق جمیع المسلمین،و أخوه بمقتضی المؤاخاة التی عقدها النبیّ معه یوم آخی بین المهاجرین و الأنصار فی المدینة،و هو ابن عمّه نسبا،و أقرب الناس إلی نفسه و قلبه بلا شک فی ذلک عند أحد من الناس.</w:t>
      </w:r>
    </w:p>
    <w:p>
      <w:pPr>
        <w:pStyle w:val="BookText"/>
      </w:pPr>
      <w:r>
        <w:rPr>
          <w:rFonts w:ascii="IRNazanin" w:hAnsi="IRNazanin" w:eastAsia="IRNazanin" w:cs="IRNazanin"/>
          <w:lang w:bidi="fa-IR"/>
          <w:color w:val="111111"/>
          <w:sz w:val="28"/>
          <w:szCs w:val="28"/>
          <w:rtl/>
        </w:rPr>
        <w:t xml:space="preserve">لقد ناقض نفسه أبو بکر حینما احتجّ علی الأنصار بالقرابة و السبق إلی الإسلام و رشّح لها عمر بن الخطاب و أبا عبیدة بن الجراح لأنّهما أسبق إلی الإسلام من الأنصار و أمسّهم بالنبی رحما،و تجاهل علی بن أبی طالب الذی بایعه مائة ألف أو یزیدون فی غدیر خم قبل مدة لا تتجاوز ثلاثة أشهر،و قد سبق جمیع الناس إلی الإسلام،و کان ابن عمّ النبی نسبا و أخاه وحده فی اللّه بإجماع المؤرّخین و المحدّثین،و بموافقه و تضحیاته و جهاده استقام الإسلام و انتصر علی الشرک و الوثنیة و علی قریش التی عادت سیرتها الاولی تحارب محمدا المتمثّل فی خط علیّ و شخصه(علیه السّلام).</w:t>
      </w:r>
    </w:p>
    <w:p>
      <w:pPr>
        <w:pStyle w:val="BookText"/>
      </w:pPr>
      <w:r>
        <w:rPr>
          <w:rFonts w:ascii="IRNazanin" w:hAnsi="IRNazanin" w:eastAsia="IRNazanin" w:cs="IRNazanin"/>
          <w:lang w:bidi="fa-IR"/>
          <w:color w:val="111111"/>
          <w:sz w:val="28"/>
          <w:szCs w:val="28"/>
          <w:rtl/>
        </w:rPr>
        <w:t xml:space="preserve">و ما کان الأمر مخفیّا علی أبی بکر الذی یعتقد سلامة هذا الاسلوب و کفایته حین رشّح لها أحد الرجلین،و لکنه هو و أنصاره کانوا قد خطّطوا لذلک،و اتّفقوا مع بعض الأنصار و المهاجرین علی إقصاء علیّ عن الخلافة و الاستیلاء علیها بکلّ الأسالیب،و کان یتکلم مع الفریق الثانی من الأنصار الذین استفزّهم موقف أبی بکر و أنصاره،و اجتمعوا فی سقیفة بنی ساعدة یتداولون فی مصیر الخلافة،کان یتکلّم معهم هو و رفیقاه بمنطق القویّ الذی یرید أن یفرض علی الغیر وجوده و لو بهذا النحو من التمویه و التضلیل.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یدل علی ذلک جواب عمر بن الخطاب له حینما أشار علی الحضور أن یبایعوا أحد الرجلین عمر بن الخطاب أو أبا عبیدة،فأجابه علی الفور:أیکون هذا و أنت حیّ؟ما کان لأحد أن یؤخّرک عن مقامک الذی أقامک فیه رسول اللّه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الجواب یشیر إلی تخطیط و اتفاق بینهما علی الاسلوب الذی تتمّ فیه بیعة أبی بکر،و فی الوقت ذاته یحاول ابن الخطاب من خلاله تضلیل الرأی العام و إیهامه بأنّ رسول اللّه قد اختاره للخلافة کما یشیر إلیه قوله:ما کان لأحد أن یؤخّرک عن مقامک الذی أقامک فیه رسول اللّه،هذا مع العلم بأنّ المؤرّخین لحیاة الرسول(صلّی اللّه علیه و اله)من القدامی و المحدّثین و الثقات الذین حفظوا حدیثه و رووه للأجیال لم یدّعوا بأنّ النبیّ قد لوّح له-و لو من بعید-بذلک المقام الذی یعمل من أجله ابن الخطاب و أنصاره،بل إنّ مواقف النبیّ معه کانت علی العکس من ذلک فلم یعهد إلیه بأمر و لا وضعه فی مکان یحقّق له امتیازا عن غیره،و کان إذا أرسله علی رأس سریة من السرایا-کما حدث له فی غزوة السلاسل-أو أعطاه الرایة-کما صادف ذلک فی خیبر-یرجع فاشلا مخذولا، و فی الأیام الأخیرة من حیاته بعد أن علم بقرب أجله أراد أن یخرجه من المدینة کجندی من جنود المسلمین هو و عمر بن الخطاب بقیادة اسامة بن زید و هو شاب لا یتجاوز العشرین من عمره علی أبعد التقادیر.</w:t>
      </w:r>
    </w:p>
    <w:p>
      <w:pPr>
        <w:pStyle w:val="BookText"/>
      </w:pPr>
      <w:r>
        <w:rPr>
          <w:rFonts w:ascii="IRNazanin" w:hAnsi="IRNazanin" w:eastAsia="IRNazanin" w:cs="IRNazanin"/>
          <w:lang w:bidi="fa-IR"/>
          <w:color w:val="111111"/>
          <w:sz w:val="28"/>
          <w:szCs w:val="28"/>
          <w:rtl/>
        </w:rPr>
        <w:t xml:space="preserve">أمّا حدیث صلاته بالناس فی بعض الأیام خلال مرض النبی الذی أشار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أبو عبیدة فی حدیثه مع الأنصار فمع أنّ إمامة المصلّین کانت و لا تزال مألوفة یتعاطاها الکبیر و الصغیر و الفاضل و المفضول فهی علی تقدیرها لا توجب له فضلا علی أحد من الناس،و لیست من مختصّات الأنبیاء و الأولیاء و القدّیسین،و لقد دعته إلیها ابنته عائشة حیث کان النبی فی وضع لا یسمح له بترک فراشه،و لمّا علم بالأمر خرج یتوکّأ علی علی و العباس و نحّاه عن محرابه،و صلّی بالناس و هو یعانی من وطأة المرض و آلامه.</w:t>
      </w:r>
    </w:p>
    <w:p>
      <w:pPr>
        <w:pStyle w:val="BookText"/>
      </w:pPr>
      <w:r>
        <w:rPr>
          <w:rFonts w:ascii="IRNazanin" w:hAnsi="IRNazanin" w:eastAsia="IRNazanin" w:cs="IRNazanin"/>
          <w:lang w:bidi="fa-IR"/>
          <w:color w:val="111111"/>
          <w:sz w:val="28"/>
          <w:szCs w:val="28"/>
          <w:rtl/>
        </w:rPr>
        <w:t xml:space="preserve">و الشیء الغریب الذی لا یقرّه العقل و المنطق أن یعتبرها جماعة من علماء السنّة و محدّثیهم فضیلة لأبی بکر تؤهّله للخلافة،فی حین أنّهم یعترفون بمواقف النبی(صلّی اللّه علیه و اله)من علی یوم الدار و فی احد و الأحزاب و الحدیبیة و خیبر و حنین و تبوک و فی غدیر خم،و مؤاخاته له فی مکة و المدینة،و لا یرون فی جمیع ذلک دلیلا علی اختیاره لمنصب الخلافة من بعده،بل و لا تلمیحا علی اختیاره،و یرون فی صلاة أبی بکر رکعتین بالمسلمین دلیلا واضحا علی إعداده لقیادة الامة من بعده و إعطائه الصلاحیات التی کانت له.</w:t>
      </w:r>
    </w:p>
    <w:p>
      <w:pPr>
        <w:pStyle w:val="BookText"/>
      </w:pPr>
      <w:r>
        <w:rPr>
          <w:rFonts w:ascii="IRNazanin" w:hAnsi="IRNazanin" w:eastAsia="IRNazanin" w:cs="IRNazanin"/>
          <w:lang w:bidi="fa-IR"/>
          <w:color w:val="111111"/>
          <w:sz w:val="28"/>
          <w:szCs w:val="28"/>
          <w:rtl/>
        </w:rPr>
        <w:t xml:space="preserve">و ممّا یدل علی أنّ حرکة الأنصار و اجتماعهم فی السقیفة کانت ردا علی التخطیط الذی وضعه المهاجرون للاستیلاء علی السلطة ما جاء فی روایة الزبیر بن بکار حیث قال:</w:t>
      </w:r>
    </w:p>
    <w:p>
      <w:pPr>
        <w:pStyle w:val="BookText"/>
      </w:pPr>
      <w:r>
        <w:rPr>
          <w:rFonts w:ascii="IRNazanin" w:hAnsi="IRNazanin" w:eastAsia="IRNazanin" w:cs="IRNazanin"/>
          <w:lang w:bidi="fa-IR"/>
          <w:color w:val="111111"/>
          <w:sz w:val="28"/>
          <w:szCs w:val="28"/>
          <w:rtl/>
        </w:rPr>
        <w:t xml:space="preserve">لمّا بایع الجماعة أبا بکر؛أقبلوا به علی المسجد یزفّونه زفّا،فلمّا کان آخر النهار اجتمع قوم من الأنصار و قوم من المهاجرین و تعاقبوا فیما بینهم علی الکلام،فقال عبد الرحمن بن عوف:یا معشر الأنصار إنّکم و إن کنتم اولی فضل و نصر و سابقة و لکن لیس فیکم مثل أبی بکر و لا عمر و لا علیّ و لا أبی عبیدة.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زید بن أرقم:إنّا لا ننکر فضل من ذکرت یا عبد الرحمن،و إنّ منّا لسید الأنصار سعد بن عبادة،و من أمر اللّه رسوله أن یقرئه السلام و أن یأخذ عنه القرآن ابی بن کعب و من یجیء یوم القیامة أمام العلماء معاذ بن جبل، و من أمضی رسول اللّه شهادته بشهادة رجلین و هو خزیمة بن ثابت،و إنّا لنعلم أنّ بین من ذکرت من قریش من لو طلب الخلافة لم ینازعه فیها أحد و هو علیّ ابن أبی طالب.</w:t>
      </w:r>
    </w:p>
    <w:p>
      <w:pPr>
        <w:pStyle w:val="BookText"/>
      </w:pPr>
      <w:r>
        <w:rPr>
          <w:rFonts w:ascii="IRNazanin" w:hAnsi="IRNazanin" w:eastAsia="IRNazanin" w:cs="IRNazanin"/>
          <w:lang w:bidi="fa-IR"/>
          <w:color w:val="111111"/>
          <w:sz w:val="28"/>
          <w:szCs w:val="28"/>
          <w:rtl/>
        </w:rPr>
        <w:t xml:space="preserve">و جاء فی تاریخ الطبری أنّ أبا بکر لمّا اقترح أحد الرجلین أبا عبیدة أو عمر بن الخطاب و انسحباهما لأبی بکر قال الأنصار:لا نبایع إلاّ علیّ بن أبی طالب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هاتان الروایتان صریحتان فی أنّ الأنصار لم یعارضوا فی علیّ بن أبی طالب لو أنّه کان مرشّح المهاجرین لها،و هذا یعنی أنّ موقفهم المعارض لأبی بکر فی السقیفة کان ردّا علی التخطیط،الذی وضعته قریش للاستیلاء علی السلطة و انتزاعها من أصحابها الشرعیین.</w:t>
      </w:r>
    </w:p>
    <w:p>
      <w:pPr>
        <w:pStyle w:val="BookText"/>
      </w:pPr>
      <w:r>
        <w:rPr>
          <w:rFonts w:ascii="IRNazanin" w:hAnsi="IRNazanin" w:eastAsia="IRNazanin" w:cs="IRNazanin"/>
          <w:lang w:bidi="fa-IR"/>
          <w:color w:val="111111"/>
          <w:sz w:val="28"/>
          <w:szCs w:val="28"/>
          <w:rtl/>
        </w:rPr>
        <w:t xml:space="preserve">و قال الاستاذ توفیق أبو علم فی کتابه«أهل البیت»:و لا یبعد أن یکون سعد بن عبادة لمّا رأی تصمیم المهاجرین علی عدم إعطاء الحقّ لأهله طلبه لنفسه.</w:t>
      </w:r>
    </w:p>
    <w:p>
      <w:pPr>
        <w:pStyle w:val="BookText"/>
      </w:pPr>
      <w:r>
        <w:rPr>
          <w:rFonts w:ascii="IRNazanin" w:hAnsi="IRNazanin" w:eastAsia="IRNazanin" w:cs="IRNazanin"/>
          <w:lang w:bidi="fa-IR"/>
          <w:color w:val="111111"/>
          <w:sz w:val="28"/>
          <w:szCs w:val="28"/>
          <w:rtl/>
        </w:rPr>
        <w:t xml:space="preserve">و مهما کان الحال،فلقد کانت مواقف النبی من علی(علیه السّلام)و تصریحاته المتتالیة فیه فی مختلف المناسبات تجعله بحکم المتعیّن لها بنظر الجمهور الأعظم من المسلمین،حتی أنّ علیا نفسه کان واثقا بأنّ الأمر لا یعدوه.</w:t>
      </w:r>
    </w:p>
    <w:p>
      <w:pPr>
        <w:pStyle w:val="BookText"/>
      </w:pPr>
      <w:r>
        <w:rPr>
          <w:rFonts w:ascii="IRNazanin" w:hAnsi="IRNazanin" w:eastAsia="IRNazanin" w:cs="IRNazanin"/>
          <w:lang w:bidi="fa-IR"/>
          <w:color w:val="111111"/>
          <w:sz w:val="28"/>
          <w:szCs w:val="28"/>
          <w:rtl/>
        </w:rPr>
        <w:t xml:space="preserve">و جاء فی شرح النهج لابن أبی الحدید أنّ علیّا(علیه السّلام)کان لا یشک فی أنّ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له،و أنّه لا ینازعه فیه أحد من الناس و مضی یقول:</w:t>
      </w:r>
    </w:p>
    <w:p>
      <w:pPr>
        <w:pStyle w:val="BookText"/>
      </w:pPr>
      <w:r>
        <w:rPr>
          <w:rFonts w:ascii="IRNazanin" w:hAnsi="IRNazanin" w:eastAsia="IRNazanin" w:cs="IRNazanin"/>
          <w:lang w:bidi="fa-IR"/>
          <w:color w:val="111111"/>
          <w:sz w:val="28"/>
          <w:szCs w:val="28"/>
          <w:rtl/>
        </w:rPr>
        <w:t xml:space="preserve">و قد قال له عمّه العباس:امدد یدک ابایعک فیقال عمّ رسول اللّه بایع ابن عمّ رسول اللّه فلا یختلف علیک إثنان،فقال یا عمّ:و هل یطمع فیها طامع غیری،قال:ستعلم،فقال:إنّی لا احب هذا الأمر من وراء رتاج.</w:t>
      </w:r>
    </w:p>
    <w:p>
      <w:pPr>
        <w:pStyle w:val="BookText"/>
      </w:pPr>
      <w:r>
        <w:rPr>
          <w:rFonts w:ascii="IRNazanin" w:hAnsi="IRNazanin" w:eastAsia="IRNazanin" w:cs="IRNazanin"/>
          <w:lang w:bidi="fa-IR"/>
          <w:color w:val="111111"/>
          <w:sz w:val="28"/>
          <w:szCs w:val="28"/>
          <w:rtl/>
        </w:rPr>
        <w:t xml:space="preserve">و بالطبع لقد دهش هو و من معه لهذا الحدث العظیم حینما سمع به و رأی الناس یزفّون أبا بکر إلی المسجد کما تزفّ العروس و النبیّ(صلّی اللّه علیه و اله)لا یزال مسجی بین أهله و زوجاته ینتظرون أن یتمّ تجهیزه لمقره الأخیر،و حینما بلغه أنّ أبا بکر قد احتجّ علی معارضیه من الأنصار بقرابته من رسول اللّه و سبقه إلی الإسلام کان لزاما علیه أن یلزمهم بما ألزموا به غیرهم و لو کان لا یؤمن بصحّة هذه الحجّة و لا بجدواها،و باستطاعته أن یقدّم لهم عشرات الأدلّة التی لا تقبل الجدل و المراجعة لو کانوا یصغون إلی المنطق و تردعهم الحجّة عمّا هم جادّون فیه،و مع ذلک فقد احتجّ علیهم بالحجّة التی تغلّبوا فیها علی الأنصار و بأقوال الرسول و نصوصه علیه و بماضیه و جهاده و اخوّته لرسول اللّه، و ظلّ متمسّکا بحقّه و إلی جانبه زوجته سیّدة النساء تطالب بنحلتها و حقّ زوجها فی الخلافة.</w:t>
      </w:r>
    </w:p>
    <w:p>
      <w:pPr>
        <w:pStyle w:val="BookText"/>
      </w:pPr>
      <w:r>
        <w:rPr>
          <w:rFonts w:ascii="IRNazanin" w:hAnsi="IRNazanin" w:eastAsia="IRNazanin" w:cs="IRNazanin"/>
          <w:lang w:bidi="fa-IR"/>
          <w:color w:val="111111"/>
          <w:sz w:val="28"/>
          <w:szCs w:val="28"/>
          <w:rtl/>
        </w:rPr>
        <w:t xml:space="preserve">و ذهب أکثر الرواة إلی أنّ أبا سفیان وقف موقف المتحمّس لعلیّ، و أخذ یهدّد و یتوعّد و یقول:و اللّه لأملأنّها علیهم خیلا و رجالا،و لم یکن لیخفی علی علیّ(علیه السّلام)أنّ ذلک منه کان بقصد الوقیعة بین المسلمین و إشعال الفتنة لیتاح له و لأمثاله ممّن أسرّوا الشرک و النفاق أن یصلوا لأهدافهم المعادیة للإسلام و حماته الذین حاربهم أبو سفیان عشرین عاما،و بالتالی کان إسلامه و إسلام زوجته هند آکلة الأکباد عام الفتح أعسر إسلام عرف بین المسلمین، لأنّه کان إسلام مغلوب أعیته جمیع الوسائل،فاضطرّ أخیرا إلی الدخول مع</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0282_96768"/>
    <w:bookmarkEnd w:id="55"/>
    <w:p>
      <w:pPr>
        <w:pStyle w:val="BookText"/>
      </w:pPr>
      <w:r>
        <w:rPr>
          <w:rFonts w:ascii="IRNazanin" w:hAnsi="IRNazanin" w:eastAsia="IRNazanin" w:cs="IRNazanin"/>
          <w:lang w:bidi="fa-IR"/>
          <w:color w:val="111111"/>
          <w:sz w:val="28"/>
          <w:szCs w:val="28"/>
          <w:rtl/>
        </w:rPr>
        <w:t xml:space="preserve">المسلمین و فی نفسیهما آلام و أحقاد کانت تظهر بین الحین و الآخر.</w:t>
      </w:r>
    </w:p>
    <w:p>
      <w:pPr>
        <w:pStyle w:val="BookText"/>
      </w:pPr>
      <w:r>
        <w:rPr>
          <w:rFonts w:ascii="IRNazanin" w:hAnsi="IRNazanin" w:eastAsia="IRNazanin" w:cs="IRNazanin"/>
          <w:lang w:bidi="fa-IR"/>
          <w:color w:val="111111"/>
          <w:sz w:val="28"/>
          <w:szCs w:val="28"/>
          <w:rtl/>
        </w:rPr>
        <w:t xml:space="preserve">و جاء فی روایة الطبری و ابن الأثیر فی الکامل أنّ أمیر المؤمنین زجر أبا سفیان بن حرب و قال له:«و اللّه ما أردت إلاّ الفتنة،و إنّک و اللّه طالما بغیت للإسلام شرا لا حاجة لنا فی نصرتک»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171" w:name="_Toc77"/>
      <w:r>
        <w:t>2-نتائج السقیفة:</w:t>
      </w:r>
      <w:bookmarkEnd w:id="171"/>
    </w:p>
    <w:p>
      <w:pPr>
        <w:pStyle w:val="Heading5"/>
      </w:pPr>
      <w:bookmarkStart w:id="172" w:name="_Toc78"/>
      <w:r>
        <w:t>اشارة</w:t>
      </w:r>
      <w:bookmarkEnd w:id="172"/>
    </w:p>
    <w:p>
      <w:pPr>
        <w:pStyle w:val="BookText"/>
      </w:pPr>
      <w:r>
        <w:rPr>
          <w:rFonts w:ascii="IRNazanin" w:hAnsi="IRNazanin" w:eastAsia="IRNazanin" w:cs="IRNazanin"/>
          <w:lang w:bidi="fa-IR"/>
          <w:color w:val="111111"/>
          <w:sz w:val="28"/>
          <w:szCs w:val="28"/>
          <w:rtl/>
        </w:rPr>
        <w:t xml:space="preserve">أبرزت أحداث السقیفة ثلاثة أطراف معارضة:</w:t>
      </w:r>
    </w:p>
    <w:p>
      <w:pPr>
        <w:pStyle w:val="BookText"/>
      </w:pPr>
      <w:r>
        <w:rPr>
          <w:rFonts w:ascii="IRNazanin" w:hAnsi="IRNazanin" w:eastAsia="IRNazanin" w:cs="IRNazanin"/>
          <w:lang w:bidi="fa-IR"/>
          <w:color w:val="111111"/>
          <w:sz w:val="28"/>
          <w:szCs w:val="28"/>
          <w:rtl/>
        </w:rPr>
        <w:t xml:space="preserve">1-الأنصار الذین نازعوا الخلیفة و صاحبیه فی سقیفة بنی ساعدة و وقعت بینهم المحاورة و الجدال،و انتهت بفوز قریش بسبب ترکّز فکرة الوراثة الدینیة فی الذهنیة العربیة،و انشقاق الأنصار علی أنفسهم </w:t>
      </w:r>
      <w:r>
        <w:rPr>
          <w:rStyle w:val="FootnoteReference"/>
        </w:rPr>
        <w:footnoteReference w:id="177"/>
      </w:r>
      <w:r>
        <w:rPr>
          <w:rFonts w:ascii="IRNazanin" w:hAnsi="IRNazanin" w:eastAsia="IRNazanin" w:cs="IRNazanin"/>
          <w:lang w:bidi="fa-IR"/>
          <w:color w:val="111111"/>
          <w:sz w:val="28"/>
          <w:szCs w:val="28"/>
          <w:rtl/>
        </w:rPr>
        <w:t xml:space="preserve">،لتمکّن النزعة القبلیة من نفوسهم.</w:t>
      </w:r>
    </w:p>
    <w:p>
      <w:pPr>
        <w:pStyle w:val="BookText"/>
      </w:pPr>
      <w:r>
        <w:rPr>
          <w:rFonts w:ascii="IRNazanin" w:hAnsi="IRNazanin" w:eastAsia="IRNazanin" w:cs="IRNazanin"/>
          <w:lang w:bidi="fa-IR"/>
          <w:color w:val="111111"/>
          <w:sz w:val="28"/>
          <w:szCs w:val="28"/>
          <w:rtl/>
        </w:rPr>
        <w:t xml:space="preserve">فقد رکّز أبو بکر و صاحباه فی هذا النزاع دفاعهم عمّا زعموا من حقوق علی نقطة کانت ذات و جاهة فی نظر الکثیرین،فإنّ قریشا ما دامت عشیرة رسول اللّه(صلّی اللّه علیه و اله)و خاصته فهی أولی من سائر المسلمین و أحقّ بخلافته و سلطانه،و قد انتفع أبو بکر و مؤیّدوه باجتماع الأنصار فی السقیفة من ناحیتین:</w:t>
      </w:r>
    </w:p>
    <w:p>
      <w:pPr>
        <w:pStyle w:val="BookText"/>
      </w:pPr>
      <w:r>
        <w:rPr>
          <w:rFonts w:ascii="IRNazanin" w:hAnsi="IRNazanin" w:eastAsia="IRNazanin" w:cs="IRNazanin"/>
          <w:lang w:bidi="fa-IR"/>
          <w:color w:val="111111"/>
          <w:sz w:val="28"/>
          <w:szCs w:val="28"/>
          <w:rtl/>
        </w:rPr>
        <w:t xml:space="preserve">الاولی:أنّ الأنصار سجّلوا علی أنفسهم بذلک مذهبا لا یسمح لهم بأن یقفوا بعد ذلک فی صف علیّ(علیه السّلام)و یخدموا قضیّته و أحقیّته.</w:t>
      </w:r>
    </w:p>
    <w:p>
      <w:pPr>
        <w:pStyle w:val="BookText"/>
      </w:pPr>
      <w:r>
        <w:rPr>
          <w:rFonts w:ascii="IRNazanin" w:hAnsi="IRNazanin" w:eastAsia="IRNazanin" w:cs="IRNazanin"/>
          <w:lang w:bidi="fa-IR"/>
          <w:color w:val="111111"/>
          <w:sz w:val="28"/>
          <w:szCs w:val="28"/>
          <w:rtl/>
        </w:rPr>
        <w:t xml:space="preserve">الثانیة:أنّ أبا بکر الذی خدمته الظروف فأقامت منه المدافع الوحید عن حقوق المهاجرین فی مجتمع الأنصار لم یکن لیتهیّأ له ظرف أوفق بمصالحه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ظرف السقیفة،إذ خلا الموقف من أقطاب المهاجرین الذین لم یکن لتنتهی المسألة فی محضرهم إلی نتیجتها التی سجّلتها السقیفة فی ذلک الیوم.</w:t>
      </w:r>
    </w:p>
    <w:p>
      <w:pPr>
        <w:pStyle w:val="BookText"/>
      </w:pPr>
      <w:r>
        <w:rPr>
          <w:rFonts w:ascii="IRNazanin" w:hAnsi="IRNazanin" w:eastAsia="IRNazanin" w:cs="IRNazanin"/>
          <w:lang w:bidi="fa-IR"/>
          <w:color w:val="111111"/>
          <w:sz w:val="28"/>
          <w:szCs w:val="28"/>
          <w:rtl/>
        </w:rPr>
        <w:t xml:space="preserve">و خرج أبو بکر من السقیفة و قد بایعه جمع من المسلمین الذین أخذوا بوجهة نظره فی مسألة الخلافة أو عزّ علیهم أن یتولاّها سعد بن عبادة.</w:t>
      </w:r>
    </w:p>
    <w:p>
      <w:pPr>
        <w:pStyle w:val="BookText"/>
      </w:pPr>
      <w:r>
        <w:rPr>
          <w:rFonts w:ascii="IRNazanin" w:hAnsi="IRNazanin" w:eastAsia="IRNazanin" w:cs="IRNazanin"/>
          <w:lang w:bidi="fa-IR"/>
          <w:color w:val="111111"/>
          <w:sz w:val="28"/>
          <w:szCs w:val="28"/>
          <w:rtl/>
        </w:rPr>
        <w:t xml:space="preserve">2-الامویون الذین کانوا یریدون أن یأخذوا من الحکم بنصیب و یسترجعوا شیئا من مجدهم السیاسی فی الجاهلیة و علی رأسهم أبو سفیان، و لم یعبأ الحاکمون(أبو بکر و جماعته)بمعارضة الامویین و تهدید أبی سفیان و ما أعلنه من کلمات الثورة بعد رجوعه من سفره الذی بعثه فیه رسول اللّه(صلّی اللّه علیه و اله)لجبایة الأموال،لعلمهم بطبیعة النفس الامویة و شهواتها السیاسیة و المادیة،فکان من السهل کسب الامویین إلی جانب الحکم القائم کما صنع أبو بکر،فأباح لنفسه أو أباح له عمر-بتعبیر أصح-کما تدلّ الروایة و أن یدفع لأبی سفیان جمیع ما فی یده من أموال المسلمین و زکواتهم ثم جعل للامویین بعد ذلک حظا من العمل الحکومی فی عدّة من المرافق الهامة.</w:t>
      </w:r>
    </w:p>
    <w:p>
      <w:pPr>
        <w:pStyle w:val="BookText"/>
      </w:pPr>
      <w:r>
        <w:rPr>
          <w:rFonts w:ascii="IRNazanin" w:hAnsi="IRNazanin" w:eastAsia="IRNazanin" w:cs="IRNazanin"/>
          <w:lang w:bidi="fa-IR"/>
          <w:color w:val="111111"/>
          <w:sz w:val="28"/>
          <w:szCs w:val="28"/>
          <w:rtl/>
        </w:rPr>
        <w:t xml:space="preserve">3-الهاشمیّون و أخصّاؤهم کعمار و سلمان و أبی ذر و المقداد(رضوان اللّه علیهم)و جماعات من الناس الذین کانوا یرون أنّ البیت الهاشمی هو الوارث الطبیعی لرسول اللّه(صلّی اللّه علیه و اله)بحکم الفطرة و مناهج السیاسة التی کانوا یألفونها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نلاحظ أنّ الحزب الحاکم نجح فی التعامل مع الأنصار و الامویین و کسب الموقف منهم،و لکنّ هذا النجاح جرّه إلی تناقض سیاسی واضح،لأن ظروف السقیفة کانت تدعو الحاکمین إلی أن یجعلوا للقرابة من رسول اللّه(صلّی اللّه علیه و اله)حسابا فی مسألة الخلافة و یقرّوا مذهب الوراثة للزعامة الدینیة،غیر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الحال تبدّلت بعد موقف السقیفة،و اتّخذت المعارضة لونا جدیدا و واضحا کلّ الوضوح کان یتلخّص فی أنّ قریشا إذا کانت أولی برسول اللّه(صلّی اللّه علیه و اله)من سائر العرب لأنّه منها،فبنو هاشم أحقّ بالأمر من بقیة قریش.</w:t>
      </w:r>
    </w:p>
    <w:p>
      <w:pPr>
        <w:pStyle w:val="BookText"/>
      </w:pPr>
      <w:r>
        <w:rPr>
          <w:rFonts w:ascii="IRNazanin" w:hAnsi="IRNazanin" w:eastAsia="IRNazanin" w:cs="IRNazanin"/>
          <w:lang w:bidi="fa-IR"/>
          <w:color w:val="111111"/>
          <w:sz w:val="28"/>
          <w:szCs w:val="28"/>
          <w:rtl/>
        </w:rPr>
        <w:t xml:space="preserve">و هذا ما أعلنه علی(علیه السّلام)حین قال:إذا احتجّ علیهم المهاجرون بالقرب من رسول اللّه(صلّی اللّه علیه و اله)کانت الحجّة لنا علی المهاجرین بذلک قائمة،فإن فلجت حجّتهم کانت لنا دونهم و إلاّ فالأنصار علی دعوتهم.و أوضحه العباس لأبی بکر فی حدیث له معه إذ قال له:و أمّا قولک:«نحن شجرة رسول اللّه(صلّی اللّه علیه و اله)» فإنّکم جیرانها و نحن أغصانها </w:t>
      </w:r>
      <w:r>
        <w:rPr>
          <w:rStyle w:val="FootnoteReference"/>
        </w:rPr>
        <w:footnoteReference w:id="179"/>
      </w:r>
      <w:r>
        <w:rPr>
          <w:rFonts w:ascii="IRNazanin" w:hAnsi="IRNazanin" w:eastAsia="IRNazanin" w:cs="IRNazanin"/>
          <w:lang w:bidi="fa-IR"/>
          <w:color w:val="111111"/>
          <w:sz w:val="28"/>
          <w:szCs w:val="28"/>
          <w:rtl/>
        </w:rPr>
        <w:t xml:space="preserve">.و قد کان علی(علیه السّلام)الذی تزعم معارضة الهاشمیّین مصدر رعب شدید فی نفوس الحاکمین؛لأنّ ظروفه الخاصة کانت تمدّه بقوة علی لونین من العمل الایجابی ضد الحکومة القائمة:</w:t>
      </w:r>
    </w:p>
    <w:p>
      <w:pPr>
        <w:pStyle w:val="BookText"/>
      </w:pPr>
      <w:r>
        <w:rPr>
          <w:rFonts w:ascii="IRNazanin" w:hAnsi="IRNazanin" w:eastAsia="IRNazanin" w:cs="IRNazanin"/>
          <w:lang w:bidi="fa-IR"/>
          <w:color w:val="111111"/>
          <w:sz w:val="28"/>
          <w:szCs w:val="28"/>
          <w:rtl/>
        </w:rPr>
        <w:t xml:space="preserve">أحدهما:ضمّ الأحزاب المعادیة إلی جانبه کالامویین و المغیرة بن شعبة و أمثالهم ممن کانوا قد بدأوا یعرضون أصواتهم للبیع و یفاوضون الجهات المختلفة فی اشترائها بأضخم الأثمان،کما نعرف ذلک من کلمات أبی سفیان التی واجه بها خلافة السقیفة یوم وصوله إلی المدینة،و حدیثه مع علی(علیه السّلام)و تحریضه له علی الثورة،و میله إلی جانب الخلیفة،و سکوته عن المعارضة حینما تنازل له الخلیفة عن أموال المسلمین التی کان قد جباها فی سفره،و إذن فقد کان الهوی المادی مستولیا علی جماعة من الناس یومئذ.</w:t>
      </w:r>
    </w:p>
    <w:p>
      <w:pPr>
        <w:pStyle w:val="BookText"/>
      </w:pPr>
      <w:r>
        <w:rPr>
          <w:rFonts w:ascii="IRNazanin" w:hAnsi="IRNazanin" w:eastAsia="IRNazanin" w:cs="IRNazanin"/>
          <w:lang w:bidi="fa-IR"/>
          <w:color w:val="111111"/>
          <w:sz w:val="28"/>
          <w:szCs w:val="28"/>
          <w:rtl/>
        </w:rPr>
        <w:t xml:space="preserve">و من الواضح أنّ علیا کان یتمکّن من أشباع رغبتهم بما خلّفه رسول اللّه(صلّی اللّه علیه و اله)من الخمس و غلاّت أراضیه فی المدینة و فدک التی کانت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نتاج عظیم.</w:t>
      </w:r>
    </w:p>
    <w:p>
      <w:pPr>
        <w:pStyle w:val="BookText"/>
      </w:pPr>
      <w:r>
        <w:rPr>
          <w:rFonts w:ascii="IRNazanin" w:hAnsi="IRNazanin" w:eastAsia="IRNazanin" w:cs="IRNazanin"/>
          <w:lang w:bidi="fa-IR"/>
          <w:color w:val="111111"/>
          <w:sz w:val="28"/>
          <w:szCs w:val="28"/>
          <w:rtl/>
        </w:rPr>
        <w:t xml:space="preserve">ثانیهما:الطور الآخر من المقاومة التی کان علی(علیه السّلام)مزوّدا بإمکانیاتها ما لمّح الیه بقوله:«احتجّوا بالشجرة و أضاعوا الثمرة»و أعنی بذلک أنّ الفکرة العامة یومئذ التی أجمعت علی تقدیس أهل البیت و الاعتراف لهم بالامتیاز العظیم بقربهم من رسول اللّه(صلّی اللّه علیه و اله)کانت سندا قویا للمعارضة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6" w:name="pg10282_96777"/>
    <w:bookmarkEnd w:id="56"/>
    <w:p>
      <w:pPr>
        <w:pStyle w:val="Heading5"/>
      </w:pPr>
      <w:bookmarkStart w:id="173" w:name="_Toc79"/>
      <w:r>
        <w:t>خیارات السلطة الحاکمة</w:t>
      </w:r>
      <w:bookmarkEnd w:id="173"/>
    </w:p>
    <w:p>
      <w:pPr>
        <w:pStyle w:val="Heading6"/>
      </w:pPr>
      <w:bookmarkStart w:id="174" w:name="_Toc80"/>
      <w:r>
        <w:t>الخیار الأول:انتزاع القوّة المالیة للإمام علیّ(علیه السّلام)</w:t>
      </w:r>
      <w:bookmarkEnd w:id="174"/>
    </w:p>
    <w:p>
      <w:pPr>
        <w:pStyle w:val="BookText"/>
      </w:pPr>
      <w:r>
        <w:rPr>
          <w:rFonts w:ascii="IRNazanin" w:hAnsi="IRNazanin" w:eastAsia="IRNazanin" w:cs="IRNazanin"/>
          <w:lang w:bidi="fa-IR"/>
          <w:color w:val="111111"/>
          <w:sz w:val="28"/>
          <w:szCs w:val="28"/>
          <w:rtl/>
        </w:rPr>
        <w:t xml:space="preserve">و لقد وجد الحزب الحاکم نفسه فی موقف حرج جدا،لأنّ أطراف الدولة الإسلامیة التی تجبی منها الأموال لا تخضع للحکم الجدید إلاّ إذا استقرت دعائمه فی العاصمة(مدینة الرّسول(صلّی اللّه علیه و اله))و المدینة بعد لم تخضع له خضوعا إجماعیا،فمثلا إن کان أبو سفیان أو غیره قد باع صوته للحکومة فمن الممکن أن یفسخ المعاملة إذا عرض علیه شخص آخر ثمنا أکثر منها ربحا،و هذا ما کان یستطیع علی(علیه السّلام)أن یقوم به فی کل حین،فیجب و الحالة هذه أن تنتزع من علیّ(علیه السّلام)-الذی لم یکن مستعدّا للمقابلة فی تلک الساعة- الأموال التی صارت مصدرا من مصادر الخطر علی مصالح الحزب الحاکم لیضمن بقاء الأنصار علی نصرتهم،و عدم قدرة المعارضین علی إنشاء حزب من أصحاب المطامع و الأهواء یومذاک.</w:t>
      </w:r>
    </w:p>
    <w:p>
      <w:pPr>
        <w:pStyle w:val="BookText"/>
      </w:pPr>
      <w:r>
        <w:rPr>
          <w:rFonts w:ascii="IRNazanin" w:hAnsi="IRNazanin" w:eastAsia="IRNazanin" w:cs="IRNazanin"/>
          <w:lang w:bidi="fa-IR"/>
          <w:color w:val="111111"/>
          <w:sz w:val="28"/>
          <w:szCs w:val="28"/>
          <w:rtl/>
        </w:rPr>
        <w:t xml:space="preserve">و لا یجوز أن نستبعد هذا التقدیر لسیاسة الفئة المسیطرة ما دام منطبقا علی طبیعة السیاسة التی لا بدّ من انتهاجها،و ما دمنا نعلم أنّ الصدّیق اشتری صوت الحزب الاموی بالمال و بالجاه أیضا،إذ ولّی ابن أبی سفیان،فقد جاء أنّ أبا بکر لمّا أستخلف قال أبو سفیان:ما لنا،و لأبی فصیل إنّما هی بنو عبد مناف،فقیل له:إنّه قد ولّی ابنک،قال:و صلته رحم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7" w:name="pg10282_96779"/>
    <w:bookmarkEnd w:id="57"/>
    <w:p>
      <w:pPr>
        <w:pStyle w:val="Heading6"/>
      </w:pPr>
      <w:bookmarkStart w:id="175" w:name="_Toc81"/>
      <w:r>
        <w:t>الخیار الثانی:مواجهة معارضة الإمام(علیه السّلام)</w:t>
      </w:r>
      <w:bookmarkEnd w:id="175"/>
    </w:p>
    <w:p>
      <w:pPr>
        <w:pStyle w:val="BookText"/>
      </w:pPr>
      <w:r>
        <w:rPr>
          <w:rFonts w:ascii="IRNazanin" w:hAnsi="IRNazanin" w:eastAsia="IRNazanin" w:cs="IRNazanin"/>
          <w:lang w:bidi="fa-IR"/>
          <w:color w:val="111111"/>
          <w:sz w:val="28"/>
          <w:szCs w:val="28"/>
          <w:rtl/>
        </w:rPr>
        <w:t xml:space="preserve">تردّد الحزب الحاکم فی معالجة العنصر الثانی فی قوة المعارضة بین أمرین:</w:t>
      </w:r>
    </w:p>
    <w:p>
      <w:pPr>
        <w:pStyle w:val="BookText"/>
      </w:pPr>
      <w:r>
        <w:rPr>
          <w:rFonts w:ascii="IRNazanin" w:hAnsi="IRNazanin" w:eastAsia="IRNazanin" w:cs="IRNazanin"/>
          <w:lang w:bidi="fa-IR"/>
          <w:color w:val="111111"/>
          <w:sz w:val="28"/>
          <w:szCs w:val="28"/>
          <w:rtl/>
        </w:rPr>
        <w:t xml:space="preserve">1-أن لا یقرّ للقرابة بشأن فی الموضوع،و معنی هذا أنّه ینزع عن خلافة أبی بکر ثوبها الشرعی الذی ألبسها إیّاه یوم السقیفة.</w:t>
      </w:r>
    </w:p>
    <w:p>
      <w:pPr>
        <w:pStyle w:val="BookText"/>
      </w:pPr>
      <w:r>
        <w:rPr>
          <w:rFonts w:ascii="IRNazanin" w:hAnsi="IRNazanin" w:eastAsia="IRNazanin" w:cs="IRNazanin"/>
          <w:lang w:bidi="fa-IR"/>
          <w:color w:val="111111"/>
          <w:sz w:val="28"/>
          <w:szCs w:val="28"/>
          <w:rtl/>
        </w:rPr>
        <w:t xml:space="preserve">2-أن یناقض نفسه فیظلّ ثابتا علی مبادئه التی أعلنها فی السقیفة و لا یری حقا للهاشمیّین و لا امتیاز لهم فی مقاییس الرجال،أو یراه لهم و لکن فی غیر ذلک الظرف الذی یکون معنی المعارضة فیه مقابلة حکم قائم و وضع تعاقد علیه الناس،و عندها فلا أحد ینصرهم.</w:t>
      </w:r>
    </w:p>
    <w:p>
      <w:pPr>
        <w:pStyle w:val="BookText"/>
      </w:pPr>
      <w:r>
        <w:rPr>
          <w:rFonts w:ascii="IRNazanin" w:hAnsi="IRNazanin" w:eastAsia="IRNazanin" w:cs="IRNazanin"/>
          <w:lang w:bidi="fa-IR"/>
          <w:color w:val="111111"/>
          <w:sz w:val="28"/>
          <w:szCs w:val="28"/>
          <w:rtl/>
        </w:rPr>
        <w:t xml:space="preserve">و اختارت الفئة المسیطرة أن تثبت علی آرائها التی روّجتها فی مؤتمر الأنصار،و تعترض علی المعارضین بأنّ مخالفتهم بعد بیعة الناس للخلیفة لیست إلاّ إحداثا للفتنة المحرّمة فی الإسلام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10282_96781"/>
    <w:bookmarkEnd w:id="58"/>
    <w:p>
      <w:pPr>
        <w:pStyle w:val="Heading5"/>
      </w:pPr>
      <w:bookmarkStart w:id="176" w:name="_Toc82"/>
      <w:r>
        <w:t>الخطوات العملیة الأخری لمواجهة آل محمد(صلّی اللّه علیه و اله)</w:t>
      </w:r>
      <w:bookmarkEnd w:id="176"/>
    </w:p>
    <w:p>
      <w:pPr>
        <w:pStyle w:val="BookText"/>
      </w:pPr>
      <w:r>
        <w:rPr>
          <w:rFonts w:ascii="Amiri" w:hAnsi="Amiri" w:eastAsia="Amiri" w:cs="Amiri"/>
          <w:lang w:bidi="ar-SA"/>
          <w:color w:val="111111"/>
          <w:sz w:val="28"/>
          <w:szCs w:val="28"/>
          <w:rtl/>
        </w:rPr>
        <w:t xml:space="preserve">باعتبارهم زعماء المعارضة</w:t>
      </w:r>
    </w:p>
    <w:p>
      <w:pPr>
        <w:pStyle w:val="BookText"/>
      </w:pPr>
      <w:r>
        <w:rPr>
          <w:rFonts w:ascii="IRNazanin" w:hAnsi="IRNazanin" w:eastAsia="IRNazanin" w:cs="IRNazanin"/>
          <w:lang w:bidi="fa-IR"/>
          <w:color w:val="111111"/>
          <w:sz w:val="28"/>
          <w:szCs w:val="28"/>
          <w:rtl/>
        </w:rPr>
        <w:t xml:space="preserve">حین نتطلّع بإمعان عند دراسة سیاسة الحاکمین نجد إضافة إلی التخطیط لإضعافهم اقتصادیا أنّهم انتهجوا منذ اللحظة الاولی سیاسة معینة تجاه آل محمد(صلّی اللّه علیه و اله)للقضاء علی الفکرة التی أمدّت الهاشمیّین بقوة علی المعارضة کما خنقوا المعارضة نفسها و هی کونهم أقرب الناس لرسول اللّه(صلّی اللّه علیه و اله).</w:t>
      </w:r>
    </w:p>
    <w:p>
      <w:pPr>
        <w:pStyle w:val="BookText"/>
      </w:pPr>
      <w:r>
        <w:rPr>
          <w:rFonts w:ascii="IRNazanin" w:hAnsi="IRNazanin" w:eastAsia="IRNazanin" w:cs="IRNazanin"/>
          <w:lang w:bidi="fa-IR"/>
          <w:color w:val="111111"/>
          <w:sz w:val="28"/>
          <w:szCs w:val="28"/>
          <w:rtl/>
        </w:rPr>
        <w:t xml:space="preserve">و نستطیع أن نصف هذه السیاسة بأنّها تهدف إلی إلغاء امتیاز البیت الهاشمی و إبعاد أنصاره المخلصین له عن المرافق الهامة فی جهاز الحکومة الإسلامیة یومئذ،و تجریده عمّا له من الشأن و المقام الرفیع فی الذهنیة الإسلامیة،و قد یعزو هذا الرأی إلی عدّة ظواهر تاریخیة:</w:t>
      </w:r>
    </w:p>
    <w:p>
      <w:pPr>
        <w:pStyle w:val="BookText"/>
      </w:pPr>
      <w:r>
        <w:rPr>
          <w:rFonts w:ascii="IRNazanin" w:hAnsi="IRNazanin" w:eastAsia="IRNazanin" w:cs="IRNazanin"/>
          <w:lang w:bidi="fa-IR"/>
          <w:color w:val="111111"/>
          <w:sz w:val="28"/>
          <w:szCs w:val="28"/>
          <w:rtl/>
        </w:rPr>
        <w:t xml:space="preserve">1-سیرة الخلیفة و أصحابه مع علی(علیه السّلام)التی بلغت من الشدّة أنّ عمر هدّد بحرق بیته و إن کانت فاطمة فیه،و معنی هذا الإعلان أنّ فاطمة و غیر فاطمة من الهاشمیّین لیس لهم حرمة تمنعهم عن أن یتّخذ معهم نفس الطریقة التی سار علیها مع سعد بن عبادة حین أمر الناس بقتله فی یوم السقیفة،و من صور ذلک العنف وصف الخلیفة لعلیّ(علیه السّلام)بأنّه مربّ لکل فتنة،و تشبیهه له بام طحال أحب إلی أهلها البغی،و قد قال عمر لعلیّ بکل وضوح:إنّ رسول اللّه(صلّی اللّه علیه و اله)منّا و منکم.</w:t>
      </w:r>
    </w:p>
    <w:p>
      <w:pPr>
        <w:pStyle w:val="BookText"/>
      </w:pPr>
      <w:r>
        <w:rPr>
          <w:rFonts w:ascii="IRNazanin" w:hAnsi="IRNazanin" w:eastAsia="IRNazanin" w:cs="IRNazanin"/>
          <w:lang w:bidi="fa-IR"/>
          <w:color w:val="111111"/>
          <w:sz w:val="28"/>
          <w:szCs w:val="28"/>
          <w:rtl/>
        </w:rPr>
        <w:t xml:space="preserve">2-إنّ الخلیفة الأول لم یشرک شخصا من الهاشمیّین فی شأن من شؤون الحکم المهمة،و لا جعل منهم والیا علی شبر من المملکة الإسلامیة الواسعة الأطراف مع أنّ نصیب الامویین فی ذلک کان عظیما،و نستطیع أن نفهم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بوضوح أنّ هذا الأمر ولید سیاسة متعمدة،من خلال المحاورة التی جرت بین الخلیفة الثانی و ابن عباس أظهر فیها تخوّفه من تولّیه ابن عباس«حمص»، لأنّه یخشی إذا صار الهاشمیّون ولاة علی أقطار المملکة الإسلامیة أن یموت و هم کذلک فیحدث فی أمر الخلافة ما لا یرید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3-عزل الخلیفة لخالد بن سعید بن العاص عن قیادة الجیش الذی وجّهه لفتح الشام بعد أن أسندها الیه لا لشیء إلاّ لأنّ عمر نبّهه إلی نزعة خالد الهاشمیّة و میله إلی آل محمد(صلّی اللّه علیه و اله)و ذکّره بموقفه تجاههم بعد وفاة رسول اللّه(صلّی اللّه علیه و اله).</w:t>
      </w:r>
    </w:p>
    <w:p>
      <w:pPr>
        <w:pStyle w:val="BookText"/>
      </w:pPr>
      <w:r>
        <w:rPr>
          <w:rFonts w:ascii="IRNazanin" w:hAnsi="IRNazanin" w:eastAsia="IRNazanin" w:cs="IRNazanin"/>
          <w:lang w:bidi="fa-IR"/>
          <w:color w:val="111111"/>
          <w:sz w:val="28"/>
          <w:szCs w:val="28"/>
          <w:rtl/>
        </w:rPr>
        <w:t xml:space="preserve">إذن فقد کانت الفئة الحاکمة تحاول أن تساوی بین بنی هاشم و سائر الناس،و ترتفع برسول اللّه(صلّی اللّه علیه و اله)عن الاختصاص بهم،لتنتزع بذلک الفکرة التی کانت تزوّد الهاشمیّین بطاقة علی المعارضة،و لئن اطمأنّ الحاکمون إلی أن علیا لا یثور علیهم فی تلک الساعة الحرجة علی الإسلام فهم لا یأمنون من انتفاضته بعد ذلک فی کلّ حین،و من الطبیعی حینئذ أن یسارعوا إلی الإجهاز علی کلتا قوّتیه المادیة«فدک»و المعنویة،ما دامت الهدنة قائمة قبل أن یسبقهم إلی حرب أکول.</w:t>
      </w:r>
    </w:p>
    <w:p>
      <w:pPr>
        <w:pStyle w:val="BookText"/>
      </w:pPr>
      <w:r>
        <w:rPr>
          <w:rFonts w:ascii="IRNazanin" w:hAnsi="IRNazanin" w:eastAsia="IRNazanin" w:cs="IRNazanin"/>
          <w:lang w:bidi="fa-IR"/>
          <w:color w:val="111111"/>
          <w:sz w:val="28"/>
          <w:szCs w:val="28"/>
          <w:rtl/>
        </w:rPr>
        <w:t xml:space="preserve">4-و من المعقول بعد هذا أن یقف الخلیفة موقفه التأریخی المعروف من الزهراء(علیها السّلام)فی قضیة فدک،فهو موقف تلاقی فیه الغرضان و ترکّز علی الخطّین الأساسیّین لسیاسته،لأنّ الدواعی التی بعثته لانتزاع فدک کانت تدعوه إلی الاستمرار علی تلک الخطّة لیسلب بذلک من خصمه الثروة التی کانت سلاحا قویا فی عرف الحاکمین یومذاک و یعزّز سلطانه،و إلاّ فما الذی کان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0282_96785"/>
    <w:bookmarkEnd w:id="59"/>
    <w:p>
      <w:pPr>
        <w:pStyle w:val="BookText"/>
      </w:pPr>
      <w:r>
        <w:rPr>
          <w:rFonts w:ascii="IRNazanin" w:hAnsi="IRNazanin" w:eastAsia="IRNazanin" w:cs="IRNazanin"/>
          <w:lang w:bidi="fa-IR"/>
          <w:color w:val="111111"/>
          <w:sz w:val="28"/>
          <w:szCs w:val="28"/>
          <w:rtl/>
        </w:rPr>
        <w:t xml:space="preserve">یمنعه عن تسلیم فدک للزهراء بعد أن أعطته الوعد القاطع بأن تصرف منتوجاتها فی سبیل الخیر و وجوه المصلحة العامة؟إلاّ أنّه خاف منها أن تفسّر وعدها بما یتّفق مع صرفها لغلات فدک فی المجالات السیاسیة،و ما الذی صدّه عن إرضاء فاطمة بالتنازل لها عن حصّة و نصیب الصحابة إذا صحّ أنّ فدک للمسلمین سوی أنّه أراد أن یقوّی بها خلافته؟.</w:t>
      </w:r>
    </w:p>
    <w:p>
      <w:pPr>
        <w:pStyle w:val="BookText"/>
      </w:pPr>
      <w:r>
        <w:rPr>
          <w:rFonts w:ascii="IRNazanin" w:hAnsi="IRNazanin" w:eastAsia="IRNazanin" w:cs="IRNazanin"/>
          <w:lang w:bidi="fa-IR"/>
          <w:color w:val="111111"/>
          <w:sz w:val="28"/>
          <w:szCs w:val="28"/>
          <w:rtl/>
        </w:rPr>
        <w:t xml:space="preserve">و أیضا فإنّنا إذا عرفنا أنّ الزهراء کانت سندا قویا لقرینها فی دعوته إلی نفسه و دلیلا یحتجّ به أنصار الإمام علی أحقیّته بالأمر نستوضح أنّ الخلیفة کان موفّقا کلّ التوفیق فی موقفه تجاه دعوی الزهراء للنحلة و جاریا علی المنهج السیاسی الذی کان یفرضه علیه الظرف الدقیق،إذ اغتنم الفرصة المناسبة لإفهام المسلمین بصورة لبقة و علی اسلوب غیر مباشر بأنّ فاطمة امرأة من النساء و لا یصحّ أن تؤخذ آراؤها و دعاویها دلیلا فی مسألة بسیطة کفدک فضلا عن موضوع کالخلافة،و أنّها إذا کانت تطلب أرضا لیس لها بحقّ فمن الممکن أن تطلب لقرینها المملکة الإسلامیة کلّها و لیس له فیها حقّ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4"/>
      </w:pPr>
      <w:bookmarkStart w:id="177" w:name="_Toc83"/>
      <w:r>
        <w:t>3-فدک بین النبیّ(صلّی اللّه علیه و اله)و الزهراء(علیها السّلام):</w:t>
      </w:r>
      <w:bookmarkEnd w:id="177"/>
    </w:p>
    <w:p>
      <w:pPr>
        <w:pStyle w:val="BookText"/>
      </w:pPr>
      <w:r>
        <w:rPr>
          <w:rFonts w:ascii="Amiri" w:hAnsi="Amiri" w:eastAsia="Amiri" w:cs="Amiri"/>
          <w:lang w:bidi="ar-SA"/>
          <w:color w:val="111111"/>
          <w:sz w:val="28"/>
          <w:szCs w:val="28"/>
          <w:rtl/>
        </w:rPr>
        <w:t xml:space="preserve">قال تعالی: فَآتِ ذَا الْقُرْبیٰ حَقَّهُ وَ الْمِسْکِینَ وَ ابْنَ السَّبِیلِ ذٰلِکَ خَیْرٌ لِلَّذِینَ یُرِیدُونَ وَجْهَ اللّٰهِ وَ أُولٰئِکَ هُمُ الْمُفْلِحُونَ </w:t>
      </w:r>
      <w:r>
        <w:rPr>
          <w:rStyle w:val="FootnoteReference"/>
        </w:rPr>
        <w:footnoteReference w:id="185"/>
      </w:r>
      <w:r>
        <w:rPr>
          <w:rFonts w:ascii="IRNazanin" w:hAnsi="IRNazanin" w:eastAsia="IRNazanin" w:cs="IRNazanin"/>
          <w:lang w:bidi="fa-IR"/>
          <w:color w:val="111111"/>
          <w:sz w:val="28"/>
          <w:szCs w:val="28"/>
          <w:rtl/>
        </w:rPr>
        <w:t xml:space="preserve">.نلاحظ أنّ هذه الآیة خطاب من اللّه عزّ و جلّ إلی نبیّه محمّد(صلّی اللّه علیه و اله)یأمره أن یؤتی ذا القربی حقّه،فمن هم ذوو القربی؟و ما هو حقّهم؟و قد اتّفق المفسّرون أن ذوی القربی هم أقرباء الرسول و هم:علیّ و فاطمة و الحسن و الحسین(علیهم السّلام)فیکون المعنی:أعط</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ذوی قرباک حقّهم.</w:t>
      </w:r>
    </w:p>
    <w:p>
      <w:pPr>
        <w:pStyle w:val="BookText"/>
      </w:pPr>
      <w:r>
        <w:rPr>
          <w:rFonts w:ascii="Amiri" w:hAnsi="Amiri" w:eastAsia="Amiri" w:cs="Amiri"/>
          <w:lang w:bidi="ar-SA"/>
          <w:color w:val="111111"/>
          <w:sz w:val="28"/>
          <w:szCs w:val="28"/>
          <w:rtl/>
        </w:rPr>
        <w:t xml:space="preserve">جاء فی الدرّ المنثور للسیوطی عن أبی سعید الخدری أنّه قال:لمّا نزلت الآیة فَآتِ ذَا الْقُرْبیٰ حَقَّهُ...؛ دعا رسول اللّه(صلّی اللّه علیه و اله)فاطمة الزهراء و أعطاها فدکا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ابن حجر العسقلانی فی الصواعق المحرقة أنّ عمر قال:إنّی أحدثکم عن هذا الأمر،إنّ اللّه خصّ نبیّه فی هذا الفیء بشیء لم یعطه أحدا غیره فقال: وَ مٰا أَفٰاءَ اللّٰهُ عَلیٰ رَسُولِهِ مِنْهُمْ فَمٰا أَوْجَفْتُمْ عَلَیْهِ مِنْ خَیْلٍ وَ لاٰ رِکٰابٍ وَ لٰکِنَّ اللّٰهَ یُسَلِّطُ... فکانت هذه(یعنی:فدکا)خالصة لرسول اللّه(صلّی اللّه علیه و اله).</w:t>
      </w:r>
    </w:p>
    <w:p>
      <w:pPr>
        <w:pStyle w:val="BookText"/>
      </w:pPr>
      <w:r>
        <w:rPr>
          <w:rFonts w:ascii="IRNazanin" w:hAnsi="IRNazanin" w:eastAsia="IRNazanin" w:cs="IRNazanin"/>
          <w:lang w:bidi="fa-IR"/>
          <w:color w:val="111111"/>
          <w:sz w:val="28"/>
          <w:szCs w:val="28"/>
          <w:rtl/>
        </w:rPr>
        <w:t xml:space="preserve">و یستفاد من الروایات التأریخیة أنّ فدکا کانت بید الزهراء و أنّها کانت تتصرف فیها،و یستدل علی أن فدکا کانت بید آل الرسول من تصریح الإمام علیّ(علیه السّلام)فی کتابه الذی أرسله إلی عثمان بن حنیف عامله علی البصرة،«بلی کانت فی أیدینا فدک من کلّ ما أظلّته السماء فشحّت علیها نفوس قوم و سخت عنها نفوس قوم آخرین،و نعم الحکم اللّه...»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عبّرت بعض الروایات أنّه عندما استقرّ الأمر لأبی بکر انتزع فدکا من فاطمة(علیها السّلام) </w:t>
      </w:r>
      <w:r>
        <w:rPr>
          <w:rStyle w:val="FootnoteReference"/>
        </w:rPr>
        <w:footnoteReference w:id="188"/>
      </w:r>
      <w:r>
        <w:rPr>
          <w:rFonts w:ascii="IRNazanin" w:hAnsi="IRNazanin" w:eastAsia="IRNazanin" w:cs="IRNazanin"/>
          <w:lang w:bidi="fa-IR"/>
          <w:color w:val="111111"/>
          <w:sz w:val="28"/>
          <w:szCs w:val="28"/>
          <w:rtl/>
        </w:rPr>
        <w:t xml:space="preserve">،و معنی هذا الکلام أنّ فدکا کانت فی ید فاطمة و تحت تصرّفها من عهد أبیها الرسول(صلّی اللّه علیه و اله و سلم)فانتزعها أبو بکر منها.</w:t>
      </w:r>
    </w:p>
    <w:p>
      <w:pPr>
        <w:pStyle w:val="BookText"/>
      </w:pPr>
      <w:r>
        <w:rPr>
          <w:rFonts w:ascii="IRNazanin" w:hAnsi="IRNazanin" w:eastAsia="IRNazanin" w:cs="IRNazanin"/>
          <w:lang w:bidi="fa-IR"/>
          <w:color w:val="111111"/>
          <w:sz w:val="28"/>
          <w:szCs w:val="28"/>
          <w:rtl/>
        </w:rPr>
        <w:t xml:space="preserve">و فی روایة العلاّمة المجلسی:فلمّا دخل رسول اللّه(صلّی اللّه علیه و اله)المدینة-بعد استیلائه علی فدک-دخل علی فاطمة(علیها السّلام)فقال:«یا بنیة إنّ اللّه قد أفاء علی أبیک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10282_96789"/>
    <w:bookmarkEnd w:id="60"/>
    <w:p>
      <w:pPr>
        <w:pStyle w:val="BookText"/>
      </w:pPr>
      <w:r>
        <w:rPr>
          <w:rFonts w:ascii="IRNazanin" w:hAnsi="IRNazanin" w:eastAsia="IRNazanin" w:cs="IRNazanin"/>
          <w:lang w:bidi="fa-IR"/>
          <w:color w:val="111111"/>
          <w:sz w:val="28"/>
          <w:szCs w:val="28"/>
          <w:rtl/>
        </w:rPr>
        <w:t xml:space="preserve">بفدک و اختصّه بها،فهی له خاصة دون المسلمین،أفعل بها ما أشاء و إنّه قد کان لامک خدیجة علی أبیک مهر،و إنّ أباک قد جعلها لک بذلک،و أنحلها لک و لولدک بعدک»قال:</w:t>
      </w:r>
    </w:p>
    <w:p>
      <w:pPr>
        <w:pStyle w:val="BookText"/>
      </w:pPr>
      <w:r>
        <w:rPr>
          <w:rFonts w:ascii="IRNazanin" w:hAnsi="IRNazanin" w:eastAsia="IRNazanin" w:cs="IRNazanin"/>
          <w:lang w:bidi="fa-IR"/>
          <w:color w:val="111111"/>
          <w:sz w:val="28"/>
          <w:szCs w:val="28"/>
          <w:rtl/>
        </w:rPr>
        <w:t xml:space="preserve">فدعا بأدیم و دعا بعلیّ بن أبی طالب و قال له:«اکتب لفاطمة بفدک نحلة من رسول اللّه»،و شهد علی ذلک علیّ بن أبی طالب(علیه السّلام)و مولی لرسول اللّه و امّ أیمن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178" w:name="_Toc84"/>
      <w:r>
        <w:t>4-اغتصاب فدک:</w:t>
      </w:r>
      <w:bookmarkEnd w:id="178"/>
    </w:p>
    <w:p>
      <w:pPr>
        <w:pStyle w:val="BookText"/>
      </w:pPr>
      <w:r>
        <w:rPr>
          <w:rFonts w:ascii="IRNazanin" w:hAnsi="IRNazanin" w:eastAsia="IRNazanin" w:cs="IRNazanin"/>
          <w:lang w:bidi="fa-IR"/>
          <w:color w:val="111111"/>
          <w:sz w:val="28"/>
          <w:szCs w:val="28"/>
          <w:rtl/>
        </w:rPr>
        <w:t xml:space="preserve">لمّا توفّی رسول اللّه(صلّی اللّه علیه و اله)و استولی أبو بکر علی الحکم و مضت عشرة أیام و استقام له الأمر؛بعث إلی فدک من یخرج وکیل فاطمة بنت رسول اللّه(صلّی اللّه علیه و اله).</w:t>
      </w:r>
    </w:p>
    <w:p>
      <w:pPr>
        <w:pStyle w:val="BookText"/>
      </w:pPr>
      <w:r>
        <w:rPr>
          <w:rFonts w:ascii="IRNazanin" w:hAnsi="IRNazanin" w:eastAsia="IRNazanin" w:cs="IRNazanin"/>
          <w:lang w:bidi="fa-IR"/>
          <w:color w:val="111111"/>
          <w:sz w:val="28"/>
          <w:szCs w:val="28"/>
          <w:rtl/>
        </w:rPr>
        <w:t xml:space="preserve">و روی أنّ الزهراء أرسلت إلی أبی بکر:أنت ورثت رسول اللّه(صلّی اللّه علیه و اله)أم أهله؟قال:بل أهله،قالت:فما بال سهم رسول اللّه(صلّی اللّه علیه و اله)قال:إنّی سمعت رسول اللّه(صلّی اللّه علیه و اله)یقول:«إنّ اللّه أطعم نبیّه طعمة»ثم قبضه و جعله للذی یقوم بعده فولّیت أنا بعده أن أردّه إلی المسلمین.</w:t>
      </w:r>
    </w:p>
    <w:p>
      <w:pPr>
        <w:pStyle w:val="BookText"/>
      </w:pPr>
      <w:r>
        <w:rPr>
          <w:rFonts w:ascii="IRNazanin" w:hAnsi="IRNazanin" w:eastAsia="IRNazanin" w:cs="IRNazanin"/>
          <w:lang w:bidi="fa-IR"/>
          <w:color w:val="111111"/>
          <w:sz w:val="28"/>
          <w:szCs w:val="28"/>
          <w:rtl/>
        </w:rPr>
        <w:t xml:space="preserve">و روی عن عائشة أنّ فاطمة(علیها السّلام)أرسلت إلی أبی بکر تسأله میراثها من رسول اللّه(صلّی اللّه علیه و اله)و هی حینئذ تطلب ما کان لرسول اللّه(صلّی اللّه علیه و اله)بالمدینة و فدک و ما بقی من خمس خیبر،فقال أبو بکر:إنّ رسول اللّه(صلّی اللّه علیه و اله)قال:لا نورّث، ما ترکناه صدقة،إنما یأکل آل محمّد من هذا المال.و إنی-و اللّه- لا أغیّر شیئا من صدقات رسول اللّه(صلّی اللّه علیه و اله)عن حالها التی کانت علیها فی عهد رسول اللّه(صلّی اللّه علیه و اله)و لأعملن فیها بما عمل رسول اللّه(صلّی اللّه علیه و اله).</w:t>
      </w:r>
    </w:p>
    <w:p>
      <w:pPr>
        <w:pStyle w:val="BookText"/>
      </w:pPr>
      <w:r>
        <w:rPr>
          <w:rFonts w:ascii="IRNazanin" w:hAnsi="IRNazanin" w:eastAsia="IRNazanin" w:cs="IRNazanin"/>
          <w:lang w:bidi="fa-IR"/>
          <w:color w:val="111111"/>
          <w:sz w:val="28"/>
          <w:szCs w:val="28"/>
          <w:rtl/>
        </w:rPr>
        <w:t xml:space="preserve">فأبی أبو بکر أن یدفع إلی فاطمة منها شیئا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أبی جعفر(علیه السّلام)قال:قال علیّ لفاطمة(علیهما السّلام):«إنطلقی فاطلبی میراثک من أبیک رسول اللّه(صلّی اللّه علیه و اله)فجاءت إلی أبی بکر و قالت:لم تمنعنی میراثی من أبی رسول اللّه(صلّی اللّه علیه و اله)؟و أخرجت وکیلی من فدک و قد جعلها لی رسول اللّه(صلّی اللّه علیه و اله)بأمر اللّه تعالی؟»فقال:إن شاء اللّه إنّک لا تقولین إلاّ حقا و لکن هاتی علی ذلک شهودا،فجاءت ام أیمن و قالت له:لا أشهد-یا أبا بکر-حتی أحتجّ علیک بما قاله رسول اللّه(صلّی اللّه علیه و اله)،انشدک باللّه ألست تعلم أنّ رسول اللّه(صلّی اللّه علیه و اله)قال:«ام أیمن امرأة من أهل الجنة»؟ فقال:بلی،قالت:فاشهد أنّ اللّه-عز و جل- أوصی إلی رسول اللّه(صلّی اللّه علیه و اله) فَآتِ ذَا الْقُرْبیٰ حَقَّهُ فجعل فدکا لها طعمة بأمر اللّه،و جاء علی(علیه السّلام)فشهد بمثل ذلک،فکتب أبو بکر لها کتابا و دفعه إلیها، فدخل عمر فقال:ما هذا الکتاب؟ فقال أبو بکر:إنّ فاطمة ادّعت فدک و شهدت لها ام أیمن و علیّ فکتبته لها،فأخذ عمر الکتاب من فاطمة فتفل فیه و مزّقه،فخرجت فاطمة تبکی.</w:t>
      </w:r>
    </w:p>
    <w:p>
      <w:pPr>
        <w:pStyle w:val="BookText"/>
      </w:pPr>
      <w:r>
        <w:rPr>
          <w:rFonts w:ascii="IRNazanin" w:hAnsi="IRNazanin" w:eastAsia="IRNazanin" w:cs="IRNazanin"/>
          <w:lang w:bidi="fa-IR"/>
          <w:color w:val="111111"/>
          <w:sz w:val="28"/>
          <w:szCs w:val="28"/>
          <w:rtl/>
        </w:rPr>
        <w:t xml:space="preserve">و روی أنّ الإمام علیا(علیه السّلام)جاء إلی أبی بکر و هو فی المسجد فقال:«یا أبا بکر لم منعت فاطمة میراثها من رسول اللّه(صلّی اللّه علیه و اله)و قد ملکته فی حیاة رسول اللّه(صلّی اللّه علیه و اله)؟»فقال أبو بکر:هذا فیء المسلمین،فإن أقامت شهودا أنّ رسول اللّه(صلّی اللّه علیه و اله)جعله لها،و إلاّ فلا حقّ لها فیه،فقال أمیر المؤمنین(علیه السّلام):«یا أبا بکر أتحکم فینا بخلاف حکم اللّه فی المسلمین؟»قال:لا،قال(علیه السّلام):«فإن کان فی ید المسلمین شیء یملکونه،ثم ادّعیت أنا فیه،من تسأل البینة؟»قال:إیّاک أسأل البیّنة، قال(علیه السّلام):«فما بال فاطمة سألتها البیّنة علی ما فی یدها و قد ملکته فی حیاة رسول اللّه(صلّی اللّه علیه و اله)و بعده،و لم تسأل المسلمین بیّنة علی ما ادّعوا شهودا کما سألتنی علی ما ادّعیت علیهم؟»...فسکت أبو بکر.</w:t>
      </w:r>
    </w:p>
    <w:p>
      <w:pPr>
        <w:pStyle w:val="BookText"/>
      </w:pPr>
      <w:r>
        <w:rPr>
          <w:rFonts w:ascii="IRNazanin" w:hAnsi="IRNazanin" w:eastAsia="IRNazanin" w:cs="IRNazanin"/>
          <w:lang w:bidi="fa-IR"/>
          <w:color w:val="111111"/>
          <w:sz w:val="28"/>
          <w:szCs w:val="28"/>
          <w:rtl/>
        </w:rPr>
        <w:t xml:space="preserve">فقال عمر:یا علیّ،دعنا من کلامک،فإنّا لا نقوی علی حجّتک،فإن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1" w:name="pg10282_96793"/>
    <w:bookmarkEnd w:id="61"/>
    <w:p>
      <w:pPr>
        <w:pStyle w:val="BookText"/>
      </w:pPr>
      <w:r>
        <w:rPr>
          <w:rFonts w:ascii="IRNazanin" w:hAnsi="IRNazanin" w:eastAsia="IRNazanin" w:cs="IRNazanin"/>
          <w:lang w:bidi="fa-IR"/>
          <w:color w:val="111111"/>
          <w:sz w:val="28"/>
          <w:szCs w:val="28"/>
          <w:rtl/>
        </w:rPr>
        <w:t xml:space="preserve">أتیت بشهود عدول،و إلاّ فهو فیء للمسلمین لا حقّ لک و لا لفاطمة فیه.</w:t>
      </w:r>
    </w:p>
    <w:p>
      <w:pPr>
        <w:pStyle w:val="BookText"/>
      </w:pPr>
      <w:r>
        <w:rPr>
          <w:rFonts w:ascii="IRNazanin" w:hAnsi="IRNazanin" w:eastAsia="IRNazanin" w:cs="IRNazanin"/>
          <w:lang w:bidi="fa-IR"/>
          <w:color w:val="111111"/>
          <w:sz w:val="28"/>
          <w:szCs w:val="28"/>
          <w:rtl/>
        </w:rPr>
        <w:t xml:space="preserve">فقال الإمام علیّ(علیه السّلام):«یا أبا بکر تقرأ کتاب اللّه؟»قال:نعم،قال(علیه السّلام):</w:t>
      </w:r>
    </w:p>
    <w:p>
      <w:pPr>
        <w:pStyle w:val="BookText"/>
      </w:pPr>
      <w:r>
        <w:rPr>
          <w:rFonts w:ascii="Amiri" w:hAnsi="Amiri" w:eastAsia="Amiri" w:cs="Amiri"/>
          <w:lang w:bidi="ar-SA"/>
          <w:color w:val="111111"/>
          <w:sz w:val="28"/>
          <w:szCs w:val="28"/>
          <w:rtl/>
        </w:rPr>
        <w:t xml:space="preserve">«أخبرنی عن قوله عز و جل: إِنَّمٰا یُرِیدُ اللّٰهُ لِیُذْهِبَ عَنْکُمُ الرِّجْسَ أَهْلَ الْبَیْتِ وَ یُطَهِّرَکُمْ تَطْهِیراً فیمن نزلت؟فینا أو فی غیرنا؟» قال:بل فیکم،قال(علیه السّلام):«فلو أنّ شهودا شهدوا علی فاطمة بنت رسول اللّه(صلّی اللّه علیه و اله)بفاحشة ما کنت تصنع بها؟»،قال:کنت اقیم علیها الحدّ کما اقیم علی نساء العالمین!،قال علی(علیه السّلام):«کنت إذن عند اللّه من الکافرین»،قال:و لم؟قال(علیه السّلام):«لأنّک رددت شهادة اللّه بالطهارة و قبلت شهادة الناس علیها،کما رددت حکم اللّه و حکم رسوله أن جعل لها فدکا و زعمت أنّها فیء للمسلمین،و قد قال رسول اللّه(صلّی اللّه علیه و اله):البیّنة علی من ادّعی و الیمین علی من أنکر»فدمدم الناس،و أنکر بعضهم بعضا،و قالوا:صدق و اللّه علیّ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179" w:name="_Toc85"/>
      <w:r>
        <w:t>5-خطبة الزهراء(علیها السّلام)فی مسجد النبیّ(صلّی اللّه علیه و اله):</w:t>
      </w:r>
      <w:bookmarkEnd w:id="179"/>
    </w:p>
    <w:p>
      <w:pPr>
        <w:pStyle w:val="Heading5"/>
      </w:pPr>
      <w:bookmarkStart w:id="180" w:name="_Toc86"/>
      <w:r>
        <w:t>اشارة</w:t>
      </w:r>
      <w:bookmarkEnd w:id="180"/>
    </w:p>
    <w:p>
      <w:pPr>
        <w:pStyle w:val="BookText"/>
      </w:pPr>
      <w:r>
        <w:rPr>
          <w:rFonts w:ascii="IRNazanin" w:hAnsi="IRNazanin" w:eastAsia="IRNazanin" w:cs="IRNazanin"/>
          <w:lang w:bidi="fa-IR"/>
          <w:color w:val="111111"/>
          <w:sz w:val="28"/>
          <w:szCs w:val="28"/>
          <w:rtl/>
        </w:rPr>
        <w:t xml:space="preserve">حینما قرّرت السلطة أن تمنع فاطمة(علیها السّلام)فدکا و بلغها ذلک قرّرت الاعلان عن مظلومیتها بالذهاب إلی المسجد و إلقاء خطاب مهم فی الناس، و سری الخبر فی المدینة أنّ بضعة النبیّ(صلّی اللّه علیه و اله)و ریحانته ترید أن تخطب فی الناس فی مسجد أبیها(صلّی اللّه علیه و اله)و هزّ الخبر أرجاء المدینة و احتشد الناس فی المسجد لیسمعوا هذا الخطاب المهم.</w:t>
      </w:r>
    </w:p>
    <w:p>
      <w:pPr>
        <w:pStyle w:val="BookText"/>
      </w:pPr>
      <w:r>
        <w:rPr>
          <w:rFonts w:ascii="IRNazanin" w:hAnsi="IRNazanin" w:eastAsia="IRNazanin" w:cs="IRNazanin"/>
          <w:lang w:bidi="fa-IR"/>
          <w:color w:val="111111"/>
          <w:sz w:val="28"/>
          <w:szCs w:val="28"/>
          <w:rtl/>
        </w:rPr>
        <w:t xml:space="preserve">و روی لنا عبد اللّه بن الحسن عن آبائه(علیهم السّلام)صورة من هذا الخطاب قائلا:إنّه لمّا أجمع أبو بکر و عمر علی منع فاطمة(علیها السّلام)فدکا و بلغها ذلک، لاثت خمارها علی رأسها،و اشتملت بجلبابها،و أقبلت فی لمّة من حفدتها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نساء قومها،تطأ ذیولها،ما تخرم مشیتها مشیة رسول اللّه(صلّی اللّه علیه و اله) </w:t>
      </w:r>
      <w:r>
        <w:rPr>
          <w:rStyle w:val="FootnoteReference"/>
        </w:rPr>
        <w:footnoteReference w:id="192"/>
      </w:r>
      <w:r>
        <w:rPr>
          <w:rFonts w:ascii="IRNazanin" w:hAnsi="IRNazanin" w:eastAsia="IRNazanin" w:cs="IRNazanin"/>
          <w:lang w:bidi="fa-IR"/>
          <w:color w:val="111111"/>
          <w:sz w:val="28"/>
          <w:szCs w:val="28"/>
          <w:rtl/>
        </w:rPr>
        <w:t xml:space="preserve">حتی دخلت علی أبی بکر و هو فی حشد من المهاجرین و الأنصار و غیرهم، فنبطت دونها ملاءة </w:t>
      </w:r>
      <w:r>
        <w:rPr>
          <w:rStyle w:val="FootnoteReference"/>
        </w:rPr>
        <w:footnoteReference w:id="193"/>
      </w:r>
      <w:r>
        <w:rPr>
          <w:rFonts w:ascii="IRNazanin" w:hAnsi="IRNazanin" w:eastAsia="IRNazanin" w:cs="IRNazanin"/>
          <w:lang w:bidi="fa-IR"/>
          <w:color w:val="111111"/>
          <w:sz w:val="28"/>
          <w:szCs w:val="28"/>
          <w:rtl/>
        </w:rPr>
        <w:t xml:space="preserve">،فجلست ثمّ أنّت أنّة أجهش القوم لها بالبکاء،فارتجّ المجلس،ثمّ أمهلت هنیئة حتّی إذا سکن نشیج القوم و هدأت فورتهم؛ افتتحت الکلام بحمد اللّه و الثّناء علیه و الصلاة علی رسوله(صلّی اللّه علیه و اله)فعاد القوم فی بکائهم،فلمّا أمسکوا عادت فی کلامها،فقالت(علیها السّلام):</w:t>
      </w:r>
    </w:p>
    <w:p>
      <w:pPr>
        <w:pStyle w:val="BookText"/>
      </w:pPr>
      <w:r>
        <w:rPr>
          <w:rFonts w:ascii="IRNazanin" w:hAnsi="IRNazanin" w:eastAsia="IRNazanin" w:cs="IRNazanin"/>
          <w:lang w:bidi="fa-IR"/>
          <w:color w:val="111111"/>
          <w:sz w:val="28"/>
          <w:szCs w:val="28"/>
          <w:rtl/>
        </w:rPr>
        <w:t xml:space="preserve">«الحمد للّه علی ما أنعم،و له الشّکر علی ما ألهم،و الثناء بما قدّم من عموم نعم ابتدأها،و سبوغ آلاء أسداها،و تمام منن أولاها،جمّ عن الاحصاء عددها،و نأی عن الجزاء أمدها،و تفاوت عن الادراک أبدها،و ندبهم لاستزادتها بالشکر لاتّصالها،و استحمد إلی الخلائق بإجزالها،و ثنی بالندب إلی أمثالها،و أشهد أن لا إله إلاّ اللّه وحده لا شریک له، کلمة جعل الاخلاص تأویلها،و ضمّن القلوب موصولها،و أنار فی التفکّر معقولها.</w:t>
      </w:r>
    </w:p>
    <w:p>
      <w:pPr>
        <w:pStyle w:val="BookText"/>
      </w:pPr>
      <w:r>
        <w:rPr>
          <w:rFonts w:ascii="IRNazanin" w:hAnsi="IRNazanin" w:eastAsia="IRNazanin" w:cs="IRNazanin"/>
          <w:lang w:bidi="fa-IR"/>
          <w:color w:val="111111"/>
          <w:sz w:val="28"/>
          <w:szCs w:val="28"/>
          <w:rtl/>
        </w:rPr>
        <w:t xml:space="preserve">الممتنع من الأبصار رؤیته،و من الألسن صفته،و من الأوهام کیفیّته،ابتدع الأشیاء لا من شیء کان قبلها،و أنشأها بلا احتذاء أمثلة امتثلها،کوّنها بقدرته،و ذرأها بمشیّته،من غیر حاجة منه إلی تکوینها،و لا فائدة له فی تصویرها،إلاّ تثبیتا لحکمته،و تنبیها علی طاعته،و إظهارا لقدرته و تعبّدا لبریّته و إعزازا لدعوته،ثمّ جعل الثواب علی طاعته، و وضع العقاب علی معصیته،ذیادة </w:t>
      </w:r>
      <w:r>
        <w:rPr>
          <w:rStyle w:val="FootnoteReference"/>
        </w:rPr>
        <w:footnoteReference w:id="194"/>
      </w:r>
      <w:r>
        <w:rPr>
          <w:rFonts w:ascii="IRNazanin" w:hAnsi="IRNazanin" w:eastAsia="IRNazanin" w:cs="IRNazanin"/>
          <w:lang w:bidi="fa-IR"/>
          <w:color w:val="111111"/>
          <w:sz w:val="28"/>
          <w:szCs w:val="28"/>
          <w:rtl/>
        </w:rPr>
        <w:t xml:space="preserve">لعباده عن نقمته،و حیاشة </w:t>
      </w:r>
      <w:r>
        <w:rPr>
          <w:rStyle w:val="FootnoteReference"/>
        </w:rPr>
        <w:footnoteReference w:id="195"/>
      </w:r>
      <w:r>
        <w:rPr>
          <w:rFonts w:ascii="IRNazanin" w:hAnsi="IRNazanin" w:eastAsia="IRNazanin" w:cs="IRNazanin"/>
          <w:lang w:bidi="fa-IR"/>
          <w:color w:val="111111"/>
          <w:sz w:val="28"/>
          <w:szCs w:val="28"/>
          <w:rtl/>
        </w:rPr>
        <w:t xml:space="preserve">لهم إلی جنّته.</w:t>
      </w:r>
    </w:p>
    <w:p>
      <w:pPr>
        <w:pStyle w:val="BookText"/>
      </w:pPr>
      <w:r>
        <w:rPr>
          <w:rFonts w:ascii="IRNazanin" w:hAnsi="IRNazanin" w:eastAsia="IRNazanin" w:cs="IRNazanin"/>
          <w:lang w:bidi="fa-IR"/>
          <w:color w:val="111111"/>
          <w:sz w:val="28"/>
          <w:szCs w:val="28"/>
          <w:rtl/>
        </w:rPr>
        <w:t xml:space="preserve">و أشهد أنّ أبی محمّدا عبده و رسوله اختاره قبل أن أرسله،و سمّاه قبل أن اجتباه، و اصطفاه قبل أن ابتعثه،إذ الخلائق بالغیب مکنونة،و بستر الأهاویل مصونة،و بنهایة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مقرونة،علما من اللّه تعالی بمآیل الامور،و إحاطة بحوادث الدهور،و معرفة بمواقع الامور،ابتعثه اللّه إتماما لأمره،و عزیمة علی إمضاء حکمه،و إنفاذا لمقادیر حتمه،فرأی الامم فرقا فی أدیانها،عکّفا علی نیرانها،عابدة لأوثانها،منکرة للّه مع عرفانها.</w:t>
      </w:r>
    </w:p>
    <w:p>
      <w:pPr>
        <w:pStyle w:val="BookText"/>
      </w:pPr>
      <w:r>
        <w:rPr>
          <w:rFonts w:ascii="IRNazanin" w:hAnsi="IRNazanin" w:eastAsia="IRNazanin" w:cs="IRNazanin"/>
          <w:lang w:bidi="fa-IR"/>
          <w:color w:val="111111"/>
          <w:sz w:val="28"/>
          <w:szCs w:val="28"/>
          <w:rtl/>
        </w:rPr>
        <w:t xml:space="preserve">فأنار اللّه بأبی محمّد(صلّی اللّه علیه و اله)ظلمها،و کشف عن القلوب بهمها </w:t>
      </w:r>
      <w:r>
        <w:rPr>
          <w:rStyle w:val="FootnoteReference"/>
        </w:rPr>
        <w:footnoteReference w:id="196"/>
      </w:r>
      <w:r>
        <w:rPr>
          <w:rFonts w:ascii="IRNazanin" w:hAnsi="IRNazanin" w:eastAsia="IRNazanin" w:cs="IRNazanin"/>
          <w:lang w:bidi="fa-IR"/>
          <w:color w:val="111111"/>
          <w:sz w:val="28"/>
          <w:szCs w:val="28"/>
          <w:rtl/>
        </w:rPr>
        <w:t xml:space="preserve">،و جلی عن الأبصار غممها،و قام فی النّاس بالهدایة،فأنقذهم من الغوایة،و بصّرهم من العمایة،و هداهم إلی الدین القویم،و دعاهم إلی الطریق المستقیم.</w:t>
      </w:r>
    </w:p>
    <w:p>
      <w:pPr>
        <w:pStyle w:val="BookText"/>
      </w:pPr>
      <w:r>
        <w:rPr>
          <w:rFonts w:ascii="IRNazanin" w:hAnsi="IRNazanin" w:eastAsia="IRNazanin" w:cs="IRNazanin"/>
          <w:lang w:bidi="fa-IR"/>
          <w:color w:val="111111"/>
          <w:sz w:val="28"/>
          <w:szCs w:val="28"/>
          <w:rtl/>
        </w:rPr>
        <w:t xml:space="preserve">ثمّ قبضه اللّه إلیه قبض رأفة و اختیار،و رغبة و إیثار،فمحمّد(صلّی اللّه علیه و اله)من تعب هذه الدار فی راحة،قد حفّ بالملائکة الأبرار،و رضوان الربّ الغفّار،و مجاورة الملک الجبّار، صلّی اللّه علی أبی نبیّه،و أمینه،و خیرته من الخلق و صفیّه،و السّلام علیه و رحمة اللّه و برکاته».</w:t>
      </w:r>
    </w:p>
    <w:p>
      <w:pPr>
        <w:pStyle w:val="BookText"/>
      </w:pPr>
      <w:r>
        <w:rPr>
          <w:rFonts w:ascii="IRNazanin" w:hAnsi="IRNazanin" w:eastAsia="IRNazanin" w:cs="IRNazanin"/>
          <w:lang w:bidi="fa-IR"/>
          <w:color w:val="111111"/>
          <w:sz w:val="28"/>
          <w:szCs w:val="28"/>
          <w:rtl/>
        </w:rPr>
        <w:t xml:space="preserve">ثمّ التفتت إلی أهل المجلس و قالت: «أنتم عباد اللّه نصب أمره و نهیه،و حملة دینه و وحیه،و امناء اللّه علی أنفسکم،و بلغاؤه إلی الامم،زعیم حق له فیکم،و عهد قدّمه إلیکم،و بقیّة استخلفها علیکم،کتاب اللّه الناطق،و القرآن الصادق،و النور الساطع، و الضیاء اللامع،بیّنة بصائره،منکشفة سرائره،منجلیة ظواهره،مغتبطة به أشیاعه،قائدا إلی الرضوان اتّباعه،مؤدّ إلی النّجاة استماعه،به تنال حجج اللّه المنوّرة،و عزائمه المفسّرة، و محارمه المحذّرة،و بیّناته الجالیة،و براهینه الکافیة،و فضائله المندوبة،و رخصه الموهوبة،و شرائعه المکتوبة.</w:t>
      </w:r>
    </w:p>
    <w:p>
      <w:pPr>
        <w:pStyle w:val="BookText"/>
      </w:pPr>
      <w:r>
        <w:rPr>
          <w:rFonts w:ascii="IRNazanin" w:hAnsi="IRNazanin" w:eastAsia="IRNazanin" w:cs="IRNazanin"/>
          <w:lang w:bidi="fa-IR"/>
          <w:color w:val="111111"/>
          <w:sz w:val="28"/>
          <w:szCs w:val="28"/>
          <w:rtl/>
        </w:rPr>
        <w:t xml:space="preserve">فجعل اللّه الإیمان تطهیرا لکم من الشرک،و الصلاة تنزیها لکم عن الکبر،و الزکاة تزکیة للنفس،و نماء فی الرزق،و الصیّام تثبیتا للإخلاص،و الحجّ تشییدا للدین،و العدل:</w:t>
      </w:r>
    </w:p>
    <w:p>
      <w:pPr>
        <w:pStyle w:val="BookText"/>
      </w:pPr>
      <w:r>
        <w:rPr>
          <w:rFonts w:ascii="IRNazanin" w:hAnsi="IRNazanin" w:eastAsia="IRNazanin" w:cs="IRNazanin"/>
          <w:lang w:bidi="fa-IR"/>
          <w:color w:val="111111"/>
          <w:sz w:val="28"/>
          <w:szCs w:val="28"/>
          <w:rtl/>
        </w:rPr>
        <w:t xml:space="preserve">تنسیقا للقلوب،و طاعتنا نظاما للملّة،و إمامتنا أمانا للفرقة،و الجهاد عزّا للإسلام،و الصبّر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معونة علی استیجاب الأجر،و الأمر بالمعروف مصلحة للعامّة،و برّ الوالدین وقایة من السخط،وصلة الأرحام منسأة فی العمر و منماة للعدد،و القصاص حقنا للدماء،و الوفاء بالنذر تعریضا للمغفرة،و توفیة المکاییل و الموازین تغییرا للبخس،و النهی عن شرب الخمر تنزیها عن الرجس،و اجتناب القذف حجابا عن اللعنة،و ترک السرقة إیجابا للعفّة،و حرّم اللّه الشرک إخلاصا له بالربوبیّة.</w:t>
      </w:r>
    </w:p>
    <w:p>
      <w:pPr>
        <w:pStyle w:val="BookText"/>
      </w:pPr>
      <w:r>
        <w:rPr>
          <w:rFonts w:ascii="IRNazanin" w:hAnsi="IRNazanin" w:eastAsia="IRNazanin" w:cs="IRNazanin"/>
          <w:lang w:bidi="fa-IR"/>
          <w:color w:val="111111"/>
          <w:sz w:val="28"/>
          <w:szCs w:val="28"/>
          <w:rtl/>
        </w:rPr>
        <w:t xml:space="preserve">فاتّقوا اللّه حقّ تقاته،و لا تموتنّ إلاّ و أنتم مسلمون،و أطیعوا اللّه فیما أمرکم به و نهاکم عنه،فإنّه إنّما یخشی اللّه من عباده العلماء.</w:t>
      </w:r>
    </w:p>
    <w:p>
      <w:pPr>
        <w:pStyle w:val="BookText"/>
      </w:pPr>
      <w:r>
        <w:rPr>
          <w:rFonts w:ascii="Amiri" w:hAnsi="Amiri" w:eastAsia="Amiri" w:cs="Amiri"/>
          <w:lang w:bidi="ar-SA"/>
          <w:color w:val="111111"/>
          <w:sz w:val="28"/>
          <w:szCs w:val="28"/>
          <w:rtl/>
        </w:rPr>
        <w:t xml:space="preserve">ثمّ قالت:أیّها الناس!اعلموا أنّی فاطمة و أبی محمّد،أقول عودا و بدوا،و لا أقول ما أقول غلطا،و لا أفعل ما أفعل شططا لَقَدْ جٰاءَکُمْ رَسُولٌ مِنْ أَنْفُسِکُمْ عَزِیزٌ عَلَیْهِ مٰا عَنِتُّمْ حَرِیصٌ عَلَیْکُمْ بِالْمُؤْمِنِینَ رَؤُفٌ رَحِیمٌ </w:t>
      </w:r>
      <w:r>
        <w:rPr>
          <w:rStyle w:val="FootnoteReference"/>
        </w:rPr>
        <w:footnoteReference w:id="197"/>
      </w:r>
      <w:r>
        <w:rPr>
          <w:rFonts w:ascii="IRNazanin" w:hAnsi="IRNazanin" w:eastAsia="IRNazanin" w:cs="IRNazanin"/>
          <w:lang w:bidi="fa-IR"/>
          <w:color w:val="111111"/>
          <w:sz w:val="28"/>
          <w:szCs w:val="28"/>
          <w:rtl/>
        </w:rPr>
        <w:t xml:space="preserve">فإن تعزوه و تعرفوه تجدوه أبی دون نسائکم، و أخا ابن عمّی دون رجالکم،و لنعم المعزّی </w:t>
      </w:r>
      <w:r>
        <w:rPr>
          <w:rStyle w:val="FootnoteReference"/>
        </w:rPr>
        <w:footnoteReference w:id="198"/>
      </w:r>
      <w:r>
        <w:rPr>
          <w:rFonts w:ascii="IRNazanin" w:hAnsi="IRNazanin" w:eastAsia="IRNazanin" w:cs="IRNazanin"/>
          <w:lang w:bidi="fa-IR"/>
          <w:color w:val="111111"/>
          <w:sz w:val="28"/>
          <w:szCs w:val="28"/>
          <w:rtl/>
        </w:rPr>
        <w:t xml:space="preserve">إلیه،فبلّغ الرسالة صادعا بالنذارة </w:t>
      </w:r>
      <w:r>
        <w:rPr>
          <w:rStyle w:val="FootnoteReference"/>
        </w:rPr>
        <w:footnoteReference w:id="199"/>
      </w:r>
      <w:r>
        <w:rPr>
          <w:rFonts w:ascii="IRNazanin" w:hAnsi="IRNazanin" w:eastAsia="IRNazanin" w:cs="IRNazanin"/>
          <w:lang w:bidi="fa-IR"/>
          <w:color w:val="111111"/>
          <w:sz w:val="28"/>
          <w:szCs w:val="28"/>
          <w:rtl/>
        </w:rPr>
        <w:t xml:space="preserve">مائلا عن مدرجة المشرکین،ضاربا ثبجهم </w:t>
      </w:r>
      <w:r>
        <w:rPr>
          <w:rStyle w:val="FootnoteReference"/>
        </w:rPr>
        <w:footnoteReference w:id="200"/>
      </w:r>
      <w:r>
        <w:rPr>
          <w:rFonts w:ascii="IRNazanin" w:hAnsi="IRNazanin" w:eastAsia="IRNazanin" w:cs="IRNazanin"/>
          <w:lang w:bidi="fa-IR"/>
          <w:color w:val="111111"/>
          <w:sz w:val="28"/>
          <w:szCs w:val="28"/>
          <w:rtl/>
        </w:rPr>
        <w:t xml:space="preserve">آخذا بأکظامهم </w:t>
      </w:r>
      <w:r>
        <w:rPr>
          <w:rStyle w:val="FootnoteReference"/>
        </w:rPr>
        <w:footnoteReference w:id="201"/>
      </w:r>
      <w:r>
        <w:rPr>
          <w:rFonts w:ascii="IRNazanin" w:hAnsi="IRNazanin" w:eastAsia="IRNazanin" w:cs="IRNazanin"/>
          <w:lang w:bidi="fa-IR"/>
          <w:color w:val="111111"/>
          <w:sz w:val="28"/>
          <w:szCs w:val="28"/>
          <w:rtl/>
        </w:rPr>
        <w:t xml:space="preserve">داعیا إلی سبیل ربّه بالحکمة و الموعظة الحسنة،یجف الأصنام و ینکث الهام،حتّی انهزم الجمع و ولّوا الدبر،حتّی تفرّی اللّیل عن صبحه،و أسفر الحقّ عن محضه،و نطق زعیم الدّین،و خرست شقاشق الشیاطین،و طاح وشیظ </w:t>
      </w:r>
      <w:r>
        <w:rPr>
          <w:rStyle w:val="FootnoteReference"/>
        </w:rPr>
        <w:footnoteReference w:id="202"/>
      </w:r>
      <w:r>
        <w:rPr>
          <w:rFonts w:ascii="IRNazanin" w:hAnsi="IRNazanin" w:eastAsia="IRNazanin" w:cs="IRNazanin"/>
          <w:lang w:bidi="fa-IR"/>
          <w:color w:val="111111"/>
          <w:sz w:val="28"/>
          <w:szCs w:val="28"/>
          <w:rtl/>
        </w:rPr>
        <w:t xml:space="preserve">النفاق،و انحلّت عقد الکفر و الشقاق،و فهتم </w:t>
      </w:r>
      <w:r>
        <w:rPr>
          <w:rStyle w:val="FootnoteReference"/>
        </w:rPr>
        <w:footnoteReference w:id="203"/>
      </w:r>
      <w:r>
        <w:rPr>
          <w:rFonts w:ascii="IRNazanin" w:hAnsi="IRNazanin" w:eastAsia="IRNazanin" w:cs="IRNazanin"/>
          <w:lang w:bidi="fa-IR"/>
          <w:color w:val="111111"/>
          <w:sz w:val="28"/>
          <w:szCs w:val="28"/>
          <w:rtl/>
        </w:rPr>
        <w:t xml:space="preserve">بکلمة الإخلاص فی نفر من البیض الخماص </w:t>
      </w:r>
      <w:r>
        <w:rPr>
          <w:rStyle w:val="FootnoteReference"/>
        </w:rPr>
        <w:footnoteReference w:id="204"/>
      </w:r>
      <w:r>
        <w:rPr>
          <w:rFonts w:ascii="IRNazanin" w:hAnsi="IRNazanin" w:eastAsia="IRNazanin" w:cs="IRNazanin"/>
          <w:lang w:bidi="fa-IR"/>
          <w:color w:val="111111"/>
          <w:sz w:val="28"/>
          <w:szCs w:val="28"/>
          <w:rtl/>
        </w:rPr>
        <w:t xml:space="preserve">و کنتم علی شفا حفرة من النار،مذقة </w:t>
      </w:r>
      <w:r>
        <w:rPr>
          <w:rStyle w:val="FootnoteReference"/>
        </w:rPr>
        <w:footnoteReference w:id="205"/>
      </w:r>
      <w:r>
        <w:rPr>
          <w:rFonts w:ascii="IRNazanin" w:hAnsi="IRNazanin" w:eastAsia="IRNazanin" w:cs="IRNazanin"/>
          <w:lang w:bidi="fa-IR"/>
          <w:color w:val="111111"/>
          <w:sz w:val="28"/>
          <w:szCs w:val="28"/>
          <w:rtl/>
        </w:rPr>
        <w:t xml:space="preserve">الشارب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نهزة </w:t>
      </w:r>
      <w:r>
        <w:rPr>
          <w:rStyle w:val="FootnoteReference"/>
        </w:rPr>
        <w:footnoteReference w:id="206"/>
      </w:r>
      <w:r>
        <w:rPr>
          <w:rFonts w:ascii="Amiri" w:hAnsi="Amiri" w:eastAsia="Amiri" w:cs="Amiri"/>
          <w:lang w:bidi="ar-SA"/>
          <w:color w:val="111111"/>
          <w:sz w:val="28"/>
          <w:szCs w:val="28"/>
          <w:rtl/>
        </w:rPr>
        <w:t xml:space="preserve">الطامع،و قبسة العجلان،و موطئ الأقدام تشربون الطرق </w:t>
      </w:r>
      <w:r>
        <w:rPr>
          <w:rStyle w:val="FootnoteReference"/>
        </w:rPr>
        <w:footnoteReference w:id="207"/>
      </w:r>
      <w:r>
        <w:rPr>
          <w:rFonts w:ascii="IRNazanin" w:hAnsi="IRNazanin" w:eastAsia="IRNazanin" w:cs="IRNazanin"/>
          <w:lang w:bidi="fa-IR"/>
          <w:color w:val="111111"/>
          <w:sz w:val="28"/>
          <w:szCs w:val="28"/>
          <w:rtl/>
        </w:rPr>
        <w:t xml:space="preserve">،و تقتاتون القدّ </w:t>
      </w:r>
      <w:r>
        <w:rPr>
          <w:rStyle w:val="FootnoteReference"/>
        </w:rPr>
        <w:footnoteReference w:id="208"/>
      </w:r>
      <w:r>
        <w:rPr>
          <w:rFonts w:ascii="IRNazanin" w:hAnsi="IRNazanin" w:eastAsia="IRNazanin" w:cs="IRNazanin"/>
          <w:lang w:bidi="fa-IR"/>
          <w:color w:val="111111"/>
          <w:sz w:val="28"/>
          <w:szCs w:val="28"/>
          <w:rtl/>
        </w:rPr>
        <w:t xml:space="preserve">أذلّة خاسئین،تخافون أن یتخطّفکم النّاس من حولکم، فأنقذکم اللّه تبارک و تعالی بمحمد(صلّی اللّه علیه و اله)،بعد اللتیا و الّتی،و بعد أن منی ببهم </w:t>
      </w:r>
      <w:r>
        <w:rPr>
          <w:rStyle w:val="FootnoteReference"/>
        </w:rPr>
        <w:footnoteReference w:id="209"/>
      </w:r>
      <w:r>
        <w:rPr>
          <w:rFonts w:ascii="IRNazanin" w:hAnsi="IRNazanin" w:eastAsia="IRNazanin" w:cs="IRNazanin"/>
          <w:lang w:bidi="fa-IR"/>
          <w:color w:val="111111"/>
          <w:sz w:val="28"/>
          <w:szCs w:val="28"/>
          <w:rtl/>
        </w:rPr>
        <w:t xml:space="preserve">الرجال و ذؤبان العرب،و مردة أهل الکتاب،کلّما أوقدوا نارا للحرب أطفأها اللّه،أو نجم قرن الشیطان </w:t>
      </w:r>
      <w:r>
        <w:rPr>
          <w:rStyle w:val="FootnoteReference"/>
        </w:rPr>
        <w:footnoteReference w:id="210"/>
      </w:r>
      <w:r>
        <w:rPr>
          <w:rFonts w:ascii="Amiri" w:hAnsi="Amiri" w:eastAsia="Amiri" w:cs="Amiri"/>
          <w:lang w:bidi="ar-SA"/>
          <w:color w:val="111111"/>
          <w:sz w:val="28"/>
          <w:szCs w:val="28"/>
          <w:rtl/>
        </w:rPr>
        <w:t xml:space="preserve">،أو فغرت فاغرة </w:t>
      </w:r>
      <w:r>
        <w:rPr>
          <w:rStyle w:val="FootnoteReference"/>
        </w:rPr>
        <w:footnoteReference w:id="211"/>
      </w:r>
      <w:r>
        <w:rPr>
          <w:rFonts w:ascii="IRNazanin" w:hAnsi="IRNazanin" w:eastAsia="IRNazanin" w:cs="IRNazanin"/>
          <w:lang w:bidi="fa-IR"/>
          <w:color w:val="111111"/>
          <w:sz w:val="28"/>
          <w:szCs w:val="28"/>
          <w:rtl/>
        </w:rPr>
        <w:t xml:space="preserve">من المشرکین قذف أخاه فی لهواتها،فلا ینکفئ حتّی یطأ جناحها بأخمصه </w:t>
      </w:r>
      <w:r>
        <w:rPr>
          <w:rStyle w:val="FootnoteReference"/>
        </w:rPr>
        <w:footnoteReference w:id="212"/>
      </w:r>
      <w:r>
        <w:rPr>
          <w:rFonts w:ascii="IRNazanin" w:hAnsi="IRNazanin" w:eastAsia="IRNazanin" w:cs="IRNazanin"/>
          <w:lang w:bidi="fa-IR"/>
          <w:color w:val="111111"/>
          <w:sz w:val="28"/>
          <w:szCs w:val="28"/>
          <w:rtl/>
        </w:rPr>
        <w:t xml:space="preserve">،و یخمد لهبها بسیفه،مکدودا فی ذات اللّه،مجتهدا فی أمر اللّه،قریبا من رسول اللّه،سیّدا فی أولیاء اللّه،مشمّرا ناصحا،مجدّا کادحا،لا تأخذه فی اللّه لومة لائم،و أنتم فی رفاهیّة من العیش،وادعون فاکهون آمنون،تتربّصون بنا الدوائر </w:t>
      </w:r>
      <w:r>
        <w:rPr>
          <w:rStyle w:val="FootnoteReference"/>
        </w:rPr>
        <w:footnoteReference w:id="213"/>
      </w:r>
      <w:r>
        <w:rPr>
          <w:rFonts w:ascii="IRNazanin" w:hAnsi="IRNazanin" w:eastAsia="IRNazanin" w:cs="IRNazanin"/>
          <w:lang w:bidi="fa-IR"/>
          <w:color w:val="111111"/>
          <w:sz w:val="28"/>
          <w:szCs w:val="28"/>
          <w:rtl/>
        </w:rPr>
        <w:t xml:space="preserve">و تتوکّفون الأخبار </w:t>
      </w:r>
      <w:r>
        <w:rPr>
          <w:rStyle w:val="FootnoteReference"/>
        </w:rPr>
        <w:footnoteReference w:id="214"/>
      </w:r>
      <w:r>
        <w:rPr>
          <w:rFonts w:ascii="IRNazanin" w:hAnsi="IRNazanin" w:eastAsia="IRNazanin" w:cs="IRNazanin"/>
          <w:lang w:bidi="fa-IR"/>
          <w:color w:val="111111"/>
          <w:sz w:val="28"/>
          <w:szCs w:val="28"/>
          <w:rtl/>
        </w:rPr>
        <w:t xml:space="preserve">و تنکصون عند النزال،و تفرّون من القتال.</w:t>
      </w:r>
    </w:p>
    <w:p>
      <w:pPr>
        <w:pStyle w:val="BookText"/>
      </w:pPr>
      <w:r>
        <w:rPr>
          <w:rFonts w:ascii="IRNazanin" w:hAnsi="IRNazanin" w:eastAsia="IRNazanin" w:cs="IRNazanin"/>
          <w:lang w:bidi="fa-IR"/>
          <w:color w:val="111111"/>
          <w:sz w:val="28"/>
          <w:szCs w:val="28"/>
          <w:rtl/>
        </w:rPr>
        <w:t xml:space="preserve">فلمّا اختار اللّه لنبیّه(صلّی اللّه علیه و اله)دار أنبیائه و مأوی أصفیائه ظهر فیکم حسکة </w:t>
      </w:r>
      <w:r>
        <w:rPr>
          <w:rStyle w:val="FootnoteReference"/>
        </w:rPr>
        <w:footnoteReference w:id="215"/>
      </w:r>
      <w:r>
        <w:rPr>
          <w:rFonts w:ascii="IRNazanin" w:hAnsi="IRNazanin" w:eastAsia="IRNazanin" w:cs="IRNazanin"/>
          <w:lang w:bidi="fa-IR"/>
          <w:color w:val="111111"/>
          <w:sz w:val="28"/>
          <w:szCs w:val="28"/>
          <w:rtl/>
        </w:rPr>
        <w:t xml:space="preserve">النفاق، و سمل جلباب الدین،و نطق کاظم </w:t>
      </w:r>
      <w:r>
        <w:rPr>
          <w:rStyle w:val="FootnoteReference"/>
        </w:rPr>
        <w:footnoteReference w:id="216"/>
      </w:r>
      <w:r>
        <w:rPr>
          <w:rFonts w:ascii="IRNazanin" w:hAnsi="IRNazanin" w:eastAsia="IRNazanin" w:cs="IRNazanin"/>
          <w:lang w:bidi="fa-IR"/>
          <w:color w:val="111111"/>
          <w:sz w:val="28"/>
          <w:szCs w:val="28"/>
          <w:rtl/>
        </w:rPr>
        <w:t xml:space="preserve">الغاوین،و نبغ خامل الأقلّین،و هدر فنیق </w:t>
      </w:r>
      <w:r>
        <w:rPr>
          <w:rStyle w:val="FootnoteReference"/>
        </w:rPr>
        <w:footnoteReference w:id="217"/>
      </w:r>
      <w:r>
        <w:rPr>
          <w:rFonts w:ascii="IRNazanin" w:hAnsi="IRNazanin" w:eastAsia="IRNazanin" w:cs="IRNazanin"/>
          <w:lang w:bidi="fa-IR"/>
          <w:color w:val="111111"/>
          <w:sz w:val="28"/>
          <w:szCs w:val="28"/>
          <w:rtl/>
        </w:rPr>
        <w:t xml:space="preserve">المبطلین،فخطر فی عرصاتکم،و أطلع الشیطان رأسه من مغرزه </w:t>
      </w:r>
      <w:r>
        <w:rPr>
          <w:rStyle w:val="FootnoteReference"/>
        </w:rPr>
        <w:footnoteReference w:id="218"/>
      </w:r>
      <w:r>
        <w:rPr>
          <w:rFonts w:ascii="IRNazanin" w:hAnsi="IRNazanin" w:eastAsia="IRNazanin" w:cs="IRNazanin"/>
          <w:lang w:bidi="fa-IR"/>
          <w:color w:val="111111"/>
          <w:sz w:val="28"/>
          <w:szCs w:val="28"/>
          <w:rtl/>
        </w:rPr>
        <w:t xml:space="preserve">هاتفا بکم فألفاکم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لدعوته مستجیبین،و للغرّة فیه ملاحظین،ثمّ استنهضکم فوجدکم خفافا،و أحشمکم </w:t>
      </w:r>
      <w:r>
        <w:rPr>
          <w:rStyle w:val="FootnoteReference"/>
        </w:rPr>
        <w:footnoteReference w:id="219"/>
      </w:r>
      <w:r>
        <w:rPr>
          <w:rFonts w:ascii="IRNazanin" w:hAnsi="IRNazanin" w:eastAsia="IRNazanin" w:cs="IRNazanin"/>
          <w:lang w:bidi="fa-IR"/>
          <w:color w:val="111111"/>
          <w:sz w:val="28"/>
          <w:szCs w:val="28"/>
          <w:rtl/>
        </w:rPr>
        <w:t xml:space="preserve">فألفاکم غضابا،فوسمتم غیر إبلکم،و وردتم غیر مشربکم،هذا و العهد قریب،و الکلم رحیب،و الجرح لمّا یندمل،و الرّسول لمّا یقبر،إبتدارا </w:t>
      </w:r>
      <w:r>
        <w:rPr>
          <w:rStyle w:val="FootnoteReference"/>
        </w:rPr>
        <w:footnoteReference w:id="220"/>
      </w:r>
      <w:r>
        <w:rPr>
          <w:rFonts w:ascii="Amiri" w:hAnsi="Amiri" w:eastAsia="Amiri" w:cs="Amiri"/>
          <w:lang w:bidi="ar-SA"/>
          <w:color w:val="111111"/>
          <w:sz w:val="28"/>
          <w:szCs w:val="28"/>
          <w:rtl/>
        </w:rPr>
        <w:t xml:space="preserve">زعمتم خوف الفتنة أَلاٰ فِی الْفِتْنَةِ سَقَطُوا وَ إِنَّ جَهَنَّمَ لَمُحِیطَةٌ بِالْکٰافِرِینَ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فهیهات منکم،و کیف بکم،و أنّی تؤفکون،و کتاب اللّه بین أظهرکم،اموره ظاهرة،و أحکامه زاهرة،و أعلامه باهرة،و زواجره لایحة،و أوامره واضحة،و قد خلّفتموه وراء ظهورکم،أرغبة عنه تریدون؟أم بغیره تحکمون؟، بِئْسَ لِلظّٰالِمِینَ بَدَلاً </w:t>
      </w:r>
      <w:r>
        <w:rPr>
          <w:rStyle w:val="FootnoteReference"/>
        </w:rPr>
        <w:footnoteReference w:id="222"/>
      </w:r>
      <w:r>
        <w:rPr>
          <w:rFonts w:ascii="Amiri" w:hAnsi="Amiri" w:eastAsia="Amiri" w:cs="Amiri"/>
          <w:lang w:bidi="ar-SA"/>
          <w:color w:val="111111"/>
          <w:sz w:val="28"/>
          <w:szCs w:val="28"/>
          <w:rtl/>
        </w:rPr>
        <w:t xml:space="preserve">وَ مَنْ یَبْتَغِ غَیْرَ الْإِسْلاٰمِ دِیناً فَلَنْ یُقْبَلَ مِنْهُ وَ هُوَ فِی الْآخِرَةِ مِنَ الْخٰاسِرِینَ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 تلبثوا إلاّ ریث أن تسکن نفرتها </w:t>
      </w:r>
      <w:r>
        <w:rPr>
          <w:rStyle w:val="FootnoteReference"/>
        </w:rPr>
        <w:footnoteReference w:id="224"/>
      </w:r>
      <w:r>
        <w:rPr>
          <w:rFonts w:ascii="IRNazanin" w:hAnsi="IRNazanin" w:eastAsia="IRNazanin" w:cs="IRNazanin"/>
          <w:lang w:bidi="fa-IR"/>
          <w:color w:val="111111"/>
          <w:sz w:val="28"/>
          <w:szCs w:val="28"/>
          <w:rtl/>
        </w:rPr>
        <w:t xml:space="preserve">،و یسلس </w:t>
      </w:r>
      <w:r>
        <w:rPr>
          <w:rStyle w:val="FootnoteReference"/>
        </w:rPr>
        <w:footnoteReference w:id="225"/>
      </w:r>
      <w:r>
        <w:rPr>
          <w:rFonts w:ascii="IRNazanin" w:hAnsi="IRNazanin" w:eastAsia="IRNazanin" w:cs="IRNazanin"/>
          <w:lang w:bidi="fa-IR"/>
          <w:color w:val="111111"/>
          <w:sz w:val="28"/>
          <w:szCs w:val="28"/>
          <w:rtl/>
        </w:rPr>
        <w:t xml:space="preserve">قیادها،ثمّ أخذتم تورون وقدتها،و تهیّجون جمرتها،و تستجیبون لهتاف الشیطان الغویّ،و إطفاء أنوار الدّین الجلیّ،و إهمال سنن النبیّ الصفیّ(صلّی اللّه علیه و اله)،تشربون حسوا فی ارتغاء </w:t>
      </w:r>
      <w:r>
        <w:rPr>
          <w:rStyle w:val="FootnoteReference"/>
        </w:rPr>
        <w:footnoteReference w:id="226"/>
      </w:r>
      <w:r>
        <w:rPr>
          <w:rFonts w:ascii="IRNazanin" w:hAnsi="IRNazanin" w:eastAsia="IRNazanin" w:cs="IRNazanin"/>
          <w:lang w:bidi="fa-IR"/>
          <w:color w:val="111111"/>
          <w:sz w:val="28"/>
          <w:szCs w:val="28"/>
          <w:rtl/>
        </w:rPr>
        <w:t xml:space="preserve">و تمشون لأهله و ولده فی الخمرة و الضرّاء </w:t>
      </w:r>
      <w:r>
        <w:rPr>
          <w:rStyle w:val="FootnoteReference"/>
        </w:rPr>
        <w:footnoteReference w:id="227"/>
      </w:r>
      <w:r>
        <w:rPr>
          <w:rFonts w:ascii="IRNazanin" w:hAnsi="IRNazanin" w:eastAsia="IRNazanin" w:cs="IRNazanin"/>
          <w:lang w:bidi="fa-IR"/>
          <w:color w:val="111111"/>
          <w:sz w:val="28"/>
          <w:szCs w:val="28"/>
          <w:rtl/>
        </w:rPr>
        <w:t xml:space="preserve">و نصبر منکم علی مثل حزّ المدی و وخز السنان فی الحشا، و أنتم الآن تزعمون:أن لا إرث لنا،أفحکم الجاهلیّة تبغون؟و من أحسن من اللّه حکما لقوم یوقنون!أفلا تعلمون؟!بلی قد تجلّی لکم کالشمس الضاحیة:أنّی ابنته،أیّها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أاغلب علی إرثی؟.</w:t>
      </w:r>
    </w:p>
    <w:p>
      <w:pPr>
        <w:pStyle w:val="BookText"/>
      </w:pPr>
      <w:r>
        <w:rPr>
          <w:rFonts w:ascii="Amiri" w:hAnsi="Amiri" w:eastAsia="Amiri" w:cs="Amiri"/>
          <w:lang w:bidi="ar-SA"/>
          <w:color w:val="111111"/>
          <w:sz w:val="28"/>
          <w:szCs w:val="28"/>
          <w:rtl/>
        </w:rPr>
        <w:t xml:space="preserve">یابن أبی قحافة أفی کتاب اللّه ترث أباک و لا أرث أبی؟لقد جئت شیئا فریّا!أفعلی عمد ترکتم کتاب اللّه و نبذتموه وراء ظهورکم؟إذ یقول: وَ وَرِثَ سُلَیْمٰانُ دٰاوُدَ </w:t>
      </w:r>
      <w:r>
        <w:rPr>
          <w:rStyle w:val="FootnoteReference"/>
        </w:rPr>
        <w:footnoteReference w:id="228"/>
      </w:r>
      <w:r>
        <w:rPr>
          <w:rFonts w:ascii="Amiri" w:hAnsi="Amiri" w:eastAsia="Amiri" w:cs="Amiri"/>
          <w:lang w:bidi="ar-SA"/>
          <w:color w:val="111111"/>
          <w:sz w:val="28"/>
          <w:szCs w:val="28"/>
          <w:rtl/>
        </w:rPr>
        <w:t xml:space="preserve">، و قال فیما اقتصّ من خبر یحیی بن زکریّا إذ قال: فَهَبْ لِی مِنْ لَدُنْکَ وَلِیًّا* یَرِثُنِی وَ یَرِثُ مِنْ آلِ یَعْقُوبَ </w:t>
      </w:r>
      <w:r>
        <w:rPr>
          <w:rStyle w:val="FootnoteReference"/>
        </w:rPr>
        <w:footnoteReference w:id="229"/>
      </w:r>
      <w:r>
        <w:rPr>
          <w:rFonts w:ascii="Amiri" w:hAnsi="Amiri" w:eastAsia="Amiri" w:cs="Amiri"/>
          <w:lang w:bidi="ar-SA"/>
          <w:color w:val="111111"/>
          <w:sz w:val="28"/>
          <w:szCs w:val="28"/>
          <w:rtl/>
        </w:rPr>
        <w:t xml:space="preserve">و قال: وَ أُولُوا الْأَرْحٰامِ بَعْضُهُمْ أَوْلیٰ بِبَعْضٍ فِی کِتٰابِ اللّٰهِ </w:t>
      </w:r>
      <w:r>
        <w:rPr>
          <w:rStyle w:val="FootnoteReference"/>
        </w:rPr>
        <w:footnoteReference w:id="230"/>
      </w:r>
      <w:r>
        <w:rPr>
          <w:rFonts w:ascii="Amiri" w:hAnsi="Amiri" w:eastAsia="Amiri" w:cs="Amiri"/>
          <w:lang w:bidi="ar-SA"/>
          <w:color w:val="111111"/>
          <w:sz w:val="28"/>
          <w:szCs w:val="28"/>
          <w:rtl/>
        </w:rPr>
        <w:t xml:space="preserve">و قال: یُوصِیکُمُ اللّٰهُ فِی أَوْلاٰدِکُمْ لِلذَّکَرِ مِثْلُ حَظِّ الْأُنْثَیَیْنِ </w:t>
      </w:r>
      <w:r>
        <w:rPr>
          <w:rStyle w:val="FootnoteReference"/>
        </w:rPr>
        <w:footnoteReference w:id="231"/>
      </w:r>
      <w:r>
        <w:rPr>
          <w:rFonts w:ascii="Amiri" w:hAnsi="Amiri" w:eastAsia="Amiri" w:cs="Amiri"/>
          <w:lang w:bidi="ar-SA"/>
          <w:color w:val="111111"/>
          <w:sz w:val="28"/>
          <w:szCs w:val="28"/>
          <w:rtl/>
        </w:rPr>
        <w:t xml:space="preserve">و قال: إِنْ تَرَکَ خَیْراً الْوَصِیَّةُ لِلْوٰالِدَیْنِ وَ الْأَقْرَبِینَ بِالْمَعْرُوفِ حَقًّا عَلَی الْمُتَّقِینَ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زعمتم أن لا حظوة لی و لا إرث من أبی و لا رحم بیننا،أفخصّکم اللّه بآیة أخرج أبی منها؟أم هل تقولون:إنّ أهل ملّتین لا یتوارثان؟أولست أنا و أبی من أهل ملّة واحدة؟أم أنتم أعلم بخصوص القرآن و عمومه من أبی و ابن عمّی؟.</w:t>
      </w:r>
    </w:p>
    <w:p>
      <w:pPr>
        <w:pStyle w:val="BookText"/>
      </w:pPr>
      <w:r>
        <w:rPr>
          <w:rFonts w:ascii="IRNazanin" w:hAnsi="IRNazanin" w:eastAsia="IRNazanin" w:cs="IRNazanin"/>
          <w:lang w:bidi="fa-IR"/>
          <w:color w:val="111111"/>
          <w:sz w:val="28"/>
          <w:szCs w:val="28"/>
          <w:rtl/>
        </w:rPr>
        <w:t xml:space="preserve">فدونکها مخطومة مرحولة </w:t>
      </w:r>
      <w:r>
        <w:rPr>
          <w:rStyle w:val="FootnoteReference"/>
        </w:rPr>
        <w:footnoteReference w:id="233"/>
      </w:r>
      <w:r>
        <w:rPr>
          <w:rFonts w:ascii="IRNazanin" w:hAnsi="IRNazanin" w:eastAsia="IRNazanin" w:cs="IRNazanin"/>
          <w:lang w:bidi="fa-IR"/>
          <w:color w:val="111111"/>
          <w:sz w:val="28"/>
          <w:szCs w:val="28"/>
          <w:rtl/>
        </w:rPr>
        <w:t xml:space="preserve">تلقاک یوم حشرک،فنعم الحکم اللّه،و الزعیم محمّد(صلّی اللّه علیه و اله)،و الموعد القیامة،و عند السّاعة یخسر المبطلون،و لا ینفعکم إذ تندمون، و لکلّ نبأ مستقرّ و سوف تعلمون من یأتیه عذاب یخزیه و یحلّ علیه عذاب مقیم».</w:t>
      </w:r>
    </w:p>
    <w:p>
      <w:pPr>
        <w:pStyle w:val="BookText"/>
      </w:pPr>
      <w:r>
        <w:rPr>
          <w:rFonts w:ascii="IRNazanin" w:hAnsi="IRNazanin" w:eastAsia="IRNazanin" w:cs="IRNazanin"/>
          <w:lang w:bidi="fa-IR"/>
          <w:color w:val="111111"/>
          <w:sz w:val="28"/>
          <w:szCs w:val="28"/>
          <w:rtl/>
        </w:rPr>
        <w:t xml:space="preserve">ثمّ رمت بطرفها نحو الأنصار فقالت: «یا معشر النقیبة </w:t>
      </w:r>
      <w:r>
        <w:rPr>
          <w:rStyle w:val="FootnoteReference"/>
        </w:rPr>
        <w:footnoteReference w:id="234"/>
      </w:r>
      <w:r>
        <w:rPr>
          <w:rFonts w:ascii="IRNazanin" w:hAnsi="IRNazanin" w:eastAsia="IRNazanin" w:cs="IRNazanin"/>
          <w:lang w:bidi="fa-IR"/>
          <w:color w:val="111111"/>
          <w:sz w:val="28"/>
          <w:szCs w:val="28"/>
          <w:rtl/>
        </w:rPr>
        <w:t xml:space="preserve">و أعضاد الملّة و حضنة الاسلام،ما هذه الغمیزة </w:t>
      </w:r>
      <w:r>
        <w:rPr>
          <w:rStyle w:val="FootnoteReference"/>
        </w:rPr>
        <w:footnoteReference w:id="235"/>
      </w:r>
      <w:r>
        <w:rPr>
          <w:rFonts w:ascii="IRNazanin" w:hAnsi="IRNazanin" w:eastAsia="IRNazanin" w:cs="IRNazanin"/>
          <w:lang w:bidi="fa-IR"/>
          <w:color w:val="111111"/>
          <w:sz w:val="28"/>
          <w:szCs w:val="28"/>
          <w:rtl/>
        </w:rPr>
        <w:t xml:space="preserve">فی حقّی و السنة عن ظلامتی؟أما کان رسول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اله)أبی یقول:«المرء یحفظ فی ولده»؟سرعان ما أحدثتم،و عجلان ذا إهالة </w:t>
      </w:r>
      <w:r>
        <w:rPr>
          <w:rStyle w:val="FootnoteReference"/>
        </w:rPr>
        <w:footnoteReference w:id="236"/>
      </w:r>
      <w:r>
        <w:rPr>
          <w:rFonts w:ascii="IRNazanin" w:hAnsi="IRNazanin" w:eastAsia="IRNazanin" w:cs="IRNazanin"/>
          <w:lang w:bidi="fa-IR"/>
          <w:color w:val="111111"/>
          <w:sz w:val="28"/>
          <w:szCs w:val="28"/>
          <w:rtl/>
        </w:rPr>
        <w:t xml:space="preserve">و لکم طاقة بما احاول،و قوّة علی ما أطلب و ازاول،أتقولون مات محمّد(صلّی اللّه علیه و اله)؟فخطب جلیل استوسع وهنه و استنهر </w:t>
      </w:r>
      <w:r>
        <w:rPr>
          <w:rStyle w:val="FootnoteReference"/>
        </w:rPr>
        <w:footnoteReference w:id="237"/>
      </w:r>
      <w:r>
        <w:rPr>
          <w:rFonts w:ascii="IRNazanin" w:hAnsi="IRNazanin" w:eastAsia="IRNazanin" w:cs="IRNazanin"/>
          <w:lang w:bidi="fa-IR"/>
          <w:color w:val="111111"/>
          <w:sz w:val="28"/>
          <w:szCs w:val="28"/>
          <w:rtl/>
        </w:rPr>
        <w:t xml:space="preserve">فتقه و انفتق رتقه </w:t>
      </w:r>
      <w:r>
        <w:rPr>
          <w:rStyle w:val="FootnoteReference"/>
        </w:rPr>
        <w:footnoteReference w:id="238"/>
      </w:r>
      <w:r>
        <w:rPr>
          <w:rFonts w:ascii="IRNazanin" w:hAnsi="IRNazanin" w:eastAsia="IRNazanin" w:cs="IRNazanin"/>
          <w:lang w:bidi="fa-IR"/>
          <w:color w:val="111111"/>
          <w:sz w:val="28"/>
          <w:szCs w:val="28"/>
          <w:rtl/>
        </w:rPr>
        <w:t xml:space="preserve">،و اظلمّت الأرض لغیبته،و کسفت الشمس و القمر،و انتثرت النجوم لمصیبته،و أکدت الآمال،و خشعت الجبال،و اضیع الحریم،و ازیلت الحرمة عند مماته، فتلک و اللّه النازلة الکبری،و المصیبة العظمی،لا مثلها نازلة،و لا بائقة </w:t>
      </w:r>
      <w:r>
        <w:rPr>
          <w:rStyle w:val="FootnoteReference"/>
        </w:rPr>
        <w:footnoteReference w:id="239"/>
      </w:r>
      <w:r>
        <w:rPr>
          <w:rFonts w:ascii="Amiri" w:hAnsi="Amiri" w:eastAsia="Amiri" w:cs="Amiri"/>
          <w:lang w:bidi="ar-SA"/>
          <w:color w:val="111111"/>
          <w:sz w:val="28"/>
          <w:szCs w:val="28"/>
          <w:rtl/>
        </w:rPr>
        <w:t xml:space="preserve">عاجلة،أعلن بها کتاب اللّه جلّ ثناؤه فی أفنیتکم،و لقبله ما حلّ بأنبیاء اللّه و رسله حکم فصل،و قضاء حتم: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إیها بنی قیلة </w:t>
      </w:r>
      <w:r>
        <w:rPr>
          <w:rStyle w:val="FootnoteReference"/>
        </w:rPr>
        <w:footnoteReference w:id="241"/>
      </w:r>
      <w:r>
        <w:rPr>
          <w:rFonts w:ascii="IRNazanin" w:hAnsi="IRNazanin" w:eastAsia="IRNazanin" w:cs="IRNazanin"/>
          <w:lang w:bidi="fa-IR"/>
          <w:color w:val="111111"/>
          <w:sz w:val="28"/>
          <w:szCs w:val="28"/>
          <w:rtl/>
        </w:rPr>
        <w:t xml:space="preserve">أاهضم تراث أبی؟و أنتم بمرأی منّی و مسمع،و منتدی </w:t>
      </w:r>
      <w:r>
        <w:rPr>
          <w:rStyle w:val="FootnoteReference"/>
        </w:rPr>
        <w:footnoteReference w:id="242"/>
      </w:r>
      <w:r>
        <w:rPr>
          <w:rFonts w:ascii="IRNazanin" w:hAnsi="IRNazanin" w:eastAsia="IRNazanin" w:cs="IRNazanin"/>
          <w:lang w:bidi="fa-IR"/>
          <w:color w:val="111111"/>
          <w:sz w:val="28"/>
          <w:szCs w:val="28"/>
          <w:rtl/>
        </w:rPr>
        <w:t xml:space="preserve">و مجمع، تلبسکم الدعوة،و تشملکم الحیرة،و أنتم ذوو العدد و العدّة،و الأداة و القوّة،و عندکم السلاح و الجنّة،توافیکم الدعوة فلا تجیبون،و تأتیکم الصرخة فلا تغیثون،و أنتم موصوفون بالکفاح،معروفون بالخیر و الصّلاح،و النخبة الّتی انتخبت،و الخیرة التی اختیرت لنا أهل البیت،قاتلتم العرب،و تحمّلتم الکدّ و التعب،و ناطحتم الامم و کافحتم البهم،لا نبرح أو تبرحون،نأمرکم فتأتمرون حتّی إذا دارت بنا رحی الإسلام،و درّ حلب الأیام،و خضعت ثغرة الشرک،و سکنت فورة الإفک،و خمدت نیران الکفر،و هدأت دعوة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الهرج،و استوسق نظام الدّین،فأنّی حزتم بعد البیان؟ </w:t>
      </w:r>
      <w:r>
        <w:rPr>
          <w:rStyle w:val="FootnoteReference"/>
        </w:rPr>
        <w:footnoteReference w:id="243"/>
      </w:r>
      <w:r>
        <w:rPr>
          <w:rFonts w:ascii="IRNazanin" w:hAnsi="IRNazanin" w:eastAsia="IRNazanin" w:cs="IRNazanin"/>
          <w:lang w:bidi="fa-IR"/>
          <w:color w:val="111111"/>
          <w:sz w:val="28"/>
          <w:szCs w:val="28"/>
          <w:rtl/>
        </w:rPr>
        <w:t xml:space="preserve">و أسررتم بعد الاعلان؟و نکصتم بعد الاقدام؟و أشرکتم بعد الإیمان؟.</w:t>
      </w:r>
    </w:p>
    <w:p>
      <w:pPr>
        <w:pStyle w:val="BookText"/>
      </w:pPr>
      <w:r>
        <w:rPr>
          <w:rFonts w:ascii="IRNazanin" w:hAnsi="IRNazanin" w:eastAsia="IRNazanin" w:cs="IRNazanin"/>
          <w:lang w:bidi="fa-IR"/>
          <w:color w:val="111111"/>
          <w:sz w:val="28"/>
          <w:szCs w:val="28"/>
          <w:rtl/>
        </w:rPr>
        <w:t xml:space="preserve">بؤسا لقوم نکثوا أیمانهم من بعد عهدهم،و همّوا بإخراج الرّسول،و هم بدأوکم أوّل مرّة،أتخشونهم فاللّه أحقّ أن تخشوه إن کنتم مؤمنین،ألا و قد أری أن قد أخلدتم إلی الخفض </w:t>
      </w:r>
      <w:r>
        <w:rPr>
          <w:rStyle w:val="FootnoteReference"/>
        </w:rPr>
        <w:footnoteReference w:id="244"/>
      </w:r>
      <w:r>
        <w:rPr>
          <w:rFonts w:ascii="Amiri" w:hAnsi="Amiri" w:eastAsia="Amiri" w:cs="Amiri"/>
          <w:lang w:bidi="ar-SA"/>
          <w:color w:val="111111"/>
          <w:sz w:val="28"/>
          <w:szCs w:val="28"/>
          <w:rtl/>
        </w:rPr>
        <w:t xml:space="preserve">و أبعدتم من هو أحقّ بالبسط و القبض،و خلوتم بالدعة </w:t>
      </w:r>
      <w:r>
        <w:rPr>
          <w:rStyle w:val="FootnoteReference"/>
        </w:rPr>
        <w:footnoteReference w:id="245"/>
      </w:r>
      <w:r>
        <w:rPr>
          <w:rFonts w:ascii="IRNazanin" w:hAnsi="IRNazanin" w:eastAsia="IRNazanin" w:cs="IRNazanin"/>
          <w:lang w:bidi="fa-IR"/>
          <w:color w:val="111111"/>
          <w:sz w:val="28"/>
          <w:szCs w:val="28"/>
          <w:rtl/>
        </w:rPr>
        <w:t xml:space="preserve">و نجوتم بالضّیق من السعة،فمججتم </w:t>
      </w:r>
      <w:r>
        <w:rPr>
          <w:rStyle w:val="FootnoteReference"/>
        </w:rPr>
        <w:footnoteReference w:id="246"/>
      </w:r>
      <w:r>
        <w:rPr>
          <w:rFonts w:ascii="IRNazanin" w:hAnsi="IRNazanin" w:eastAsia="IRNazanin" w:cs="IRNazanin"/>
          <w:lang w:bidi="fa-IR"/>
          <w:color w:val="111111"/>
          <w:sz w:val="28"/>
          <w:szCs w:val="28"/>
          <w:rtl/>
        </w:rPr>
        <w:t xml:space="preserve">ما وعیتم،و دسعتم </w:t>
      </w:r>
      <w:r>
        <w:rPr>
          <w:rStyle w:val="FootnoteReference"/>
        </w:rPr>
        <w:footnoteReference w:id="247"/>
      </w:r>
      <w:r>
        <w:rPr>
          <w:rFonts w:ascii="IRNazanin" w:hAnsi="IRNazanin" w:eastAsia="IRNazanin" w:cs="IRNazanin"/>
          <w:lang w:bidi="fa-IR"/>
          <w:color w:val="111111"/>
          <w:sz w:val="28"/>
          <w:szCs w:val="28"/>
          <w:rtl/>
        </w:rPr>
        <w:t xml:space="preserve">الذی تسوّغتم </w:t>
      </w:r>
      <w:r>
        <w:rPr>
          <w:rStyle w:val="FootnoteReference"/>
        </w:rPr>
        <w:footnoteReference w:id="248"/>
      </w:r>
      <w:r>
        <w:rPr>
          <w:rFonts w:ascii="IRNazanin" w:hAnsi="IRNazanin" w:eastAsia="IRNazanin" w:cs="IRNazanin"/>
          <w:lang w:bidi="fa-IR"/>
          <w:color w:val="111111"/>
          <w:sz w:val="28"/>
          <w:szCs w:val="28"/>
          <w:rtl/>
        </w:rPr>
        <w:t xml:space="preserve">فإن تکفروا أنتم و من فی الأرض جمیعا فإنّ اللّه لغنی حمید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و قد قلت ما قلت هذا علی معرفة منّی بالجذلة </w:t>
      </w:r>
      <w:r>
        <w:rPr>
          <w:rStyle w:val="FootnoteReference"/>
        </w:rPr>
        <w:footnoteReference w:id="250"/>
      </w:r>
      <w:r>
        <w:rPr>
          <w:rFonts w:ascii="IRNazanin" w:hAnsi="IRNazanin" w:eastAsia="IRNazanin" w:cs="IRNazanin"/>
          <w:lang w:bidi="fa-IR"/>
          <w:color w:val="111111"/>
          <w:sz w:val="28"/>
          <w:szCs w:val="28"/>
          <w:rtl/>
        </w:rPr>
        <w:t xml:space="preserve">الّتی خامرتکم </w:t>
      </w:r>
      <w:r>
        <w:rPr>
          <w:rStyle w:val="FootnoteReference"/>
        </w:rPr>
        <w:footnoteReference w:id="251"/>
      </w:r>
      <w:r>
        <w:rPr>
          <w:rFonts w:ascii="IRNazanin" w:hAnsi="IRNazanin" w:eastAsia="IRNazanin" w:cs="IRNazanin"/>
          <w:lang w:bidi="fa-IR"/>
          <w:color w:val="111111"/>
          <w:sz w:val="28"/>
          <w:szCs w:val="28"/>
          <w:rtl/>
        </w:rPr>
        <w:t xml:space="preserve">و الغدرة التی استشعرتها قلوبکم،و لکنّها فیضة النفس </w:t>
      </w:r>
      <w:r>
        <w:rPr>
          <w:rStyle w:val="FootnoteReference"/>
        </w:rPr>
        <w:footnoteReference w:id="252"/>
      </w:r>
      <w:r>
        <w:rPr>
          <w:rFonts w:ascii="IRNazanin" w:hAnsi="IRNazanin" w:eastAsia="IRNazanin" w:cs="IRNazanin"/>
          <w:lang w:bidi="fa-IR"/>
          <w:color w:val="111111"/>
          <w:sz w:val="28"/>
          <w:szCs w:val="28"/>
          <w:rtl/>
        </w:rPr>
        <w:t xml:space="preserve">و نفثة الغیظ،و خور القناة </w:t>
      </w:r>
      <w:r>
        <w:rPr>
          <w:rStyle w:val="FootnoteReference"/>
        </w:rPr>
        <w:footnoteReference w:id="253"/>
      </w:r>
      <w:r>
        <w:rPr>
          <w:rFonts w:ascii="Amiri" w:hAnsi="Amiri" w:eastAsia="Amiri" w:cs="Amiri"/>
          <w:lang w:bidi="ar-SA"/>
          <w:color w:val="111111"/>
          <w:sz w:val="28"/>
          <w:szCs w:val="28"/>
          <w:rtl/>
        </w:rPr>
        <w:t xml:space="preserve">و بثّة الصدر </w:t>
      </w:r>
      <w:r>
        <w:rPr>
          <w:rStyle w:val="FootnoteReference"/>
        </w:rPr>
        <w:footnoteReference w:id="254"/>
      </w:r>
      <w:r>
        <w:rPr>
          <w:rFonts w:ascii="IRNazanin" w:hAnsi="IRNazanin" w:eastAsia="IRNazanin" w:cs="IRNazanin"/>
          <w:lang w:bidi="fa-IR"/>
          <w:color w:val="111111"/>
          <w:sz w:val="28"/>
          <w:szCs w:val="28"/>
          <w:rtl/>
        </w:rPr>
        <w:t xml:space="preserve">و تقدمة الحجّة،فدونکموها فاحتقبوها </w:t>
      </w:r>
      <w:r>
        <w:rPr>
          <w:rStyle w:val="FootnoteReference"/>
        </w:rPr>
        <w:footnoteReference w:id="255"/>
      </w:r>
      <w:r>
        <w:rPr>
          <w:rFonts w:ascii="Amiri" w:hAnsi="Amiri" w:eastAsia="Amiri" w:cs="Amiri"/>
          <w:lang w:bidi="ar-SA"/>
          <w:color w:val="111111"/>
          <w:sz w:val="28"/>
          <w:szCs w:val="28"/>
          <w:rtl/>
        </w:rPr>
        <w:t xml:space="preserve">دبرة </w:t>
      </w:r>
      <w:r>
        <w:rPr>
          <w:rStyle w:val="FootnoteReference"/>
        </w:rPr>
        <w:footnoteReference w:id="256"/>
      </w:r>
      <w:r>
        <w:rPr>
          <w:rFonts w:ascii="Amiri" w:hAnsi="Amiri" w:eastAsia="Amiri" w:cs="Amiri"/>
          <w:lang w:bidi="ar-SA"/>
          <w:color w:val="111111"/>
          <w:sz w:val="28"/>
          <w:szCs w:val="28"/>
          <w:rtl/>
        </w:rPr>
        <w:t xml:space="preserve">الظهر،نقبة الخفّ </w:t>
      </w:r>
      <w:r>
        <w:rPr>
          <w:rStyle w:val="FootnoteReference"/>
        </w:rPr>
        <w:footnoteReference w:id="257"/>
      </w:r>
      <w:r>
        <w:rPr>
          <w:rFonts w:ascii="IRNazanin" w:hAnsi="IRNazanin" w:eastAsia="IRNazanin" w:cs="IRNazanin"/>
          <w:lang w:bidi="fa-IR"/>
          <w:color w:val="111111"/>
          <w:sz w:val="28"/>
          <w:szCs w:val="28"/>
          <w:rtl/>
        </w:rPr>
        <w:t xml:space="preserve">باقیة العار، موسومة بغضب الجبّار و شنار الأبد،موصولة بنار اللّه الموقدة،الّتی تطّلع علی الأفئدة،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فبعین اللّه ما تفعلون وَ سَیَعْلَمُ الَّذِینَ ظَلَمُوا أَیَّ مُنْقَلَبٍ یَنْقَلِبُونَ </w:t>
      </w:r>
      <w:r>
        <w:rPr>
          <w:rStyle w:val="FootnoteReference"/>
        </w:rPr>
        <w:footnoteReference w:id="258"/>
      </w:r>
      <w:r>
        <w:rPr>
          <w:rFonts w:ascii="IRNazanin" w:hAnsi="IRNazanin" w:eastAsia="IRNazanin" w:cs="IRNazanin"/>
          <w:lang w:bidi="fa-IR"/>
          <w:color w:val="111111"/>
          <w:sz w:val="28"/>
          <w:szCs w:val="28"/>
          <w:rtl/>
        </w:rPr>
        <w:t xml:space="preserve">،و أنا ابنة نذیر لکم بین یدی عذاب شدید فاعملوا إنّا عاملون،و انتظروا إنّا منتظرون».</w:t>
      </w:r>
    </w:p>
    <w:p>
      <w:pPr>
        <w:pStyle w:val="BookText"/>
      </w:pPr>
      <w:r>
        <w:rPr>
          <w:rFonts w:ascii="IRNazanin" w:hAnsi="IRNazanin" w:eastAsia="IRNazanin" w:cs="IRNazanin"/>
          <w:lang w:bidi="fa-IR"/>
          <w:color w:val="111111"/>
          <w:sz w:val="28"/>
          <w:szCs w:val="28"/>
          <w:rtl/>
        </w:rPr>
        <w:t xml:space="preserve">و بعد هذا لجأ أبو بکر الی اسلوب التضلیل و الاستغفال فی محاولة منه لتدارک الموقف فقال:یا بنت رسول اللّه،لقد کان أبوک بالمؤمنین عطوفا کریما رؤوفا رحیما،علی الکافرین عذابا ألیما و عقابا عظیما،إن عزوناه </w:t>
      </w:r>
      <w:r>
        <w:rPr>
          <w:rStyle w:val="FootnoteReference"/>
        </w:rPr>
        <w:footnoteReference w:id="259"/>
      </w:r>
      <w:r>
        <w:rPr>
          <w:rFonts w:ascii="IRNazanin" w:hAnsi="IRNazanin" w:eastAsia="IRNazanin" w:cs="IRNazanin"/>
          <w:lang w:bidi="fa-IR"/>
          <w:color w:val="111111"/>
          <w:sz w:val="28"/>
          <w:szCs w:val="28"/>
          <w:rtl/>
        </w:rPr>
        <w:t xml:space="preserve">وجدناه أباک دون النّساء،و أخا إلفک دون الأخلاّء </w:t>
      </w:r>
      <w:r>
        <w:rPr>
          <w:rStyle w:val="FootnoteReference"/>
        </w:rPr>
        <w:footnoteReference w:id="260"/>
      </w:r>
      <w:r>
        <w:rPr>
          <w:rFonts w:ascii="IRNazanin" w:hAnsi="IRNazanin" w:eastAsia="IRNazanin" w:cs="IRNazanin"/>
          <w:lang w:bidi="fa-IR"/>
          <w:color w:val="111111"/>
          <w:sz w:val="28"/>
          <w:szCs w:val="28"/>
          <w:rtl/>
        </w:rPr>
        <w:t xml:space="preserve">آثره علی کلّ حمیم،و ساعده فی کلّ أمر جسیم،لا یحبّکم إلاّ سعید،و لا یبغضکم إلاّ شقیّ بعید،فأنتم عترة رسول اللّه الطیّبون،الخیرة المنتجبون،علی الخیر أدلّتنا،و إلی الجنّة مسالکنا.</w:t>
      </w:r>
    </w:p>
    <w:p>
      <w:pPr>
        <w:pStyle w:val="BookText"/>
      </w:pPr>
      <w:r>
        <w:rPr>
          <w:rFonts w:ascii="IRNazanin" w:hAnsi="IRNazanin" w:eastAsia="IRNazanin" w:cs="IRNazanin"/>
          <w:lang w:bidi="fa-IR"/>
          <w:color w:val="111111"/>
          <w:sz w:val="28"/>
          <w:szCs w:val="28"/>
          <w:rtl/>
        </w:rPr>
        <w:t xml:space="preserve">و أنت یا خیرة النساء و ابنة خیر الأنبیاء صادقة فی قولک،سابقة فی وفور عقلک،غیر مردودة عن حقّک،و لا مصدودة عن صدقک،و اللّه ما عدوت رأی رسول اللّه(صلّی اللّه علیه و اله)و لا عملت إلاّ بإذنه،و الرائد لا یکذب أهله،و إنّی اشهد اللّه و کفی به شهیدا أنّی سمعت رسول اللّه(صلّی اللّه علیه و اله)یقول:«نحن معاشر الأنبیاء لا نورّث ذهبا و لا فضّة و لا دارا و لا عقارا و إنّما نورّث الکتاب و الحکمة و العلم و النبوّة،و ما کان لنا من طعمة فلولیّ الأمر بعدنا أن یحکم فیه بحکمه»و قد جعلنا ما حاولته فی الکراع </w:t>
      </w:r>
      <w:r>
        <w:rPr>
          <w:rStyle w:val="FootnoteReference"/>
        </w:rPr>
        <w:footnoteReference w:id="261"/>
      </w:r>
      <w:r>
        <w:rPr>
          <w:rFonts w:ascii="IRNazanin" w:hAnsi="IRNazanin" w:eastAsia="IRNazanin" w:cs="IRNazanin"/>
          <w:lang w:bidi="fa-IR"/>
          <w:color w:val="111111"/>
          <w:sz w:val="28"/>
          <w:szCs w:val="28"/>
          <w:rtl/>
        </w:rPr>
        <w:t xml:space="preserve">و السلاح یقاتل بها المسلمون و یجاهدون الکفّار،و یجالدون </w:t>
      </w:r>
      <w:r>
        <w:rPr>
          <w:rStyle w:val="FootnoteReference"/>
        </w:rPr>
        <w:footnoteReference w:id="262"/>
      </w:r>
      <w:r>
        <w:rPr>
          <w:rFonts w:ascii="IRNazanin" w:hAnsi="IRNazanin" w:eastAsia="IRNazanin" w:cs="IRNazanin"/>
          <w:lang w:bidi="fa-IR"/>
          <w:color w:val="111111"/>
          <w:sz w:val="28"/>
          <w:szCs w:val="28"/>
          <w:rtl/>
        </w:rPr>
        <w:t xml:space="preserve">المردة الفجّار،و ذلک بإجماع من المسلمین </w:t>
      </w:r>
      <w:r>
        <w:rPr>
          <w:rStyle w:val="FootnoteReference"/>
        </w:rPr>
        <w:footnoteReference w:id="263"/>
      </w:r>
      <w:r>
        <w:rPr>
          <w:rFonts w:ascii="IRNazanin" w:hAnsi="IRNazanin" w:eastAsia="IRNazanin" w:cs="IRNazanin"/>
          <w:lang w:bidi="fa-IR"/>
          <w:color w:val="111111"/>
          <w:sz w:val="28"/>
          <w:szCs w:val="28"/>
          <w:rtl/>
        </w:rPr>
        <w:t xml:space="preserve">،لم أنفرد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وحدی،و لم أستبد بما کان الرأی عندی و هذه حالی و مالی،و هی لک و بین یدیک،لا تزوی </w:t>
      </w:r>
      <w:r>
        <w:rPr>
          <w:rStyle w:val="FootnoteReference"/>
        </w:rPr>
        <w:footnoteReference w:id="264"/>
      </w:r>
      <w:r>
        <w:rPr>
          <w:rFonts w:ascii="IRNazanin" w:hAnsi="IRNazanin" w:eastAsia="IRNazanin" w:cs="IRNazanin"/>
          <w:lang w:bidi="fa-IR"/>
          <w:color w:val="111111"/>
          <w:sz w:val="28"/>
          <w:szCs w:val="28"/>
          <w:rtl/>
        </w:rPr>
        <w:t xml:space="preserve">عنک،و لا تدّخر دونک و إنّک و أنت سیّدة امّة أبیک، و الشجرة الطیّبة لبنیک،لا ندفع ما لک من فضلک،و لا یوضع فی فرعک و أصلک،حکمک نافذ فیما ملکت بیدای،فهل ترین أن اخالف فی ذلک أباک(صلّی اللّه علیه و اله)؟</w:t>
      </w:r>
    </w:p>
    <w:p>
      <w:pPr>
        <w:pStyle w:val="BookText"/>
      </w:pPr>
      <w:r>
        <w:rPr>
          <w:rFonts w:ascii="IRNazanin" w:hAnsi="IRNazanin" w:eastAsia="IRNazanin" w:cs="IRNazanin"/>
          <w:lang w:bidi="fa-IR"/>
          <w:color w:val="111111"/>
          <w:sz w:val="28"/>
          <w:szCs w:val="28"/>
          <w:rtl/>
        </w:rPr>
        <w:t xml:space="preserve">فقالت(علیها السّلام): «سبحان اللّه ما کان أبی رسول اللّه(صلّی اللّه علیه و اله)عن کتاب اللّه صادفا </w:t>
      </w:r>
      <w:r>
        <w:rPr>
          <w:rStyle w:val="FootnoteReference"/>
        </w:rPr>
        <w:footnoteReference w:id="265"/>
      </w:r>
      <w:r>
        <w:rPr>
          <w:rFonts w:ascii="IRNazanin" w:hAnsi="IRNazanin" w:eastAsia="IRNazanin" w:cs="IRNazanin"/>
          <w:lang w:bidi="fa-IR"/>
          <w:color w:val="111111"/>
          <w:sz w:val="28"/>
          <w:szCs w:val="28"/>
          <w:rtl/>
        </w:rPr>
        <w:t xml:space="preserve">و لا لأحکامه مخالفا!بل کان یتّبع أثره،و یقفو سوره،أفتجمعون إلی الغدر اعتلالا علیه بالزور، و هذا بعد وفاته شبیه بما بغی له من الغوائل </w:t>
      </w:r>
      <w:r>
        <w:rPr>
          <w:rStyle w:val="FootnoteReference"/>
        </w:rPr>
        <w:footnoteReference w:id="266"/>
      </w:r>
      <w:r>
        <w:rPr>
          <w:rFonts w:ascii="Amiri" w:hAnsi="Amiri" w:eastAsia="Amiri" w:cs="Amiri"/>
          <w:lang w:bidi="ar-SA"/>
          <w:color w:val="111111"/>
          <w:sz w:val="28"/>
          <w:szCs w:val="28"/>
          <w:rtl/>
        </w:rPr>
        <w:t xml:space="preserve">فی حیاته،هذا کتاب اللّه حکما عدلا،و ناطقا فصلا یقول: یَرِثُنِی وَ یَرِثُ مِنْ آلِ یَعْقُوبَ </w:t>
      </w:r>
      <w:r>
        <w:rPr>
          <w:rStyle w:val="FootnoteReference"/>
        </w:rPr>
        <w:footnoteReference w:id="267"/>
      </w:r>
      <w:r>
        <w:rPr>
          <w:rFonts w:ascii="Amiri" w:hAnsi="Amiri" w:eastAsia="Amiri" w:cs="Amiri"/>
          <w:lang w:bidi="ar-SA"/>
          <w:color w:val="111111"/>
          <w:sz w:val="28"/>
          <w:szCs w:val="28"/>
          <w:rtl/>
        </w:rPr>
        <w:t xml:space="preserve">و یقول: وَ وَرِثَ سُلَیْمٰانُ دٰاوُدَ </w:t>
      </w:r>
      <w:r>
        <w:rPr>
          <w:rStyle w:val="FootnoteReference"/>
        </w:rPr>
        <w:footnoteReference w:id="268"/>
      </w:r>
      <w:r>
        <w:rPr>
          <w:rFonts w:ascii="IRNazanin" w:hAnsi="IRNazanin" w:eastAsia="IRNazanin" w:cs="IRNazanin"/>
          <w:lang w:bidi="fa-IR"/>
          <w:color w:val="111111"/>
          <w:sz w:val="28"/>
          <w:szCs w:val="28"/>
          <w:rtl/>
        </w:rPr>
        <w:t xml:space="preserve">و بیّن عزّ و جلّ فیما وزّع من الأقساط،و شرع من الفرائض و المیراث،و أباح من حظّ الذکران و الإناث ما أزاح به علّة المبطلین،و أزال التظنّی و الشبهات فی الغابرین،کلاّ بل سوّلت لکم انفسکم أمرا فصبر جمیل و اللّه المستعان علی ما تصفون».</w:t>
      </w:r>
    </w:p>
    <w:p>
      <w:pPr>
        <w:pStyle w:val="BookText"/>
      </w:pPr>
      <w:r>
        <w:rPr>
          <w:rFonts w:ascii="IRNazanin" w:hAnsi="IRNazanin" w:eastAsia="IRNazanin" w:cs="IRNazanin"/>
          <w:lang w:bidi="fa-IR"/>
          <w:color w:val="111111"/>
          <w:sz w:val="28"/>
          <w:szCs w:val="28"/>
          <w:rtl/>
        </w:rPr>
        <w:t xml:space="preserve">فقال أبو بکر:صدق اللّه و رسوله،و صدقت ابنته،أنت معدن الحکمة، و موطن الهدی و الرحمة،و رکن الدین،و عین الحجّة،لا أبعد صوابک،و لا انکر خطابک،هؤلاء المسلمون بینی و بینک،قلّدونی ما تقلّدت،و باتّفاق منهم أخذت ما أخذت غیر مکابر و لا مستبدّ،و لا مستأثر،و هم بذلک شهود.</w:t>
      </w:r>
    </w:p>
    <w:p>
      <w:pPr>
        <w:pStyle w:val="BookText"/>
      </w:pPr>
      <w:r>
        <w:rPr>
          <w:rFonts w:ascii="IRNazanin" w:hAnsi="IRNazanin" w:eastAsia="IRNazanin" w:cs="IRNazanin"/>
          <w:lang w:bidi="fa-IR"/>
          <w:color w:val="111111"/>
          <w:sz w:val="28"/>
          <w:szCs w:val="28"/>
          <w:rtl/>
        </w:rPr>
        <w:t xml:space="preserve">و هذه اولی محاولة لأبی بکر استطاع فیها من إخماد عواطف المسلمین و حرف رأیهم عن مناصرة الزهراء(علیها السّلام)من خلال التضلیل و التظاهر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بالصلاح و اتّباع سنّة النبیّ(صلّی اللّه علیه و اله).</w:t>
      </w:r>
    </w:p>
    <w:p>
      <w:pPr>
        <w:pStyle w:val="BookText"/>
      </w:pPr>
      <w:r>
        <w:rPr>
          <w:rFonts w:ascii="IRNazanin" w:hAnsi="IRNazanin" w:eastAsia="IRNazanin" w:cs="IRNazanin"/>
          <w:lang w:bidi="fa-IR"/>
          <w:color w:val="111111"/>
          <w:sz w:val="28"/>
          <w:szCs w:val="28"/>
          <w:rtl/>
        </w:rPr>
        <w:t xml:space="preserve">ثمّ التفتت فاطمة(علیها السّلام)إلی الناس و قالت: «معاشر المسلمین المسرعة إلی قیل الباطل،المغضیة </w:t>
      </w:r>
      <w:r>
        <w:rPr>
          <w:rStyle w:val="FootnoteReference"/>
        </w:rPr>
        <w:footnoteReference w:id="269"/>
      </w:r>
      <w:r>
        <w:rPr>
          <w:rFonts w:ascii="IRNazanin" w:hAnsi="IRNazanin" w:eastAsia="IRNazanin" w:cs="IRNazanin"/>
          <w:lang w:bidi="fa-IR"/>
          <w:color w:val="111111"/>
          <w:sz w:val="28"/>
          <w:szCs w:val="28"/>
          <w:rtl/>
        </w:rPr>
        <w:t xml:space="preserve">علی الفعل القبیح الخاسر،أفلا تتدبّرون القرآن أم علی قلوب أقفالها؟کلاّ بل ران علی قلوبکم ما أسأتم من أعمالکم.فاخذ بسمعکم و أبصارکم و لبئس ما تأوّلتم،و ساء ما به أشرتم،و شرّ ما منه اغتصبتم،لتجدنّ و اللّه محمله ثقیلا،و غبّه </w:t>
      </w:r>
      <w:r>
        <w:rPr>
          <w:rStyle w:val="FootnoteReference"/>
        </w:rPr>
        <w:footnoteReference w:id="270"/>
      </w:r>
      <w:r>
        <w:rPr>
          <w:rFonts w:ascii="IRNazanin" w:hAnsi="IRNazanin" w:eastAsia="IRNazanin" w:cs="IRNazanin"/>
          <w:lang w:bidi="fa-IR"/>
          <w:color w:val="111111"/>
          <w:sz w:val="28"/>
          <w:szCs w:val="28"/>
          <w:rtl/>
        </w:rPr>
        <w:t xml:space="preserve">وبیلا، إذا کشف لکم الغطاء و بان ما وراءه </w:t>
      </w:r>
      <w:r>
        <w:rPr>
          <w:rStyle w:val="FootnoteReference"/>
        </w:rPr>
        <w:footnoteReference w:id="271"/>
      </w:r>
      <w:r>
        <w:rPr>
          <w:rFonts w:ascii="Amiri" w:hAnsi="Amiri" w:eastAsia="Amiri" w:cs="Amiri"/>
          <w:lang w:bidi="ar-SA"/>
          <w:color w:val="111111"/>
          <w:sz w:val="28"/>
          <w:szCs w:val="28"/>
          <w:rtl/>
        </w:rPr>
        <w:t xml:space="preserve">الضرّاء،و بدا لکم من ربّکم ما لم تکونوا تحتسبون وَ خَسِرَ هُنٰالِکَ الْمُبْطِلُونَ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عطفت علی قبر النبیّ(صلّی اللّه علیه و اله)و قالت:</w:t>
      </w:r>
    </w:p>
    <w:p>
      <w:pPr>
        <w:pStyle w:val="BookText"/>
      </w:pPr>
      <w:r>
        <w:rPr>
          <w:rFonts w:ascii="IRNazanin" w:hAnsi="IRNazanin" w:eastAsia="IRNazanin" w:cs="IRNazanin"/>
          <w:lang w:bidi="fa-IR"/>
          <w:color w:val="111111"/>
          <w:sz w:val="28"/>
          <w:szCs w:val="28"/>
          <w:rtl/>
        </w:rPr>
        <w:t xml:space="preserve">قد کان بعدک أنباء و هنبثة </w:t>
      </w:r>
      <w:r>
        <w:rPr>
          <w:rStyle w:val="FootnoteReference"/>
        </w:rPr>
        <w:footnoteReference w:id="273"/>
      </w:r>
      <w:r>
        <w:rPr>
          <w:rFonts w:ascii="IRNazanin" w:hAnsi="IRNazanin" w:eastAsia="IRNazanin" w:cs="IRNazanin"/>
          <w:lang w:bidi="fa-IR"/>
          <w:color w:val="111111"/>
          <w:sz w:val="28"/>
          <w:szCs w:val="28"/>
          <w:rtl/>
        </w:rPr>
        <w:t xml:space="preserve">لو کنت شاهدها لم تکثر الخطب</w:t>
      </w:r>
    </w:p>
    <w:p>
      <w:pPr>
        <w:pStyle w:val="BookText"/>
      </w:pPr>
      <w:r>
        <w:rPr>
          <w:rFonts w:ascii="IRNazanin" w:hAnsi="IRNazanin" w:eastAsia="IRNazanin" w:cs="IRNazanin"/>
          <w:lang w:bidi="fa-IR"/>
          <w:color w:val="111111"/>
          <w:sz w:val="28"/>
          <w:szCs w:val="28"/>
          <w:rtl/>
        </w:rPr>
        <w:t xml:space="preserve">إنّا فقدناک فقد الأرض وابلها و اختلّ قومک فاشهدهم و لا تغب</w:t>
      </w:r>
    </w:p>
    <w:p>
      <w:pPr>
        <w:pStyle w:val="BookText"/>
      </w:pPr>
      <w:r>
        <w:rPr>
          <w:rFonts w:ascii="IRNazanin" w:hAnsi="IRNazanin" w:eastAsia="IRNazanin" w:cs="IRNazanin"/>
          <w:lang w:bidi="fa-IR"/>
          <w:color w:val="111111"/>
          <w:sz w:val="28"/>
          <w:szCs w:val="28"/>
          <w:rtl/>
        </w:rPr>
        <w:t xml:space="preserve">و کلّ أهل له قربی و منزلة عند الإله علی الأدنین مقترب</w:t>
      </w:r>
    </w:p>
    <w:p>
      <w:pPr>
        <w:pStyle w:val="BookText"/>
      </w:pPr>
      <w:r>
        <w:rPr>
          <w:rFonts w:ascii="IRNazanin" w:hAnsi="IRNazanin" w:eastAsia="IRNazanin" w:cs="IRNazanin"/>
          <w:lang w:bidi="fa-IR"/>
          <w:color w:val="111111"/>
          <w:sz w:val="28"/>
          <w:szCs w:val="28"/>
          <w:rtl/>
        </w:rPr>
        <w:t xml:space="preserve">أبدت رجال لنا نجوی صدورهم لمّا مضیت و حالت دونک الترب</w:t>
      </w:r>
    </w:p>
    <w:p>
      <w:pPr>
        <w:pStyle w:val="BookText"/>
      </w:pPr>
      <w:r>
        <w:rPr>
          <w:rFonts w:ascii="IRNazanin" w:hAnsi="IRNazanin" w:eastAsia="IRNazanin" w:cs="IRNazanin"/>
          <w:lang w:bidi="fa-IR"/>
          <w:color w:val="111111"/>
          <w:sz w:val="28"/>
          <w:szCs w:val="28"/>
          <w:rtl/>
        </w:rPr>
        <w:t xml:space="preserve">تجهّمتنا رجال و استخفّ بنا لمّا فقدت و کلّ الأرض مغتصب</w:t>
      </w:r>
    </w:p>
    <w:p>
      <w:pPr>
        <w:pStyle w:val="BookText"/>
      </w:pPr>
      <w:r>
        <w:rPr>
          <w:rFonts w:ascii="IRNazanin" w:hAnsi="IRNazanin" w:eastAsia="IRNazanin" w:cs="IRNazanin"/>
          <w:lang w:bidi="fa-IR"/>
          <w:color w:val="111111"/>
          <w:sz w:val="28"/>
          <w:szCs w:val="28"/>
          <w:rtl/>
        </w:rPr>
        <w:t xml:space="preserve">و کنت بدرا و نورا یستضاء به علیک ینزل من ذی العزّة الکتب</w:t>
      </w:r>
    </w:p>
    <w:p>
      <w:pPr>
        <w:pStyle w:val="BookText"/>
      </w:pPr>
      <w:r>
        <w:rPr>
          <w:rFonts w:ascii="IRNazanin" w:hAnsi="IRNazanin" w:eastAsia="IRNazanin" w:cs="IRNazanin"/>
          <w:lang w:bidi="fa-IR"/>
          <w:color w:val="111111"/>
          <w:sz w:val="28"/>
          <w:szCs w:val="28"/>
          <w:rtl/>
        </w:rPr>
        <w:t xml:space="preserve">و کان جبریل بالآیات یؤنسنا فقد فقدت و کلّ الخیر محتجب</w:t>
      </w:r>
    </w:p>
    <w:p>
      <w:pPr>
        <w:pStyle w:val="BookText"/>
      </w:pPr>
      <w:r>
        <w:rPr>
          <w:rFonts w:ascii="IRNazanin" w:hAnsi="IRNazanin" w:eastAsia="IRNazanin" w:cs="IRNazanin"/>
          <w:lang w:bidi="fa-IR"/>
          <w:color w:val="111111"/>
          <w:sz w:val="28"/>
          <w:szCs w:val="28"/>
          <w:rtl/>
        </w:rPr>
        <w:t xml:space="preserve">فلیت قبلک کان الموت صادفنا لمّا مضیت و حالت دونک الکتب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أنهت الزهراء خطابها و قد أوضحت فیه الحقّ بأجلی صورة، و استجوبت الخلیفة و فضحت مخططاته بالأدلّة و البراهین الساطعة المحکمة،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2" w:name="pg10282_96818"/>
    <w:bookmarkEnd w:id="62"/>
    <w:p>
      <w:pPr>
        <w:pStyle w:val="BookText"/>
      </w:pPr>
      <w:r>
        <w:rPr>
          <w:rFonts w:ascii="IRNazanin" w:hAnsi="IRNazanin" w:eastAsia="IRNazanin" w:cs="IRNazanin"/>
          <w:lang w:bidi="fa-IR"/>
          <w:color w:val="111111"/>
          <w:sz w:val="28"/>
          <w:szCs w:val="28"/>
          <w:rtl/>
        </w:rPr>
        <w:t xml:space="preserve">و ذکرت فضائل الخلیفة الحقیقی فی الإسلام و کمالاته المطلوبة،فتوتّر الجوّ و انساق الرأی العام لصالح الزهراء(علیها السّلام)و جعلت أبا بکر فی زاویة حرجة و أمام طریق مسدود.</w:t>
      </w:r>
    </w:p>
    <w:p>
      <w:pPr>
        <w:pStyle w:val="BookText"/>
      </w:pPr>
      <w:r>
        <w:rPr>
          <w:rFonts w:ascii="IRNazanin" w:hAnsi="IRNazanin" w:eastAsia="IRNazanin" w:cs="IRNazanin"/>
          <w:lang w:bidi="fa-IR"/>
          <w:color w:val="111111"/>
          <w:sz w:val="28"/>
          <w:szCs w:val="28"/>
          <w:rtl/>
        </w:rPr>
        <w:t xml:space="preserve">قال ابن أبی الحدید:سألت ابن الفارقی مدرّس المدرسة الغربیة ببغداد، و قلت له:أکانت فاطمة صادقة؟قال:نعم،قلت:فلم لم یدفع إلیها أبو بکر فدکا و هی عنده صادقة؟فتبسّم ثم قال کلاما لطیفا مستحسنا:لو أعطاها الیوم فدکا لمجرد دعواها؛لجاءت إلیه غدا و ادّعت لزوجها الخلافة و زحزحته عن مقامه و لم یمکن الاعتذار و الموافقة،لأنّه یکون قد سجّل علی نفسه أنهّا صادقة فیما تدّعی کائنا ما کان من غیر حاجة إلی بیّنة و شهود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181" w:name="_Toc87"/>
      <w:r>
        <w:t>ردّ فعل الخلیفة علی خطاب الزهراء(علیها السّلام):</w:t>
      </w:r>
      <w:bookmarkEnd w:id="181"/>
    </w:p>
    <w:p>
      <w:pPr>
        <w:pStyle w:val="BookText"/>
      </w:pPr>
      <w:r>
        <w:rPr>
          <w:rFonts w:ascii="IRNazanin" w:hAnsi="IRNazanin" w:eastAsia="IRNazanin" w:cs="IRNazanin"/>
          <w:lang w:bidi="fa-IR"/>
          <w:color w:val="111111"/>
          <w:sz w:val="28"/>
          <w:szCs w:val="28"/>
          <w:rtl/>
        </w:rPr>
        <w:t xml:space="preserve">اضطرب المجلس و تفرّق الناس و ارتفعت الضجّة و أصبحت خطبة الزهراء(علیها السّلام)حدیث الناس فلجأ أبو بکر إلی التهدید و الوعید.</w:t>
      </w:r>
    </w:p>
    <w:p>
      <w:pPr>
        <w:pStyle w:val="BookText"/>
      </w:pPr>
      <w:r>
        <w:rPr>
          <w:rFonts w:ascii="IRNazanin" w:hAnsi="IRNazanin" w:eastAsia="IRNazanin" w:cs="IRNazanin"/>
          <w:lang w:bidi="fa-IR"/>
          <w:color w:val="111111"/>
          <w:sz w:val="28"/>
          <w:szCs w:val="28"/>
          <w:rtl/>
        </w:rPr>
        <w:t xml:space="preserve">و روی أنّ أبا بکر لمّا شاهد أثر خطاب الزهراء علی الناس قال لعمر:</w:t>
      </w:r>
    </w:p>
    <w:p>
      <w:pPr>
        <w:pStyle w:val="BookText"/>
      </w:pPr>
      <w:r>
        <w:rPr>
          <w:rFonts w:ascii="IRNazanin" w:hAnsi="IRNazanin" w:eastAsia="IRNazanin" w:cs="IRNazanin"/>
          <w:lang w:bidi="fa-IR"/>
          <w:color w:val="111111"/>
          <w:sz w:val="28"/>
          <w:szCs w:val="28"/>
          <w:rtl/>
        </w:rPr>
        <w:t xml:space="preserve">تربت یداک ما کان علیک لو ترکتنی،فربّما مات الخرق و رتقت الفتق،ألم یکن ذلک بنا أحقّ؟فقال الرجل:قد کان فی ذلک تضعیف سلطانک و توهین کافّتک و ما أشفقت إلاّ علیک.قال:ویلک!فکیف بابنة محمّد،و قد علم الناس ما تدعو الیه و ما نحن من الغدر علیه؟فقال:هل هی إلاّ غمرة انجلت و ساعة انقضت؟و کأنّ ما قد کان لم یکن.فضرب بیده علی کتف عمر و قال:ربّ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10282_96820"/>
    <w:bookmarkEnd w:id="63"/>
    <w:p>
      <w:pPr>
        <w:pStyle w:val="BookText"/>
      </w:pPr>
      <w:r>
        <w:rPr>
          <w:rFonts w:ascii="IRNazanin" w:hAnsi="IRNazanin" w:eastAsia="IRNazanin" w:cs="IRNazanin"/>
          <w:lang w:bidi="fa-IR"/>
          <w:color w:val="111111"/>
          <w:sz w:val="28"/>
          <w:szCs w:val="28"/>
          <w:rtl/>
        </w:rPr>
        <w:t xml:space="preserve">کربة فرّجتها یا عمر،ثم نادی الصلاة جامعة،فاجتمع الناس فصعد المنبر و قال:</w:t>
      </w:r>
    </w:p>
    <w:p>
      <w:pPr>
        <w:pStyle w:val="BookText"/>
      </w:pPr>
      <w:r>
        <w:rPr>
          <w:rFonts w:ascii="IRNazanin" w:hAnsi="IRNazanin" w:eastAsia="IRNazanin" w:cs="IRNazanin"/>
          <w:lang w:bidi="fa-IR"/>
          <w:color w:val="111111"/>
          <w:sz w:val="28"/>
          <w:szCs w:val="28"/>
          <w:rtl/>
        </w:rPr>
        <w:t xml:space="preserve">أیّها الناس،ما هذه الرعة إلی کلّ قالة؟أین کانت هذه الأمانی فی عهد رسول اللّه؟ألا من سمع فلیقل و من شهد فلیتکلّم،إنّما هو ثعالة شهیده ذنبه، مربّ لکل فتنة هو الذی یقول:کرّوها جذعة بعد ما هرمت یستعینون بالضعفة و یستنصرون بالنساء،کام طحال أحب أهلها الیها البغی،ألا إنّی لو أشاء لقلت،و لو قلت لبحت،و إنّی ساکت ما ترکت.</w:t>
      </w:r>
    </w:p>
    <w:p>
      <w:pPr>
        <w:pStyle w:val="BookText"/>
      </w:pPr>
      <w:r>
        <w:rPr>
          <w:rFonts w:ascii="IRNazanin" w:hAnsi="IRNazanin" w:eastAsia="IRNazanin" w:cs="IRNazanin"/>
          <w:lang w:bidi="fa-IR"/>
          <w:color w:val="111111"/>
          <w:sz w:val="28"/>
          <w:szCs w:val="28"/>
          <w:rtl/>
        </w:rPr>
        <w:t xml:space="preserve">ثم التفت إلی الأنصار فقال:یا معشر الأنصار قد بلغنی مقالة سفهائکم و أحقّ من لزم عهد رسول اللّه أنتم،فقد جاءکم فآویتم و نصرتم،ألا إنّی لست باسطا یدا و لسانا علی من لم یستحقّ منّا ذلک،ثم نزل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الحدید:قرأت هذا الکلام علی النقیب أبی یحیی جعفر بن أبی یحیی بن أبی زید البصری و قلت له:بمن یعترض؟فقال:بل یصرّح، قلت:لو صرّح لم أسألک،فضحک و قال:لعلیّ بن أبی طالب،قلت:فما مقالة الأنصار؟قال:هتفوا بقول علیّ،فخاف من اضطراب الأمر علیهم فنهاهم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5"/>
      </w:pPr>
      <w:bookmarkStart w:id="182" w:name="_Toc88"/>
      <w:r>
        <w:t>دفاع ام سلمة عن حقّ الزهراء(علیها السّلام):</w:t>
      </w:r>
      <w:bookmarkEnd w:id="182"/>
    </w:p>
    <w:p>
      <w:pPr>
        <w:pStyle w:val="BookText"/>
      </w:pPr>
      <w:r>
        <w:rPr>
          <w:rFonts w:ascii="IRNazanin" w:hAnsi="IRNazanin" w:eastAsia="IRNazanin" w:cs="IRNazanin"/>
          <w:lang w:bidi="fa-IR"/>
          <w:color w:val="111111"/>
          <w:sz w:val="28"/>
          <w:szCs w:val="28"/>
          <w:rtl/>
        </w:rPr>
        <w:t xml:space="preserve">بعد خطبة الزهراء(علیها السّلام)فی المسجد و کلام أبی بکر قالت امّ سلمة(ر ض)حین ما سمعت ما جری لفاطمة(علیها السّلام):ألمثل فاطمة بنت رسول اللّه(صلّی اللّه علیه و اله)یقال هذا القول؟هی و اللّه الحوراء بین الإنس،و النفس للنفس،ربّیت فی حجور الأتقیاء،و تناولتها أیدی الملائکة،و نمت فی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4" w:name="pg10282_96823"/>
    <w:bookmarkEnd w:id="64"/>
    <w:p>
      <w:pPr>
        <w:pStyle w:val="BookText"/>
      </w:pPr>
      <w:r>
        <w:rPr>
          <w:rFonts w:ascii="IRNazanin" w:hAnsi="IRNazanin" w:eastAsia="IRNazanin" w:cs="IRNazanin"/>
          <w:lang w:bidi="fa-IR"/>
          <w:color w:val="111111"/>
          <w:sz w:val="28"/>
          <w:szCs w:val="28"/>
          <w:rtl/>
        </w:rPr>
        <w:t xml:space="preserve">حجور الطاهرات،و نشأت خیرة نشأة،و ربیت خیر مربی،أتزعمون أنّ رسول اللّه(صلّی اللّه علیه و اله)حرّم علیها میراثه و لم یعلمها؟و قد قال اللّه تعالی: وَ أَنْذِرْ عَشِیرَتَکَ الْأَقْرَبِینَ أفأنذرها و خالفت مطلبه؟و هی خیرة النسوان و ام سادة الشبان،و عدیلة مریم،تمّت بأبیها رسالات ربّه،فو اللّه لقد کان یشفق علیها من الحرّ و القرّ،و یوسدها یمینه و یلحفها بشماله،رویدا و رسول اللّه(صلّی اللّه علیه و اله) بمرآی منکم،و علی اللّه تردون واها لکم،فسوف تعلمون.</w:t>
      </w:r>
    </w:p>
    <w:p>
      <w:pPr>
        <w:pStyle w:val="BookText"/>
      </w:pPr>
      <w:r>
        <w:rPr>
          <w:rFonts w:ascii="IRNazanin" w:hAnsi="IRNazanin" w:eastAsia="IRNazanin" w:cs="IRNazanin"/>
          <w:lang w:bidi="fa-IR"/>
          <w:color w:val="111111"/>
          <w:sz w:val="28"/>
          <w:szCs w:val="28"/>
          <w:rtl/>
        </w:rPr>
        <w:t xml:space="preserve">قیل:فحرمت من عطاءها تلک السنة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5"/>
      </w:pPr>
      <w:bookmarkStart w:id="183" w:name="_Toc89"/>
      <w:r>
        <w:t>شکواها إلی الإمام علیّ(علیه السّلام):</w:t>
      </w:r>
      <w:bookmarkEnd w:id="183"/>
    </w:p>
    <w:p>
      <w:pPr>
        <w:pStyle w:val="BookText"/>
      </w:pPr>
      <w:r>
        <w:rPr>
          <w:rFonts w:ascii="IRNazanin" w:hAnsi="IRNazanin" w:eastAsia="IRNazanin" w:cs="IRNazanin"/>
          <w:lang w:bidi="fa-IR"/>
          <w:color w:val="111111"/>
          <w:sz w:val="28"/>
          <w:szCs w:val="28"/>
          <w:rtl/>
        </w:rPr>
        <w:t xml:space="preserve">بعد ما أنهت الزهراء کلامها مع القوم بکت عند قبر رسول اللّه(صلّی اللّه علیه و اله) حتی ابتل بدموعها،ثم انکأفت(علیها السّلام)راجعة إلی الدار و أمیر المؤمنین(علیه السّلام) یتوقّع رجوعها إلیه و یتطلع طلوعها علیه،فلمّا استقرّت بها الدار قالت لأمیر المؤمنین(علیه السّلام):«یابن أبی طالب اشتملت شملة الجنین،و قعدت حجرة الظنین،نقضت قادمة الأجدل فخانک ریش الأعزل،هذا ابن أبی قحافة یبتزّنی نحلة أبی،و بلغة ابنیّ،لقد أجهر فی خصامی،و ألفیته الألدّ فی کلامی حتی حبستنی قیلة نصرها،و المهاجرة وصلها، و غضّت الجماعة دونی طرفها،فلا دافع و لا مانع،خرجت کاظمة وعدت راغمة،أضرعت خدّک یوم أضعت حدّک،إفترست الذئاب،و افترشت التراب،ما کففت قائلا،و لا أغنیت باطلا،و لا خیار لی لیتنی متّ قبل هینتی و دون ذلّتی،عذیری اللّه منک عادیا و منک حامیا، ویلای فی کل شارق مات العمد و وهن العضد شکوای إلی أبی و عدوای إلی ربّی،اللهمّ أنت أشدّ قوة و حولا،و أحدّ بأسا و تنکیلا.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5" w:name="pg10282_96824"/>
    <w:bookmarkEnd w:id="65"/>
    <w:p>
      <w:pPr>
        <w:pStyle w:val="BookText"/>
      </w:pPr>
      <w:r>
        <w:rPr>
          <w:rFonts w:ascii="IRNazanin" w:hAnsi="IRNazanin" w:eastAsia="IRNazanin" w:cs="IRNazanin"/>
          <w:lang w:bidi="fa-IR"/>
          <w:color w:val="111111"/>
          <w:sz w:val="28"/>
          <w:szCs w:val="28"/>
          <w:rtl/>
        </w:rPr>
        <w:t xml:space="preserve">فقال أمیر المؤمنین(علیه السّلام):«لا ویل علیک،الویل لشانئک،نهنهی عن وجدک یا بنت الصفوة و بقیة النبوة،فما ونیت عن دینی،و لا أخطأت مقدوری،فإن کنت تریدین البلغة فرزقک مضمون،و کفیلک مأمون،و ما أعد لک خیر ممّا قطع عنک،فاحتسبی اللّه»، فقالت(علیها السّلام):«حسبی اللّه»و سکتت.</w:t>
      </w:r>
    </w:p>
    <w:p>
      <w:pPr>
        <w:pStyle w:val="Heading4"/>
      </w:pPr>
      <w:bookmarkStart w:id="184" w:name="_Toc90"/>
      <w:r>
        <w:t>6-إعلان المقاطعة:</w:t>
      </w:r>
      <w:bookmarkEnd w:id="184"/>
    </w:p>
    <w:p>
      <w:pPr>
        <w:pStyle w:val="Heading5"/>
      </w:pPr>
      <w:bookmarkStart w:id="185" w:name="_Toc91"/>
      <w:r>
        <w:t>اشارة</w:t>
      </w:r>
      <w:bookmarkEnd w:id="185"/>
    </w:p>
    <w:p>
      <w:pPr>
        <w:pStyle w:val="BookText"/>
      </w:pPr>
      <w:r>
        <w:rPr>
          <w:rFonts w:ascii="IRNazanin" w:hAnsi="IRNazanin" w:eastAsia="IRNazanin" w:cs="IRNazanin"/>
          <w:lang w:bidi="fa-IR"/>
          <w:color w:val="111111"/>
          <w:sz w:val="28"/>
          <w:szCs w:val="28"/>
          <w:rtl/>
        </w:rPr>
        <w:t xml:space="preserve">لم تتوقّف الزهراء عند خطبتها،فقد استمرت فی جهادها و اختارت الاعتصام عن الکلام مع أبی بکر هذه المرّة،فأعلنت رسمیّا أمام الملأ:«و اللّه لا اکلمک بکلمة ما حییت»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تکن فاطمة(علیها السّلام)من سواد الناس،بحیث لو قاطعت الخلیفة لم تؤثّر علیه،و لم یکن الأمر غیر ذی بال،ففاطمة عزیزة رسول اللّه(صلّی اللّه علیه و اله) و حبیبته،و لم یخف اهتمامه(صلّی اللّه علیه و اله)بها و حبّه لها علی أحد،و هی التی قال فیها:</w:t>
      </w:r>
    </w:p>
    <w:p>
      <w:pPr>
        <w:pStyle w:val="BookText"/>
      </w:pPr>
      <w:r>
        <w:rPr>
          <w:rFonts w:ascii="IRNazanin" w:hAnsi="IRNazanin" w:eastAsia="IRNazanin" w:cs="IRNazanin"/>
          <w:lang w:bidi="fa-IR"/>
          <w:color w:val="111111"/>
          <w:sz w:val="28"/>
          <w:szCs w:val="28"/>
          <w:rtl/>
        </w:rPr>
        <w:t xml:space="preserve">«فاطمة بضعة منّی،من آذاها فقد آذانی».</w:t>
      </w:r>
    </w:p>
    <w:p>
      <w:pPr>
        <w:pStyle w:val="BookText"/>
      </w:pPr>
      <w:r>
        <w:rPr>
          <w:rFonts w:ascii="IRNazanin" w:hAnsi="IRNazanin" w:eastAsia="IRNazanin" w:cs="IRNazanin"/>
          <w:lang w:bidi="fa-IR"/>
          <w:color w:val="111111"/>
          <w:sz w:val="28"/>
          <w:szCs w:val="28"/>
          <w:rtl/>
        </w:rPr>
        <w:t xml:space="preserve">و انتشر الخبر رویدا رویدا:إنّ فاطمة بنت رسول اللّه(صلّی اللّه علیه و اله)ساخطة علی أبی بکر و لم تکلّمه،و سمع بذلک القاصی و الدانی من داخل المدینة و خارجها فتساءل الناس،و ازدادوا نفورا من الخلیفة یوما بعد یوم،و رغم محاولات الخلیفة إعادة المیاه إلی مجاریها و المصالحة مع الزهراء إلاّ أنّها(علیها السّلام)استمرت فی جهادها و بقیت علی صمودها حتی مضت إلی ربّها شهیدة مظلومة.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10282_96826"/>
    <w:bookmarkEnd w:id="66"/>
    <w:p>
      <w:pPr>
        <w:pStyle w:val="Heading5"/>
      </w:pPr>
      <w:bookmarkStart w:id="186" w:name="_Toc92"/>
      <w:r>
        <w:t>المعنی الرمزی و السیاسی لفدک:</w:t>
      </w:r>
      <w:bookmarkEnd w:id="186"/>
    </w:p>
    <w:p>
      <w:pPr>
        <w:pStyle w:val="BookText"/>
      </w:pPr>
      <w:r>
        <w:rPr>
          <w:rFonts w:ascii="IRNazanin" w:hAnsi="IRNazanin" w:eastAsia="IRNazanin" w:cs="IRNazanin"/>
          <w:lang w:bidi="fa-IR"/>
          <w:color w:val="111111"/>
          <w:sz w:val="28"/>
          <w:szCs w:val="28"/>
          <w:rtl/>
        </w:rPr>
        <w:t xml:space="preserve">إنّ الحرکة التصحیحیة التی قام بها الإمام علیّ و الزهراء(علیهما السّلام)لإعادة الخلافة الإسلامیة عن جادة الانحراف اکتسبت ألوانا وصیغا متعدّدة، و تزعّمت الزهراء الجبهة السیاسیة العلنیّة،و تنوّعت أسالیب المطالبة بحقّ خلافة الإمام علیّ(علیه السّلام)،و منها المطالبة بفدک،و حتی هذه المطالبة تلوّنت بعدة ألوان.</w:t>
      </w:r>
    </w:p>
    <w:p>
      <w:pPr>
        <w:pStyle w:val="BookText"/>
      </w:pPr>
      <w:r>
        <w:rPr>
          <w:rFonts w:ascii="IRNazanin" w:hAnsi="IRNazanin" w:eastAsia="IRNazanin" w:cs="IRNazanin"/>
          <w:lang w:bidi="fa-IR"/>
          <w:color w:val="111111"/>
          <w:sz w:val="28"/>
          <w:szCs w:val="28"/>
          <w:rtl/>
        </w:rPr>
        <w:t xml:space="preserve">و الباحث الموضوعی فی دراسة خطوات الصراع و تطوّراته و الأشکال التی اتّخذها لا یری أنّ المسألة مسألة مطالبة بأرض،بل یتجلّی له منها مفهوم أوسع من ذلک ینطوی علی غرض طموح یبعث إلی الثورة،و یهدف إلی استرداد حقّ مغتصب و مجد عظیم،و تصحیح مسیرة امّة انقلبت علی أعقابها، و قد أحسّ الحزب الحاکم بذلک،فتراه قد بذل قصاری جهده فی التحدّی و الثبات علی موقفه.</w:t>
      </w:r>
    </w:p>
    <w:p>
      <w:pPr>
        <w:pStyle w:val="BookText"/>
      </w:pPr>
      <w:r>
        <w:rPr>
          <w:rFonts w:ascii="IRNazanin" w:hAnsi="IRNazanin" w:eastAsia="IRNazanin" w:cs="IRNazanin"/>
          <w:lang w:bidi="fa-IR"/>
          <w:color w:val="111111"/>
          <w:sz w:val="28"/>
          <w:szCs w:val="28"/>
          <w:rtl/>
        </w:rPr>
        <w:t xml:space="preserve">و لو فحصنا أیّ نصّ من النصوص التأریخیة المتعلّقة بفدک فلا نجد فیها نزاعا مادیا أو اختلافا حول فدک بمعناها الضیّق و واقعها المحدود،بل هی الثورة علی أساس الحکم المنحرف و الصرخة التی أرادت لها الزهراء(علیها السّلام) أن تصل إلی کلّ الآفاق،لتقتلع بها الحجر الأساسی الذی بنی یوم السقیفة.</w:t>
      </w:r>
    </w:p>
    <w:p>
      <w:pPr>
        <w:pStyle w:val="BookText"/>
      </w:pPr>
      <w:r>
        <w:rPr>
          <w:rFonts w:ascii="IRNazanin" w:hAnsi="IRNazanin" w:eastAsia="IRNazanin" w:cs="IRNazanin"/>
          <w:lang w:bidi="fa-IR"/>
          <w:color w:val="111111"/>
          <w:sz w:val="28"/>
          <w:szCs w:val="28"/>
          <w:rtl/>
        </w:rPr>
        <w:t xml:space="preserve">و یکفینا لإثبات ذلک أن نلقی نظرة فاحصة علی خطبة الزهراء فی المسجد أمام الخلیفة و بین حشود المهاجرین و الأنصار،فإنّها تناولت فی أغلب جوانبها امتداح الإمام علیّ(علیه السّلام)و الثناء علی مواقفه الجهادیة الخالصة لخدمة الإسلام،و تسجیل الحقّ الشرعی لأهل البیت(علیهم السّلام)الذین وصفتهم بأنّهم الوسیلة إلی اللّه فی خلقه و خاصته و محلّ قدسه و حجّته،و ورثة أنبیائه فی الخلافة و الحکم.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حاولت الزهراء(علیها السّلام)أن تنبّه المسلمین إلی غفلتهم و سوء اختیارهم المرتجل و المتسرّع و انقلابهم علی أعقابهم بعد هداهم،و ورودهم غیر شربهم الصافی الذی کان یروی ظمأهم،و إسنادهم أمرهم إلی غیر أهله، و الفتنة التی سقطوا فیها،و الدوافع التی دفعتهم إلی ترک کتاب اللّه و مخالفته فیما یحکم به فی مسألة الخلافة و الإمامة.</w:t>
      </w:r>
    </w:p>
    <w:p>
      <w:pPr>
        <w:pStyle w:val="BookText"/>
      </w:pPr>
      <w:r>
        <w:rPr>
          <w:rFonts w:ascii="IRNazanin" w:hAnsi="IRNazanin" w:eastAsia="IRNazanin" w:cs="IRNazanin"/>
          <w:lang w:bidi="fa-IR"/>
          <w:color w:val="111111"/>
          <w:sz w:val="28"/>
          <w:szCs w:val="28"/>
          <w:rtl/>
        </w:rPr>
        <w:t xml:space="preserve">فالمسألة إذن لیست مسألة تقسیم میراث أو قبض نحلة إلاّ بالمقدار الذی یتّصل بموضوع الهدف الأعلی،و لیست مطالبة بعقار أو دار،بل هی فی نظر الزهراء قضیة إسلام و کفر،و قضیة إیمان و نفاق،و مسألة نصّ و شوری.</w:t>
      </w:r>
    </w:p>
    <w:p>
      <w:pPr>
        <w:pStyle w:val="BookText"/>
      </w:pPr>
      <w:r>
        <w:rPr>
          <w:rFonts w:ascii="IRNazanin" w:hAnsi="IRNazanin" w:eastAsia="IRNazanin" w:cs="IRNazanin"/>
          <w:lang w:bidi="fa-IR"/>
          <w:color w:val="111111"/>
          <w:sz w:val="28"/>
          <w:szCs w:val="28"/>
          <w:rtl/>
        </w:rPr>
        <w:t xml:space="preserve">کذلک نجد هذا النفس السیاسی الرفیع و الواضح فی حدیثها مع نساء المهاجرین و الأنصار حین زیارتهن لها،فقد أوضحت لهنّ أنّ أمر الخلافة انحرف عن مساره الشرعی بإقرار الحزب الحاکم علی مسند الحکم،و لم تکن ردّة فعل عاطفیة و أحقاد مکنونة وجدت لها متنفّسا،و لو أنهّم وضعوا الأمر حیث أمر اللّه و رسوله و أعطوا زمام القیادة للإمام(علیه السّلام)؛لبلغوا رضا اللّه و سعادة الدنیا و الآخرة.</w:t>
      </w:r>
    </w:p>
    <w:p>
      <w:pPr>
        <w:pStyle w:val="BookText"/>
      </w:pPr>
      <w:r>
        <w:rPr>
          <w:rFonts w:ascii="IRNazanin" w:hAnsi="IRNazanin" w:eastAsia="IRNazanin" w:cs="IRNazanin"/>
          <w:lang w:bidi="fa-IR"/>
          <w:color w:val="111111"/>
          <w:sz w:val="28"/>
          <w:szCs w:val="28"/>
          <w:rtl/>
        </w:rPr>
        <w:t xml:space="preserve">و أکبر الظنّ أنّ الصدّیقة الزهراء(علیها السّلام)کانت تجد فی شیعة الإمام(علیه السّلام) و صفوة أصحابه الذین لم یکونوا یشکّون فی صدقها أبدا من یؤیّد بشهادته علی شهادة الإمام علیّ(علیه السّلام)و تکتمل البیّنة التی طالب بها الخلیفة لإثبات أنّ فدک للزهراء(علیها السّلام).</w:t>
      </w:r>
    </w:p>
    <w:p>
      <w:pPr>
        <w:pStyle w:val="BookText"/>
      </w:pPr>
      <w:r>
        <w:rPr>
          <w:rFonts w:ascii="IRNazanin" w:hAnsi="IRNazanin" w:eastAsia="IRNazanin" w:cs="IRNazanin"/>
          <w:lang w:bidi="fa-IR"/>
          <w:color w:val="111111"/>
          <w:sz w:val="28"/>
          <w:szCs w:val="28"/>
          <w:rtl/>
        </w:rPr>
        <w:t xml:space="preserve">إنّ هذا خیر دلیل علی أنّ الهدف الأعلی للزهراء الذی کانوا یعرفونه جیدا لیس هو إثبات النحلة أو المیراث،بل القضاء علی نتائج السقیفة،و هذا لا یحصل بإقامة البیّنة فی موضوع فدک،لأنّ الأمر سینحصر عند ذاک بقضیة محدودة،بل بأن تقدّم البیّنة لدی الناس جمیعا علی أنّهم ضلّوا و انحرفوا عن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السبیل،عسی أن یرتدّ إلیهم رشدهم و یحسن اختیارهم و یصحّحوا مسیرتهم.</w:t>
      </w:r>
    </w:p>
    <w:p>
      <w:pPr>
        <w:pStyle w:val="BookText"/>
      </w:pPr>
      <w:r>
        <w:rPr>
          <w:rFonts w:ascii="IRNazanin" w:hAnsi="IRNazanin" w:eastAsia="IRNazanin" w:cs="IRNazanin"/>
          <w:lang w:bidi="fa-IR"/>
          <w:color w:val="111111"/>
          <w:sz w:val="28"/>
          <w:szCs w:val="28"/>
          <w:rtl/>
        </w:rPr>
        <w:t xml:space="preserve">و نعلم أیضا مقدار تخوّف السلطة الحاکمة و إصرارها علی موقفها و محاولتها الاستمرار فی تضلیل الجماهیر حین نسمع ردّ الخلیفة بعد أن انتهت الزهراء(علیها السّلام)من خطبتها و خرجت من المسجد،و هذا یلقی الضوء علی أساس منازعة الزهراء له،فإنّه فهم أنّ احتجاج الزهراء لم یکن حول المیراث أو النحلة،و إنّما کان حربا سیاسیة و تظلّما لحقّ الإمام علیّ(علیه السّلام) و إظهارا لدوره العظیم فی وجوده فی الامة،و الذی شاء الخلیفة و أصحابه أن یبعدوه عن المقام الطبیعی له فی دنیا الإسلام.</w:t>
      </w:r>
    </w:p>
    <w:p>
      <w:pPr>
        <w:pStyle w:val="BookText"/>
      </w:pPr>
      <w:r>
        <w:rPr>
          <w:rFonts w:ascii="IRNazanin" w:hAnsi="IRNazanin" w:eastAsia="IRNazanin" w:cs="IRNazanin"/>
          <w:lang w:bidi="fa-IR"/>
          <w:color w:val="111111"/>
          <w:sz w:val="28"/>
          <w:szCs w:val="28"/>
          <w:rtl/>
        </w:rPr>
        <w:t xml:space="preserve">فنجد أنّ الخلیفة هجم فی ردّه علی الإمام علیّ(علیه السّلام)فوصفه بأنّه ثعالة و أنّه مربّ لکلّ فتنة و أنّ فاطمة ذنبه التابع له،و لم یتطرّق فی ردّه علی موضوع المیراث أو النحلة قلیلا أو کثیرا.</w:t>
      </w:r>
    </w:p>
    <w:p>
      <w:pPr>
        <w:pStyle w:val="BookText"/>
      </w:pPr>
      <w:r>
        <w:rPr>
          <w:rFonts w:ascii="IRNazanin" w:hAnsi="IRNazanin" w:eastAsia="IRNazanin" w:cs="IRNazanin"/>
          <w:lang w:bidi="fa-IR"/>
          <w:color w:val="111111"/>
          <w:sz w:val="28"/>
          <w:szCs w:val="28"/>
          <w:rtl/>
        </w:rPr>
        <w:t xml:space="preserve">و إذا عرفنا أنّ الزهراء نازعت الخلیفة فی أمر المیراث بعد اغتصابه لفدک،لأنّ الناس لم یعتادوا أن یستأذنوا الخلیفة فی قبض مواریثهم أو فی تسلیم المواریث إلی أهلها،فکانت تجری معاملاتهم بینهم بیسر دون تکلّف،فلم تکن فاطمة(علیها السّلام)فی حاجة إلی مراجعة الخلیفة،و لم تکن لتأخذ رأیه و هو الظالم المنتزی علی الحکم فی رأیها،فالمطالبة بالمیراث لا بدّ أنّها کانت ذات صدی لما قام به الخلیفة من تعدّی علی حقّ الزهراء فی الترکة و الاستیلاء علیها.</w:t>
      </w:r>
    </w:p>
    <w:p>
      <w:pPr>
        <w:pStyle w:val="BookText"/>
      </w:pPr>
      <w:r>
        <w:rPr>
          <w:rFonts w:ascii="IRNazanin" w:hAnsi="IRNazanin" w:eastAsia="IRNazanin" w:cs="IRNazanin"/>
          <w:lang w:bidi="fa-IR"/>
          <w:color w:val="111111"/>
          <w:sz w:val="28"/>
          <w:szCs w:val="28"/>
          <w:rtl/>
        </w:rPr>
        <w:t xml:space="preserve">و إذا عرفنا أیضا أنّ الزهراء لم تطالب بحقوقها قبل أن تغتصب منها تجلّی بوضوح لدینا أنّ ظروف المطالبة کانت مشجّعة کلّ التشجیع للمعارضین علی أن یغتنموا مسألة المیراث مادة خصبة للانطلاق منها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10282_96833"/>
    <w:bookmarkEnd w:id="67"/>
    <w:p>
      <w:pPr>
        <w:pStyle w:val="BookText"/>
      </w:pPr>
      <w:r>
        <w:rPr>
          <w:rFonts w:ascii="IRNazanin" w:hAnsi="IRNazanin" w:eastAsia="IRNazanin" w:cs="IRNazanin"/>
          <w:lang w:bidi="fa-IR"/>
          <w:color w:val="111111"/>
          <w:sz w:val="28"/>
          <w:szCs w:val="28"/>
          <w:rtl/>
        </w:rPr>
        <w:t xml:space="preserve">لمقاومة الخلیفة غیر الشرعی باسلوب سلمی کانت تفرضه المصالح العلیا للإسلام یومئذ،و من الممکن إتّهامه بالغصب و التلاعب بقواعد الشریعة و الاستخفاف بکرامة القانون.</w:t>
      </w:r>
    </w:p>
    <w:p>
      <w:pPr>
        <w:pStyle w:val="Heading4"/>
      </w:pPr>
      <w:bookmarkStart w:id="187" w:name="_Toc93"/>
      <w:r>
        <w:t>7-خیارات الإمام علیّ(علیه السّلام)تجاه الوضع الجدید:</w:t>
      </w:r>
      <w:bookmarkEnd w:id="187"/>
    </w:p>
    <w:p>
      <w:pPr>
        <w:pStyle w:val="Heading5"/>
      </w:pPr>
      <w:bookmarkStart w:id="188" w:name="_Toc94"/>
      <w:r>
        <w:t>اشارة</w:t>
      </w:r>
      <w:bookmarkEnd w:id="188"/>
    </w:p>
    <w:p>
      <w:pPr>
        <w:pStyle w:val="BookText"/>
      </w:pPr>
      <w:r>
        <w:rPr>
          <w:rFonts w:ascii="IRNazanin" w:hAnsi="IRNazanin" w:eastAsia="IRNazanin" w:cs="IRNazanin"/>
          <w:lang w:bidi="fa-IR"/>
          <w:color w:val="111111"/>
          <w:sz w:val="28"/>
          <w:szCs w:val="28"/>
          <w:rtl/>
        </w:rPr>
        <w:t xml:space="preserve">إنّ الأحداث المتسارعة و المواقف المنحرفة و ظهور أطراف عدیدة تعدّ للإسلام المکائد و تطرق أبواب الفتن و غیاب الوعی الرسالی و الحرص علی سلامة العقیدة أملت علی الإمام علیّ(علیه السّلام)أن یقف عند مفترق طرق ثلاثة، کلّ منها حرج:</w:t>
      </w:r>
    </w:p>
    <w:p>
      <w:pPr>
        <w:pStyle w:val="BookText"/>
      </w:pPr>
      <w:r>
        <w:rPr>
          <w:rFonts w:ascii="IRNazanin" w:hAnsi="IRNazanin" w:eastAsia="IRNazanin" w:cs="IRNazanin"/>
          <w:lang w:bidi="fa-IR"/>
          <w:color w:val="111111"/>
          <w:sz w:val="28"/>
          <w:szCs w:val="28"/>
          <w:rtl/>
        </w:rPr>
        <w:t xml:space="preserve">الأولّ:أن یبایع أبا بکر دون ممانعة،و یکون حاله مثل بقیة المسلمین، بل یحظی بمکانة مرموقة لدی السلطة الجدیدة و یحافظ علی وجوده و کیانه و منافعه من دون إهتمام بمسیرة الدعوة الإسلامیة،و هذا غیر ممکن،لأنّه یعنی إمضاءه لبیعة مخالفة لأوامر رسول اللّه(صلّی اللّه علیه و اله).</w:t>
      </w:r>
    </w:p>
    <w:p>
      <w:pPr>
        <w:pStyle w:val="BookText"/>
      </w:pPr>
      <w:r>
        <w:rPr>
          <w:rFonts w:ascii="IRNazanin" w:hAnsi="IRNazanin" w:eastAsia="IRNazanin" w:cs="IRNazanin"/>
          <w:lang w:bidi="fa-IR"/>
          <w:color w:val="111111"/>
          <w:sz w:val="28"/>
          <w:szCs w:val="28"/>
          <w:rtl/>
        </w:rPr>
        <w:t xml:space="preserve">الثانی:أن یسکت و فی العین قذی و فی الحلق شجی،و یحاول أن یجد مسلکا معتدلا وسط التناقضات التی ستحصل من جراء حکومة غیر مؤهلة، لیحافظ علی کیان الإسلام و یصون العقیدة الإسلامیة من الإنهیار التام.</w:t>
      </w:r>
    </w:p>
    <w:p>
      <w:pPr>
        <w:pStyle w:val="BookText"/>
      </w:pPr>
      <w:r>
        <w:rPr>
          <w:rFonts w:ascii="IRNazanin" w:hAnsi="IRNazanin" w:eastAsia="IRNazanin" w:cs="IRNazanin"/>
          <w:lang w:bidi="fa-IR"/>
          <w:color w:val="111111"/>
          <w:sz w:val="28"/>
          <w:szCs w:val="28"/>
          <w:rtl/>
        </w:rPr>
        <w:t xml:space="preserve">الثالث:أن یعبّئ الجماهیر و یعدّهم لإعلان الثورة المسلحة علی خلافة أبی بکر.</w:t>
      </w:r>
    </w:p>
    <w:p>
      <w:pPr>
        <w:pStyle w:val="Heading5"/>
      </w:pPr>
      <w:bookmarkStart w:id="189" w:name="_Toc95"/>
      <w:r>
        <w:t>قرار المواجهة السلمیة و دور الزهراء(علیها السّلام):</w:t>
      </w:r>
      <w:bookmarkEnd w:id="189"/>
    </w:p>
    <w:p>
      <w:pPr>
        <w:pStyle w:val="BookText"/>
      </w:pPr>
      <w:r>
        <w:rPr>
          <w:rFonts w:ascii="IRNazanin" w:hAnsi="IRNazanin" w:eastAsia="IRNazanin" w:cs="IRNazanin"/>
          <w:lang w:bidi="fa-IR"/>
          <w:color w:val="111111"/>
          <w:sz w:val="28"/>
          <w:szCs w:val="28"/>
          <w:rtl/>
        </w:rPr>
        <w:t xml:space="preserve">انتهی الإمام إلی قرار حاسم و هو ترک الثورة و عدم التسلّح بالنصوص فی وجه الحاکمین جهارا و علانیة إلاّ إذا اطمأن إلی قدرته علی تجنید الرأی العام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أبی بکر و صاحبیه،و هذا ما أخذ یحاوله علیّ فی محنته آنذاک،فبدأ یطوف </w:t>
      </w:r>
      <w:r>
        <w:rPr>
          <w:rStyle w:val="FootnoteReference"/>
        </w:rPr>
        <w:footnoteReference w:id="280"/>
      </w:r>
      <w:r>
        <w:rPr>
          <w:rFonts w:ascii="IRNazanin" w:hAnsi="IRNazanin" w:eastAsia="IRNazanin" w:cs="IRNazanin"/>
          <w:lang w:bidi="fa-IR"/>
          <w:color w:val="111111"/>
          <w:sz w:val="28"/>
          <w:szCs w:val="28"/>
          <w:rtl/>
        </w:rPr>
        <w:t xml:space="preserve">سرّا علی زعماء المسلمین و رجالات المدینة،یعظهم و یذکّرهم ببراهین الحقّ و آیاته،و إلی جانبه قرینته تعزّز موقفه و تشارکه فی جهاده السرّی،و لم یکن یقصد بذلک التطواف إنشاء حزب یتهیّأ له القتال به،لأنّنا نعرف أنّ علیّا کان له حزب من الأنصار هتف باسمه،و حاول الالتفاف حوله،و إنّما أراد أن یمهّد بتلک المقابلات لإجماع الناس علیه.</w:t>
      </w:r>
    </w:p>
    <w:p>
      <w:pPr>
        <w:pStyle w:val="BookText"/>
      </w:pPr>
      <w:r>
        <w:rPr>
          <w:rFonts w:ascii="IRNazanin" w:hAnsi="IRNazanin" w:eastAsia="IRNazanin" w:cs="IRNazanin"/>
          <w:lang w:bidi="fa-IR"/>
          <w:color w:val="111111"/>
          <w:sz w:val="28"/>
          <w:szCs w:val="28"/>
          <w:rtl/>
        </w:rPr>
        <w:t xml:space="preserve">و هنا تجیء مسألة فدک لتحتلّ الصدارة فی السیاسة العلویة الجدیدة،فإنّ الدور الفاطمی الذی رسم هارون النبوّة خطوطه بإتقان کان متّفقا مع ذلک التطواف اللیلی فی فلسفته و جدیرا بأن یقلب الموقف علی الخلیفة و ینهی خلافة الصدّیق کما تنهی القصة التمثیلیة،لا کما یقوّض حکم مرکّز علی القوّة و العدّة.</w:t>
      </w:r>
    </w:p>
    <w:p>
      <w:pPr>
        <w:pStyle w:val="BookText"/>
      </w:pPr>
      <w:r>
        <w:rPr>
          <w:rFonts w:ascii="IRNazanin" w:hAnsi="IRNazanin" w:eastAsia="IRNazanin" w:cs="IRNazanin"/>
          <w:lang w:bidi="fa-IR"/>
          <w:color w:val="111111"/>
          <w:sz w:val="28"/>
          <w:szCs w:val="28"/>
          <w:rtl/>
        </w:rPr>
        <w:t xml:space="preserve">و کان الدور الفاطمی یتلخّص فی أن تطالب الصدّیقة الزهراء(علیها السّلام)أبا بکر بما انتزعه منها من أموال،و تجعل هذه المطالبة وسیلة للمناقشة فی المسألة الأساسیة و هی مسألة الخلافة،و إفهام الناس بأنّ اللحظة التی عدلوا فیها عن علیّ(علیه السّلام)إلی أبی بکر کانت لحظة هوس و شذوذ </w:t>
      </w:r>
      <w:r>
        <w:rPr>
          <w:rStyle w:val="FootnoteReference"/>
        </w:rPr>
        <w:footnoteReference w:id="281"/>
      </w:r>
      <w:r>
        <w:rPr>
          <w:rFonts w:ascii="IRNazanin" w:hAnsi="IRNazanin" w:eastAsia="IRNazanin" w:cs="IRNazanin"/>
          <w:lang w:bidi="fa-IR"/>
          <w:color w:val="111111"/>
          <w:sz w:val="28"/>
          <w:szCs w:val="28"/>
          <w:rtl/>
        </w:rPr>
        <w:t xml:space="preserve">،و أنّهم بذلک أخطأوا و خالفوا کتاب ربّهم و وردوا غیر شربهم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اختمرت الفکرة فی ذهن فاطمة،اندفعت لتصحّح أوضاع الساعة،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تمسح عن الحکم الإسلامی-الذی وضعت قاعدته الاولی فی السقیفة- الوحل الذی تلطّخ به،عن طریق اتّهام الخلیفة الحاکم بالخیانة السافرة و العبث بکرامة القانون،و اتّهام نتائج المعرکة الانتخابیة التی خرج منها أبو بکر خلیفة بمخالفة الکتاب و الصواب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توفّرت فی المقابلة الفاطمیة ناحیتان لا تتهیّئان للإمام فیما لو وقف موقف قرینته:</w:t>
      </w:r>
    </w:p>
    <w:p>
      <w:pPr>
        <w:pStyle w:val="BookText"/>
      </w:pPr>
      <w:r>
        <w:rPr>
          <w:rFonts w:ascii="IRNazanin" w:hAnsi="IRNazanin" w:eastAsia="IRNazanin" w:cs="IRNazanin"/>
          <w:lang w:bidi="fa-IR"/>
          <w:color w:val="111111"/>
          <w:sz w:val="28"/>
          <w:szCs w:val="28"/>
          <w:rtl/>
        </w:rPr>
        <w:t xml:space="preserve">إحداهما:إنّ الزهراء أقدر منه بظروف فجیعتها الخاصّة و مکانتها من أبیها،علی استثارة العواطف،و إیصال المسلمین بسلک من کهرباء الروح بأبیها العظیم صلوات اللّه علیه و أیّامه الغرّاء،و تجنید مشاعرهم لقضایا أهل البیت.</w:t>
      </w:r>
    </w:p>
    <w:p>
      <w:pPr>
        <w:pStyle w:val="BookText"/>
      </w:pPr>
      <w:r>
        <w:rPr>
          <w:rFonts w:ascii="IRNazanin" w:hAnsi="IRNazanin" w:eastAsia="IRNazanin" w:cs="IRNazanin"/>
          <w:lang w:bidi="fa-IR"/>
          <w:color w:val="111111"/>
          <w:sz w:val="28"/>
          <w:szCs w:val="28"/>
          <w:rtl/>
        </w:rPr>
        <w:t xml:space="preserve">و الاخری:إنّها مهما تتّخذ لمنازعتها من أشکال فلن تکتسب لون الحرب المسلّحة التی تتطلّب زعیما یهیمن علیها ما دامت امرأة،و ما دام هارون النبوّة فی بیته محتفظا بالهدنة التی أعلنها حتّی تجتمع الناس علیه، و مراقبا للموقف لیتدخّل فیه متی شاء،متزعّما للثورة إذا بلغت حدّها الأعلی أو مهدّئا للفتنة إذا لم یتهیّأ له الظرف الذی یریده،فالحوراء فاطمة(علیها السّلام) بمقاومتها إمّا أن تحقّق انتقاضا إجماعیا علی الخلیفة،و إمّا أن لا تخرج عن دائرة الجدال و النزاع و لا تجرّ إلی فتنة و انشقاق.</w:t>
      </w:r>
    </w:p>
    <w:p>
      <w:pPr>
        <w:pStyle w:val="BookText"/>
      </w:pPr>
      <w:r>
        <w:rPr>
          <w:rFonts w:ascii="IRNazanin" w:hAnsi="IRNazanin" w:eastAsia="IRNazanin" w:cs="IRNazanin"/>
          <w:lang w:bidi="fa-IR"/>
          <w:color w:val="111111"/>
          <w:sz w:val="28"/>
          <w:szCs w:val="28"/>
          <w:rtl/>
        </w:rPr>
        <w:t xml:space="preserve">إذن فقد أراد الإمام صلوات اللّه علیه أن یسمع الناس یومئذ صوته من فم الزهراء،و یبقی هو بعیدا عن میدان المعرکة ینتظر اللحظة المناسبة للاستفادة منها،و الفرصة التی تجعل منه رجل الموقف،و أراد أیضا أن یقدّم لامّة القرآن کلّها فی المقابلة الفاطمیة برهانا علی بطلان الخلافة القائمة،و قد تمّ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ما أراد حیث عبّرت الزهراء صلوات اللّه علیها عن الحقّ العلویّ تعبیرا واضحا فیه ألوان من الجمال و النضال.</w:t>
      </w:r>
    </w:p>
    <w:p>
      <w:pPr>
        <w:pStyle w:val="BookText"/>
      </w:pPr>
      <w:r>
        <w:rPr>
          <w:rFonts w:ascii="IRNazanin" w:hAnsi="IRNazanin" w:eastAsia="IRNazanin" w:cs="IRNazanin"/>
          <w:lang w:bidi="fa-IR"/>
          <w:color w:val="111111"/>
          <w:sz w:val="28"/>
          <w:szCs w:val="28"/>
          <w:rtl/>
        </w:rPr>
        <w:t xml:space="preserve">و تتلخّص المعارضة الفاطمیة فی عدّة مظاهر:</w:t>
      </w:r>
    </w:p>
    <w:p>
      <w:pPr>
        <w:pStyle w:val="BookText"/>
      </w:pPr>
      <w:r>
        <w:rPr>
          <w:rFonts w:ascii="IRNazanin" w:hAnsi="IRNazanin" w:eastAsia="IRNazanin" w:cs="IRNazanin"/>
          <w:lang w:bidi="fa-IR"/>
          <w:color w:val="111111"/>
          <w:sz w:val="28"/>
          <w:szCs w:val="28"/>
          <w:rtl/>
        </w:rPr>
        <w:t xml:space="preserve">الأوّل:إرسالها من ینازع أبا بکر فی مسائل المیراث و یطالب بحقوقها </w:t>
      </w:r>
      <w:r>
        <w:rPr>
          <w:rStyle w:val="FootnoteReference"/>
        </w:rPr>
        <w:footnoteReference w:id="284"/>
      </w:r>
      <w:r>
        <w:rPr>
          <w:rFonts w:ascii="IRNazanin" w:hAnsi="IRNazanin" w:eastAsia="IRNazanin" w:cs="IRNazanin"/>
          <w:lang w:bidi="fa-IR"/>
          <w:color w:val="111111"/>
          <w:sz w:val="28"/>
          <w:szCs w:val="28"/>
          <w:rtl/>
        </w:rPr>
        <w:t xml:space="preserve">و هذه هی الخطوة الاولی التی انتهجتها الزهراء صلوات اللّه علیها تمهیدا لمباشرتها للعمل بنفسها.</w:t>
      </w:r>
    </w:p>
    <w:p>
      <w:pPr>
        <w:pStyle w:val="BookText"/>
      </w:pPr>
      <w:r>
        <w:rPr>
          <w:rFonts w:ascii="IRNazanin" w:hAnsi="IRNazanin" w:eastAsia="IRNazanin" w:cs="IRNazanin"/>
          <w:lang w:bidi="fa-IR"/>
          <w:color w:val="111111"/>
          <w:sz w:val="28"/>
          <w:szCs w:val="28"/>
          <w:rtl/>
        </w:rPr>
        <w:t xml:space="preserve">الثانی:مواجهتها بنفسها له فی اجتماع خاصّ </w:t>
      </w:r>
      <w:r>
        <w:rPr>
          <w:rStyle w:val="FootnoteReference"/>
        </w:rPr>
        <w:footnoteReference w:id="285"/>
      </w:r>
      <w:r>
        <w:rPr>
          <w:rFonts w:ascii="IRNazanin" w:hAnsi="IRNazanin" w:eastAsia="IRNazanin" w:cs="IRNazanin"/>
          <w:lang w:bidi="fa-IR"/>
          <w:color w:val="111111"/>
          <w:sz w:val="28"/>
          <w:szCs w:val="28"/>
          <w:rtl/>
        </w:rPr>
        <w:t xml:space="preserve">و قد أرادت بتلک المقابلة أن تشتدّ فی طلب حقوقها من الخمس و فدک و غیرهما،لتعرف مدی استعداد الخلیفة للمقاومة.</w:t>
      </w:r>
    </w:p>
    <w:p>
      <w:pPr>
        <w:pStyle w:val="BookText"/>
      </w:pPr>
      <w:r>
        <w:rPr>
          <w:rFonts w:ascii="IRNazanin" w:hAnsi="IRNazanin" w:eastAsia="IRNazanin" w:cs="IRNazanin"/>
          <w:lang w:bidi="fa-IR"/>
          <w:color w:val="111111"/>
          <w:sz w:val="28"/>
          <w:szCs w:val="28"/>
          <w:rtl/>
        </w:rPr>
        <w:t xml:space="preserve">الثالث:خطبتها فی المسجد بعد عشرة أیام من وفاة النبیّ(صلّی اللّه علیه و اله)کما فی شرح النهج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الرابع:حدیثها مع أبی بکر و عمر حینما زاراها بقصد الاعتذار منها، و إعلانها غضبها علیهما،و أنّهما أغضبا اللّه و رسوله(صلّی اللّه علیه و اله)بذلک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الخامس:خطابها الذی ألقته علی نساء المهاجرین و الأنصار حین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اجتماعهنّ عندها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السادس:وصیّتها بأن لا یحضر تجهیزها و دفنها أحد من خصومها </w:t>
      </w:r>
      <w:r>
        <w:rPr>
          <w:rStyle w:val="FootnoteReference"/>
        </w:rPr>
        <w:footnoteReference w:id="289"/>
      </w:r>
      <w:r>
        <w:rPr>
          <w:rFonts w:ascii="IRNazanin" w:hAnsi="IRNazanin" w:eastAsia="IRNazanin" w:cs="IRNazanin"/>
          <w:lang w:bidi="fa-IR"/>
          <w:color w:val="111111"/>
          <w:sz w:val="28"/>
          <w:szCs w:val="28"/>
          <w:rtl/>
        </w:rPr>
        <w:t xml:space="preserve">و کانت هذه الوصیة الإعلان الأخیر من الزهراء عن نقمتها علی الخلافة القائمة.</w:t>
      </w:r>
    </w:p>
    <w:p>
      <w:pPr>
        <w:pStyle w:val="BookText"/>
      </w:pPr>
      <w:r>
        <w:rPr>
          <w:rFonts w:ascii="IRNazanin" w:hAnsi="IRNazanin" w:eastAsia="IRNazanin" w:cs="IRNazanin"/>
          <w:lang w:bidi="fa-IR"/>
          <w:color w:val="111111"/>
          <w:sz w:val="28"/>
          <w:szCs w:val="28"/>
          <w:rtl/>
        </w:rPr>
        <w:t xml:space="preserve">و قد انحسرت الحرکة الفاطمیة بمعنی و نجحت بمعنی آخر،انحسرت لأنّها لم تطح بحکومة الخلیفة فی زحفها الأخیر الخطیر الذی قامت به فی الیوم العاشر من وفاة النبیّ(صلّی اللّه علیه و اله).</w:t>
      </w:r>
    </w:p>
    <w:p>
      <w:pPr>
        <w:pStyle w:val="BookText"/>
      </w:pPr>
      <w:r>
        <w:rPr>
          <w:rFonts w:ascii="IRNazanin" w:hAnsi="IRNazanin" w:eastAsia="IRNazanin" w:cs="IRNazanin"/>
          <w:lang w:bidi="fa-IR"/>
          <w:color w:val="111111"/>
          <w:sz w:val="28"/>
          <w:szCs w:val="28"/>
          <w:rtl/>
        </w:rPr>
        <w:t xml:space="preserve">و لا نستطیع أن نتبیّن الامور التی جعلت الزهراء تخسر المعرکة،غیر أنّ الأمر الذی لا ریب فیه أنّ شخصیّة الخلیفة من أهمّ الأسباب التی أدّت إلی فشلها،لأنّه من أصحاب المواهب السیاسیة،و قد عالج الموقف بلباقة ملحوظة نجد لها مثالا،فیما أجاب به الزهراء من کلام وجّهه إلی الأنصار فی خطاب بعد انتهائها من خطبتها فی المسجد.</w:t>
      </w:r>
    </w:p>
    <w:p>
      <w:pPr>
        <w:pStyle w:val="BookText"/>
      </w:pPr>
      <w:r>
        <w:rPr>
          <w:rFonts w:ascii="IRNazanin" w:hAnsi="IRNazanin" w:eastAsia="IRNazanin" w:cs="IRNazanin"/>
          <w:lang w:bidi="fa-IR"/>
          <w:color w:val="111111"/>
          <w:sz w:val="28"/>
          <w:szCs w:val="28"/>
          <w:rtl/>
        </w:rPr>
        <w:t xml:space="preserve">فبینما هو یذوب رقّة فی جوابه للزهراء و إذا به یطوی نفسه علی نار متأجّجة تندلع بعد خروج فاطمة من المسجد،فی أکبر الظنّ،فیقول:ما هذه الرّعة إلی کلّ قالة إنّما هو ثعالة شهیده ذنبه </w:t>
      </w:r>
      <w:r>
        <w:rPr>
          <w:rStyle w:val="FootnoteReference"/>
        </w:rPr>
        <w:footnoteReference w:id="290"/>
      </w:r>
      <w:r>
        <w:rPr>
          <w:rFonts w:ascii="IRNazanin" w:hAnsi="IRNazanin" w:eastAsia="IRNazanin" w:cs="IRNazanin"/>
          <w:lang w:bidi="fa-IR"/>
          <w:color w:val="111111"/>
          <w:sz w:val="28"/>
          <w:szCs w:val="28"/>
          <w:rtl/>
        </w:rPr>
        <w:t xml:space="preserve">-و قد نقلنا الخطاب کاملا فیما سبق-فإنّ هذا الانقلاب من اللین و الهدوء إلی الغضب الفائر یدلّنا علی مقدار ما اوتی من سیطرة علی مشاعره و قدرته علی مسایرة الظرف و تمثیل الدور المناسب فی کلّ حین.</w:t>
      </w:r>
    </w:p>
    <w:p>
      <w:pPr>
        <w:pStyle w:val="BookText"/>
      </w:pPr>
      <w:r>
        <w:rPr>
          <w:rFonts w:ascii="IRNazanin" w:hAnsi="IRNazanin" w:eastAsia="IRNazanin" w:cs="IRNazanin"/>
          <w:lang w:bidi="fa-IR"/>
          <w:color w:val="111111"/>
          <w:sz w:val="28"/>
          <w:szCs w:val="28"/>
          <w:rtl/>
        </w:rPr>
        <w:t xml:space="preserve">و نجحت معارضة الزهراء لأنّها جهّزت الحقّ بقوّة قاهرة،و أضافت إلی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طاقته علی الخلود فی میدان النضال المذهبی طاقة جدیدة،و قد سجّلت هذا النجاح فی حرکتها کلّها و فی محاورتها مع الصدّیق و الفاروق عند زیارتهما لها بصورة خاصّة،إذ قالت لهما:أرأیتکما إن حدّثتکما حدیثا عن رسول اللّه(صلّی اللّه علیه و اله)تعرفانه و تفعلان به؟فقالا:نعم، فقالت:«نشدتکما اللّه،ألم تسمعا من رسول اللّه(صلّی اللّه علیه و اله)یقول:«رضا فاطمة من رضای،و سخط فاطمة من سخطی،فمن أحبّ فاطمة فقد أحبّنی،و من أرضی فاطمة فقد أرضانی،و من أسخط فاطمة فقد أسخطنی» </w:t>
      </w:r>
      <w:r>
        <w:rPr>
          <w:rStyle w:val="FootnoteReference"/>
        </w:rPr>
        <w:footnoteReference w:id="291"/>
      </w:r>
      <w:r>
        <w:rPr>
          <w:rFonts w:ascii="IRNazanin" w:hAnsi="IRNazanin" w:eastAsia="IRNazanin" w:cs="IRNazanin"/>
          <w:lang w:bidi="fa-IR"/>
          <w:color w:val="111111"/>
          <w:sz w:val="28"/>
          <w:szCs w:val="28"/>
          <w:rtl/>
        </w:rPr>
        <w:t xml:space="preserve">قالا:نعم سمعناه من رسول اللّه(صلّی اللّه علیه و اله)،قالت: «فإنّی اشهد اللّه و ملائکته أنّکما أسخطتمانی و ما أرضیتمانی و لئن لقیت النبیّ(صلّی اللّه علیه و اله)لأشکونّکما عنده»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یصوّر لنا هذا الحدیث مدی اهتمامها بترکیز الاعتراض علی خصمیها و مجاهرتهما بغضبها و نقمتها،لتخرج من المنازعة بنتیجة هی الفوز المؤکّد فی حساب العقیدة و الدین،و أعنی بها أنّ الصدّیق قد استحقّ غضب اللّه و رسوله(صلّی اللّه علیه و اله)بإغضابها،و آذاهما بأذاها لأنّهما یغضبان لغضبها و یسخطان لسخطها بنصّ الحدیث النبویّ الصحیح،فلا یجوز أن یکون خلیفة للّه و رسوله </w:t>
      </w:r>
      <w:r>
        <w:rPr>
          <w:rStyle w:val="FootnoteReference"/>
        </w:rPr>
        <w:footnoteReference w:id="293"/>
      </w:r>
      <w:r>
        <w:rPr>
          <w:rFonts w:ascii="IRNazanin" w:hAnsi="IRNazanin" w:eastAsia="IRNazanin" w:cs="IRNazanin"/>
          <w:lang w:bidi="fa-IR"/>
          <w:color w:val="111111"/>
          <w:sz w:val="28"/>
          <w:szCs w:val="28"/>
          <w:rtl/>
        </w:rPr>
        <w:t xml:space="preserve">،و قد قال اللّه تبارک و تعالی: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10282_96846"/>
    <w:bookmarkEnd w:id="68"/>
    <w:p>
      <w:pPr>
        <w:pStyle w:val="BookText"/>
      </w:pPr>
      <w:r>
        <w:rPr>
          <w:rFonts w:ascii="Amiri" w:hAnsi="Amiri" w:eastAsia="Amiri" w:cs="Amiri"/>
          <w:lang w:bidi="ar-SA"/>
          <w:color w:val="111111"/>
          <w:sz w:val="28"/>
          <w:szCs w:val="28"/>
          <w:rtl/>
        </w:rPr>
        <w:t xml:space="preserve">...وَ مٰا کٰانَ لَکُمْ أَنْ تُؤْذُوا رَسُولَ اللّٰهِ وَ لاٰ أَنْ تَنْکِحُوا أَزْوٰاجَهُ مِنْ بَعْدِهِ أَبَداً إِنَّ ذٰلِکُمْ کٰانَ عِنْدَ اللّٰهِ عَظِیماً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یُؤْذُونَ رَسُولَ اللّٰهِ لَهُمْ عَذٰابٌ أَلِیمٌ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یَحْلِلْ عَلَیْهِ غَضَبِی فَقَدْ هَویٰ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4"/>
      </w:pPr>
      <w:bookmarkStart w:id="190" w:name="_Toc96"/>
      <w:r>
        <w:t>8-الهجوم علی دار الزهراء(علیها السّلام):</w:t>
      </w:r>
      <w:bookmarkEnd w:id="190"/>
    </w:p>
    <w:p>
      <w:pPr>
        <w:pStyle w:val="BookText"/>
      </w:pPr>
      <w:r>
        <w:rPr>
          <w:rFonts w:ascii="IRNazanin" w:hAnsi="IRNazanin" w:eastAsia="IRNazanin" w:cs="IRNazanin"/>
          <w:lang w:bidi="fa-IR"/>
          <w:color w:val="111111"/>
          <w:sz w:val="28"/>
          <w:szCs w:val="28"/>
          <w:rtl/>
        </w:rPr>
        <w:t xml:space="preserve">رفض الإمام علیّ(علیه السّلام)البیعة لأبی بکر،و أعلن سخطه علی النظام الحاکم،لیتّضح للعالم أنّ هذه الحکومة التی أعرض عنها الرجل الأول فی الإسلام بعد رسول اللّه(صلّی اللّه علیه و اله)لا تمثّل الخلافة الواقعیة لرسول اللّه(صلّی اللّه علیه و اله)،و کذلک فعلت الزهراء فاطمة(علیها السّلام)لیعلم الناس أنّ ابنة نبیّهم ساخطة علیهم و هی تدینها فلا شرعیة لهذا الحکم.</w:t>
      </w:r>
    </w:p>
    <w:p>
      <w:pPr>
        <w:pStyle w:val="BookText"/>
      </w:pPr>
      <w:r>
        <w:rPr>
          <w:rFonts w:ascii="IRNazanin" w:hAnsi="IRNazanin" w:eastAsia="IRNazanin" w:cs="IRNazanin"/>
          <w:lang w:bidi="fa-IR"/>
          <w:color w:val="111111"/>
          <w:sz w:val="28"/>
          <w:szCs w:val="28"/>
          <w:rtl/>
        </w:rPr>
        <w:t xml:space="preserve">و بدأ الإمام علیّ(علیه السّلام)من جانب آخر جهادا سلبیا ضد الغاصبین للحقّ الشرعی،و وقف مع الإمام علیّ(علیه السّلام)عدد من أجلاّء الصحابة من المهاجرین و الأنصار و خیارهم و ممن أشاد النبیّ(صلّی اللّه علیه و اله)بفضلهم مع إدراکهم لحقائق الامور مثل:العباس بن عبد المطلب،و عمار بن یاسر،و أبی ذر الغفاری،و سلمان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الفارسی،و المقداد بن الأسود،و خزیمة ذی الشهادتین،و عبادة بن الصامت، و حذیفة بن الیمان،و سهل بن حنیف،و عثمان بن حنیف،و أبی أیوب الأنصاری و غیرهم،من الذین لم تستطع أن تسیطر علیهم الغوغائیة،و لم ترهبهم تهدیدات الجماعة التی مسکت بزمام الخلافة و فی مقدمتهم عمر ابن الخطاب.</w:t>
      </w:r>
    </w:p>
    <w:p>
      <w:pPr>
        <w:pStyle w:val="BookText"/>
      </w:pPr>
      <w:r>
        <w:rPr>
          <w:rFonts w:ascii="IRNazanin" w:hAnsi="IRNazanin" w:eastAsia="IRNazanin" w:cs="IRNazanin"/>
          <w:lang w:bidi="fa-IR"/>
          <w:color w:val="111111"/>
          <w:sz w:val="28"/>
          <w:szCs w:val="28"/>
          <w:rtl/>
        </w:rPr>
        <w:t xml:space="preserve">و قد قام عدد من الصحابة المعارضین لبیعة أبی بکر بالاحتجاج علیه، و جرت عدّة محاورات علیه فی مسجد النبیّ(صلّی اللّه علیه و اله)و فی أماکن عدیدة،و لم یهابوا من إرهاب السلطة مما ألهب مشاعر الکثیرین الذین أنجرفوا مع التیار، فعاد إلی بعضهم رشده و ندموا علی ما ظهر منهم من تسرّعهم و اندفاعهم لعقد البیعة بصورة ارتجالیة لأبی بکر،بالإضافة إلی ما ظهر منهم من العداء السافر تجاه أهل بیت النبوّة.</w:t>
      </w:r>
    </w:p>
    <w:p>
      <w:pPr>
        <w:pStyle w:val="BookText"/>
      </w:pPr>
      <w:r>
        <w:rPr>
          <w:rFonts w:ascii="IRNazanin" w:hAnsi="IRNazanin" w:eastAsia="IRNazanin" w:cs="IRNazanin"/>
          <w:lang w:bidi="fa-IR"/>
          <w:color w:val="111111"/>
          <w:sz w:val="28"/>
          <w:szCs w:val="28"/>
          <w:rtl/>
        </w:rPr>
        <w:t xml:space="preserve">و کانت هناک بعض العشائر المؤمنة المحیطة بالمدینة مثل:أسد، و فزارة،و بنی حنیفة و غیرهم،ممن شاهد بیعة یوم الغدیر«غدیر خم»التی عقدها النبیّ(صلّی اللّه علیه و اله)لعلیّ(علیه السّلام)بإمرة المؤمنین من بعده،و لم یطل بهم المقام حتی سمعوا بالتحاق النبیّ(صلّی اللّه علیه و اله)إلی الرفیق الأعلی و البیعة لأبی بکر و تربّعه علی منصة الخلافة،فاندهشوا لهذا الحادث و رفضوا البیعة لأبی بکر </w:t>
      </w:r>
      <w:r>
        <w:rPr>
          <w:rStyle w:val="FootnoteReference"/>
        </w:rPr>
        <w:footnoteReference w:id="299"/>
      </w:r>
      <w:r>
        <w:rPr>
          <w:rFonts w:ascii="IRNazanin" w:hAnsi="IRNazanin" w:eastAsia="IRNazanin" w:cs="IRNazanin"/>
          <w:lang w:bidi="fa-IR"/>
          <w:color w:val="111111"/>
          <w:sz w:val="28"/>
          <w:szCs w:val="28"/>
          <w:rtl/>
        </w:rPr>
        <w:t xml:space="preserve">جملة و تفصیلا،و امتنعوا عن أداء الزکاة للحکومة الجدیدة باعتبارها غیر شرعیة، حتی ینجلی ضباب الموقف،و کانوا علی إسلامهم یقیمون الصلاة و یؤدّون جمیع الشعائر.</w:t>
      </w:r>
    </w:p>
    <w:p>
      <w:pPr>
        <w:pStyle w:val="BookText"/>
      </w:pPr>
      <w:r>
        <w:rPr>
          <w:rFonts w:ascii="IRNazanin" w:hAnsi="IRNazanin" w:eastAsia="IRNazanin" w:cs="IRNazanin"/>
          <w:lang w:bidi="fa-IR"/>
          <w:color w:val="111111"/>
          <w:sz w:val="28"/>
          <w:szCs w:val="28"/>
          <w:rtl/>
        </w:rPr>
        <w:t xml:space="preserve">و لکنّ السلطة الحاکمة رأت أنّ من مصلحتها أن تجعل حدّا لمثل هؤلاء</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یشکّلون خطرا للحکم القائم،ما دامت معارضة الإمام علیّ(علیه السّلام) و صحابته تمثّل خطرا داخلیا للدولة الإسلامیة،عند ذلک أحسّ أبو بکر و أنصاره بالخطر المحیط بهم و بحکمهم من خلال تصاعد المعارضة إن لم یبادروا فورا إلی ایقاف هذا التیار المعارض،و ذلک بإجبار رأس المعارضة (علیّ بن أبی طالب(علیه السّلام))علی بیعة أبی بکر.</w:t>
      </w:r>
    </w:p>
    <w:p>
      <w:pPr>
        <w:pStyle w:val="BookText"/>
      </w:pPr>
      <w:r>
        <w:rPr>
          <w:rFonts w:ascii="IRNazanin" w:hAnsi="IRNazanin" w:eastAsia="IRNazanin" w:cs="IRNazanin"/>
          <w:lang w:bidi="fa-IR"/>
          <w:color w:val="111111"/>
          <w:sz w:val="28"/>
          <w:szCs w:val="28"/>
          <w:rtl/>
        </w:rPr>
        <w:t xml:space="preserve">ذکر بعض المؤرّخین </w:t>
      </w:r>
      <w:r>
        <w:rPr>
          <w:rStyle w:val="FootnoteReference"/>
        </w:rPr>
        <w:footnoteReference w:id="300"/>
      </w:r>
      <w:r>
        <w:rPr>
          <w:rFonts w:ascii="IRNazanin" w:hAnsi="IRNazanin" w:eastAsia="IRNazanin" w:cs="IRNazanin"/>
          <w:lang w:bidi="fa-IR"/>
          <w:color w:val="111111"/>
          <w:sz w:val="28"/>
          <w:szCs w:val="28"/>
          <w:rtl/>
        </w:rPr>
        <w:t xml:space="preserve">:أنّ عمر بن الخطّاب أتی أبا بکر فقال له:ألا تأخذ هذا المتخلّف عنک بالبیعة؟یا هذا لم تصنع شیئا ما لم یبایعک علی! فابعث الیه حتی یبایعک،فبعث أبو بکر قنفذا،فقال قنفذ لأمیر المؤمنین(علیه السّلام):أجب خلیفة رسول اللّه(صلّی اللّه علیه و اله).قال علیّ(علیه السّلام):«لسریع ما کذبتم علی رسول اللّه(صلّی اللّه علیه و اله)»فرجع فأبلغ الرسالة فبکی أبو بکر طویلا،فقال عمر ثانیة:لا تمهل هذا المتخلّف عنک بالبیعة، فقال أبو بکر لقنفذ:عد إلیه فقل له:</w:t>
      </w:r>
    </w:p>
    <w:p>
      <w:pPr>
        <w:pStyle w:val="BookText"/>
      </w:pPr>
      <w:r>
        <w:rPr>
          <w:rFonts w:ascii="IRNazanin" w:hAnsi="IRNazanin" w:eastAsia="IRNazanin" w:cs="IRNazanin"/>
          <w:lang w:bidi="fa-IR"/>
          <w:color w:val="111111"/>
          <w:sz w:val="28"/>
          <w:szCs w:val="28"/>
          <w:rtl/>
        </w:rPr>
        <w:t xml:space="preserve">خلیفة رسول اللّه(صلّی اللّه علیه و اله)یدعوک لتبایع،فجاءه قنفذ،فأدّی ما أمر به،فرفع علیّ(علیه السّلام)صوته و قال:«سبحان اللّه!لقد إدعی ما لیس له»فرجع قنفذ فأبلغ الرسالة،فبکی أبو بکر طویلا،فقال عمر:قم إلی الرجل،فقام أبو بکر و عمر و عثمان و خالد بن الولید و المغیرة بن شعبة و أبو عبیدة بن الجراح و سالم مولی أبی حذیفة.</w:t>
      </w:r>
    </w:p>
    <w:p>
      <w:pPr>
        <w:pStyle w:val="BookText"/>
      </w:pPr>
      <w:r>
        <w:rPr>
          <w:rFonts w:ascii="IRNazanin" w:hAnsi="IRNazanin" w:eastAsia="IRNazanin" w:cs="IRNazanin"/>
          <w:lang w:bidi="fa-IR"/>
          <w:color w:val="111111"/>
          <w:sz w:val="28"/>
          <w:szCs w:val="28"/>
          <w:rtl/>
        </w:rPr>
        <w:t xml:space="preserve">و ظنّت فاطمة(علیها السّلام)أنّه لا یدخل بیتها أحد إلاّ بإذنها،فلمّا أتوا باب فاطمة(علیها السّلام)و دقّوا الباب و سمعت أصواتهم نادت بأعلی صوتها:«یا أبت یا رسول اللّه(صلّی اللّه علیه و اله)ماذا لقینا بعدک من ابن الخطاب و ابن أبی قحافة،لا عهد لی بقوم حضروا أسوأ محضر منکم،ترکتم رسول اللّه(صلّی اللّه علیه و اله)جنازة بأیدینا و قطعتم أمرکم بینکم،لم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تستأمرونا،و لم تردّوا لنا حقا».</w:t>
      </w:r>
    </w:p>
    <w:p>
      <w:pPr>
        <w:pStyle w:val="BookText"/>
      </w:pPr>
      <w:r>
        <w:rPr>
          <w:rFonts w:ascii="IRNazanin" w:hAnsi="IRNazanin" w:eastAsia="IRNazanin" w:cs="IRNazanin"/>
          <w:lang w:bidi="fa-IR"/>
          <w:color w:val="111111"/>
          <w:sz w:val="28"/>
          <w:szCs w:val="28"/>
          <w:rtl/>
        </w:rPr>
        <w:t xml:space="preserve">فلمّا سمع القوم صوتها و بکاءها انصرفوا باکین،و کادت قلوبهم تتصدّع و أکبادهم تنفطر و بقی عمر و معه قوم،و دعا عمر بالحطب و نادی بأعلی صوته:و الذی نفس عمر بیده لتخرجنّ أو لأحرقنّها علی من فیها،فقیل له:یا أبا حفص إنّ فیها فاطمة،فقال:و إن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فوقفت فاطمة(علیها السّلام)خلف الباب و خاطبت القوم:«و یحک یا عمر ما هذه الجرأة علی اللّه و علی رسوله؟ترید أن تقطع نسله من الدنیا و تفنیه و تطفئ نور اللّه؟و اللّه متّم نوره». فرکل عمر الباب برجله فاختبأت فاطمة(علیها السّلام)بین الباب و الحائط رعایة للحجاب،فدخل القوم إلی داخل الدار مما سبّب عصرها سلام اللّه علیها،و کان ذلک سببا فی إسقاط جنینها.</w:t>
      </w:r>
    </w:p>
    <w:p>
      <w:pPr>
        <w:pStyle w:val="BookText"/>
      </w:pPr>
      <w:r>
        <w:rPr>
          <w:rFonts w:ascii="IRNazanin" w:hAnsi="IRNazanin" w:eastAsia="IRNazanin" w:cs="IRNazanin"/>
          <w:lang w:bidi="fa-IR"/>
          <w:color w:val="111111"/>
          <w:sz w:val="28"/>
          <w:szCs w:val="28"/>
          <w:rtl/>
        </w:rPr>
        <w:t xml:space="preserve">و تواثبوا علی أمیر المؤمنین و هو جالس علی فراشه،و اجتمعوا علیه حتی أخرجوه ملبّبا بثوبه یجرّونه إلی السقیفة،فحالت فاطمة(علیها السّلام)بینهم و بین بعلها و قالت:«و اللّه لا أدعکم تجرّون ابن عمّی ظلما،ویلکم ما أسرع ما خنتم اللّه و رسوله،فینا أهل البیت،و قد أوصاکم رسول اللّه(صلّی اللّه علیه و اله)باتّباعنا و مودّتنا و التمسّک بنا»، فأمر عمر قنفذا بضربها فضربها قنفذ بالسوط فصار بعضدها مثل الدملج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فأخرجوا الإمام(علیه السّلام)یسحبونه إلی السقیفة حیث مجلس أبی بکر،و هو ینظر یمینا و شمالا و ینادی«و احمزتاه و لا حمزة لی الیوم،و اجعفراه و لا جعفر لی الیوم»!!و قد مرّوا به علی قبر أخیه و ابن عمّه رسول اللّه(صلّی اللّه علیه و اله)فنادی«یا ابن ام إنّ القوم استضعفونی و کادوا یقتلوننی».</w:t>
      </w:r>
    </w:p>
    <w:p>
      <w:pPr>
        <w:pStyle w:val="BookText"/>
      </w:pPr>
      <w:r>
        <w:rPr>
          <w:rFonts w:ascii="IRNazanin" w:hAnsi="IRNazanin" w:eastAsia="IRNazanin" w:cs="IRNazanin"/>
          <w:lang w:bidi="fa-IR"/>
          <w:color w:val="111111"/>
          <w:sz w:val="28"/>
          <w:szCs w:val="28"/>
          <w:rtl/>
        </w:rPr>
        <w:t xml:space="preserve">و روی عن عدی بن حاتم أنّه قال:و اللّه ما رحمت أحدا قطّ رحمتی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طالب(علیه السّلام)حین أتی به ملبّبا بثوبه،یقودونه إلی أبی بکر و قالوا له:بایع!قال:«فإن لم أفعل فمه؟»قال له عمر:إذن و اللّه أضرب عنقک،قال علیّ:«إذن و اللّه تقتلون عبد اللّه و أخا رسوله»فقال عمر:أمّا عبد اللّه فنعم،و أمّا أخو رسول اللّه فلا،فقال:«أتجحدون أنّ رسول اللّه(صلّی اللّه علیه و اله)آخی بینی و بینه؟!»و جری حوار شدید بین الإمام(علیه السّلام)و بین الحزب الحاکم.</w:t>
      </w:r>
    </w:p>
    <w:p>
      <w:pPr>
        <w:pStyle w:val="BookText"/>
      </w:pPr>
      <w:r>
        <w:rPr>
          <w:rFonts w:ascii="IRNazanin" w:hAnsi="IRNazanin" w:eastAsia="IRNazanin" w:cs="IRNazanin"/>
          <w:lang w:bidi="fa-IR"/>
          <w:color w:val="111111"/>
          <w:sz w:val="28"/>
          <w:szCs w:val="28"/>
          <w:rtl/>
        </w:rPr>
        <w:t xml:space="preserve">و عند ذلک وصلت السیّدة فاطمة(علیها السّلام)و قد أخذت بید ولدیها الحسن و الحسین(علیهما السّلام)و ما بقیت هاشمیة إلاّ و خرجت معها،یصحن و یولولن فقالت فاطمة(علیها السّلام):«خلوا عن ابن عمّی!!خلوا عن بعلی!!و اللّه لأکشفن رأسی و لأضعنّ قمیص أبی علی رأسی و لأدعونّ علیکم،فما ناقة صالح بأکرم علی اللّه منّی،و لا فصیلها بأکرم علی اللّه من ولدی»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روایة العیاشی أنّها قالت:یا أبا بکر،أترید أن ترملنی عن زوجی و تیتّم أولادی؟و اللّه لئن لم تکفّ عنه لأنشرنّ شعری و لأشقّنّ جیبی و لآتینّ قبر أبی و لأصرخنّ إلی ربّی»فأخذت بید الحسن و الحسین ترید قبر أبیها،عند ذلک تصایح الناس من هنا و هناک بأبی بکر:ما ترید إلی هذا؟أترید أن تنزل العذاب علی هذه الامة؟</w:t>
      </w:r>
    </w:p>
    <w:p>
      <w:pPr>
        <w:pStyle w:val="BookText"/>
      </w:pPr>
      <w:r>
        <w:rPr>
          <w:rFonts w:ascii="IRNazanin" w:hAnsi="IRNazanin" w:eastAsia="IRNazanin" w:cs="IRNazanin"/>
          <w:lang w:bidi="fa-IR"/>
          <w:color w:val="111111"/>
          <w:sz w:val="28"/>
          <w:szCs w:val="28"/>
          <w:rtl/>
        </w:rPr>
        <w:t xml:space="preserve">و راحت الزهراء و هی تستقبل المثوی الطاهر لرسول اللّه(صلّی اللّه علیه و اله)تستنجد بهذا الغائب الحاضر:«یا أبت یا رسول اللّه!(صلّی اللّه علیه و اله)ماذا لقینا بعدک من ابن الخطاب و ابن أبی قحافة؟فما ترکت کلمتها إلاّ قلوبا صدعها الحزن و عیونا جرت دمعا»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9" w:name="pg10282_96855"/>
    <w:bookmarkEnd w:id="69"/>
    <w:p>
      <w:pPr>
        <w:pStyle w:val="Heading4"/>
      </w:pPr>
      <w:bookmarkStart w:id="191" w:name="_Toc97"/>
      <w:r>
        <w:t>9-المواجهة مع الزهراء(علیها السّلام):</w:t>
      </w:r>
      <w:bookmarkEnd w:id="191"/>
    </w:p>
    <w:p>
      <w:pPr>
        <w:pStyle w:val="Heading5"/>
      </w:pPr>
      <w:bookmarkStart w:id="192" w:name="_Toc98"/>
      <w:r>
        <w:t>اشارة</w:t>
      </w:r>
      <w:bookmarkEnd w:id="192"/>
    </w:p>
    <w:p>
      <w:pPr>
        <w:pStyle w:val="BookText"/>
      </w:pPr>
      <w:r>
        <w:rPr>
          <w:rFonts w:ascii="IRNazanin" w:hAnsi="IRNazanin" w:eastAsia="IRNazanin" w:cs="IRNazanin"/>
          <w:lang w:bidi="fa-IR"/>
          <w:color w:val="111111"/>
          <w:sz w:val="28"/>
          <w:szCs w:val="28"/>
          <w:rtl/>
        </w:rPr>
        <w:t xml:space="preserve">ما کانت السیّدة فاطمة الزهراء تنتظر أن تری فی حیاتها یوما کذلک الیوم و مأساة کتلک المأساة و إن کان أبوها(صلّی اللّه علیه و اله)قد أخبرها بذلک،و لکنّ السماع شیء و الرؤیة شیء آخر،و تأثیر المصیبة یختلف سماعا و رؤیة،إن کانت(علیها السّلام)سمعت من أبیها أنّ الامور تنقلب علیها و أنّ الأحقاد سوف تظهر بعد وفاته(صلّی اللّه علیه و اله)فإنّها قد شاهدت تلک الأحداث،فقد هجم القوم علی عرینها لیخرجوا زوجها من ذلک البیت الذی ما کان رسول اللّه(صلّی اللّه علیه و اله)یدخله إلاّ بعد الاستئذان من فاطمة(علیها السّلام).</w:t>
      </w:r>
    </w:p>
    <w:p>
      <w:pPr>
        <w:pStyle w:val="BookText"/>
      </w:pPr>
      <w:r>
        <w:rPr>
          <w:rFonts w:ascii="IRNazanin" w:hAnsi="IRNazanin" w:eastAsia="IRNazanin" w:cs="IRNazanin"/>
          <w:lang w:bidi="fa-IR"/>
          <w:color w:val="111111"/>
          <w:sz w:val="28"/>
          <w:szCs w:val="28"/>
          <w:rtl/>
        </w:rPr>
        <w:t xml:space="preserve">کانت الزهراء تتذکّر کیف أنّ زینب بنت رسول اللّه(صلّی اللّه علیه و اله)تجهّزت للّحوق بأبیها،و خرجت من مکة علی بعیر لها و هی فی الهودج،فخرج فی طلبها هبّار بن الأسود فروّعها بالرمح-و هی فی الهودج-و کانت حاملا،فلمّا رجعت طرحت ما فی بطنها،فلذلک أباح رسول اللّه(صلّی اللّه علیه و اله)یوم فتح مکة دم هبّار بن الأسود.</w:t>
      </w:r>
    </w:p>
    <w:p>
      <w:pPr>
        <w:pStyle w:val="BookText"/>
      </w:pPr>
      <w:r>
        <w:rPr>
          <w:rFonts w:ascii="IRNazanin" w:hAnsi="IRNazanin" w:eastAsia="IRNazanin" w:cs="IRNazanin"/>
          <w:lang w:bidi="fa-IR"/>
          <w:color w:val="111111"/>
          <w:sz w:val="28"/>
          <w:szCs w:val="28"/>
          <w:rtl/>
        </w:rPr>
        <w:t xml:space="preserve">تری ماذا سیقول رسول اللّه(صلّی اللّه علیه و اله)حین یری القوم لا یرعون حرمة و لا کرامة لدار حبیبته الزهراء؟بل و لا هیبة و لا احتراما لبضعته حین یتجرّأ القوم فیضربونها و یروّعونها فیکون ذلک علة لسقوط جنینها و مرضها ثم وفاتها؟.</w:t>
      </w:r>
    </w:p>
    <w:p>
      <w:pPr>
        <w:pStyle w:val="BookText"/>
      </w:pPr>
      <w:r>
        <w:rPr>
          <w:rFonts w:ascii="IRNazanin" w:hAnsi="IRNazanin" w:eastAsia="IRNazanin" w:cs="IRNazanin"/>
          <w:lang w:bidi="fa-IR"/>
          <w:color w:val="111111"/>
          <w:sz w:val="28"/>
          <w:szCs w:val="28"/>
          <w:rtl/>
        </w:rPr>
        <w:t xml:space="preserve">بالرغم من أنّ المواجهة التی حصلت فی دار الزهراء(علیها السّلام)کانت لفترة قصیرة و وقعت فی مکان محدود غیر أنّ صداها بقی لأجیال و أجیال إلی یومنا هذا تشعر المرء بمرارة التعدّی و الظلم الذی لحق بآل رسول اللّه(صلّی اللّه علیه و اله) و لمّا تنقض أیام معدودات علی غیاب الرسول الکریم(صلّی اللّه علیه و اله).</w:t>
      </w:r>
    </w:p>
    <w:p>
      <w:pPr>
        <w:pStyle w:val="BookText"/>
      </w:pPr>
      <w:r>
        <w:rPr>
          <w:rFonts w:ascii="IRNazanin" w:hAnsi="IRNazanin" w:eastAsia="IRNazanin" w:cs="IRNazanin"/>
          <w:lang w:bidi="fa-IR"/>
          <w:color w:val="111111"/>
          <w:sz w:val="28"/>
          <w:szCs w:val="28"/>
          <w:rtl/>
        </w:rPr>
        <w:t xml:space="preserve">من هذه المواجهة نستطیع أن نلحظ بعض الجوانب التی تدلّ علی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10282_96857"/>
    <w:bookmarkEnd w:id="70"/>
    <w:p>
      <w:pPr>
        <w:pStyle w:val="BookText"/>
      </w:pPr>
      <w:r>
        <w:rPr>
          <w:rFonts w:ascii="IRNazanin" w:hAnsi="IRNazanin" w:eastAsia="IRNazanin" w:cs="IRNazanin"/>
          <w:lang w:bidi="fa-IR"/>
          <w:color w:val="111111"/>
          <w:sz w:val="28"/>
          <w:szCs w:val="28"/>
          <w:rtl/>
        </w:rPr>
        <w:t xml:space="preserve">شخصیة الزهراء:</w:t>
      </w:r>
    </w:p>
    <w:p>
      <w:pPr>
        <w:pStyle w:val="BookText"/>
      </w:pPr>
      <w:r>
        <w:rPr>
          <w:rFonts w:ascii="IRNazanin" w:hAnsi="IRNazanin" w:eastAsia="IRNazanin" w:cs="IRNazanin"/>
          <w:lang w:bidi="fa-IR"/>
          <w:color w:val="111111"/>
          <w:sz w:val="28"/>
          <w:szCs w:val="28"/>
          <w:rtl/>
        </w:rPr>
        <w:t xml:space="preserve">1-أنّ الزهراء(علیها السّلام)هبّت للدفاع عن الوصی،و وقفت خلف الباب بصلابة متناهیة،و خاطبت القوم بالحجّة البالغة عسی أن یرتدع الظالمون،و لم تلتزم الصمت لأنّها صاحبة حقّ و المهاجمین غاصبون لحقّ الخلافة الشرعیة.</w:t>
      </w:r>
    </w:p>
    <w:p>
      <w:pPr>
        <w:pStyle w:val="BookText"/>
      </w:pPr>
      <w:r>
        <w:rPr>
          <w:rFonts w:ascii="IRNazanin" w:hAnsi="IRNazanin" w:eastAsia="IRNazanin" w:cs="IRNazanin"/>
          <w:lang w:bidi="fa-IR"/>
          <w:color w:val="111111"/>
          <w:sz w:val="28"/>
          <w:szCs w:val="28"/>
          <w:rtl/>
        </w:rPr>
        <w:t xml:space="preserve">2-حینما أخرجوا علیا(علیه السّلام)راحت الزهراء(علیها السّلام)تدافع فی موقع آخر، فلحقت به لعلّها تمنعهم عنه رغم کلّ الآلام التی تعرّضت لها عند هجومهم علی الدار،لأنّه أصبح لدیها حقّان:حقّ الدفاع عن الوصی و المطالبة بالخلافة، و حقّ الظلامة التی جرت علیها من تعدّی القوم علی حرمتها و هی ابنة رسول اللّه(صلّی اللّه علیه و اله)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 أعیتها الحیل و السبل؛انصرفت للدعاء علیهم صارخة مستغیثة باللّه و رسوله(صلّی اللّه علیه و اله)علی رؤوس الأشهاد.إنّ موقف الزهراء(علیها السّلام)سجّل اعتراضا صارخا واضحا لکلّ متتبّع للحقّ بأنّ الخلافة انحرفت عن مسارها الصحیح و أصحابها الشرعیین، و قد أدّت دورها العظیم فی محاولة إعادة حقّ الخلافة إلی صاحبها الشرعی الإمام علیّ(علیه السّلام)أو علی أقل تقدیر أعادت التجربة الإسلامیة إلی مجراها الحقیقی عبر استنهاض الامة و بثّ الوعی فیها و فضح المغتصبین للخلافة،مع التأکید علی عدم أهلیّتهم لتحمّل أعباء مسؤولیة زعامة المسلمین و لم تزل الرسالة حدیثة عهد بهم.</w:t>
      </w:r>
    </w:p>
    <w:p>
      <w:pPr>
        <w:pStyle w:val="Heading5"/>
      </w:pPr>
      <w:bookmarkStart w:id="193" w:name="_Toc99"/>
      <w:r>
        <w:t>کلامها فی حقّ الإمامة و ظلامة أهل البیت(علیهم السّلام):</w:t>
      </w:r>
      <w:bookmarkEnd w:id="193"/>
    </w:p>
    <w:p>
      <w:pPr>
        <w:pStyle w:val="BookText"/>
      </w:pPr>
      <w:r>
        <w:rPr>
          <w:rFonts w:ascii="IRNazanin" w:hAnsi="IRNazanin" w:eastAsia="IRNazanin" w:cs="IRNazanin"/>
          <w:lang w:bidi="fa-IR"/>
          <w:color w:val="111111"/>
          <w:sz w:val="28"/>
          <w:szCs w:val="28"/>
          <w:rtl/>
        </w:rPr>
        <w:t xml:space="preserve">عن محمود بن لبید قال:لمّا قبض رسول اللّه(صلّی اللّه علیه و اله)کانت فاطمة(علیها السّلام)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تأتی قبور الشهداء و تأتی قبر حمزة و تبکی هناک،فلمّا کان فی بعض الأیام أتیت قبر حمزة فوجدتها(علیها السّلام)تبکی هناک،فأمهلتها حتی سکنت،فأتیتها و سلّمت علیها و قلت:یا سیّدة النسوان قد و اللّه قطّعت أنیاط قلبی من بکائک، فقالت:«یا أبا عمر!لحقّ لی البکاء،فلقد أصبت بخیر الآباء رسول اللّه(صلّی اللّه علیه و اله)و اشوقاه إلی رسول اللّه(صلّی اللّه علیه و اله)»!ثم أنشأت تقول:</w:t>
      </w:r>
    </w:p>
    <w:p>
      <w:pPr>
        <w:pStyle w:val="BookText"/>
      </w:pPr>
      <w:r>
        <w:rPr>
          <w:rFonts w:ascii="IRNazanin" w:hAnsi="IRNazanin" w:eastAsia="IRNazanin" w:cs="IRNazanin"/>
          <w:lang w:bidi="fa-IR"/>
          <w:color w:val="111111"/>
          <w:sz w:val="28"/>
          <w:szCs w:val="28"/>
          <w:rtl/>
        </w:rPr>
        <w:t xml:space="preserve">«إذا مات میّت قلّ ذکره و ذکر أبی مذ مات و اللّه أکثر»</w:t>
      </w:r>
    </w:p>
    <w:p>
      <w:pPr>
        <w:pStyle w:val="BookText"/>
      </w:pPr>
      <w:r>
        <w:rPr>
          <w:rFonts w:ascii="IRNazanin" w:hAnsi="IRNazanin" w:eastAsia="IRNazanin" w:cs="IRNazanin"/>
          <w:lang w:bidi="fa-IR"/>
          <w:color w:val="111111"/>
          <w:sz w:val="28"/>
          <w:szCs w:val="28"/>
          <w:rtl/>
        </w:rPr>
        <w:t xml:space="preserve">قلت:یا سیّدتی إنّی سائلک عن مسألة تتلجلج فی صدری،قالت:</w:t>
      </w:r>
    </w:p>
    <w:p>
      <w:pPr>
        <w:pStyle w:val="BookText"/>
      </w:pPr>
      <w:r>
        <w:rPr>
          <w:rFonts w:ascii="IRNazanin" w:hAnsi="IRNazanin" w:eastAsia="IRNazanin" w:cs="IRNazanin"/>
          <w:lang w:bidi="fa-IR"/>
          <w:color w:val="111111"/>
          <w:sz w:val="28"/>
          <w:szCs w:val="28"/>
          <w:rtl/>
        </w:rPr>
        <w:t xml:space="preserve">«سل». قلت:هل نصّ رسول اللّه(صلّی اللّه علیه و اله)قبل وفاته علی علیّ(علیه السّلام)بالإمامة؟ قالت:«و اعجباه!أنسیتم یوم غدیر خم؟»قلت:قد کان ذلک و لکن أخبرینی بما أسرّ الیک،قالت:«اشهد اللّه تعالی لقد سمعته یقول:علی خیر من اخلّفه فیکم،و هو الإمام و الخلیفة بعدی و سبطای و تسعة من صلب الحسین أئمة أبرار،لئن اتّبعتموهم وجدتموهم هادین مهدیّین،و لئن خالفتموهم لیکون الاختلاف فیکم إلی یوم القیامة».</w:t>
      </w:r>
    </w:p>
    <w:p>
      <w:pPr>
        <w:pStyle w:val="BookText"/>
      </w:pPr>
      <w:r>
        <w:rPr>
          <w:rFonts w:ascii="Amiri" w:hAnsi="Amiri" w:eastAsia="Amiri" w:cs="Amiri"/>
          <w:lang w:bidi="ar-SA"/>
          <w:color w:val="111111"/>
          <w:sz w:val="28"/>
          <w:szCs w:val="28"/>
          <w:rtl/>
        </w:rPr>
        <w:t xml:space="preserve">قلت:یا سیّدتی فما باله قعد عن حقّه؟قالت:«یا أبا عمر،لقد قال رسول اللّه(صلّی اللّه علیه و اله):مثل الإمام مثل الکعبة إذ تؤتی و لا تأتی-أو قالت مثل علی-ثم قالت:أما و اللّه لو ترکوا الحقّ علی أهله و اتّبعوا عترة نبیّه لما اختلف فی اللّه اثنان،و لورثها سلف عن سلف و خلف عن خلف حتی یقوم قائمنا التاسع من ولد الحسین،و لکن قدّموا من أخّره اللّه و أخّروا من قدّمه اللّه،حتی إذا ألحدوا المبعوث و أودعوه الجدث المجدوث اختاروا بشهوتهم،و عملوا بآرائهم،نبّا لهم،أولم یسمعوا اللّه یقول: وَ رَبُّکَ یَخْلُقُ مٰا یَشٰاءُ وَ یَخْتٰارُ مٰا کٰانَ لَهُمُ الْخِیَرَةُ بل سمعوا و لکنّهم کما قال اللّه سبحانه: فَإِنَّهٰا لاٰ تَعْمَی الْأَبْصٰارُ وَ لٰکِنْ تَعْمَی الْقُلُوبُ الَّتِی فِی الصُّدُورِ هیهات بسطوا فی الدنیا آمالهم،و نسوا آجالهم،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1" w:name="pg10282_96862"/>
    <w:bookmarkEnd w:id="71"/>
    <w:p>
      <w:pPr>
        <w:pStyle w:val="BookText"/>
      </w:pPr>
      <w:r>
        <w:rPr>
          <w:rFonts w:ascii="IRNazanin" w:hAnsi="IRNazanin" w:eastAsia="IRNazanin" w:cs="IRNazanin"/>
          <w:lang w:bidi="fa-IR"/>
          <w:color w:val="111111"/>
          <w:sz w:val="28"/>
          <w:szCs w:val="28"/>
          <w:rtl/>
        </w:rPr>
        <w:t xml:space="preserve">فتعسا لهم و أضلّ أعمالهم،أعوذ بک یا ربّ من الحور بعد الکور»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قالت(علیها السّلام)فی جواب عائشة بنت طلحة:</w:t>
      </w:r>
    </w:p>
    <w:p>
      <w:pPr>
        <w:pStyle w:val="BookText"/>
      </w:pPr>
      <w:r>
        <w:rPr>
          <w:rFonts w:ascii="IRNazanin" w:hAnsi="IRNazanin" w:eastAsia="IRNazanin" w:cs="IRNazanin"/>
          <w:lang w:bidi="fa-IR"/>
          <w:color w:val="111111"/>
          <w:sz w:val="28"/>
          <w:szCs w:val="28"/>
          <w:rtl/>
        </w:rPr>
        <w:t xml:space="preserve">«أتسألینی عن هنة حلّق بها الطائر،و حفی بها السائر،رفعت إلی السماء أثرا، ورزئت فی الأرض خبرا؟إنّ قحیف تیم،و احیول عدی جاریا أبا الحسن فی السباق،حتی إذا تفرّیا فی الخناق فأسرّا له الشنآن،و طویاه الإعلان، فلمّا خبأ نور الدین و قبض النبیّ الأمین نطقا بفورهما،نفثا بسورهما،و أدالا فدکا،فیالهاکم من ملک ملک،إنّها عطیة الربّ الأعلی للنجیّ الأوفی،و لقد نحلینها للصبیة السواغب من نجله و نسلی،و إنّها لبعلم اللّه و شهادة أمینه،فإن انتزعا منی البلغة و منعانی اللمظة فأحتسبها یوم الحشر،و لیجدن آکلها ساعرة حمیم فی لظی جحیم»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4"/>
      </w:pPr>
      <w:bookmarkStart w:id="194" w:name="_Toc100"/>
      <w:r>
        <w:t>10-السیّدة فاطمة(علیها السّلام)فی أیامها الأخیرة</w:t>
      </w:r>
      <w:bookmarkEnd w:id="194"/>
    </w:p>
    <w:p>
      <w:pPr>
        <w:pStyle w:val="BookText"/>
      </w:pPr>
      <w:r>
        <w:rPr>
          <w:rFonts w:ascii="IRNazanin" w:hAnsi="IRNazanin" w:eastAsia="IRNazanin" w:cs="IRNazanin"/>
          <w:lang w:bidi="fa-IR"/>
          <w:color w:val="111111"/>
          <w:sz w:val="28"/>
          <w:szCs w:val="28"/>
          <w:rtl/>
        </w:rPr>
        <w:t xml:space="preserve">لم تبق الزهراء(علیها السّلام)بعد أبیها سوی شهور معدودة قضتها بالبکاء و النحیب و الأنین حتی عدّت من البکّائین،و لم تر ضاحکة قطّ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لبکائها أسباب و دوافع کثیرة،أهمّها انحراف المسلمین عن الطریق المستقیم و إنزلاقهم فی مهاو تؤدی إلی الاختلاف و الفرقة و انهیار الامّة الاسلامیة بالتدریج.</w:t>
      </w:r>
    </w:p>
    <w:p>
      <w:pPr>
        <w:pStyle w:val="BookText"/>
      </w:pPr>
      <w:r>
        <w:rPr>
          <w:rFonts w:ascii="IRNazanin" w:hAnsi="IRNazanin" w:eastAsia="IRNazanin" w:cs="IRNazanin"/>
          <w:lang w:bidi="fa-IR"/>
          <w:color w:val="111111"/>
          <w:sz w:val="28"/>
          <w:szCs w:val="28"/>
          <w:rtl/>
        </w:rPr>
        <w:t xml:space="preserve">و الزهراء(علیها السّلام)التی عاشت انتشار الدعوة الإسلامیة أیام أبیها(صلّی اللّه علیه و اله) وضحّت من أجلها بکل نفیس کانت تتوقّع انتصار الإسلام و تشیید صرح</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 فی ربوع الدنیا کلّها،و لکن غصب الخلافة و الأحداث التی تلتها هدم صرح آمالها و أدخل الحزن علی قلبها و روحها الطاهرة،فقد تحمّلت همّا ثقیلا فوق همّها و حزنها علی أبیها النبیّ الأکرم(صلّی اللّه علیه و اله).</w:t>
      </w:r>
    </w:p>
    <w:p>
      <w:pPr>
        <w:pStyle w:val="BookText"/>
      </w:pPr>
      <w:r>
        <w:rPr>
          <w:rFonts w:ascii="IRNazanin" w:hAnsi="IRNazanin" w:eastAsia="IRNazanin" w:cs="IRNazanin"/>
          <w:lang w:bidi="fa-IR"/>
          <w:color w:val="111111"/>
          <w:sz w:val="28"/>
          <w:szCs w:val="28"/>
          <w:rtl/>
        </w:rPr>
        <w:t xml:space="preserve">و ذات یوم دخلت امّ سلمة علی فاطمة(علیها السّلام)فقالت لها:کیف أصبحت عن لیلتک یا بنت رسول اللّه(صلّی اللّه علیه و اله)؟قالت(علیها السّلام):«أصبحت بین کمد و کرب،فقد النبیّ(صلّی اللّه علیه و اله)و ظلم الوصیّ(علیه السّلام)،هتک و اللّه حجاب من أصبحت إمامته مقبضة علی غیر ما شرع اللّه فی التنزیل أو سنّها النبیّ(صلّی اللّه علیه و اله)فی التأویل،و لکنّها أحقاد بدریة و ترات احدیة»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علیّ(علیه السّلام)قال:«غسلت النبیّ(صلّی اللّه علیه و اله)فی قمیصه،فکانت فاطمة تقول:</w:t>
      </w:r>
    </w:p>
    <w:p>
      <w:pPr>
        <w:pStyle w:val="BookText"/>
      </w:pPr>
      <w:r>
        <w:rPr>
          <w:rFonts w:ascii="IRNazanin" w:hAnsi="IRNazanin" w:eastAsia="IRNazanin" w:cs="IRNazanin"/>
          <w:lang w:bidi="fa-IR"/>
          <w:color w:val="111111"/>
          <w:sz w:val="28"/>
          <w:szCs w:val="28"/>
          <w:rtl/>
        </w:rPr>
        <w:t xml:space="preserve">أرنی القمیص،فإذا شمّته غشی علیها،فلمّا رأیت ذلک غیّبته»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 لمّا قبض النبیّ(صلّی اللّه علیه و اله)امتنع بلال من الأذان قال:لا أؤذّن لأحد بعد رسول اللّه(صلّی اللّه علیه و اله)،و إنّ فاطمة(علیها السّلام)قالت ذات یوم:«إنّی أشتهی أن أسمع صوت مؤذّن أبی(صلّی اللّه علیه و اله)بلال» فبلغ ذلک بلالا فأخذ فی الأذان،فلمّا قال:اللّه أکبر اللّه أکبر،ذکرت أباها و أیامه فلم تتمالک من البکاء،فلمّا بلغ إلی قوله:أشهد أنّ محمدا رسول اللّه(صلّی اللّه علیه و اله)شهقت فاطمة(علیها السّلام)و سقطت لوجهها و غشی علیها،فقال الناس لبلال:امسک یا بلال،فقد فارقت ابنة رسول اللّه(صلّی اللّه علیه و اله) الدنیا،و ظنّوا أنّها قد ماتت،فقطع أذانه و لم یتمه،فأفاقت فاطمة(علیها السّلام)و سألته أن یتمّ الأذان فلم یفعل،و قال لها:یا سیّدة النسوان،إنّی أخشی علیک ممّا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تنزلینه بنفسک إذا سمعت صوتی بالأذان،فأعفته عن ذلک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أخذت فاطمة(علیها السّلام)بالبکاء و العویل لیلها و نهارها،و لم ترقأ لها دمعة حتی جزع لذلک جیرانها،فاجتمع شیوخ أهل المدینة و أقبلوا إلی أمیر المؤمنین(علیه السّلام)و قالوا:یا أبا الحسن!إنّ فاطمة تبکی اللیل و النهار فلا أحد منّا یتهنّأ بالنوم فی اللیل علی فراشنا و لا بالنهار لنا قرار علی أشغالنا و طلب معایشنا،و إنّا نخبرک أن تسألها إمّا أن تبکی لیلا أو نهارا.</w:t>
      </w:r>
    </w:p>
    <w:p>
      <w:pPr>
        <w:pStyle w:val="BookText"/>
      </w:pPr>
      <w:r>
        <w:rPr>
          <w:rFonts w:ascii="IRNazanin" w:hAnsi="IRNazanin" w:eastAsia="IRNazanin" w:cs="IRNazanin"/>
          <w:lang w:bidi="fa-IR"/>
          <w:color w:val="111111"/>
          <w:sz w:val="28"/>
          <w:szCs w:val="28"/>
          <w:rtl/>
        </w:rPr>
        <w:t xml:space="preserve">فأقبل أمیر المؤمنین(علیه السّلام)حتّی دخل علی فاطمة(علیها السّلام)فقال لها:«یا بنت رسول اللّه(صلّی اللّه علیه و اله)إنّ شیوخ المدینة یسألوننی أن أسألک إمّا أن تبکی أباک لیلا أو نهارا»، فقالت:«یا أبا الحسن،ما أقلّ مکثی بینهم،و ما أقرب مغیبی من بین أظهرهم»،فاضطرّ أمیر المؤمنین(علیه السّلام)إلی بناء بیت خلف البقیع خارج المدینة و سمّاه«بیت الأحزان»و کانت إذا أصبحت قدّمت الحسن و الحسین(علیهما السّلام)أمامها و خرجت إلیه و هی تمرّ علی البقیع باکیة،فإذا جاء اللیل أقبل أمیر المؤمنین(علیه السّلام)الیها و رافقها إلی منزلها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أنس،قال:لمّا فرغنا من دفن النبیّ(صلّی اللّه علیه و اله)أتیت إلی فاطمة(علیها السّلام) فقالت:«کیف طاوعتکم أنفسکم علی أن تهیلوا التراب علی وجه رسول اللّه(صلّی اللّه علیه و اله)؟» ثم بکت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الصادق(علیه السّلام):«و حزنت فاطمة(علیها السّلام)حزنا شدیدا أثّر علی صحتها، و المرّة الوحیدة التی ابتسمت فیها بعد وفاة أبیها(صلّی اللّه علیه و اله)عندما نظرت إلی أسماء بنت عمیس</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علی فراش الموت و بعد أن لبست ملابس الموت،فابتسمت و نظرت إلی نعشها الذی عمل لها قبل وفاتها و قالت:سترتمونی سترکم اللّه»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10282_96871"/>
    <w:bookmarkEnd w:id="72"/>
    <w:p>
      <w:pPr>
        <w:pStyle w:val="Heading3"/>
      </w:pPr>
      <w:bookmarkStart w:id="195" w:name="_Toc101"/>
      <w:r>
        <w:t>الفصل الثانی:مرض الزهراء و استشهادها علیها السّلام</w:t>
      </w:r>
      <w:bookmarkEnd w:id="195"/>
    </w:p>
    <w:p>
      <w:pPr>
        <w:pStyle w:val="Heading4"/>
      </w:pPr>
      <w:bookmarkStart w:id="196" w:name="_Toc102"/>
      <w:r>
        <w:t>اشارة</w:t>
      </w:r>
      <w:bookmarkEnd w:id="196"/>
    </w:p>
    <w:p>
      <w:pPr>
        <w:pStyle w:val="BookText"/>
      </w:pPr>
      <w:r>
        <w:rPr>
          <w:rFonts w:ascii="IRNazanin" w:hAnsi="IRNazanin" w:eastAsia="IRNazanin" w:cs="IRNazanin"/>
          <w:lang w:bidi="fa-IR"/>
          <w:color w:val="111111"/>
          <w:sz w:val="28"/>
          <w:szCs w:val="28"/>
          <w:rtl/>
        </w:rPr>
        <w:t xml:space="preserve">مرض الزهراء(علیها السّلام)و استشهادها</w:t>
      </w:r>
    </w:p>
    <w:p>
      <w:pPr>
        <w:pStyle w:val="Heading4"/>
      </w:pPr>
      <w:bookmarkStart w:id="197" w:name="_Toc103"/>
      <w:r>
        <w:t>1-فاطمة(علیها السّلام)علی فراش المرض:</w:t>
      </w:r>
      <w:bookmarkEnd w:id="197"/>
    </w:p>
    <w:p>
      <w:pPr>
        <w:pStyle w:val="BookText"/>
      </w:pPr>
      <w:r>
        <w:rPr>
          <w:rFonts w:ascii="IRNazanin" w:hAnsi="IRNazanin" w:eastAsia="IRNazanin" w:cs="IRNazanin"/>
          <w:lang w:bidi="fa-IR"/>
          <w:color w:val="111111"/>
          <w:sz w:val="28"/>
          <w:szCs w:val="28"/>
          <w:rtl/>
        </w:rPr>
        <w:t xml:space="preserve">إنتشر خبر مرض السیّدة فاطمة الزهراء(علیها السّلام)فی المدینة،و سمع الناس به،و لم تکن تشکو السیّدة فاطمة الزهراء(علیها السّلام)من داء عضال غیر ما حدث لها بین الحائط و الباب من عصرها و کسر ضلعها و سقوط جنینها و لطمها علی خدها.</w:t>
      </w:r>
    </w:p>
    <w:p>
      <w:pPr>
        <w:pStyle w:val="BookText"/>
      </w:pPr>
      <w:r>
        <w:rPr>
          <w:rFonts w:ascii="IRNazanin" w:hAnsi="IRNazanin" w:eastAsia="IRNazanin" w:cs="IRNazanin"/>
          <w:lang w:bidi="fa-IR"/>
          <w:color w:val="111111"/>
          <w:sz w:val="28"/>
          <w:szCs w:val="28"/>
          <w:rtl/>
        </w:rPr>
        <w:t xml:space="preserve">کلّ هذه الامور ساهمت فی انحراف صحتها و قعودها عن ممارسة أعمالها،و کان زوجها العطوف هو الذی یتولّی تمریضها،و تعینه علی ذلک أسماء بنت عمیس </w:t>
      </w:r>
      <w:r>
        <w:rPr>
          <w:rStyle w:val="FootnoteReference"/>
        </w:rPr>
        <w:footnoteReference w:id="315"/>
      </w:r>
      <w:r>
        <w:rPr>
          <w:rFonts w:ascii="IRNazanin" w:hAnsi="IRNazanin" w:eastAsia="IRNazanin" w:cs="IRNazanin"/>
          <w:lang w:bidi="fa-IR"/>
          <w:color w:val="111111"/>
          <w:sz w:val="28"/>
          <w:szCs w:val="28"/>
          <w:rtl/>
        </w:rPr>
        <w:t xml:space="preserve">،جاءت نسوة من أهل المدینة لعیادتها،و خطبت فیهنّ تلک الخطبة-التی ستمرّ علیک-و أعادت النسوة کلامها علی رجالهن،فجاء الرجال یعتذرون،فما قبلت اعتذارهم فقالت(علیها السّلام):«إلیکم عنّی لا عذر بعد تعذیر و لا أمر بعد تقصیر».</w:t>
      </w:r>
    </w:p>
    <w:p>
      <w:pPr>
        <w:pStyle w:val="BookText"/>
      </w:pPr>
      <w:r>
        <w:rPr>
          <w:rFonts w:ascii="IRNazanin" w:hAnsi="IRNazanin" w:eastAsia="IRNazanin" w:cs="IRNazanin"/>
          <w:lang w:bidi="fa-IR"/>
          <w:color w:val="111111"/>
          <w:sz w:val="28"/>
          <w:szCs w:val="28"/>
          <w:rtl/>
        </w:rPr>
        <w:t xml:space="preserve">لقد انتشر خبر استیاء السیّدة فاطمة(علیها السّلام)من السلطة و نقمتها علی الذین آزروا الحزب الحاکم بسکوتهم و صمتهم،و تناسوا کلّ النصوص التی نزلت فی آل الرسول،و أعرضوا عن کلّ حدیث سمعوه من شفتی الرسول(صلّی اللّه علیه و اله)فی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3" w:name="pg10282_96873"/>
    <w:bookmarkEnd w:id="73"/>
    <w:p>
      <w:pPr>
        <w:pStyle w:val="BookText"/>
      </w:pPr>
      <w:r>
        <w:rPr>
          <w:rFonts w:ascii="IRNazanin" w:hAnsi="IRNazanin" w:eastAsia="IRNazanin" w:cs="IRNazanin"/>
          <w:lang w:bidi="fa-IR"/>
          <w:color w:val="111111"/>
          <w:sz w:val="28"/>
          <w:szCs w:val="28"/>
          <w:rtl/>
        </w:rPr>
        <w:t xml:space="preserve">حقّ الزهراء(علیها السّلام)و زوجها و ولدیها،و أخیرا تولّد شیء من الوعی عند الناس، و عرفوا أنّهم مخطئون فی دعم السلطة الحاکمة التی لم تعترف بشرعیة الزعامة لآل رسول اللّه(صلّی اللّه علیه و اله)،و لا تعیر للحقّ اهتماما و لا للمنطق موقعا سوی القوّة و حدّ السیف.</w:t>
      </w:r>
    </w:p>
    <w:p>
      <w:pPr>
        <w:pStyle w:val="Heading4"/>
      </w:pPr>
      <w:bookmarkStart w:id="198" w:name="_Toc104"/>
      <w:r>
        <w:t>2-عیادة النساء للسیّدة فاطمة(علیها السّلام):</w:t>
      </w:r>
      <w:bookmarkEnd w:id="198"/>
    </w:p>
    <w:p>
      <w:pPr>
        <w:pStyle w:val="BookText"/>
      </w:pPr>
      <w:r>
        <w:rPr>
          <w:rFonts w:ascii="IRNazanin" w:hAnsi="IRNazanin" w:eastAsia="IRNazanin" w:cs="IRNazanin"/>
          <w:lang w:bidi="fa-IR"/>
          <w:color w:val="111111"/>
          <w:sz w:val="28"/>
          <w:szCs w:val="28"/>
          <w:rtl/>
        </w:rPr>
        <w:t xml:space="preserve">لا نعلم بالضبط السبب الحقیقی و الدافع الأصلی الذی دعا بنساء المهاجرین و الأنصار لعیادة السیّدة فاطمة الزهراء(علیها السّلام)،فهل کان ذلک بإیعاز من رجالهن؟و ما الذی دعا اولئک الرجال لإرسال نسائهم إلی دار السیّدة فاطمة(علیها السّلام)؟و هل حصل الوعی عند النساء و شعرن بالتقصیر بل الخذلان لبنت رسول اللّه(صلّی اللّه علیه و اله)،فانتشر هذا الشعور بین النساء فحضرن للعیادة و المجاملة أو إرضاء لضمائرهن المتألمة ممّا حدث و جری علی سیدة النساء؟ أو کانت هناک أسباب سیاسیة فرضت علیهنّ ذلک،فحضرن لتلطیف الجوّ و تخفیف التوتّر للعلاقات بین بنت رسول اللّه(صلّی اللّه علیه و اله)و بین السلطة الحاکمة فی ذلک الیوم؟خاصة و إنّ الموقف الاعتزالی الذی اختارته السیّدة فاطمة(علیها السّلام) لنفسها و انسحابها عن ذلک المجتمع لم یکن خالیا عن التأثیر،بل کان عاملا مساعدا لانتباه الناس،و بالأخص حین حمل الإمام أمیر المؤمنین(علیه السّلام) السیّدة فاطمة(علیها السّلام)یطوف بها علی بیوت الأنصار تستنجد بهم و تستنهضهم فلم تجد منهم الإسعاف بل وجدت منهم التخاذل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4" w:name="pg10282_96875"/>
    <w:bookmarkEnd w:id="74"/>
    <w:p>
      <w:pPr>
        <w:pStyle w:val="BookText"/>
      </w:pPr>
      <w:r>
        <w:rPr>
          <w:rFonts w:ascii="IRNazanin" w:hAnsi="IRNazanin" w:eastAsia="IRNazanin" w:cs="IRNazanin"/>
          <w:lang w:bidi="fa-IR"/>
          <w:color w:val="111111"/>
          <w:sz w:val="28"/>
          <w:szCs w:val="28"/>
          <w:rtl/>
        </w:rPr>
        <w:t xml:space="preserve">و علی کلّ تقدیر فلا یعلم أیضا عدد النساء اللاّتی حضرن عند الزهراء(علیها السّلام)و هی طریحة الفراش،و لکن یبدو أنّ العدد لم یکن قلیلا بل کان مما یعبأ به.</w:t>
      </w:r>
    </w:p>
    <w:p>
      <w:pPr>
        <w:pStyle w:val="Heading4"/>
      </w:pPr>
      <w:bookmarkStart w:id="199" w:name="_Toc105"/>
      <w:r>
        <w:t>3-خطبتها الثانیة:</w:t>
      </w:r>
      <w:bookmarkEnd w:id="199"/>
    </w:p>
    <w:p>
      <w:pPr>
        <w:pStyle w:val="BookText"/>
      </w:pPr>
      <w:r>
        <w:rPr>
          <w:rFonts w:ascii="IRNazanin" w:hAnsi="IRNazanin" w:eastAsia="IRNazanin" w:cs="IRNazanin"/>
          <w:lang w:bidi="fa-IR"/>
          <w:color w:val="111111"/>
          <w:sz w:val="28"/>
          <w:szCs w:val="28"/>
          <w:rtl/>
        </w:rPr>
        <w:t xml:space="preserve">قال سوید بن غفلة:لمّا مرضت سیّدتنا فاطمة(علیها السّلام)المرضة التی توفّیت فیها؛اجتمعت الیها نساء المهاجرین و الأنصار لیعدنها،فقلن لها:یا بنت رسول اللّه کیف أصبحت من علّتک؟فحمدت اللّه و صلّت علی أبیها(صلّی اللّه علیه و اله)ثم قالت:</w:t>
      </w:r>
    </w:p>
    <w:p>
      <w:pPr>
        <w:pStyle w:val="BookText"/>
      </w:pPr>
      <w:r>
        <w:rPr>
          <w:rFonts w:ascii="Amiri" w:hAnsi="Amiri" w:eastAsia="Amiri" w:cs="Amiri"/>
          <w:lang w:bidi="ar-SA"/>
          <w:color w:val="111111"/>
          <w:sz w:val="28"/>
          <w:szCs w:val="28"/>
          <w:rtl/>
        </w:rPr>
        <w:t xml:space="preserve">«أصبحت و اللّه عائفة </w:t>
      </w:r>
      <w:r>
        <w:rPr>
          <w:rStyle w:val="FootnoteReference"/>
        </w:rPr>
        <w:footnoteReference w:id="317"/>
      </w:r>
      <w:r>
        <w:rPr>
          <w:rFonts w:ascii="IRNazanin" w:hAnsi="IRNazanin" w:eastAsia="IRNazanin" w:cs="IRNazanin"/>
          <w:lang w:bidi="fa-IR"/>
          <w:color w:val="111111"/>
          <w:sz w:val="28"/>
          <w:szCs w:val="28"/>
          <w:rtl/>
        </w:rPr>
        <w:t xml:space="preserve">لدنیاکم،قالیة </w:t>
      </w:r>
      <w:r>
        <w:rPr>
          <w:rStyle w:val="FootnoteReference"/>
        </w:rPr>
        <w:footnoteReference w:id="318"/>
      </w:r>
      <w:r>
        <w:rPr>
          <w:rFonts w:ascii="IRNazanin" w:hAnsi="IRNazanin" w:eastAsia="IRNazanin" w:cs="IRNazanin"/>
          <w:lang w:bidi="fa-IR"/>
          <w:color w:val="111111"/>
          <w:sz w:val="28"/>
          <w:szCs w:val="28"/>
          <w:rtl/>
        </w:rPr>
        <w:t xml:space="preserve">لرجالکم،لفظتهم </w:t>
      </w:r>
      <w:r>
        <w:rPr>
          <w:rStyle w:val="FootnoteReference"/>
        </w:rPr>
        <w:footnoteReference w:id="319"/>
      </w:r>
      <w:r>
        <w:rPr>
          <w:rFonts w:ascii="IRNazanin" w:hAnsi="IRNazanin" w:eastAsia="IRNazanin" w:cs="IRNazanin"/>
          <w:lang w:bidi="fa-IR"/>
          <w:color w:val="111111"/>
          <w:sz w:val="28"/>
          <w:szCs w:val="28"/>
          <w:rtl/>
        </w:rPr>
        <w:t xml:space="preserve">بعد أن عجمتهم </w:t>
      </w:r>
      <w:r>
        <w:rPr>
          <w:rStyle w:val="FootnoteReference"/>
        </w:rPr>
        <w:footnoteReference w:id="320"/>
      </w:r>
      <w:r>
        <w:rPr>
          <w:rFonts w:ascii="IRNazanin" w:hAnsi="IRNazanin" w:eastAsia="IRNazanin" w:cs="IRNazanin"/>
          <w:lang w:bidi="fa-IR"/>
          <w:color w:val="111111"/>
          <w:sz w:val="28"/>
          <w:szCs w:val="28"/>
          <w:rtl/>
        </w:rPr>
        <w:t xml:space="preserve">و شنأتهم </w:t>
      </w:r>
      <w:r>
        <w:rPr>
          <w:rStyle w:val="FootnoteReference"/>
        </w:rPr>
        <w:footnoteReference w:id="321"/>
      </w:r>
      <w:r>
        <w:rPr>
          <w:rFonts w:ascii="IRNazanin" w:hAnsi="IRNazanin" w:eastAsia="IRNazanin" w:cs="IRNazanin"/>
          <w:lang w:bidi="fa-IR"/>
          <w:color w:val="111111"/>
          <w:sz w:val="28"/>
          <w:szCs w:val="28"/>
          <w:rtl/>
        </w:rPr>
        <w:t xml:space="preserve">بعد أن سبرتهم </w:t>
      </w:r>
      <w:r>
        <w:rPr>
          <w:rStyle w:val="FootnoteReference"/>
        </w:rPr>
        <w:footnoteReference w:id="322"/>
      </w:r>
      <w:r>
        <w:rPr>
          <w:rFonts w:ascii="IRNazanin" w:hAnsi="IRNazanin" w:eastAsia="IRNazanin" w:cs="IRNazanin"/>
          <w:lang w:bidi="fa-IR"/>
          <w:color w:val="111111"/>
          <w:sz w:val="28"/>
          <w:szCs w:val="28"/>
          <w:rtl/>
        </w:rPr>
        <w:t xml:space="preserve">،فقبحا </w:t>
      </w:r>
      <w:r>
        <w:rPr>
          <w:rStyle w:val="FootnoteReference"/>
        </w:rPr>
        <w:footnoteReference w:id="323"/>
      </w:r>
      <w:r>
        <w:rPr>
          <w:rFonts w:ascii="Amiri" w:hAnsi="Amiri" w:eastAsia="Amiri" w:cs="Amiri"/>
          <w:lang w:bidi="ar-SA"/>
          <w:color w:val="111111"/>
          <w:sz w:val="28"/>
          <w:szCs w:val="28"/>
          <w:rtl/>
        </w:rPr>
        <w:t xml:space="preserve">لفلول الحدّ </w:t>
      </w:r>
      <w:r>
        <w:rPr>
          <w:rStyle w:val="FootnoteReference"/>
        </w:rPr>
        <w:footnoteReference w:id="324"/>
      </w:r>
      <w:r>
        <w:rPr>
          <w:rFonts w:ascii="Amiri" w:hAnsi="Amiri" w:eastAsia="Amiri" w:cs="Amiri"/>
          <w:lang w:bidi="ar-SA"/>
          <w:color w:val="111111"/>
          <w:sz w:val="28"/>
          <w:szCs w:val="28"/>
          <w:rtl/>
        </w:rPr>
        <w:t xml:space="preserve">[و اللّعب بعد الجدّ </w:t>
      </w:r>
      <w:r>
        <w:rPr>
          <w:rStyle w:val="FootnoteReference"/>
        </w:rPr>
        <w:footnoteReference w:id="325"/>
      </w:r>
      <w:r>
        <w:rPr>
          <w:rFonts w:ascii="Amiri" w:hAnsi="Amiri" w:eastAsia="Amiri" w:cs="Amiri"/>
          <w:lang w:bidi="ar-SA"/>
          <w:color w:val="111111"/>
          <w:sz w:val="28"/>
          <w:szCs w:val="28"/>
          <w:rtl/>
        </w:rPr>
        <w:t xml:space="preserve">،و قرع الصّفاة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r>
        <w:rPr>
          <w:rStyle w:val="FootnoteReference"/>
        </w:rPr>
        <w:footnoteReference w:id="327"/>
      </w:r>
      <w:r>
        <w:rPr>
          <w:rFonts w:ascii="IRNazanin" w:hAnsi="IRNazanin" w:eastAsia="IRNazanin" w:cs="IRNazanin"/>
          <w:lang w:bidi="fa-IR"/>
          <w:color w:val="111111"/>
          <w:sz w:val="28"/>
          <w:szCs w:val="28"/>
          <w:rtl/>
        </w:rPr>
        <w:t xml:space="preserve">،و خور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القناة </w:t>
      </w:r>
      <w:r>
        <w:rPr>
          <w:rStyle w:val="FootnoteReference"/>
        </w:rPr>
        <w:footnoteReference w:id="328"/>
      </w:r>
      <w:r>
        <w:rPr>
          <w:rFonts w:ascii="IRNazanin" w:hAnsi="IRNazanin" w:eastAsia="IRNazanin" w:cs="IRNazanin"/>
          <w:lang w:bidi="fa-IR"/>
          <w:color w:val="111111"/>
          <w:sz w:val="28"/>
          <w:szCs w:val="28"/>
          <w:rtl/>
        </w:rPr>
        <w:t xml:space="preserve">،و خطل الرّأی </w:t>
      </w:r>
      <w:r>
        <w:rPr>
          <w:rStyle w:val="FootnoteReference"/>
        </w:rPr>
        <w:footnoteReference w:id="329"/>
      </w:r>
      <w:r>
        <w:rPr>
          <w:rFonts w:ascii="IRNazanin" w:hAnsi="IRNazanin" w:eastAsia="IRNazanin" w:cs="IRNazanin"/>
          <w:lang w:bidi="fa-IR"/>
          <w:color w:val="111111"/>
          <w:sz w:val="28"/>
          <w:szCs w:val="28"/>
          <w:rtl/>
        </w:rPr>
        <w:t xml:space="preserve">[و زلل الأهواء]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بئس ما قدّمت لهم أنفسهم أن سخط اللّه علیهم و فی العذاب هم خالدون.</w:t>
      </w:r>
    </w:p>
    <w:p>
      <w:pPr>
        <w:pStyle w:val="BookText"/>
      </w:pPr>
      <w:r>
        <w:rPr>
          <w:rFonts w:ascii="IRNazanin" w:hAnsi="IRNazanin" w:eastAsia="IRNazanin" w:cs="IRNazanin"/>
          <w:lang w:bidi="fa-IR"/>
          <w:color w:val="111111"/>
          <w:sz w:val="28"/>
          <w:szCs w:val="28"/>
          <w:rtl/>
        </w:rPr>
        <w:t xml:space="preserve">لا جرم </w:t>
      </w:r>
      <w:r>
        <w:rPr>
          <w:rStyle w:val="FootnoteReference"/>
        </w:rPr>
        <w:footnoteReference w:id="331"/>
      </w:r>
      <w:r>
        <w:rPr>
          <w:rFonts w:ascii="Amiri" w:hAnsi="Amiri" w:eastAsia="Amiri" w:cs="Amiri"/>
          <w:lang w:bidi="ar-SA"/>
          <w:color w:val="111111"/>
          <w:sz w:val="28"/>
          <w:szCs w:val="28"/>
          <w:rtl/>
        </w:rPr>
        <w:t xml:space="preserve">[و اللّه] </w:t>
      </w:r>
      <w:r>
        <w:rPr>
          <w:rStyle w:val="FootnoteReference"/>
        </w:rPr>
        <w:footnoteReference w:id="332"/>
      </w:r>
      <w:r>
        <w:rPr>
          <w:rFonts w:ascii="IRNazanin" w:hAnsi="IRNazanin" w:eastAsia="IRNazanin" w:cs="IRNazanin"/>
          <w:lang w:bidi="fa-IR"/>
          <w:color w:val="111111"/>
          <w:sz w:val="28"/>
          <w:szCs w:val="28"/>
          <w:rtl/>
        </w:rPr>
        <w:t xml:space="preserve">لقد قلّدتهم ربقتها </w:t>
      </w:r>
      <w:r>
        <w:rPr>
          <w:rStyle w:val="FootnoteReference"/>
        </w:rPr>
        <w:footnoteReference w:id="333"/>
      </w:r>
      <w:r>
        <w:rPr>
          <w:rFonts w:ascii="IRNazanin" w:hAnsi="IRNazanin" w:eastAsia="IRNazanin" w:cs="IRNazanin"/>
          <w:lang w:bidi="fa-IR"/>
          <w:color w:val="111111"/>
          <w:sz w:val="28"/>
          <w:szCs w:val="28"/>
          <w:rtl/>
        </w:rPr>
        <w:t xml:space="preserve">[و حمّلتهم أوقتها] </w:t>
      </w:r>
      <w:r>
        <w:rPr>
          <w:rStyle w:val="FootnoteReference"/>
        </w:rPr>
        <w:footnoteReference w:id="334"/>
      </w:r>
      <w:r>
        <w:rPr>
          <w:rFonts w:ascii="IRNazanin" w:hAnsi="IRNazanin" w:eastAsia="IRNazanin" w:cs="IRNazanin"/>
          <w:lang w:bidi="fa-IR"/>
          <w:color w:val="111111"/>
          <w:sz w:val="28"/>
          <w:szCs w:val="28"/>
          <w:rtl/>
        </w:rPr>
        <w:t xml:space="preserve">و شننت علیهم غارتها </w:t>
      </w:r>
      <w:r>
        <w:rPr>
          <w:rStyle w:val="FootnoteReference"/>
        </w:rPr>
        <w:footnoteReference w:id="335"/>
      </w:r>
      <w:r>
        <w:rPr>
          <w:rFonts w:ascii="IRNazanin" w:hAnsi="IRNazanin" w:eastAsia="IRNazanin" w:cs="IRNazanin"/>
          <w:lang w:bidi="fa-IR"/>
          <w:color w:val="111111"/>
          <w:sz w:val="28"/>
          <w:szCs w:val="28"/>
          <w:rtl/>
        </w:rPr>
        <w:t xml:space="preserve">،فجدعا </w:t>
      </w:r>
      <w:r>
        <w:rPr>
          <w:rStyle w:val="FootnoteReference"/>
        </w:rPr>
        <w:footnoteReference w:id="336"/>
      </w:r>
      <w:r>
        <w:rPr>
          <w:rFonts w:ascii="IRNazanin" w:hAnsi="IRNazanin" w:eastAsia="IRNazanin" w:cs="IRNazanin"/>
          <w:lang w:bidi="fa-IR"/>
          <w:color w:val="111111"/>
          <w:sz w:val="28"/>
          <w:szCs w:val="28"/>
          <w:rtl/>
        </w:rPr>
        <w:t xml:space="preserve">و عقرا </w:t>
      </w:r>
      <w:r>
        <w:rPr>
          <w:rStyle w:val="FootnoteReference"/>
        </w:rPr>
        <w:footnoteReference w:id="337"/>
      </w:r>
      <w:r>
        <w:rPr>
          <w:rFonts w:ascii="IRNazanin" w:hAnsi="IRNazanin" w:eastAsia="IRNazanin" w:cs="IRNazanin"/>
          <w:lang w:bidi="fa-IR"/>
          <w:color w:val="111111"/>
          <w:sz w:val="28"/>
          <w:szCs w:val="28"/>
          <w:rtl/>
        </w:rPr>
        <w:t xml:space="preserve">و سحقا </w:t>
      </w:r>
      <w:r>
        <w:rPr>
          <w:rStyle w:val="FootnoteReference"/>
        </w:rPr>
        <w:footnoteReference w:id="338"/>
      </w:r>
      <w:r>
        <w:rPr>
          <w:rFonts w:ascii="IRNazanin" w:hAnsi="IRNazanin" w:eastAsia="IRNazanin" w:cs="IRNazanin"/>
          <w:lang w:bidi="fa-IR"/>
          <w:color w:val="111111"/>
          <w:sz w:val="28"/>
          <w:szCs w:val="28"/>
          <w:rtl/>
        </w:rPr>
        <w:t xml:space="preserve">للقوم الظالمین.</w:t>
      </w:r>
    </w:p>
    <w:p>
      <w:pPr>
        <w:pStyle w:val="BookText"/>
      </w:pPr>
      <w:r>
        <w:rPr>
          <w:rFonts w:ascii="IRNazanin" w:hAnsi="IRNazanin" w:eastAsia="IRNazanin" w:cs="IRNazanin"/>
          <w:lang w:bidi="fa-IR"/>
          <w:color w:val="111111"/>
          <w:sz w:val="28"/>
          <w:szCs w:val="28"/>
          <w:rtl/>
        </w:rPr>
        <w:t xml:space="preserve">ویحهم </w:t>
      </w:r>
      <w:r>
        <w:rPr>
          <w:rStyle w:val="FootnoteReference"/>
        </w:rPr>
        <w:footnoteReference w:id="339"/>
      </w:r>
      <w:r>
        <w:rPr>
          <w:rFonts w:ascii="IRNazanin" w:hAnsi="IRNazanin" w:eastAsia="IRNazanin" w:cs="IRNazanin"/>
          <w:lang w:bidi="fa-IR"/>
          <w:color w:val="111111"/>
          <w:sz w:val="28"/>
          <w:szCs w:val="28"/>
          <w:rtl/>
        </w:rPr>
        <w:t xml:space="preserve">أنّی زحزحوها </w:t>
      </w:r>
      <w:r>
        <w:rPr>
          <w:rStyle w:val="FootnoteReference"/>
        </w:rPr>
        <w:footnoteReference w:id="340"/>
      </w:r>
      <w:r>
        <w:rPr>
          <w:rFonts w:ascii="IRNazanin" w:hAnsi="IRNazanin" w:eastAsia="IRNazanin" w:cs="IRNazanin"/>
          <w:lang w:bidi="fa-IR"/>
          <w:color w:val="111111"/>
          <w:sz w:val="28"/>
          <w:szCs w:val="28"/>
          <w:rtl/>
        </w:rPr>
        <w:t xml:space="preserve">عن رواسی </w:t>
      </w:r>
      <w:r>
        <w:rPr>
          <w:rStyle w:val="FootnoteReference"/>
        </w:rPr>
        <w:footnoteReference w:id="341"/>
      </w:r>
      <w:r>
        <w:rPr>
          <w:rFonts w:ascii="Amiri" w:hAnsi="Amiri" w:eastAsia="Amiri" w:cs="Amiri"/>
          <w:lang w:bidi="ar-SA"/>
          <w:color w:val="111111"/>
          <w:sz w:val="28"/>
          <w:szCs w:val="28"/>
          <w:rtl/>
        </w:rPr>
        <w:t xml:space="preserve">الرّسالة،و قواعد </w:t>
      </w:r>
      <w:r>
        <w:rPr>
          <w:rStyle w:val="FootnoteReference"/>
        </w:rPr>
        <w:footnoteReference w:id="342"/>
      </w:r>
      <w:r>
        <w:rPr>
          <w:rFonts w:ascii="IRNazanin" w:hAnsi="IRNazanin" w:eastAsia="IRNazanin" w:cs="IRNazanin"/>
          <w:lang w:bidi="fa-IR"/>
          <w:color w:val="111111"/>
          <w:sz w:val="28"/>
          <w:szCs w:val="28"/>
          <w:rtl/>
        </w:rPr>
        <w:t xml:space="preserve">النبوّة و الدّلالة و مهبط الوحی الأمین،و الطّبین </w:t>
      </w:r>
      <w:r>
        <w:rPr>
          <w:rStyle w:val="FootnoteReference"/>
        </w:rPr>
        <w:footnoteReference w:id="343"/>
      </w:r>
      <w:r>
        <w:rPr>
          <w:rFonts w:ascii="IRNazanin" w:hAnsi="IRNazanin" w:eastAsia="IRNazanin" w:cs="IRNazanin"/>
          <w:lang w:bidi="fa-IR"/>
          <w:color w:val="111111"/>
          <w:sz w:val="28"/>
          <w:szCs w:val="28"/>
          <w:rtl/>
        </w:rPr>
        <w:t xml:space="preserve">بأمر الدّنیا و الدّین،ألا ذلک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الخسران المبین،و ما نقموا </w:t>
      </w:r>
      <w:r>
        <w:rPr>
          <w:rStyle w:val="FootnoteReference"/>
        </w:rPr>
        <w:footnoteReference w:id="344"/>
      </w:r>
      <w:r>
        <w:rPr>
          <w:rFonts w:ascii="IRNazanin" w:hAnsi="IRNazanin" w:eastAsia="IRNazanin" w:cs="IRNazanin"/>
          <w:lang w:bidi="fa-IR"/>
          <w:color w:val="111111"/>
          <w:sz w:val="28"/>
          <w:szCs w:val="28"/>
          <w:rtl/>
        </w:rPr>
        <w:t xml:space="preserve">من أبی الحسن؟!نقموا و اللّه من نکیر </w:t>
      </w:r>
      <w:r>
        <w:rPr>
          <w:rStyle w:val="FootnoteReference"/>
        </w:rPr>
        <w:footnoteReference w:id="345"/>
      </w:r>
      <w:r>
        <w:rPr>
          <w:rFonts w:ascii="IRNazanin" w:hAnsi="IRNazanin" w:eastAsia="IRNazanin" w:cs="IRNazanin"/>
          <w:lang w:bidi="fa-IR"/>
          <w:color w:val="111111"/>
          <w:sz w:val="28"/>
          <w:szCs w:val="28"/>
          <w:rtl/>
        </w:rPr>
        <w:t xml:space="preserve">سیفه، [و قلّة مبالاته بحتفه]و شدّة وطأته </w:t>
      </w:r>
      <w:r>
        <w:rPr>
          <w:rStyle w:val="FootnoteReference"/>
        </w:rPr>
        <w:footnoteReference w:id="346"/>
      </w:r>
      <w:r>
        <w:rPr>
          <w:rFonts w:ascii="IRNazanin" w:hAnsi="IRNazanin" w:eastAsia="IRNazanin" w:cs="IRNazanin"/>
          <w:lang w:bidi="fa-IR"/>
          <w:color w:val="111111"/>
          <w:sz w:val="28"/>
          <w:szCs w:val="28"/>
          <w:rtl/>
        </w:rPr>
        <w:t xml:space="preserve">و نکال </w:t>
      </w:r>
      <w:r>
        <w:rPr>
          <w:rStyle w:val="FootnoteReference"/>
        </w:rPr>
        <w:footnoteReference w:id="347"/>
      </w:r>
      <w:r>
        <w:rPr>
          <w:rFonts w:ascii="IRNazanin" w:hAnsi="IRNazanin" w:eastAsia="IRNazanin" w:cs="IRNazanin"/>
          <w:lang w:bidi="fa-IR"/>
          <w:color w:val="111111"/>
          <w:sz w:val="28"/>
          <w:szCs w:val="28"/>
          <w:rtl/>
        </w:rPr>
        <w:t xml:space="preserve">وقعته </w:t>
      </w:r>
      <w:r>
        <w:rPr>
          <w:rStyle w:val="FootnoteReference"/>
        </w:rPr>
        <w:footnoteReference w:id="348"/>
      </w:r>
      <w:r>
        <w:rPr>
          <w:rFonts w:ascii="Amiri" w:hAnsi="Amiri" w:eastAsia="Amiri" w:cs="Amiri"/>
          <w:lang w:bidi="ar-SA"/>
          <w:color w:val="111111"/>
          <w:sz w:val="28"/>
          <w:szCs w:val="28"/>
          <w:rtl/>
        </w:rPr>
        <w:t xml:space="preserve">و تنمّره </w:t>
      </w:r>
      <w:r>
        <w:rPr>
          <w:rStyle w:val="FootnoteReference"/>
        </w:rPr>
        <w:footnoteReference w:id="349"/>
      </w:r>
      <w:r>
        <w:rPr>
          <w:rFonts w:ascii="Amiri" w:hAnsi="Amiri" w:eastAsia="Amiri" w:cs="Amiri"/>
          <w:lang w:bidi="ar-SA"/>
          <w:color w:val="111111"/>
          <w:sz w:val="28"/>
          <w:szCs w:val="28"/>
          <w:rtl/>
        </w:rPr>
        <w:t xml:space="preserve">فی ذات اللّه عزّ و جلّ.</w:t>
      </w:r>
    </w:p>
    <w:p>
      <w:pPr>
        <w:pStyle w:val="BookText"/>
      </w:pPr>
      <w:r>
        <w:rPr>
          <w:rFonts w:ascii="Amiri" w:hAnsi="Amiri" w:eastAsia="Amiri" w:cs="Amiri"/>
          <w:lang w:bidi="ar-SA"/>
          <w:color w:val="111111"/>
          <w:sz w:val="28"/>
          <w:szCs w:val="28"/>
          <w:rtl/>
        </w:rPr>
        <w:t xml:space="preserve">و اللّه لو تکافّوا </w:t>
      </w:r>
      <w:r>
        <w:rPr>
          <w:rStyle w:val="FootnoteReference"/>
        </w:rPr>
        <w:footnoteReference w:id="350"/>
      </w:r>
      <w:r>
        <w:rPr>
          <w:rFonts w:ascii="IRNazanin" w:hAnsi="IRNazanin" w:eastAsia="IRNazanin" w:cs="IRNazanin"/>
          <w:lang w:bidi="fa-IR"/>
          <w:color w:val="111111"/>
          <w:sz w:val="28"/>
          <w:szCs w:val="28"/>
          <w:rtl/>
        </w:rPr>
        <w:t xml:space="preserve">عن زمان </w:t>
      </w:r>
      <w:r>
        <w:rPr>
          <w:rStyle w:val="FootnoteReference"/>
        </w:rPr>
        <w:footnoteReference w:id="351"/>
      </w:r>
      <w:r>
        <w:rPr>
          <w:rFonts w:ascii="IRNazanin" w:hAnsi="IRNazanin" w:eastAsia="IRNazanin" w:cs="IRNazanin"/>
          <w:lang w:bidi="fa-IR"/>
          <w:color w:val="111111"/>
          <w:sz w:val="28"/>
          <w:szCs w:val="28"/>
          <w:rtl/>
        </w:rPr>
        <w:t xml:space="preserve">نبذه </w:t>
      </w:r>
      <w:r>
        <w:rPr>
          <w:rStyle w:val="FootnoteReference"/>
        </w:rPr>
        <w:footnoteReference w:id="352"/>
      </w:r>
      <w:r>
        <w:rPr>
          <w:rFonts w:ascii="IRNazanin" w:hAnsi="IRNazanin" w:eastAsia="IRNazanin" w:cs="IRNazanin"/>
          <w:lang w:bidi="fa-IR"/>
          <w:color w:val="111111"/>
          <w:sz w:val="28"/>
          <w:szCs w:val="28"/>
          <w:rtl/>
        </w:rPr>
        <w:t xml:space="preserve">رسول اللّه(صلّی اللّه علیه و اله) لأعتلقه </w:t>
      </w:r>
      <w:r>
        <w:rPr>
          <w:rStyle w:val="FootnoteReference"/>
        </w:rPr>
        <w:footnoteReference w:id="353"/>
      </w:r>
      <w:r>
        <w:rPr>
          <w:rFonts w:ascii="IRNazanin" w:hAnsi="IRNazanin" w:eastAsia="IRNazanin" w:cs="IRNazanin"/>
          <w:lang w:bidi="fa-IR"/>
          <w:color w:val="111111"/>
          <w:sz w:val="28"/>
          <w:szCs w:val="28"/>
          <w:rtl/>
        </w:rPr>
        <w:t xml:space="preserve">و لساربهم سیرا سجحا </w:t>
      </w:r>
      <w:r>
        <w:rPr>
          <w:rStyle w:val="FootnoteReference"/>
        </w:rPr>
        <w:footnoteReference w:id="354"/>
      </w:r>
      <w:r>
        <w:rPr>
          <w:rStyle w:val="FootnoteReference"/>
        </w:rPr>
        <w:footnoteReference w:id="355"/>
      </w:r>
      <w:r>
        <w:rPr>
          <w:rFonts w:ascii="IRNazanin" w:hAnsi="IRNazanin" w:eastAsia="IRNazanin" w:cs="IRNazanin"/>
          <w:lang w:bidi="fa-IR"/>
          <w:color w:val="111111"/>
          <w:sz w:val="28"/>
          <w:szCs w:val="28"/>
          <w:rtl/>
        </w:rPr>
        <w:t xml:space="preserve">،لا یکلم </w:t>
      </w:r>
      <w:r>
        <w:rPr>
          <w:rStyle w:val="FootnoteReference"/>
        </w:rPr>
        <w:footnoteReference w:id="356"/>
      </w:r>
      <w:r>
        <w:rPr>
          <w:rFonts w:ascii="IRNazanin" w:hAnsi="IRNazanin" w:eastAsia="IRNazanin" w:cs="IRNazanin"/>
          <w:lang w:bidi="fa-IR"/>
          <w:color w:val="111111"/>
          <w:sz w:val="28"/>
          <w:szCs w:val="28"/>
          <w:rtl/>
        </w:rPr>
        <w:t xml:space="preserve">خشاشه </w:t>
      </w:r>
      <w:r>
        <w:rPr>
          <w:rStyle w:val="FootnoteReference"/>
        </w:rPr>
        <w:footnoteReference w:id="357"/>
      </w:r>
      <w:r>
        <w:rPr>
          <w:rFonts w:ascii="IRNazanin" w:hAnsi="IRNazanin" w:eastAsia="IRNazanin" w:cs="IRNazanin"/>
          <w:lang w:bidi="fa-IR"/>
          <w:color w:val="111111"/>
          <w:sz w:val="28"/>
          <w:szCs w:val="28"/>
          <w:rtl/>
        </w:rPr>
        <w:t xml:space="preserve">[و لا یکلّ سائره]و لا یتعتع </w:t>
      </w:r>
      <w:r>
        <w:rPr>
          <w:rStyle w:val="FootnoteReference"/>
        </w:rPr>
        <w:footnoteReference w:id="358"/>
      </w:r>
      <w:r>
        <w:rPr>
          <w:rFonts w:ascii="IRNazanin" w:hAnsi="IRNazanin" w:eastAsia="IRNazanin" w:cs="IRNazanin"/>
          <w:lang w:bidi="fa-IR"/>
          <w:color w:val="111111"/>
          <w:sz w:val="28"/>
          <w:szCs w:val="28"/>
          <w:rtl/>
        </w:rPr>
        <w:t xml:space="preserve">راکبه،و لأوردهم منهلا نمیرا </w:t>
      </w:r>
      <w:r>
        <w:rPr>
          <w:rStyle w:val="FootnoteReference"/>
        </w:rPr>
        <w:footnoteReference w:id="359"/>
      </w:r>
      <w:r>
        <w:rPr>
          <w:rFonts w:ascii="IRNazanin" w:hAnsi="IRNazanin" w:eastAsia="IRNazanin" w:cs="IRNazanin"/>
          <w:lang w:bidi="fa-IR"/>
          <w:color w:val="111111"/>
          <w:sz w:val="28"/>
          <w:szCs w:val="28"/>
          <w:rtl/>
        </w:rPr>
        <w:t xml:space="preserve">فضفاضا </w:t>
      </w:r>
      <w:r>
        <w:rPr>
          <w:rStyle w:val="FootnoteReference"/>
        </w:rPr>
        <w:footnoteReference w:id="360"/>
      </w:r>
      <w:r>
        <w:rPr>
          <w:rFonts w:ascii="Amiri" w:hAnsi="Amiri" w:eastAsia="Amiri" w:cs="Amiri"/>
          <w:lang w:bidi="ar-SA"/>
          <w:color w:val="111111"/>
          <w:sz w:val="28"/>
          <w:szCs w:val="28"/>
          <w:rtl/>
        </w:rPr>
        <w:t xml:space="preserve">تطفح ضفّتاه </w:t>
      </w:r>
      <w:r>
        <w:rPr>
          <w:rStyle w:val="FootnoteReference"/>
        </w:rPr>
        <w:footnoteReference w:id="361"/>
      </w:r>
      <w:r>
        <w:rPr>
          <w:rFonts w:ascii="Amiri" w:hAnsi="Amiri" w:eastAsia="Amiri" w:cs="Amiri"/>
          <w:lang w:bidi="ar-SA"/>
          <w:color w:val="111111"/>
          <w:sz w:val="28"/>
          <w:szCs w:val="28"/>
          <w:rtl/>
        </w:rPr>
        <w:t xml:space="preserve">[و لا یترنّق</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جانباه] </w:t>
      </w:r>
      <w:r>
        <w:rPr>
          <w:rStyle w:val="FootnoteReference"/>
        </w:rPr>
        <w:footnoteReference w:id="362"/>
      </w:r>
      <w:r>
        <w:rPr>
          <w:rFonts w:ascii="IRNazanin" w:hAnsi="IRNazanin" w:eastAsia="IRNazanin" w:cs="IRNazanin"/>
          <w:lang w:bidi="fa-IR"/>
          <w:color w:val="111111"/>
          <w:sz w:val="28"/>
          <w:szCs w:val="28"/>
          <w:rtl/>
        </w:rPr>
        <w:t xml:space="preserve">و لا صدرهم بطانا </w:t>
      </w:r>
      <w:r>
        <w:rPr>
          <w:rStyle w:val="FootnoteReference"/>
        </w:rPr>
        <w:footnoteReference w:id="363"/>
      </w:r>
      <w:r>
        <w:rPr>
          <w:rFonts w:ascii="Amiri" w:hAnsi="Amiri" w:eastAsia="Amiri" w:cs="Amiri"/>
          <w:lang w:bidi="ar-SA"/>
          <w:color w:val="111111"/>
          <w:sz w:val="28"/>
          <w:szCs w:val="28"/>
          <w:rtl/>
        </w:rPr>
        <w:t xml:space="preserve">[و نصح لهم سرّا و إعلانا]قد تحیّر بهم الرّیّ </w:t>
      </w:r>
      <w:r>
        <w:rPr>
          <w:rStyle w:val="FootnoteReference"/>
        </w:rPr>
        <w:footnoteReference w:id="364"/>
      </w:r>
      <w:r>
        <w:rPr>
          <w:rFonts w:ascii="IRNazanin" w:hAnsi="IRNazanin" w:eastAsia="IRNazanin" w:cs="IRNazanin"/>
          <w:lang w:bidi="fa-IR"/>
          <w:color w:val="111111"/>
          <w:sz w:val="28"/>
          <w:szCs w:val="28"/>
          <w:rtl/>
        </w:rPr>
        <w:t xml:space="preserve">غیر متحلّ منه بطائل </w:t>
      </w:r>
      <w:r>
        <w:rPr>
          <w:rStyle w:val="FootnoteReference"/>
        </w:rPr>
        <w:footnoteReference w:id="365"/>
      </w:r>
      <w:r>
        <w:rPr>
          <w:rFonts w:ascii="IRNazanin" w:hAnsi="IRNazanin" w:eastAsia="IRNazanin" w:cs="IRNazanin"/>
          <w:lang w:bidi="fa-IR"/>
          <w:color w:val="111111"/>
          <w:sz w:val="28"/>
          <w:szCs w:val="28"/>
          <w:rtl/>
        </w:rPr>
        <w:t xml:space="preserve">.[و لا یحظی من الدنیا بنائل] </w:t>
      </w:r>
      <w:r>
        <w:rPr>
          <w:rStyle w:val="FootnoteReference"/>
        </w:rPr>
        <w:footnoteReference w:id="366"/>
      </w:r>
      <w:r>
        <w:rPr>
          <w:rFonts w:ascii="Amiri" w:hAnsi="Amiri" w:eastAsia="Amiri" w:cs="Amiri"/>
          <w:lang w:bidi="ar-SA"/>
          <w:color w:val="111111"/>
          <w:sz w:val="28"/>
          <w:szCs w:val="28"/>
          <w:rtl/>
        </w:rPr>
        <w:t xml:space="preserve">إلاّ بغمر </w:t>
      </w:r>
      <w:r>
        <w:rPr>
          <w:rStyle w:val="FootnoteReference"/>
        </w:rPr>
        <w:footnoteReference w:id="367"/>
      </w:r>
      <w:r>
        <w:rPr>
          <w:rFonts w:ascii="IRNazanin" w:hAnsi="IRNazanin" w:eastAsia="IRNazanin" w:cs="IRNazanin"/>
          <w:lang w:bidi="fa-IR"/>
          <w:color w:val="111111"/>
          <w:sz w:val="28"/>
          <w:szCs w:val="28"/>
          <w:rtl/>
        </w:rPr>
        <w:t xml:space="preserve">الماء وردعه </w:t>
      </w:r>
      <w:r>
        <w:rPr>
          <w:rStyle w:val="FootnoteReference"/>
        </w:rPr>
        <w:footnoteReference w:id="368"/>
      </w:r>
      <w:r>
        <w:rPr>
          <w:rFonts w:ascii="IRNazanin" w:hAnsi="IRNazanin" w:eastAsia="IRNazanin" w:cs="IRNazanin"/>
          <w:lang w:bidi="fa-IR"/>
          <w:color w:val="111111"/>
          <w:sz w:val="28"/>
          <w:szCs w:val="28"/>
          <w:rtl/>
        </w:rPr>
        <w:t xml:space="preserve">شرر الساغب </w:t>
      </w:r>
      <w:r>
        <w:rPr>
          <w:rStyle w:val="FootnoteReference"/>
        </w:rPr>
        <w:footnoteReference w:id="369"/>
      </w:r>
      <w:r>
        <w:rPr>
          <w:rFonts w:ascii="IRNazanin" w:hAnsi="IRNazanin" w:eastAsia="IRNazanin" w:cs="IRNazanin"/>
          <w:lang w:bidi="fa-IR"/>
          <w:color w:val="111111"/>
          <w:sz w:val="28"/>
          <w:szCs w:val="28"/>
          <w:rtl/>
        </w:rPr>
        <w:t xml:space="preserve">[و لبان لهم الزّاهد من الرّاغب و الصّادق من الکاذب] </w:t>
      </w:r>
      <w:r>
        <w:rPr>
          <w:rStyle w:val="FootnoteReference"/>
        </w:rPr>
        <w:footnoteReference w:id="370"/>
      </w:r>
      <w:r>
        <w:rPr>
          <w:rFonts w:ascii="IRNazanin" w:hAnsi="IRNazanin" w:eastAsia="IRNazanin" w:cs="IRNazanin"/>
          <w:lang w:bidi="fa-IR"/>
          <w:color w:val="111111"/>
          <w:sz w:val="28"/>
          <w:szCs w:val="28"/>
          <w:rtl/>
        </w:rPr>
        <w:t xml:space="preserve">و لفتحت علیهم برکات من السماء و الأرض،و سیأخذهم اللّه بما کانوا یکسبون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هلمّ فاسمع </w:t>
      </w:r>
      <w:r>
        <w:rPr>
          <w:rStyle w:val="FootnoteReference"/>
        </w:rPr>
        <w:footnoteReference w:id="372"/>
      </w:r>
      <w:r>
        <w:rPr>
          <w:rFonts w:ascii="IRNazanin" w:hAnsi="IRNazanin" w:eastAsia="IRNazanin" w:cs="IRNazanin"/>
          <w:lang w:bidi="fa-IR"/>
          <w:color w:val="111111"/>
          <w:sz w:val="28"/>
          <w:szCs w:val="28"/>
          <w:rtl/>
        </w:rPr>
        <w:t xml:space="preserve">،و ما عشت أراک الدّهر العجب،و إن تعجب فقد أعجبک الحادث [لیت شعری] </w:t>
      </w:r>
      <w:r>
        <w:rPr>
          <w:rStyle w:val="FootnoteReference"/>
        </w:rPr>
        <w:footnoteReference w:id="373"/>
      </w:r>
      <w:r>
        <w:rPr>
          <w:rFonts w:ascii="Amiri" w:hAnsi="Amiri" w:eastAsia="Amiri" w:cs="Amiri"/>
          <w:lang w:bidi="ar-SA"/>
          <w:color w:val="111111"/>
          <w:sz w:val="28"/>
          <w:szCs w:val="28"/>
          <w:rtl/>
        </w:rPr>
        <w:t xml:space="preserve">إلی أیّ سناد </w:t>
      </w:r>
      <w:r>
        <w:rPr>
          <w:rStyle w:val="FootnoteReference"/>
        </w:rPr>
        <w:footnoteReference w:id="374"/>
      </w:r>
      <w:r>
        <w:rPr>
          <w:rFonts w:ascii="IRNazanin" w:hAnsi="IRNazanin" w:eastAsia="IRNazanin" w:cs="IRNazanin"/>
          <w:lang w:bidi="fa-IR"/>
          <w:color w:val="111111"/>
          <w:sz w:val="28"/>
          <w:szCs w:val="28"/>
          <w:rtl/>
        </w:rPr>
        <w:t xml:space="preserve">استندوا[و علی أیّ عماد اعتمدوا]و بأیّة عروة تمسّکوا، [و علی أیّة ذرّیّة اقدموا و احتنکوا]؟ </w:t>
      </w:r>
      <w:r>
        <w:rPr>
          <w:rStyle w:val="FootnoteReference"/>
        </w:rPr>
        <w:footnoteReference w:id="375"/>
      </w:r>
      <w:r>
        <w:rPr>
          <w:rFonts w:ascii="IRNazanin" w:hAnsi="IRNazanin" w:eastAsia="IRNazanin" w:cs="IRNazanin"/>
          <w:lang w:bidi="fa-IR"/>
          <w:color w:val="111111"/>
          <w:sz w:val="28"/>
          <w:szCs w:val="28"/>
          <w:rtl/>
        </w:rPr>
        <w:t xml:space="preserve">[لبئس المولی و لبئس العشیر،و بئس للظالمین بدلا]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استبدلوا الذنابی </w:t>
      </w:r>
      <w:r>
        <w:rPr>
          <w:rStyle w:val="FootnoteReference"/>
        </w:rPr>
        <w:footnoteReference w:id="377"/>
      </w:r>
      <w:r>
        <w:rPr>
          <w:rFonts w:ascii="IRNazanin" w:hAnsi="IRNazanin" w:eastAsia="IRNazanin" w:cs="IRNazanin"/>
          <w:lang w:bidi="fa-IR"/>
          <w:color w:val="111111"/>
          <w:sz w:val="28"/>
          <w:szCs w:val="28"/>
          <w:rtl/>
        </w:rPr>
        <w:t xml:space="preserve">و اللّه بالقوادم و العجز بالکاهل،فرغما لمعاطس قوم یحسبون أنّهم یحسنون صنعا،ألا إنّهم هم المفسدون و لکن لا یشعرون.</w:t>
      </w:r>
    </w:p>
    <w:p>
      <w:pPr>
        <w:pStyle w:val="BookText"/>
      </w:pPr>
      <w:r>
        <w:rPr>
          <w:rFonts w:ascii="Amiri" w:hAnsi="Amiri" w:eastAsia="Amiri" w:cs="Amiri"/>
          <w:lang w:bidi="ar-SA"/>
          <w:color w:val="111111"/>
          <w:sz w:val="28"/>
          <w:szCs w:val="28"/>
          <w:rtl/>
        </w:rPr>
        <w:t xml:space="preserve">[ویحهم]أفمن یهدی إلی الحقّ أحقّ أن یتّبع أمّن لا یهدّی </w:t>
      </w:r>
      <w:r>
        <w:rPr>
          <w:rStyle w:val="FootnoteReference"/>
        </w:rPr>
        <w:footnoteReference w:id="378"/>
      </w:r>
      <w:r>
        <w:rPr>
          <w:rFonts w:ascii="IRNazanin" w:hAnsi="IRNazanin" w:eastAsia="IRNazanin" w:cs="IRNazanin"/>
          <w:lang w:bidi="fa-IR"/>
          <w:color w:val="111111"/>
          <w:sz w:val="28"/>
          <w:szCs w:val="28"/>
          <w:rtl/>
        </w:rPr>
        <w:t xml:space="preserve">إلاّ أن یهدی فما لکم کیف تحکمون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لعمری لقد لقحت فنظرة ریثما تنتج </w:t>
      </w:r>
      <w:r>
        <w:rPr>
          <w:rStyle w:val="FootnoteReference"/>
        </w:rPr>
        <w:footnoteReference w:id="380"/>
      </w:r>
      <w:r>
        <w:rPr>
          <w:rFonts w:ascii="IRNazanin" w:hAnsi="IRNazanin" w:eastAsia="IRNazanin" w:cs="IRNazanin"/>
          <w:lang w:bidi="fa-IR"/>
          <w:color w:val="111111"/>
          <w:sz w:val="28"/>
          <w:szCs w:val="28"/>
          <w:rtl/>
        </w:rPr>
        <w:t xml:space="preserve">ثمّ احتلبوا طلاع القعب </w:t>
      </w:r>
      <w:r>
        <w:rPr>
          <w:rStyle w:val="FootnoteReference"/>
        </w:rPr>
        <w:footnoteReference w:id="381"/>
      </w:r>
      <w:r>
        <w:rPr>
          <w:rFonts w:ascii="IRNazanin" w:hAnsi="IRNazanin" w:eastAsia="IRNazanin" w:cs="IRNazanin"/>
          <w:lang w:bidi="fa-IR"/>
          <w:color w:val="111111"/>
          <w:sz w:val="28"/>
          <w:szCs w:val="28"/>
          <w:rtl/>
        </w:rPr>
        <w:t xml:space="preserve">دما عبیطا </w:t>
      </w:r>
      <w:r>
        <w:rPr>
          <w:rStyle w:val="FootnoteReference"/>
        </w:rPr>
        <w:footnoteReference w:id="382"/>
      </w:r>
      <w:r>
        <w:rPr>
          <w:rFonts w:ascii="IRNazanin" w:hAnsi="IRNazanin" w:eastAsia="IRNazanin" w:cs="IRNazanin"/>
          <w:lang w:bidi="fa-IR"/>
          <w:color w:val="111111"/>
          <w:sz w:val="28"/>
          <w:szCs w:val="28"/>
          <w:rtl/>
        </w:rPr>
        <w:t xml:space="preserve">، و ذعافا ممقرا </w:t>
      </w:r>
      <w:r>
        <w:rPr>
          <w:rStyle w:val="FootnoteReference"/>
        </w:rPr>
        <w:footnoteReference w:id="383"/>
      </w:r>
      <w:r>
        <w:rPr>
          <w:rFonts w:ascii="IRNazanin" w:hAnsi="IRNazanin" w:eastAsia="IRNazanin" w:cs="IRNazanin"/>
          <w:lang w:bidi="fa-IR"/>
          <w:color w:val="111111"/>
          <w:sz w:val="28"/>
          <w:szCs w:val="28"/>
          <w:rtl/>
        </w:rPr>
        <w:t xml:space="preserve">،هنالک یخسر المبطلون،و یعرف التالون غبّ </w:t>
      </w:r>
      <w:r>
        <w:rPr>
          <w:rStyle w:val="FootnoteReference"/>
        </w:rPr>
        <w:footnoteReference w:id="384"/>
      </w:r>
      <w:r>
        <w:rPr>
          <w:rFonts w:ascii="Amiri" w:hAnsi="Amiri" w:eastAsia="Amiri" w:cs="Amiri"/>
          <w:lang w:bidi="ar-SA"/>
          <w:color w:val="111111"/>
          <w:sz w:val="28"/>
          <w:szCs w:val="28"/>
          <w:rtl/>
        </w:rPr>
        <w:t xml:space="preserve">ماسنّ </w:t>
      </w:r>
      <w:r>
        <w:rPr>
          <w:rStyle w:val="FootnoteReference"/>
        </w:rPr>
        <w:footnoteReference w:id="385"/>
      </w:r>
      <w:r>
        <w:rPr>
          <w:rFonts w:ascii="Amiri" w:hAnsi="Amiri" w:eastAsia="Amiri" w:cs="Amiri"/>
          <w:lang w:bidi="ar-SA"/>
          <w:color w:val="111111"/>
          <w:sz w:val="28"/>
          <w:szCs w:val="28"/>
          <w:rtl/>
        </w:rPr>
        <w:t xml:space="preserve">الأوّلون.</w:t>
      </w:r>
    </w:p>
    <w:p>
      <w:pPr>
        <w:pStyle w:val="BookText"/>
      </w:pPr>
      <w:r>
        <w:rPr>
          <w:rFonts w:ascii="IRNazanin" w:hAnsi="IRNazanin" w:eastAsia="IRNazanin" w:cs="IRNazanin"/>
          <w:lang w:bidi="fa-IR"/>
          <w:color w:val="111111"/>
          <w:sz w:val="28"/>
          <w:szCs w:val="28"/>
          <w:rtl/>
        </w:rPr>
        <w:t xml:space="preserve">ثمّ طیبوا[بعد ذلک]عن أنفسکم </w:t>
      </w:r>
      <w:r>
        <w:rPr>
          <w:rStyle w:val="FootnoteReference"/>
        </w:rPr>
        <w:footnoteReference w:id="386"/>
      </w:r>
      <w:r>
        <w:rPr>
          <w:rFonts w:ascii="IRNazanin" w:hAnsi="IRNazanin" w:eastAsia="IRNazanin" w:cs="IRNazanin"/>
          <w:lang w:bidi="fa-IR"/>
          <w:color w:val="111111"/>
          <w:sz w:val="28"/>
          <w:szCs w:val="28"/>
          <w:rtl/>
        </w:rPr>
        <w:t xml:space="preserve">أنفسا </w:t>
      </w:r>
      <w:r>
        <w:rPr>
          <w:rStyle w:val="FootnoteReference"/>
        </w:rPr>
        <w:footnoteReference w:id="387"/>
      </w:r>
      <w:r>
        <w:rPr>
          <w:rFonts w:ascii="Amiri" w:hAnsi="Amiri" w:eastAsia="Amiri" w:cs="Amiri"/>
          <w:lang w:bidi="ar-SA"/>
          <w:color w:val="111111"/>
          <w:sz w:val="28"/>
          <w:szCs w:val="28"/>
          <w:rtl/>
        </w:rPr>
        <w:t xml:space="preserve">،و طأمنوا للفتنة جأشا </w:t>
      </w:r>
      <w:r>
        <w:rPr>
          <w:rStyle w:val="FootnoteReference"/>
        </w:rPr>
        <w:footnoteReference w:id="388"/>
      </w:r>
      <w:r>
        <w:rPr>
          <w:rFonts w:ascii="IRNazanin" w:hAnsi="IRNazanin" w:eastAsia="IRNazanin" w:cs="IRNazanin"/>
          <w:lang w:bidi="fa-IR"/>
          <w:color w:val="111111"/>
          <w:sz w:val="28"/>
          <w:szCs w:val="28"/>
          <w:rtl/>
        </w:rPr>
        <w:t xml:space="preserve">،و ابشروا بسیف صارم </w:t>
      </w:r>
      <w:r>
        <w:rPr>
          <w:rStyle w:val="FootnoteReference"/>
        </w:rPr>
        <w:footnoteReference w:id="389"/>
      </w:r>
      <w:r>
        <w:rPr>
          <w:rFonts w:ascii="Amiri" w:hAnsi="Amiri" w:eastAsia="Amiri" w:cs="Amiri"/>
          <w:lang w:bidi="ar-SA"/>
          <w:color w:val="111111"/>
          <w:sz w:val="28"/>
          <w:szCs w:val="28"/>
          <w:rtl/>
        </w:rPr>
        <w:t xml:space="preserve">[و سطوة معتد غاشم] </w:t>
      </w:r>
      <w:r>
        <w:rPr>
          <w:rStyle w:val="FootnoteReference"/>
        </w:rPr>
        <w:footnoteReference w:id="390"/>
      </w:r>
      <w:r>
        <w:rPr>
          <w:rFonts w:ascii="IRNazanin" w:hAnsi="IRNazanin" w:eastAsia="IRNazanin" w:cs="IRNazanin"/>
          <w:lang w:bidi="fa-IR"/>
          <w:color w:val="111111"/>
          <w:sz w:val="28"/>
          <w:szCs w:val="28"/>
          <w:rtl/>
        </w:rPr>
        <w:t xml:space="preserve">و هرج شامل </w:t>
      </w:r>
      <w:r>
        <w:rPr>
          <w:rStyle w:val="FootnoteReference"/>
        </w:rPr>
        <w:footnoteReference w:id="391"/>
      </w:r>
      <w:r>
        <w:rPr>
          <w:rFonts w:ascii="IRNazanin" w:hAnsi="IRNazanin" w:eastAsia="IRNazanin" w:cs="IRNazanin"/>
          <w:lang w:bidi="fa-IR"/>
          <w:color w:val="111111"/>
          <w:sz w:val="28"/>
          <w:szCs w:val="28"/>
          <w:rtl/>
        </w:rPr>
        <w:t xml:space="preserve">،و استبداد </w:t>
      </w:r>
      <w:r>
        <w:rPr>
          <w:rStyle w:val="FootnoteReference"/>
        </w:rPr>
        <w:footnoteReference w:id="392"/>
      </w:r>
      <w:r>
        <w:rPr>
          <w:rFonts w:ascii="IRNazanin" w:hAnsi="IRNazanin" w:eastAsia="IRNazanin" w:cs="IRNazanin"/>
          <w:lang w:bidi="fa-IR"/>
          <w:color w:val="111111"/>
          <w:sz w:val="28"/>
          <w:szCs w:val="28"/>
          <w:rtl/>
        </w:rPr>
        <w:t xml:space="preserve">من الظالمین،یدع فیئکم زهیدا </w:t>
      </w:r>
      <w:r>
        <w:rPr>
          <w:rStyle w:val="FootnoteReference"/>
        </w:rPr>
        <w:footnoteReference w:id="393"/>
      </w:r>
      <w:r>
        <w:rPr>
          <w:rFonts w:ascii="IRNazanin" w:hAnsi="IRNazanin" w:eastAsia="IRNazanin" w:cs="IRNazanin"/>
          <w:lang w:bidi="fa-IR"/>
          <w:color w:val="111111"/>
          <w:sz w:val="28"/>
          <w:szCs w:val="28"/>
          <w:rtl/>
        </w:rPr>
        <w:t xml:space="preserve">،وزرعکم حصیدا </w:t>
      </w:r>
      <w:r>
        <w:rPr>
          <w:rStyle w:val="FootnoteReference"/>
        </w:rPr>
        <w:footnoteReference w:id="394"/>
      </w:r>
      <w:r>
        <w:rPr>
          <w:rFonts w:ascii="IRNazanin" w:hAnsi="IRNazanin" w:eastAsia="IRNazanin" w:cs="IRNazanin"/>
          <w:lang w:bidi="fa-IR"/>
          <w:color w:val="111111"/>
          <w:sz w:val="28"/>
          <w:szCs w:val="28"/>
          <w:rtl/>
        </w:rPr>
        <w:t xml:space="preserve">،فیا حسرتی لکم،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10282_96887"/>
    <w:bookmarkEnd w:id="75"/>
    <w:p>
      <w:pPr>
        <w:pStyle w:val="BookText"/>
      </w:pPr>
      <w:r>
        <w:rPr>
          <w:rFonts w:ascii="Amiri" w:hAnsi="Amiri" w:eastAsia="Amiri" w:cs="Amiri"/>
          <w:lang w:bidi="ar-SA"/>
          <w:color w:val="111111"/>
          <w:sz w:val="28"/>
          <w:szCs w:val="28"/>
          <w:rtl/>
        </w:rPr>
        <w:t xml:space="preserve">و أنّی </w:t>
      </w:r>
      <w:r>
        <w:rPr>
          <w:rStyle w:val="FootnoteReference"/>
        </w:rPr>
        <w:footnoteReference w:id="395"/>
      </w:r>
      <w:r>
        <w:rPr>
          <w:rFonts w:ascii="IRNazanin" w:hAnsi="IRNazanin" w:eastAsia="IRNazanin" w:cs="IRNazanin"/>
          <w:lang w:bidi="fa-IR"/>
          <w:color w:val="111111"/>
          <w:sz w:val="28"/>
          <w:szCs w:val="28"/>
          <w:rtl/>
        </w:rPr>
        <w:t xml:space="preserve">بکم و قد عمّیت 2علیکم أنلزمکموها و أنتم لها کارهون».</w:t>
      </w:r>
    </w:p>
    <w:p>
      <w:pPr>
        <w:pStyle w:val="BookText"/>
      </w:pPr>
      <w:r>
        <w:rPr>
          <w:rFonts w:ascii="IRNazanin" w:hAnsi="IRNazanin" w:eastAsia="IRNazanin" w:cs="IRNazanin"/>
          <w:lang w:bidi="fa-IR"/>
          <w:color w:val="111111"/>
          <w:sz w:val="28"/>
          <w:szCs w:val="28"/>
          <w:rtl/>
        </w:rPr>
        <w:t xml:space="preserve">قال سوید بن غفلة:فأعادت النساء قولها(علیها السّلام)علی رجالهن فجاء الیها قوم من وجوه المهاجرین و الأنصار معتذرین،و قالوا:یا سیّدة النساء لو کان أبو الحسن ذکر لنا هذا الأمر من قبل أن نبرم العهد و نحکم العقد؛لما عدلنا إلی غیره،فقالت:«إلیکم عنّی!فلا عذر بعد تعذیرکم و لا أمر بعد تقصیرکم»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4"/>
      </w:pPr>
      <w:bookmarkStart w:id="200" w:name="_Toc106"/>
      <w:r>
        <w:t>4-عیادة أبی بکر و عمر بن الخطاب للزهراء(علیها السّلام):</w:t>
      </w:r>
      <w:bookmarkEnd w:id="200"/>
    </w:p>
    <w:p>
      <w:pPr>
        <w:pStyle w:val="BookText"/>
      </w:pPr>
      <w:r>
        <w:rPr>
          <w:rFonts w:ascii="IRNazanin" w:hAnsi="IRNazanin" w:eastAsia="IRNazanin" w:cs="IRNazanin"/>
          <w:lang w:bidi="fa-IR"/>
          <w:color w:val="111111"/>
          <w:sz w:val="28"/>
          <w:szCs w:val="28"/>
          <w:rtl/>
        </w:rPr>
        <w:t xml:space="preserve">کان الصحابة رجالا و نساء یعودون فاطمة(علیها السّلام)بین الحین و الحین إلاّ عمر و أبا بکر لم یعوداها لأنّها قاطعتهما و رفضتهما و لم تأذن لهما بعیادتها، و لمّا ثقل علیها المرض و قاربتها الوفاة لم یجدا بدّا من عیادتها لئلاّ تموت بضعة المصطفی(صلّی اللّه علیه و اله)و هی ساخطة علیهما علی رؤوس الأشهاد،فتبقی و صمة عار تلاحق الخلیفة و جهازه الحاکم إلی یوم الدین،و أرادوا تغطیة انحرافهم باسترضاء الزهراء(علیها السّلام)و عند ذلک ینتهی کلّ شیء،و تکون مأساة فعلتهم منسیة بالتدریج.</w:t>
      </w:r>
    </w:p>
    <w:p>
      <w:pPr>
        <w:pStyle w:val="BookText"/>
      </w:pPr>
      <w:r>
        <w:rPr>
          <w:rFonts w:ascii="IRNazanin" w:hAnsi="IRNazanin" w:eastAsia="IRNazanin" w:cs="IRNazanin"/>
          <w:lang w:bidi="fa-IR"/>
          <w:color w:val="111111"/>
          <w:sz w:val="28"/>
          <w:szCs w:val="28"/>
          <w:rtl/>
        </w:rPr>
        <w:t xml:space="preserve">و روی أنّ عمر قال لأبی بکر:إنطلق بنا إلی فاطمة فإنّا قد أغضبناها، فانطلقا فاستأذنا علی فاطمة فلم تأذن لهما،فأتیا علیّا فکلّماه فأدخلهما علیها، فلمّا قعدا عندها حوّلت وجهها إلی الحائط فسلّما علیها،فلم تردّ علیهما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6" w:name="pg10282_96889"/>
    <w:bookmarkEnd w:id="76"/>
    <w:p>
      <w:pPr>
        <w:pStyle w:val="BookText"/>
      </w:pPr>
      <w:r>
        <w:rPr>
          <w:rFonts w:ascii="IRNazanin" w:hAnsi="IRNazanin" w:eastAsia="IRNazanin" w:cs="IRNazanin"/>
          <w:lang w:bidi="fa-IR"/>
          <w:color w:val="111111"/>
          <w:sz w:val="28"/>
          <w:szCs w:val="28"/>
          <w:rtl/>
        </w:rPr>
        <w:t xml:space="preserve">السّلام،فتکلّم أبو بکر فقال:یا حبیبة رسول اللّه(صلّی اللّه علیه و اله)و اللّه إنّ قرابة رسول اللّه أحبّ إلیّ من قرابتی و إنک لأحبّ إلیّ من عائشة إبنتی،و لوددت یوم مات أبوک أنّی متّ و لا أبقی بعده،أفترانی أعرفک و أعرف فضلک و شرفک، و أمنعک حقّک و میراثک من رسول اللّه(صلّی اللّه علیه و اله)؟إلاّ أنّی سمعت أباک رسول اللّه(صلّی اللّه علیه و اله)یقول:«لا نورّث،ما ترکناه صدقه».</w:t>
      </w:r>
    </w:p>
    <w:p>
      <w:pPr>
        <w:pStyle w:val="BookText"/>
      </w:pPr>
      <w:r>
        <w:rPr>
          <w:rFonts w:ascii="IRNazanin" w:hAnsi="IRNazanin" w:eastAsia="IRNazanin" w:cs="IRNazanin"/>
          <w:lang w:bidi="fa-IR"/>
          <w:color w:val="111111"/>
          <w:sz w:val="28"/>
          <w:szCs w:val="28"/>
          <w:rtl/>
        </w:rPr>
        <w:t xml:space="preserve">فقالت(علیها السّلام):«أرأیتکما إن حدّثتکما حدیثا عن رسول اللّه(صلّی اللّه علیه و اله)تعرفانه و تفعلان به؟»فقالا:نعم،فقالت:«نشدتکما اللّه،ألم تسمعا رسول اللّه(صلّی اللّه علیه و اله)یقول:</w:t>
      </w:r>
    </w:p>
    <w:p>
      <w:pPr>
        <w:pStyle w:val="BookText"/>
      </w:pPr>
      <w:r>
        <w:rPr>
          <w:rFonts w:ascii="IRNazanin" w:hAnsi="IRNazanin" w:eastAsia="IRNazanin" w:cs="IRNazanin"/>
          <w:lang w:bidi="fa-IR"/>
          <w:color w:val="111111"/>
          <w:sz w:val="28"/>
          <w:szCs w:val="28"/>
          <w:rtl/>
        </w:rPr>
        <w:t xml:space="preserve">رضا فاطمة من رضای،و سخط فاطمة من سخطی،فمن أحبّ فاطمة إبنتی فقد أحبّنی و من أرضی فاطمة فقد أرضانی،و من أسخط فاطمة فقد أسخطنی؟».</w:t>
      </w:r>
    </w:p>
    <w:p>
      <w:pPr>
        <w:pStyle w:val="BookText"/>
      </w:pPr>
      <w:r>
        <w:rPr>
          <w:rFonts w:ascii="IRNazanin" w:hAnsi="IRNazanin" w:eastAsia="IRNazanin" w:cs="IRNazanin"/>
          <w:lang w:bidi="fa-IR"/>
          <w:color w:val="111111"/>
          <w:sz w:val="28"/>
          <w:szCs w:val="28"/>
          <w:rtl/>
        </w:rPr>
        <w:t xml:space="preserve">قالا:نعم،و سمعناه من رسول اللّه(صلّی اللّه علیه و اله).</w:t>
      </w:r>
    </w:p>
    <w:p>
      <w:pPr>
        <w:pStyle w:val="BookText"/>
      </w:pPr>
      <w:r>
        <w:rPr>
          <w:rFonts w:ascii="IRNazanin" w:hAnsi="IRNazanin" w:eastAsia="IRNazanin" w:cs="IRNazanin"/>
          <w:lang w:bidi="fa-IR"/>
          <w:color w:val="111111"/>
          <w:sz w:val="28"/>
          <w:szCs w:val="28"/>
          <w:rtl/>
        </w:rPr>
        <w:t xml:space="preserve">قالت:«فإنّی اشهد اللّه و ملائکته أنّکما أسخطتمانی و ما أرضیتمانی و لئن لقیت النبی(صلّی اللّه علیه و اله)لأشکونّکما الیه»،فقال أبو بکر:أنا عائذ باللّه تعالی من سخطه و من سخطک یا فاطمة،ثم انتحب أبو بکر یبکی،حتی کادت نفسه أن تزهق و فاطمة تقول:«و اللّه لأدعونّ علیکما فی کلّ صلاة اصلیها،ثم خرج باکیا»فاجتمع الناس إلیه فقال لهم:یبیت کلّ رجل معانقا حلیلته مسرورا بأهله،و ترکتمونی و ما أنا فیه،لا حاجة لی فی بیعتکم،أقیلونی بیعتی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4"/>
      </w:pPr>
      <w:bookmarkStart w:id="201" w:name="_Toc107"/>
      <w:r>
        <w:t>5-الساعات الأخیرة قبل الرحیل:</w:t>
      </w:r>
      <w:bookmarkEnd w:id="201"/>
    </w:p>
    <w:p>
      <w:pPr>
        <w:pStyle w:val="BookText"/>
      </w:pPr>
      <w:r>
        <w:rPr>
          <w:rFonts w:ascii="IRNazanin" w:hAnsi="IRNazanin" w:eastAsia="IRNazanin" w:cs="IRNazanin"/>
          <w:lang w:bidi="fa-IR"/>
          <w:color w:val="111111"/>
          <w:sz w:val="28"/>
          <w:szCs w:val="28"/>
          <w:rtl/>
        </w:rPr>
        <w:t xml:space="preserve">کانت السیّدة فاطمة الزهراء(علیها السّلام)فی ذلک الیوم الذی توفیت فیه طریحة الفراش،و قد أخذ منها الهزال کلّ مأخذ،و ما بقی منها سوی الهیکل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7" w:name="pg10282_96891"/>
    <w:bookmarkEnd w:id="77"/>
    <w:p>
      <w:pPr>
        <w:pStyle w:val="BookText"/>
      </w:pPr>
      <w:r>
        <w:rPr>
          <w:rFonts w:ascii="IRNazanin" w:hAnsi="IRNazanin" w:eastAsia="IRNazanin" w:cs="IRNazanin"/>
          <w:lang w:bidi="fa-IR"/>
          <w:color w:val="111111"/>
          <w:sz w:val="28"/>
          <w:szCs w:val="28"/>
          <w:rtl/>
        </w:rPr>
        <w:t xml:space="preserve">العظمی فقط،لقد رأت أباها فی المنام و هو یقول لها:«هلمّی إلیّ یا بنیّة فإنّی الیک مشتاق»ثمّ قال لها:«أنت اللیلة عندی».</w:t>
      </w:r>
    </w:p>
    <w:p>
      <w:pPr>
        <w:pStyle w:val="BookText"/>
      </w:pPr>
      <w:r>
        <w:rPr>
          <w:rFonts w:ascii="IRNazanin" w:hAnsi="IRNazanin" w:eastAsia="IRNazanin" w:cs="IRNazanin"/>
          <w:lang w:bidi="fa-IR"/>
          <w:color w:val="111111"/>
          <w:sz w:val="28"/>
          <w:szCs w:val="28"/>
          <w:rtl/>
        </w:rPr>
        <w:t xml:space="preserve">انتبهت من غفوتها و استعدّت للرحیل إلی الآخرة،فقد سمعت من أبیها الصادق المصدّق الذی قال:«من رآنی فقد رآنی».سمعت منه نبأ ارتحالها فلا مجال للشکّ و التردّد فی صدق الخبر.</w:t>
      </w:r>
    </w:p>
    <w:p>
      <w:pPr>
        <w:pStyle w:val="BookText"/>
      </w:pPr>
      <w:r>
        <w:rPr>
          <w:rFonts w:ascii="IRNazanin" w:hAnsi="IRNazanin" w:eastAsia="IRNazanin" w:cs="IRNazanin"/>
          <w:lang w:bidi="fa-IR"/>
          <w:color w:val="111111"/>
          <w:sz w:val="28"/>
          <w:szCs w:val="28"/>
          <w:rtl/>
        </w:rPr>
        <w:t xml:space="preserve">فتحت عینها و استعادت نشاطها و لعلّها کانت فی صحوة الموت و قامت لاتّخاذ التدابیر اللازمة،و اغتنمت تلک السویعات الأخیرة من حیاتها،أقبلت الزهراء تزحف أو تمشی متّکئة علی الجدار نحو الموضع الذی فیه الماء من بیتها،و شرعت تغسل ثیاب أطفالها بیدیها المرتعشتین،ثم دعت أطفالها و طفقت تغسل رؤوسهم،و دخل الإمام علیّ(علیه السّلام)البیت و إذا به یری عزیزته قد غادرت فراش العلّة و هی تمارس أعمالها المنزلیة.</w:t>
      </w:r>
    </w:p>
    <w:p>
      <w:pPr>
        <w:pStyle w:val="BookText"/>
      </w:pPr>
      <w:r>
        <w:rPr>
          <w:rFonts w:ascii="IRNazanin" w:hAnsi="IRNazanin" w:eastAsia="IRNazanin" w:cs="IRNazanin"/>
          <w:lang w:bidi="fa-IR"/>
          <w:color w:val="111111"/>
          <w:sz w:val="28"/>
          <w:szCs w:val="28"/>
          <w:rtl/>
        </w:rPr>
        <w:t xml:space="preserve">رقّ لها قلب الإمام حین نظر إلیها و قد عادت إلی أعمالها المتعبة التی کانت تجدها أیام صحتها،فلا عجب إذا سألها عن سبب قیامها بتلک الأعمال بالرغم من انحراف صحّتها،أجابته بکلّ صراحة لأن هذا الیوم هو آخر یوم من أیام حیاتی،قمت لأغسل رؤوس أطفالی و ثیابهم لأنّهم سیصبحون یتامی بلا ام،سألها الإمام عن مصدر هذا النبأ فأخبرته بالرؤیا،فهی بذلک قد نعت نفسها إلی زوجها بما لا یقبل الشک.</w:t>
      </w:r>
    </w:p>
    <w:p>
      <w:pPr>
        <w:pStyle w:val="Heading4"/>
      </w:pPr>
      <w:bookmarkStart w:id="202" w:name="_Toc108"/>
      <w:r>
        <w:t>6-وصیّة الزهراء(علیها السّلام)للإمام علیّ(علیه السّلام):</w:t>
      </w:r>
      <w:bookmarkEnd w:id="202"/>
    </w:p>
    <w:p>
      <w:pPr>
        <w:pStyle w:val="BookText"/>
      </w:pPr>
      <w:r>
        <w:rPr>
          <w:rFonts w:ascii="IRNazanin" w:hAnsi="IRNazanin" w:eastAsia="IRNazanin" w:cs="IRNazanin"/>
          <w:lang w:bidi="fa-IR"/>
          <w:color w:val="111111"/>
          <w:sz w:val="28"/>
          <w:szCs w:val="28"/>
          <w:rtl/>
        </w:rPr>
        <w:t xml:space="preserve">و فی الساعات الأخیرة من حیاتها حان لها أن تکاشف زوجها بما أضمرته فی صدرها(طیلة هذه المدّة)من الوصایا التی یجب تنفیذها.</w:t>
      </w:r>
    </w:p>
    <w:p>
      <w:pPr>
        <w:pStyle w:val="BookText"/>
      </w:pPr>
      <w:r>
        <w:rPr>
          <w:rFonts w:ascii="Amiri" w:hAnsi="Amiri" w:eastAsia="Amiri" w:cs="Amiri"/>
          <w:lang w:bidi="ar-SA"/>
          <w:color w:val="111111"/>
          <w:sz w:val="28"/>
          <w:szCs w:val="28"/>
          <w:rtl/>
        </w:rPr>
        <w:t xml:space="preserve">فقالت(علیها السّلام)لعلیّ(علیه السّلام):«یابن عمّ إنّه قد نعیت إلیّ نفسی و إنّنی لا أری ما بی إلاّ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أننّی لا حقة بأبی ساعة بعد ساعة،و أنا اوصیک بأشیاء فی قلبی»قال لها علیّ(علیه السّلام):</w:t>
      </w:r>
    </w:p>
    <w:p>
      <w:pPr>
        <w:pStyle w:val="BookText"/>
      </w:pPr>
      <w:r>
        <w:rPr>
          <w:rFonts w:ascii="IRNazanin" w:hAnsi="IRNazanin" w:eastAsia="IRNazanin" w:cs="IRNazanin"/>
          <w:lang w:bidi="fa-IR"/>
          <w:color w:val="111111"/>
          <w:sz w:val="28"/>
          <w:szCs w:val="28"/>
          <w:rtl/>
        </w:rPr>
        <w:t xml:space="preserve">«أوصینی بما أحببت یا بنت رسول اللّه(صلّی اللّه علیه و اله)».فجلس عند رأسها،و أخرج من کان فی البیت ثم قالت:«یابن عمّ ما عهدتنی کاذبة و لا خائنة و لا خالفتک منذ عاشرتنی»؟ فقال علیّ(علیه السّلام):«معاذ اللّه أنت أعلم باللّه،و أبرّ و أتقی و أکرم و أشدّ خوفا من اللّه من أن أوبّخک بمخالفتی و قد عزّ علیّ مفارقتک و فقدک إلاّ أنّه أمر لا بد منه،و اللّه لقد جددت علیّ مصیبة رسول اللّه(صلّی اللّه علیه و اله)و قد عظمت وفاتک و فقدک فإنّا للّه و إنّا الیه راجعون من مصیبة ما أفجعها و آلمها و أمضّها و أحزنها!!هذه مصیبة لا عزاء منها،و رزیة لا خلف لها».</w:t>
      </w:r>
    </w:p>
    <w:p>
      <w:pPr>
        <w:pStyle w:val="BookText"/>
      </w:pPr>
      <w:r>
        <w:rPr>
          <w:rFonts w:ascii="IRNazanin" w:hAnsi="IRNazanin" w:eastAsia="IRNazanin" w:cs="IRNazanin"/>
          <w:lang w:bidi="fa-IR"/>
          <w:color w:val="111111"/>
          <w:sz w:val="28"/>
          <w:szCs w:val="28"/>
          <w:rtl/>
        </w:rPr>
        <w:t xml:space="preserve">ثم بکیا جمیعا ساعة،و أخذ الإمام رأسها و ضمها إلی صدره ثم قال:</w:t>
      </w:r>
    </w:p>
    <w:p>
      <w:pPr>
        <w:pStyle w:val="BookText"/>
      </w:pPr>
      <w:r>
        <w:rPr>
          <w:rFonts w:ascii="IRNazanin" w:hAnsi="IRNazanin" w:eastAsia="IRNazanin" w:cs="IRNazanin"/>
          <w:lang w:bidi="fa-IR"/>
          <w:color w:val="111111"/>
          <w:sz w:val="28"/>
          <w:szCs w:val="28"/>
          <w:rtl/>
        </w:rPr>
        <w:t xml:space="preserve">«أوصینی بما شئت فإنّک تجدینی وفیا أمضی کلّما أمرتنی به،و أختار أمرک علی أمری».</w:t>
      </w:r>
    </w:p>
    <w:p>
      <w:pPr>
        <w:pStyle w:val="BookText"/>
      </w:pPr>
      <w:r>
        <w:rPr>
          <w:rFonts w:ascii="IRNazanin" w:hAnsi="IRNazanin" w:eastAsia="IRNazanin" w:cs="IRNazanin"/>
          <w:lang w:bidi="fa-IR"/>
          <w:color w:val="111111"/>
          <w:sz w:val="28"/>
          <w:szCs w:val="28"/>
          <w:rtl/>
        </w:rPr>
        <w:t xml:space="preserve">فقالت(علیها السّلام):«جزاک اللّه عنّی خیر الجزاء،یابن عمّ اوصیک أولا:</w:t>
      </w:r>
    </w:p>
    <w:p>
      <w:pPr>
        <w:pStyle w:val="BookText"/>
      </w:pPr>
      <w:r>
        <w:rPr>
          <w:rFonts w:ascii="IRNazanin" w:hAnsi="IRNazanin" w:eastAsia="IRNazanin" w:cs="IRNazanin"/>
          <w:lang w:bidi="fa-IR"/>
          <w:color w:val="111111"/>
          <w:sz w:val="28"/>
          <w:szCs w:val="28"/>
          <w:rtl/>
        </w:rPr>
        <w:t xml:space="preserve">أن تتزوّج بعدی...فإنّ الرجال لا بدّ لهم من النساء»ثم قالت(علیها السّلام):«اوصیک أن لا یشهد أحد جنازتی من هؤلاء الذین ظلمونی فإنّهم عدوّی و عدوّ رسول اللّه،و لا تترک أن یصلّی علیّ أحد منهم و لا من أتباعهم،و ادفنی فی اللیل إذا هدأت العیون و نامت الأبصار»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قالت(علیها السّلام):«یابن العمّ إذا قضیت نحبی فاغسلنی و لا تکشف عنّی،فإنّی طاهرة مطهّرة،و حنّطنی بفاضل حنوط أبی رسول اللّه(صلّی اللّه علیه و اله)،و صلّ علیّ،و لیصلّ معک الأدنی فالأدنی من أهل بیتی،و ادفنی لیلا لا نهارا،و سرّا لا جهارا،و عفّ موضع قبری،و لا تشهد جنازتی أحدا ممن ظلمنی،یابن العمّ أنا أعلم أنّک لا تقدر علی عدم التزویج من بعدی فإن أنت تزوّجت امرأة جعل لها یوما و لیلة،و اجعل لأولادی یوما و لیلة،یا أبا الحسن!و لا تصح فی وجوههما فیصبحا یتیمین غریبین منکسرین،فإنّهما بالأمس فقدا جدّهما و الیوم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8" w:name="pg10282_96895"/>
    <w:bookmarkEnd w:id="78"/>
    <w:p>
      <w:pPr>
        <w:pStyle w:val="BookText"/>
      </w:pPr>
      <w:r>
        <w:rPr>
          <w:rFonts w:ascii="IRNazanin" w:hAnsi="IRNazanin" w:eastAsia="IRNazanin" w:cs="IRNazanin"/>
          <w:lang w:bidi="fa-IR"/>
          <w:color w:val="111111"/>
          <w:sz w:val="28"/>
          <w:szCs w:val="28"/>
          <w:rtl/>
        </w:rPr>
        <w:t xml:space="preserve">یفقدان امهما»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عباس وصیّة مکتوبة لها(علیها السّلام)جاء فیها:</w:t>
      </w:r>
    </w:p>
    <w:p>
      <w:pPr>
        <w:pStyle w:val="BookText"/>
      </w:pPr>
      <w:r>
        <w:rPr>
          <w:rFonts w:ascii="IRNazanin" w:hAnsi="IRNazanin" w:eastAsia="IRNazanin" w:cs="IRNazanin"/>
          <w:lang w:bidi="fa-IR"/>
          <w:color w:val="111111"/>
          <w:sz w:val="28"/>
          <w:szCs w:val="28"/>
          <w:rtl/>
        </w:rPr>
        <w:t xml:space="preserve">«هذا ما أوصت به فاطمة بنت رسول اللّه(صلّی اللّه علیه و اله)أوصت و هی تشهد أن لا إله إلاّ اللّه و أنّ محمّدا عبده و رسوله،و أنّ الجنّة حقّ،و النار حقّ،و أنّ الساعة آتیة لا ریب فیها،و أنّ اللّه یبعث من فی القبور،یا علیّ أنا فاطمة بنت محمّد،زوّجنی اللّه منک لأکون لک فی الدنیا و الآخرة،أنت أولی بی من غیری،حنّطی و غسّلنی و کفّنی باللیل،و صلّ علیّ و ادفنی باللیل،و لا تعلم أحدا،و أستودعک اللّه،و أقرأ علی ولدیّ السلام إلی یوم القیامة»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203" w:name="_Toc109"/>
      <w:r>
        <w:t>7-أول نعش أحدث فی الإسلام:</w:t>
      </w:r>
      <w:bookmarkEnd w:id="203"/>
    </w:p>
    <w:p>
      <w:pPr>
        <w:pStyle w:val="BookText"/>
      </w:pPr>
      <w:r>
        <w:rPr>
          <w:rFonts w:ascii="IRNazanin" w:hAnsi="IRNazanin" w:eastAsia="IRNazanin" w:cs="IRNazanin"/>
          <w:lang w:bidi="fa-IR"/>
          <w:color w:val="111111"/>
          <w:sz w:val="28"/>
          <w:szCs w:val="28"/>
          <w:rtl/>
        </w:rPr>
        <w:t xml:space="preserve">روی عن أسماء بنت عمیس أنّ فاطمة الزهراء(علیها السّلام)قالت لأسماء:</w:t>
      </w:r>
    </w:p>
    <w:p>
      <w:pPr>
        <w:pStyle w:val="BookText"/>
      </w:pPr>
      <w:r>
        <w:rPr>
          <w:rFonts w:ascii="IRNazanin" w:hAnsi="IRNazanin" w:eastAsia="IRNazanin" w:cs="IRNazanin"/>
          <w:lang w:bidi="fa-IR"/>
          <w:color w:val="111111"/>
          <w:sz w:val="28"/>
          <w:szCs w:val="28"/>
          <w:rtl/>
        </w:rPr>
        <w:t xml:space="preserve">إنّی قد استقبحت ما یصنع بالنساء،إنّه یطرح علی المرأة الثوب فیصفها لمن رأی،فقالت أسماء:یا بنت رسول اللّه أنا اریک شیئا رأیته بأرض الحبشة، فدعت بجریدة رطبة فحسنتها،ثم طرحت علیها ثوبا،فقالت فاطمة(علیها السّلام):</w:t>
      </w:r>
    </w:p>
    <w:p>
      <w:pPr>
        <w:pStyle w:val="BookText"/>
      </w:pPr>
      <w:r>
        <w:rPr>
          <w:rFonts w:ascii="Amiri" w:hAnsi="Amiri" w:eastAsia="Amiri" w:cs="Amiri"/>
          <w:lang w:bidi="ar-SA"/>
          <w:color w:val="111111"/>
          <w:sz w:val="28"/>
          <w:szCs w:val="28"/>
          <w:rtl/>
        </w:rPr>
        <w:t xml:space="preserve">«ما أحسن هذا و أجمله،لا تعرف به المرأة من الرجل»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عبد اللّه الصادق(علیه السّلام):«أول نعش احدث فی الإسلام نعش فاطمة، إنّها اشتکت شکاتها التی قبضت فیها،و قالت لأسماء:إنّی نحلت فذهب لحمی،ألا تجعلین لی شیئا یسترنی؟فقالت أسماء:إنّی إذ کنت بأرض الحبشة رأیتهم یصنعون شیئا أفلا أصنع لک مثله؟فإن أعجبک صنعت لک،قالت(علیها السّلام):نعم،فدعت بسریر،فأکبته لوجهه،ثم دعت بجرائد-نخل-فشدّدته علی قوائمه،ثم جلّلته ثوبا فقالت أسماء:هکذا رأیتهم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9" w:name="pg10282_96897"/>
    <w:bookmarkEnd w:id="79"/>
    <w:p>
      <w:pPr>
        <w:pStyle w:val="BookText"/>
      </w:pPr>
      <w:r>
        <w:rPr>
          <w:rFonts w:ascii="IRNazanin" w:hAnsi="IRNazanin" w:eastAsia="IRNazanin" w:cs="IRNazanin"/>
          <w:lang w:bidi="fa-IR"/>
          <w:color w:val="111111"/>
          <w:sz w:val="28"/>
          <w:szCs w:val="28"/>
          <w:rtl/>
        </w:rPr>
        <w:t xml:space="preserve">یصنعون،فقالت(علیها السّلام):اصنعی لی مثله،استرینی سترک اللّه من النار».</w:t>
      </w:r>
    </w:p>
    <w:p>
      <w:pPr>
        <w:pStyle w:val="Heading4"/>
      </w:pPr>
      <w:bookmarkStart w:id="204" w:name="_Toc110"/>
      <w:r>
        <w:t>8-لحظات عمرها الأخیرة:</w:t>
      </w:r>
      <w:bookmarkEnd w:id="204"/>
    </w:p>
    <w:p>
      <w:pPr>
        <w:pStyle w:val="BookText"/>
      </w:pPr>
      <w:r>
        <w:rPr>
          <w:rFonts w:ascii="IRNazanin" w:hAnsi="IRNazanin" w:eastAsia="IRNazanin" w:cs="IRNazanin"/>
          <w:lang w:bidi="fa-IR"/>
          <w:color w:val="111111"/>
          <w:sz w:val="28"/>
          <w:szCs w:val="28"/>
          <w:rtl/>
        </w:rPr>
        <w:t xml:space="preserve">انتقلت السیّدة فاطمة الزهراء(علیها السّلام)إلی فراشها المفروش وسط البیت، و اضطجعت مستقبلة القبلة.</w:t>
      </w:r>
    </w:p>
    <w:p>
      <w:pPr>
        <w:pStyle w:val="BookText"/>
      </w:pPr>
      <w:r>
        <w:rPr>
          <w:rFonts w:ascii="IRNazanin" w:hAnsi="IRNazanin" w:eastAsia="IRNazanin" w:cs="IRNazanin"/>
          <w:lang w:bidi="fa-IR"/>
          <w:color w:val="111111"/>
          <w:sz w:val="28"/>
          <w:szCs w:val="28"/>
          <w:rtl/>
        </w:rPr>
        <w:t xml:space="preserve">و قیل:إنّها أرسلت بنتیها زینب و امّ کلثوم إلی بیوت بعض الهاشمیات لئلاّ تشاهدا موت امهما،کلّ ذلک من باب الشفقة و الرأفة و التحفّظ علیهما من صدمة مشاهدة المصیبة.</w:t>
      </w:r>
    </w:p>
    <w:p>
      <w:pPr>
        <w:pStyle w:val="BookText"/>
      </w:pPr>
      <w:r>
        <w:rPr>
          <w:rFonts w:ascii="IRNazanin" w:hAnsi="IRNazanin" w:eastAsia="IRNazanin" w:cs="IRNazanin"/>
          <w:lang w:bidi="fa-IR"/>
          <w:color w:val="111111"/>
          <w:sz w:val="28"/>
          <w:szCs w:val="28"/>
          <w:rtl/>
        </w:rPr>
        <w:t xml:space="preserve">کان الإمام علیّ و الحسن و الحسین(علیهم السّلام)خارج البیت فی تلک الساعة و لعلّ خروجهم کان لأسباب قاهرة و ظروف معینة.</w:t>
      </w:r>
    </w:p>
    <w:p>
      <w:pPr>
        <w:pStyle w:val="BookText"/>
      </w:pPr>
      <w:r>
        <w:rPr>
          <w:rFonts w:ascii="IRNazanin" w:hAnsi="IRNazanin" w:eastAsia="IRNazanin" w:cs="IRNazanin"/>
          <w:lang w:bidi="fa-IR"/>
          <w:color w:val="111111"/>
          <w:sz w:val="28"/>
          <w:szCs w:val="28"/>
          <w:rtl/>
        </w:rPr>
        <w:t xml:space="preserve">و جاء عن أسماء أنّ فاطمة الزهراء(علیها السّلام)لمّا حضرتها الوفاة قالت لأسماء :«إنّ جبرئیل أتی النبیّ-لما حضرته الوفاة-بکافور من الجنّة فقسّمه أثلاثا،ثلثا لنفسه،و ثلثا لعلی،و ثلثا،لی و کان أربعین درهما فقالت:یا أسماء ائتنی ببقیة حنوط والدی من موضع کذا و کذا،وضعیه عند رأسی،فوضعته ثم قالت لأسماء حین توضّأت وضوءها للصلاة:هاتی طیبی الذی أتطیّب به،و هاتی ثیابی التی اصلی فیها فتوضأت»ثم تسجّت بثوبها ثم قالت:«انتظرینی هنیئة و ادعینی فإن أجبتک و إلاّ فاعلمی أنّی قدمت علی أبی فأرسلی إلی علی».</w:t>
      </w:r>
    </w:p>
    <w:p>
      <w:pPr>
        <w:pStyle w:val="BookText"/>
      </w:pPr>
      <w:r>
        <w:rPr>
          <w:rFonts w:ascii="IRNazanin" w:hAnsi="IRNazanin" w:eastAsia="IRNazanin" w:cs="IRNazanin"/>
          <w:lang w:bidi="fa-IR"/>
          <w:color w:val="111111"/>
          <w:sz w:val="28"/>
          <w:szCs w:val="28"/>
          <w:rtl/>
        </w:rPr>
        <w:t xml:space="preserve">و حین حانت ساعة الاحتضار و انکشف الغطاء نظرت السیّدة فاطمة(علیها السّلام)نظرة حادة ثم قالت: «السلام علی جبرئیل،السلام علی رسول اللّه،اللهمّ مع رسولک،اللهمّ فی رضوانک و جوارک و دارک دار السلام،ثم قالت:هذه مواکب أهل السماوات و هذا جبرئیل و هذا رسول اللّه یقول:یا بنیة أقدمی فما أمامک خیر لک» و فتحت عینیها ثم قالت:«و علیک السلام یا قابض الأرواح عجّل بی و لا تعذّبنی»ثم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0" w:name="pg10282_96899"/>
    <w:bookmarkEnd w:id="80"/>
    <w:p>
      <w:pPr>
        <w:pStyle w:val="BookText"/>
      </w:pPr>
      <w:r>
        <w:rPr>
          <w:rFonts w:ascii="IRNazanin" w:hAnsi="IRNazanin" w:eastAsia="IRNazanin" w:cs="IRNazanin"/>
          <w:lang w:bidi="fa-IR"/>
          <w:color w:val="111111"/>
          <w:sz w:val="28"/>
          <w:szCs w:val="28"/>
          <w:rtl/>
        </w:rPr>
        <w:t xml:space="preserve">قالت:«إلیک ربّی لا إلی النار»ثم غمضت عینیها و مدّت یدیها و رجلیها.</w:t>
      </w:r>
    </w:p>
    <w:p>
      <w:pPr>
        <w:pStyle w:val="BookText"/>
      </w:pPr>
      <w:r>
        <w:rPr>
          <w:rFonts w:ascii="IRNazanin" w:hAnsi="IRNazanin" w:eastAsia="IRNazanin" w:cs="IRNazanin"/>
          <w:lang w:bidi="fa-IR"/>
          <w:color w:val="111111"/>
          <w:sz w:val="28"/>
          <w:szCs w:val="28"/>
          <w:rtl/>
        </w:rPr>
        <w:t xml:space="preserve">فنادتها أسماء فلم تجبها،فکشفت الثوب عن وجهها فإذا بها قد فارقت الحیاة،فوقعت علیها تقبّلها و هی تقول:یا فاطمة إذا قدمت علی أبیک رسول اللّه فاقرئیه عن أسماء بنت عمیس السلام،و دخل الحسن و الحسین فوجدا امّهما مسجاة فقالا:یا أسماء ما ینیم امّنا فی هذه الساعة؟قالت:یا ابنیّ رسول اللّه لیست امّکما نائمة،قد فارقت الدنیا.</w:t>
      </w:r>
    </w:p>
    <w:p>
      <w:pPr>
        <w:pStyle w:val="BookText"/>
      </w:pPr>
      <w:r>
        <w:rPr>
          <w:rFonts w:ascii="IRNazanin" w:hAnsi="IRNazanin" w:eastAsia="IRNazanin" w:cs="IRNazanin"/>
          <w:lang w:bidi="fa-IR"/>
          <w:color w:val="111111"/>
          <w:sz w:val="28"/>
          <w:szCs w:val="28"/>
          <w:rtl/>
        </w:rPr>
        <w:t xml:space="preserve">فألقی الحسن نفسه علیها یقبّلها مرة و یقول:«یا اماه کلّمینی قبل أن تفارق روحی بدنی»،و أقبل الحسین یقبّل رجلها و یقول:«أنا ابنک الحسین کلّمینی قبل أن یتصدّع قلبی فأموت».</w:t>
      </w:r>
    </w:p>
    <w:p>
      <w:pPr>
        <w:pStyle w:val="BookText"/>
      </w:pPr>
      <w:r>
        <w:rPr>
          <w:rFonts w:ascii="IRNazanin" w:hAnsi="IRNazanin" w:eastAsia="IRNazanin" w:cs="IRNazanin"/>
          <w:lang w:bidi="fa-IR"/>
          <w:color w:val="111111"/>
          <w:sz w:val="28"/>
          <w:szCs w:val="28"/>
          <w:rtl/>
        </w:rPr>
        <w:t xml:space="preserve">فقالت لهما أسماء:یا ابنیّ رسول اللّه،إنطلقا إلی أبیکما علیّ فأخبراه بموت امّکما،فخرجا حتی إذا کانا قرب المسجد رفعا أصواتهما بالبکاء فابتدر إلیهما جمع من الصحابة و سألوهما عن سبب بکائهما فقالا:«قد ماتت امّنا فاطمة(علیها السّلام)».فوقع الإمام علیّ(علیه السّلام)علی وجهه یقول:«بمن العزاء یا بنت محمد» </w:t>
      </w:r>
      <w:r>
        <w:rPr>
          <w:rStyle w:val="FootnoteReference"/>
        </w:rPr>
        <w:footnoteReference w:id="402"/>
      </w:r>
      <w:r>
        <w:rPr>
          <w:rFonts w:ascii="IRNazanin" w:hAnsi="IRNazanin" w:eastAsia="IRNazanin" w:cs="IRNazanin"/>
          <w:lang w:bidi="fa-IR"/>
          <w:color w:val="111111"/>
          <w:sz w:val="28"/>
          <w:szCs w:val="28"/>
          <w:rtl/>
        </w:rPr>
        <w:t xml:space="preserve">؟</w:t>
      </w:r>
    </w:p>
    <w:p>
      <w:pPr>
        <w:pStyle w:val="Heading4"/>
      </w:pPr>
      <w:bookmarkStart w:id="205" w:name="_Toc111"/>
      <w:r>
        <w:t>9-مراسم التشییع و الدفن:</w:t>
      </w:r>
      <w:bookmarkEnd w:id="205"/>
    </w:p>
    <w:p>
      <w:pPr>
        <w:pStyle w:val="BookText"/>
      </w:pPr>
      <w:r>
        <w:rPr>
          <w:rFonts w:ascii="IRNazanin" w:hAnsi="IRNazanin" w:eastAsia="IRNazanin" w:cs="IRNazanin"/>
          <w:lang w:bidi="fa-IR"/>
          <w:color w:val="111111"/>
          <w:sz w:val="28"/>
          <w:szCs w:val="28"/>
          <w:rtl/>
        </w:rPr>
        <w:t xml:space="preserve">و ارتفعت أصوات البکاء من بیت علیّ(علیه السّلام)فارتجّت المدینة بالبکاء من الرجال و النساء،و دهش الناس کیوم قبض فیه رسول اللّه(صلّی اللّه علیه و اله)،و اجتمعت نساء بنی هاشم فی دار فاطمة(علیها السّلام)فصرخن و بکین،و أقبل الناس إلی علیّ(علیه السّلام)و هو جالس و الحسن و الحسین بین یدیه یبکیان،و خرجت امّ کلثوم و هی تقول:یا أبتاه یا رسول اللّه!الآن حقا فقدناک فقدا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لقاء بعده أبدا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اجتمع الناس فجلسوا و هم یضجّون،و ینتظرون خروج الجنازة لیصلّوا علیها،و خرج أبو ذر و قال:انصرفوا فإنّ ابنة رسول اللّه قد اخر إخراجها فی العشیة،و أقبل أبو بکر و عمر یعزّیان علیا(علیه السّلام)و یقولان له:یا أبا الحسن لا تسبقنا بالصلاة علی ابنة رسول اللّه(صلّی اللّه علیه و اله)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تفرّق الناس،و هم یظنّون أنّ الجنازة تشیّع صباح غد(و روی أنّ وفاتها کانت بعد صلاة العصر أو أوائل اللیل).</w:t>
      </w:r>
    </w:p>
    <w:p>
      <w:pPr>
        <w:pStyle w:val="BookText"/>
      </w:pPr>
      <w:r>
        <w:rPr>
          <w:rFonts w:ascii="IRNazanin" w:hAnsi="IRNazanin" w:eastAsia="IRNazanin" w:cs="IRNazanin"/>
          <w:lang w:bidi="fa-IR"/>
          <w:color w:val="111111"/>
          <w:sz w:val="28"/>
          <w:szCs w:val="28"/>
          <w:rtl/>
        </w:rPr>
        <w:t xml:space="preserve">و لکنّ الإمام علیّا(علیه السّلام)غسّلها و کفّنها هو و أسماء فی تلک اللیلة،ثم نادی:یا حسن یا حسین یا زینب یا امّ کلثوم هلمّوا فتزوّدوا من امّکم فهذا الفراق و اللقاء الجنّة،و بعد قلیل نحّاهم أمیر المؤمنین(علیه السّلام)عنها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صلّی علیّ علی الجنازة و رفع یدیه إلی السماء فنادی«اللهمّ هذه بنت نبیّک فاطمة أخرجتها من الظلمات إلی النور،فأضاءت میلا فی میل».</w:t>
      </w:r>
    </w:p>
    <w:p>
      <w:pPr>
        <w:pStyle w:val="BookText"/>
      </w:pPr>
      <w:r>
        <w:rPr>
          <w:rFonts w:ascii="IRNazanin" w:hAnsi="IRNazanin" w:eastAsia="IRNazanin" w:cs="IRNazanin"/>
          <w:lang w:bidi="fa-IR"/>
          <w:color w:val="111111"/>
          <w:sz w:val="28"/>
          <w:szCs w:val="28"/>
          <w:rtl/>
        </w:rPr>
        <w:t xml:space="preserve">فلمّا هدأت الأصوات و نامت العیون و مضی شطر من اللیل تقدّم أمیر المؤمنین و العباس و الفضل بن العباس و رابع یحملون ذلک الجسد النحیف، و شیّعها الحسن و الحسین و عقیل و سلمان و أبو ذر و المقداد و بریدة و عمار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نزل علیّ(علیه السّلام)إلی القبر،و استلم بضعة رسول اللّه(صلّی اللّه علیه و اله)و أضجعها فی لحدها و قال :«یا أرض أستودعک ودیعتی،هذه بنت رسول اللّه،بسم اللّه الرحمن الرحیم،بسم اللّه و باللّه و علی ملّة رسول اللّه محمد بن عبد اللّه(صلّی اللّه علیه و اله)،سلمتک أیتها الصدّیقة إلی من هو أولی بک منّی،و رضیت لک بما رضی اللّه تعالی لک»،ثم قرأ مِنْهٰا خَلَقْنٰاکُمْ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1" w:name="pg10282_96903"/>
    <w:bookmarkEnd w:id="81"/>
    <w:p>
      <w:pPr>
        <w:pStyle w:val="BookText"/>
      </w:pPr>
      <w:r>
        <w:rPr>
          <w:rFonts w:ascii="Amiri" w:hAnsi="Amiri" w:eastAsia="Amiri" w:cs="Amiri"/>
          <w:lang w:bidi="ar-SA"/>
          <w:color w:val="111111"/>
          <w:sz w:val="28"/>
          <w:szCs w:val="28"/>
          <w:rtl/>
        </w:rPr>
        <w:t xml:space="preserve">وَ فِیهٰا نُعِیدُکُمْ وَ مِنْهٰا نُخْرِجُکُمْ تٰارَةً أُخْریٰ، ثم خرج من القبر،و تقدّم الحاضرون و أهالوا التراب علی تلک الدرّة النبویّة،و سوّی علیّ(علیه السّلام)قبرها.</w:t>
      </w:r>
    </w:p>
    <w:p>
      <w:pPr>
        <w:pStyle w:val="Heading4"/>
      </w:pPr>
      <w:bookmarkStart w:id="206" w:name="_Toc112"/>
      <w:r>
        <w:t>10-تأبین الإمام علیّ(علیه السّلام)للزهراء(علیها السّلام):</w:t>
      </w:r>
      <w:bookmarkEnd w:id="206"/>
    </w:p>
    <w:p>
      <w:pPr>
        <w:pStyle w:val="BookText"/>
      </w:pPr>
      <w:r>
        <w:rPr>
          <w:rFonts w:ascii="IRNazanin" w:hAnsi="IRNazanin" w:eastAsia="IRNazanin" w:cs="IRNazanin"/>
          <w:lang w:bidi="fa-IR"/>
          <w:color w:val="111111"/>
          <w:sz w:val="28"/>
          <w:szCs w:val="28"/>
          <w:rtl/>
        </w:rPr>
        <w:t xml:space="preserve">انتهت مراسم الدفن بسرعة خوفا من انکشاف أمرهم و هجوم القوم علیهم،فلمّا نفض الإمام یده من تراب القبر هاج به الحزن لفقد بضعة الرسول و زوجته الودود التی عاشت معه الصفاء و الطهارة و التضحیة و الإیثار، و تحمّلت من أجله الأهوال و الصعاب،فأرسل دموعه علی خدّیه،و حوّل وجهه إلی قبر رسول اللّه(صلّی اللّه علیه و اله)ثم قال:</w:t>
      </w:r>
    </w:p>
    <w:p>
      <w:pPr>
        <w:pStyle w:val="BookText"/>
      </w:pPr>
      <w:r>
        <w:rPr>
          <w:rFonts w:ascii="IRNazanin" w:hAnsi="IRNazanin" w:eastAsia="IRNazanin" w:cs="IRNazanin"/>
          <w:lang w:bidi="fa-IR"/>
          <w:color w:val="111111"/>
          <w:sz w:val="28"/>
          <w:szCs w:val="28"/>
          <w:rtl/>
        </w:rPr>
        <w:t xml:space="preserve">«السلام علیک یا رسول اللّه عنّی،و السلام علیک عن ابنتک و حبیبتک و قرّة عینک و زائرتک و البائنة فی الثری ببقعتک،و المختار اللّه لها سرعة اللحاق بک،قلّ یا رسول اللّه عن صفیتک صبری،و عفی عن سیدة نساء العالمین تجلّدی،إلاّ أنّ فی التأسی لی بسنّتک فی فرقتک موضع تعزی،فلقد وسدتک فی ملحودة قبرک بعد أن فاضت نفسک بین نحری و صدری،و غمضتک بیدی،و تولیت أمرک بنفسی.</w:t>
      </w:r>
    </w:p>
    <w:p>
      <w:pPr>
        <w:pStyle w:val="BookText"/>
      </w:pPr>
      <w:r>
        <w:rPr>
          <w:rFonts w:ascii="IRNazanin" w:hAnsi="IRNazanin" w:eastAsia="IRNazanin" w:cs="IRNazanin"/>
          <w:lang w:bidi="fa-IR"/>
          <w:color w:val="111111"/>
          <w:sz w:val="28"/>
          <w:szCs w:val="28"/>
          <w:rtl/>
        </w:rPr>
        <w:t xml:space="preserve">بلی،و فی کتاب اللّه لی أنعم القبول،إنّا للّه و إنّا الیه راجعون،قد استرجعت الودیعة، و أخذت الرهینة،و اختلست الزهراء،فما أقبح الخضراء و الغبراء یا رسول اللّه!</w:t>
      </w:r>
    </w:p>
    <w:p>
      <w:pPr>
        <w:pStyle w:val="BookText"/>
      </w:pPr>
      <w:r>
        <w:rPr>
          <w:rFonts w:ascii="IRNazanin" w:hAnsi="IRNazanin" w:eastAsia="IRNazanin" w:cs="IRNazanin"/>
          <w:lang w:bidi="fa-IR"/>
          <w:color w:val="111111"/>
          <w:sz w:val="28"/>
          <w:szCs w:val="28"/>
          <w:rtl/>
        </w:rPr>
        <w:t xml:space="preserve">أمّا حزنی فسرمد،و أمّا لیلی فمسهّد،لا یبرح الحزن من قلبی أو یختار اللّه دارک التی أنت فیها مقیم،کمد مقیّح،و هم مهیّج،سرعان ما فرّق اللّه بیننا و إلی اللّه أشکو،و ستنبئک ابنتک بتضافر امّتک علیّ،و علی هضمها حقّها فأحفها السؤال،و استخبرها الحال،فکم من غلیل معتلج بصدرها لم تجد إلی بثه سبیلا،و ستقول و یحکم اللّه و هو خیر الحاکمین، و السلام علیکما یا رسول اللّه سلام مودّع لاسئم و لا قال،فإن أنصرف فلا عن ملالة،و إن أقم فلا عن سوء ظنّ بما وعد اللّه الصابرین،و الصبر أیمن و أجمل.</w:t>
      </w:r>
    </w:p>
    <w:p>
      <w:pPr>
        <w:pStyle w:val="BookText"/>
      </w:pPr>
      <w:r>
        <w:rPr>
          <w:rFonts w:ascii="IRNazanin" w:hAnsi="IRNazanin" w:eastAsia="IRNazanin" w:cs="IRNazanin"/>
          <w:lang w:bidi="fa-IR"/>
          <w:color w:val="111111"/>
          <w:sz w:val="28"/>
          <w:szCs w:val="28"/>
          <w:rtl/>
        </w:rPr>
        <w:t xml:space="preserve">و لو لا غلبة المستولین علینا لجعلت المقام عند قبرک لزاما،و التلبّث عنده عکوفا،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2" w:name="pg10282_96905"/>
    <w:bookmarkEnd w:id="82"/>
    <w:p>
      <w:pPr>
        <w:pStyle w:val="BookText"/>
      </w:pPr>
      <w:r>
        <w:rPr>
          <w:rFonts w:ascii="IRNazanin" w:hAnsi="IRNazanin" w:eastAsia="IRNazanin" w:cs="IRNazanin"/>
          <w:lang w:bidi="fa-IR"/>
          <w:color w:val="111111"/>
          <w:sz w:val="28"/>
          <w:szCs w:val="28"/>
          <w:rtl/>
        </w:rPr>
        <w:t xml:space="preserve">و لأعولت إعوال الثکلی علی جلیل الرزیة،فبعین اللّه تدفن ابنتک سرّا،و یهتضم حقّها قهرا، و یمنع إرثها جهرا و لم یطل منک العهد،و لم یخلق منک الذکر،فإلی اللّه-یا رسول اللّه- المشتکی،و فیک-یا رسول اللّه-أجمل العزاء،فصلوات اللّه علیها و علیک و رحمة اللّه و برکاته»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4"/>
      </w:pPr>
      <w:bookmarkStart w:id="207" w:name="_Toc113"/>
      <w:r>
        <w:t>11-محاولة نبش القبر:</w:t>
      </w:r>
      <w:bookmarkEnd w:id="207"/>
    </w:p>
    <w:p>
      <w:pPr>
        <w:pStyle w:val="BookText"/>
      </w:pPr>
      <w:r>
        <w:rPr>
          <w:rFonts w:ascii="IRNazanin" w:hAnsi="IRNazanin" w:eastAsia="IRNazanin" w:cs="IRNazanin"/>
          <w:lang w:bidi="fa-IR"/>
          <w:color w:val="111111"/>
          <w:sz w:val="28"/>
          <w:szCs w:val="28"/>
          <w:rtl/>
        </w:rPr>
        <w:t xml:space="preserve">أصبح الصباح من تلک اللیلة فأقبل الناس لیشیّعوا جنازة الزهراء(علیها السّلام) فبلغهم الخبر أنّ عزیزة رسول اللّه(صلّی اللّه علیه و اله)قد دفنت لیلا و سرا.</w:t>
      </w:r>
    </w:p>
    <w:p>
      <w:pPr>
        <w:pStyle w:val="BookText"/>
      </w:pPr>
      <w:r>
        <w:rPr>
          <w:rFonts w:ascii="IRNazanin" w:hAnsi="IRNazanin" w:eastAsia="IRNazanin" w:cs="IRNazanin"/>
          <w:lang w:bidi="fa-IR"/>
          <w:color w:val="111111"/>
          <w:sz w:val="28"/>
          <w:szCs w:val="28"/>
          <w:rtl/>
        </w:rPr>
        <w:t xml:space="preserve">و کان الإمام علیّ(علیه السّلام)قد سوّی فی البقیع صور قبور سبعة أو أکثر، و حیث إنّ البقیع کان فی ذلک الیوم و إلی یومنا هذا مقبرة أهل المدینة و لهذا أقبل الناس إلی البقیع یبحثون عن قبر فاطمة(علیها السّلام)فاشکل علیهم الأمر و لم یعرفوا القبر الحقیقی لسیّدة نساء العالمین،فضجّ الناس،و لام بعضهم بعضا و قالوا:لن یخلف نبیّکم إلاّ بنتا واحدة،تموت و تدفن و لم تحضروا وفاتها و الصلاة علیها و لا تعرفون قبرها،فقال بعضهم:هاتوا من نساء المسلمین من ینبش هذه القبور حتی نخرجها فنصلی علیها.</w:t>
      </w:r>
    </w:p>
    <w:p>
      <w:pPr>
        <w:pStyle w:val="BookText"/>
      </w:pPr>
      <w:r>
        <w:rPr>
          <w:rFonts w:ascii="IRNazanin" w:hAnsi="IRNazanin" w:eastAsia="IRNazanin" w:cs="IRNazanin"/>
          <w:lang w:bidi="fa-IR"/>
          <w:color w:val="111111"/>
          <w:sz w:val="28"/>
          <w:szCs w:val="28"/>
          <w:rtl/>
        </w:rPr>
        <w:t xml:space="preserve">و روی أنّ أبا بکر و عمر أقبلا و الناس یریدون الصلاة علی فاطمة(علیها السّلام).</w:t>
      </w:r>
    </w:p>
    <w:p>
      <w:pPr>
        <w:pStyle w:val="BookText"/>
      </w:pPr>
      <w:r>
        <w:rPr>
          <w:rFonts w:ascii="IRNazanin" w:hAnsi="IRNazanin" w:eastAsia="IRNazanin" w:cs="IRNazanin"/>
          <w:lang w:bidi="fa-IR"/>
          <w:color w:val="111111"/>
          <w:sz w:val="28"/>
          <w:szCs w:val="28"/>
          <w:rtl/>
        </w:rPr>
        <w:t xml:space="preserve">فقال المقداد:قد دفنّا فاطمة(علیها السّلام)البارحة،فالتفت عمر إلی أبی بکر فقال:ألم أقل لک إنّهم سیفعلون؟قال العباس:إنّها أوصت أن لا تصلّیا علیها، فقال عمر:لا تترکون-یا بنی هاشم-حسدکم القدیم لنا أبدا،إنّ هذه الضغائن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3" w:name="pg10282_96907"/>
    <w:bookmarkEnd w:id="83"/>
    <w:p>
      <w:pPr>
        <w:pStyle w:val="BookText"/>
      </w:pPr>
      <w:r>
        <w:rPr>
          <w:rFonts w:ascii="IRNazanin" w:hAnsi="IRNazanin" w:eastAsia="IRNazanin" w:cs="IRNazanin"/>
          <w:lang w:bidi="fa-IR"/>
          <w:color w:val="111111"/>
          <w:sz w:val="28"/>
          <w:szCs w:val="28"/>
          <w:rtl/>
        </w:rPr>
        <w:t xml:space="preserve">التی فی صدورکم لن تذهب،و اللّه لقد هممت أن أنبش قبرها فاصلی علیها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 خبر محاولات القوم لنبش القبر إلی الإمام علیّ(علیه السّلام)فلبس القباء الأصفر الذی کان یلبسه فی الحروب،و حمل سیفه ذا الفقار و قد احمرّت عیناه و درّت أوداجه من شدة الغضب،و قصد نحو البقیع.</w:t>
      </w:r>
    </w:p>
    <w:p>
      <w:pPr>
        <w:pStyle w:val="BookText"/>
      </w:pPr>
      <w:r>
        <w:rPr>
          <w:rFonts w:ascii="IRNazanin" w:hAnsi="IRNazanin" w:eastAsia="IRNazanin" w:cs="IRNazanin"/>
          <w:lang w:bidi="fa-IR"/>
          <w:color w:val="111111"/>
          <w:sz w:val="28"/>
          <w:szCs w:val="28"/>
          <w:rtl/>
        </w:rPr>
        <w:t xml:space="preserve">سبقت الأخبار علیّا إلی البقیع،و نادی منادیهم:هذا علیّ بن أبی طالب قد أقبل کما ترونه،یقسم باللّه لئن حوّل من هذه القبور حجر لیطعن السیف فی رقاب الآمرین،فقال رجل:ما لک یا أبا الحسن و اللّه لننبشنّ قبرها و لنصلّین علیها؟فضرب علیّ(علیه السّلام)بیده إلی جوامع ثوب الرجل و هزّه ثم ضرب به الأرض،و قال له :«یابن السوداء أمّا حقی فقد ترکته مخافة أن یرتدّ الناس عن دینهم،و أمّا قبر فاطمة فو الذی نفس علیّ بیده لئن رمت و أصحابک شیئا من ذلک لأسقینّ الأرض من دمائکم».</w:t>
      </w:r>
    </w:p>
    <w:p>
      <w:pPr>
        <w:pStyle w:val="BookText"/>
      </w:pPr>
      <w:r>
        <w:rPr>
          <w:rFonts w:ascii="IRNazanin" w:hAnsi="IRNazanin" w:eastAsia="IRNazanin" w:cs="IRNazanin"/>
          <w:lang w:bidi="fa-IR"/>
          <w:color w:val="111111"/>
          <w:sz w:val="28"/>
          <w:szCs w:val="28"/>
          <w:rtl/>
        </w:rPr>
        <w:t xml:space="preserve">فقال أبو بکر:یا أبا الحسن بحقّ رسول اللّه و بحقّ فاطمة إلاّ خلّیت عنه، فإنّا غیر فاعلین شیئا تکرهه.فخلی عنه و تفرّق الناس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4"/>
      </w:pPr>
      <w:bookmarkStart w:id="208" w:name="_Toc114"/>
      <w:r>
        <w:t>12-تأریخ شهادتها(علیها السّلام):</w:t>
      </w:r>
      <w:bookmarkEnd w:id="208"/>
    </w:p>
    <w:p>
      <w:pPr>
        <w:pStyle w:val="BookText"/>
      </w:pPr>
      <w:r>
        <w:rPr>
          <w:rFonts w:ascii="IRNazanin" w:hAnsi="IRNazanin" w:eastAsia="IRNazanin" w:cs="IRNazanin"/>
          <w:lang w:bidi="fa-IR"/>
          <w:color w:val="111111"/>
          <w:sz w:val="28"/>
          <w:szCs w:val="28"/>
          <w:rtl/>
        </w:rPr>
        <w:t xml:space="preserve">لا شک أنّ وفاة الزهراء(علیها السّلام)کانت فی السنة الحادیة عشرة من الهجرة، لأنّ النبیّ(صلّی اللّه علیه و اله)حجّ حجّة الوداع فی السنة العاشرة،و توفّی فی أوائل السنة الحادیة عشرة،و اتّفق المؤرّخون علی أنّ السیّدة فاطمة(علیها السّلام)قد عاشت بعد أبیها أقلّ من سنة،علما بأنّها کانت فی ریعان شبابها کما کانت فی أتمّ الصحة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حیاة أبیها،نعم اختلفوا فی یوم و شهر وفاتها اختلافا شدیدا.</w:t>
      </w:r>
    </w:p>
    <w:p>
      <w:pPr>
        <w:pStyle w:val="BookText"/>
      </w:pPr>
      <w:r>
        <w:rPr>
          <w:rFonts w:ascii="IRNazanin" w:hAnsi="IRNazanin" w:eastAsia="IRNazanin" w:cs="IRNazanin"/>
          <w:lang w:bidi="fa-IR"/>
          <w:color w:val="111111"/>
          <w:sz w:val="28"/>
          <w:szCs w:val="28"/>
          <w:rtl/>
        </w:rPr>
        <w:t xml:space="preserve">فقد روی أنّها عاشت بعد النبیّ(صلّی اللّه علیه و اله)ستة أشهر.و قیل:خمسة و تسعین یوما.و قیل:خمسة و سبعین یوما أو أقلّ من ذلک.</w:t>
      </w:r>
    </w:p>
    <w:p>
      <w:pPr>
        <w:pStyle w:val="BookText"/>
      </w:pPr>
      <w:r>
        <w:rPr>
          <w:rFonts w:ascii="IRNazanin" w:hAnsi="IRNazanin" w:eastAsia="IRNazanin" w:cs="IRNazanin"/>
          <w:lang w:bidi="fa-IR"/>
          <w:color w:val="111111"/>
          <w:sz w:val="28"/>
          <w:szCs w:val="28"/>
          <w:rtl/>
        </w:rPr>
        <w:t xml:space="preserve">فعن الإمام الصادق(علیه السّلام):«أنها قبضت فی جمادی الآخرة یوم الثلاثاء لثلاث خلون منه،سنة إحدی عشرة من الهجرة»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الباقر(علیه السّلام):«و توفّیت و لها ثمانی عشرة سنة و خمسة و سبعون یوما».</w:t>
      </w:r>
    </w:p>
    <w:p>
      <w:pPr>
        <w:pStyle w:val="BookText"/>
      </w:pPr>
      <w:r>
        <w:rPr>
          <w:rFonts w:ascii="IRNazanin" w:hAnsi="IRNazanin" w:eastAsia="IRNazanin" w:cs="IRNazanin"/>
          <w:lang w:bidi="fa-IR"/>
          <w:color w:val="111111"/>
          <w:sz w:val="28"/>
          <w:szCs w:val="28"/>
          <w:rtl/>
        </w:rPr>
        <w:t xml:space="preserve">و عن جابر بن عبد اللّه الأنصاری:و قبض النبیّ و لها یومئذ ثمانی عشرة سنة و سبعة أشهر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الإصفهانی:و کانت وفاة فاطمة الزهراء(علیها السّلام)بعد وفاة النبیّ(صلّی اللّه علیه و اله)بمدّة یختلف فی مبلغها،فالمکثر یقول ستة أشهر،و المقلّ یقول أربعین یوما،إلاّ أنّ الثابت فی ذلک ما روی عن الإمام الباقر(علیه السّلام)أنّها توفیت بعد النبیّ بثلاثة أشهر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انتهت حیاتها الزاخرة بالفضائل و المناقب و المواقف المبدئیة المشرفة،فالسلام علیها یوم ولدت و یوم استشهدت و یوم تبعث حیة و رحمة اللّه و برکاته.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4" w:name="pg10282_96911"/>
    <w:bookmarkEnd w:id="84"/>
    <w:p>
      <w:pPr>
        <w:pStyle w:val="Heading3"/>
      </w:pPr>
      <w:bookmarkStart w:id="209" w:name="_Toc115"/>
      <w:r>
        <w:t>الفصل الثالث:تراث فاطمة الزهراء علیها السّلام</w:t>
      </w:r>
      <w:bookmarkEnd w:id="209"/>
    </w:p>
    <w:p>
      <w:pPr>
        <w:pStyle w:val="Heading4"/>
      </w:pPr>
      <w:bookmarkStart w:id="210" w:name="_Toc116"/>
      <w:r>
        <w:t>اشارة</w:t>
      </w:r>
      <w:bookmarkEnd w:id="210"/>
    </w:p>
    <w:p>
      <w:pPr>
        <w:pStyle w:val="BookText"/>
      </w:pPr>
      <w:r>
        <w:rPr>
          <w:rFonts w:ascii="IRNazanin" w:hAnsi="IRNazanin" w:eastAsia="IRNazanin" w:cs="IRNazanin"/>
          <w:lang w:bidi="fa-IR"/>
          <w:color w:val="111111"/>
          <w:sz w:val="28"/>
          <w:szCs w:val="28"/>
          <w:rtl/>
        </w:rPr>
        <w:t xml:space="preserve">تراث الزهراء(علیها السّلام)</w:t>
      </w:r>
    </w:p>
    <w:p>
      <w:pPr>
        <w:pStyle w:val="BookText"/>
      </w:pPr>
      <w:r>
        <w:rPr>
          <w:rFonts w:ascii="IRNazanin" w:hAnsi="IRNazanin" w:eastAsia="IRNazanin" w:cs="IRNazanin"/>
          <w:lang w:bidi="fa-IR"/>
          <w:color w:val="111111"/>
          <w:sz w:val="28"/>
          <w:szCs w:val="28"/>
          <w:rtl/>
        </w:rPr>
        <w:t xml:space="preserve">«لقد أحصی المسلمون الأوائل علی الرسول جمیع أقواله و أفعاله و من هؤلاء انتقلت سنّة الرسول(صلّی اللّه علیه و اله)إلی الطبقة الثانیة و غیرها من الطبقات»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شک«أنّ أکثرهم وعیا لأقواله و أفعاله من الطبقة الاولی اولئک الذین کانوا علی صلة به فی أکثر الأوقات و فی مختلف المناسبات» 2.</w:t>
      </w:r>
    </w:p>
    <w:p>
      <w:pPr>
        <w:pStyle w:val="BookText"/>
      </w:pPr>
      <w:r>
        <w:rPr>
          <w:rFonts w:ascii="IRNazanin" w:hAnsi="IRNazanin" w:eastAsia="IRNazanin" w:cs="IRNazanin"/>
          <w:lang w:bidi="fa-IR"/>
          <w:color w:val="111111"/>
          <w:sz w:val="28"/>
          <w:szCs w:val="28"/>
          <w:rtl/>
        </w:rPr>
        <w:t xml:space="preserve">و علی هذا الأساس لا بدّ و أن یکون للصحابة الأوائل دور فی هذه الناحیة أبرز من اولئک الذین دخلوا الإسلام فی السنین الأخیرة من حیاته کأبی هریرة و غیره ممّن امتلأت مجامیع الحدیث بمرویّاتهم و أصبحوا من أوسع المصادر لها فی حین أنّ صلاتهم بالرسول(صلّی اللّه علیه و اله)کانت محدودة للغایة...</w:t>
      </w:r>
    </w:p>
    <w:p>
      <w:pPr>
        <w:pStyle w:val="BookText"/>
      </w:pPr>
      <w:r>
        <w:rPr>
          <w:rFonts w:ascii="IRNazanin" w:hAnsi="IRNazanin" w:eastAsia="IRNazanin" w:cs="IRNazanin"/>
          <w:lang w:bidi="fa-IR"/>
          <w:color w:val="111111"/>
          <w:sz w:val="28"/>
          <w:szCs w:val="28"/>
          <w:rtl/>
        </w:rPr>
        <w:t xml:space="preserve">لذلک کان موقف الباحثین من مرویّاتهم مشوبا بالحذر،و فی الوقت ذاته لا یستبعد أحد علی الذین لازموه منذ بعثته إلی أن اختاره اللّه الیه أن یرووا عنه آلاف الروایات و بخاصة إذا کانوا من المقرّبین إلیه کعلیّ(علیه السّلام)و غیره من الصحابة الأبرار فی حین أنّ مجامیع السنّة لم ترو عنهم إلاّ القلیل القلیل بالقیاس لما روته عن غیرهم فی السنین الثلاث الأخیرة من حیاته 3.</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یجب أن لا نستبعد ما ترویه المصادر الشیعیة عن مصحف فاطمة،ذلک الکتاب الذی ورد ذکره علی لسان الأئمة من أهل البیت(علیهم السّلام) </w:t>
      </w:r>
      <w:r>
        <w:rPr>
          <w:rStyle w:val="FootnoteReference"/>
        </w:rPr>
        <w:footnoteReference w:id="414"/>
      </w:r>
      <w:r>
        <w:rPr>
          <w:rFonts w:ascii="IRNazanin" w:hAnsi="IRNazanin" w:eastAsia="IRNazanin" w:cs="IRNazanin"/>
          <w:lang w:bidi="fa-IR"/>
          <w:color w:val="111111"/>
          <w:sz w:val="28"/>
          <w:szCs w:val="28"/>
          <w:rtl/>
        </w:rPr>
        <w:t xml:space="preserve">لأنّ الزهراء لم تفارق أباها طیلة حیاتها،و کانت ترعاه و تتولّی خدمته و تسمع أحادیثه و أخباره و خطبه بنحو لم یتوفّر لغیرها من الناس إذا استثنینا ابن عمّها علیّا(علیه السّلام)»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هذا ألا تستغرب حینما تسمع ما یقوله الحافظ السیوطی من أنّ جمیع ما روته فاطمة رضی اللّه عنها من الحدیث لا یبلغ عشرة أحادیث،و ما یقوله الحافظ البدخشانی من أنّ کلّ ما روی عنها ثمانیة عشر حدیثا </w:t>
      </w:r>
      <w:r>
        <w:rPr>
          <w:rStyle w:val="FootnoteReference"/>
        </w:rPr>
        <w:footnoteReference w:id="4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أنّا نعلم أنّ المروی عن عائشة ما یفوق الألفین و هی لم تعاشر رسول اللّه(صلّی اللّه علیه و اله)إلاّ بعد الهجرة بما یقلّ عن عشر سنوات،بینما عاشت الزهراء مع أبیها علی أقلّ الروایات ثمانیة عشر عاما و علی أکثرها ثمانیة و عشرین عاما!.</w:t>
      </w:r>
    </w:p>
    <w:p>
      <w:pPr>
        <w:pStyle w:val="BookText"/>
      </w:pPr>
      <w:r>
        <w:rPr>
          <w:rFonts w:ascii="IRNazanin" w:hAnsi="IRNazanin" w:eastAsia="IRNazanin" w:cs="IRNazanin"/>
          <w:lang w:bidi="fa-IR"/>
          <w:color w:val="111111"/>
          <w:sz w:val="28"/>
          <w:szCs w:val="28"/>
          <w:rtl/>
        </w:rPr>
        <w:t xml:space="preserve">و قال الاستاذ توفیق أبو علم عن هذه النقطة بالذات:«أخذت الزهراء عن أبیها الکثیر من الأحادیث بما تسمعه منه أو ما کان یأمر بکتابته لها،و قد أخذ عنها ابناها الحسن و الحسین و أبوهما علیّ و حفیدتها فاطمة بنت الحسین مرسلا و عائشة و ام سلمة و أنس بن مالک و سلمی ام رافع رضی اللّه عنهم،و قد ساعدها علی ذلک أنّها ألمّت بکثیر من علوم القرآن و إحاطتها بامور من الشرائع السابقة،و کانت تعرف القراءة و الکتابة،و لقد فطمها اللّه بالعلم،و کان أبوها رسول اللّه(صلّی اللّه علیه و اله)یستکتب لها الصحف التی تسترشد بها فی أمر دینها و تبصّرها بامور دنیاها،فالسیّدة فاطمة من أهل بیت اتّقوا اللّه و علّمهم اللّه»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5" w:name="pg10282_96914"/>
    <w:bookmarkEnd w:id="85"/>
    <w:p>
      <w:pPr>
        <w:pStyle w:val="Heading4"/>
      </w:pPr>
      <w:bookmarkStart w:id="211" w:name="_Toc117"/>
      <w:r>
        <w:t>مصحف فاطمة(علیها السّلام)</w:t>
      </w:r>
      <w:bookmarkEnd w:id="211"/>
    </w:p>
    <w:p>
      <w:pPr>
        <w:pStyle w:val="BookText"/>
      </w:pPr>
      <w:r>
        <w:rPr>
          <w:rFonts w:ascii="IRNazanin" w:hAnsi="IRNazanin" w:eastAsia="IRNazanin" w:cs="IRNazanin"/>
          <w:lang w:bidi="fa-IR"/>
          <w:color w:val="111111"/>
          <w:sz w:val="28"/>
          <w:szCs w:val="28"/>
          <w:rtl/>
        </w:rPr>
        <w:t xml:space="preserve">لقد کانت الزهراء ربیبة العلم و التقی و کان حظّها منهما وفیرا،و یدلّنا علی شیء من ذلک بعض ما اثر عنها من الأحادیث التی روتها عن رسول اللّه(صلّی اللّه علیه و اله)بالمباشرة فی الأحکام و الآداب و الأخلاق و فضائل أهل البیت(علیهم السّلام) و قد جمع فی ما سمیّ ب«مسند فاطمة الزهراء»لعدّة مؤلفین،أولهم السیوطی المتوفّی عام(911 ه)،و الثانی للسیّد حسین شیخ الإسلامی التویسرکانی، و قد جمع فیه(260)حدیثا مما نقل عن الزهراء عن رسول اللّه(صلّی اللّه علیه و اله)أو ممّا یرتبط بها صلوات اللّه علیها مع رسول اللّه(صلّی اللّه علیه و اله)،و الثالث للشیخ عزیز اللّه العطاردی،و الرابع للشیخ أحمد الرحمانی الهمدانی حیث جمع فی کتابه «فاطمة الزهراء بهجة قلب المصطفی»حوالی(84)حدیثا ممّا نقل عنها فی کتب الخاصة و العامة.</w:t>
      </w:r>
    </w:p>
    <w:p>
      <w:pPr>
        <w:pStyle w:val="BookText"/>
      </w:pPr>
      <w:r>
        <w:rPr>
          <w:rFonts w:ascii="IRNazanin" w:hAnsi="IRNazanin" w:eastAsia="IRNazanin" w:cs="IRNazanin"/>
          <w:lang w:bidi="fa-IR"/>
          <w:color w:val="111111"/>
          <w:sz w:val="28"/>
          <w:szCs w:val="28"/>
          <w:rtl/>
        </w:rPr>
        <w:t xml:space="preserve">و من هنا نعود إلی ما کتبه السیّد هاشم معروف الحسنی عن مصحف فاطمة الذی تشیر الروایات الیه و تفصح فیها عن سعة علوم الزهراء و فضلها عند اللّه و رسوله و أهل بیته،قال رضوان اللّه علیه:«فلیس بغریب-و الحال هذه-أن تکون السیّدة فاطمة(علیها السّلام)قد جمعت قسما ممّا سمعته منه و من زوجها فی التشریع و الأخلاق و الآداب و ما سیحدث فی مستقبل الزمان من الأحداث و التقلبات،و قد ورث الأئمة من أبنائها فی جملة ما ورثوه عنها هذا الکتاب واحدا بعد واحد»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6" w:name="pg10282_96917"/>
    <w:bookmarkEnd w:id="86"/>
    <w:p>
      <w:pPr>
        <w:pStyle w:val="Heading4"/>
      </w:pPr>
      <w:bookmarkStart w:id="212" w:name="_Toc118"/>
      <w:r>
        <w:t>نماذج مختارة من مسند فاطمة(علیها السّلام)</w:t>
      </w:r>
      <w:bookmarkEnd w:id="212"/>
    </w:p>
    <w:p>
      <w:pPr>
        <w:pStyle w:val="Heading5"/>
      </w:pPr>
      <w:bookmarkStart w:id="213" w:name="_Toc119"/>
      <w:r>
        <w:t>1-اهتمامها بالعلم و تدوین السنة:</w:t>
      </w:r>
      <w:bookmarkEnd w:id="213"/>
    </w:p>
    <w:p>
      <w:pPr>
        <w:pStyle w:val="BookText"/>
      </w:pPr>
      <w:r>
        <w:rPr>
          <w:rFonts w:ascii="IRNazanin" w:hAnsi="IRNazanin" w:eastAsia="IRNazanin" w:cs="IRNazanin"/>
          <w:lang w:bidi="fa-IR"/>
          <w:color w:val="111111"/>
          <w:sz w:val="28"/>
          <w:szCs w:val="28"/>
          <w:rtl/>
        </w:rPr>
        <w:t xml:space="preserve">1-قال أبو محمّد العسکریّ(علیه السّلام):حضرت امرأة عند الصدّیقة فاطمة الزهراء(علیها السّلام)فقالت:إنّ لی والدة ضعیفة و قد لبس علیها فی أمر صلاتها شیء،و قد بعثتنی إلیک أسألک،فأجابتها فاطمة(علیها السّلام)عن ذلک فثنّت فأجابت،ثمّ ثلّثت إلی أن عشّرت،فأجابت، ثمّ خجلت من الکثرة فقالت لا أشقّ علیک یا ابنة رسول اللّه،قالت فاطمة:هاتی و سلی عمّا بدالک،أرأیت من اکتری یوما یصعد إلی سطح بحمل ثقیل و کراه مائة ألف دینار،یثقل علیه؟فقالت:لا،فقالت:اکتریت أنا لکلّ مسألة بأکثر من ملء ما بین الثری إلی العرش لؤلؤا،فأحری أن لا یثقل علیّ،سمعت أبی(صلّی اللّه علیه و اله)یقول:</w:t>
      </w:r>
    </w:p>
    <w:p>
      <w:pPr>
        <w:pStyle w:val="BookText"/>
      </w:pPr>
      <w:r>
        <w:rPr>
          <w:rFonts w:ascii="IRNazanin" w:hAnsi="IRNazanin" w:eastAsia="IRNazanin" w:cs="IRNazanin"/>
          <w:lang w:bidi="fa-IR"/>
          <w:color w:val="111111"/>
          <w:sz w:val="28"/>
          <w:szCs w:val="28"/>
          <w:rtl/>
        </w:rPr>
        <w:t xml:space="preserve">إنّ علماء شیعتنا یحشرون فیخلع علیهم من خلع الکرامات علی قدر کثرة علومهم و جدّهم فی إرشاد عباد اللّه حتّی یخلع علی الواحد منهم ألف ألف حلّة من نور،ثمّ ینادی منادی ربّنا عزّ و جلّ:أیّها الکافلون لأیتام آل محمّد(صلّی اللّه علیه و اله)الناعشون لهم عند انقطاعهم عن آبائهم الّذین هم أئمّتهم،هؤلاء تلامذتکم و الأیتام الّذین کفلتموهم و نعشتموهم،فاخلعوا علیهم خلع العلوم فی الدنیا،فیخلعون علی کلّ واحد من اولئک الأیتام علی قدر ما أخذوا عنهم من العلوم حتّی إنّ فیهم-یعنی فی الأیتام-من یخلع علیه مائة ألف خلعة،و کذلک یخلع هؤلاء الأیتام علی من تعلّم منهم،ثمّ إنّ اللّه تعالی یقول:أعیدوا علی هؤلاء العلماء الکافلین لأیتام حتّی تتمّوا لهم خلعهم و تضعّفوها لهم،فیتمّ لهم ما کان لهم قبل أن یخلعوا علیهم،و یضاعف لهم،و کذلک یخلع هؤلاء الأیتام علی من تعلّم منهم،ثمّ إنّ اللّه تعالی یقول:أعیدوا علی هؤلاء العلماء الکافلین للأیتام حتّی تتمّوا لهم خلعهم و تضعّفوها لهم، فیتمّ لهم ما کان لهم قبل أن یخلعوا علیهم،و یضاعف لهم،و کذلک من یلیهم ممّن خلع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7" w:name="pg10282_96918"/>
    <w:bookmarkEnd w:id="87"/>
    <w:p>
      <w:pPr>
        <w:pStyle w:val="BookText"/>
      </w:pPr>
      <w:r>
        <w:rPr>
          <w:rFonts w:ascii="IRNazanin" w:hAnsi="IRNazanin" w:eastAsia="IRNazanin" w:cs="IRNazanin"/>
          <w:lang w:bidi="fa-IR"/>
          <w:color w:val="111111"/>
          <w:sz w:val="28"/>
          <w:szCs w:val="28"/>
          <w:rtl/>
        </w:rPr>
        <w:t xml:space="preserve">علی من یلیهم.</w:t>
      </w:r>
    </w:p>
    <w:p>
      <w:pPr>
        <w:pStyle w:val="BookText"/>
      </w:pPr>
      <w:r>
        <w:rPr>
          <w:rFonts w:ascii="IRNazanin" w:hAnsi="IRNazanin" w:eastAsia="IRNazanin" w:cs="IRNazanin"/>
          <w:lang w:bidi="fa-IR"/>
          <w:color w:val="111111"/>
          <w:sz w:val="28"/>
          <w:szCs w:val="28"/>
          <w:rtl/>
        </w:rPr>
        <w:t xml:space="preserve">و قالت فاطمة(علیها السّلام):یا أمة اللّه إنّ سلکة من تلک الخلع لأفضل ممّا طلعت علیه الشمس ألف ألف مرّة و ما فضل فإنّه مشوب بالتنغیص و الکدر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ابن مسعود قال:جاء رجل إلی فاطمة(علیها السّلام)فقال:یا ابنة رسول اللّه هل ترک رسول اللّه عندک شیئا تطرفینیه؟فقالت:«یا جاریة هات تلک الحریرة»،فطلبتها فلم تجدها،فقالت:«و یحک اطلبیها فإنّها تعدل عندی حسنا و حسینا»،فطلبتها فإذا هی قد قممتها فی قمامتها </w:t>
      </w:r>
      <w:r>
        <w:rPr>
          <w:rStyle w:val="FootnoteReference"/>
        </w:rPr>
        <w:footnoteReference w:id="420"/>
      </w:r>
      <w:r>
        <w:rPr>
          <w:rFonts w:ascii="IRNazanin" w:hAnsi="IRNazanin" w:eastAsia="IRNazanin" w:cs="IRNazanin"/>
          <w:lang w:bidi="fa-IR"/>
          <w:color w:val="111111"/>
          <w:sz w:val="28"/>
          <w:szCs w:val="28"/>
          <w:rtl/>
        </w:rPr>
        <w:t xml:space="preserve">، فإذا فیها:قال محمّد النبیّ:«لیس من المؤمنین من لم یأمن جاره بوائقه،و من کان یؤمن باللّه و الیوم الآخر فلا یؤذی جاره،و من کان یؤمن باللّه و الیوم الآخر فلیقل خیرا أو یسکت،إنّ اللّه یحبّ الخیّر الحلیم المتعفّف،و یبغض الفاحش الضنین السئّال الملحف،إنّ الحیاء من الإیمان، و الإیمان فی الجنّة،و إنّ الفحش من البذاء،و البذاء فی النار»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5"/>
      </w:pPr>
      <w:bookmarkStart w:id="214" w:name="_Toc120"/>
      <w:r>
        <w:t>2-التعریف بأهل البیت(علیهم السّلام):</w:t>
      </w:r>
      <w:bookmarkEnd w:id="214"/>
    </w:p>
    <w:p>
      <w:pPr>
        <w:pStyle w:val="BookText"/>
      </w:pPr>
      <w:r>
        <w:rPr>
          <w:rFonts w:ascii="IRNazanin" w:hAnsi="IRNazanin" w:eastAsia="IRNazanin" w:cs="IRNazanin"/>
          <w:lang w:bidi="fa-IR"/>
          <w:color w:val="111111"/>
          <w:sz w:val="28"/>
          <w:szCs w:val="28"/>
          <w:rtl/>
        </w:rPr>
        <w:t xml:space="preserve">1-و عنها سلام اللّه علیها:أنّ رسول اللّه(صلّی اللّه علیه و اله)قال لها:أما ترضین أنّی زوّجتک أوّل المسلمین إسلاما،و أعظمهم علما؟فإنّک سیّدة نساء العالمین کما سادت مریم نساء قومها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یزید عن عبد الملک النفلیّ،عن أبیه،عن جدّه قال:دخلت علی فاطمة بنت رسول اللّه(صلّی اللّه علیه و اله)،قال:فبدأتنی بالسلام،قال:و قالت:قال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و هو ذاحیّ:من سلّم علیّ و علیک ثلاثة أیّام فله الجنّة.قلت لها:ذا فی حیاته و حیاتک أو بعد موته و موتک؟قالت:فی حیاتنا و بعد وفاتنا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 فاطمة رضی اللّه عنها قالت:أتیت النبیّ(صلّی اللّه علیه و اله)فقلت:السّلام علیک یا أبة،فقال:و علیک السّلام یا بنیّة،فقلت:و اللّه ما أصبح یا نبیّ اللّه فی بیت علیّ حبّة طعام، و لا دخل بین شفتیه طعام منذ خمس،و لا أصبحت له ثاغیة و لا راغیة،و لا أصبح فی بیته سفّة و لا هفّة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النبیّ(صلّی اللّه علیه و اله):ادنی منّی،فدنوت،فقال:أدخلی یدک بین ظهری وثوبی، فإذا حجر بین کتفی النبیّ(صلّی اللّه علیه و اله)مربوط إلی صدره،فصاحت فاطمة صیحة شدیدة،فقال لها:ما اوقدت فی بیوت آل محمّد نار منذ شهر.</w:t>
      </w:r>
    </w:p>
    <w:p>
      <w:pPr>
        <w:pStyle w:val="BookText"/>
      </w:pPr>
      <w:r>
        <w:rPr>
          <w:rFonts w:ascii="IRNazanin" w:hAnsi="IRNazanin" w:eastAsia="IRNazanin" w:cs="IRNazanin"/>
          <w:lang w:bidi="fa-IR"/>
          <w:color w:val="111111"/>
          <w:sz w:val="28"/>
          <w:szCs w:val="28"/>
          <w:rtl/>
        </w:rPr>
        <w:t xml:space="preserve">ثمّ قال(صلّی اللّه علیه و اله)و رفع باب خیبر و هو ابن نیّف و عشرین،و کان لا یرفعه خمسون رجلا.</w:t>
      </w:r>
    </w:p>
    <w:p>
      <w:pPr>
        <w:pStyle w:val="BookText"/>
      </w:pPr>
      <w:r>
        <w:rPr>
          <w:rFonts w:ascii="IRNazanin" w:hAnsi="IRNazanin" w:eastAsia="IRNazanin" w:cs="IRNazanin"/>
          <w:lang w:bidi="fa-IR"/>
          <w:color w:val="111111"/>
          <w:sz w:val="28"/>
          <w:szCs w:val="28"/>
          <w:rtl/>
        </w:rPr>
        <w:t xml:space="preserve">فأشرق وجه فاطمة،ثمّ أتت علیّا فإذا البیت قد أنار بنور وجهها،فقال لها:یا ابنة محمّد!لقد خرجت من عندی و وجهک علی غیر هذا الحال؟فقالت:إنّ النبیّ(صلّی اللّه علیه و اله)حدّثنی بفضلک،فما تمالکت حتّی جئتک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أسماء بنت عمیس،عن فاطمة بنت رسول اللّه(صلّی اللّه علیه و اله)قالت:إنّ رسول اللّه(صلّی اللّه علیه و اله)أتاها یوما فقال:أین ابنای-یعنی حسنا و حسینا-؟قالت:قلت:أصبحنا و لیس فی بیتنا شیء یذوقه ذائق،و إنّا لنحمد اللّه تعالی،فقال علیّ:أذهب بهما فإنّی أتخوّف أن یبکیا علیک و لیس عندک شیء،فذهب بهما إلی الیهودیّ.فتوجّه إلیه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اله)فوجدهما یلعبان فی مشربة بین أیدیهما فضل من تمر،فقال:یا علیّ ألا تقلب ابنیّ-أی ترجعهما-قبل أن یشتدّ الحرّ علیهما؟قال:فقال علیّ:قد أصبحنا فلیس فی بیتنا شیء،فلو جلست یا رسول اللّه حتّی أجمع لفاطمة تمرات،فجلس رسول اللّه(صلّی اللّه علیه و اله)و هو ینزع للیهودیّ کلّ دلو بتمرة،حتّی اجتمع له شیء من تمر،و حمله رسول اللّه و علیّ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أخذت السیّدة الزهراء عن أبیها الکثیر من الأحادیث بما تسمعه منه، أو ما کان یأمر بکتابته لها،و قد أخذ عنها ابناها الحسن و الحسین،و أبوهما علیّ،و حفیدتها فاطمة بنت الحسین مرسلا،و عائشة و امّ سلمة و أنس بن مالک و سلمی امّ رافع رضی اللّه عنهم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عنها سلام اللّه علیها فی حدیث طویل،قالت:یا رسول اللّه!إنّ سلمان تعجّب من لباسی،فو الّذی بعثک بالحقّ مالی و لعلیّ منذ خمس سنین إلاّ مسک کبش نعلف علیها بالنهار بعیرنا،فإذا کان اللّیل افترشناه،و إنّ مرفقتنا لمن أدم حشوها لیف،فقال النبیّ(صلّی اللّه علیه و اله):یا سلمان إنّ ابنتی لفی الخیل السوابق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زینب ابنة علیّ،عن فاطمة بنت رسول اللّه(صلّی اللّه علیه و اله)قالت:قال رسول اللّه(صلّی اللّه علیه و اله)لعلیّ(علیه السّلام):أما إنّک یا علیّ و شیعتک فی الجنّة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فاطمة بنت رسول اللّه أنّها دخلت علی رسول اللّه(صلّی اللّه علیه و اله)فبسط ثوبا و قال لها:اجلسی علیه،ثمّ دخل الحسن فقال له:اجلس معها،ثمّ دخل الحسین فقال له:اجلس معهما،ثمّ دخل علیّ فقال له:اجلس معهم،ثمّ أخذ بمجامع الثوب فضمّه علینا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قال:اللّهمّ هم منّی و أنا منهم،اللّهمّ ارض عنهم کما أنّی عنهم راض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فاطمة بنت رسول اللّه(صلّی اللّه علیه و اله)قالت:قال لی رسول اللّه(صلّی اللّه علیه و اله):ألا أبّشرک؟إذا أراد اللّه أن یتحف زوجة ولیّه فی الجنّة بعث إلیک تبعثین إلیها من حلیّک 2.</w:t>
      </w:r>
    </w:p>
    <w:p>
      <w:pPr>
        <w:pStyle w:val="BookText"/>
      </w:pPr>
      <w:r>
        <w:rPr>
          <w:rFonts w:ascii="IRNazanin" w:hAnsi="IRNazanin" w:eastAsia="IRNazanin" w:cs="IRNazanin"/>
          <w:lang w:bidi="fa-IR"/>
          <w:color w:val="111111"/>
          <w:sz w:val="28"/>
          <w:szCs w:val="28"/>
          <w:rtl/>
        </w:rPr>
        <w:t xml:space="preserve">9-عن علیّ بن موسی الرضا،عن أبیه موسی بن جعفر،عن أبیه جعفر بن محمّد،عن أبیه محمّد بن علیّ،عن أبیه علی بن الحسین،عن أبیه الحسین،عن فاطمة بنت رسول اللّه(صلّی اللّه علیه و اله):أنّ النبیّ(صلّی اللّه علیه و اله)قال:من کنت ولیّه فعلیّ ولیّه،و من کنت إمامه فعلیّ إمامه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10-روی السیّد محمّد الغماریّ الشافعیّ فی کتابه:عن فاطمة بنت الحسین الرضویّ،عن فاطمة بنت محمّد الرضویّ،عن فاطمة بنت إبراهیم الرضویّ،عن فاطمة بنت الحسن الرضویّ،عن فاطمة بنت محمّد الموسویّ،عن فاطمة بنت عبد اللّه العلویّ،عن فاطمة بنت الحسن الحسینیّ،عن فاطمة بنت أبی هاشم الحسینیّ،عن فاطمة بنت محمّد بن أحمد بن موسی المبرقع،عن فاطمة بنت أحمد بن موسی المبرقع،عن فاطمة بنت موسی المبرقع،عن فاطمة بنت الإمام أبی الحسن الرضا(علیه السّلام)، عن فاطمة بنت موسی بن جعفر(علیهما السّلام)،عن فاطمة بنت الصادق جعفر بن محمّد(علیهما السّلام)،عن فاطمة بنت الباقر محمّد بن علیّ(علیهما السّلام)،عن فاطمة بنت السجّاد علیّ بن الحسین زین العابدین(علیهما السّلام)،عن فاطمة بنت أبی عبد اللّه الحسین(علیه السّلام)،عن زینب بنت أمیر المؤمنین(علیه السّلام)،عن فاطمة بنت رسول اللّه(صلّی اللّه علیه و اله)،قالت: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اللّه(صلّی اللّه علیه و اله):«ألا من مات علی حبّ آل محمّد مات شهیدا»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11-عن حارثة بن قدامة قال:حدّثنی سلمان قال:حدّثنی عمّار و قال:</w:t>
      </w:r>
    </w:p>
    <w:p>
      <w:pPr>
        <w:pStyle w:val="BookText"/>
      </w:pPr>
      <w:r>
        <w:rPr>
          <w:rFonts w:ascii="IRNazanin" w:hAnsi="IRNazanin" w:eastAsia="IRNazanin" w:cs="IRNazanin"/>
          <w:lang w:bidi="fa-IR"/>
          <w:color w:val="111111"/>
          <w:sz w:val="28"/>
          <w:szCs w:val="28"/>
          <w:rtl/>
        </w:rPr>
        <w:t xml:space="preserve">اخبرک عجبا؟قلت:حدّثنی یا عمّار،قال:نعم:شهدت علیّ بن أبی طالب(علیه السّلام)و قد ولج علی فاطمة(علیها السّلام)،فلمّا أبصرت به نادت:ادن لاحدّثک بما کان و بما هو کائن و بما لم یکن إلی یوم القیامة حین تقوم الساعة.قال عمّار:فرأیت أمیر المؤمنین(علیه السّلام)یرجع القهقری فرجعت برجوعه إذ دخل علی النبیّ(صلّی اللّه علیه و اله)، فقال له:ادن یا أبا الحسن،فدنا فلمّا اطمأنّ به المجلس قال له:</w:t>
      </w:r>
    </w:p>
    <w:p>
      <w:pPr>
        <w:pStyle w:val="BookText"/>
      </w:pPr>
      <w:r>
        <w:rPr>
          <w:rFonts w:ascii="IRNazanin" w:hAnsi="IRNazanin" w:eastAsia="IRNazanin" w:cs="IRNazanin"/>
          <w:lang w:bidi="fa-IR"/>
          <w:color w:val="111111"/>
          <w:sz w:val="28"/>
          <w:szCs w:val="28"/>
          <w:rtl/>
        </w:rPr>
        <w:t xml:space="preserve">تحدّثنی أم احدّثک؟قال:الحدیث منک أحسن یا رسول اللّه،فقال:کأنّی بک و قد دخلت علی فاطمة و قالت لک کیت و کیت،فرجعت،فقال علیّ(علیه السّلام):نور فاطمة من نورنا؟ فقال(علیه السّلام):أو لا تعلم؟فسجد علیّ شکرا للّه تعالی.</w:t>
      </w:r>
    </w:p>
    <w:p>
      <w:pPr>
        <w:pStyle w:val="BookText"/>
      </w:pPr>
      <w:r>
        <w:rPr>
          <w:rFonts w:ascii="IRNazanin" w:hAnsi="IRNazanin" w:eastAsia="IRNazanin" w:cs="IRNazanin"/>
          <w:lang w:bidi="fa-IR"/>
          <w:color w:val="111111"/>
          <w:sz w:val="28"/>
          <w:szCs w:val="28"/>
          <w:rtl/>
        </w:rPr>
        <w:t xml:space="preserve">قال عمّار:فخرج أمیر المؤمنین(علیه السّلام)و خرجت بخروجه،فولج علی فاطمة(علیها السّلام)و ولجت معه،فقالت:کأنّک رجعت إلی أبی(صلّی اللّه علیه و اله)فأخبرته بما قلته لک؟ قال:کان کذلک یا فاطمة،فقالت:اعلم یا أبا الحسن أنّ اللّه تعالی خلق نوری،و کان یسبّح اللّه جلّ جلاله،ثمّ أودعه شجرة من شجرة الجنّة فأضاءت فلمّا دخل أبی الجنّة أوحی اللّه تعالی إلیه إلهاما أن اقتطف الثمرة من تلک الشجرة و أدرها فی لهواتک؛ففعل،فأودعنی اللّه سبحانه صلب أبی(صلّی اللّه علیه و اله)،ثمّ أودعنی خدیجة بنت خویلد فوضعتنی،و أنا من ذلک النور،أعلم ما کان و ما یکون و ما لم یکن.یا أبا الحسن المؤمن ینظر بنور اللّه تعالی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12-عن أبی الطفیل،عن أبی ذرّ(رضی اللّه عنه)،قال:سمعت فاطمة(علیها السّلام)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تقول:«سألت أبی(صلّی اللّه علیه و اله)عن قول اللّه تبارک و تعالی وَ عَلَی الْأَعْرٰافِ رِجٰالٌ یَعْرِفُونَ کُلاًّ بِسِیمٰاهُمْ </w:t>
      </w:r>
      <w:r>
        <w:rPr>
          <w:rStyle w:val="FootnoteReference"/>
        </w:rPr>
        <w:footnoteReference w:id="434"/>
      </w:r>
      <w:r>
        <w:rPr>
          <w:rFonts w:ascii="IRNazanin" w:hAnsi="IRNazanin" w:eastAsia="IRNazanin" w:cs="IRNazanin"/>
          <w:lang w:bidi="fa-IR"/>
          <w:color w:val="111111"/>
          <w:sz w:val="28"/>
          <w:szCs w:val="28"/>
          <w:rtl/>
        </w:rPr>
        <w:t xml:space="preserve">قال:هم الأئمّة بعدی:علیّ و سبطای و تسعة من صلب الحسین،هم رجال الأعراف،لا یدخل الجنّة إلاّ من یعرفهم و یعرفونه،و لا یدخل النار إلاّ من أنکرهم و ینکرونه،لا یعرف اللّه إلاّ بسبیل معرفتهم».</w:t>
      </w:r>
    </w:p>
    <w:p>
      <w:pPr>
        <w:pStyle w:val="BookText"/>
      </w:pPr>
      <w:r>
        <w:rPr>
          <w:rFonts w:ascii="IRNazanin" w:hAnsi="IRNazanin" w:eastAsia="IRNazanin" w:cs="IRNazanin"/>
          <w:lang w:bidi="fa-IR"/>
          <w:color w:val="111111"/>
          <w:sz w:val="28"/>
          <w:szCs w:val="28"/>
          <w:rtl/>
        </w:rPr>
        <w:t xml:space="preserve">13-عن سعد الساعدیّ،عن أبیه قال:سألت فاطمة صلوات اللّه علیها عن الأئمّة فقالت:سمعت رسول اللّه(صلّی اللّه علیه و اله)یقول:الأئمّة بعدی عدد نقباء بنی إسرائیل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14-عن أبی بصیر،عن أبی عبد اللّه(علیه السّلام)قال:قال أبی(علیه السّلام)لجابر بن عبد اللّه الأنصاریّ:إنّ لی إلیک حاجة فمتی یخفّ علیک أن أخلو بک فاسألک عنها؟ فقال له جابر:فی أیّ الأوقات شئت،فخلا به أبو جعفر(علیه السّلام)،قال له:یا جابر أخبرنی عن اللّوح الّذی رأیته فی ید امّی فاطمة بنت رسول اللّه(صلّی اللّه علیه و اله)و ما أخبرتک به أنّه فی ذلک اللّوح مکتوبا.فقال جابر:أشهد باللّه أنّی دخلت علی امّک فاطمة(علیها السّلام) فی حیاة رسول اللّه(صلّی اللّه علیه و اله)اهنّئها بولادة الحسین(علیه السّلام)فرأیت فی یدها لوحا أخضر ظننت أنّه من زمرّد،و رأیت فیه کتابة بیضاء شبیهة بنور الشمس، فقلت لها:بأبی أنت و أمّی یا بنت رسول اللّه ما هذا اللّوح؟ فقالت:هذا اللّوح أهداه اللّه عزّ و جلّ إلی رسوله(صلّی اللّه علیه و اله)فیه اسم أبی و اسم بعلی و اسم ابنیّ و أسماء الأوصیاء من ولدی،فأعطانیه أبی لیسرّنی بذلک.</w:t>
      </w:r>
    </w:p>
    <w:p>
      <w:pPr>
        <w:pStyle w:val="BookText"/>
      </w:pPr>
      <w:r>
        <w:rPr>
          <w:rFonts w:ascii="IRNazanin" w:hAnsi="IRNazanin" w:eastAsia="IRNazanin" w:cs="IRNazanin"/>
          <w:lang w:bidi="fa-IR"/>
          <w:color w:val="111111"/>
          <w:sz w:val="28"/>
          <w:szCs w:val="28"/>
          <w:rtl/>
        </w:rPr>
        <w:t xml:space="preserve">قال جابر:فأعطتنیه أمّک فاطمة(علیها السّلام)فقرأته و انتسخته.فقال له أبی(صلّی اللّه علیه و اله):فهل لک یا جابر أن تعرضه علیّ؟فقال:نعم،فمشی معه أبی(صلّی اللّه علیه و اله)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انتهی إلی منزل جابر فأخرج إلی أبی صحیفة من رقّ،فقال:یا جابر انظر أنت فی کتابک لأقرأه أنا علیک، فنظر جابر فی نسخته </w:t>
      </w:r>
      <w:r>
        <w:rPr>
          <w:rStyle w:val="FootnoteReference"/>
        </w:rPr>
        <w:footnoteReference w:id="436"/>
      </w:r>
      <w:r>
        <w:rPr>
          <w:rFonts w:ascii="IRNazanin" w:hAnsi="IRNazanin" w:eastAsia="IRNazanin" w:cs="IRNazanin"/>
          <w:lang w:bidi="fa-IR"/>
          <w:color w:val="111111"/>
          <w:sz w:val="28"/>
          <w:szCs w:val="28"/>
          <w:rtl/>
        </w:rPr>
        <w:t xml:space="preserve">فقرأه علیه أبی(صلّی اللّه علیه و اله)فو اللّه ما خالف حرف حرفا،قال جابر:فإنّی أشهد باللّه أنّی هکذا رأیته فی اللّوح مکتوبا:</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هذا کتاب من اللّه العزیز الحکیم لمحمّد نوره و سفیره و حجابه و دلیله،نزل به الرّوح الأمین من عند ربّ العالمین؛عظّم یا محمّد أسمائی و اشکر نعمائی،و لا تجحد آلائی،إنّی أنا اللّه لا إله إلاّ أنا،قاصم الجبّارین[و مبیر المتکبّرین]و مذلّ الظالمین و دیّان یوم الدّین، إنّی أنا اللّه لا إله إلاّ أنا،فمن رجا غیر فضلی،أو خاف غیر عدلی؛عذّبته عذابا لا اعذّ به أحدا من العالمین، فإیّای فاعبد و علیّ فتوکّل.</w:t>
      </w:r>
    </w:p>
    <w:p>
      <w:pPr>
        <w:pStyle w:val="BookText"/>
      </w:pPr>
      <w:r>
        <w:rPr>
          <w:rFonts w:ascii="IRNazanin" w:hAnsi="IRNazanin" w:eastAsia="IRNazanin" w:cs="IRNazanin"/>
          <w:lang w:bidi="fa-IR"/>
          <w:color w:val="111111"/>
          <w:sz w:val="28"/>
          <w:szCs w:val="28"/>
          <w:rtl/>
        </w:rPr>
        <w:t xml:space="preserve">إنّی لم أبعث نبیّا فأکملت أیّامه و انقضت مدّته إلاّ جعلت له وصیّا،و إنّی فضّلتک علی الأنبیاء و فضّلت وصیّک علی الأوصیاء،و أکرمتک بشبلیک بعده و بسبطیک الحسن و الحسین،و جعلت حسنا معدن علمی بعد انقضاء مدّة أبیه،و جعلت حسینا خازن وحیی، و أکرمته بالشهادة،و ختمت له بالسعادة،فهو أفضل من استشهد و أرفع الشهداء درجة، جعلت کلمتی التامّة معه،و الحجّة البالغة عنده،بعترته أثیب و اعاقب،أوّلهم علیّ سیّد العابدین،و زین أولیائی الماضین؛و ابنه سمیّ جدّه المحمود،محمّد الباقر لعلمی و المعدن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لحکمتی؛سیهلک المرتابون فی جعفر،الرّادّ علیه کالرّادّ علیّ،حقّ القول منّی لأکرمنّ مثوی جعفر،و لاسرّنّه فی أولیائه و أشیاعه و أنصاره؛و انتحبت بعد موسی فتنة عمیاء حندس </w:t>
      </w:r>
      <w:r>
        <w:rPr>
          <w:rStyle w:val="FootnoteReference"/>
        </w:rPr>
        <w:footnoteReference w:id="437"/>
      </w:r>
      <w:r>
        <w:rPr>
          <w:rFonts w:ascii="IRNazanin" w:hAnsi="IRNazanin" w:eastAsia="IRNazanin" w:cs="IRNazanin"/>
          <w:lang w:bidi="fa-IR"/>
          <w:color w:val="111111"/>
          <w:sz w:val="28"/>
          <w:szCs w:val="28"/>
          <w:rtl/>
        </w:rPr>
        <w:t xml:space="preserve">،لأنّ خیط فرضی لا ینقطع،و حجّتی لا تخفی،و أنّ أولیائی لا یشقون أبدا؛ألا و من جحد واحدا منهم فقد جحد نعمتی،و من غیّر آیة من کتابی فقد افتری علیّ.</w:t>
      </w:r>
    </w:p>
    <w:p>
      <w:pPr>
        <w:pStyle w:val="BookText"/>
      </w:pPr>
      <w:r>
        <w:rPr>
          <w:rFonts w:ascii="IRNazanin" w:hAnsi="IRNazanin" w:eastAsia="IRNazanin" w:cs="IRNazanin"/>
          <w:lang w:bidi="fa-IR"/>
          <w:color w:val="111111"/>
          <w:sz w:val="28"/>
          <w:szCs w:val="28"/>
          <w:rtl/>
        </w:rPr>
        <w:t xml:space="preserve">و ویل للمفترین الجاحدین عند انقضاء مدّة عبدی موسی و حبیبی و خیرتی، [ألا] إنّ المکذّب بالثامن مکذّب بکلّ أولیائی،و علیّ ولیّی و ناصری،و من أضع علیه أعباء النبوّة و أمتحنه بالاضطلاع،یقتله عفریت مستکبر،یدفن بالمدینة الّتی بناها العبد الصالح ذو القرنین إلی جنب شرّ خلقی،حقّ القول منّی لاقرّنّ عینه بمحمّد ابنه و خلیفته من بعده، فهو وارث علمی و معدن حکمتی و موضع سرّی و حجّتی علی خلقی جعلت الجنّة مثواه، شفّعته فی سبعین من أهل بیته کلّهم قد استوجبوا النار،و أختم بالسعادة لابنه علی ولیی و ناصری و الشاهد فی خلقی و أمینی علی وحیی أخرج منه الداعی إلی سبیلی و الخازن لعلمی الحسن...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15-قالت(علیها السّلام):أبوا هذه الامّة محمّد و علیّ یقیمان أودهم و ینقذانهم من العذاب الدائم إن أطاعوهما و یبیحانهم النعیم الدائم إن وافقوهما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16-عن فاطمة،عن أمیر المؤمنین صلوات اللّه علیهما قال:قال رسول اللّه(صلّی اللّه علیه و اله):أیّما رجل صنع إلی رجل من ولدی صنیعة فلم یکافئه علیها،فأنا المکافئ له علیها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17-حدّثنا أحمد بن یحیی الأودیّ،حدثنا أبو نعیم ضرار بن صرد،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الکریم أبو یعفور،حدثنا جابر،عن أبی الضحی،عن مسروق، عن عائشة،قالت:حدّثتنی فاطمة،قالت:قال لی رسول اللّه(صلّی اللّه علیه و اله):زوجک أعلم الناس علما و أوّلهم سلما،و أفضلهم حلما.</w:t>
      </w:r>
    </w:p>
    <w:p>
      <w:pPr>
        <w:pStyle w:val="BookText"/>
      </w:pPr>
      <w:r>
        <w:rPr>
          <w:rFonts w:ascii="IRNazanin" w:hAnsi="IRNazanin" w:eastAsia="IRNazanin" w:cs="IRNazanin"/>
          <w:lang w:bidi="fa-IR"/>
          <w:color w:val="111111"/>
          <w:sz w:val="28"/>
          <w:szCs w:val="28"/>
          <w:rtl/>
        </w:rPr>
        <w:t xml:space="preserve">18-قالت(علیها السّلام):«و احمدوا الذی لعظمته و نوره یبتغی من فی السماوات و الأرض إلیه الوسیلة،و نحن وسیلته فی خلقه،و نحن خاصّته و محل قدسه،و نحن حجّته فی غیبه،و نحن ورثة أنبیائه»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19-عن محمّد بن عمر الکناسی عن جعفر بن محمّد عن أبیه عن علیّ ابن الحسین عن فاطمة الصغری عن الحسین بن علیّ عن فاطمة بنت محمّد(صلّی اللّه علیه و اله) قالت:«خرج علینا رسول اللّه(صلّی اللّه علیه و اله)فقال:إنّ اللّه عزّ و جلّ باهی بکم،فغفر لکم عامّة،و غفر لعلیّ خاصّة،و إنّی رسول اللّه إلیکم غیر هائب لقومی و محاب لقرابتی، هذا جبرئیل(علیه السّلام)یخبرنی:انّ السّعید کلّ السعید حقّ السعید من أحبّ علیّا فی حیاتی و بعد وفاتی»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20-عن زینب بنت أبی رافع عن فاطمة بنت رسول اللّه(صلّی اللّه علیه و اله)أنّها أتت رسول اللّه بالحسن و الحسین فی مرضه الّذی توفّی فیه،فقالت:«یا رسول اللّه إنّ هذین لم تورثهما شیئا»فقال:«أمّا الحسن فله هیبتی و سؤددی،و أمّا الحسین فله جرأتی وجودی»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21-عن علیّ عن فاطمة(علیهما السّلام)قالت:«قال لی رسول اللّه(صلّی اللّه علیه و اله):یا فاطمة من صلّی علیک غفر اللّه له و ألحقه بی حیث کنت من الجنّة»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8" w:name="pg10282_96937"/>
    <w:bookmarkEnd w:id="88"/>
    <w:p>
      <w:pPr>
        <w:pStyle w:val="BookText"/>
      </w:pPr>
      <w:r>
        <w:rPr>
          <w:rFonts w:ascii="IRNazanin" w:hAnsi="IRNazanin" w:eastAsia="IRNazanin" w:cs="IRNazanin"/>
          <w:lang w:bidi="fa-IR"/>
          <w:color w:val="111111"/>
          <w:sz w:val="28"/>
          <w:szCs w:val="28"/>
          <w:rtl/>
        </w:rPr>
        <w:t xml:space="preserve">22-عن زید بن علیّ بن الحسین عن عمّته زینب بنت علیّ(علیه السّلام)عن فاطمة(علیها السّلام)قالت:«کان دخل إلیّ رسول اللّه(صلّی اللّه علیه و اله)عند ولادتی الحسین(علیه السّلام)،فناولته إیّاه فی خرقة صفراء،فرمی بها و أخذ خرقة بیضاء و لفّه فیها ثمّ قال:خذیه یا فاطمة،فإنّه إمام ابن إمام أبو الأئمّة التسعة،من صلبه أئمّة أبرار،و التاسع قائمهم».</w:t>
      </w:r>
    </w:p>
    <w:p>
      <w:pPr>
        <w:pStyle w:val="BookText"/>
      </w:pPr>
      <w:r>
        <w:rPr>
          <w:rFonts w:ascii="IRNazanin" w:hAnsi="IRNazanin" w:eastAsia="IRNazanin" w:cs="IRNazanin"/>
          <w:lang w:bidi="fa-IR"/>
          <w:color w:val="111111"/>
          <w:sz w:val="28"/>
          <w:szCs w:val="28"/>
          <w:rtl/>
        </w:rPr>
        <w:t xml:space="preserve">23-عن سهل بن سعد الأنصاریّ قال:سألت فاطمة بنت رسول اللّه(صلّی اللّه علیه و اله)عن الأئمّة فقالت:«کان رسول اللّه(صلّی اللّه علیه و اله) یقول لعلیّ(علیه السّلام):یا علیّ!أنت الإمام و الخلیفة بعدی،و أنت أولی بالمؤمنین من أنفسهم،فإذا مضیت فابنک الحسن أولی بالمؤمنین من أنفسهم،فإذا مضی الحسن فابنک الحسین أولی بالمؤمنین من أنفسهم،فإذا مضی الحسین فابنه علیّ بن الحسین أولی بالمؤمنین من أنفسهم،فإذا مضی علیّ فابنه محمّد أولی بالمؤمنین من أنفسهم،فإذا مضی محمّد فابنه جعفر أولی بالمؤمنین من أنفسهم، فإذا مضی جعفر فابنه موسی أولی بالمؤمنین من أنفسهم،فإذا مضی موسی فابنه علیّ أولی بالمؤمنین من أنفسهم،فإذا مضی علیّ فابنه محمّد أولی بالمؤمنین من أنفسهم،فإذا مضی محمّد فابنه علیّ أولی بالمؤمنین من أنفسهم،فإذا مضی علیّ فابنه الحسن أولی بالمؤمنین من أنفسهم،فإذا مضی الحسن فالقائم المهدیّ أولی بالمؤمنین من أنفسهم،یفتح اللّه تعالی به مشارق الأرض و مغاربها،فهم أئمّة الحقّ و ألسنة الصدق،منصور من نصرهم،مخذول من خذلهم»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215" w:name="_Toc121"/>
      <w:r>
        <w:t>3-مصادر التشریع الإسلامی و فلسفته و اصوله:</w:t>
      </w:r>
      <w:bookmarkEnd w:id="215"/>
    </w:p>
    <w:p>
      <w:pPr>
        <w:pStyle w:val="BookText"/>
      </w:pPr>
      <w:r>
        <w:rPr>
          <w:rFonts w:ascii="IRNazanin" w:hAnsi="IRNazanin" w:eastAsia="IRNazanin" w:cs="IRNazanin"/>
          <w:lang w:bidi="fa-IR"/>
          <w:color w:val="111111"/>
          <w:sz w:val="28"/>
          <w:szCs w:val="28"/>
          <w:rtl/>
        </w:rPr>
        <w:t xml:space="preserve">1-جاء فی الخطبة المعروفة عنها قولها للصحابة حین اعترضت علی أبی بکر بعد حادث السقیفة المرّ:«أنتم عباد اللّه نصب أمره و نهیه،و حملة دینه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وحیه،و امناء اللّه علی أنفسکم،و بلغاؤه إلی الامم،زعیم حق له فیکم،و عهد قدّمه إلیکم،و بقیّة استخلفها علیکم،کتاب اللّه الناطق،و القرآن الصادق،و النور الساطع، و الضیاء اللامع،بیّنة بصائره،منکشفة سرائره،منجلیة ظواهره،مغتبطة به أشیاعه،قائدا إلی الرضوان اتّباعه،مؤدّ إلی النّجاة استماعه،به تنال حجج اللّه المنوّرة،و عزائمه المفسّرة، و محارمه المحذّرة،و بیّناته الجالیة،و براهینه الکافیة،و فضائله المندوبة،و رخصه الموهوبة،و شرائعه المکتوبة.</w:t>
      </w:r>
    </w:p>
    <w:p>
      <w:pPr>
        <w:pStyle w:val="BookText"/>
      </w:pPr>
      <w:r>
        <w:rPr>
          <w:rFonts w:ascii="IRNazanin" w:hAnsi="IRNazanin" w:eastAsia="IRNazanin" w:cs="IRNazanin"/>
          <w:lang w:bidi="fa-IR"/>
          <w:color w:val="111111"/>
          <w:sz w:val="28"/>
          <w:szCs w:val="28"/>
          <w:rtl/>
        </w:rPr>
        <w:t xml:space="preserve">2-و قالت عن فلسفة التشریع فی نفس الخطبة:«جعل اللّه الإیمان تطهیرا لکم من الشرک،و الصلاة تنزیها لکم عن الکبر،و الزکاة تزکیة للنفس،و نماء فی الرزق، و الصیّام تثبیتا للإخلاص،و الحجّ تشییدا للدین،و العدل:تنسیقا للقلوب،و طاعتنا نظاما للملّة،و إمامتنا أمانا من الفرقة،و الجهاد عزّا للإسلام،و الصبّر معونة علی استیجاب الأجر، و الأمر بالمعروف مصلحة للعامّة،و برّ الوالدین وقایة من السخط،وصلة الأرحام منسأة فی العمر و منماة للعدد،و القصاص حقنا للدماء،و الوفاء بالنذر تعریضا للمغفرة،و توفیة المکائیل و الموازین تغییرا للبخس،و النهی عن شرب الخمر تنزیها عن الرجس،و اجتناب القذف حجابا عن اللعنة،و ترک السرقة إیجابا للعفّة،و حرّم اللّه الشرک إخلاصا له بالربوبیّة».</w:t>
      </w:r>
    </w:p>
    <w:p>
      <w:pPr>
        <w:pStyle w:val="BookText"/>
      </w:pPr>
      <w:r>
        <w:rPr>
          <w:rFonts w:ascii="IRNazanin" w:hAnsi="IRNazanin" w:eastAsia="IRNazanin" w:cs="IRNazanin"/>
          <w:lang w:bidi="fa-IR"/>
          <w:color w:val="111111"/>
          <w:sz w:val="28"/>
          <w:szCs w:val="28"/>
          <w:rtl/>
        </w:rPr>
        <w:t xml:space="preserve">3-و قالت عن بعض اصول التشریع:حدّثنا أحمد بن یحیی الصوفیّ، حدثنا عبد الرحمن بن دیس الملائیّ،حدثنا بشیر بن زیاد الجزریّ،عن عبد اللّه بن حسن،عن امّه فاطمة بنت الحسین،عن فاطمة الکبری قالت:</w:t>
      </w:r>
    </w:p>
    <w:p>
      <w:pPr>
        <w:pStyle w:val="BookText"/>
      </w:pPr>
      <w:r>
        <w:rPr>
          <w:rFonts w:ascii="IRNazanin" w:hAnsi="IRNazanin" w:eastAsia="IRNazanin" w:cs="IRNazanin"/>
          <w:lang w:bidi="fa-IR"/>
          <w:color w:val="111111"/>
          <w:sz w:val="28"/>
          <w:szCs w:val="28"/>
          <w:rtl/>
        </w:rPr>
        <w:t xml:space="preserve">قال النبیّ(صلّی اللّه علیه و اله):إذا مرض العبد أوحی اللّه إلی ملائکته أن ارفعوا عن عبدی القلم ما دام فی وثاقی،فإنّی أنا حبسته،حتّی أقبضه أو اخلّی سبیله.</w:t>
      </w:r>
    </w:p>
    <w:p>
      <w:pPr>
        <w:pStyle w:val="BookText"/>
      </w:pPr>
      <w:r>
        <w:rPr>
          <w:rFonts w:ascii="IRNazanin" w:hAnsi="IRNazanin" w:eastAsia="IRNazanin" w:cs="IRNazanin"/>
          <w:lang w:bidi="fa-IR"/>
          <w:color w:val="111111"/>
          <w:sz w:val="28"/>
          <w:szCs w:val="28"/>
          <w:rtl/>
        </w:rPr>
        <w:t xml:space="preserve">قال:فذکرت لبعض ولده فقال:کان أبی یقول:أوحی اللّه إلی ملائکته:اکتبوا لعبدی أجر ما کان یعمل فی صحّته.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4-عن علیّ عن فاطمة رضی اللّه عنهما قالت:«قال لی رسول اللّه(صلّی اللّه علیه و اله):یا حبیبة أبیها کلّ مسکر حرام،و کلّ مسکر خمر»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سلیمان بن أبی سلیمان عن امّه امّ سلیمان قالت:دخلت علی عائشة زوج النبیّ(صلّی اللّه علیه و اله)فسألتها عن لحوم الأضاحیّ،فقالت:قد کان رسول اللّه(صلّی اللّه علیه و اله)نهی عنها،ثمّ رخّص فیها.</w:t>
      </w:r>
    </w:p>
    <w:p>
      <w:pPr>
        <w:pStyle w:val="BookText"/>
      </w:pPr>
      <w:r>
        <w:rPr>
          <w:rFonts w:ascii="IRNazanin" w:hAnsi="IRNazanin" w:eastAsia="IRNazanin" w:cs="IRNazanin"/>
          <w:lang w:bidi="fa-IR"/>
          <w:color w:val="111111"/>
          <w:sz w:val="28"/>
          <w:szCs w:val="28"/>
          <w:rtl/>
        </w:rPr>
        <w:t xml:space="preserve">قدم علیّ بن أبی طالب من سفر فأتته فاطمة بلحم من ضحایاها،فقال:</w:t>
      </w:r>
    </w:p>
    <w:p>
      <w:pPr>
        <w:pStyle w:val="BookText"/>
      </w:pPr>
      <w:r>
        <w:rPr>
          <w:rFonts w:ascii="IRNazanin" w:hAnsi="IRNazanin" w:eastAsia="IRNazanin" w:cs="IRNazanin"/>
          <w:lang w:bidi="fa-IR"/>
          <w:color w:val="111111"/>
          <w:sz w:val="28"/>
          <w:szCs w:val="28"/>
          <w:rtl/>
        </w:rPr>
        <w:t xml:space="preserve">«أو لم ینه عنها رسول اللّه(صلّی اللّه علیه و اله)؟»فقالت:«إنّه قد رخّص فیها».قالت:«فدخل علیّ علی رسول اللّه(صلّی اللّه علیه و اله)فسأله عن ذلک،فقال له:کلها من ذی الحجّة إلی ذی الحجّة»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سیّدة النساء فاطمة ابنة سیّد الأنبیاء صلوات اللّه علیهم أنّها سألت أباها محمّدا(صلّی اللّه علیه و اله)فقالت:«یا أبتاه!ما لمن تهاون بصلاته من الرجال و النساء؟»قال:«یا فاطمة من تهاون بصلاته من الرجال و النساء ابتلاه اللّه بخمس عشرة خصلة:ستّ منها فی دار الدنیا،و ثلاث عند موته،و ثلاث فی قبره،و ثلاث فی القیامة إذا خرج من قبره.</w:t>
      </w:r>
    </w:p>
    <w:p>
      <w:pPr>
        <w:pStyle w:val="BookText"/>
      </w:pPr>
      <w:r>
        <w:rPr>
          <w:rFonts w:ascii="IRNazanin" w:hAnsi="IRNazanin" w:eastAsia="IRNazanin" w:cs="IRNazanin"/>
          <w:lang w:bidi="fa-IR"/>
          <w:color w:val="111111"/>
          <w:sz w:val="28"/>
          <w:szCs w:val="28"/>
          <w:rtl/>
        </w:rPr>
        <w:t xml:space="preserve">أمّا اللّواتی تصیبه فی دار الدّنیا:فالاولی یرفع اللّه البرکة من عمره،و یرفع اللّه البرکة من رزقه،و یمحو اللّه عزّ و جلّ سیماء الصالحین من وجهه،و کلّ عمل یعمله لا یؤجر علیه، و لا یرتفع دعاؤه إلی السماء،و السادسة لیس له حظّ فی دعاء الصالحین.</w:t>
      </w:r>
    </w:p>
    <w:p>
      <w:pPr>
        <w:pStyle w:val="BookText"/>
      </w:pPr>
      <w:r>
        <w:rPr>
          <w:rFonts w:ascii="IRNazanin" w:hAnsi="IRNazanin" w:eastAsia="IRNazanin" w:cs="IRNazanin"/>
          <w:lang w:bidi="fa-IR"/>
          <w:color w:val="111111"/>
          <w:sz w:val="28"/>
          <w:szCs w:val="28"/>
          <w:rtl/>
        </w:rPr>
        <w:t xml:space="preserve">و أمّا اللواتی تصیبه عند موته:فأوّلهنّ أنّه یموت ذلیلا،و الثانیة یموت جائعا، و الثالثة یموت عطشا،فلو سقی من أنهار الدنیا لم یرو عطشه.</w:t>
      </w:r>
    </w:p>
    <w:p>
      <w:pPr>
        <w:pStyle w:val="BookText"/>
      </w:pPr>
      <w:r>
        <w:rPr>
          <w:rFonts w:ascii="IRNazanin" w:hAnsi="IRNazanin" w:eastAsia="IRNazanin" w:cs="IRNazanin"/>
          <w:lang w:bidi="fa-IR"/>
          <w:color w:val="111111"/>
          <w:sz w:val="28"/>
          <w:szCs w:val="28"/>
          <w:rtl/>
        </w:rPr>
        <w:t xml:space="preserve">و أمّا اللواتی تصیبه فی قبره:فأوّلهنّ یوکّل اللّه به ملکا یزعجه فی قبره،و الثانیة یضیّق علیه قبره،و الثالثة تکون الظلمة فی قبره.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9" w:name="pg10282_96943"/>
    <w:bookmarkEnd w:id="89"/>
    <w:p>
      <w:pPr>
        <w:pStyle w:val="BookText"/>
      </w:pPr>
      <w:r>
        <w:rPr>
          <w:rFonts w:ascii="IRNazanin" w:hAnsi="IRNazanin" w:eastAsia="IRNazanin" w:cs="IRNazanin"/>
          <w:lang w:bidi="fa-IR"/>
          <w:color w:val="111111"/>
          <w:sz w:val="28"/>
          <w:szCs w:val="28"/>
          <w:rtl/>
        </w:rPr>
        <w:t xml:space="preserve">و أمّا اللواتی تصیبه یوم القیامة إذا خرج من قبره:فأوّلهنّ أن یوکّل اللّه به ملکا یسحبه علی وجهه و الخلائق ینظرون إلیه،و الثانیة یحاسب حسابا شدیدا،و الثالثة لا ینظر اللّه إلیه و لا یزکّیه و له عذاب ألیم»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5"/>
      </w:pPr>
      <w:bookmarkStart w:id="216" w:name="_Toc122"/>
      <w:r>
        <w:t>4-الاخلاق و الآداب و السلوک:</w:t>
      </w:r>
      <w:bookmarkEnd w:id="216"/>
    </w:p>
    <w:p>
      <w:pPr>
        <w:pStyle w:val="BookText"/>
      </w:pPr>
      <w:r>
        <w:rPr>
          <w:rFonts w:ascii="IRNazanin" w:hAnsi="IRNazanin" w:eastAsia="IRNazanin" w:cs="IRNazanin"/>
          <w:lang w:bidi="fa-IR"/>
          <w:color w:val="111111"/>
          <w:sz w:val="28"/>
          <w:szCs w:val="28"/>
          <w:rtl/>
        </w:rPr>
        <w:t xml:space="preserve">1-عن الحسین(رضی اللّه عنه)،عن امّه فاطمة رضی اللّه عنها،قالت:قال لی رسول اللّه(صلّی اللّه علیه و اله):إیّاک و البخل،فإنّه عاهة لا تکون فی کریم.إیّاک و البخل فإنه شجرة فی النار،و أغصانها فی الدنیا،فمن تعلّق بغصن من أغصانها أدخله النار.و علیک بالسخاء،فإنّ السخاء شجرة من شجر الجنّة،أغصانها متدلّیة إلی الأرض،فمن أخذ منها غصنا قاده ذلک الغصن إلی الجنّة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فاطمة البتول بنت رسول اللّه(صلّی اللّه علیه و اله)قالت:قال رسول اللّه(صلّی اللّه علیه و اله):</w:t>
      </w:r>
    </w:p>
    <w:p>
      <w:pPr>
        <w:pStyle w:val="BookText"/>
      </w:pPr>
      <w:r>
        <w:rPr>
          <w:rFonts w:ascii="IRNazanin" w:hAnsi="IRNazanin" w:eastAsia="IRNazanin" w:cs="IRNazanin"/>
          <w:lang w:bidi="fa-IR"/>
          <w:color w:val="111111"/>
          <w:sz w:val="28"/>
          <w:szCs w:val="28"/>
          <w:rtl/>
        </w:rPr>
        <w:t xml:space="preserve">شرار امّتی الّذین غذّوا بالنعیم،الّذین یأکلون ألوان الطعام،و یلبسون ألوان الثیاب، و یتشدّقون فی الکلام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فاطمة بنت الحسین،عن جدّتها فاطمة الزهراء(علیها السّلام)قالت:</w:t>
      </w:r>
    </w:p>
    <w:p>
      <w:pPr>
        <w:pStyle w:val="BookText"/>
      </w:pPr>
      <w:r>
        <w:rPr>
          <w:rFonts w:ascii="IRNazanin" w:hAnsi="IRNazanin" w:eastAsia="IRNazanin" w:cs="IRNazanin"/>
          <w:lang w:bidi="fa-IR"/>
          <w:color w:val="111111"/>
          <w:sz w:val="28"/>
          <w:szCs w:val="28"/>
          <w:rtl/>
        </w:rPr>
        <w:t xml:space="preserve">کان رسول اللّه(صلّی اللّه علیه و اله)إذا دخل المسجد صلّی علی محمّد و سلّم،و قال:«اللّهمّ اغفرلی ذنوبی،و افتح لی أبواب رحمتک».و إذا خرج صلّی علی محمّد و سلّم ثمّ قال:«اللّهمّ اغفرلی ذنوبی،و افتح لی أبواب فضلک»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4-قالت(علیها السّلام):البشر فی وجه المؤمن یوجب لصاحبه الجنّة،و البشر فی وجه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المعاند المعادی یقی صاحبه عذاب النار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زید بن علیّ،عن آبائه،عن فاطمة ابنة النبیّ(صلّی اللّه علیه و اله)قالت:</w:t>
      </w:r>
    </w:p>
    <w:p>
      <w:pPr>
        <w:pStyle w:val="BookText"/>
      </w:pPr>
      <w:r>
        <w:rPr>
          <w:rFonts w:ascii="IRNazanin" w:hAnsi="IRNazanin" w:eastAsia="IRNazanin" w:cs="IRNazanin"/>
          <w:lang w:bidi="fa-IR"/>
          <w:color w:val="111111"/>
          <w:sz w:val="28"/>
          <w:szCs w:val="28"/>
          <w:rtl/>
        </w:rPr>
        <w:t xml:space="preserve">سمعت النبیّ(صلّی اللّه علیه و اله)یقول:إنّ فی الجمعة لساعة لا یوافقها رجل مسلم یسأل اللّه عزّ و جلّ فیها خیرا إلاّ أعطاه.قالت:فقلت:یا رسول اللّه أیّ ساعة هی؟قال:إذا تدلّی نصف عین الشمس للغروب.قال:و کانت فاطمة تقول لغلامها:اسعد علی السطح،فإن رأیت نصف عین الشمس قد تدلّی للغروب فأعلمنی حتّی أدعو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ابن حمّاد الأنصاریّ الدولابیّ المتوفّی 310:حدّثنا أبو جعفر محمّد بن عوف بن سفیان الطائیّ الحمّصیّ،حدّثنا موسی بن أیّوب النصیبیّ، حدّثنا محمّد بن شعیب،عن صدقة مولی عبد الرحمن بن الولید،عن محمّد ابن علیّ بن حسین،قال:خرجت أمشی مع جدّی حسین بن علیّ إلی أرضه، فأدرکنا النعمّان بن بشیر علی بغلة له فنزل عنها،و قال لحسین:أرکب أبا عبد اللّه،فأبی،فلم یزل یقسم علیه حتّی قال:أما إنّک قد کلّفتنی ما أکره،و لکن أحدّثک حدیثا حدّثتنیه أمّی فاطمة:إنّ رسول اللّه(صلّی اللّه علیه و اله)قال:«الرجل أحقّ بصدر دابّته و فراشه و الصلاة فی بیته،إلاّ إماما یجمع الناس».فارکب أنت علی صدر الدابّة و[أردفنی خلفک].</w:t>
      </w:r>
    </w:p>
    <w:p>
      <w:pPr>
        <w:pStyle w:val="BookText"/>
      </w:pPr>
      <w:r>
        <w:rPr>
          <w:rFonts w:ascii="IRNazanin" w:hAnsi="IRNazanin" w:eastAsia="IRNazanin" w:cs="IRNazanin"/>
          <w:lang w:bidi="fa-IR"/>
          <w:color w:val="111111"/>
          <w:sz w:val="28"/>
          <w:szCs w:val="28"/>
          <w:rtl/>
        </w:rPr>
        <w:t xml:space="preserve">فقال النعمان:صدقت فاطمة،حدّثنی أبی-و ها هو ذا حیّ بالمدینة عن النبیّ(صلّی اللّه علیه و اله)قال:إلاّ أن یأذن،فلمّا حدّثه النعمان بهذا الحدیث رکب حسین السرج،و رکب النعمان خلفه </w:t>
      </w:r>
      <w:r>
        <w:rPr>
          <w:rStyle w:val="FootnoteReference"/>
        </w:rPr>
        <w:footnoteReference w:id="454"/>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7-حدّثنا أحمد بن یحیی الأودیّ،حدّثنا جبارة بن مغلّس،حدّثنا عبید بن الوسیم،عن حسین بن الحسن،عن أمّه فاطمة بن حسن،عن أبیها، عن فاطمة بنت رسول اللّه(صلّی اللّه علیه و اله)،قالت:قال رسول اللّه(صلّی اللّه علیه و اله):لا یلو منّ إلاّ نفسه من بات و فی یده غمر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8-حدّثنا أحمد بن یحیی الصوفیّ،حدّثنا عبد الرحمن بن دبیس، حدّثنا بشیر بن زیاد،عن عبد اللّه بن حسن،عن امّه،عن فاطمة الکبری(علیها السّلام)، قالت:قال رسول اللّه(صلّی اللّه علیه و اله):ما التقی جندان ظالمان إلاّ تخلّی اللّه منهما،فلم یبال أیّهما غلب،و ما التقی جندان ظالمان إلاّ کانت الدائرة علی أعتاهما.</w:t>
      </w:r>
    </w:p>
    <w:p>
      <w:pPr>
        <w:pStyle w:val="BookText"/>
      </w:pPr>
      <w:r>
        <w:rPr>
          <w:rFonts w:ascii="IRNazanin" w:hAnsi="IRNazanin" w:eastAsia="IRNazanin" w:cs="IRNazanin"/>
          <w:lang w:bidi="fa-IR"/>
          <w:color w:val="111111"/>
          <w:sz w:val="28"/>
          <w:szCs w:val="28"/>
          <w:rtl/>
        </w:rPr>
        <w:t xml:space="preserve">9-و قالت(علیها السّلام)فی وصف ما هو خیر للنساء:«خیر لهنّ ألاّ یرین الرجال و لا یرونهنّ»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10-عن جعفر بن محمّد عن أبیه محمّد بن علیّ عن أبیه علیّ بن الحسین عن أبیه الحسین بن علیّ عن امّه فاطمة بنت رسول اللّه(صلّی اللّه علیه و اله)قالت:</w:t>
      </w:r>
    </w:p>
    <w:p>
      <w:pPr>
        <w:pStyle w:val="BookText"/>
      </w:pPr>
      <w:r>
        <w:rPr>
          <w:rFonts w:ascii="Amiri" w:hAnsi="Amiri" w:eastAsia="Amiri" w:cs="Amiri"/>
          <w:lang w:bidi="ar-SA"/>
          <w:color w:val="111111"/>
          <w:sz w:val="28"/>
          <w:szCs w:val="28"/>
          <w:rtl/>
        </w:rPr>
        <w:t xml:space="preserve">«لمّا نزلت علی النبیّ(صلّی اللّه علیه و اله) لاٰ تَجْعَلُوا دُعٰاءَ الرَّسُولِ بَیْنَکُمْ کَدُعٰاءِ بَعْضِکُمْ بَعْضاً </w:t>
      </w:r>
      <w:r>
        <w:rPr>
          <w:rStyle w:val="FootnoteReference"/>
        </w:rPr>
        <w:footnoteReference w:id="457"/>
      </w:r>
      <w:r>
        <w:rPr>
          <w:rFonts w:ascii="IRNazanin" w:hAnsi="IRNazanin" w:eastAsia="IRNazanin" w:cs="IRNazanin"/>
          <w:lang w:bidi="fa-IR"/>
          <w:color w:val="111111"/>
          <w:sz w:val="28"/>
          <w:szCs w:val="28"/>
          <w:rtl/>
        </w:rPr>
        <w:t xml:space="preserve">، قالت فاطمة:«فتهیّبت النبیّ(صلّی اللّه علیه و اله)أن أقول له:یا أبه،فجعلت أقول له:یا رسول اللّه، فأقبل علیّ فقال لی:یا بنیّة لم تنزل فیک و لا أهلک من قبل،أنت منّی و أنا منک،و إنّما نزلت فی أهل الجفاء و البذخ و الکبر،قولی:یا أبه،فإنّه أحبّ للقلب و أرضی للربّ ثمّ قبّل النبیّ(صلّی اللّه علیه و اله)جبهتی،مسحنی بریقه،فما احتجت إلی طیب بعده»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11-و قالت فاطمة(علیها السّلام):«من أصعد إلی اللّه خالص عبادته؛أهبط اللّه إلیه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مصلحته»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12-عن لیث بن أبی سلیم عن عبد اللّه بن الحسن عن امّه فاطمة بنت الحسین عن أبیها عن امّه فاطمة ابنة رسول اللّه(صلّی اللّه علیه و اله):«خیارکم ألینکم مناکب، و أکرمهم لنسائهم»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13-سأل رسول اللّه(صلّی اللّه علیه و اله)أصحابه عن المرأة ما هی؟قالوا:عورة،قال:</w:t>
      </w:r>
    </w:p>
    <w:p>
      <w:pPr>
        <w:pStyle w:val="BookText"/>
      </w:pPr>
      <w:r>
        <w:rPr>
          <w:rFonts w:ascii="IRNazanin" w:hAnsi="IRNazanin" w:eastAsia="IRNazanin" w:cs="IRNazanin"/>
          <w:lang w:bidi="fa-IR"/>
          <w:color w:val="111111"/>
          <w:sz w:val="28"/>
          <w:szCs w:val="28"/>
          <w:rtl/>
        </w:rPr>
        <w:t xml:space="preserve">فمتی تکون أدنی من ربّها؟فلم یدروا،فلمّا سمعت فاطمة(علیها السّلام)ذلک قالت:</w:t>
      </w:r>
    </w:p>
    <w:p>
      <w:pPr>
        <w:pStyle w:val="BookText"/>
      </w:pPr>
      <w:r>
        <w:rPr>
          <w:rFonts w:ascii="IRNazanin" w:hAnsi="IRNazanin" w:eastAsia="IRNazanin" w:cs="IRNazanin"/>
          <w:lang w:bidi="fa-IR"/>
          <w:color w:val="111111"/>
          <w:sz w:val="28"/>
          <w:szCs w:val="28"/>
          <w:rtl/>
        </w:rPr>
        <w:t xml:space="preserve">«أدنی ما تکون من ربّها أن تلزم قعر بیتها،فقال رسول اللّه(صلّی اللّه علیه و اله):«إنّ فاطمة بضعة منّی»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14-و عنها سلام اللّه علیها فی حدیث طویل،قالت: «یا رسول اللّه!إنّ سلمان تعجّب من لباسی،فو الّذی بعثک بالحقّ ما لی و لعلیّ منذ خمس سنین إلاّ مسک کبش نعلف علیه بالنهار بعیرنا،فإذا کان اللّیل افترشناه،و إنّ مرفقتنا لمن أدم حشوها لیف،فقال النبیّ(صلّی اللّه علیه و اله):یا سلمان إنّ ابنتی لفی الخیل السوابق»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15-عن علیّ بن الحسین بن علیّ(علیهما السّلام):«أنّ فاطمة بنت رسول اللّه(صلّی اللّه علیه و اله) استأذن علیها أعمی فحجبته،فقال لها النبیّ(صلّی اللّه علیه و اله):لم حجبته و هو لا یراک؟فقالت:یا رسول اللّه إن لم یکن یرانی فأنا أراه،و هو یشمّ الریح،فقال النبیّ(صلّی اللّه علیه و اله):أشهد أنّک بضعة منّی»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16-حدّثنا یزید بن سنان،حدثّنا الحسن بن علیّ الواسطیّ،حدّثنا بشیر ابن میمون الواسطیّ،حدّثنا عبد اللّه بن الحسن بن الحسن بن علیّ بن أبی طالب،قال:حدّثتنی امّی فاطمة بنت الحسین عن فاطمة الکبری بنت محمّد:إنّ رسول اللّه(صلّی اللّه علیه و اله)کان یعوّذ الحسن و الحسین و یعلّمهما هؤلاء الکلمات کما یعلّمهما السورة من القرآن،یقول:«أعوذ بکلمات اللّه التامّة من شرّ کلّ شیطان و هامّة،و من کلّ عین لامّة»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17-عن الزهراء صلوات اللّه علیها قالت:«دخل علیّ رسول اللّه(صلّی اللّه علیه و اله)و قد افترشت فراشی للنوم،فقال:یا فاطمة لا تنامی إلاّ و قد عملت أربعة:ختمت القرآن، و جعلت الأنبیاء شفعاءک،و أرضیت المؤمنین عن نفسک،و حججت و اعتمرت.قال هذا و أخذ فی الصلاة،فصبرت حتّی أتمّ صلاته،قلت:یا رسول اللّه إنّک أمرت بأربعة لا أقدر علیها فی هذا الحال!فتبسّم(صلّی اللّه علیه و اله)[و قال]:إذا قرأت قُلْ هُوَ اللّٰهُ أَحَدٌ ثلاث مرّات فکأنّک ختمت القرآن،و إذا صلّیت علیّ و علی الأنبیاء قبلی کنّا شفعاءک یوم القیامة،و إذا استغفرت للمؤمنین رضوا کلّهم عنک،و إذا قلت:سبحان اللّه و الحمد للّه و لا اله إلاّ اللّه و اللّه أکبر،فقد حججت و اعتمرت»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18-فی حدیث طویل قالت(علیها السّلام):«یا أبت فدیتک ما الّذی أبکاک؟»فذکر لها ما نزل به جبرئیل من الآیتین المتقدّمتین وَ إِنَّ جَهَنَّمَ لَمَوْعِدُهُمْ أَجْمَعِینَ* لَهٰا سَبْعَةُ أَبْوٰابٍ لِکُلِّ بٰابٍ مِنْهُمْ جُزْءٌ مَقْسُومٌ </w:t>
      </w:r>
      <w:r>
        <w:rPr>
          <w:rStyle w:val="FootnoteReference"/>
        </w:rPr>
        <w:footnoteReference w:id="466"/>
      </w:r>
      <w:r>
        <w:rPr>
          <w:rFonts w:ascii="IRNazanin" w:hAnsi="IRNazanin" w:eastAsia="IRNazanin" w:cs="IRNazanin"/>
          <w:lang w:bidi="fa-IR"/>
          <w:color w:val="111111"/>
          <w:sz w:val="28"/>
          <w:szCs w:val="28"/>
          <w:rtl/>
        </w:rPr>
        <w:t xml:space="preserve">فسقطت فاطمة(علیها السّلام)علی وجهها و هی تقول:«الویل ثمّ الویل لمن دخل النار»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0" w:name="pg10282_96953"/>
    <w:bookmarkEnd w:id="90"/>
    <w:p>
      <w:pPr>
        <w:pStyle w:val="Heading5"/>
      </w:pPr>
      <w:bookmarkStart w:id="217" w:name="_Toc123"/>
      <w:r>
        <w:t>5-الحکم و السیاسة و التأریخ:</w:t>
      </w:r>
      <w:bookmarkEnd w:id="217"/>
    </w:p>
    <w:p>
      <w:pPr>
        <w:pStyle w:val="BookText"/>
      </w:pPr>
      <w:r>
        <w:rPr>
          <w:rFonts w:ascii="IRNazanin" w:hAnsi="IRNazanin" w:eastAsia="IRNazanin" w:cs="IRNazanin"/>
          <w:lang w:bidi="fa-IR"/>
          <w:color w:val="111111"/>
          <w:sz w:val="28"/>
          <w:szCs w:val="28"/>
          <w:rtl/>
        </w:rPr>
        <w:t xml:space="preserve">1-و الخطبتان اللتان نقلناهما عنها تفصحان عن بعد نظرها وسعة أفقها فیما یخصّ:الثورة النبویّة المبارکة،و مستقبلها،و الجاهلیة التی سبقت البعثة المبارکة،و ما سیترتّب علی انحراف القیادة الإسلامیة عن مسارها الصحیح.</w:t>
      </w:r>
    </w:p>
    <w:p>
      <w:pPr>
        <w:pStyle w:val="BookText"/>
      </w:pPr>
      <w:r>
        <w:rPr>
          <w:rFonts w:ascii="IRNazanin" w:hAnsi="IRNazanin" w:eastAsia="IRNazanin" w:cs="IRNazanin"/>
          <w:lang w:bidi="fa-IR"/>
          <w:color w:val="111111"/>
          <w:sz w:val="28"/>
          <w:szCs w:val="28"/>
          <w:rtl/>
        </w:rPr>
        <w:t xml:space="preserve">فراجعهما و لاحظهما مرة اخری بإمعان.</w:t>
      </w:r>
    </w:p>
    <w:p>
      <w:pPr>
        <w:pStyle w:val="BookText"/>
      </w:pPr>
      <w:r>
        <w:rPr>
          <w:rFonts w:ascii="IRNazanin" w:hAnsi="IRNazanin" w:eastAsia="IRNazanin" w:cs="IRNazanin"/>
          <w:lang w:bidi="fa-IR"/>
          <w:color w:val="111111"/>
          <w:sz w:val="28"/>
          <w:szCs w:val="28"/>
          <w:rtl/>
        </w:rPr>
        <w:t xml:space="preserve">2-إخبارات غیبیّة:عن فاطمة الصغری بنت الحسین رضی اللّه عنهما، عن أبیها،عن جدّتها فاطمة الکبری بنت رسول اللّه(صلّی اللّه علیه و اله)قالت:قال لی رسول اللّه(صلّی اللّه علیه و اله):یدفن من ولدی سبعة بشاطئ الفرات،لم یبلغهم الأوّلون،و لم یدرکهم الآخرون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3-إسرار النبیّ لها صلوات اللّه علیهما عن عائشة قالت:أقبلت فاطمة تمشی،کأنّ مشیتها مشیة رسول اللّه(صلّی اللّه علیه و اله)فقال:مرحبا بابنتی؛ثمّ أجلسها عن یمینه أو عن شماله،ثمّ إنّه أسرّ إلیها حدیثا،فبکت،فقلت لها:استخصّک رسول اللّه(صلّی اللّه علیه و اله)حدیثه ثمّ تبکین؟ثمّ إنّه أسرّ إلیها حدیثا فضحکت،فقلت:</w:t>
      </w:r>
    </w:p>
    <w:p>
      <w:pPr>
        <w:pStyle w:val="BookText"/>
      </w:pPr>
      <w:r>
        <w:rPr>
          <w:rFonts w:ascii="IRNazanin" w:hAnsi="IRNazanin" w:eastAsia="IRNazanin" w:cs="IRNazanin"/>
          <w:lang w:bidi="fa-IR"/>
          <w:color w:val="111111"/>
          <w:sz w:val="28"/>
          <w:szCs w:val="28"/>
          <w:rtl/>
        </w:rPr>
        <w:t xml:space="preserve">ما رأیت کالیوم فرحا أقرب من حزن!فسألتها عمّا قال،فقالت:ما کنت لأفشی سرّ رسول اللّه(صلّی اللّه علیه و اله)؛حتّی إذا قبض النبیّ(صلّی اللّه علیه و اله)سألتها، فقالت:إنّه أسرّ إلیّ فقال:إنّ جبرئیل(علیه السّلام)کان یعارضنی بالقرآن فی کلّ عام مرّة،و إنّه عارضنی به العام مرّتین،و لا أراه إلاّ قد حضر أجلی،و إنک أوّل أهل بیتی لحوقا بی،و نعم السلف أنا لک،فبکیت لذلک،ثمّ قال:ألا ترضین أن تکونی سیّدة نساء هذه الامّة-أو نساء المؤمنین-؟ </w:t>
      </w:r>
      <w:r>
        <w:rPr>
          <w:rStyle w:val="FootnoteReference"/>
        </w:rPr>
        <w:footnoteReference w:id="469"/>
      </w:r>
      <w:r>
        <w:rPr>
          <w:rFonts w:ascii="IRNazanin" w:hAnsi="IRNazanin" w:eastAsia="IRNazanin" w:cs="IRNazanin"/>
          <w:lang w:bidi="fa-IR"/>
          <w:color w:val="111111"/>
          <w:sz w:val="28"/>
          <w:szCs w:val="28"/>
          <w:rtl/>
        </w:rPr>
        <w:t xml:space="preserve">قالت: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فضحکت لذلک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19-عن عروة بن الزبیر،عن عائشة قالت:لمّا مرض رسول اللّه(صلّی اللّه علیه و اله)؛دعا ابنته فاطمة فسارّها،فبکت،ثمّ سارّها فضحکت،فسألتها عن ذلک،فقالت:أمّا حین بکیت فإنّه أخبرنی أنّه میّت،فبکیت،ثمّ أخبرنی أنّی أوّل أهله لحوقا به فضحکت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1" w:name="pg10282_96957"/>
    <w:bookmarkEnd w:id="91"/>
    <w:p>
      <w:pPr>
        <w:pStyle w:val="Heading4"/>
      </w:pPr>
      <w:bookmarkStart w:id="218" w:name="_Toc124"/>
      <w:r>
        <w:t>نماذج من أدعیتها</w:t>
      </w:r>
      <w:bookmarkEnd w:id="218"/>
    </w:p>
    <w:p>
      <w:pPr>
        <w:pStyle w:val="BookText"/>
      </w:pPr>
      <w:r>
        <w:rPr>
          <w:rFonts w:ascii="IRNazanin" w:hAnsi="IRNazanin" w:eastAsia="IRNazanin" w:cs="IRNazanin"/>
          <w:lang w:bidi="fa-IR"/>
          <w:color w:val="111111"/>
          <w:sz w:val="28"/>
          <w:szCs w:val="28"/>
          <w:rtl/>
        </w:rPr>
        <w:t xml:space="preserve">کانت(علیها السّلام)إذا جنّ اللیل تقوم فی محرابها صافّة قدمیها منقطعة إلی ربّها مصلیة مناجیة متهجدة تدعو اللّه سبحانه بلسان الخائف الذلیل المنقطع، و تقول فی دعائها: «اللهمّ إنّی أسألک قوة فی عبادتک،و تبصّرا فی کتابک،و فهما فی حکمک،اللهمّ صلّ علی محمّد و آل محمّد،و لا تجعل القرآن بنا ماحلا،و الصراط زائلا و محمّدا(صلّی اللّه علیه و اله)عنا مولّیا».</w:t>
      </w:r>
    </w:p>
    <w:p>
      <w:pPr>
        <w:pStyle w:val="BookText"/>
      </w:pPr>
      <w:r>
        <w:rPr>
          <w:rFonts w:ascii="IRNazanin" w:hAnsi="IRNazanin" w:eastAsia="IRNazanin" w:cs="IRNazanin"/>
          <w:lang w:bidi="fa-IR"/>
          <w:color w:val="111111"/>
          <w:sz w:val="28"/>
          <w:szCs w:val="28"/>
          <w:rtl/>
        </w:rPr>
        <w:t xml:space="preserve">و من دعائها أیضا:</w:t>
      </w:r>
    </w:p>
    <w:p>
      <w:pPr>
        <w:pStyle w:val="BookText"/>
      </w:pPr>
      <w:r>
        <w:rPr>
          <w:rFonts w:ascii="IRNazanin" w:hAnsi="IRNazanin" w:eastAsia="IRNazanin" w:cs="IRNazanin"/>
          <w:lang w:bidi="fa-IR"/>
          <w:color w:val="111111"/>
          <w:sz w:val="28"/>
          <w:szCs w:val="28"/>
          <w:rtl/>
        </w:rPr>
        <w:t xml:space="preserve">1-«اللهمّ اجعل أول یومی هذا فلاحا،و أوسطه صلاحا،و أخره نجاحا،اللهمّ صلّ علی محمّد و آل محمّد،و اجعلنا ممن أناب إلیک فقبلته،و توکّل علیک فکفیته،و تضرّع إلیک فرحمته».</w:t>
      </w:r>
    </w:p>
    <w:p>
      <w:pPr>
        <w:pStyle w:val="BookText"/>
      </w:pPr>
      <w:r>
        <w:rPr>
          <w:rFonts w:ascii="IRNazanin" w:hAnsi="IRNazanin" w:eastAsia="IRNazanin" w:cs="IRNazanin"/>
          <w:lang w:bidi="fa-IR"/>
          <w:color w:val="111111"/>
          <w:sz w:val="28"/>
          <w:szCs w:val="28"/>
          <w:rtl/>
        </w:rPr>
        <w:t xml:space="preserve">2-«اللهمّ إنّی اسألک الهدی و التقی و العفاف و الغنی،و العمل بما تحبّ و ترضی، اللهمّ إنّی أسألک من قوتک لضعفنا،و من غناک لفقرنا و فاقتنا،و من حلمک و علمک لجهلنا، اللهمّ صلّ علی محمّد و آل محمّد،و أعنّا علی شکرک و ذکرک و طاعتک و عبادتک یا أرحم الراحمین».</w:t>
      </w:r>
    </w:p>
    <w:p>
      <w:pPr>
        <w:pStyle w:val="BookText"/>
      </w:pPr>
      <w:r>
        <w:rPr>
          <w:rFonts w:ascii="IRNazanin" w:hAnsi="IRNazanin" w:eastAsia="IRNazanin" w:cs="IRNazanin"/>
          <w:lang w:bidi="fa-IR"/>
          <w:color w:val="111111"/>
          <w:sz w:val="28"/>
          <w:szCs w:val="28"/>
          <w:rtl/>
        </w:rPr>
        <w:t xml:space="preserve">3-دعاء النور المعروف عنها:</w:t>
      </w:r>
    </w:p>
    <w:p>
      <w:pPr>
        <w:pStyle w:val="BookText"/>
      </w:pPr>
      <w:r>
        <w:rPr>
          <w:rFonts w:ascii="IRNazanin" w:hAnsi="IRNazanin" w:eastAsia="IRNazanin" w:cs="IRNazanin"/>
          <w:lang w:bidi="fa-IR"/>
          <w:color w:val="111111"/>
          <w:sz w:val="28"/>
          <w:szCs w:val="28"/>
          <w:rtl/>
        </w:rPr>
        <w:t xml:space="preserve">«بسم اللّه النور،بسم اللّه نور النور،بسم اللّه نور علی نور،بسم اللّه الذی هو مدبّر الامور،بسم اللّه الذی خلق النور من النور،الحمد للّه الذی خلق النور من النور،و أنزل النور علی الطور،فی کتاب مسطور،فی رقّ منشور،بقدر مقدور،علی نبیّ محبور،الحمد للّه الذی هو بالعزّ مذکور،و بالفخر مشهور،و علی السرّاء و الضرّاء مشکور،و صلّی اللّه علی سیدنا محمد و آله الطاهرین»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2" w:name="pg10282_96959"/>
    <w:bookmarkEnd w:id="92"/>
    <w:p>
      <w:pPr>
        <w:pStyle w:val="Heading4"/>
      </w:pPr>
      <w:bookmarkStart w:id="219" w:name="_Toc125"/>
      <w:r>
        <w:t>أدب السیّدة فاطمة الزهراء(علیها السّلام)</w:t>
      </w:r>
      <w:bookmarkEnd w:id="219"/>
    </w:p>
    <w:p>
      <w:pPr>
        <w:pStyle w:val="BookText"/>
      </w:pPr>
      <w:r>
        <w:rPr>
          <w:rFonts w:ascii="IRNazanin" w:hAnsi="IRNazanin" w:eastAsia="IRNazanin" w:cs="IRNazanin"/>
          <w:lang w:bidi="fa-IR"/>
          <w:color w:val="111111"/>
          <w:sz w:val="28"/>
          <w:szCs w:val="28"/>
          <w:rtl/>
        </w:rPr>
        <w:t xml:space="preserve">بالرغم من أنّ فاطمة(علیها السّلام)توفّیت و لها ثمانی عشرة سنة فإنّ النصوص المؤرّخة تشیر إلی أنّها-مثل سائر المعصومین(علیهم السّلام)-توفّرت علی إلقاء و تدوین ما یرتبط بمبادئ الشریعة الإسلامیة،و أنّها(علیها السّلام)فی لقاءاتها مع العنصر النسوی کانت تتکفّل بالإجابة علی أسئلتهنّ،و أنّها بعامة أثر عنها من النصوص ما یفصح عن شخصیّتها العلمیّة و الأدبیّة،و لعلّ النماذج التی نقلها المؤرّخون بالنسبة إلی النصوص الخطابیة التی ارتجلتها تفصح بوضوح عن الطابع الأدبی المحکم فی خطاباتها،فهناک خطبتان مأثورتان عن فاطمة(علیها السّلام) فیما ارتجلت اولاهما بمحضر من النساء«بعد وفاة النبیّ(صلّی اللّه علیه و اله)»و الاخری ارتجلتها بمحضر من شخصیّات المهاجرین و الأنصار...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نص الخطبتین بعد أحداث رحلة النبیّ(صلّی اللّه علیه و اله)،و علّق الدکتور البستانی علی هذا النص الفنی قائلا:«لقد بدأت الخطبة بتمجید اللّه تعالی و هو اسلوب قد اختطّه النبیّ و فصّله الإمام علیّ(علیه السّلام)حیث یلاحظ أنّ فاطمة(علیها السّلام) قد أفادت من جانب من النبیّ و الإمام علیّ(علیه السّلام)اسلوبیا،و اختطت منحی فنیا خاصا من جانب آخر، إنّها تسلسلت موضوعیا من الحمد،فالشکر،فالثناء علی معطیات اللّه تعالی،ثم صفاته تعالی،ثم نبوّة أبیها فمعطیات ذلک،ثم اتّجهت إلی الموضوع الرئیس و سردت قائمة بالمعطیات النفسیة و العبادیة، و هکذا وصلت بین النبوّة و بین معطیاتها اجتماعیا،بین المقدمة و بین الموضوع،فجاءت الخطبة خاضعة عماریا لخطوط هندسیة متواشجة فیما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بینها،و أمّا الأدوات الفنیة التی توکّأت علیها فتتمثّل فی حشد ملحوظ من العنصر(الصوری)و فی عنایة ملحوظة بالعنصر الإیقاعی فضلا عن العنصر اللفظی،من تقابل و تماثل و تتابع و تکرار و قسم...»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عن النثر،و أمّا أدبها المنظوم فنذکر نماذج منه:</w:t>
      </w:r>
    </w:p>
    <w:p>
      <w:pPr>
        <w:pStyle w:val="BookText"/>
      </w:pPr>
      <w:r>
        <w:rPr>
          <w:rFonts w:ascii="IRNazanin" w:hAnsi="IRNazanin" w:eastAsia="IRNazanin" w:cs="IRNazanin"/>
          <w:lang w:bidi="fa-IR"/>
          <w:color w:val="111111"/>
          <w:sz w:val="28"/>
          <w:szCs w:val="28"/>
          <w:rtl/>
        </w:rPr>
        <w:t xml:space="preserve">1-لمّا دفن رسول اللّه(صلّی اللّه علیه و اله)أقبلت علی أنس بن مالک فقالت:«یا أنس کیف طابت أنفسکم أن تحثّوا علی رسول اللّه(صلّی اللّه علیه و اله)التراب؟»ثمّ بکت ورثته قائلة:</w:t>
      </w:r>
    </w:p>
    <w:p>
      <w:pPr>
        <w:pStyle w:val="BookText"/>
      </w:pPr>
      <w:r>
        <w:rPr>
          <w:rFonts w:ascii="IRNazanin" w:hAnsi="IRNazanin" w:eastAsia="IRNazanin" w:cs="IRNazanin"/>
          <w:lang w:bidi="fa-IR"/>
          <w:color w:val="111111"/>
          <w:sz w:val="28"/>
          <w:szCs w:val="28"/>
          <w:rtl/>
        </w:rPr>
        <w:t xml:space="preserve">أغبرّ آفاق السماء و کوّرت شمس النهار و أظلم العصران</w:t>
      </w:r>
    </w:p>
    <w:p>
      <w:pPr>
        <w:pStyle w:val="BookText"/>
      </w:pPr>
      <w:r>
        <w:rPr>
          <w:rFonts w:ascii="IRNazanin" w:hAnsi="IRNazanin" w:eastAsia="IRNazanin" w:cs="IRNazanin"/>
          <w:lang w:bidi="fa-IR"/>
          <w:color w:val="111111"/>
          <w:sz w:val="28"/>
          <w:szCs w:val="28"/>
          <w:rtl/>
        </w:rPr>
        <w:t xml:space="preserve">فالأرض من بعد النبیّ کئیبة أسفا علیه کثیرة الرجفان</w:t>
      </w:r>
    </w:p>
    <w:p>
      <w:pPr>
        <w:pStyle w:val="BookText"/>
      </w:pPr>
      <w:r>
        <w:rPr>
          <w:rFonts w:ascii="IRNazanin" w:hAnsi="IRNazanin" w:eastAsia="IRNazanin" w:cs="IRNazanin"/>
          <w:lang w:bidi="fa-IR"/>
          <w:color w:val="111111"/>
          <w:sz w:val="28"/>
          <w:szCs w:val="28"/>
          <w:rtl/>
        </w:rPr>
        <w:t xml:space="preserve">فلیبکه شرق البلاد و غربها و لتبکه مضر و کلّ یمان</w:t>
      </w:r>
    </w:p>
    <w:p>
      <w:pPr>
        <w:pStyle w:val="BookText"/>
      </w:pPr>
      <w:r>
        <w:rPr>
          <w:rFonts w:ascii="IRNazanin" w:hAnsi="IRNazanin" w:eastAsia="IRNazanin" w:cs="IRNazanin"/>
          <w:lang w:bidi="fa-IR"/>
          <w:color w:val="111111"/>
          <w:sz w:val="28"/>
          <w:szCs w:val="28"/>
          <w:rtl/>
        </w:rPr>
        <w:t xml:space="preserve">یا خاتم الرسل المبارک ضوؤه صلّی علیک منزل القرآن</w:t>
      </w:r>
    </w:p>
    <w:p>
      <w:pPr>
        <w:pStyle w:val="BookText"/>
      </w:pPr>
      <w:r>
        <w:rPr>
          <w:rFonts w:ascii="IRNazanin" w:hAnsi="IRNazanin" w:eastAsia="IRNazanin" w:cs="IRNazanin"/>
          <w:lang w:bidi="fa-IR"/>
          <w:color w:val="111111"/>
          <w:sz w:val="28"/>
          <w:szCs w:val="28"/>
          <w:rtl/>
        </w:rPr>
        <w:t xml:space="preserve">ثمّ أخذت قبضة من تراب القبر فجعلتها علی عینیها و وجهها،ثمّ أنشأت تقول:</w:t>
      </w:r>
    </w:p>
    <w:p>
      <w:pPr>
        <w:pStyle w:val="BookText"/>
      </w:pPr>
      <w:r>
        <w:rPr>
          <w:rFonts w:ascii="IRNazanin" w:hAnsi="IRNazanin" w:eastAsia="IRNazanin" w:cs="IRNazanin"/>
          <w:lang w:bidi="fa-IR"/>
          <w:color w:val="111111"/>
          <w:sz w:val="28"/>
          <w:szCs w:val="28"/>
          <w:rtl/>
        </w:rPr>
        <w:t xml:space="preserve">ماذا علی من شمّ تربة أحمد أن لا یشمّ مدی الزمان غوالیا</w:t>
      </w:r>
    </w:p>
    <w:p>
      <w:pPr>
        <w:pStyle w:val="BookText"/>
      </w:pPr>
      <w:r>
        <w:rPr>
          <w:rFonts w:ascii="Amiri" w:hAnsi="Amiri" w:eastAsia="Amiri" w:cs="Amiri"/>
          <w:lang w:bidi="ar-SA"/>
          <w:color w:val="111111"/>
          <w:sz w:val="28"/>
          <w:szCs w:val="28"/>
          <w:rtl/>
        </w:rPr>
        <w:t xml:space="preserve">صبّت علیّ مصائب لو أنّها صبّت علی الأیّام عدن لیالیا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2-و قالت أیضا فی رثائه(صلّی اللّه علیه و اله):</w:t>
      </w:r>
    </w:p>
    <w:p>
      <w:pPr>
        <w:pStyle w:val="BookText"/>
      </w:pPr>
      <w:r>
        <w:rPr>
          <w:rFonts w:ascii="IRNazanin" w:hAnsi="IRNazanin" w:eastAsia="IRNazanin" w:cs="IRNazanin"/>
          <w:lang w:bidi="fa-IR"/>
          <w:color w:val="111111"/>
          <w:sz w:val="28"/>
          <w:szCs w:val="28"/>
          <w:rtl/>
        </w:rPr>
        <w:t xml:space="preserve">قل للمغیّب تحت أطباق الثری إن کنت تسمع صرختی و ندائیا</w:t>
      </w:r>
    </w:p>
    <w:p>
      <w:pPr>
        <w:pStyle w:val="BookText"/>
      </w:pPr>
      <w:r>
        <w:rPr>
          <w:rFonts w:ascii="Amiri" w:hAnsi="Amiri" w:eastAsia="Amiri" w:cs="Amiri"/>
          <w:lang w:bidi="ar-SA"/>
          <w:color w:val="111111"/>
          <w:sz w:val="28"/>
          <w:szCs w:val="28"/>
          <w:rtl/>
        </w:rPr>
        <w:t xml:space="preserve">صبّت علیّ مصائب لو أنّها صبّت علی الأیّام صرن لیالیا</w:t>
      </w:r>
    </w:p>
    <w:p>
      <w:pPr>
        <w:pStyle w:val="BookText"/>
      </w:pPr>
      <w:r>
        <w:rPr>
          <w:rFonts w:ascii="IRNazanin" w:hAnsi="IRNazanin" w:eastAsia="IRNazanin" w:cs="IRNazanin"/>
          <w:lang w:bidi="fa-IR"/>
          <w:color w:val="111111"/>
          <w:sz w:val="28"/>
          <w:szCs w:val="28"/>
          <w:rtl/>
        </w:rPr>
        <w:t xml:space="preserve">قد کنت ذات حمّی بظلّ محمّد لا أختشی ضیما و کان جمالیا</w:t>
      </w:r>
    </w:p>
    <w:p>
      <w:pPr>
        <w:pStyle w:val="BookText"/>
      </w:pPr>
      <w:r>
        <w:rPr>
          <w:rFonts w:ascii="IRNazanin" w:hAnsi="IRNazanin" w:eastAsia="IRNazanin" w:cs="IRNazanin"/>
          <w:lang w:bidi="fa-IR"/>
          <w:color w:val="111111"/>
          <w:sz w:val="28"/>
          <w:szCs w:val="28"/>
          <w:rtl/>
        </w:rPr>
        <w:t xml:space="preserve">فالیوم أخشع للذلیل و أتّقی ضیمی و أدفع ظالمی بردائیا</w:t>
      </w:r>
    </w:p>
    <w:p>
      <w:pPr>
        <w:pStyle w:val="BookText"/>
      </w:pPr>
      <w:r>
        <w:rPr>
          <w:rFonts w:ascii="IRNazanin" w:hAnsi="IRNazanin" w:eastAsia="IRNazanin" w:cs="IRNazanin"/>
          <w:lang w:bidi="fa-IR"/>
          <w:color w:val="111111"/>
          <w:sz w:val="28"/>
          <w:szCs w:val="28"/>
          <w:rtl/>
        </w:rPr>
        <w:t xml:space="preserve">فإذا بکت قمریّة فی لیلها شجنا علی غص بکیت صباحیا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فلأجعلنّ الحزن بعدک مونسی و لأجعلنّ الدمع فیک و شاحیا</w:t>
      </w:r>
    </w:p>
    <w:p>
      <w:pPr>
        <w:pStyle w:val="BookText"/>
      </w:pPr>
      <w:r>
        <w:rPr>
          <w:rFonts w:ascii="IRNazanin" w:hAnsi="IRNazanin" w:eastAsia="IRNazanin" w:cs="IRNazanin"/>
          <w:lang w:bidi="fa-IR"/>
          <w:color w:val="111111"/>
          <w:sz w:val="28"/>
          <w:szCs w:val="28"/>
          <w:rtl/>
        </w:rPr>
        <w:t xml:space="preserve">ماذا علی من شمّ تربة أحمد أن لا یشمّ مدی الزمان غوالیا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3-و عن محمّد بن المفضّل قال:سمعت أبا عبد اللّه(علیه السّلام)یقول:جاءت فاطمة(علیها السّلام)إلی ساریة فی المسجد و هی تقول و تخاطب النبیّ(صلّی اللّه علیه و اله):</w:t>
      </w:r>
    </w:p>
    <w:p>
      <w:pPr>
        <w:pStyle w:val="BookText"/>
      </w:pPr>
      <w:r>
        <w:rPr>
          <w:rFonts w:ascii="IRNazanin" w:hAnsi="IRNazanin" w:eastAsia="IRNazanin" w:cs="IRNazanin"/>
          <w:lang w:bidi="fa-IR"/>
          <w:color w:val="111111"/>
          <w:sz w:val="28"/>
          <w:szCs w:val="28"/>
          <w:rtl/>
        </w:rPr>
        <w:t xml:space="preserve">قد کان بعدک أنباء و هنبثة لو کنت شاهدها لم تکثر الخطب</w:t>
      </w:r>
    </w:p>
    <w:p>
      <w:pPr>
        <w:pStyle w:val="BookText"/>
      </w:pPr>
      <w:r>
        <w:rPr>
          <w:rFonts w:ascii="IRNazanin" w:hAnsi="IRNazanin" w:eastAsia="IRNazanin" w:cs="IRNazanin"/>
          <w:lang w:bidi="fa-IR"/>
          <w:color w:val="111111"/>
          <w:sz w:val="28"/>
          <w:szCs w:val="28"/>
          <w:rtl/>
        </w:rPr>
        <w:t xml:space="preserve">إنّا فقدناک فقد الأرض وابلها و اختلّ قومک لمّا غبت و انقلبوا</w:t>
      </w:r>
    </w:p>
    <w:p>
      <w:pPr>
        <w:pStyle w:val="BookText"/>
      </w:pPr>
      <w:r>
        <w:rPr>
          <w:rFonts w:ascii="IRNazanin" w:hAnsi="IRNazanin" w:eastAsia="IRNazanin" w:cs="IRNazanin"/>
          <w:lang w:bidi="fa-IR"/>
          <w:color w:val="111111"/>
          <w:sz w:val="28"/>
          <w:szCs w:val="28"/>
          <w:rtl/>
        </w:rPr>
        <w:t xml:space="preserve">أبدت رجال لنا فحوی صدورهم لما قضیت و حالت دونک الترب </w:t>
      </w:r>
      <w:r>
        <w:rPr>
          <w:rStyle w:val="FootnoteReference"/>
        </w:rPr>
        <w:footnoteReference w:id="477"/>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3" w:name="pg10282_96965"/>
    <w:bookmarkEnd w:id="93"/>
    <w:p>
      <w:pPr>
        <w:pStyle w:val="Heading4"/>
      </w:pPr>
      <w:bookmarkStart w:id="220" w:name="_Toc126"/>
      <w:r>
        <w:t>الرواة و المحدّثون عن فاطمة الزهراء(علیها السّلام)</w:t>
      </w:r>
      <w:bookmarkEnd w:id="220"/>
    </w:p>
    <w:p>
      <w:pPr>
        <w:pStyle w:val="BookText"/>
      </w:pPr>
      <w:r>
        <w:rPr>
          <w:rFonts w:ascii="IRNazanin" w:hAnsi="IRNazanin" w:eastAsia="IRNazanin" w:cs="IRNazanin"/>
          <w:lang w:bidi="fa-IR"/>
          <w:color w:val="111111"/>
          <w:sz w:val="28"/>
          <w:szCs w:val="28"/>
          <w:rtl/>
        </w:rPr>
        <w:t xml:space="preserve">قلنا:إنّ الزهراء فاطمة(علیها السّلام)کانت ربیبة العلم و التقی،و عرفنا أنّ لها کتابا یدعی«المصحف»اختص به أهل البیت(علیهم السّلام)و قد کانت معنیّة بنشر العلم و إنفاقه بالإضافة إلی اهتمامها بتربیة أبنائها و من خدمها فی بیتها کام أیمن و فضّة التی لم تکن تتکلم إلاّ بالقرآن(بما یقرب من عشرین سنة).</w:t>
      </w:r>
    </w:p>
    <w:p>
      <w:pPr>
        <w:pStyle w:val="BookText"/>
      </w:pPr>
      <w:r>
        <w:rPr>
          <w:rFonts w:ascii="IRNazanin" w:hAnsi="IRNazanin" w:eastAsia="IRNazanin" w:cs="IRNazanin"/>
          <w:lang w:bidi="fa-IR"/>
          <w:color w:val="111111"/>
          <w:sz w:val="28"/>
          <w:szCs w:val="28"/>
          <w:rtl/>
        </w:rPr>
        <w:t xml:space="preserve">و ممّا یدلنا علی اهتمامها ببذل العلم کثرة الرواة عنها صلوات اللّه علیها و إلیک قائمة بأسمائهم:</w:t>
      </w:r>
    </w:p>
    <w:p>
      <w:pPr>
        <w:pStyle w:val="BookText"/>
      </w:pPr>
      <w:r>
        <w:rPr>
          <w:rFonts w:ascii="IRNazanin" w:hAnsi="IRNazanin" w:eastAsia="IRNazanin" w:cs="IRNazanin"/>
          <w:lang w:bidi="fa-IR"/>
          <w:color w:val="111111"/>
          <w:sz w:val="28"/>
          <w:szCs w:val="28"/>
          <w:rtl/>
        </w:rPr>
        <w:t xml:space="preserve">1-ابن أبی ملیکة.</w:t>
      </w:r>
    </w:p>
    <w:p>
      <w:pPr>
        <w:pStyle w:val="BookText"/>
      </w:pPr>
      <w:r>
        <w:rPr>
          <w:rFonts w:ascii="IRNazanin" w:hAnsi="IRNazanin" w:eastAsia="IRNazanin" w:cs="IRNazanin"/>
          <w:lang w:bidi="fa-IR"/>
          <w:color w:val="111111"/>
          <w:sz w:val="28"/>
          <w:szCs w:val="28"/>
          <w:rtl/>
        </w:rPr>
        <w:t xml:space="preserve">2-أبو أیوب الأنصاری.</w:t>
      </w:r>
    </w:p>
    <w:p>
      <w:pPr>
        <w:pStyle w:val="BookText"/>
      </w:pPr>
      <w:r>
        <w:rPr>
          <w:rFonts w:ascii="IRNazanin" w:hAnsi="IRNazanin" w:eastAsia="IRNazanin" w:cs="IRNazanin"/>
          <w:lang w:bidi="fa-IR"/>
          <w:color w:val="111111"/>
          <w:sz w:val="28"/>
          <w:szCs w:val="28"/>
          <w:rtl/>
        </w:rPr>
        <w:t xml:space="preserve">3-أبو سعید الخدری.</w:t>
      </w:r>
    </w:p>
    <w:p>
      <w:pPr>
        <w:pStyle w:val="BookText"/>
      </w:pPr>
      <w:r>
        <w:rPr>
          <w:rFonts w:ascii="IRNazanin" w:hAnsi="IRNazanin" w:eastAsia="IRNazanin" w:cs="IRNazanin"/>
          <w:lang w:bidi="fa-IR"/>
          <w:color w:val="111111"/>
          <w:sz w:val="28"/>
          <w:szCs w:val="28"/>
          <w:rtl/>
        </w:rPr>
        <w:t xml:space="preserve">4-أبو هریرة.</w:t>
      </w:r>
    </w:p>
    <w:p>
      <w:pPr>
        <w:pStyle w:val="BookText"/>
      </w:pPr>
      <w:r>
        <w:rPr>
          <w:rFonts w:ascii="IRNazanin" w:hAnsi="IRNazanin" w:eastAsia="IRNazanin" w:cs="IRNazanin"/>
          <w:lang w:bidi="fa-IR"/>
          <w:color w:val="111111"/>
          <w:sz w:val="28"/>
          <w:szCs w:val="28"/>
          <w:rtl/>
        </w:rPr>
        <w:t xml:space="preserve">5-أسماء بنت عمیس.</w:t>
      </w:r>
    </w:p>
    <w:p>
      <w:pPr>
        <w:pStyle w:val="BookText"/>
      </w:pPr>
      <w:r>
        <w:rPr>
          <w:rFonts w:ascii="IRNazanin" w:hAnsi="IRNazanin" w:eastAsia="IRNazanin" w:cs="IRNazanin"/>
          <w:lang w:bidi="fa-IR"/>
          <w:color w:val="111111"/>
          <w:sz w:val="28"/>
          <w:szCs w:val="28"/>
          <w:rtl/>
        </w:rPr>
        <w:t xml:space="preserve">6-ام کلثوم.</w:t>
      </w:r>
    </w:p>
    <w:p>
      <w:pPr>
        <w:pStyle w:val="BookText"/>
      </w:pPr>
      <w:r>
        <w:rPr>
          <w:rFonts w:ascii="IRNazanin" w:hAnsi="IRNazanin" w:eastAsia="IRNazanin" w:cs="IRNazanin"/>
          <w:lang w:bidi="fa-IR"/>
          <w:color w:val="111111"/>
          <w:sz w:val="28"/>
          <w:szCs w:val="28"/>
          <w:rtl/>
        </w:rPr>
        <w:t xml:space="preserve">7-بشیر بن زید.</w:t>
      </w:r>
    </w:p>
    <w:p>
      <w:pPr>
        <w:pStyle w:val="BookText"/>
      </w:pPr>
      <w:r>
        <w:rPr>
          <w:rFonts w:ascii="IRNazanin" w:hAnsi="IRNazanin" w:eastAsia="IRNazanin" w:cs="IRNazanin"/>
          <w:lang w:bidi="fa-IR"/>
          <w:color w:val="111111"/>
          <w:sz w:val="28"/>
          <w:szCs w:val="28"/>
          <w:rtl/>
        </w:rPr>
        <w:t xml:space="preserve">8-جابر بن عبد اللّه الأنصاری.</w:t>
      </w:r>
    </w:p>
    <w:p>
      <w:pPr>
        <w:pStyle w:val="BookText"/>
      </w:pPr>
      <w:r>
        <w:rPr>
          <w:rFonts w:ascii="IRNazanin" w:hAnsi="IRNazanin" w:eastAsia="IRNazanin" w:cs="IRNazanin"/>
          <w:lang w:bidi="fa-IR"/>
          <w:color w:val="111111"/>
          <w:sz w:val="28"/>
          <w:szCs w:val="28"/>
          <w:rtl/>
        </w:rPr>
        <w:t xml:space="preserve">9-الحسن بن علی(علیه السّلام).</w:t>
      </w:r>
    </w:p>
    <w:p>
      <w:pPr>
        <w:pStyle w:val="BookText"/>
      </w:pPr>
      <w:r>
        <w:rPr>
          <w:rFonts w:ascii="IRNazanin" w:hAnsi="IRNazanin" w:eastAsia="IRNazanin" w:cs="IRNazanin"/>
          <w:lang w:bidi="fa-IR"/>
          <w:color w:val="111111"/>
          <w:sz w:val="28"/>
          <w:szCs w:val="28"/>
          <w:rtl/>
        </w:rPr>
        <w:t xml:space="preserve">10-الحسین بن علی(علیه السّلام).</w:t>
      </w:r>
    </w:p>
    <w:p>
      <w:pPr>
        <w:pStyle w:val="BookText"/>
      </w:pPr>
      <w:r>
        <w:rPr>
          <w:rFonts w:ascii="IRNazanin" w:hAnsi="IRNazanin" w:eastAsia="IRNazanin" w:cs="IRNazanin"/>
          <w:lang w:bidi="fa-IR"/>
          <w:color w:val="111111"/>
          <w:sz w:val="28"/>
          <w:szCs w:val="28"/>
          <w:rtl/>
        </w:rPr>
        <w:t xml:space="preserve">11-الحکم بن أبی نعیم.</w:t>
      </w:r>
    </w:p>
    <w:p>
      <w:pPr>
        <w:pStyle w:val="BookText"/>
      </w:pPr>
      <w:r>
        <w:rPr>
          <w:rFonts w:ascii="IRNazanin" w:hAnsi="IRNazanin" w:eastAsia="IRNazanin" w:cs="IRNazanin"/>
          <w:lang w:bidi="fa-IR"/>
          <w:color w:val="111111"/>
          <w:sz w:val="28"/>
          <w:szCs w:val="28"/>
          <w:rtl/>
        </w:rPr>
        <w:t xml:space="preserve">12-ربعی بن خراش.</w:t>
      </w:r>
    </w:p>
    <w:p>
      <w:pPr>
        <w:pStyle w:val="BookText"/>
      </w:pPr>
      <w:r>
        <w:rPr>
          <w:rFonts w:ascii="IRNazanin" w:hAnsi="IRNazanin" w:eastAsia="IRNazanin" w:cs="IRNazanin"/>
          <w:lang w:bidi="fa-IR"/>
          <w:color w:val="111111"/>
          <w:sz w:val="28"/>
          <w:szCs w:val="28"/>
          <w:rtl/>
        </w:rPr>
        <w:t xml:space="preserve">13-زینب بنت أبی رافع.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14-زینب بنت علی(علیها السّلام).</w:t>
      </w:r>
    </w:p>
    <w:p>
      <w:pPr>
        <w:pStyle w:val="BookText"/>
      </w:pPr>
      <w:r>
        <w:rPr>
          <w:rFonts w:ascii="IRNazanin" w:hAnsi="IRNazanin" w:eastAsia="IRNazanin" w:cs="IRNazanin"/>
          <w:lang w:bidi="fa-IR"/>
          <w:color w:val="111111"/>
          <w:sz w:val="28"/>
          <w:szCs w:val="28"/>
          <w:rtl/>
        </w:rPr>
        <w:t xml:space="preserve">15-سلمان الفارسی.</w:t>
      </w:r>
    </w:p>
    <w:p>
      <w:pPr>
        <w:pStyle w:val="BookText"/>
      </w:pPr>
      <w:r>
        <w:rPr>
          <w:rFonts w:ascii="IRNazanin" w:hAnsi="IRNazanin" w:eastAsia="IRNazanin" w:cs="IRNazanin"/>
          <w:lang w:bidi="fa-IR"/>
          <w:color w:val="111111"/>
          <w:sz w:val="28"/>
          <w:szCs w:val="28"/>
          <w:rtl/>
        </w:rPr>
        <w:t xml:space="preserve">16-سهل بن سعد الأنصاری.</w:t>
      </w:r>
    </w:p>
    <w:p>
      <w:pPr>
        <w:pStyle w:val="BookText"/>
      </w:pPr>
      <w:r>
        <w:rPr>
          <w:rFonts w:ascii="IRNazanin" w:hAnsi="IRNazanin" w:eastAsia="IRNazanin" w:cs="IRNazanin"/>
          <w:lang w:bidi="fa-IR"/>
          <w:color w:val="111111"/>
          <w:sz w:val="28"/>
          <w:szCs w:val="28"/>
          <w:rtl/>
        </w:rPr>
        <w:t xml:space="preserve">17-شبیب بن أبی رافع.</w:t>
      </w:r>
    </w:p>
    <w:p>
      <w:pPr>
        <w:pStyle w:val="BookText"/>
      </w:pPr>
      <w:r>
        <w:rPr>
          <w:rFonts w:ascii="IRNazanin" w:hAnsi="IRNazanin" w:eastAsia="IRNazanin" w:cs="IRNazanin"/>
          <w:lang w:bidi="fa-IR"/>
          <w:color w:val="111111"/>
          <w:sz w:val="28"/>
          <w:szCs w:val="28"/>
          <w:rtl/>
        </w:rPr>
        <w:t xml:space="preserve">18-العباس بن عبد المطلب.</w:t>
      </w:r>
    </w:p>
    <w:p>
      <w:pPr>
        <w:pStyle w:val="BookText"/>
      </w:pPr>
      <w:r>
        <w:rPr>
          <w:rFonts w:ascii="IRNazanin" w:hAnsi="IRNazanin" w:eastAsia="IRNazanin" w:cs="IRNazanin"/>
          <w:lang w:bidi="fa-IR"/>
          <w:color w:val="111111"/>
          <w:sz w:val="28"/>
          <w:szCs w:val="28"/>
          <w:rtl/>
        </w:rPr>
        <w:t xml:space="preserve">19-عبد اللّه بن الحسن.</w:t>
      </w:r>
    </w:p>
    <w:p>
      <w:pPr>
        <w:pStyle w:val="BookText"/>
      </w:pPr>
      <w:r>
        <w:rPr>
          <w:rFonts w:ascii="IRNazanin" w:hAnsi="IRNazanin" w:eastAsia="IRNazanin" w:cs="IRNazanin"/>
          <w:lang w:bidi="fa-IR"/>
          <w:color w:val="111111"/>
          <w:sz w:val="28"/>
          <w:szCs w:val="28"/>
          <w:rtl/>
        </w:rPr>
        <w:t xml:space="preserve">20-عبد اللّه بن العباس.</w:t>
      </w:r>
    </w:p>
    <w:p>
      <w:pPr>
        <w:pStyle w:val="BookText"/>
      </w:pPr>
      <w:r>
        <w:rPr>
          <w:rFonts w:ascii="IRNazanin" w:hAnsi="IRNazanin" w:eastAsia="IRNazanin" w:cs="IRNazanin"/>
          <w:lang w:bidi="fa-IR"/>
          <w:color w:val="111111"/>
          <w:sz w:val="28"/>
          <w:szCs w:val="28"/>
          <w:rtl/>
        </w:rPr>
        <w:t xml:space="preserve">21-عبد اللّه بن مسعود.</w:t>
      </w:r>
    </w:p>
    <w:p>
      <w:pPr>
        <w:pStyle w:val="BookText"/>
      </w:pPr>
      <w:r>
        <w:rPr>
          <w:rFonts w:ascii="IRNazanin" w:hAnsi="IRNazanin" w:eastAsia="IRNazanin" w:cs="IRNazanin"/>
          <w:lang w:bidi="fa-IR"/>
          <w:color w:val="111111"/>
          <w:sz w:val="28"/>
          <w:szCs w:val="28"/>
          <w:rtl/>
        </w:rPr>
        <w:t xml:space="preserve">22-علی بن أبی طالب(علیه السّلام).</w:t>
      </w:r>
    </w:p>
    <w:p>
      <w:pPr>
        <w:pStyle w:val="BookText"/>
      </w:pPr>
      <w:r>
        <w:rPr>
          <w:rFonts w:ascii="IRNazanin" w:hAnsi="IRNazanin" w:eastAsia="IRNazanin" w:cs="IRNazanin"/>
          <w:lang w:bidi="fa-IR"/>
          <w:color w:val="111111"/>
          <w:sz w:val="28"/>
          <w:szCs w:val="28"/>
          <w:rtl/>
        </w:rPr>
        <w:t xml:space="preserve">23-علی بن الحسین(علیه السّلام).</w:t>
      </w:r>
    </w:p>
    <w:p>
      <w:pPr>
        <w:pStyle w:val="BookText"/>
      </w:pPr>
      <w:r>
        <w:rPr>
          <w:rFonts w:ascii="IRNazanin" w:hAnsi="IRNazanin" w:eastAsia="IRNazanin" w:cs="IRNazanin"/>
          <w:lang w:bidi="fa-IR"/>
          <w:color w:val="111111"/>
          <w:sz w:val="28"/>
          <w:szCs w:val="28"/>
          <w:rtl/>
        </w:rPr>
        <w:t xml:space="preserve">24-عوانة بن الحکم.</w:t>
      </w:r>
    </w:p>
    <w:p>
      <w:pPr>
        <w:pStyle w:val="BookText"/>
      </w:pPr>
      <w:r>
        <w:rPr>
          <w:rFonts w:ascii="IRNazanin" w:hAnsi="IRNazanin" w:eastAsia="IRNazanin" w:cs="IRNazanin"/>
          <w:lang w:bidi="fa-IR"/>
          <w:color w:val="111111"/>
          <w:sz w:val="28"/>
          <w:szCs w:val="28"/>
          <w:rtl/>
        </w:rPr>
        <w:t xml:space="preserve">25-فاطمة بنت الحسین(علیه السّلام).</w:t>
      </w:r>
    </w:p>
    <w:p>
      <w:pPr>
        <w:pStyle w:val="BookText"/>
      </w:pPr>
      <w:r>
        <w:rPr>
          <w:rFonts w:ascii="IRNazanin" w:hAnsi="IRNazanin" w:eastAsia="IRNazanin" w:cs="IRNazanin"/>
          <w:lang w:bidi="fa-IR"/>
          <w:color w:val="111111"/>
          <w:sz w:val="28"/>
          <w:szCs w:val="28"/>
          <w:rtl/>
        </w:rPr>
        <w:t xml:space="preserve">26-القاسم بن أبی سعید الخدری.</w:t>
      </w:r>
    </w:p>
    <w:p>
      <w:pPr>
        <w:pStyle w:val="BookText"/>
      </w:pPr>
      <w:r>
        <w:rPr>
          <w:rFonts w:ascii="Amiri" w:hAnsi="Amiri" w:eastAsia="Amiri" w:cs="Amiri"/>
          <w:lang w:bidi="ar-SA"/>
          <w:color w:val="111111"/>
          <w:sz w:val="28"/>
          <w:szCs w:val="28"/>
          <w:rtl/>
        </w:rPr>
        <w:t xml:space="preserve">27-هارون بن خارجة.</w:t>
      </w:r>
    </w:p>
    <w:p>
      <w:pPr>
        <w:pStyle w:val="BookText"/>
      </w:pPr>
      <w:r>
        <w:rPr>
          <w:rFonts w:ascii="IRNazanin" w:hAnsi="IRNazanin" w:eastAsia="IRNazanin" w:cs="IRNazanin"/>
          <w:lang w:bidi="fa-IR"/>
          <w:color w:val="111111"/>
          <w:sz w:val="28"/>
          <w:szCs w:val="28"/>
          <w:rtl/>
        </w:rPr>
        <w:t xml:space="preserve">28-هشام بن محمد.</w:t>
      </w:r>
    </w:p>
    <w:p>
      <w:pPr>
        <w:pStyle w:val="BookText"/>
      </w:pPr>
      <w:r>
        <w:rPr>
          <w:rFonts w:ascii="IRNazanin" w:hAnsi="IRNazanin" w:eastAsia="IRNazanin" w:cs="IRNazanin"/>
          <w:lang w:bidi="fa-IR"/>
          <w:color w:val="111111"/>
          <w:sz w:val="28"/>
          <w:szCs w:val="28"/>
          <w:rtl/>
        </w:rPr>
        <w:t xml:space="preserve">29-یزید بن عبد الملک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4" w:name="pg10282_96971"/>
    <w:bookmarkEnd w:id="94"/>
    <w:p>
      <w:pPr>
        <w:pStyle w:val="Heading2"/>
      </w:pPr>
      <w:bookmarkStart w:id="221" w:name="_Toc127"/>
      <w:r>
        <w:t>الفهرس التفصیلی</w:t>
      </w:r>
      <w:bookmarkEnd w:id="221"/>
    </w:p>
    <w:p>
      <w:pPr>
        <w:pStyle w:val="BookText"/>
      </w:pPr>
      <w:r>
        <w:rPr>
          <w:rFonts w:ascii="IRNazanin" w:hAnsi="IRNazanin" w:eastAsia="IRNazanin" w:cs="IRNazanin"/>
          <w:lang w:bidi="fa-IR"/>
          <w:color w:val="111111"/>
          <w:sz w:val="28"/>
          <w:szCs w:val="28"/>
          <w:rtl/>
        </w:rPr>
        <w:t xml:space="preserve">فهرس اجمالی 5</w:t>
      </w:r>
    </w:p>
    <w:p>
      <w:pPr>
        <w:pStyle w:val="BookText"/>
      </w:pPr>
      <w:r>
        <w:rPr>
          <w:rFonts w:ascii="Amiri" w:hAnsi="Amiri" w:eastAsia="Amiri" w:cs="Amiri"/>
          <w:lang w:bidi="ar-SA"/>
          <w:color w:val="111111"/>
          <w:sz w:val="28"/>
          <w:szCs w:val="28"/>
          <w:rtl/>
        </w:rPr>
        <w:t xml:space="preserve">مقدمة المجمع 7</w:t>
      </w:r>
    </w:p>
    <w:p>
      <w:pPr>
        <w:pStyle w:val="BookText"/>
      </w:pPr>
      <w:r>
        <w:rPr>
          <w:rFonts w:ascii="IRNazanin" w:hAnsi="IRNazanin" w:eastAsia="IRNazanin" w:cs="IRNazanin"/>
          <w:lang w:bidi="fa-IR"/>
          <w:color w:val="111111"/>
          <w:sz w:val="28"/>
          <w:szCs w:val="28"/>
          <w:rtl/>
        </w:rPr>
        <w:t xml:space="preserve">الباب الاوّل الفصل الأول:الزهراء(علیها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الزهراء(علیها السّلام)21</w:t>
      </w:r>
    </w:p>
    <w:p>
      <w:pPr>
        <w:pStyle w:val="BookText"/>
      </w:pPr>
      <w:r>
        <w:rPr>
          <w:rFonts w:ascii="IRNazanin" w:hAnsi="IRNazanin" w:eastAsia="IRNazanin" w:cs="IRNazanin"/>
          <w:lang w:bidi="fa-IR"/>
          <w:color w:val="111111"/>
          <w:sz w:val="28"/>
          <w:szCs w:val="28"/>
          <w:rtl/>
        </w:rPr>
        <w:t xml:space="preserve">الزهراء(علیها السّلام)فی آیات الذکر الحکیم 21</w:t>
      </w:r>
    </w:p>
    <w:p>
      <w:pPr>
        <w:pStyle w:val="BookText"/>
      </w:pPr>
      <w:r>
        <w:rPr>
          <w:rFonts w:ascii="IRNazanin" w:hAnsi="IRNazanin" w:eastAsia="IRNazanin" w:cs="IRNazanin"/>
          <w:lang w:bidi="fa-IR"/>
          <w:color w:val="111111"/>
          <w:sz w:val="28"/>
          <w:szCs w:val="28"/>
          <w:rtl/>
        </w:rPr>
        <w:t xml:space="preserve">1-الزهراء(علیها السّلام)کوثر الرسالة 22</w:t>
      </w:r>
    </w:p>
    <w:p>
      <w:pPr>
        <w:pStyle w:val="BookText"/>
      </w:pPr>
      <w:r>
        <w:rPr>
          <w:rFonts w:ascii="IRNazanin" w:hAnsi="IRNazanin" w:eastAsia="IRNazanin" w:cs="IRNazanin"/>
          <w:lang w:bidi="fa-IR"/>
          <w:color w:val="111111"/>
          <w:sz w:val="28"/>
          <w:szCs w:val="28"/>
          <w:rtl/>
        </w:rPr>
        <w:t xml:space="preserve">2-الزهراء(علیها السّلام)فی سورة الدهر 23</w:t>
      </w:r>
    </w:p>
    <w:p>
      <w:pPr>
        <w:pStyle w:val="BookText"/>
      </w:pPr>
      <w:r>
        <w:rPr>
          <w:rFonts w:ascii="IRNazanin" w:hAnsi="IRNazanin" w:eastAsia="IRNazanin" w:cs="IRNazanin"/>
          <w:lang w:bidi="fa-IR"/>
          <w:color w:val="111111"/>
          <w:sz w:val="28"/>
          <w:szCs w:val="28"/>
          <w:rtl/>
        </w:rPr>
        <w:t xml:space="preserve">3-الزهراء(علیها السّلام)فی آیة التطهیر 24</w:t>
      </w:r>
    </w:p>
    <w:p>
      <w:pPr>
        <w:pStyle w:val="BookText"/>
      </w:pPr>
      <w:r>
        <w:rPr>
          <w:rFonts w:ascii="IRNazanin" w:hAnsi="IRNazanin" w:eastAsia="IRNazanin" w:cs="IRNazanin"/>
          <w:lang w:bidi="fa-IR"/>
          <w:color w:val="111111"/>
          <w:sz w:val="28"/>
          <w:szCs w:val="28"/>
          <w:rtl/>
        </w:rPr>
        <w:t xml:space="preserve">4-مودّة الزهراء(علیها السّلام)أجر الرسالة 25</w:t>
      </w:r>
    </w:p>
    <w:p>
      <w:pPr>
        <w:pStyle w:val="BookText"/>
      </w:pPr>
      <w:r>
        <w:rPr>
          <w:rFonts w:ascii="IRNazanin" w:hAnsi="IRNazanin" w:eastAsia="IRNazanin" w:cs="IRNazanin"/>
          <w:lang w:bidi="fa-IR"/>
          <w:color w:val="111111"/>
          <w:sz w:val="28"/>
          <w:szCs w:val="28"/>
          <w:rtl/>
        </w:rPr>
        <w:t xml:space="preserve">5-الزهراء(علیها السّلام)فی آیة المباهلة 26</w:t>
      </w:r>
    </w:p>
    <w:p>
      <w:pPr>
        <w:pStyle w:val="BookText"/>
      </w:pPr>
      <w:r>
        <w:rPr>
          <w:rFonts w:ascii="IRNazanin" w:hAnsi="IRNazanin" w:eastAsia="IRNazanin" w:cs="IRNazanin"/>
          <w:lang w:bidi="fa-IR"/>
          <w:color w:val="111111"/>
          <w:sz w:val="28"/>
          <w:szCs w:val="28"/>
          <w:rtl/>
        </w:rPr>
        <w:t xml:space="preserve">الزهراء(علیها السّلام)عند سید المرسلین 28</w:t>
      </w:r>
    </w:p>
    <w:p>
      <w:pPr>
        <w:pStyle w:val="BookText"/>
      </w:pPr>
      <w:r>
        <w:rPr>
          <w:rFonts w:ascii="IRNazanin" w:hAnsi="IRNazanin" w:eastAsia="IRNazanin" w:cs="IRNazanin"/>
          <w:lang w:bidi="fa-IR"/>
          <w:color w:val="111111"/>
          <w:sz w:val="28"/>
          <w:szCs w:val="28"/>
          <w:rtl/>
        </w:rPr>
        <w:t xml:space="preserve">الزهراء(علیها السّلام)عند الأئمة و الصحابة و المؤرخین 30</w:t>
      </w:r>
    </w:p>
    <w:p>
      <w:pPr>
        <w:pStyle w:val="BookText"/>
      </w:pPr>
      <w:r>
        <w:rPr>
          <w:rFonts w:ascii="IRNazanin" w:hAnsi="IRNazanin" w:eastAsia="IRNazanin" w:cs="IRNazanin"/>
          <w:lang w:bidi="fa-IR"/>
          <w:color w:val="111111"/>
          <w:sz w:val="28"/>
          <w:szCs w:val="28"/>
          <w:rtl/>
        </w:rPr>
        <w:t xml:space="preserve">الفصل الثالث:مظاهر من شخصیّة الزهراء(علیها السّلام)33</w:t>
      </w:r>
    </w:p>
    <w:p>
      <w:pPr>
        <w:pStyle w:val="BookText"/>
      </w:pPr>
      <w:r>
        <w:rPr>
          <w:rFonts w:ascii="IRNazanin" w:hAnsi="IRNazanin" w:eastAsia="IRNazanin" w:cs="IRNazanin"/>
          <w:lang w:bidi="fa-IR"/>
          <w:color w:val="111111"/>
          <w:sz w:val="28"/>
          <w:szCs w:val="28"/>
          <w:rtl/>
        </w:rPr>
        <w:t xml:space="preserve">1-علمها و معرفتها 35</w:t>
      </w:r>
    </w:p>
    <w:p>
      <w:pPr>
        <w:pStyle w:val="BookText"/>
      </w:pPr>
      <w:r>
        <w:rPr>
          <w:rFonts w:ascii="IRNazanin" w:hAnsi="IRNazanin" w:eastAsia="IRNazanin" w:cs="IRNazanin"/>
          <w:lang w:bidi="fa-IR"/>
          <w:color w:val="111111"/>
          <w:sz w:val="28"/>
          <w:szCs w:val="28"/>
          <w:rtl/>
        </w:rPr>
        <w:t xml:space="preserve">2-مکارم أخلاقها 36</w:t>
      </w:r>
    </w:p>
    <w:p>
      <w:pPr>
        <w:pStyle w:val="BookText"/>
      </w:pPr>
      <w:r>
        <w:rPr>
          <w:rFonts w:ascii="IRNazanin" w:hAnsi="IRNazanin" w:eastAsia="IRNazanin" w:cs="IRNazanin"/>
          <w:lang w:bidi="fa-IR"/>
          <w:color w:val="111111"/>
          <w:sz w:val="28"/>
          <w:szCs w:val="28"/>
          <w:rtl/>
        </w:rPr>
        <w:t xml:space="preserve">3-جودها و ایثارها 38</w:t>
      </w:r>
    </w:p>
    <w:p>
      <w:pPr>
        <w:pStyle w:val="BookText"/>
      </w:pPr>
      <w:r>
        <w:rPr>
          <w:rFonts w:ascii="IRNazanin" w:hAnsi="IRNazanin" w:eastAsia="IRNazanin" w:cs="IRNazanin"/>
          <w:lang w:bidi="fa-IR"/>
          <w:color w:val="111111"/>
          <w:sz w:val="28"/>
          <w:szCs w:val="28"/>
          <w:rtl/>
        </w:rPr>
        <w:t xml:space="preserve">4-ایمانها و تعبدها للّه 41</w:t>
      </w:r>
    </w:p>
    <w:p>
      <w:pPr>
        <w:pStyle w:val="BookText"/>
      </w:pPr>
      <w:r>
        <w:rPr>
          <w:rFonts w:ascii="IRNazanin" w:hAnsi="IRNazanin" w:eastAsia="IRNazanin" w:cs="IRNazanin"/>
          <w:lang w:bidi="fa-IR"/>
          <w:color w:val="111111"/>
          <w:sz w:val="28"/>
          <w:szCs w:val="28"/>
          <w:rtl/>
        </w:rPr>
        <w:t xml:space="preserve">5-حنوّها و شفقتها 43</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6-جهادها المتواصل 44</w:t>
      </w:r>
    </w:p>
    <w:p>
      <w:pPr>
        <w:pStyle w:val="BookText"/>
      </w:pPr>
      <w:r>
        <w:rPr>
          <w:rFonts w:ascii="IRNazanin" w:hAnsi="IRNazanin" w:eastAsia="IRNazanin" w:cs="IRNazanin"/>
          <w:lang w:bidi="fa-IR"/>
          <w:color w:val="111111"/>
          <w:sz w:val="28"/>
          <w:szCs w:val="28"/>
          <w:rtl/>
        </w:rPr>
        <w:t xml:space="preserve">الباب الثانی:47 الفصل الأول:نشأة الزهراء فاطمة(علیها السّلام)49</w:t>
      </w:r>
    </w:p>
    <w:p>
      <w:pPr>
        <w:pStyle w:val="BookText"/>
      </w:pPr>
      <w:r>
        <w:rPr>
          <w:rFonts w:ascii="IRNazanin" w:hAnsi="IRNazanin" w:eastAsia="IRNazanin" w:cs="IRNazanin"/>
          <w:lang w:bidi="fa-IR"/>
          <w:color w:val="111111"/>
          <w:sz w:val="28"/>
          <w:szCs w:val="28"/>
          <w:rtl/>
        </w:rPr>
        <w:t xml:space="preserve">1-شخصیة السیّدة خدیجة«أم فاطمة»(علیها السّلام)49</w:t>
      </w:r>
    </w:p>
    <w:p>
      <w:pPr>
        <w:pStyle w:val="BookText"/>
      </w:pPr>
      <w:r>
        <w:rPr>
          <w:rFonts w:ascii="IRNazanin" w:hAnsi="IRNazanin" w:eastAsia="IRNazanin" w:cs="IRNazanin"/>
          <w:lang w:bidi="fa-IR"/>
          <w:color w:val="111111"/>
          <w:sz w:val="28"/>
          <w:szCs w:val="28"/>
          <w:rtl/>
        </w:rPr>
        <w:t xml:space="preserve">نشاطها التجاری 50</w:t>
      </w:r>
    </w:p>
    <w:p>
      <w:pPr>
        <w:pStyle w:val="BookText"/>
      </w:pPr>
      <w:r>
        <w:rPr>
          <w:rFonts w:ascii="IRNazanin" w:hAnsi="IRNazanin" w:eastAsia="IRNazanin" w:cs="IRNazanin"/>
          <w:lang w:bidi="fa-IR"/>
          <w:color w:val="111111"/>
          <w:sz w:val="28"/>
          <w:szCs w:val="28"/>
          <w:rtl/>
        </w:rPr>
        <w:t xml:space="preserve">2-زواج النبیّ(صلّی اللّه علیه و اله)بخدیجة 52</w:t>
      </w:r>
    </w:p>
    <w:p>
      <w:pPr>
        <w:pStyle w:val="BookText"/>
      </w:pPr>
      <w:r>
        <w:rPr>
          <w:rFonts w:ascii="IRNazanin" w:hAnsi="IRNazanin" w:eastAsia="IRNazanin" w:cs="IRNazanin"/>
          <w:lang w:bidi="fa-IR"/>
          <w:color w:val="111111"/>
          <w:sz w:val="28"/>
          <w:szCs w:val="28"/>
          <w:rtl/>
        </w:rPr>
        <w:t xml:space="preserve">مکانة خدیجة(ر ض)لدی النبیّ(صلّی اللّه علیه و اله)54</w:t>
      </w:r>
    </w:p>
    <w:p>
      <w:pPr>
        <w:pStyle w:val="BookText"/>
      </w:pPr>
      <w:r>
        <w:rPr>
          <w:rFonts w:ascii="IRNazanin" w:hAnsi="IRNazanin" w:eastAsia="IRNazanin" w:cs="IRNazanin"/>
          <w:lang w:bidi="fa-IR"/>
          <w:color w:val="111111"/>
          <w:sz w:val="28"/>
          <w:szCs w:val="28"/>
          <w:rtl/>
        </w:rPr>
        <w:t xml:space="preserve">3-الأمر الإلهی فی خلق فاطمة(علیها السّلام)56</w:t>
      </w:r>
    </w:p>
    <w:p>
      <w:pPr>
        <w:pStyle w:val="BookText"/>
      </w:pPr>
      <w:r>
        <w:rPr>
          <w:rFonts w:ascii="IRNazanin" w:hAnsi="IRNazanin" w:eastAsia="IRNazanin" w:cs="IRNazanin"/>
          <w:lang w:bidi="fa-IR"/>
          <w:color w:val="111111"/>
          <w:sz w:val="28"/>
          <w:szCs w:val="28"/>
          <w:rtl/>
        </w:rPr>
        <w:t xml:space="preserve">4-انس خدیجة بفاطمة 58</w:t>
      </w:r>
    </w:p>
    <w:p>
      <w:pPr>
        <w:pStyle w:val="BookText"/>
      </w:pPr>
      <w:r>
        <w:rPr>
          <w:rFonts w:ascii="IRNazanin" w:hAnsi="IRNazanin" w:eastAsia="IRNazanin" w:cs="IRNazanin"/>
          <w:lang w:bidi="fa-IR"/>
          <w:color w:val="111111"/>
          <w:sz w:val="28"/>
          <w:szCs w:val="28"/>
          <w:rtl/>
        </w:rPr>
        <w:t xml:space="preserve">5-فاطمة الولیدة 59</w:t>
      </w:r>
    </w:p>
    <w:p>
      <w:pPr>
        <w:pStyle w:val="BookText"/>
      </w:pPr>
      <w:r>
        <w:rPr>
          <w:rFonts w:ascii="IRNazanin" w:hAnsi="IRNazanin" w:eastAsia="IRNazanin" w:cs="IRNazanin"/>
          <w:lang w:bidi="fa-IR"/>
          <w:color w:val="111111"/>
          <w:sz w:val="28"/>
          <w:szCs w:val="28"/>
          <w:rtl/>
        </w:rPr>
        <w:t xml:space="preserve">6-تأریخ الولادة 60</w:t>
      </w:r>
    </w:p>
    <w:p>
      <w:pPr>
        <w:pStyle w:val="BookText"/>
      </w:pPr>
      <w:r>
        <w:rPr>
          <w:rFonts w:ascii="IRNazanin" w:hAnsi="IRNazanin" w:eastAsia="IRNazanin" w:cs="IRNazanin"/>
          <w:lang w:bidi="fa-IR"/>
          <w:color w:val="111111"/>
          <w:sz w:val="28"/>
          <w:szCs w:val="28"/>
          <w:rtl/>
        </w:rPr>
        <w:t xml:space="preserve">الفصل الثانی:مراحل حیاة الزهراء(علیها السّلام)63</w:t>
      </w:r>
    </w:p>
    <w:p>
      <w:pPr>
        <w:pStyle w:val="BookText"/>
      </w:pPr>
      <w:r>
        <w:rPr>
          <w:rFonts w:ascii="IRNazanin" w:hAnsi="IRNazanin" w:eastAsia="IRNazanin" w:cs="IRNazanin"/>
          <w:lang w:bidi="fa-IR"/>
          <w:color w:val="111111"/>
          <w:sz w:val="28"/>
          <w:szCs w:val="28"/>
          <w:rtl/>
        </w:rPr>
        <w:t xml:space="preserve">الفصل الثالث:الزهراء(علیها السّلام)مع أبیها(صلّی اللّه علیه و اله)65</w:t>
      </w:r>
    </w:p>
    <w:p>
      <w:pPr>
        <w:pStyle w:val="BookText"/>
      </w:pPr>
      <w:r>
        <w:rPr>
          <w:rFonts w:ascii="IRNazanin" w:hAnsi="IRNazanin" w:eastAsia="IRNazanin" w:cs="IRNazanin"/>
          <w:lang w:bidi="fa-IR"/>
          <w:color w:val="111111"/>
          <w:sz w:val="28"/>
          <w:szCs w:val="28"/>
          <w:rtl/>
        </w:rPr>
        <w:t xml:space="preserve">فاطمة فی مرحلة الطفولة 65</w:t>
      </w:r>
    </w:p>
    <w:p>
      <w:pPr>
        <w:pStyle w:val="BookText"/>
      </w:pPr>
      <w:r>
        <w:rPr>
          <w:rFonts w:ascii="IRNazanin" w:hAnsi="IRNazanin" w:eastAsia="IRNazanin" w:cs="IRNazanin"/>
          <w:lang w:bidi="fa-IR"/>
          <w:color w:val="111111"/>
          <w:sz w:val="28"/>
          <w:szCs w:val="28"/>
          <w:rtl/>
        </w:rPr>
        <w:t xml:space="preserve">1-فاطمة(علیها السّلام)فی شعب أبی طالب 66</w:t>
      </w:r>
    </w:p>
    <w:p>
      <w:pPr>
        <w:pStyle w:val="BookText"/>
      </w:pPr>
      <w:r>
        <w:rPr>
          <w:rFonts w:ascii="IRNazanin" w:hAnsi="IRNazanin" w:eastAsia="IRNazanin" w:cs="IRNazanin"/>
          <w:lang w:bidi="fa-IR"/>
          <w:color w:val="111111"/>
          <w:sz w:val="28"/>
          <w:szCs w:val="28"/>
          <w:rtl/>
        </w:rPr>
        <w:t xml:space="preserve">2-وفاة السیّدة خدیجة و عام الحزن 67</w:t>
      </w:r>
    </w:p>
    <w:p>
      <w:pPr>
        <w:pStyle w:val="BookText"/>
      </w:pPr>
      <w:r>
        <w:rPr>
          <w:rFonts w:ascii="Amiri" w:hAnsi="Amiri" w:eastAsia="Amiri" w:cs="Amiri"/>
          <w:lang w:bidi="ar-SA"/>
          <w:color w:val="111111"/>
          <w:sz w:val="28"/>
          <w:szCs w:val="28"/>
          <w:rtl/>
        </w:rPr>
        <w:t xml:space="preserve">3-فاطمة الممتحنة 69</w:t>
      </w:r>
    </w:p>
    <w:p>
      <w:pPr>
        <w:pStyle w:val="BookText"/>
      </w:pPr>
      <w:r>
        <w:rPr>
          <w:rFonts w:ascii="IRNazanin" w:hAnsi="IRNazanin" w:eastAsia="IRNazanin" w:cs="IRNazanin"/>
          <w:lang w:bidi="fa-IR"/>
          <w:color w:val="111111"/>
          <w:sz w:val="28"/>
          <w:szCs w:val="28"/>
          <w:rtl/>
        </w:rPr>
        <w:t xml:space="preserve">فاطمة(علیها السّلام)مع أبیها حتی بیت الزوجیّة 72</w:t>
      </w:r>
    </w:p>
    <w:p>
      <w:pPr>
        <w:pStyle w:val="BookText"/>
      </w:pPr>
      <w:r>
        <w:rPr>
          <w:rFonts w:ascii="IRNazanin" w:hAnsi="IRNazanin" w:eastAsia="IRNazanin" w:cs="IRNazanin"/>
          <w:lang w:bidi="fa-IR"/>
          <w:color w:val="111111"/>
          <w:sz w:val="28"/>
          <w:szCs w:val="28"/>
          <w:rtl/>
        </w:rPr>
        <w:t xml:space="preserve">1-هجرتها الی المدینة 72</w:t>
      </w:r>
    </w:p>
    <w:p>
      <w:pPr>
        <w:pStyle w:val="BookText"/>
      </w:pPr>
      <w:r>
        <w:rPr>
          <w:rFonts w:ascii="IRNazanin" w:hAnsi="IRNazanin" w:eastAsia="IRNazanin" w:cs="IRNazanin"/>
          <w:lang w:bidi="fa-IR"/>
          <w:color w:val="111111"/>
          <w:sz w:val="28"/>
          <w:szCs w:val="28"/>
          <w:rtl/>
        </w:rPr>
        <w:t xml:space="preserve">2-محاولات خطبتها 76</w:t>
      </w:r>
    </w:p>
    <w:p>
      <w:pPr>
        <w:pStyle w:val="BookText"/>
      </w:pPr>
      <w:r>
        <w:rPr>
          <w:rFonts w:ascii="IRNazanin" w:hAnsi="IRNazanin" w:eastAsia="IRNazanin" w:cs="IRNazanin"/>
          <w:lang w:bidi="fa-IR"/>
          <w:color w:val="111111"/>
          <w:sz w:val="28"/>
          <w:szCs w:val="28"/>
          <w:rtl/>
        </w:rPr>
        <w:t xml:space="preserve">3-علی(علیه السّلام)یتقدّم لخطبة فاطمة(علیها السّلام)77</w:t>
      </w:r>
    </w:p>
    <w:p>
      <w:pPr>
        <w:pStyle w:val="BookText"/>
      </w:pPr>
      <w:r>
        <w:rPr>
          <w:rFonts w:ascii="IRNazanin" w:hAnsi="IRNazanin" w:eastAsia="IRNazanin" w:cs="IRNazanin"/>
          <w:lang w:bidi="fa-IR"/>
          <w:color w:val="111111"/>
          <w:sz w:val="28"/>
          <w:szCs w:val="28"/>
          <w:rtl/>
        </w:rPr>
        <w:t xml:space="preserve">4-أمر زواجها من السماء 79</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5-خطبة العقد 80</w:t>
      </w:r>
    </w:p>
    <w:p>
      <w:pPr>
        <w:pStyle w:val="BookText"/>
      </w:pPr>
      <w:r>
        <w:rPr>
          <w:rFonts w:ascii="IRNazanin" w:hAnsi="IRNazanin" w:eastAsia="IRNazanin" w:cs="IRNazanin"/>
          <w:lang w:bidi="fa-IR"/>
          <w:color w:val="111111"/>
          <w:sz w:val="28"/>
          <w:szCs w:val="28"/>
          <w:rtl/>
        </w:rPr>
        <w:t xml:space="preserve">6-مهرها و جهازها 81</w:t>
      </w:r>
    </w:p>
    <w:p>
      <w:pPr>
        <w:pStyle w:val="BookText"/>
      </w:pPr>
      <w:r>
        <w:rPr>
          <w:rFonts w:ascii="IRNazanin" w:hAnsi="IRNazanin" w:eastAsia="IRNazanin" w:cs="IRNazanin"/>
          <w:lang w:bidi="fa-IR"/>
          <w:color w:val="111111"/>
          <w:sz w:val="28"/>
          <w:szCs w:val="28"/>
          <w:rtl/>
        </w:rPr>
        <w:t xml:space="preserve">7-مقدمات الزفاف و ولیمة العرس 82</w:t>
      </w:r>
    </w:p>
    <w:p>
      <w:pPr>
        <w:pStyle w:val="BookText"/>
      </w:pPr>
      <w:r>
        <w:rPr>
          <w:rFonts w:ascii="IRNazanin" w:hAnsi="IRNazanin" w:eastAsia="IRNazanin" w:cs="IRNazanin"/>
          <w:lang w:bidi="fa-IR"/>
          <w:color w:val="111111"/>
          <w:sz w:val="28"/>
          <w:szCs w:val="28"/>
          <w:rtl/>
        </w:rPr>
        <w:t xml:space="preserve">8-مراسم لیلة الزفاف 85</w:t>
      </w:r>
    </w:p>
    <w:p>
      <w:pPr>
        <w:pStyle w:val="BookText"/>
      </w:pPr>
      <w:r>
        <w:rPr>
          <w:rFonts w:ascii="IRNazanin" w:hAnsi="IRNazanin" w:eastAsia="IRNazanin" w:cs="IRNazanin"/>
          <w:lang w:bidi="fa-IR"/>
          <w:color w:val="111111"/>
          <w:sz w:val="28"/>
          <w:szCs w:val="28"/>
          <w:rtl/>
        </w:rPr>
        <w:t xml:space="preserve">9-زیارة النبیّ للزهراء فی صبیحة عرسها 87</w:t>
      </w:r>
    </w:p>
    <w:p>
      <w:pPr>
        <w:pStyle w:val="BookText"/>
      </w:pPr>
      <w:r>
        <w:rPr>
          <w:rFonts w:ascii="IRNazanin" w:hAnsi="IRNazanin" w:eastAsia="IRNazanin" w:cs="IRNazanin"/>
          <w:lang w:bidi="fa-IR"/>
          <w:color w:val="111111"/>
          <w:sz w:val="28"/>
          <w:szCs w:val="28"/>
          <w:rtl/>
        </w:rPr>
        <w:t xml:space="preserve">10-تأریخ الزواج 89</w:t>
      </w:r>
    </w:p>
    <w:p>
      <w:pPr>
        <w:pStyle w:val="BookText"/>
      </w:pPr>
      <w:r>
        <w:rPr>
          <w:rFonts w:ascii="IRNazanin" w:hAnsi="IRNazanin" w:eastAsia="IRNazanin" w:cs="IRNazanin"/>
          <w:lang w:bidi="fa-IR"/>
          <w:color w:val="111111"/>
          <w:sz w:val="28"/>
          <w:szCs w:val="28"/>
          <w:rtl/>
        </w:rPr>
        <w:t xml:space="preserve">ممیّزات زواج الزهراء(علیها السّلام)بعلی(علیه السّلام)90</w:t>
      </w:r>
    </w:p>
    <w:p>
      <w:pPr>
        <w:pStyle w:val="BookText"/>
      </w:pPr>
      <w:r>
        <w:rPr>
          <w:rFonts w:ascii="IRNazanin" w:hAnsi="IRNazanin" w:eastAsia="IRNazanin" w:cs="IRNazanin"/>
          <w:lang w:bidi="fa-IR"/>
          <w:color w:val="111111"/>
          <w:sz w:val="28"/>
          <w:szCs w:val="28"/>
          <w:rtl/>
        </w:rPr>
        <w:t xml:space="preserve">فاطمة(علیها السّلام)من الزواج الی وفاة الرسول(صلّی اللّه علیه و اله)91</w:t>
      </w:r>
    </w:p>
    <w:p>
      <w:pPr>
        <w:pStyle w:val="BookText"/>
      </w:pPr>
      <w:r>
        <w:rPr>
          <w:rFonts w:ascii="IRNazanin" w:hAnsi="IRNazanin" w:eastAsia="IRNazanin" w:cs="IRNazanin"/>
          <w:lang w:bidi="fa-IR"/>
          <w:color w:val="111111"/>
          <w:sz w:val="28"/>
          <w:szCs w:val="28"/>
          <w:rtl/>
        </w:rPr>
        <w:t xml:space="preserve">1-الزهراء(علیها السّلام)فی بیت الزوجیة 91</w:t>
      </w:r>
    </w:p>
    <w:p>
      <w:pPr>
        <w:pStyle w:val="BookText"/>
      </w:pPr>
      <w:r>
        <w:rPr>
          <w:rFonts w:ascii="IRNazanin" w:hAnsi="IRNazanin" w:eastAsia="IRNazanin" w:cs="IRNazanin"/>
          <w:lang w:bidi="fa-IR"/>
          <w:color w:val="111111"/>
          <w:sz w:val="28"/>
          <w:szCs w:val="28"/>
          <w:rtl/>
        </w:rPr>
        <w:t xml:space="preserve">أ-إدارة شؤون البیت و الحیاة الشاقة 93</w:t>
      </w:r>
    </w:p>
    <w:p>
      <w:pPr>
        <w:pStyle w:val="BookText"/>
      </w:pPr>
      <w:r>
        <w:rPr>
          <w:rFonts w:ascii="IRNazanin" w:hAnsi="IRNazanin" w:eastAsia="IRNazanin" w:cs="IRNazanin"/>
          <w:lang w:bidi="fa-IR"/>
          <w:color w:val="111111"/>
          <w:sz w:val="28"/>
          <w:szCs w:val="28"/>
          <w:rtl/>
        </w:rPr>
        <w:t xml:space="preserve">ب-طیب معاشرتها للإمام علی(علیه السّلام)97</w:t>
      </w:r>
    </w:p>
    <w:p>
      <w:pPr>
        <w:pStyle w:val="BookText"/>
      </w:pPr>
      <w:r>
        <w:rPr>
          <w:rFonts w:ascii="IRNazanin" w:hAnsi="IRNazanin" w:eastAsia="IRNazanin" w:cs="IRNazanin"/>
          <w:lang w:bidi="fa-IR"/>
          <w:color w:val="111111"/>
          <w:sz w:val="28"/>
          <w:szCs w:val="28"/>
          <w:rtl/>
        </w:rPr>
        <w:t xml:space="preserve">ج-فاطمة(علیها السّلام)فی دور الام 99</w:t>
      </w:r>
    </w:p>
    <w:p>
      <w:pPr>
        <w:pStyle w:val="BookText"/>
      </w:pPr>
      <w:r>
        <w:rPr>
          <w:rFonts w:ascii="IRNazanin" w:hAnsi="IRNazanin" w:eastAsia="IRNazanin" w:cs="IRNazanin"/>
          <w:lang w:bidi="fa-IR"/>
          <w:color w:val="111111"/>
          <w:sz w:val="28"/>
          <w:szCs w:val="28"/>
          <w:rtl/>
        </w:rPr>
        <w:t xml:space="preserve">2-الزهراء(علیها السّلام)مع النبیّ(صلّی اللّه علیه و اله)فی تثبیت دعائم الدولة 101</w:t>
      </w:r>
    </w:p>
    <w:p>
      <w:pPr>
        <w:pStyle w:val="BookText"/>
      </w:pPr>
      <w:r>
        <w:rPr>
          <w:rFonts w:ascii="IRNazanin" w:hAnsi="IRNazanin" w:eastAsia="IRNazanin" w:cs="IRNazanin"/>
          <w:lang w:bidi="fa-IR"/>
          <w:color w:val="111111"/>
          <w:sz w:val="28"/>
          <w:szCs w:val="28"/>
          <w:rtl/>
        </w:rPr>
        <w:t xml:space="preserve">أ-الزهراء(علیها السّلام)قبل فتح مکة 101</w:t>
      </w:r>
    </w:p>
    <w:p>
      <w:pPr>
        <w:pStyle w:val="BookText"/>
      </w:pPr>
      <w:r>
        <w:rPr>
          <w:rFonts w:ascii="IRNazanin" w:hAnsi="IRNazanin" w:eastAsia="IRNazanin" w:cs="IRNazanin"/>
          <w:lang w:bidi="fa-IR"/>
          <w:color w:val="111111"/>
          <w:sz w:val="28"/>
          <w:szCs w:val="28"/>
          <w:rtl/>
        </w:rPr>
        <w:t xml:space="preserve">ب-الزهراء(علیها السّلام)فی فتح مکة 103</w:t>
      </w:r>
    </w:p>
    <w:p>
      <w:pPr>
        <w:pStyle w:val="BookText"/>
      </w:pPr>
      <w:r>
        <w:rPr>
          <w:rFonts w:ascii="IRNazanin" w:hAnsi="IRNazanin" w:eastAsia="IRNazanin" w:cs="IRNazanin"/>
          <w:lang w:bidi="fa-IR"/>
          <w:color w:val="111111"/>
          <w:sz w:val="28"/>
          <w:szCs w:val="28"/>
          <w:rtl/>
        </w:rPr>
        <w:t xml:space="preserve">3-حجة الوداع و الأیام الاخیرة 105</w:t>
      </w:r>
    </w:p>
    <w:p>
      <w:pPr>
        <w:pStyle w:val="BookText"/>
      </w:pPr>
      <w:r>
        <w:rPr>
          <w:rFonts w:ascii="IRNazanin" w:hAnsi="IRNazanin" w:eastAsia="IRNazanin" w:cs="IRNazanin"/>
          <w:lang w:bidi="fa-IR"/>
          <w:color w:val="111111"/>
          <w:sz w:val="28"/>
          <w:szCs w:val="28"/>
          <w:rtl/>
        </w:rPr>
        <w:t xml:space="preserve">4-وصایا الرسول(صلّی اللّه علیه و اله)فی ساعة الوداع 107</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الأول:الزهراء(علیها السّلام)بعد أبیها(صلّی اللّه علیه و اله)113</w:t>
      </w:r>
    </w:p>
    <w:p>
      <w:pPr>
        <w:pStyle w:val="BookText"/>
      </w:pPr>
      <w:r>
        <w:rPr>
          <w:rFonts w:ascii="IRNazanin" w:hAnsi="IRNazanin" w:eastAsia="IRNazanin" w:cs="IRNazanin"/>
          <w:lang w:bidi="fa-IR"/>
          <w:color w:val="111111"/>
          <w:sz w:val="28"/>
          <w:szCs w:val="28"/>
          <w:rtl/>
        </w:rPr>
        <w:t xml:space="preserve">1-حدث السقیفة 113</w:t>
      </w:r>
    </w:p>
    <w:p>
      <w:pPr>
        <w:pStyle w:val="BookText"/>
      </w:pPr>
      <w:r>
        <w:rPr>
          <w:rFonts w:ascii="IRNazanin" w:hAnsi="IRNazanin" w:eastAsia="IRNazanin" w:cs="IRNazanin"/>
          <w:lang w:bidi="fa-IR"/>
          <w:color w:val="111111"/>
          <w:sz w:val="28"/>
          <w:szCs w:val="28"/>
          <w:rtl/>
        </w:rPr>
        <w:t xml:space="preserve">2-نتائج السقیفة 123</w:t>
      </w:r>
    </w:p>
    <w:p>
      <w:pPr>
        <w:pStyle w:val="BookText"/>
      </w:pPr>
      <w:r>
        <w:rPr>
          <w:rFonts w:ascii="IRNazanin" w:hAnsi="IRNazanin" w:eastAsia="IRNazanin" w:cs="IRNazanin"/>
          <w:lang w:bidi="fa-IR"/>
          <w:color w:val="111111"/>
          <w:sz w:val="28"/>
          <w:szCs w:val="28"/>
          <w:rtl/>
        </w:rPr>
        <w:t xml:space="preserve">خیارات السلطة الحاکمة 127</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انتزاع القوّة المالیة للإمام علیّ(علیه السّلام)127</w:t>
      </w:r>
    </w:p>
    <w:p>
      <w:pPr>
        <w:pStyle w:val="BookText"/>
      </w:pPr>
      <w:r>
        <w:rPr>
          <w:rFonts w:ascii="IRNazanin" w:hAnsi="IRNazanin" w:eastAsia="IRNazanin" w:cs="IRNazanin"/>
          <w:lang w:bidi="fa-IR"/>
          <w:color w:val="111111"/>
          <w:sz w:val="28"/>
          <w:szCs w:val="28"/>
          <w:rtl/>
        </w:rPr>
        <w:t xml:space="preserve">مواجهة معارضة الإمام(علیه السّلام)128</w:t>
      </w:r>
    </w:p>
    <w:p>
      <w:pPr>
        <w:pStyle w:val="BookText"/>
      </w:pPr>
      <w:r>
        <w:rPr>
          <w:rFonts w:ascii="IRNazanin" w:hAnsi="IRNazanin" w:eastAsia="IRNazanin" w:cs="IRNazanin"/>
          <w:lang w:bidi="fa-IR"/>
          <w:color w:val="111111"/>
          <w:sz w:val="28"/>
          <w:szCs w:val="28"/>
          <w:rtl/>
        </w:rPr>
        <w:t xml:space="preserve">الخطوات العملیة الاخری لمواجهة آل محمد(صلّی اللّه علیه و اله)129</w:t>
      </w:r>
    </w:p>
    <w:p>
      <w:pPr>
        <w:pStyle w:val="BookText"/>
      </w:pPr>
      <w:r>
        <w:rPr>
          <w:rFonts w:ascii="IRNazanin" w:hAnsi="IRNazanin" w:eastAsia="IRNazanin" w:cs="IRNazanin"/>
          <w:lang w:bidi="fa-IR"/>
          <w:color w:val="111111"/>
          <w:sz w:val="28"/>
          <w:szCs w:val="28"/>
          <w:rtl/>
        </w:rPr>
        <w:t xml:space="preserve">3-فدک بین النبیّ(صلّی اللّه علیه و اله)و الزهراء(علیها السّلام)131</w:t>
      </w:r>
    </w:p>
    <w:p>
      <w:pPr>
        <w:pStyle w:val="BookText"/>
      </w:pPr>
      <w:r>
        <w:rPr>
          <w:rFonts w:ascii="IRNazanin" w:hAnsi="IRNazanin" w:eastAsia="IRNazanin" w:cs="IRNazanin"/>
          <w:lang w:bidi="fa-IR"/>
          <w:color w:val="111111"/>
          <w:sz w:val="28"/>
          <w:szCs w:val="28"/>
          <w:rtl/>
        </w:rPr>
        <w:t xml:space="preserve">4-اغتصاب فدک 133</w:t>
      </w:r>
    </w:p>
    <w:p>
      <w:pPr>
        <w:pStyle w:val="BookText"/>
      </w:pPr>
      <w:r>
        <w:rPr>
          <w:rFonts w:ascii="IRNazanin" w:hAnsi="IRNazanin" w:eastAsia="IRNazanin" w:cs="IRNazanin"/>
          <w:lang w:bidi="fa-IR"/>
          <w:color w:val="111111"/>
          <w:sz w:val="28"/>
          <w:szCs w:val="28"/>
          <w:rtl/>
        </w:rPr>
        <w:t xml:space="preserve">5-خطبة الزهراء فی مسجد النبیّ(صلّی اللّه علیه و اله)135</w:t>
      </w:r>
    </w:p>
    <w:p>
      <w:pPr>
        <w:pStyle w:val="BookText"/>
      </w:pPr>
      <w:r>
        <w:rPr>
          <w:rFonts w:ascii="IRNazanin" w:hAnsi="IRNazanin" w:eastAsia="IRNazanin" w:cs="IRNazanin"/>
          <w:lang w:bidi="fa-IR"/>
          <w:color w:val="111111"/>
          <w:sz w:val="28"/>
          <w:szCs w:val="28"/>
          <w:rtl/>
        </w:rPr>
        <w:t xml:space="preserve">ردّ فعل الخلیفة علی خطاب الزهراء(علیها السّلام)147</w:t>
      </w:r>
    </w:p>
    <w:p>
      <w:pPr>
        <w:pStyle w:val="BookText"/>
      </w:pPr>
      <w:r>
        <w:rPr>
          <w:rFonts w:ascii="IRNazanin" w:hAnsi="IRNazanin" w:eastAsia="IRNazanin" w:cs="IRNazanin"/>
          <w:lang w:bidi="fa-IR"/>
          <w:color w:val="111111"/>
          <w:sz w:val="28"/>
          <w:szCs w:val="28"/>
          <w:rtl/>
        </w:rPr>
        <w:t xml:space="preserve">دفاع ام سلمة عن حقّ الزهراء(علیها السّلام)148</w:t>
      </w:r>
    </w:p>
    <w:p>
      <w:pPr>
        <w:pStyle w:val="BookText"/>
      </w:pPr>
      <w:r>
        <w:rPr>
          <w:rFonts w:ascii="IRNazanin" w:hAnsi="IRNazanin" w:eastAsia="IRNazanin" w:cs="IRNazanin"/>
          <w:lang w:bidi="fa-IR"/>
          <w:color w:val="111111"/>
          <w:sz w:val="28"/>
          <w:szCs w:val="28"/>
          <w:rtl/>
        </w:rPr>
        <w:t xml:space="preserve">شکواها الی الإمام علی(علیه السّلام)149</w:t>
      </w:r>
    </w:p>
    <w:p>
      <w:pPr>
        <w:pStyle w:val="BookText"/>
      </w:pPr>
      <w:r>
        <w:rPr>
          <w:rFonts w:ascii="Amiri" w:hAnsi="Amiri" w:eastAsia="Amiri" w:cs="Amiri"/>
          <w:lang w:bidi="ar-SA"/>
          <w:color w:val="111111"/>
          <w:sz w:val="28"/>
          <w:szCs w:val="28"/>
          <w:rtl/>
        </w:rPr>
        <w:t xml:space="preserve">6-إعلان المقاطعة 150</w:t>
      </w:r>
    </w:p>
    <w:p>
      <w:pPr>
        <w:pStyle w:val="BookText"/>
      </w:pPr>
      <w:r>
        <w:rPr>
          <w:rFonts w:ascii="IRNazanin" w:hAnsi="IRNazanin" w:eastAsia="IRNazanin" w:cs="IRNazanin"/>
          <w:lang w:bidi="fa-IR"/>
          <w:color w:val="111111"/>
          <w:sz w:val="28"/>
          <w:szCs w:val="28"/>
          <w:rtl/>
        </w:rPr>
        <w:t xml:space="preserve">المعنی الرمزی و السیاسی لفدک 151</w:t>
      </w:r>
    </w:p>
    <w:p>
      <w:pPr>
        <w:pStyle w:val="BookText"/>
      </w:pPr>
      <w:r>
        <w:rPr>
          <w:rFonts w:ascii="IRNazanin" w:hAnsi="IRNazanin" w:eastAsia="IRNazanin" w:cs="IRNazanin"/>
          <w:lang w:bidi="fa-IR"/>
          <w:color w:val="111111"/>
          <w:sz w:val="28"/>
          <w:szCs w:val="28"/>
          <w:rtl/>
        </w:rPr>
        <w:t xml:space="preserve">7-خیارات الإمام علیّ(علیه السّلام)تجاه الوضع الجدید 154</w:t>
      </w:r>
    </w:p>
    <w:p>
      <w:pPr>
        <w:pStyle w:val="BookText"/>
      </w:pPr>
      <w:r>
        <w:rPr>
          <w:rFonts w:ascii="IRNazanin" w:hAnsi="IRNazanin" w:eastAsia="IRNazanin" w:cs="IRNazanin"/>
          <w:lang w:bidi="fa-IR"/>
          <w:color w:val="111111"/>
          <w:sz w:val="28"/>
          <w:szCs w:val="28"/>
          <w:rtl/>
        </w:rPr>
        <w:t xml:space="preserve">8-الهجوم علی دار الزهراء(علیها السّلام)160</w:t>
      </w:r>
    </w:p>
    <w:p>
      <w:pPr>
        <w:pStyle w:val="BookText"/>
      </w:pPr>
      <w:r>
        <w:rPr>
          <w:rFonts w:ascii="IRNazanin" w:hAnsi="IRNazanin" w:eastAsia="IRNazanin" w:cs="IRNazanin"/>
          <w:lang w:bidi="fa-IR"/>
          <w:color w:val="111111"/>
          <w:sz w:val="28"/>
          <w:szCs w:val="28"/>
          <w:rtl/>
        </w:rPr>
        <w:t xml:space="preserve">9-المواجهة مع الزهراء(علیها السّلام)165</w:t>
      </w:r>
    </w:p>
    <w:p>
      <w:pPr>
        <w:pStyle w:val="BookText"/>
      </w:pPr>
      <w:r>
        <w:rPr>
          <w:rFonts w:ascii="IRNazanin" w:hAnsi="IRNazanin" w:eastAsia="IRNazanin" w:cs="IRNazanin"/>
          <w:lang w:bidi="fa-IR"/>
          <w:color w:val="111111"/>
          <w:sz w:val="28"/>
          <w:szCs w:val="28"/>
          <w:rtl/>
        </w:rPr>
        <w:t xml:space="preserve">کلامها فی حقّ الإمامة و ظلامة أهل البیت(علیهم السّلام)166</w:t>
      </w:r>
    </w:p>
    <w:p>
      <w:pPr>
        <w:pStyle w:val="BookText"/>
      </w:pPr>
      <w:r>
        <w:rPr>
          <w:rFonts w:ascii="IRNazanin" w:hAnsi="IRNazanin" w:eastAsia="IRNazanin" w:cs="IRNazanin"/>
          <w:lang w:bidi="fa-IR"/>
          <w:color w:val="111111"/>
          <w:sz w:val="28"/>
          <w:szCs w:val="28"/>
          <w:rtl/>
        </w:rPr>
        <w:t xml:space="preserve">10-السیّدة فاطمة(علیها السّلام)فی أیامها الأخیرة 168</w:t>
      </w:r>
    </w:p>
    <w:p>
      <w:pPr>
        <w:pStyle w:val="BookText"/>
      </w:pPr>
      <w:r>
        <w:rPr>
          <w:rFonts w:ascii="IRNazanin" w:hAnsi="IRNazanin" w:eastAsia="IRNazanin" w:cs="IRNazanin"/>
          <w:lang w:bidi="fa-IR"/>
          <w:color w:val="111111"/>
          <w:sz w:val="28"/>
          <w:szCs w:val="28"/>
          <w:rtl/>
        </w:rPr>
        <w:t xml:space="preserve">الفصل الثانی:مرض الزهراء(علیها السّلام)و استشهادها 173</w:t>
      </w:r>
    </w:p>
    <w:p>
      <w:pPr>
        <w:pStyle w:val="BookText"/>
      </w:pPr>
      <w:r>
        <w:rPr>
          <w:rFonts w:ascii="IRNazanin" w:hAnsi="IRNazanin" w:eastAsia="IRNazanin" w:cs="IRNazanin"/>
          <w:lang w:bidi="fa-IR"/>
          <w:color w:val="111111"/>
          <w:sz w:val="28"/>
          <w:szCs w:val="28"/>
          <w:rtl/>
        </w:rPr>
        <w:t xml:space="preserve">1-فاطمة(علیها السّلام)علی فراش المرض 173</w:t>
      </w:r>
    </w:p>
    <w:p>
      <w:pPr>
        <w:pStyle w:val="BookText"/>
      </w:pPr>
      <w:r>
        <w:rPr>
          <w:rFonts w:ascii="IRNazanin" w:hAnsi="IRNazanin" w:eastAsia="IRNazanin" w:cs="IRNazanin"/>
          <w:lang w:bidi="fa-IR"/>
          <w:color w:val="111111"/>
          <w:sz w:val="28"/>
          <w:szCs w:val="28"/>
          <w:rtl/>
        </w:rPr>
        <w:t xml:space="preserve">2-عیادة النساء للسیّدة فاطمة(علیها السّلام)174</w:t>
      </w:r>
    </w:p>
    <w:p>
      <w:pPr>
        <w:pStyle w:val="BookText"/>
      </w:pPr>
      <w:r>
        <w:rPr>
          <w:rFonts w:ascii="IRNazanin" w:hAnsi="IRNazanin" w:eastAsia="IRNazanin" w:cs="IRNazanin"/>
          <w:lang w:bidi="fa-IR"/>
          <w:color w:val="111111"/>
          <w:sz w:val="28"/>
          <w:szCs w:val="28"/>
          <w:rtl/>
        </w:rPr>
        <w:t xml:space="preserve">3-خطبتها الثانیة 175</w:t>
      </w:r>
    </w:p>
    <w:p>
      <w:pPr>
        <w:pStyle w:val="BookText"/>
      </w:pPr>
      <w:r>
        <w:rPr>
          <w:rFonts w:ascii="IRNazanin" w:hAnsi="IRNazanin" w:eastAsia="IRNazanin" w:cs="IRNazanin"/>
          <w:lang w:bidi="fa-IR"/>
          <w:color w:val="111111"/>
          <w:sz w:val="28"/>
          <w:szCs w:val="28"/>
          <w:rtl/>
        </w:rPr>
        <w:t xml:space="preserve">4-عیادة أبی بکر و عمر بن الخطاب للزهراء(علیها السّلام)181</w:t>
      </w:r>
    </w:p>
    <w:p>
      <w:pPr>
        <w:pStyle w:val="BookText"/>
      </w:pPr>
      <w:r>
        <w:rPr>
          <w:rFonts w:ascii="IRNazanin" w:hAnsi="IRNazanin" w:eastAsia="IRNazanin" w:cs="IRNazanin"/>
          <w:lang w:bidi="fa-IR"/>
          <w:color w:val="111111"/>
          <w:sz w:val="28"/>
          <w:szCs w:val="28"/>
          <w:rtl/>
        </w:rPr>
        <w:t xml:space="preserve">5-الساعات الأخیرة قبل الرحیل 182</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6-وصیّة الزهراء(علیها السّلام)للإمام علی(علیه السّلام)183</w:t>
      </w:r>
    </w:p>
    <w:p>
      <w:pPr>
        <w:pStyle w:val="BookText"/>
      </w:pPr>
      <w:r>
        <w:rPr>
          <w:rFonts w:ascii="IRNazanin" w:hAnsi="IRNazanin" w:eastAsia="IRNazanin" w:cs="IRNazanin"/>
          <w:lang w:bidi="fa-IR"/>
          <w:color w:val="111111"/>
          <w:sz w:val="28"/>
          <w:szCs w:val="28"/>
          <w:rtl/>
        </w:rPr>
        <w:t xml:space="preserve">7-أول نعش أحدث فی الإسلام 185</w:t>
      </w:r>
    </w:p>
    <w:p>
      <w:pPr>
        <w:pStyle w:val="BookText"/>
      </w:pPr>
      <w:r>
        <w:rPr>
          <w:rFonts w:ascii="IRNazanin" w:hAnsi="IRNazanin" w:eastAsia="IRNazanin" w:cs="IRNazanin"/>
          <w:lang w:bidi="fa-IR"/>
          <w:color w:val="111111"/>
          <w:sz w:val="28"/>
          <w:szCs w:val="28"/>
          <w:rtl/>
        </w:rPr>
        <w:t xml:space="preserve">8-لحظات عمرها الأخیرة 186</w:t>
      </w:r>
    </w:p>
    <w:p>
      <w:pPr>
        <w:pStyle w:val="BookText"/>
      </w:pPr>
      <w:r>
        <w:rPr>
          <w:rFonts w:ascii="IRNazanin" w:hAnsi="IRNazanin" w:eastAsia="IRNazanin" w:cs="IRNazanin"/>
          <w:lang w:bidi="fa-IR"/>
          <w:color w:val="111111"/>
          <w:sz w:val="28"/>
          <w:szCs w:val="28"/>
          <w:rtl/>
        </w:rPr>
        <w:t xml:space="preserve">9-مراسم التشییع و الدفن 187</w:t>
      </w:r>
    </w:p>
    <w:p>
      <w:pPr>
        <w:pStyle w:val="BookText"/>
      </w:pPr>
      <w:r>
        <w:rPr>
          <w:rFonts w:ascii="IRNazanin" w:hAnsi="IRNazanin" w:eastAsia="IRNazanin" w:cs="IRNazanin"/>
          <w:lang w:bidi="fa-IR"/>
          <w:color w:val="111111"/>
          <w:sz w:val="28"/>
          <w:szCs w:val="28"/>
          <w:rtl/>
        </w:rPr>
        <w:t xml:space="preserve">10-تأبین الإمام علی(علیه السّلام)للزهراء(علیها السّلام)189</w:t>
      </w:r>
    </w:p>
    <w:p>
      <w:pPr>
        <w:pStyle w:val="BookText"/>
      </w:pPr>
      <w:r>
        <w:rPr>
          <w:rFonts w:ascii="Amiri" w:hAnsi="Amiri" w:eastAsia="Amiri" w:cs="Amiri"/>
          <w:lang w:bidi="ar-SA"/>
          <w:color w:val="111111"/>
          <w:sz w:val="28"/>
          <w:szCs w:val="28"/>
          <w:rtl/>
        </w:rPr>
        <w:t xml:space="preserve">11-محاولة نبش القبر 190</w:t>
      </w:r>
    </w:p>
    <w:p>
      <w:pPr>
        <w:pStyle w:val="BookText"/>
      </w:pPr>
      <w:r>
        <w:rPr>
          <w:rFonts w:ascii="IRNazanin" w:hAnsi="IRNazanin" w:eastAsia="IRNazanin" w:cs="IRNazanin"/>
          <w:lang w:bidi="fa-IR"/>
          <w:color w:val="111111"/>
          <w:sz w:val="28"/>
          <w:szCs w:val="28"/>
          <w:rtl/>
        </w:rPr>
        <w:t xml:space="preserve">12-تأریخ شهادتها(علیها السّلام)191</w:t>
      </w:r>
    </w:p>
    <w:p>
      <w:pPr>
        <w:pStyle w:val="BookText"/>
      </w:pPr>
      <w:r>
        <w:rPr>
          <w:rFonts w:ascii="IRNazanin" w:hAnsi="IRNazanin" w:eastAsia="IRNazanin" w:cs="IRNazanin"/>
          <w:lang w:bidi="fa-IR"/>
          <w:color w:val="111111"/>
          <w:sz w:val="28"/>
          <w:szCs w:val="28"/>
          <w:rtl/>
        </w:rPr>
        <w:t xml:space="preserve">الفصل الثالث:تراث الزهراء(علیها السّلام)193</w:t>
      </w:r>
    </w:p>
    <w:p>
      <w:pPr>
        <w:pStyle w:val="BookText"/>
      </w:pPr>
      <w:r>
        <w:rPr>
          <w:rFonts w:ascii="IRNazanin" w:hAnsi="IRNazanin" w:eastAsia="IRNazanin" w:cs="IRNazanin"/>
          <w:lang w:bidi="fa-IR"/>
          <w:color w:val="111111"/>
          <w:sz w:val="28"/>
          <w:szCs w:val="28"/>
          <w:rtl/>
        </w:rPr>
        <w:t xml:space="preserve">مصحف فاطمة(علیها السّلام)195</w:t>
      </w:r>
    </w:p>
    <w:p>
      <w:pPr>
        <w:pStyle w:val="BookText"/>
      </w:pPr>
      <w:r>
        <w:rPr>
          <w:rFonts w:ascii="IRNazanin" w:hAnsi="IRNazanin" w:eastAsia="IRNazanin" w:cs="IRNazanin"/>
          <w:lang w:bidi="fa-IR"/>
          <w:color w:val="111111"/>
          <w:sz w:val="28"/>
          <w:szCs w:val="28"/>
          <w:rtl/>
        </w:rPr>
        <w:t xml:space="preserve">نماذج مختارة من مسند فاطمة(علیها السّلام)196</w:t>
      </w:r>
    </w:p>
    <w:p>
      <w:pPr>
        <w:pStyle w:val="BookText"/>
      </w:pPr>
      <w:r>
        <w:rPr>
          <w:rFonts w:ascii="IRNazanin" w:hAnsi="IRNazanin" w:eastAsia="IRNazanin" w:cs="IRNazanin"/>
          <w:lang w:bidi="fa-IR"/>
          <w:color w:val="111111"/>
          <w:sz w:val="28"/>
          <w:szCs w:val="28"/>
          <w:rtl/>
        </w:rPr>
        <w:t xml:space="preserve">1-اهتمامها بالعلم و تدوین السنّة 196</w:t>
      </w:r>
    </w:p>
    <w:p>
      <w:pPr>
        <w:pStyle w:val="BookText"/>
      </w:pPr>
      <w:r>
        <w:rPr>
          <w:rFonts w:ascii="IRNazanin" w:hAnsi="IRNazanin" w:eastAsia="IRNazanin" w:cs="IRNazanin"/>
          <w:lang w:bidi="fa-IR"/>
          <w:color w:val="111111"/>
          <w:sz w:val="28"/>
          <w:szCs w:val="28"/>
          <w:rtl/>
        </w:rPr>
        <w:t xml:space="preserve">2-التعریف بأهل البیت(علیهم السّلام)197</w:t>
      </w:r>
    </w:p>
    <w:p>
      <w:pPr>
        <w:pStyle w:val="BookText"/>
      </w:pPr>
      <w:r>
        <w:rPr>
          <w:rFonts w:ascii="IRNazanin" w:hAnsi="IRNazanin" w:eastAsia="IRNazanin" w:cs="IRNazanin"/>
          <w:lang w:bidi="fa-IR"/>
          <w:color w:val="111111"/>
          <w:sz w:val="28"/>
          <w:szCs w:val="28"/>
          <w:rtl/>
        </w:rPr>
        <w:t xml:space="preserve">3-مصادر التشریع الإسلامی و فلسفته و اصوله 206</w:t>
      </w:r>
    </w:p>
    <w:p>
      <w:pPr>
        <w:pStyle w:val="BookText"/>
      </w:pPr>
      <w:r>
        <w:rPr>
          <w:rFonts w:ascii="IRNazanin" w:hAnsi="IRNazanin" w:eastAsia="IRNazanin" w:cs="IRNazanin"/>
          <w:lang w:bidi="fa-IR"/>
          <w:color w:val="111111"/>
          <w:sz w:val="28"/>
          <w:szCs w:val="28"/>
          <w:rtl/>
        </w:rPr>
        <w:t xml:space="preserve">4-الأخلاق و الآداب و السلوک 209</w:t>
      </w:r>
    </w:p>
    <w:p>
      <w:pPr>
        <w:pStyle w:val="BookText"/>
      </w:pPr>
      <w:r>
        <w:rPr>
          <w:rFonts w:ascii="IRNazanin" w:hAnsi="IRNazanin" w:eastAsia="IRNazanin" w:cs="IRNazanin"/>
          <w:lang w:bidi="fa-IR"/>
          <w:color w:val="111111"/>
          <w:sz w:val="28"/>
          <w:szCs w:val="28"/>
          <w:rtl/>
        </w:rPr>
        <w:t xml:space="preserve">5-الحکم و السیاسة و التاریخ 214</w:t>
      </w:r>
    </w:p>
    <w:p>
      <w:pPr>
        <w:pStyle w:val="BookText"/>
      </w:pPr>
      <w:r>
        <w:rPr>
          <w:rFonts w:ascii="IRNazanin" w:hAnsi="IRNazanin" w:eastAsia="IRNazanin" w:cs="IRNazanin"/>
          <w:lang w:bidi="fa-IR"/>
          <w:color w:val="111111"/>
          <w:sz w:val="28"/>
          <w:szCs w:val="28"/>
          <w:rtl/>
        </w:rPr>
        <w:t xml:space="preserve">نماذج من أدعیتها 216</w:t>
      </w:r>
    </w:p>
    <w:p>
      <w:pPr>
        <w:pStyle w:val="BookText"/>
      </w:pPr>
      <w:r>
        <w:rPr>
          <w:rFonts w:ascii="IRNazanin" w:hAnsi="IRNazanin" w:eastAsia="IRNazanin" w:cs="IRNazanin"/>
          <w:lang w:bidi="fa-IR"/>
          <w:color w:val="111111"/>
          <w:sz w:val="28"/>
          <w:szCs w:val="28"/>
          <w:rtl/>
        </w:rPr>
        <w:t xml:space="preserve">أدب السیّدة فاطمة الزهراء(علیها السّلام)217</w:t>
      </w:r>
    </w:p>
    <w:p>
      <w:pPr>
        <w:pStyle w:val="BookText"/>
      </w:pPr>
      <w:r>
        <w:rPr>
          <w:rFonts w:ascii="IRNazanin" w:hAnsi="IRNazanin" w:eastAsia="IRNazanin" w:cs="IRNazanin"/>
          <w:lang w:bidi="fa-IR"/>
          <w:color w:val="111111"/>
          <w:sz w:val="28"/>
          <w:szCs w:val="28"/>
          <w:rtl/>
        </w:rPr>
        <w:t xml:space="preserve">الرواة و المحدّثون عن فاطمة الزهراء(علیها السّلام)220</w:t>
      </w:r>
    </w:p>
    <w:p>
      <w:pPr>
        <w:pStyle w:val="BookText"/>
      </w:pPr>
      <w:r>
        <w:rPr>
          <w:rFonts w:ascii="IRNazanin" w:hAnsi="IRNazanin" w:eastAsia="IRNazanin" w:cs="IRNazanin"/>
          <w:lang w:bidi="fa-IR"/>
          <w:color w:val="111111"/>
          <w:sz w:val="28"/>
          <w:szCs w:val="28"/>
          <w:rtl/>
        </w:rPr>
        <w:t xml:space="preserve">الفهرس التفصیلی 223</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ذلک بعد أن مات ابنه عبد اللّه من خدیجة فلم یبق له أحد من الذکور.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الکبیر:132/32.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الکبیر:124/32.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عمران(3):61.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تاریخ بغداد:316/1،و الریاض النضرة:168/2،و کنز العمّال:11 الحدیث رقم:32892.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صحیح البخاری:کتاب الصلح،و صحیح الترمذی:5 الحدیث 3773 طبعة دار إحیاء التراث، و مسند أحمد:44/5 و تاریخ بغداد:215/3،و کنز العمال:12 و 13:الأحادیث 34304 و 34301 و 37654.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الدهر أو الإنسان أو هل أتی.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الکشّاف للزمخشری و الثعلبی فی تفسیره الکبیر و اسد الغابة:530/5 و التفسیر الکبیر للفخر الرازی.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الأحزاب(33):33.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صحیح مسلم:کتاب فضائل الصحابة،و مستدرک الصحیحین:147/3 و الدرّ المنثور فی تفسیر آیة التطهیر،و تفسیر الطبری:5/22،و صحیح الترمذی 5/الحدیث 3787،و مسند أحمد:292/6 و 304،و اسد الغابة:29/4،و تهذیب التهذیب:258/2.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الکلمة الغرّاء فی تفضیل الزهراء:192 قال السید عبد الحسین شرف الدین:أخرجه الإمام أحمد فی ص 259 من الجزء 3.و أخرجه الحاکم و صحّحه الترمذی و حسّنه ابن أبی شیبة و ابن جریر و ابن المنذر و ابن مردویه و الطبرانی و غیرهم.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الکلمة الغرّاء:200.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الأولیاء:201/3،و تفسیر الطبری:16/25 و 17،و الدرّ المنثور فی تفسیر الآیة 3 من سورة الشوری،و الصواعق المحرقة:261،و اسد الغابة:367/5.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فضائل الخمسة من الصحاح الستة:307/1.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الکشاف فی تفسیر الآیة و التفسیر الکبیر للفخر الرازی و الدرّ المنثور للسیوطی و ذخائر العقبی:35،و قد ذکر العلاّمة الأمینی خمسة و أربعین مصدرا لنزول الآیة فی شأن علیّ و فاطمة و الحسن و الحسین،فراجع الجزء الثالث من(الغدیر).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الکلمة الغرّاء:181.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السید عبد الحسین شرف الدین:ذکر هذا الحدیث المفسّرون و المحدّثون و کلّ من أرّخ حوادث السنة العاشرة للهجرة و هی سنة المباهلة،و راجع کذلک صحیح مسلم:کتاب فضائل الصحابة،و الکشّاف للزمخشری فی تفسیر الآیة 61 من سورة آل عمران.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التفسیر الکبیر:ذیل تفسیر الآیة،و الصواعق المحرقة:238،و أسباب النزول للواحدی:75.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کنز العمّال:111/12،و مستدرک الصحیحین:154/3،و میزان الاعتدال:535/1.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الصواعق المحرقة:289،الإمامة و السیاسة ص 31،و کنز العمال:111/12،و خصائص النسائی: 35،و صحیح مسلم:کتاب فضائل الصحابة.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فرائد السمطین:66/2.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الصحیحین:170/3،و أبو نعیم فی حلیة الأولیاء:39/2،و الطحاوی فی مشکل الآثار:48/1،و شرح نهج البلاغة لابن أبی الحدید:193/9،و العوالم:141/11 و 146.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کنز العمال:97/12،و مسند أحمد:296/6 و 323،و مستدرک الصحیحین:158/3-185، و صحیح البخاری کتاب الاستئذان،و صحیح الترمذی 5/الحدیث 3869،و حلیة الأولیاء:42/2، و الاستیعاب:720/2 و 750.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النجم(53):3.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فاطمة الزهراء وتر فی غمد:من مقدمة السید موسی الصدر.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صاحب الفصول المهمة 27،راجع تفسیر الوصول:159/2،و شرح ثلاثیات مسند أحمد:511/2.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الشجنة:الشعبة من کل شیء،الشجنة کالغصن یکون من الشجرة.راجع مستدرک الحاکم:154/3،و کنز العمال:111/12 الحدیث 34240.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مسند أحمد:323/4 و 332،و المستدرک:154/3 و 159.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الفصول المهمة:144،و رواه فی کتاب المختصر عن تفسیر الثعلبی:133.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الطوسی:مجلس 1 حدیث 30،و المختصر:136.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الکافی:ح 536.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الغمة:463/1.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الأنوار:19/43.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الأنوار:65/43 و 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الغمة:471/1.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ذخائر العقبی:54.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البیت:144 لتوفیق أبو علم.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الأنوار:84/43.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قرة:رزانة و حلم،العکنة:الطی الذی فی البطن من السمن(المختار/باب عکن).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الأغانی:307/8،و راجع مقاتل الطالبیین:124.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المهمة:141،طبعة بیروت.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الأولیاء:39/2،طبعة بیروت.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البلاغة:193/9.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فاطمة الزهراء بهجة قلب المصطفی:21.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لتوفیق أبو علم:116.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 لتوفیق أبو علم:116.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الخطبتین فیما سیأتی من أحداث حیاتها بعد وفاة أبیها(صلّی اللّه علیه و اله)من هذا الکتاب.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البیت:132-134.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البیت:132-134.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البیت:137.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البیت:138.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السمل:الثوب الخلق،و تهلّل الثوب:انخراقه.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الأنوار:56/43-58.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الأنوار:46/43،المشاش:رأس العظم اللیّن.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الصدوق،المجلس:100/24.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الأنوار:81/43-82.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الأنوار:84/43.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الدین:247،و عدة الداعی:151.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أهل البیت لتوفیق أبو علم:141-142.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اسد الغابة:520/5،و الاستیعاب:380/4.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المصطفی:205،و راجع تاریخ الطبری:426/1(طبع دار الفکر-بیروت).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مقدمة(فاطمة الزهراء و ترفی غمد)،للسیّد موسی الصدر.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الأئمة الإثنی عشر،للسید هاشم معروف الحسنی:42/1.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هشام:134/1 ط دار المعرفة-بیروت.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عشر:42/1.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(3و4)) و من هنا یظهر أنّها لم تتزوّج أحدا قبل الرسول(صلّی اللّه علیه و اله)فضلا عن أن تکون قد تزوجّت بزوجین مشرکین و فاقدین لأیّ مکانة بین الناس،و یؤید ذلک ما جاء به البلاذری فی أنساب الاشراف و أبو القاسم الکوفی فی الاستغاثة و غیرهما.راجع الصحیح من السیرة للعاملی و کامل بهائی لعماد الدین طبری و مناقب ابن شهر آشوب. و عن ابن عباس أنّ عمرها حین الاقتران بالرسول(صلّی اللّه علیه و اله)کان 28 عاما.راجع شذرات الذهب: 14/1،و أنساب الأشراف:98/1.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حدیث زواجه منها علی هذا النحو ابن کثیر فی تأریخه البدایة و النهایة:361/2 بعد أن أورد الصورة الاولی الشائعة بین المحدّثین.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الأنوار:14/16،و راجع تذکرة الخواص:302.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الأنوار:65/16.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الأنوار:4/16.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الخواص:302(طبعة النجف)،و راجع مسند الإمام أحمد:143/1.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الخواص:303.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السابق:302.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البحار:570/2(الطبعة المحققة).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العقبی،للطبری:52،و مستدرک الحاکم:160/3 و 185.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الأنوار:10/16-11.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یکون المراد هو الصلاة النافلة.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الأنوار:79/16-80،و روی هذا المضمون.الذهبی فی میزان الاعتدال:540/3،و الخطیب البغدادی فی تأریخه:87/5،و محب الدین الطبری فی ذخائر العقبی:54-55.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الثاقب فی المناقب(للطوسی):187.راجع مسند فاطمة(علیها السّلام)للتّویسرکانی:75.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الروض الفائق:314،و الجنّة العاصمة:190،راجع مسند فاطمة(علیها السّلام):77.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الإمامة:8 و 9،نزهة المجالس:227/2،بحار الأنوار:80/16-81،أمالی الصدوق: 475.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العلوم:46/11 عن البدایة و النهایة:307/5(طبع مصر).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الخواص(لعبد الرحمن بن الجوزی):306،محمد بن یوسف الحنفی فی نظم درر السمطین: 175،الطبری فی ذخائر العقبی:62،مقاتل الطالبیین(لأبی الفرج الإصفهانی):30،و من مصادر الإمامیة:ابن شهر آشوب:357/3،الکلینی فی أصول الکافی:458/1،بحار الأنوار:6:/43-9.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الإمامة:10.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الأنوار:105/43،و راجع المناقب:233/3.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بغداد:331/12 الحدیث 6772 و کنز العمال:109/12.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الخطیب البغدادی:87/5 و الغدیر:18/3.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الحاکم:161/3.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الأنوار:19/43.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المائدة(5):119.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المودّة:83/2،و منتخب الأثر:192،و کنز العمال:105/12.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القسم الاول:321 طبع دار المعرفة-بیروت،و الکامل فی التاریخ:76/2.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الشعب:الوادی.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البخاری:36/5،کنز العمال:12/ح 34222.المناقب:332/3،ذخائر العقبی:47.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النهایة:151/3،و سیرة ابن هشام:416/1.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کاعّة:ضعیفة و جبانة.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الغمة:16/1،و مستدرک الصحیحین:622/2 بألفاظ اخری.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النهایة:151/3،سیرة ابن هشام:416/1.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السلی:الجلد الرقیق الذی یخرج فیه ولد الماشیة من بطن امه ملفوفا فیه.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القلیب:البئر.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العقبی،للطبری:57،و مثله فی البدایة و النهایة لابن کثیر:357/3.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المناقب(لابن شهر آشوب):58/2 فصل المسابقة إلی الهجرة.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المناقب:184/1.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عمران(3):191-195.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خالد:هو اسم أبی أیوب الأنصاری.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قادتنا،للمیلانی:389/3 نقلا عن حیاة الحیوان:118/1،و راجع البدایة و النهایة:277/3.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عشر:80/1-81.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الغمة:353/1.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الغمة:354/1.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الخواص:306.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معانی الأخبار:103،و الخصال:640،و أمالی الصدوق:474،و بحار الأنوار:111/43.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بحار الأنوار:93/43،و ذخائر العقبی:39.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الأنوار:127/43.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البلاغة:193/9،و بنص آخر فی ذخائر العقبی:40-41.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الأنوار:142/43.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الأنوار:145/43.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الطالب:الباب 78 ص 298،و المناقب:351/3 فصل تزویجها(علیها السّلام)،و کشف الغمة:348/1-349،و ذخائر العقبی:41.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ابن شهر آشوب:353/3،و کشف الغمة:359/1.الشریط:ورق مفتول یشترط به السریر.الخیش:نسیج خشن من الکتان.و الاذخر،حشیش طیب الریح.و المخضب:وعاء لغسل الثیاب أو خضبها.و القعب:القدح العظیم الغلیظ.و الشن:القربة الصغیرة و الزفت.نوع من القیر تطلی به الآنیة کی لا یترشح منها الماء.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فاطمة الزهراء بهجة قلب المصطفی:477 نقلا عن المناقب لأحمد بن حنبل.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الشدخ:کسر الشیء الرطب أو الأجوف. الأقط:الجبن المتخذ من اللبن الحامض،راجع کشف الغمة:361/1.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الحیس:تمر بدق و یعجن بالسمن عجنا شدیدا حتی یندر النوی منه.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أرسال:جمع(رسل)و هو القطیع من کل شیء،الجماعة.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الأنوار:137،132،114،106/43.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شجرة طوبی:254.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فی الروایات أنّ أسماء بنت عمیس حضرت زفاف فاطمة،و أسماء کانت مهاجرة بأرض الحبشة مع زوجها جعفر ابن أبی طالب(علیه السّلام)و لم تعد هی و لا زوجها إلاّ یوم فتح خیبر،و لم تشهد زفاف فاطمة و التی حضرت الوفاة لعلّها(سلمی بنت عمیس)اختها زوجة حمزة بن عبد المطلب،و کانت أسماء أشهر من اختها فرووا عنها أو أنّ راویا واحدا سها و تبعه الآخرون.(کشف الغمة:368/1).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الغمة:368/1.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الأنوار:117/43.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الأنوار:132/43.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الأنوار:133/43،و کنز العمال:11/ح 32926 مثله،و مسند الإمام أحمد:26/5 مثله،مختصر تاریخ دمشق:337/17.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الغمة:364/1،بحار الأنوار:134/43.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الطوسی:43 مجلس 2 حدیث 47.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للطوسی:613(ط.حجریة).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العقبی:41،و راجع شرح نهج البلاغة:193/9.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37586/13،و قریب منه ما فی شرح نهج البلاغة:106/12.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علی بن أبی طالب سیرة و تاریخ:ص 27،الشیخ محمد حسن آل یاسین،و راجع الاستغاثة لأبی القاسم الکوفی المتوفی 352:الصفحة 80-82 طبعة دار الکتب العلمیة-قم.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لابن سعد:22/8،طبعة دار الفکر.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الأنوار:81/43.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أی:جماعة یتحدّثون معه.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الأنوار:85/43.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السابق:50/43.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السابق:86/3.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السابق:151.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السمطین:191.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البحار:45/7.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المناقب:123/2،و بحار الأنوار:32/41.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المحجة:ص 133،و أنساب الأشراف:117/2،و مجمع الزوائد:123/9،و بحار الأنوار:43/41،و أسد الغابة:23/4.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الشیعة:221/20 طبعة مؤسسة آل البیت(علیهم السّلام).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للخوارزمی:353،طبعة مؤسسة النشر الاسلامی.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المصادر السابق.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الواعظین:151/1.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الأنوار:59/43.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السابق:132،117/43.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الغمة:472/1.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لأنّ المحسن ولد میتا من ضربة المهاجمین علی دار الزهراء بعد امتناع علیّ(علیه السّلام)من البیعة بعد وفاة الرسول(صلّی اللّه علیه و اله).و قد عدّ ابن عساکر فی تأریخه فی ترجمة الإمام الحسن-أولاد السیّدة الزهراء-و أورد-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بغداد:316/1،کنز العمّال:11/ح 32892.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الأنوار:96/20،و روی أحمد بن حنبل فی مسنده:334/5 ما فی معناه.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الخمسة:161/3.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الخمسة(الفیروز آبادی):161/3،و حلیة الأولیاء لأبی نعیم:30/2،و کنز العمال 1/ ح 1448.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العقبی:47،و فضائل الخمسة:161/3.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سیرة الأئمة الاثنی عشر:100/1-105.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ریاحین الشریعة:239/1.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الإصابة:178/2(ط.مصر).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عوالم العلوم:390/11.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التأریخ:320/2،طبعة دار الفکر-بیروت،و صحیح البخاری:کتاب العلم،باب کتابة العلم.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عمران(3):144.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التأریخ:323/2،و طبقات ابن سعد:39/2،و مسند أحمد 282/6.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أحمد:282/6.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الأنوار:490/22،و راجع:نصوص المقطع الأخیر من الحدیث فی صحیح البخاری:کتاب الفتن،الأحادیث(1-5).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أخبار السقیفة:ابن هشام:334/4-335،تأریخ الطبری حوادث سنة 443/2:11، و أنساب الأشراف:563/1-567،طبقات ابن سعد 2 ق 53/2-54،و تاریخ ابی الفداء:164/1، و شرح نهج البلاغة لابن أبی الحدید:21/2-57،حیاة الإمام الحسن بن علی:150/1.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الجزء الرابع من تاریخ الطبری:21 طبع دار الفکر-بیروت.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سیرة الأئمة الاثنی عشر 260:1-267.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الطبری:25/4(طبع دار الفکر-بیروت).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للمزید من التفصیل(فدک فی التأریخ)للشهید السید محمد باقر الصدر:84.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البلاغة/ابن ابی الحدید:5/6.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فدک فی التأریخ،الشهید السید محمد باقر الصدر:86.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الطبری:28/4.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فدک فی التأریخ،الشهید السید محمد باقر الصدر:91.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راجع:مروج الذهب علی هامش الجزء الخامس من تاریخ ابن الاثیر:135.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التفصیل راجع فدک فی التأریخ:92.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الروم(30):38.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المنثور:177/4،و جاء مثله فی کشف الغمة:476/1،عن عطیة،و رواه الحاکم النیسابوری فی تاریخه.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البلاغة:الکتاب رقم 45.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الصواعق المحرقة:25.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الأنوار:378/17.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البلاغة:217/16.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للطبرسی:234/1،و کشف الغمة:478/1،و شرح النهج لابن أبی الحدید:274/16.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أی:ما تنقص مشیتها مشیة أبیها،کأنّه هو.</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أی:ضرب بینها و بین القوم ستر و حجاب.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ذیادة:دفعا.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حیاشة:جمعا و سوقا.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البهم:معضلات الامور و مشکلاتها.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التوبة(9):128.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المعزّی:المنتسب.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صادعا:مبیّنا،و النذارة:الانذار.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الثبج:وسط الشیء و معظمه.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الکظم:مخرج النفس من الحلق.</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الوشیظ:الخسیس من الناس.</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فهتم:تلفّظتم.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الخماص:الجیاع،و هنا اختیارا.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المذقة:اللبن الممزوج بالماء کنایة عن سهولة شربه.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النهزة:الفرصة.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الطرق:الماء الذی خوضته الإبل و برکت فیه.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القدّ:قطعة جلد غیر مدبوغ.</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البهم:الشجعان الأقویاء.</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نجم قرن الشیطان:طلع أتباعه.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الفاغرة:الطائفة.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الأخمص:باطن القدم.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الدوائر:العواقب السیئة.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تتوکفون الأخبار:تنتظرون أخبار السوء بنا.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الحسکة:العداوة و الحقد.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کاظم:ساکت.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الهدیر:تردید البعیر صوته فی حنجرته.و الفنیق:الفحل المکرّم من الأبل الذی لا یهان و لا یرکب لکرامته علی أهله.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مغرزه:مخبئه.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أحشمکم:أغضبکم.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ابتدر القوم:تسابقوا فی الأمر.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التوبة(9):49.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الکهف(18):50.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عمران(3):85.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نفرتها:جزعها.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یسلس:یسهل.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الحسو:الشرب شیئا بعد شیء.و الارتغاء:شرب الرغوة،و هی اللبن الممزوج بالماء،و جملة«حسوا فی ارتغاء»مثل یضرب لمن یظهر أمرا و هو یرید غیره.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الخمر:ما واراک من شجر و غیره.و الضراء:الشجر الملتفّ فی الوادی.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النمل(27):16.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مریم(19):5-6.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الأنفال(8):75.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النساء(4):11.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البقرة(2):180.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دونکها:أی خذها.و الخطام:الزمام.و الرحل للناقة کالسرج للفرس.و المقصود:خذ فدکا جاهزة مهیّئة.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النقیبة:الفتیة.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الغمیزة:نقص فی العقل أو العمل.و السنه:النعاس من غیر نوم.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الإهالة:الودک و هو دسم اللحم،و جملة:«سرعان ذا إهالة»مثل یضرب لمن یخبر بکینونة الشیء قبل وقته.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استنهر:اتّسع.</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اتفتق رتقه:أی انشق المکان الملتثم منه.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البائقة:الداهیة.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عمران(3):144.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بنو قیلة:هم الأنصار من الأوس و الخزرج.</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المنتدی:النادی بمعنی المجلس.</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استوسق:اجتمع و انتظم.و فی الاحتجاج:«فأنّی حرتم بعد البیان».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الخفض:السعة فی العیش.</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الدعة:الراحة و السکون.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مججتم:رمیتم.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دسعتم:قیّأتم.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تسوّغتم:شربتم بسهولة.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إقتباس من سورة إبراهیم:8.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جذل:فرح.</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خامرتکم:خالطتکم.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فیضة النفس:إظهار المضمر فی النفس لاستیلاء الهمّ و غلبة الحزن.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کنایة عن ضعف النفس.</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بثّة الصدر:إظهار ما فیه من الحزن.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احتقبوها:إحملوها علی ظهورکم.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الدبرة:قرحة الدابّة تحدث من الرحل و نحوه.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نقبة الخف:رقّته.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الشعراء(26):227.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عزوناه:نسبناه.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الأخلاّء:مفرده الخلیل و هو الصدیق.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الکراع:-بضمّ الکاف-:جماعة الخیل.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یجالدون:یضاربون.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أبی الحدید فی شرح النهج:221/16:أنّه لم یرو حدیث إنتفاء الإرث إلاّ أبو بکر وحده.و له کلام فی ذلک ایضا فی ص 227 و 228 فراجع،و قال السیوطی فی تاریخ الخلفاء:73 و أخرج أبو القاسم البغوی،و أبو بکر الشافعی فی فوائده و ابن عساکر عن عائشة قالت:اختلفوا فی میراثه(صلّی اللّه علیه و اله)فما وجدوا عند أحد من ذلک علما،فقال أبو بکر:سمعت رسول اللّه(صلّی اللّه علیه و اله)یقول:إنّا معاشر الأنبیاء لا نورّث ما ترکناه صدقة.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تزوی:لا تمنع.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صادفا:معرضا.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الغوائل:المهالک.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مریم(19):6.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النمل(27):16.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المغضیة:غضّ طرفه أی أطبقه،و المغضیة أی المطبقة.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غبّه:عاقبته.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أی:ظهر لکم الشیء الذی وراءه الشدّة.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غافر(40):78.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الهنبثة:الأمر الشدید.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الاحتجاج:253/1-279 طبعة منظمة الأوقاف(انتشارات اسوة).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أبی الحدید:284/16.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الإمامة،للطبری:ص 39.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الحدید:215/16.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للطبری:39.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الغمة:477/1.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شرح نهج البلاغة/ابن أبی الحدید:13/6،الطبعة المحقّقة،أخرج عن أبی جعفر محمّد بن علیّ(علیهما السّلام)أنّ علیّا حمل فاطمة علی حمار و سار بها لیلا إلی بیوت الأنصار،یسألهم النصرة،و تسألهم فاطمة الانتصار له.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بلاغات النساء:23،قالت فی هذا المعنی من خطبة لها(علیها السّلام):«و أطلع الشیطان رأسه من مغرزه، فوجدکم لدعائه مستجیبین،و للغرة فیه ملاحظین،فاستنهضکم فوجدکم خفافا...فوسمتم غیر إبلکم».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فی شرح نهج البلاغة/ابن أبی الحدید:12/6:قال علی(علیه السّلام)فی محاورة مع القوم:«یا معشر المهاجرین اللّه اللّه،لا تخرجوا سلطان محمّد عن داره و بیته إلی بیوتکم و دورکم،و لا تدفعوا أهله عن مقامه فی الناس و حقّه،فو اللّه یا معشر المهاجرین لنحن أهل البیت أحقّ بهذا الأمر منکم..».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الصواعق المحرقة:36،طبعة مکتبة القاهرة،قال الخلیفة الثانی:«کانت بیعة أبی بکر فلتة وقی اللّه شرّها فمن عاد لمثلها فاقتلوه...».و راجع أیضا تاریخ الخلفاء:67.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البلاغة/ابن أبی الحدید:218/16-219 عن أبی الطفیل قال:«أرسلت فاطمة إلی أبی بکر: أنت ورثت رسول اللّه(صلّی اللّه علیه و اله)أم أهله؟قال:بل أهله...».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نفسه:230/16.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نفسه:211/16 أخرج عن جماعة قال:«قالوا:لمّا بلغ فاطمة(علیها السّلام)إجماع أبی بکر علی منعها فدک لاثت خمارها و أقبلت فی لمة من حفدتها و نساء قومها...حتّی دخلت علی أبی بکر و قد حشد الناس من المهاجرین و الأنصار...».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راجع:الإمامة و السیاسة/ابن قتیبة:31 و شرح نهج البلاغة/ابن أبی الحدید:264،281/16.و قد قال رسول اللّه(صلّی اللّه علیه و اله):«فاطمة بضعة منّی من أغضبها أغضبنی»،أعلام النساء:123/4 و کنز العمّال:12/الحدیث 34222.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البلاغة/ابن أبی الحدید:233/16.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نفسه:281/6.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الخطبة فی شرح نهج البلاغة:214/16-215.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صحّت عن رسول اللّه(صلّی اللّه علیه و اله و سلم)عبائر متعدّدة بهذا المعنی فقد جاء عنه فی الصحیح أنّه قال لفاطمة(رضی اللّه عنها):«إنّ اللّه یغضب لغضبک،و یرضی لرضاک...»و قال:«فاطمة بضعة منّی یریبنی ما رابها و یؤذینی ما آذاها». راجع:صحیح مسلم:1902/4 حدیث رقم:2449/93 طبعة دار إحیاء التراث،مستدرک الحاکم: 158/3،ذخائر العقبی:47،مسند الإمام أحمد بن حنبل:323/4 و 332،جامع الترمذی:699/5،دار إحیاء التراث العربی-بیروت،الصواعق المحرقة/ابن حجر:190-طبعة القاهرة،کفایة الطالب:365،دار احیاء تراث أهل البیت-طهران.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تجد غضب فاطمة(علیها السّلام)علی أبی بکر فی صحیح البخاری:5/5 و صحیح مسلم:72/2 و مسند الإمام أحمد:6/1،تاریخ الطبری:27/4،کفایة الطالب:266،سنن البیهقی:300/6.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فدک فی التاریخ:112-119.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الأحزاب(33):53.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الأحزاب(33):57.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التوبة(9):61.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الممتحنة(60):13.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طه(20):81.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الامم و الملوک،للطبری:61/4 ط.دار الفکر.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 لابن قتیبة:29-30.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 لابن قتیبة:29-30.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العقول:320/5.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للطبرسی:222/1.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الغدیر:104/3.راجع الإمامة و السیاسة:13/1،و تأریخ الطبری:198/3،و العقد الفرید:257/2، و تاریخ أبی الفداء:165/1،و تاریخ ابن شحنة فی حوادث سنة 11،و شرح ابن أبی الحدید:19/2.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فاطمة الزهراء،ابراهیم الأمینی:123.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المعارف:444/11.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ریاحین الشریعة:41/2،و أمالی الطوسی:204 مجلس 7 حدیث 350.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ج 2/القسم 84:2 حلیة الأولیاء:43/2.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الأنوار:156/43.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المصدر:157.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الأنوار:157/43.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الأنوار:177/43.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الغابة،لابن الاثیر:524/5،و طبقات ابن سعد:ج 2/القسم 83:2.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لتوفیق أبو علم:165.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الأنوار:185/43.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 لابن قتیبة:29.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عائفة:أی کارهة.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القالیة:المبغضة.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لفظت الشیء من فمی:أی رمیته و طرحته.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عجمتهم:جرّبتم.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شنأتهم:أبغضتهم.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سبرتهم:اختبرتهم،فعلی ما فی أکثر الرّوایات المعنی:طرحتهم و أبغضتهم بعد امتحانهم و مشاهدة سیرتهم و أطوارهم.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قبحا-بالضمّ-:مصدر حذف فعله،إمّا من قولهم:قبّحه اللّه قبحا،أو من قبح بالضمّ قباحة،فحرف الجرّ علی الأوّل داخل علی المفعول،و علی الثّانی علی الفاعل،و الفلول بالضمّ:جمع فلّ بالفتح،و هو الثّلمة و الکسر فی حدّ السیف،و حکی الخلیل فی العین أنّه یکون مصدرا،و لعلّه أنسب بالمقام.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فی الأمالی:«فقبحا لأفون الرأی».قال الجزریّ:فی حدیث علیّ(علیه السّلام):إیّاک و مشاورة النساء فإنّ رأیهنّ إلی أفن،الأفن:النقص،و رجل أفن و مأفون أی ناقص العقل[النهایة:57/51].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اللّعب بعد الجدّ:أی أخذتم دینکم باللّعب و الباطل بعد أن کنتم مجدّین فیه آخذین بالحجّة.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قرع الصّفاة،الصّفاة:الحجر الأملس أی جعلتم أنفسکم مقرعا لخصامکم حتّی قرعوا صفاتکم أیضا.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الاحتجاج.</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الخور-بالفتح و بالتحریک-:الضعف«و فی الاحتجاج:صدع:أی شقّ»و القناة:الرّمح.</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الخطل-بالتحریک-:المنطق الفاسد المضطرب،و خطل الرأی:فساده و اضطرابه.و فی الأمالی: «القول»و فی الاحتجاج:«الآراء». فی الاحتجاج:«الآراء».</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الاحتجاج.</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جرم:کلمة تورد لتحقیق الشیء.یعنی:حقّا.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الأمالی.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ربقتها:الرّبقة فی الأصل:عروة فی حبل تجعل فی عنق البهیمة أو یدها تمسکها،و یقال للحبل الذی تکون فیه الربّقة،ربق،و تجمع علی ربق و رباق و أرباق،و الضمیر فی ربقتها راجع إلی الخلافة المدلول علیها بالمقام،أو إلی فدک،أو حقوق أهل البیت(علیهم السّلام)أی جعلت إثمها لازمة لرقابهم کالقلائد.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الاحتجاج و حمّلتهم أوقتها:قال الجوهری:الأوق:الثّقل،یقال:ألقی علیه أوقه،و قد أوّقته تأویقا أی حمّلته المشقّة و المکروه.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قولها:و شننت علیهم غارها،الشنّ:رشّ الماء رشّا متفرّقا،و السنّ-بالمهملة-:الصبّ المتّصل،و منه قولهم:سنّت علیهم الغارة إذا فرّقت علیهم من کلّ وجه.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الجدع:قطع الأنف أو الأذن أو الشّفة،و هو بالأنف أخصّ،و یکون بمعنی الحبس.</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العقر بالفتح:الجرح،و یقال فی الدّعاء علی الإنسان:عقرا له و حلقا.أی عقر اللّه جسده و أصابه بوجع فی حلقه،واصل العقر:ضرب قوائم البعیر أو الشاة بالسّیف،ثمّ اتّسع فیه فاستعمل فی القتل و الهلاک.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 فی الاحتجاج:بعدا.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ویح:کلمة تستعمل فی الترحّم و التوجّع و التعجّب.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الزّحزحة:التّنحیة و التّبعید.و فی الاحتجاج:زعزعوها.و الزّعزعة:التحریک.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الرواسی من الجبال:الثّوابت الرّواسخ.</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قواعد البیت:أساسه.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الطّبین-هو بالطاء المهملة و الباء الموحّدة-:الفطن الحاذق.</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یقال:نقمت علی الرّجل:أی عتبت علیه و کرهت شیئا منه.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النکیر:إنکار سیفه فإنّه(علیه السّلام)کان لا یسلّ سیفه إلاّ لتغییر المنکرات.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الوطأة:الأخذة الشدیدة و الضغطة.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النکال:العقوبة التی تنکل الناس.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الوقعة:صدمة الحرب.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تنمّر فلان:أی تغیّر و تنکّر و أوعد،لأنّ النمر لا تلقاه أبدا إلاّ متنکّرا غضبان.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التکافّ:تفاعل من الکفّ:و هو الدّفع و الصرف.</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الأمالی:زمام.و الزّمام ککتاب الخیط الّذی یشدّ فی البرة و الخشاش ثمّ یشدّ فی طرفه المقود،و قد یسمّی المقود زماما.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نبذه:أی طرحه.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اعتلقه:أحبّه.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السّجح-بضمّتین-:اللّین السّهل.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 فی الاحتجاج بدل«و اللّه لو تکافّوا-إلی قولها-لاعتلقه»و تاللّه لو مالوا عن المحجّة اللائحة،و زالوا عن قبول الحجّة الواضحة لردّهم،و حملهم علیها.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الکلم:الجرح.</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الخشاش-بکسر الخاء المعجمة-:ما یجعل فی أنف البعیر من خشب و یشدّ به الزّمام لیکون أسرع لانقیاده.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و تعتعت الرّجل:أی أقلقته و أزعجته.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المنهل:المورد،و هو عین ماء ترده الإبل فی المراعی،ماء قاله الجوهریّ،و قال:ماء نمیر:أی ناجع، عذبا کان أو غیره،و قال الصّدوق نقلا عن الحسن بن عبد اللّه بن سعید العسکری:النمیر:الماء النامی فی الجسد،و ذکر فی الأمالی بدل کلمة نمیرا:رویّا،و الرویّ:سحابة عظیمة القطر،شدیدة الوقع.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الفضفاض:الواسع،یقال:ثوب فضفاض،و عیش فضفاض،و درع فضفاضة.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ضفّتا النهر-بالکسر و قیل و بالفتح أیضا-:جانباه،و تطفح:أی تمتلئ حتّی تفیض.</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ترنّق:کدر،و صار الماء رونقة:غلب الطین علی الماء و الترنوق:الطین الّذی فی الأنهار و المسیل، و المراد أنّه لا ینقص الماء حتّی یظهر الطین و الحمأ من جانبی النهر و یتکدّر الماء بذلک.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بطن کعلم:عظم بطنه من الشّبع،و منه الحدیث:«تغدو خماصا و تروح بطانا»،و المراد عظم بطنهم من الشّرب.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تحیّر الماء:أی اجتمع و دار کالمتحیّر،یرجع أقصاه إلی أدناه،و یقال:تحیّرت الأرض بالماء إذا امتلأت،و لعلّ الباء بمعنی«فی»أی تحیّر فیهم الریّ،أو للتعدیة:أی صاروا حیاری لکثرة الریّ،و الریّ -بالکسر و الفتح-ضدّ العطش.و فی روایة الشیخ بدل قولها«قد تحیّر»قد خثر بالخاء المعجمة و الثّاء المثلّثة،أی أثقلهم من قولک:أصبح فلان خاثر النفس،أی ثقیل النّفس غیر طیّب و لا نشیط،و حلی منه بخیر کرضی:أی أصاب خیرا.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غیر متحلّ منه بطائل:قال الجوهریّ:قولهم:لم یحلّ منها بطائل أی لم یستفد منها کثیر فائدة. و التحلّی:التزیّن،و الطائل:الغنی و المزیّة و السّعة و الفضل.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النائل:العطیة.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التغمّر:هو الشّرب دون الرّیّ،مأخوذ من الغمر-بضمّ الغین المعجمة و فتح المیم-:و هو القدح الصغیر، و فی الاحتجاج:غیر ریّ الناهل.و النّاهل:العطشان.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الرّدع:الکفّ و الدّفع،و الرّدعة:الدّفعة.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فی الأمالی:سورة سغب و سورة الشیء-بالفتح-:حدّته و شدّته،و السّغب:الجوع.و فی الاحتجاج بدل قولها«و ردعه شرر الساغب»«و شعبة الکافل»قال الفیروز آبادیّ:الکافل:العائل،و الذی لا یأکل أو یصل الصّیام،و الضامن،انتهی.أقول:یمکن أن یکون هنا بکلّ من المعنیین الأوّلین،و یحتمل أن یکون بمعنی کافل الیتیم،فإنّه لا یحلّ له الأکل إلاّ بقدر البلغة،و حاصل المعنی:أنّه لو منع کلّ منهم الآخرین عن الزّمام الّذی نبذه رسول اللّه(صلّی اللّه علیه و اله)و هو تولّی أمر الامة،لتعلّق به أمیر المؤمنین(علیه السّلام)أو أخذ محبّا له و یسلک بهم طریق الحقّ من غیر أن یترک شیئا من أوامر اللّه أو یتعدّی حدّا من حدوده،و من غیر أن یشقّ علی الامّة،و یکلّفهم فوق طاقتهم و وسعهم،و لفازوا بالعیش الرّغید فی الدنیا و الآخرة،و لم یکن ینتفع من دنیاهم و ما یتولی من أمرهم إلاّ بقدر البلغة و سدّ الخلّة.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الاحتجاج.</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فی الاحتجاج أضاف قوله تعالی: وَ الَّذِینَ ظَلَمُوا مِنْ هٰؤُلاٰءِ سَیُصِیبُهُمْ سَیِّئٰاتُ مٰا کَسَبُوا وَ مٰا هُمْ بِمُعْجِزِینَ الزمر(39):51.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روایة ابن أبی الحدید:ألا هلمّنّ فاسمعن،و ما عشتنّ أراکنّ الدهر عجبا. قولها:و ما عشتنّ:أی أراکنّ الدهر شیئا عجیبا لا یذهب عجبه و غرابته مدة حیاتکنّ،أو یتجدّد لکنّ کلّ یوم أمر عجیب متفرّع علی هذا الحادث الغریب.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لیت شعری:أی لیتنی علمت.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السناد:ما یستند إلیه.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الجوهریّ:احتنک الجراد الأرض:أی أکل ما علیها و أتی علی نبتها و قوله تعالی حاکیا عن إبلیس: «لَأَحْتَنِکَنَّ ذُرِّیَّتَهُ» [الاسراء(17):64]قال الفرّاء:یرید:لأستولینّ علیهم،و المراد بالذّریّة ذریّة الرّسول(صلّی اللّه علیه و اله).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المولی:الناصر و المحبّ،و العشیر:الصاحب المخالط المعاشر،و بئس للظالمین بدلا:أی بئس البدل من اختاروه علی إمام العدل و هو أمیر المؤمنین(علیه السّلام).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الذّنابی بالضمّ:ذنب الطائر و منبت الذّنب،و الذّنابی فی الطائر أربع ذنابی بعد الخوافی و هی مادون الرّیشات العشر من مقدّم الجناح التی تسمّی قوادم،الذّنابی من الناس:السفلة و الأتباع.و العجز کالعضد: مؤخّر الشیء،یؤنث و یذکر،و هو للرّجل و المرأة جمیعا،و الکاهل:الحارک،و هو ما بین الکتفین،و کاهل القوم:عمدتهم فی المهمّات،وعدتهم للشدائد و الملمّات،و رغما،مصدر رغم أنفه أی لصق بالرّغام بالفتح،و هو التّراب،و رغم الأنف یستعمل فی الذّل،و العجز عن الانتصار،و الانقیاد علی کره،و المعاطس جمع معطس-بالکسر و الفتح-و هو الأنف.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قرئ فی الآیة«یهدّی»بفتح الهاء و کسرها و تسدید الدّال فأصله یهتدی،و بتخفیف الدال و سکون الهاء.</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یونس(10):35.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نسخ ابن أبی الحدید:أما لعمر اللّه،و فی بعضها:أما لعمر إلهکنّ،و العمر-بالفتح و الضمّ- بمعنی العیش الطویل،و لا یستعمل فی القسم إلاّ العمر-بالفتح-،و معنی عمر اللّه بقاؤه و دوامه،و لقحت کعلمت أی حملت،و الفاعل فعالتهم،أو فعالهم،أو الفتنة،أو الأزمنة،و النظرة-بفتح النّون و کسر الظاء-: التأخیر،و اسم یقوم مقام الانظار،أی انتظروا[أو انظروا]نظرة قلیلة،و ریثما تنتج:أی قدر ما تنتج،یقال: نتجت الناقة علی ما لم یسمّ فاعله:تنتج نتاجا و قد نتجها أهلها نتجا و أنتجت الفرس إذا حان نتاجها.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القعب:قدح من خشب یروی الرجل،أو قدح ضخم،و احتلاب طلاع القعب:هو أن یمتلئ من اللّبن حتی یطلع عنه و یسیل.فی الاحتجاج:ملء العقب.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العبیط:الطریّ.</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الذعاف،کغراب:السّم،و المقر-بکسر القاف-:الصبر-و ربّما یسکّن-،و أمقر أی صار مرّا.فی الأمالی:ذعافا ممضّا.و فی الاحتجاج:ذعافا مبیدا.و المبید:المهلک،و أمضّه الجرح:أوجعه.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غبّ کلّ شیء:عاقبته.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الأمالی:ما أسکن،و فی الاحتجاج:ما أسس.</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الاحتجاج:عن دنیاکم.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الأمالی:لنتنها.و طاب نفس فلان بکذا:أی رضی به من دون أن یکرهه علیه أحد،و طابت نفسه عن کذا أی رضی ببذله.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الأمالی:ثم اطمئنّوا و فی الاحتجاج:و اطمئنّوا.و فی کتاب ناظر عین الغریبین:طأمنته:سکنته فاطمأنّ،و الجأش-مهموزا-:النفس و القلب أی اجعلوا قلوبکم مطمئنّة لنزول الفتنة.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السیف الصارم:القاطع.</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الغشم:الظلم.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الهرج:الفتنة و الاختلاط.و فی الأمالی:هرج دائم شامل.و فی روایة ابن أبی الحدید:و قرح شامل، فالمراد بشمول القرح،إمّا للأفراد أو للأعضاء.</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الاستبداد بالشیء:التفرّد به.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 الفیء:الغنیمة و الخراج و ما حصل للمسلمین من أموال الکفّار من غیر حرب،و الزهید:القلیل.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و الحصید:المحصود،و علی روایة:زرعکم،کنایة عن أخذ أموالهم بغیر حقّ،و علی روایة،جمعکم یحتمل ذلک،و أن یکون کنایة عن قتلهم و استئصالهم.و فی الأمالی و الاحتجاج:جمعکم حصیدا.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و أنّی بکم:أی و أنّی تلحق الهدایة بکم،و عمیت علیکم-بالتخفیف-:أی خفیت و التبست، و بالتشدید علی صیغة المجهول أی لبّست.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مصادر الخطبة:معانی الأخبار لابن بابویه،و الاحتجاج للطبرسی،و الأمالی للشیخ الطوسی،و دلائل الإمامة للطبری،و بلاغات النساء لأبی الفضل بن أبی طاهر،و کشف الغمّة للأربلی،و شرح نهج البلاغة لابن أبی الحدید.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السیاسة:31/1.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الواعظین:151/1،و فی روایة:إذا هدأت الأصوات و نامت العیون.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الأنوار:178/43 و 192.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الأنوار:214/43.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الغمة:503/1،و بحار الأنوار:213/43،و تهذیب الأحکام:469/1.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الأنوار:186/43.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الأنوار:192/43.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نفسه:199.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نفسه:179.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نفسه:193.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الأنوار:193/43.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الأنوار:199/43.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للطبری:46-47.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الامامة،للطبری:ص 45 و کشف الغمة:53/1.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طالب:357/2.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کشف الغمة:128.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(1و2و3)) سیرة الأئمة الاثنی عشر:96/1.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هم أدری بما فی البیت.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عشر:96/1.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الثغور الباسمة فی حیاة سیّدتنا فاطمة،للسیوطی:52.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لنعم هذا الاقتباس من قوله تعالی: وَ اتَّقُوا اللّٰهَ وَ یُعَلِّمُکُمُ اللّٰهُ راجع(أهل البیت)لتوفیق أبو علم: ص 128-129.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الأئمة الإثنی عشر:96/1-97.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الأنوار:3/2.و نعشه:رفعه.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القمامة-بالضمّ-:الکناسة.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المطالب»للعلاّمة الوصّابیّ الیمنیّ،مخطوط.</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«المناقب»لابن المغازلیّ الشافعیّ:ص 364،و مثله فی«المناقب»لابن شهر آشوب:365/3.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الثاغیة:الشاة.و الراغیة:البعیر.و السفّة:المأکول.و الهفّة:المشروب.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أهل البیت(علیهم السّلام)لتوفیق أبو علم:130.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لتوفیق ابو علم:135.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السابق:128.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عوالم المعارف:130/11.و المسک بالفتح فالسکون:الجلد،الأدم أیضا:الجلد.و المرفقة:المتّکاة و المخدّة.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 و 3،و مثله فی احقاق الحق:307/7،و ینابیع المودّة:257.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دلائل الإمامة:2 و 3،و ح 34 قد تقدّم فی الفصل السابق تحت الرقم 16 من طریق العامّة.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الإمام الرضا:133/1.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المعارف و مستدرکاتها:354/21-355،نقلا عن«اللؤلؤة المثنیة»للشیخ محمّد بن محمّد بن أحمد الچثتیّ الداغستانیّ:217،طبع مصر،سنة 1306.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المعارف:706/11.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الأعراف(7):46.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الأثر:193-200.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إنّما کانت ملاقاة جابر مع أبی جعفر(علیه السّلام)بعد زیارة الأربعین فی المدینة قطعا و قد قیل إنّه فی زیارة الأربعین مکفوف البصر فکیف یمکن معه قراءة النسخة؟و یمکن أن نقول:إنّما یکون عماه فی آخر أیّام حیاته فاشتبه علی بعض من ترجمه فتوهّم عماه فی الأربعین،سنة 61،و هو خلاف ما نصّوا علیه من أنّه کفّ بصره آخر عمره.و ما فی«بشارة المصطفی»فی خبر زیارته فی الأربعین من قول عطیّة«قال: فألمسنیه،فألمسته فخرّ علی القبر»لا یدلّ علی العمی،و لعلّ من شدّة الحزن و کثرة البکاء ابیضّت عیناه،أو غمرتهما العبرة فی ذلک الیوم.و یؤیّده ما فی هذا الخبر«ثمّ جال ببصره حول القبر و قال: السلام علیکم...».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انتحب:تنفس شدیدا.و الحندس:الشدید الظلمة.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 تمام النعمة:308-311 ط.طهران-الآخوندی.</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الأنوار:225/96.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البلاغة:211/16.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المطالب»لشمس الدین الجزریّ:70.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الغابة:467/5،و مناقب ابن شهر آشوب:396/3.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الغمّة:472/1.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کفایة الأثر:193-200.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البیت»لتوفیق أبو علم:129،و مسند أحمد:283/6.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البحار:43/2.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البیت»لتوفیق أبو علم:130-131.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السابق:131،و تشدّق فی الکلام:اتّسع فیه من غیر احتیاط و احتراز.</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أهل البیت لتوفیق أبو علم:129-131.و عصبة الرجل:بنوه و قرابته لأبیه.و انتمی إلیه فلان،إذا ارتفع إلیه فی النسب.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الإمام»:354،و المراد من الفقرة الثانیة مداراة النواصب تقیّة منهم.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فاطمة الزهراء بهجة قلب المصطفی:301 رواه عن الدولابی.</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الغمر:الدسم.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الأولیاء:40/2.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النور(24):63.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آشوب:320/3.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الأنوار:184/71.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فاطمة الزهراء علیها السّلام بهجة قلب المصطفی:273/1،إلاّ أنّ فی بعض المصادر عن رسول اللّه صلّی اللّه علیه و اله.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الأنوار:92/43.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عوالم المعارف:130/11،المسک بالفتح فالسکون:الجلد،الأدم أیضا:الجلد،و المرفقة:المتّکاة و المخدّة.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ملحقات إحقاق الحق:258/10.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الذّرّیة الطاهرة،لابن حمّاد الأنصاریّ الدولابیّ:149،ط.جامعة المدرسین بقم.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الأذکار:70.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الحجر(15):43-44.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الأنوار:303/8.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الأنوار:131/8.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 التردید من عائشة.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أحمد:282/6.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السابق:283.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الانوار:66/43.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الأدب العربی(فی ضوء المنهج الإسلامی):257.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للتفصیل،تاریخ الأدب العربی:257-262.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نفسه:164-165.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الشیعة:323/1،ط.بیروت.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الغمة:115/2،ط بیروت،و أعیان الشیعة:318/1،ط بیروت.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للتفصیل:مسند فاطمة الزهراء(علیها السّلام)للشیخ عزیز اللّه العطاردی:590-602.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49EB6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3</dc:title>
  <dc:description/>
  <dc:subject/>
  <cp:keywords/>
  <cp:category/>
  <cp:lastModifiedBy/>
  <dcterms:created xsi:type="dcterms:W3CDTF">2026-08-21T08:56:00+03:30</dcterms:created>
  <dcterms:modified xsi:type="dcterms:W3CDTF">2026-08-21T08:56:00+03:30</dcterms:modified>
</cp:coreProperties>
</file>

<file path=docProps/custom.xml><?xml version="1.0" encoding="utf-8"?>
<Properties xmlns="http://schemas.openxmlformats.org/officeDocument/2006/custom-properties" xmlns:vt="http://schemas.openxmlformats.org/officeDocument/2006/docPropsVTypes"/>
</file>