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9021_106777794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999023_106777794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999025_1067777946">
            <w:r>
              <w:rPr>
                <w:webHidden/>
                <w:rStyle w:val="IndexLink"/>
                <w:rtl w:val="true"/>
              </w:rPr>
              <w:t>(</w:t>
            </w:r>
            <w:r>
              <w:rPr>
                <w:rStyle w:val="IndexLink"/>
              </w:rPr>
              <w:t>54</w:t>
            </w:r>
            <w:r>
              <w:rPr>
                <w:rStyle w:val="IndexLink"/>
                <w:rtl w:val="true"/>
              </w:rPr>
              <w:t xml:space="preserve">) </w:t>
            </w:r>
            <w:r>
              <w:rPr>
                <w:rStyle w:val="IndexLink"/>
                <w:rtl w:val="true"/>
              </w:rPr>
              <w:t>سوره قمر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 و دارای </w:t>
            </w:r>
            <w:r>
              <w:rPr>
                <w:rStyle w:val="IndexLink"/>
              </w:rPr>
              <w:t>55</w:t>
            </w:r>
            <w:r>
              <w:rPr>
                <w:rStyle w:val="IndexLink"/>
                <w:rtl w:val="true"/>
              </w:rPr>
              <w:t xml:space="preserve"> </w:t>
            </w:r>
            <w:r>
              <w:rPr>
                <w:rStyle w:val="IndexLink"/>
                <w:rtl w:val="true"/>
              </w:rPr>
              <w:t>آیه است</w:t>
            </w:r>
            <w:r>
              <w:rPr>
                <w:rStyle w:val="IndexLink"/>
                <w:rtl w:val="true"/>
              </w:rPr>
              <w:tab/>
            </w:r>
            <w:r>
              <w:rPr>
                <w:rStyle w:val="IndexLink"/>
              </w:rPr>
              <w:t>12</w:t>
            </w:r>
          </w:hyperlink>
        </w:p>
        <w:p>
          <w:pPr>
            <w:pStyle w:val="Contents3"/>
            <w:tabs>
              <w:tab w:val="clear" w:pos="8459"/>
              <w:tab w:val="right" w:pos="9026" w:leader="dot"/>
            </w:tabs>
            <w:rPr/>
          </w:pPr>
          <w:hyperlink w:anchor="__RefHeading___Toc3999027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999029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15</w:t>
            </w:r>
          </w:hyperlink>
        </w:p>
        <w:p>
          <w:pPr>
            <w:pStyle w:val="Contents4"/>
            <w:tabs>
              <w:tab w:val="clear" w:pos="8176"/>
              <w:tab w:val="right" w:pos="9026" w:leader="dot"/>
            </w:tabs>
            <w:rPr/>
          </w:pPr>
          <w:hyperlink w:anchor="__RefHeading___Toc3999031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999033_1067777946">
            <w:r>
              <w:rPr>
                <w:webHidden/>
                <w:rStyle w:val="IndexLink"/>
                <w:rtl w:val="true"/>
              </w:rPr>
              <w:t>ترجمه</w:t>
            </w:r>
            <w:r>
              <w:rPr>
                <w:rStyle w:val="IndexLink"/>
                <w:rtl w:val="true"/>
              </w:rPr>
              <w:t>:</w:t>
              <w:tab/>
            </w:r>
            <w:r>
              <w:rPr>
                <w:rStyle w:val="IndexLink"/>
              </w:rPr>
              <w:t>15</w:t>
            </w:r>
          </w:hyperlink>
        </w:p>
        <w:p>
          <w:pPr>
            <w:pStyle w:val="Contents4"/>
            <w:tabs>
              <w:tab w:val="clear" w:pos="8176"/>
              <w:tab w:val="right" w:pos="9026" w:leader="dot"/>
            </w:tabs>
            <w:rPr/>
          </w:pPr>
          <w:hyperlink w:anchor="__RefHeading___Toc3999035_1067777946">
            <w:r>
              <w:rPr>
                <w:webHidden/>
                <w:rStyle w:val="IndexLink"/>
                <w:rtl w:val="true"/>
              </w:rPr>
              <w:t>تفسیر</w:t>
            </w:r>
            <w:r>
              <w:rPr>
                <w:rStyle w:val="IndexLink"/>
                <w:rtl w:val="true"/>
              </w:rPr>
              <w:t>:</w:t>
              <w:tab/>
            </w:r>
            <w:r>
              <w:rPr>
                <w:rStyle w:val="IndexLink"/>
              </w:rPr>
              <w:t>15</w:t>
            </w:r>
          </w:hyperlink>
        </w:p>
        <w:p>
          <w:pPr>
            <w:pStyle w:val="Contents4"/>
            <w:tabs>
              <w:tab w:val="clear" w:pos="8176"/>
              <w:tab w:val="right" w:pos="9026" w:leader="dot"/>
            </w:tabs>
            <w:rPr/>
          </w:pPr>
          <w:hyperlink w:anchor="__RefHeading___Toc3999037_1067777946">
            <w:r>
              <w:rPr>
                <w:webHidden/>
                <w:rStyle w:val="IndexLink"/>
                <w:rtl w:val="true"/>
              </w:rPr>
              <w:t>نکته‌ها</w:t>
            </w:r>
            <w:r>
              <w:rPr>
                <w:rStyle w:val="IndexLink"/>
                <w:rtl w:val="true"/>
              </w:rPr>
              <w:t>:</w:t>
              <w:tab/>
            </w:r>
            <w:r>
              <w:rPr>
                <w:rStyle w:val="IndexLink"/>
              </w:rPr>
              <w:t>20</w:t>
            </w:r>
          </w:hyperlink>
        </w:p>
        <w:p>
          <w:pPr>
            <w:pStyle w:val="Contents5"/>
            <w:tabs>
              <w:tab w:val="clear" w:pos="7892"/>
              <w:tab w:val="right" w:pos="9026" w:leader="dot"/>
            </w:tabs>
            <w:rPr/>
          </w:pPr>
          <w:hyperlink w:anchor="__RefHeading___Toc3999039_1067777946">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999041_1067777946">
            <w:r>
              <w:rPr>
                <w:webHidden/>
                <w:rStyle w:val="IndexLink"/>
              </w:rPr>
              <w:t>1</w:t>
            </w:r>
            <w:r>
              <w:rPr>
                <w:rStyle w:val="IndexLink"/>
                <w:rtl w:val="true"/>
              </w:rPr>
              <w:t>-</w:t>
            </w:r>
            <w:r>
              <w:rPr>
                <w:rStyle w:val="IndexLink"/>
                <w:rtl w:val="true"/>
              </w:rPr>
              <w:t>شق القمر یک معجزه بزرگ پیامبر اسلام</w:t>
            </w:r>
            <w:r>
              <w:rPr>
                <w:rStyle w:val="IndexLink"/>
                <w:rtl w:val="true"/>
              </w:rPr>
              <w:t>(</w:t>
            </w:r>
            <w:r>
              <w:rPr>
                <w:rStyle w:val="IndexLink"/>
                <w:rtl w:val="true"/>
              </w:rPr>
              <w:t>ص</w:t>
            </w:r>
            <w:r>
              <w:rPr>
                <w:rStyle w:val="IndexLink"/>
                <w:rtl w:val="true"/>
              </w:rPr>
              <w:t>)</w:t>
              <w:tab/>
            </w:r>
            <w:r>
              <w:rPr>
                <w:rStyle w:val="IndexLink"/>
              </w:rPr>
              <w:t>20</w:t>
            </w:r>
          </w:hyperlink>
        </w:p>
        <w:p>
          <w:pPr>
            <w:pStyle w:val="Contents5"/>
            <w:tabs>
              <w:tab w:val="clear" w:pos="7892"/>
              <w:tab w:val="right" w:pos="9026" w:leader="dot"/>
            </w:tabs>
            <w:rPr/>
          </w:pPr>
          <w:hyperlink w:anchor="__RefHeading___Toc3999043_1067777946">
            <w:r>
              <w:rPr>
                <w:webHidden/>
                <w:rStyle w:val="IndexLink"/>
              </w:rPr>
              <w:t>2</w:t>
            </w:r>
            <w:r>
              <w:rPr>
                <w:rStyle w:val="IndexLink"/>
                <w:rtl w:val="true"/>
              </w:rPr>
              <w:t>-</w:t>
            </w:r>
            <w:r>
              <w:rPr>
                <w:rStyle w:val="IndexLink"/>
                <w:rtl w:val="true"/>
              </w:rPr>
              <w:t>شق القمر از نظر علوم روز</w:t>
            </w:r>
            <w:r>
              <w:rPr>
                <w:rStyle w:val="IndexLink"/>
                <w:rtl w:val="true"/>
              </w:rPr>
              <w:tab/>
            </w:r>
            <w:r>
              <w:rPr>
                <w:rStyle w:val="IndexLink"/>
              </w:rPr>
              <w:t>21</w:t>
            </w:r>
          </w:hyperlink>
        </w:p>
        <w:p>
          <w:pPr>
            <w:pStyle w:val="Contents6"/>
            <w:tabs>
              <w:tab w:val="clear" w:pos="7609"/>
              <w:tab w:val="right" w:pos="9026" w:leader="dot"/>
            </w:tabs>
            <w:rPr/>
          </w:pPr>
          <w:hyperlink w:anchor="__RefHeading___Toc3999045_1067777946">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3999047_1067777946">
            <w:r>
              <w:rPr>
                <w:webHidden/>
                <w:rStyle w:val="IndexLink"/>
                <w:rtl w:val="true"/>
              </w:rPr>
              <w:t>الف</w:t>
            </w:r>
            <w:r>
              <w:rPr>
                <w:rStyle w:val="IndexLink"/>
                <w:rtl w:val="true"/>
              </w:rPr>
              <w:t>-</w:t>
            </w:r>
            <w:r>
              <w:rPr>
                <w:rStyle w:val="IndexLink"/>
                <w:rtl w:val="true"/>
              </w:rPr>
              <w:t>پیدایش منظومه شمسی</w:t>
            </w:r>
            <w:r>
              <w:rPr>
                <w:rStyle w:val="IndexLink"/>
                <w:rtl w:val="true"/>
              </w:rPr>
              <w:tab/>
            </w:r>
            <w:r>
              <w:rPr>
                <w:rStyle w:val="IndexLink"/>
              </w:rPr>
              <w:t>22</w:t>
            </w:r>
          </w:hyperlink>
        </w:p>
        <w:p>
          <w:pPr>
            <w:pStyle w:val="Contents6"/>
            <w:tabs>
              <w:tab w:val="clear" w:pos="7609"/>
              <w:tab w:val="right" w:pos="9026" w:leader="dot"/>
            </w:tabs>
            <w:rPr/>
          </w:pPr>
          <w:hyperlink w:anchor="__RefHeading___Toc3999049_1067777946">
            <w:r>
              <w:rPr>
                <w:webHidden/>
                <w:rStyle w:val="IndexLink"/>
                <w:rtl w:val="true"/>
              </w:rPr>
              <w:t>ب</w:t>
            </w:r>
            <w:r>
              <w:rPr>
                <w:rStyle w:val="IndexLink"/>
                <w:rtl w:val="true"/>
              </w:rPr>
              <w:t>-"</w:t>
            </w:r>
            <w:r>
              <w:rPr>
                <w:rStyle w:val="IndexLink"/>
                <w:rtl w:val="true"/>
              </w:rPr>
              <w:t>آستروئیدها</w:t>
            </w:r>
            <w:r>
              <w:rPr>
                <w:rStyle w:val="IndexLink"/>
                <w:rtl w:val="true"/>
              </w:rPr>
              <w:t>"</w:t>
              <w:tab/>
            </w:r>
            <w:r>
              <w:rPr>
                <w:rStyle w:val="IndexLink"/>
              </w:rPr>
              <w:t>22</w:t>
            </w:r>
          </w:hyperlink>
        </w:p>
        <w:p>
          <w:pPr>
            <w:pStyle w:val="Contents6"/>
            <w:tabs>
              <w:tab w:val="clear" w:pos="7609"/>
              <w:tab w:val="right" w:pos="9026" w:leader="dot"/>
            </w:tabs>
            <w:rPr/>
          </w:pPr>
          <w:hyperlink w:anchor="__RefHeading___Toc3999051_1067777946">
            <w:r>
              <w:rPr>
                <w:webHidden/>
                <w:rStyle w:val="IndexLink"/>
                <w:rtl w:val="true"/>
              </w:rPr>
              <w:t>ج</w:t>
            </w:r>
            <w:r>
              <w:rPr>
                <w:rStyle w:val="IndexLink"/>
                <w:rtl w:val="true"/>
              </w:rPr>
              <w:t>-"</w:t>
            </w:r>
            <w:r>
              <w:rPr>
                <w:rStyle w:val="IndexLink"/>
                <w:rtl w:val="true"/>
              </w:rPr>
              <w:t>شهابها</w:t>
            </w:r>
            <w:r>
              <w:rPr>
                <w:rStyle w:val="IndexLink"/>
                <w:rtl w:val="true"/>
              </w:rPr>
              <w:t>"</w:t>
              <w:tab/>
            </w:r>
            <w:r>
              <w:rPr>
                <w:rStyle w:val="IndexLink"/>
              </w:rPr>
              <w:t>23</w:t>
            </w:r>
          </w:hyperlink>
        </w:p>
        <w:p>
          <w:pPr>
            <w:pStyle w:val="Contents5"/>
            <w:tabs>
              <w:tab w:val="clear" w:pos="7892"/>
              <w:tab w:val="right" w:pos="9026" w:leader="dot"/>
            </w:tabs>
            <w:rPr/>
          </w:pPr>
          <w:hyperlink w:anchor="__RefHeading___Toc3999053_1067777946">
            <w:r>
              <w:rPr>
                <w:webHidden/>
                <w:rStyle w:val="IndexLink"/>
              </w:rPr>
              <w:t>3</w:t>
            </w:r>
            <w:r>
              <w:rPr>
                <w:rStyle w:val="IndexLink"/>
                <w:rtl w:val="true"/>
              </w:rPr>
              <w:t>-</w:t>
            </w:r>
            <w:r>
              <w:rPr>
                <w:rStyle w:val="IndexLink"/>
                <w:rtl w:val="true"/>
              </w:rPr>
              <w:t>شق القمر از نظر تاریخی</w:t>
            </w:r>
            <w:r>
              <w:rPr>
                <w:rStyle w:val="IndexLink"/>
                <w:rtl w:val="true"/>
              </w:rPr>
              <w:tab/>
            </w:r>
            <w:r>
              <w:rPr>
                <w:rStyle w:val="IndexLink"/>
              </w:rPr>
              <w:t>25</w:t>
            </w:r>
          </w:hyperlink>
        </w:p>
        <w:p>
          <w:pPr>
            <w:pStyle w:val="Contents5"/>
            <w:tabs>
              <w:tab w:val="clear" w:pos="7892"/>
              <w:tab w:val="right" w:pos="9026" w:leader="dot"/>
            </w:tabs>
            <w:rPr/>
          </w:pPr>
          <w:hyperlink w:anchor="__RefHeading___Toc3999055_1067777946">
            <w:r>
              <w:rPr>
                <w:webHidden/>
                <w:rStyle w:val="IndexLink"/>
              </w:rPr>
              <w:t>4</w:t>
            </w:r>
            <w:r>
              <w:rPr>
                <w:rStyle w:val="IndexLink"/>
                <w:rtl w:val="true"/>
              </w:rPr>
              <w:t>-</w:t>
            </w:r>
            <w:r>
              <w:rPr>
                <w:rStyle w:val="IndexLink"/>
                <w:rtl w:val="true"/>
              </w:rPr>
              <w:t>تاریخ وقوع این معجزه بزرگ</w:t>
            </w:r>
            <w:r>
              <w:rPr>
                <w:rStyle w:val="IndexLink"/>
                <w:rtl w:val="true"/>
              </w:rPr>
              <w:tab/>
            </w:r>
            <w:r>
              <w:rPr>
                <w:rStyle w:val="IndexLink"/>
              </w:rPr>
              <w:t>26</w:t>
            </w:r>
          </w:hyperlink>
        </w:p>
        <w:p>
          <w:pPr>
            <w:pStyle w:val="Contents3"/>
            <w:tabs>
              <w:tab w:val="clear" w:pos="8459"/>
              <w:tab w:val="right" w:pos="9026" w:leader="dot"/>
            </w:tabs>
            <w:rPr/>
          </w:pPr>
          <w:hyperlink w:anchor="__RefHeading___Toc3999057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28</w:t>
            </w:r>
          </w:hyperlink>
        </w:p>
        <w:p>
          <w:pPr>
            <w:pStyle w:val="Contents4"/>
            <w:tabs>
              <w:tab w:val="clear" w:pos="8176"/>
              <w:tab w:val="right" w:pos="9026" w:leader="dot"/>
            </w:tabs>
            <w:rPr/>
          </w:pPr>
          <w:hyperlink w:anchor="__RefHeading___Toc3999059_106777794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999061_1067777946">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3999063_1067777946">
            <w:r>
              <w:rPr>
                <w:webHidden/>
                <w:rStyle w:val="IndexLink"/>
                <w:rtl w:val="true"/>
              </w:rPr>
              <w:t>تفسیر</w:t>
            </w:r>
            <w:r>
              <w:rPr>
                <w:rStyle w:val="IndexLink"/>
                <w:rtl w:val="true"/>
              </w:rPr>
              <w:t>:</w:t>
              <w:tab/>
            </w:r>
            <w:r>
              <w:rPr>
                <w:rStyle w:val="IndexLink"/>
              </w:rPr>
              <w:t>29</w:t>
            </w:r>
          </w:hyperlink>
        </w:p>
        <w:p>
          <w:pPr>
            <w:pStyle w:val="Contents4"/>
            <w:tabs>
              <w:tab w:val="clear" w:pos="8176"/>
              <w:tab w:val="right" w:pos="9026" w:leader="dot"/>
            </w:tabs>
            <w:rPr/>
          </w:pPr>
          <w:hyperlink w:anchor="__RefHeading___Toc3999065_1067777946">
            <w:r>
              <w:rPr>
                <w:webHidden/>
                <w:rStyle w:val="IndexLink"/>
                <w:rtl w:val="true"/>
              </w:rPr>
              <w:t>نکته</w:t>
            </w:r>
            <w:r>
              <w:rPr>
                <w:rStyle w:val="IndexLink"/>
                <w:rtl w:val="true"/>
              </w:rPr>
              <w:t>:</w:t>
              <w:tab/>
            </w:r>
            <w:r>
              <w:rPr>
                <w:rStyle w:val="IndexLink"/>
              </w:rPr>
              <w:t>33</w:t>
            </w:r>
          </w:hyperlink>
        </w:p>
        <w:p>
          <w:pPr>
            <w:pStyle w:val="Contents3"/>
            <w:tabs>
              <w:tab w:val="clear" w:pos="8459"/>
              <w:tab w:val="right" w:pos="9026" w:leader="dot"/>
            </w:tabs>
            <w:rPr/>
          </w:pPr>
          <w:hyperlink w:anchor="__RefHeading___Toc3999067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36</w:t>
            </w:r>
          </w:hyperlink>
        </w:p>
        <w:p>
          <w:pPr>
            <w:pStyle w:val="Contents4"/>
            <w:tabs>
              <w:tab w:val="clear" w:pos="8176"/>
              <w:tab w:val="right" w:pos="9026" w:leader="dot"/>
            </w:tabs>
            <w:rPr/>
          </w:pPr>
          <w:hyperlink w:anchor="__RefHeading___Toc3999069_106777794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999071_1067777946">
            <w:r>
              <w:rPr>
                <w:webHidden/>
                <w:rStyle w:val="IndexLink"/>
                <w:rtl w:val="true"/>
              </w:rPr>
              <w:t>ترجمه</w:t>
            </w:r>
            <w:r>
              <w:rPr>
                <w:rStyle w:val="IndexLink"/>
                <w:rtl w:val="true"/>
              </w:rPr>
              <w:t>:</w:t>
              <w:tab/>
            </w:r>
            <w:r>
              <w:rPr>
                <w:rStyle w:val="IndexLink"/>
              </w:rPr>
              <w:t>36</w:t>
            </w:r>
          </w:hyperlink>
        </w:p>
        <w:p>
          <w:pPr>
            <w:pStyle w:val="Contents4"/>
            <w:tabs>
              <w:tab w:val="clear" w:pos="8176"/>
              <w:tab w:val="right" w:pos="9026" w:leader="dot"/>
            </w:tabs>
            <w:rPr/>
          </w:pPr>
          <w:hyperlink w:anchor="__RefHeading___Toc3999073_1067777946">
            <w:r>
              <w:rPr>
                <w:webHidden/>
                <w:rStyle w:val="IndexLink"/>
                <w:rtl w:val="true"/>
              </w:rPr>
              <w:t>تفسیر</w:t>
            </w:r>
            <w:r>
              <w:rPr>
                <w:rStyle w:val="IndexLink"/>
                <w:rtl w:val="true"/>
              </w:rPr>
              <w:t>:</w:t>
              <w:tab/>
            </w:r>
            <w:r>
              <w:rPr>
                <w:rStyle w:val="IndexLink"/>
              </w:rPr>
              <w:t>37</w:t>
            </w:r>
          </w:hyperlink>
        </w:p>
        <w:p>
          <w:pPr>
            <w:pStyle w:val="Contents3"/>
            <w:tabs>
              <w:tab w:val="clear" w:pos="8459"/>
              <w:tab w:val="right" w:pos="9026" w:leader="dot"/>
            </w:tabs>
            <w:rPr/>
          </w:pPr>
          <w:hyperlink w:anchor="__RefHeading___Toc3999075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45</w:t>
            </w:r>
          </w:hyperlink>
        </w:p>
        <w:p>
          <w:pPr>
            <w:pStyle w:val="Contents4"/>
            <w:tabs>
              <w:tab w:val="clear" w:pos="8176"/>
              <w:tab w:val="right" w:pos="9026" w:leader="dot"/>
            </w:tabs>
            <w:rPr/>
          </w:pPr>
          <w:hyperlink w:anchor="__RefHeading___Toc3999077_106777794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999079_1067777946">
            <w:r>
              <w:rPr>
                <w:webHidden/>
                <w:rStyle w:val="IndexLink"/>
                <w:rtl w:val="true"/>
              </w:rPr>
              <w:t>ترجمه</w:t>
            </w:r>
            <w:r>
              <w:rPr>
                <w:rStyle w:val="IndexLink"/>
                <w:rtl w:val="true"/>
              </w:rPr>
              <w:t>:</w:t>
              <w:tab/>
            </w:r>
            <w:r>
              <w:rPr>
                <w:rStyle w:val="IndexLink"/>
              </w:rPr>
              <w:t>45</w:t>
            </w:r>
          </w:hyperlink>
        </w:p>
        <w:p>
          <w:pPr>
            <w:pStyle w:val="Contents4"/>
            <w:tabs>
              <w:tab w:val="clear" w:pos="8176"/>
              <w:tab w:val="right" w:pos="9026" w:leader="dot"/>
            </w:tabs>
            <w:rPr/>
          </w:pPr>
          <w:hyperlink w:anchor="__RefHeading___Toc3999081_1067777946">
            <w:r>
              <w:rPr>
                <w:webHidden/>
                <w:rStyle w:val="IndexLink"/>
                <w:rtl w:val="true"/>
              </w:rPr>
              <w:t>تفسیر</w:t>
            </w:r>
            <w:r>
              <w:rPr>
                <w:rStyle w:val="IndexLink"/>
                <w:rtl w:val="true"/>
              </w:rPr>
              <w:t>:</w:t>
              <w:tab/>
            </w:r>
            <w:r>
              <w:rPr>
                <w:rStyle w:val="IndexLink"/>
              </w:rPr>
              <w:t>45</w:t>
            </w:r>
          </w:hyperlink>
        </w:p>
        <w:p>
          <w:pPr>
            <w:pStyle w:val="Contents4"/>
            <w:tabs>
              <w:tab w:val="clear" w:pos="8176"/>
              <w:tab w:val="right" w:pos="9026" w:leader="dot"/>
            </w:tabs>
            <w:rPr/>
          </w:pPr>
          <w:hyperlink w:anchor="__RefHeading___Toc3999083_1067777946">
            <w:r>
              <w:rPr>
                <w:webHidden/>
                <w:rStyle w:val="IndexLink"/>
                <w:rtl w:val="true"/>
              </w:rPr>
              <w:t>نکته</w:t>
            </w:r>
            <w:r>
              <w:rPr>
                <w:rStyle w:val="IndexLink"/>
                <w:rtl w:val="true"/>
              </w:rPr>
              <w:t>:</w:t>
              <w:tab/>
            </w:r>
            <w:r>
              <w:rPr>
                <w:rStyle w:val="IndexLink"/>
              </w:rPr>
              <w:t>49</w:t>
            </w:r>
          </w:hyperlink>
        </w:p>
        <w:p>
          <w:pPr>
            <w:pStyle w:val="Contents3"/>
            <w:tabs>
              <w:tab w:val="clear" w:pos="8459"/>
              <w:tab w:val="right" w:pos="9026" w:leader="dot"/>
            </w:tabs>
            <w:rPr/>
          </w:pPr>
          <w:hyperlink w:anchor="__RefHeading___Toc3999085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56</w:t>
            </w:r>
          </w:hyperlink>
        </w:p>
        <w:p>
          <w:pPr>
            <w:pStyle w:val="Contents4"/>
            <w:tabs>
              <w:tab w:val="clear" w:pos="8176"/>
              <w:tab w:val="right" w:pos="9026" w:leader="dot"/>
            </w:tabs>
            <w:rPr/>
          </w:pPr>
          <w:hyperlink w:anchor="__RefHeading___Toc3999087_106777794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999089_1067777946">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3999091_1067777946">
            <w:r>
              <w:rPr>
                <w:webHidden/>
                <w:rStyle w:val="IndexLink"/>
                <w:rtl w:val="true"/>
              </w:rPr>
              <w:t>تفسیر</w:t>
            </w:r>
            <w:r>
              <w:rPr>
                <w:rStyle w:val="IndexLink"/>
                <w:rtl w:val="true"/>
              </w:rPr>
              <w:t>:</w:t>
              <w:tab/>
            </w:r>
            <w:r>
              <w:rPr>
                <w:rStyle w:val="IndexLink"/>
              </w:rPr>
              <w:t>57</w:t>
            </w:r>
          </w:hyperlink>
        </w:p>
        <w:p>
          <w:pPr>
            <w:pStyle w:val="Contents3"/>
            <w:tabs>
              <w:tab w:val="clear" w:pos="8459"/>
              <w:tab w:val="right" w:pos="9026" w:leader="dot"/>
            </w:tabs>
            <w:rPr/>
          </w:pPr>
          <w:hyperlink w:anchor="__RefHeading___Toc3999093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67</w:t>
            </w:r>
          </w:hyperlink>
        </w:p>
        <w:p>
          <w:pPr>
            <w:pStyle w:val="Contents4"/>
            <w:tabs>
              <w:tab w:val="clear" w:pos="8176"/>
              <w:tab w:val="right" w:pos="9026" w:leader="dot"/>
            </w:tabs>
            <w:rPr/>
          </w:pPr>
          <w:hyperlink w:anchor="__RefHeading___Toc3999095_1067777946">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999097_1067777946">
            <w:r>
              <w:rPr>
                <w:webHidden/>
                <w:rStyle w:val="IndexLink"/>
                <w:rtl w:val="true"/>
              </w:rPr>
              <w:t>ترجمه</w:t>
            </w:r>
            <w:r>
              <w:rPr>
                <w:rStyle w:val="IndexLink"/>
                <w:rtl w:val="true"/>
              </w:rPr>
              <w:t>:</w:t>
              <w:tab/>
            </w:r>
            <w:r>
              <w:rPr>
                <w:rStyle w:val="IndexLink"/>
              </w:rPr>
              <w:t>67</w:t>
            </w:r>
          </w:hyperlink>
        </w:p>
        <w:p>
          <w:pPr>
            <w:pStyle w:val="Contents4"/>
            <w:tabs>
              <w:tab w:val="clear" w:pos="8176"/>
              <w:tab w:val="right" w:pos="9026" w:leader="dot"/>
            </w:tabs>
            <w:rPr/>
          </w:pPr>
          <w:hyperlink w:anchor="__RefHeading___Toc3999099_1067777946">
            <w:r>
              <w:rPr>
                <w:webHidden/>
                <w:rStyle w:val="IndexLink"/>
                <w:rtl w:val="true"/>
              </w:rPr>
              <w:t>تفسیر</w:t>
            </w:r>
            <w:r>
              <w:rPr>
                <w:rStyle w:val="IndexLink"/>
                <w:rtl w:val="true"/>
              </w:rPr>
              <w:t>:</w:t>
              <w:tab/>
            </w:r>
            <w:r>
              <w:rPr>
                <w:rStyle w:val="IndexLink"/>
              </w:rPr>
              <w:t>68</w:t>
            </w:r>
          </w:hyperlink>
        </w:p>
        <w:p>
          <w:pPr>
            <w:pStyle w:val="Contents3"/>
            <w:tabs>
              <w:tab w:val="clear" w:pos="8459"/>
              <w:tab w:val="right" w:pos="9026" w:leader="dot"/>
            </w:tabs>
            <w:rPr/>
          </w:pPr>
          <w:hyperlink w:anchor="__RefHeading___Toc3999101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75</w:t>
            </w:r>
          </w:hyperlink>
        </w:p>
        <w:p>
          <w:pPr>
            <w:pStyle w:val="Contents4"/>
            <w:tabs>
              <w:tab w:val="clear" w:pos="8176"/>
              <w:tab w:val="right" w:pos="9026" w:leader="dot"/>
            </w:tabs>
            <w:rPr/>
          </w:pPr>
          <w:hyperlink w:anchor="__RefHeading___Toc3999103_106777794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999105_1067777946">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3999107_1067777946">
            <w:r>
              <w:rPr>
                <w:webHidden/>
                <w:rStyle w:val="IndexLink"/>
                <w:rtl w:val="true"/>
              </w:rPr>
              <w:t>تفسیر</w:t>
            </w:r>
            <w:r>
              <w:rPr>
                <w:rStyle w:val="IndexLink"/>
                <w:rtl w:val="true"/>
              </w:rPr>
              <w:t>:</w:t>
              <w:tab/>
            </w:r>
            <w:r>
              <w:rPr>
                <w:rStyle w:val="IndexLink"/>
              </w:rPr>
              <w:t>76</w:t>
            </w:r>
          </w:hyperlink>
        </w:p>
        <w:p>
          <w:pPr>
            <w:pStyle w:val="Contents4"/>
            <w:tabs>
              <w:tab w:val="clear" w:pos="8176"/>
              <w:tab w:val="right" w:pos="9026" w:leader="dot"/>
            </w:tabs>
            <w:rPr/>
          </w:pPr>
          <w:hyperlink w:anchor="__RefHeading___Toc3999109_1067777946">
            <w:r>
              <w:rPr>
                <w:webHidden/>
                <w:rStyle w:val="IndexLink"/>
                <w:rtl w:val="true"/>
              </w:rPr>
              <w:t>نکته</w:t>
            </w:r>
            <w:r>
              <w:rPr>
                <w:rStyle w:val="IndexLink"/>
                <w:rtl w:val="true"/>
              </w:rPr>
              <w:t>:</w:t>
              <w:tab/>
            </w:r>
            <w:r>
              <w:rPr>
                <w:rStyle w:val="IndexLink"/>
              </w:rPr>
              <w:t>81</w:t>
            </w:r>
          </w:hyperlink>
        </w:p>
        <w:p>
          <w:pPr>
            <w:pStyle w:val="Contents3"/>
            <w:tabs>
              <w:tab w:val="clear" w:pos="8459"/>
              <w:tab w:val="right" w:pos="9026" w:leader="dot"/>
            </w:tabs>
            <w:rPr/>
          </w:pPr>
          <w:hyperlink w:anchor="__RefHeading___Toc3999111_106777794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82</w:t>
            </w:r>
          </w:hyperlink>
        </w:p>
        <w:p>
          <w:pPr>
            <w:pStyle w:val="Contents4"/>
            <w:tabs>
              <w:tab w:val="clear" w:pos="8176"/>
              <w:tab w:val="right" w:pos="9026" w:leader="dot"/>
            </w:tabs>
            <w:rPr/>
          </w:pPr>
          <w:hyperlink w:anchor="__RefHeading___Toc3999113_106777794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999115_1067777946">
            <w:r>
              <w:rPr>
                <w:webHidden/>
                <w:rStyle w:val="IndexLink"/>
                <w:rtl w:val="true"/>
              </w:rPr>
              <w:t>ترجمه</w:t>
            </w:r>
            <w:r>
              <w:rPr>
                <w:rStyle w:val="IndexLink"/>
                <w:rtl w:val="true"/>
              </w:rPr>
              <w:t>:</w:t>
              <w:tab/>
            </w:r>
            <w:r>
              <w:rPr>
                <w:rStyle w:val="IndexLink"/>
              </w:rPr>
              <w:t>82</w:t>
            </w:r>
          </w:hyperlink>
        </w:p>
        <w:p>
          <w:pPr>
            <w:pStyle w:val="Contents4"/>
            <w:tabs>
              <w:tab w:val="clear" w:pos="8176"/>
              <w:tab w:val="right" w:pos="9026" w:leader="dot"/>
            </w:tabs>
            <w:rPr/>
          </w:pPr>
          <w:hyperlink w:anchor="__RefHeading___Toc3999117_1067777946">
            <w:r>
              <w:rPr>
                <w:webHidden/>
                <w:rStyle w:val="IndexLink"/>
                <w:rtl w:val="true"/>
              </w:rPr>
              <w:t>تفسیر</w:t>
            </w:r>
            <w:r>
              <w:rPr>
                <w:rStyle w:val="IndexLink"/>
                <w:rtl w:val="true"/>
              </w:rPr>
              <w:t>:</w:t>
              <w:tab/>
            </w:r>
            <w:r>
              <w:rPr>
                <w:rStyle w:val="IndexLink"/>
              </w:rPr>
              <w:t>83</w:t>
            </w:r>
          </w:hyperlink>
        </w:p>
        <w:p>
          <w:pPr>
            <w:pStyle w:val="Contents4"/>
            <w:tabs>
              <w:tab w:val="clear" w:pos="8176"/>
              <w:tab w:val="right" w:pos="9026" w:leader="dot"/>
            </w:tabs>
            <w:rPr/>
          </w:pPr>
          <w:hyperlink w:anchor="__RefHeading___Toc3999119_1067777946">
            <w:r>
              <w:rPr>
                <w:webHidden/>
                <w:rStyle w:val="IndexLink"/>
                <w:rtl w:val="true"/>
              </w:rPr>
              <w:t>نکته‌ها</w:t>
            </w:r>
            <w:r>
              <w:rPr>
                <w:rStyle w:val="IndexLink"/>
                <w:rtl w:val="true"/>
              </w:rPr>
              <w:t>:</w:t>
              <w:tab/>
            </w:r>
            <w:r>
              <w:rPr>
                <w:rStyle w:val="IndexLink"/>
              </w:rPr>
              <w:t>89</w:t>
            </w:r>
          </w:hyperlink>
        </w:p>
        <w:p>
          <w:pPr>
            <w:pStyle w:val="Contents5"/>
            <w:tabs>
              <w:tab w:val="clear" w:pos="7892"/>
              <w:tab w:val="right" w:pos="9026" w:leader="dot"/>
            </w:tabs>
            <w:rPr/>
          </w:pPr>
          <w:hyperlink w:anchor="__RefHeading___Toc3999121_1067777946">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999123_1067777946">
            <w:r>
              <w:rPr>
                <w:webHidden/>
                <w:rStyle w:val="IndexLink"/>
              </w:rPr>
              <w:t>1</w:t>
            </w:r>
            <w:r>
              <w:rPr>
                <w:rStyle w:val="IndexLink"/>
                <w:rtl w:val="true"/>
              </w:rPr>
              <w:t>-</w:t>
            </w:r>
            <w:r>
              <w:rPr>
                <w:rStyle w:val="IndexLink"/>
                <w:rtl w:val="true"/>
              </w:rPr>
              <w:t>همه چیز جهان روی حساب است</w:t>
            </w:r>
            <w:r>
              <w:rPr>
                <w:rStyle w:val="IndexLink"/>
                <w:rtl w:val="true"/>
              </w:rPr>
              <w:tab/>
            </w:r>
            <w:r>
              <w:rPr>
                <w:rStyle w:val="IndexLink"/>
              </w:rPr>
              <w:t>89</w:t>
            </w:r>
          </w:hyperlink>
        </w:p>
        <w:p>
          <w:pPr>
            <w:pStyle w:val="Contents5"/>
            <w:tabs>
              <w:tab w:val="clear" w:pos="7892"/>
              <w:tab w:val="right" w:pos="9026" w:leader="dot"/>
            </w:tabs>
            <w:rPr/>
          </w:pPr>
          <w:hyperlink w:anchor="__RefHeading___Toc3999125_1067777946">
            <w:r>
              <w:rPr>
                <w:webHidden/>
                <w:rStyle w:val="IndexLink"/>
              </w:rPr>
              <w:t>2</w:t>
            </w:r>
            <w:r>
              <w:rPr>
                <w:rStyle w:val="IndexLink"/>
                <w:rtl w:val="true"/>
              </w:rPr>
              <w:t>-</w:t>
            </w:r>
            <w:r>
              <w:rPr>
                <w:rStyle w:val="IndexLink"/>
                <w:rtl w:val="true"/>
              </w:rPr>
              <w:t>تقدیر الهی و آزادی اراده انسان</w:t>
            </w:r>
            <w:r>
              <w:rPr>
                <w:rStyle w:val="IndexLink"/>
                <w:rtl w:val="true"/>
              </w:rPr>
              <w:tab/>
            </w:r>
            <w:r>
              <w:rPr>
                <w:rStyle w:val="IndexLink"/>
              </w:rPr>
              <w:t>91</w:t>
            </w:r>
          </w:hyperlink>
        </w:p>
        <w:p>
          <w:pPr>
            <w:pStyle w:val="Contents5"/>
            <w:tabs>
              <w:tab w:val="clear" w:pos="7892"/>
              <w:tab w:val="right" w:pos="9026" w:leader="dot"/>
            </w:tabs>
            <w:rPr/>
          </w:pPr>
          <w:hyperlink w:anchor="__RefHeading___Toc3999127_1067777946">
            <w:r>
              <w:rPr>
                <w:webHidden/>
                <w:rStyle w:val="IndexLink"/>
              </w:rPr>
              <w:t>3</w:t>
            </w:r>
            <w:r>
              <w:rPr>
                <w:rStyle w:val="IndexLink"/>
                <w:rtl w:val="true"/>
              </w:rPr>
              <w:t>-</w:t>
            </w:r>
            <w:r>
              <w:rPr>
                <w:rStyle w:val="IndexLink"/>
                <w:rtl w:val="true"/>
              </w:rPr>
              <w:t>فرمان خداوند فقط یک کلمه است</w:t>
            </w:r>
            <w:r>
              <w:rPr>
                <w:rStyle w:val="IndexLink"/>
                <w:rtl w:val="true"/>
              </w:rPr>
              <w:t>!</w:t>
              <w:tab/>
            </w:r>
            <w:r>
              <w:rPr>
                <w:rStyle w:val="IndexLink"/>
              </w:rPr>
              <w:t>93</w:t>
            </w:r>
          </w:hyperlink>
        </w:p>
        <w:p>
          <w:pPr>
            <w:pStyle w:val="Contents5"/>
            <w:tabs>
              <w:tab w:val="clear" w:pos="7892"/>
              <w:tab w:val="right" w:pos="9026" w:leader="dot"/>
            </w:tabs>
            <w:rPr/>
          </w:pPr>
          <w:hyperlink w:anchor="__RefHeading___Toc3999129_1067777946">
            <w:r>
              <w:rPr>
                <w:webHidden/>
                <w:rStyle w:val="IndexLink"/>
              </w:rPr>
              <w:t>4</w:t>
            </w:r>
            <w:r>
              <w:rPr>
                <w:rStyle w:val="IndexLink"/>
                <w:rtl w:val="true"/>
              </w:rPr>
              <w:t>-</w:t>
            </w:r>
            <w:r>
              <w:rPr>
                <w:rStyle w:val="IndexLink"/>
                <w:rtl w:val="true"/>
              </w:rPr>
              <w:t>آغاز و پایان سوره قمر</w:t>
            </w:r>
            <w:r>
              <w:rPr>
                <w:rStyle w:val="IndexLink"/>
                <w:rtl w:val="true"/>
              </w:rPr>
              <w:tab/>
            </w:r>
            <w:r>
              <w:rPr>
                <w:rStyle w:val="IndexLink"/>
              </w:rPr>
              <w:t>95</w:t>
            </w:r>
          </w:hyperlink>
        </w:p>
        <w:p>
          <w:pPr>
            <w:pStyle w:val="Contents2"/>
            <w:tabs>
              <w:tab w:val="clear" w:pos="8743"/>
              <w:tab w:val="right" w:pos="9026" w:leader="dot"/>
            </w:tabs>
            <w:rPr/>
          </w:pPr>
          <w:hyperlink w:anchor="__RefHeading___Toc3999131_1067777946">
            <w:r>
              <w:rPr>
                <w:webHidden/>
                <w:rStyle w:val="IndexLink"/>
                <w:rtl w:val="true"/>
              </w:rPr>
              <w:t>(</w:t>
            </w:r>
            <w:r>
              <w:rPr>
                <w:rStyle w:val="IndexLink"/>
              </w:rPr>
              <w:t>55</w:t>
            </w:r>
            <w:r>
              <w:rPr>
                <w:rStyle w:val="IndexLink"/>
                <w:rtl w:val="true"/>
              </w:rPr>
              <w:t xml:space="preserve">) </w:t>
            </w:r>
            <w:r>
              <w:rPr>
                <w:rStyle w:val="IndexLink"/>
                <w:rtl w:val="true"/>
              </w:rPr>
              <w:t xml:space="preserve">سوره الرحمن این سوره در مکه نازل شده و دارای </w:t>
            </w:r>
            <w:r>
              <w:rPr>
                <w:rStyle w:val="IndexLink"/>
              </w:rPr>
              <w:t>78</w:t>
            </w:r>
            <w:r>
              <w:rPr>
                <w:rStyle w:val="IndexLink"/>
                <w:rtl w:val="true"/>
              </w:rPr>
              <w:t xml:space="preserve"> </w:t>
            </w:r>
            <w:r>
              <w:rPr>
                <w:rStyle w:val="IndexLink"/>
                <w:rtl w:val="true"/>
              </w:rPr>
              <w:t>آیه است</w:t>
            </w:r>
            <w:r>
              <w:rPr>
                <w:rStyle w:val="IndexLink"/>
                <w:rtl w:val="true"/>
              </w:rPr>
              <w:tab/>
            </w:r>
            <w:r>
              <w:rPr>
                <w:rStyle w:val="IndexLink"/>
              </w:rPr>
              <w:t>97</w:t>
            </w:r>
          </w:hyperlink>
        </w:p>
        <w:p>
          <w:pPr>
            <w:pStyle w:val="Contents3"/>
            <w:tabs>
              <w:tab w:val="clear" w:pos="8459"/>
              <w:tab w:val="right" w:pos="9026" w:leader="dot"/>
            </w:tabs>
            <w:rPr/>
          </w:pPr>
          <w:hyperlink w:anchor="__RefHeading___Toc3999133_1067777946">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99913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102</w:t>
            </w:r>
          </w:hyperlink>
        </w:p>
        <w:p>
          <w:pPr>
            <w:pStyle w:val="Contents4"/>
            <w:tabs>
              <w:tab w:val="clear" w:pos="8176"/>
              <w:tab w:val="right" w:pos="9026" w:leader="dot"/>
            </w:tabs>
            <w:rPr/>
          </w:pPr>
          <w:hyperlink w:anchor="__RefHeading___Toc3999137_106777794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999139_1067777946">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3999141_1067777946">
            <w:r>
              <w:rPr>
                <w:webHidden/>
                <w:rStyle w:val="IndexLink"/>
                <w:rtl w:val="true"/>
              </w:rPr>
              <w:t>تفسیر</w:t>
            </w:r>
            <w:r>
              <w:rPr>
                <w:rStyle w:val="IndexLink"/>
                <w:rtl w:val="true"/>
              </w:rPr>
              <w:t>:</w:t>
              <w:tab/>
            </w:r>
            <w:r>
              <w:rPr>
                <w:rStyle w:val="IndexLink"/>
              </w:rPr>
              <w:t>103</w:t>
            </w:r>
          </w:hyperlink>
        </w:p>
        <w:p>
          <w:pPr>
            <w:pStyle w:val="Contents4"/>
            <w:tabs>
              <w:tab w:val="clear" w:pos="8176"/>
              <w:tab w:val="right" w:pos="9026" w:leader="dot"/>
            </w:tabs>
            <w:rPr/>
          </w:pPr>
          <w:hyperlink w:anchor="__RefHeading___Toc3999143_1067777946">
            <w:r>
              <w:rPr>
                <w:webHidden/>
                <w:rStyle w:val="IndexLink"/>
                <w:rtl w:val="true"/>
              </w:rPr>
              <w:t>نکته</w:t>
            </w:r>
            <w:r>
              <w:rPr>
                <w:rStyle w:val="IndexLink"/>
                <w:rtl w:val="true"/>
              </w:rPr>
              <w:t>:</w:t>
              <w:tab/>
            </w:r>
            <w:r>
              <w:rPr>
                <w:rStyle w:val="IndexLink"/>
              </w:rPr>
              <w:t>111</w:t>
            </w:r>
          </w:hyperlink>
        </w:p>
        <w:p>
          <w:pPr>
            <w:pStyle w:val="Contents3"/>
            <w:tabs>
              <w:tab w:val="clear" w:pos="8459"/>
              <w:tab w:val="right" w:pos="9026" w:leader="dot"/>
            </w:tabs>
            <w:rPr/>
          </w:pPr>
          <w:hyperlink w:anchor="__RefHeading___Toc399914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112</w:t>
            </w:r>
          </w:hyperlink>
        </w:p>
        <w:p>
          <w:pPr>
            <w:pStyle w:val="Contents4"/>
            <w:tabs>
              <w:tab w:val="clear" w:pos="8176"/>
              <w:tab w:val="right" w:pos="9026" w:leader="dot"/>
            </w:tabs>
            <w:rPr/>
          </w:pPr>
          <w:hyperlink w:anchor="__RefHeading___Toc3999147_1067777946">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999149_1067777946">
            <w:r>
              <w:rPr>
                <w:webHidden/>
                <w:rStyle w:val="IndexLink"/>
                <w:rtl w:val="true"/>
              </w:rPr>
              <w:t>ترجمه</w:t>
            </w:r>
            <w:r>
              <w:rPr>
                <w:rStyle w:val="IndexLink"/>
                <w:rtl w:val="true"/>
              </w:rPr>
              <w:t>:</w:t>
              <w:tab/>
            </w:r>
            <w:r>
              <w:rPr>
                <w:rStyle w:val="IndexLink"/>
              </w:rPr>
              <w:t>112</w:t>
            </w:r>
          </w:hyperlink>
        </w:p>
        <w:p>
          <w:pPr>
            <w:pStyle w:val="Contents4"/>
            <w:tabs>
              <w:tab w:val="clear" w:pos="8176"/>
              <w:tab w:val="right" w:pos="9026" w:leader="dot"/>
            </w:tabs>
            <w:rPr/>
          </w:pPr>
          <w:hyperlink w:anchor="__RefHeading___Toc3999151_1067777946">
            <w:r>
              <w:rPr>
                <w:webHidden/>
                <w:rStyle w:val="IndexLink"/>
                <w:rtl w:val="true"/>
              </w:rPr>
              <w:t>تفسیر</w:t>
            </w:r>
            <w:r>
              <w:rPr>
                <w:rStyle w:val="IndexLink"/>
                <w:rtl w:val="true"/>
              </w:rPr>
              <w:t>:</w:t>
              <w:tab/>
            </w:r>
            <w:r>
              <w:rPr>
                <w:rStyle w:val="IndexLink"/>
              </w:rPr>
              <w:t>113</w:t>
            </w:r>
          </w:hyperlink>
        </w:p>
        <w:p>
          <w:pPr>
            <w:pStyle w:val="Contents5"/>
            <w:tabs>
              <w:tab w:val="clear" w:pos="7892"/>
              <w:tab w:val="right" w:pos="9026" w:leader="dot"/>
            </w:tabs>
            <w:rPr/>
          </w:pPr>
          <w:hyperlink w:anchor="__RefHeading___Toc3999153_106777794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999155_1067777946">
            <w:r>
              <w:rPr>
                <w:webHidden/>
                <w:rStyle w:val="IndexLink"/>
                <w:rtl w:val="true"/>
              </w:rPr>
              <w:t>آسمان را برافراشت و برای هر چیز میزانی قرار داد</w:t>
            </w:r>
            <w:r>
              <w:rPr>
                <w:rStyle w:val="IndexLink"/>
                <w:rtl w:val="true"/>
              </w:rPr>
              <w:tab/>
            </w:r>
            <w:r>
              <w:rPr>
                <w:rStyle w:val="IndexLink"/>
              </w:rPr>
              <w:t>113</w:t>
            </w:r>
          </w:hyperlink>
        </w:p>
        <w:p>
          <w:pPr>
            <w:pStyle w:val="Contents4"/>
            <w:tabs>
              <w:tab w:val="clear" w:pos="8176"/>
              <w:tab w:val="right" w:pos="9026" w:leader="dot"/>
            </w:tabs>
            <w:rPr/>
          </w:pPr>
          <w:hyperlink w:anchor="__RefHeading___Toc3999157_1067777946">
            <w:r>
              <w:rPr>
                <w:webHidden/>
                <w:rStyle w:val="IndexLink"/>
                <w:rtl w:val="true"/>
              </w:rPr>
              <w:t>نکته‌ها</w:t>
            </w:r>
            <w:r>
              <w:rPr>
                <w:rStyle w:val="IndexLink"/>
                <w:rtl w:val="true"/>
              </w:rPr>
              <w:t>:</w:t>
              <w:tab/>
            </w:r>
            <w:r>
              <w:rPr>
                <w:rStyle w:val="IndexLink"/>
              </w:rPr>
              <w:t>121</w:t>
            </w:r>
          </w:hyperlink>
        </w:p>
        <w:p>
          <w:pPr>
            <w:pStyle w:val="Contents5"/>
            <w:tabs>
              <w:tab w:val="clear" w:pos="7892"/>
              <w:tab w:val="right" w:pos="9026" w:leader="dot"/>
            </w:tabs>
            <w:rPr/>
          </w:pPr>
          <w:hyperlink w:anchor="__RefHeading___Toc3999159_1067777946">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3999161_1067777946">
            <w:r>
              <w:rPr>
                <w:webHidden/>
                <w:rStyle w:val="IndexLink"/>
                <w:rtl w:val="true"/>
              </w:rPr>
              <w:t>شناخت نعمتها نردبان معرفت اللّٰه است</w:t>
            </w:r>
            <w:r>
              <w:rPr>
                <w:rStyle w:val="IndexLink"/>
                <w:rtl w:val="true"/>
              </w:rPr>
              <w:tab/>
            </w:r>
            <w:r>
              <w:rPr>
                <w:rStyle w:val="IndexLink"/>
              </w:rPr>
              <w:t>121</w:t>
            </w:r>
          </w:hyperlink>
        </w:p>
        <w:p>
          <w:pPr>
            <w:pStyle w:val="Contents5"/>
            <w:tabs>
              <w:tab w:val="clear" w:pos="7892"/>
              <w:tab w:val="right" w:pos="9026" w:leader="dot"/>
            </w:tabs>
            <w:rPr/>
          </w:pPr>
          <w:hyperlink w:anchor="__RefHeading___Toc3999163_1067777946">
            <w:r>
              <w:rPr>
                <w:webHidden/>
                <w:rStyle w:val="IndexLink"/>
              </w:rPr>
              <w:t>2</w:t>
            </w:r>
            <w:r>
              <w:rPr>
                <w:rStyle w:val="IndexLink"/>
                <w:rtl w:val="true"/>
              </w:rPr>
              <w:t>-</w:t>
            </w:r>
            <w:r>
              <w:rPr>
                <w:rStyle w:val="IndexLink"/>
                <w:rtl w:val="true"/>
              </w:rPr>
              <w:t>مساله نظم و حساب در زندگی</w:t>
            </w:r>
            <w:r>
              <w:rPr>
                <w:rStyle w:val="IndexLink"/>
                <w:rtl w:val="true"/>
              </w:rPr>
              <w:tab/>
            </w:r>
            <w:r>
              <w:rPr>
                <w:rStyle w:val="IndexLink"/>
              </w:rPr>
              <w:t>122</w:t>
            </w:r>
          </w:hyperlink>
        </w:p>
        <w:p>
          <w:pPr>
            <w:pStyle w:val="Contents3"/>
            <w:tabs>
              <w:tab w:val="clear" w:pos="8459"/>
              <w:tab w:val="right" w:pos="9026" w:leader="dot"/>
            </w:tabs>
            <w:rPr/>
          </w:pPr>
          <w:hyperlink w:anchor="__RefHeading___Toc399916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124</w:t>
            </w:r>
          </w:hyperlink>
        </w:p>
        <w:p>
          <w:pPr>
            <w:pStyle w:val="Contents4"/>
            <w:tabs>
              <w:tab w:val="clear" w:pos="8176"/>
              <w:tab w:val="right" w:pos="9026" w:leader="dot"/>
            </w:tabs>
            <w:rPr/>
          </w:pPr>
          <w:hyperlink w:anchor="__RefHeading___Toc3999167_106777794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999169_1067777946">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3999171_1067777946">
            <w:r>
              <w:rPr>
                <w:webHidden/>
                <w:rStyle w:val="IndexLink"/>
                <w:rtl w:val="true"/>
              </w:rPr>
              <w:t>تفسیر</w:t>
            </w:r>
            <w:r>
              <w:rPr>
                <w:rStyle w:val="IndexLink"/>
                <w:rtl w:val="true"/>
              </w:rPr>
              <w:t>:</w:t>
              <w:tab/>
            </w:r>
            <w:r>
              <w:rPr>
                <w:rStyle w:val="IndexLink"/>
              </w:rPr>
              <w:t>124</w:t>
            </w:r>
          </w:hyperlink>
        </w:p>
        <w:p>
          <w:pPr>
            <w:pStyle w:val="Contents5"/>
            <w:tabs>
              <w:tab w:val="clear" w:pos="7892"/>
              <w:tab w:val="right" w:pos="9026" w:leader="dot"/>
            </w:tabs>
            <w:rPr/>
          </w:pPr>
          <w:hyperlink w:anchor="__RefHeading___Toc3999173_106777794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999175_1067777946">
            <w:r>
              <w:rPr>
                <w:webHidden/>
                <w:rStyle w:val="IndexLink"/>
                <w:rtl w:val="true"/>
              </w:rPr>
              <w:t>آفرینش انسان از خاکی همچون سفال</w:t>
            </w:r>
            <w:r>
              <w:rPr>
                <w:rStyle w:val="IndexLink"/>
                <w:rtl w:val="true"/>
              </w:rPr>
              <w:t>!</w:t>
              <w:tab/>
            </w:r>
            <w:r>
              <w:rPr>
                <w:rStyle w:val="IndexLink"/>
              </w:rPr>
              <w:t>124</w:t>
            </w:r>
          </w:hyperlink>
        </w:p>
        <w:p>
          <w:pPr>
            <w:pStyle w:val="Contents3"/>
            <w:tabs>
              <w:tab w:val="clear" w:pos="8459"/>
              <w:tab w:val="right" w:pos="9026" w:leader="dot"/>
            </w:tabs>
            <w:rPr/>
          </w:pPr>
          <w:hyperlink w:anchor="__RefHeading___Toc3999177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130</w:t>
            </w:r>
          </w:hyperlink>
        </w:p>
        <w:p>
          <w:pPr>
            <w:pStyle w:val="Contents4"/>
            <w:tabs>
              <w:tab w:val="clear" w:pos="8176"/>
              <w:tab w:val="right" w:pos="9026" w:leader="dot"/>
            </w:tabs>
            <w:rPr/>
          </w:pPr>
          <w:hyperlink w:anchor="__RefHeading___Toc3999179_106777794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999181_1067777946">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3999183_1067777946">
            <w:r>
              <w:rPr>
                <w:webHidden/>
                <w:rStyle w:val="IndexLink"/>
                <w:rtl w:val="true"/>
              </w:rPr>
              <w:t>تفسیر</w:t>
            </w:r>
            <w:r>
              <w:rPr>
                <w:rStyle w:val="IndexLink"/>
                <w:rtl w:val="true"/>
              </w:rPr>
              <w:t>:</w:t>
              <w:tab/>
            </w:r>
            <w:r>
              <w:rPr>
                <w:rStyle w:val="IndexLink"/>
              </w:rPr>
              <w:t>131</w:t>
            </w:r>
          </w:hyperlink>
        </w:p>
        <w:p>
          <w:pPr>
            <w:pStyle w:val="Contents4"/>
            <w:tabs>
              <w:tab w:val="clear" w:pos="8176"/>
              <w:tab w:val="right" w:pos="9026" w:leader="dot"/>
            </w:tabs>
            <w:rPr/>
          </w:pPr>
          <w:hyperlink w:anchor="__RefHeading___Toc3999185_1067777946">
            <w:r>
              <w:rPr>
                <w:webHidden/>
                <w:rStyle w:val="IndexLink"/>
                <w:rtl w:val="true"/>
              </w:rPr>
              <w:t>نکته‌ها</w:t>
            </w:r>
            <w:r>
              <w:rPr>
                <w:rStyle w:val="IndexLink"/>
                <w:rtl w:val="true"/>
              </w:rPr>
              <w:t>:</w:t>
              <w:tab/>
            </w:r>
            <w:r>
              <w:rPr>
                <w:rStyle w:val="IndexLink"/>
              </w:rPr>
              <w:t>137</w:t>
            </w:r>
          </w:hyperlink>
        </w:p>
        <w:p>
          <w:pPr>
            <w:pStyle w:val="Contents5"/>
            <w:tabs>
              <w:tab w:val="clear" w:pos="7892"/>
              <w:tab w:val="right" w:pos="9026" w:leader="dot"/>
            </w:tabs>
            <w:rPr/>
          </w:pPr>
          <w:hyperlink w:anchor="__RefHeading___Toc3999187_106777794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3999189_1067777946">
            <w:r>
              <w:rPr>
                <w:webHidden/>
                <w:rStyle w:val="IndexLink"/>
                <w:rtl w:val="true"/>
              </w:rPr>
              <w:t>دریا کانون نعمتهای الهی</w:t>
            </w:r>
            <w:r>
              <w:rPr>
                <w:rStyle w:val="IndexLink"/>
                <w:rtl w:val="true"/>
              </w:rPr>
              <w:tab/>
            </w:r>
            <w:r>
              <w:rPr>
                <w:rStyle w:val="IndexLink"/>
              </w:rPr>
              <w:t>137</w:t>
            </w:r>
          </w:hyperlink>
        </w:p>
        <w:p>
          <w:pPr>
            <w:pStyle w:val="Contents5"/>
            <w:tabs>
              <w:tab w:val="clear" w:pos="7892"/>
              <w:tab w:val="right" w:pos="9026" w:leader="dot"/>
            </w:tabs>
            <w:rPr/>
          </w:pPr>
          <w:hyperlink w:anchor="__RefHeading___Toc3999191_1067777946">
            <w:r>
              <w:rPr>
                <w:webHidden/>
                <w:rStyle w:val="IndexLink"/>
              </w:rPr>
              <w:t>2</w:t>
            </w:r>
            <w:r>
              <w:rPr>
                <w:rStyle w:val="IndexLink"/>
                <w:rtl w:val="true"/>
              </w:rPr>
              <w:t>-</w:t>
            </w:r>
            <w:r>
              <w:rPr>
                <w:rStyle w:val="IndexLink"/>
                <w:rtl w:val="true"/>
              </w:rPr>
              <w:t>گلف استریم،و رودهای عظیم دریایی</w:t>
            </w:r>
            <w:r>
              <w:rPr>
                <w:rStyle w:val="IndexLink"/>
                <w:rtl w:val="true"/>
              </w:rPr>
              <w:t>!</w:t>
              <w:tab/>
            </w:r>
            <w:r>
              <w:rPr>
                <w:rStyle w:val="IndexLink"/>
              </w:rPr>
              <w:t>138</w:t>
            </w:r>
          </w:hyperlink>
        </w:p>
        <w:p>
          <w:pPr>
            <w:pStyle w:val="Contents5"/>
            <w:tabs>
              <w:tab w:val="clear" w:pos="7892"/>
              <w:tab w:val="right" w:pos="9026" w:leader="dot"/>
            </w:tabs>
            <w:rPr/>
          </w:pPr>
          <w:hyperlink w:anchor="__RefHeading___Toc3999193_1067777946">
            <w:r>
              <w:rPr>
                <w:webHidden/>
                <w:rStyle w:val="IndexLink"/>
              </w:rPr>
              <w:t>3</w:t>
            </w:r>
            <w:r>
              <w:rPr>
                <w:rStyle w:val="IndexLink"/>
                <w:rtl w:val="true"/>
              </w:rPr>
              <w:t>-</w:t>
            </w:r>
            <w:r>
              <w:rPr>
                <w:rStyle w:val="IndexLink"/>
                <w:rtl w:val="true"/>
              </w:rPr>
              <w:t>تفسیری از بطون آیات</w:t>
            </w:r>
            <w:r>
              <w:rPr>
                <w:rStyle w:val="IndexLink"/>
                <w:rtl w:val="true"/>
              </w:rPr>
              <w:tab/>
            </w:r>
            <w:r>
              <w:rPr>
                <w:rStyle w:val="IndexLink"/>
              </w:rPr>
              <w:t>140</w:t>
            </w:r>
          </w:hyperlink>
        </w:p>
        <w:p>
          <w:pPr>
            <w:pStyle w:val="Contents3"/>
            <w:tabs>
              <w:tab w:val="clear" w:pos="8459"/>
              <w:tab w:val="right" w:pos="9026" w:leader="dot"/>
            </w:tabs>
            <w:rPr/>
          </w:pPr>
          <w:hyperlink w:anchor="__RefHeading___Toc399919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141</w:t>
            </w:r>
          </w:hyperlink>
        </w:p>
        <w:p>
          <w:pPr>
            <w:pStyle w:val="Contents4"/>
            <w:tabs>
              <w:tab w:val="clear" w:pos="8176"/>
              <w:tab w:val="right" w:pos="9026" w:leader="dot"/>
            </w:tabs>
            <w:rPr/>
          </w:pPr>
          <w:hyperlink w:anchor="__RefHeading___Toc3999197_1067777946">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999199_1067777946">
            <w:r>
              <w:rPr>
                <w:webHidden/>
                <w:rStyle w:val="IndexLink"/>
                <w:rtl w:val="true"/>
              </w:rPr>
              <w:t>ترجمه</w:t>
            </w:r>
            <w:r>
              <w:rPr>
                <w:rStyle w:val="IndexLink"/>
                <w:rtl w:val="true"/>
              </w:rPr>
              <w:t>:</w:t>
              <w:tab/>
            </w:r>
            <w:r>
              <w:rPr>
                <w:rStyle w:val="IndexLink"/>
              </w:rPr>
              <w:t>141</w:t>
            </w:r>
          </w:hyperlink>
        </w:p>
        <w:p>
          <w:pPr>
            <w:pStyle w:val="Contents4"/>
            <w:tabs>
              <w:tab w:val="clear" w:pos="8176"/>
              <w:tab w:val="right" w:pos="9026" w:leader="dot"/>
            </w:tabs>
            <w:rPr/>
          </w:pPr>
          <w:hyperlink w:anchor="__RefHeading___Toc3999201_1067777946">
            <w:r>
              <w:rPr>
                <w:webHidden/>
                <w:rStyle w:val="IndexLink"/>
                <w:rtl w:val="true"/>
              </w:rPr>
              <w:t>تفسیر</w:t>
            </w:r>
            <w:r>
              <w:rPr>
                <w:rStyle w:val="IndexLink"/>
                <w:rtl w:val="true"/>
              </w:rPr>
              <w:t>:</w:t>
              <w:tab/>
            </w:r>
            <w:r>
              <w:rPr>
                <w:rStyle w:val="IndexLink"/>
              </w:rPr>
              <w:t>141</w:t>
            </w:r>
          </w:hyperlink>
        </w:p>
        <w:p>
          <w:pPr>
            <w:pStyle w:val="Contents5"/>
            <w:tabs>
              <w:tab w:val="clear" w:pos="7892"/>
              <w:tab w:val="right" w:pos="9026" w:leader="dot"/>
            </w:tabs>
            <w:rPr/>
          </w:pPr>
          <w:hyperlink w:anchor="__RefHeading___Toc3999203_106777794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999205_1067777946">
            <w:r>
              <w:rPr>
                <w:webHidden/>
                <w:rStyle w:val="IndexLink"/>
                <w:rtl w:val="true"/>
              </w:rPr>
              <w:t>ما همه فانی و بقا بس تو راست</w:t>
            </w:r>
            <w:r>
              <w:rPr>
                <w:rStyle w:val="IndexLink"/>
                <w:rtl w:val="true"/>
              </w:rPr>
              <w:t>!</w:t>
              <w:tab/>
            </w:r>
            <w:r>
              <w:rPr>
                <w:rStyle w:val="IndexLink"/>
              </w:rPr>
              <w:t>141</w:t>
            </w:r>
          </w:hyperlink>
        </w:p>
        <w:p>
          <w:pPr>
            <w:pStyle w:val="Contents4"/>
            <w:tabs>
              <w:tab w:val="clear" w:pos="8176"/>
              <w:tab w:val="right" w:pos="9026" w:leader="dot"/>
            </w:tabs>
            <w:rPr/>
          </w:pPr>
          <w:hyperlink w:anchor="__RefHeading___Toc3999207_1067777946">
            <w:r>
              <w:rPr>
                <w:webHidden/>
                <w:rStyle w:val="IndexLink"/>
                <w:rtl w:val="true"/>
              </w:rPr>
              <w:t>نکته‌ها</w:t>
            </w:r>
            <w:r>
              <w:rPr>
                <w:rStyle w:val="IndexLink"/>
                <w:rtl w:val="true"/>
              </w:rPr>
              <w:t>:</w:t>
              <w:tab/>
            </w:r>
            <w:r>
              <w:rPr>
                <w:rStyle w:val="IndexLink"/>
              </w:rPr>
              <w:t>147</w:t>
            </w:r>
          </w:hyperlink>
        </w:p>
        <w:p>
          <w:pPr>
            <w:pStyle w:val="Contents5"/>
            <w:tabs>
              <w:tab w:val="clear" w:pos="7892"/>
              <w:tab w:val="right" w:pos="9026" w:leader="dot"/>
            </w:tabs>
            <w:rPr/>
          </w:pPr>
          <w:hyperlink w:anchor="__RefHeading___Toc3999209_1067777946">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999211_1067777946">
            <w:r>
              <w:rPr>
                <w:webHidden/>
                <w:rStyle w:val="IndexLink"/>
              </w:rPr>
              <w:t>1</w:t>
            </w:r>
            <w:r>
              <w:rPr>
                <w:rStyle w:val="IndexLink"/>
                <w:rtl w:val="true"/>
              </w:rPr>
              <w:t>-</w:t>
            </w:r>
            <w:r>
              <w:rPr>
                <w:rStyle w:val="IndexLink"/>
                <w:rtl w:val="true"/>
              </w:rPr>
              <w:t>حقیقت</w:t>
            </w:r>
            <w:r>
              <w:rPr>
                <w:rStyle w:val="IndexLink"/>
                <w:rtl w:val="true"/>
              </w:rPr>
              <w:t>"</w:t>
            </w:r>
            <w:r>
              <w:rPr>
                <w:rStyle w:val="IndexLink"/>
                <w:rtl w:val="true"/>
              </w:rPr>
              <w:t>فنا</w:t>
            </w:r>
            <w:r>
              <w:rPr>
                <w:rStyle w:val="IndexLink"/>
                <w:rtl w:val="true"/>
              </w:rPr>
              <w:t>"</w:t>
            </w:r>
            <w:r>
              <w:rPr>
                <w:rStyle w:val="IndexLink"/>
                <w:rtl w:val="true"/>
              </w:rPr>
              <w:t>چیست؟</w:t>
            </w:r>
            <w:r>
              <w:rPr>
                <w:rStyle w:val="IndexLink"/>
                <w:rtl w:val="true"/>
              </w:rPr>
              <w:tab/>
            </w:r>
            <w:r>
              <w:rPr>
                <w:rStyle w:val="IndexLink"/>
              </w:rPr>
              <w:t>147</w:t>
            </w:r>
          </w:hyperlink>
        </w:p>
        <w:p>
          <w:pPr>
            <w:pStyle w:val="Contents5"/>
            <w:tabs>
              <w:tab w:val="clear" w:pos="7892"/>
              <w:tab w:val="right" w:pos="9026" w:leader="dot"/>
            </w:tabs>
            <w:rPr/>
          </w:pPr>
          <w:hyperlink w:anchor="__RefHeading___Toc3999213_1067777946">
            <w:r>
              <w:rPr>
                <w:webHidden/>
                <w:rStyle w:val="IndexLink"/>
              </w:rPr>
              <w:t>2</w:t>
            </w:r>
            <w:r>
              <w:rPr>
                <w:rStyle w:val="IndexLink"/>
                <w:rtl w:val="true"/>
              </w:rPr>
              <w:t>-</w:t>
            </w:r>
            <w:r>
              <w:rPr>
                <w:rStyle w:val="IndexLink"/>
                <w:rtl w:val="true"/>
              </w:rPr>
              <w:t>هر روز پدیده تازه‌ای می‌آفریند</w:t>
            </w:r>
            <w:r>
              <w:rPr>
                <w:rStyle w:val="IndexLink"/>
                <w:rtl w:val="true"/>
              </w:rPr>
              <w:tab/>
            </w:r>
            <w:r>
              <w:rPr>
                <w:rStyle w:val="IndexLink"/>
              </w:rPr>
              <w:t>148</w:t>
            </w:r>
          </w:hyperlink>
        </w:p>
        <w:p>
          <w:pPr>
            <w:pStyle w:val="Contents5"/>
            <w:tabs>
              <w:tab w:val="clear" w:pos="7892"/>
              <w:tab w:val="right" w:pos="9026" w:leader="dot"/>
            </w:tabs>
            <w:rPr/>
          </w:pPr>
          <w:hyperlink w:anchor="__RefHeading___Toc3999215_1067777946">
            <w:r>
              <w:rPr>
                <w:webHidden/>
                <w:rStyle w:val="IndexLink"/>
              </w:rPr>
              <w:t>3</w:t>
            </w:r>
            <w:r>
              <w:rPr>
                <w:rStyle w:val="IndexLink"/>
                <w:rtl w:val="true"/>
              </w:rPr>
              <w:t>-</w:t>
            </w:r>
            <w:r>
              <w:rPr>
                <w:rStyle w:val="IndexLink"/>
                <w:rtl w:val="true"/>
              </w:rPr>
              <w:t>حرکت جوهری</w:t>
            </w:r>
            <w:r>
              <w:rPr>
                <w:rStyle w:val="IndexLink"/>
                <w:rtl w:val="true"/>
              </w:rPr>
              <w:tab/>
            </w:r>
            <w:r>
              <w:rPr>
                <w:rStyle w:val="IndexLink"/>
              </w:rPr>
              <w:t>150</w:t>
            </w:r>
          </w:hyperlink>
        </w:p>
        <w:p>
          <w:pPr>
            <w:pStyle w:val="Contents3"/>
            <w:tabs>
              <w:tab w:val="clear" w:pos="8459"/>
              <w:tab w:val="right" w:pos="9026" w:leader="dot"/>
            </w:tabs>
            <w:rPr/>
          </w:pPr>
          <w:hyperlink w:anchor="__RefHeading___Toc3999217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152</w:t>
            </w:r>
          </w:hyperlink>
        </w:p>
        <w:p>
          <w:pPr>
            <w:pStyle w:val="Contents4"/>
            <w:tabs>
              <w:tab w:val="clear" w:pos="8176"/>
              <w:tab w:val="right" w:pos="9026" w:leader="dot"/>
            </w:tabs>
            <w:rPr/>
          </w:pPr>
          <w:hyperlink w:anchor="__RefHeading___Toc3999219_106777794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999221_1067777946">
            <w:r>
              <w:rPr>
                <w:webHidden/>
                <w:rStyle w:val="IndexLink"/>
                <w:rtl w:val="true"/>
              </w:rPr>
              <w:t>ترجمه</w:t>
            </w:r>
            <w:r>
              <w:rPr>
                <w:rStyle w:val="IndexLink"/>
                <w:rtl w:val="true"/>
              </w:rPr>
              <w:t>:</w:t>
              <w:tab/>
            </w:r>
            <w:r>
              <w:rPr>
                <w:rStyle w:val="IndexLink"/>
              </w:rPr>
              <w:t>152</w:t>
            </w:r>
          </w:hyperlink>
        </w:p>
        <w:p>
          <w:pPr>
            <w:pStyle w:val="Contents4"/>
            <w:tabs>
              <w:tab w:val="clear" w:pos="8176"/>
              <w:tab w:val="right" w:pos="9026" w:leader="dot"/>
            </w:tabs>
            <w:rPr/>
          </w:pPr>
          <w:hyperlink w:anchor="__RefHeading___Toc3999223_1067777946">
            <w:r>
              <w:rPr>
                <w:webHidden/>
                <w:rStyle w:val="IndexLink"/>
                <w:rtl w:val="true"/>
              </w:rPr>
              <w:t>تفسیر</w:t>
            </w:r>
            <w:r>
              <w:rPr>
                <w:rStyle w:val="IndexLink"/>
                <w:rtl w:val="true"/>
              </w:rPr>
              <w:t>:</w:t>
              <w:tab/>
            </w:r>
            <w:r>
              <w:rPr>
                <w:rStyle w:val="IndexLink"/>
              </w:rPr>
              <w:t>153</w:t>
            </w:r>
          </w:hyperlink>
        </w:p>
        <w:p>
          <w:pPr>
            <w:pStyle w:val="Contents3"/>
            <w:tabs>
              <w:tab w:val="clear" w:pos="8459"/>
              <w:tab w:val="right" w:pos="9026" w:leader="dot"/>
            </w:tabs>
            <w:rPr/>
          </w:pPr>
          <w:hyperlink w:anchor="__RefHeading___Toc399922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159</w:t>
            </w:r>
          </w:hyperlink>
        </w:p>
        <w:p>
          <w:pPr>
            <w:pStyle w:val="Contents4"/>
            <w:tabs>
              <w:tab w:val="clear" w:pos="8176"/>
              <w:tab w:val="right" w:pos="9026" w:leader="dot"/>
            </w:tabs>
            <w:rPr/>
          </w:pPr>
          <w:hyperlink w:anchor="__RefHeading___Toc3999227_1067777946">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999229_1067777946">
            <w:r>
              <w:rPr>
                <w:webHidden/>
                <w:rStyle w:val="IndexLink"/>
                <w:rtl w:val="true"/>
              </w:rPr>
              <w:t>ترجمه</w:t>
            </w:r>
            <w:r>
              <w:rPr>
                <w:rStyle w:val="IndexLink"/>
                <w:rtl w:val="true"/>
              </w:rPr>
              <w:t>:</w:t>
              <w:tab/>
            </w:r>
            <w:r>
              <w:rPr>
                <w:rStyle w:val="IndexLink"/>
              </w:rPr>
              <w:t>159</w:t>
            </w:r>
          </w:hyperlink>
        </w:p>
        <w:p>
          <w:pPr>
            <w:pStyle w:val="Contents4"/>
            <w:tabs>
              <w:tab w:val="clear" w:pos="8176"/>
              <w:tab w:val="right" w:pos="9026" w:leader="dot"/>
            </w:tabs>
            <w:rPr/>
          </w:pPr>
          <w:hyperlink w:anchor="__RefHeading___Toc3999231_1067777946">
            <w:r>
              <w:rPr>
                <w:webHidden/>
                <w:rStyle w:val="IndexLink"/>
                <w:rtl w:val="true"/>
              </w:rPr>
              <w:t>تفسیر</w:t>
            </w:r>
            <w:r>
              <w:rPr>
                <w:rStyle w:val="IndexLink"/>
                <w:rtl w:val="true"/>
              </w:rPr>
              <w:t>:</w:t>
              <w:tab/>
            </w:r>
            <w:r>
              <w:rPr>
                <w:rStyle w:val="IndexLink"/>
              </w:rPr>
              <w:t>160</w:t>
            </w:r>
          </w:hyperlink>
        </w:p>
        <w:p>
          <w:pPr>
            <w:pStyle w:val="Contents5"/>
            <w:tabs>
              <w:tab w:val="clear" w:pos="7892"/>
              <w:tab w:val="right" w:pos="9026" w:leader="dot"/>
            </w:tabs>
            <w:rPr/>
          </w:pPr>
          <w:hyperlink w:anchor="__RefHeading___Toc3999233_1067777946">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999235_1067777946">
            <w:r>
              <w:rPr>
                <w:webHidden/>
                <w:rStyle w:val="IndexLink"/>
                <w:rtl w:val="true"/>
              </w:rPr>
              <w:t>گنهکاران از سیمایشان شناخته می‌شوند</w:t>
            </w:r>
            <w:r>
              <w:rPr>
                <w:rStyle w:val="IndexLink"/>
                <w:rtl w:val="true"/>
              </w:rPr>
              <w:t>!</w:t>
              <w:tab/>
            </w:r>
            <w:r>
              <w:rPr>
                <w:rStyle w:val="IndexLink"/>
              </w:rPr>
              <w:t>160</w:t>
            </w:r>
          </w:hyperlink>
        </w:p>
        <w:p>
          <w:pPr>
            <w:pStyle w:val="Contents3"/>
            <w:tabs>
              <w:tab w:val="clear" w:pos="8459"/>
              <w:tab w:val="right" w:pos="9026" w:leader="dot"/>
            </w:tabs>
            <w:rPr/>
          </w:pPr>
          <w:hyperlink w:anchor="__RefHeading___Toc3999237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166</w:t>
            </w:r>
          </w:hyperlink>
        </w:p>
        <w:p>
          <w:pPr>
            <w:pStyle w:val="Contents4"/>
            <w:tabs>
              <w:tab w:val="clear" w:pos="8176"/>
              <w:tab w:val="right" w:pos="9026" w:leader="dot"/>
            </w:tabs>
            <w:rPr/>
          </w:pPr>
          <w:hyperlink w:anchor="__RefHeading___Toc3999239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999241_1067777946">
            <w:r>
              <w:rPr>
                <w:webHidden/>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3999243_1067777946">
            <w:r>
              <w:rPr>
                <w:webHidden/>
                <w:rStyle w:val="IndexLink"/>
                <w:rtl w:val="true"/>
              </w:rPr>
              <w:t>تفسیر</w:t>
            </w:r>
            <w:r>
              <w:rPr>
                <w:rStyle w:val="IndexLink"/>
                <w:rtl w:val="true"/>
              </w:rPr>
              <w:t>:</w:t>
              <w:tab/>
            </w:r>
            <w:r>
              <w:rPr>
                <w:rStyle w:val="IndexLink"/>
              </w:rPr>
              <w:t>167</w:t>
            </w:r>
          </w:hyperlink>
        </w:p>
        <w:p>
          <w:pPr>
            <w:pStyle w:val="Contents3"/>
            <w:tabs>
              <w:tab w:val="clear" w:pos="8459"/>
              <w:tab w:val="right" w:pos="9026" w:leader="dot"/>
            </w:tabs>
            <w:rPr/>
          </w:pPr>
          <w:hyperlink w:anchor="__RefHeading___Toc399924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175</w:t>
            </w:r>
          </w:hyperlink>
        </w:p>
        <w:p>
          <w:pPr>
            <w:pStyle w:val="Contents4"/>
            <w:tabs>
              <w:tab w:val="clear" w:pos="8176"/>
              <w:tab w:val="right" w:pos="9026" w:leader="dot"/>
            </w:tabs>
            <w:rPr/>
          </w:pPr>
          <w:hyperlink w:anchor="__RefHeading___Toc3999247_106777794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999249_1067777946">
            <w:r>
              <w:rPr>
                <w:webHidden/>
                <w:rStyle w:val="IndexLink"/>
                <w:rtl w:val="true"/>
              </w:rPr>
              <w:t>ترجمه</w:t>
            </w:r>
            <w:r>
              <w:rPr>
                <w:rStyle w:val="IndexLink"/>
                <w:rtl w:val="true"/>
              </w:rPr>
              <w:t>:</w:t>
              <w:tab/>
            </w:r>
            <w:r>
              <w:rPr>
                <w:rStyle w:val="IndexLink"/>
              </w:rPr>
              <w:t>175</w:t>
            </w:r>
          </w:hyperlink>
        </w:p>
        <w:p>
          <w:pPr>
            <w:pStyle w:val="Contents4"/>
            <w:tabs>
              <w:tab w:val="clear" w:pos="8176"/>
              <w:tab w:val="right" w:pos="9026" w:leader="dot"/>
            </w:tabs>
            <w:rPr/>
          </w:pPr>
          <w:hyperlink w:anchor="__RefHeading___Toc3999251_1067777946">
            <w:r>
              <w:rPr>
                <w:webHidden/>
                <w:rStyle w:val="IndexLink"/>
                <w:rtl w:val="true"/>
              </w:rPr>
              <w:t>تفسیر</w:t>
            </w:r>
            <w:r>
              <w:rPr>
                <w:rStyle w:val="IndexLink"/>
                <w:rtl w:val="true"/>
              </w:rPr>
              <w:t>:</w:t>
              <w:tab/>
            </w:r>
            <w:r>
              <w:rPr>
                <w:rStyle w:val="IndexLink"/>
              </w:rPr>
              <w:t>176</w:t>
            </w:r>
          </w:hyperlink>
        </w:p>
        <w:p>
          <w:pPr>
            <w:pStyle w:val="Contents4"/>
            <w:tabs>
              <w:tab w:val="clear" w:pos="8176"/>
              <w:tab w:val="right" w:pos="9026" w:leader="dot"/>
            </w:tabs>
            <w:rPr/>
          </w:pPr>
          <w:hyperlink w:anchor="__RefHeading___Toc3999253_1067777946">
            <w:r>
              <w:rPr>
                <w:webHidden/>
                <w:rStyle w:val="IndexLink"/>
                <w:rtl w:val="true"/>
              </w:rPr>
              <w:t>نکته</w:t>
            </w:r>
            <w:r>
              <w:rPr>
                <w:rStyle w:val="IndexLink"/>
                <w:rtl w:val="true"/>
              </w:rPr>
              <w:t>:</w:t>
              <w:tab/>
            </w:r>
            <w:r>
              <w:rPr>
                <w:rStyle w:val="IndexLink"/>
              </w:rPr>
              <w:t>179</w:t>
            </w:r>
          </w:hyperlink>
        </w:p>
        <w:p>
          <w:pPr>
            <w:pStyle w:val="Contents3"/>
            <w:tabs>
              <w:tab w:val="clear" w:pos="8459"/>
              <w:tab w:val="right" w:pos="9026" w:leader="dot"/>
            </w:tabs>
            <w:rPr/>
          </w:pPr>
          <w:hyperlink w:anchor="__RefHeading___Toc399925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181</w:t>
            </w:r>
          </w:hyperlink>
        </w:p>
        <w:p>
          <w:pPr>
            <w:pStyle w:val="Contents4"/>
            <w:tabs>
              <w:tab w:val="clear" w:pos="8176"/>
              <w:tab w:val="right" w:pos="9026" w:leader="dot"/>
            </w:tabs>
            <w:rPr/>
          </w:pPr>
          <w:hyperlink w:anchor="__RefHeading___Toc3999257_106777794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999259_1067777946">
            <w:r>
              <w:rPr>
                <w:webHidden/>
                <w:rStyle w:val="IndexLink"/>
                <w:rtl w:val="true"/>
              </w:rPr>
              <w:t>ترجمه</w:t>
            </w:r>
            <w:r>
              <w:rPr>
                <w:rStyle w:val="IndexLink"/>
                <w:rtl w:val="true"/>
              </w:rPr>
              <w:t>:</w:t>
              <w:tab/>
            </w:r>
            <w:r>
              <w:rPr>
                <w:rStyle w:val="IndexLink"/>
              </w:rPr>
              <w:t>181</w:t>
            </w:r>
          </w:hyperlink>
        </w:p>
        <w:p>
          <w:pPr>
            <w:pStyle w:val="Contents4"/>
            <w:tabs>
              <w:tab w:val="clear" w:pos="8176"/>
              <w:tab w:val="right" w:pos="9026" w:leader="dot"/>
            </w:tabs>
            <w:rPr/>
          </w:pPr>
          <w:hyperlink w:anchor="__RefHeading___Toc3999261_1067777946">
            <w:r>
              <w:rPr>
                <w:webHidden/>
                <w:rStyle w:val="IndexLink"/>
                <w:rtl w:val="true"/>
              </w:rPr>
              <w:t>تفسیر</w:t>
            </w:r>
            <w:r>
              <w:rPr>
                <w:rStyle w:val="IndexLink"/>
                <w:rtl w:val="true"/>
              </w:rPr>
              <w:t>:</w:t>
              <w:tab/>
            </w:r>
            <w:r>
              <w:rPr>
                <w:rStyle w:val="IndexLink"/>
              </w:rPr>
              <w:t>182</w:t>
            </w:r>
          </w:hyperlink>
        </w:p>
        <w:p>
          <w:pPr>
            <w:pStyle w:val="Contents4"/>
            <w:tabs>
              <w:tab w:val="clear" w:pos="8176"/>
              <w:tab w:val="right" w:pos="9026" w:leader="dot"/>
            </w:tabs>
            <w:rPr/>
          </w:pPr>
          <w:hyperlink w:anchor="__RefHeading___Toc3999263_1067777946">
            <w:r>
              <w:rPr>
                <w:webHidden/>
                <w:rStyle w:val="IndexLink"/>
                <w:rtl w:val="true"/>
              </w:rPr>
              <w:t>نکته</w:t>
            </w:r>
            <w:r>
              <w:rPr>
                <w:rStyle w:val="IndexLink"/>
                <w:rtl w:val="true"/>
              </w:rPr>
              <w:t>:</w:t>
              <w:tab/>
            </w:r>
            <w:r>
              <w:rPr>
                <w:rStyle w:val="IndexLink"/>
              </w:rPr>
              <w:t>185</w:t>
            </w:r>
          </w:hyperlink>
        </w:p>
        <w:p>
          <w:pPr>
            <w:pStyle w:val="Contents3"/>
            <w:tabs>
              <w:tab w:val="clear" w:pos="8459"/>
              <w:tab w:val="right" w:pos="9026" w:leader="dot"/>
            </w:tabs>
            <w:rPr/>
          </w:pPr>
          <w:hyperlink w:anchor="__RefHeading___Toc3999265_106777794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188</w:t>
            </w:r>
          </w:hyperlink>
        </w:p>
        <w:p>
          <w:pPr>
            <w:pStyle w:val="Contents4"/>
            <w:tabs>
              <w:tab w:val="clear" w:pos="8176"/>
              <w:tab w:val="right" w:pos="9026" w:leader="dot"/>
            </w:tabs>
            <w:rPr/>
          </w:pPr>
          <w:hyperlink w:anchor="__RefHeading___Toc3999267_106777794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999269_1067777946">
            <w:r>
              <w:rPr>
                <w:webHidden/>
                <w:rStyle w:val="IndexLink"/>
                <w:rtl w:val="true"/>
              </w:rPr>
              <w:t>ترجمه</w:t>
            </w:r>
            <w:r>
              <w:rPr>
                <w:rStyle w:val="IndexLink"/>
                <w:rtl w:val="true"/>
              </w:rPr>
              <w:t>:</w:t>
              <w:tab/>
            </w:r>
            <w:r>
              <w:rPr>
                <w:rStyle w:val="IndexLink"/>
              </w:rPr>
              <w:t>188</w:t>
            </w:r>
          </w:hyperlink>
        </w:p>
        <w:p>
          <w:pPr>
            <w:pStyle w:val="Contents4"/>
            <w:tabs>
              <w:tab w:val="clear" w:pos="8176"/>
              <w:tab w:val="right" w:pos="9026" w:leader="dot"/>
            </w:tabs>
            <w:rPr/>
          </w:pPr>
          <w:hyperlink w:anchor="__RefHeading___Toc3999271_1067777946">
            <w:r>
              <w:rPr>
                <w:webHidden/>
                <w:rStyle w:val="IndexLink"/>
                <w:rtl w:val="true"/>
              </w:rPr>
              <w:t>تفسیر</w:t>
            </w:r>
            <w:r>
              <w:rPr>
                <w:rStyle w:val="IndexLink"/>
                <w:rtl w:val="true"/>
              </w:rPr>
              <w:t>:</w:t>
              <w:tab/>
            </w:r>
            <w:r>
              <w:rPr>
                <w:rStyle w:val="IndexLink"/>
              </w:rPr>
              <w:t>189</w:t>
            </w:r>
          </w:hyperlink>
        </w:p>
        <w:p>
          <w:pPr>
            <w:pStyle w:val="Contents4"/>
            <w:tabs>
              <w:tab w:val="clear" w:pos="8176"/>
              <w:tab w:val="right" w:pos="9026" w:leader="dot"/>
            </w:tabs>
            <w:rPr/>
          </w:pPr>
          <w:hyperlink w:anchor="__RefHeading___Toc3999273_1067777946">
            <w:r>
              <w:rPr>
                <w:webHidden/>
                <w:rStyle w:val="IndexLink"/>
                <w:rtl w:val="true"/>
              </w:rPr>
              <w:t>نکته‌ها</w:t>
            </w:r>
            <w:r>
              <w:rPr>
                <w:rStyle w:val="IndexLink"/>
                <w:rtl w:val="true"/>
              </w:rPr>
              <w:t>:</w:t>
              <w:tab/>
            </w:r>
            <w:r>
              <w:rPr>
                <w:rStyle w:val="IndexLink"/>
              </w:rPr>
              <w:t>194</w:t>
            </w:r>
          </w:hyperlink>
        </w:p>
        <w:p>
          <w:pPr>
            <w:pStyle w:val="Contents2"/>
            <w:tabs>
              <w:tab w:val="clear" w:pos="8743"/>
              <w:tab w:val="right" w:pos="9026" w:leader="dot"/>
            </w:tabs>
            <w:rPr/>
          </w:pPr>
          <w:hyperlink w:anchor="__RefHeading___Toc3999275_1067777946">
            <w:r>
              <w:rPr>
                <w:webHidden/>
                <w:rStyle w:val="IndexLink"/>
                <w:rtl w:val="true"/>
              </w:rPr>
              <w:t>(</w:t>
            </w:r>
            <w:r>
              <w:rPr>
                <w:rStyle w:val="IndexLink"/>
              </w:rPr>
              <w:t>56</w:t>
            </w:r>
            <w:r>
              <w:rPr>
                <w:rStyle w:val="IndexLink"/>
                <w:rtl w:val="true"/>
              </w:rPr>
              <w:t xml:space="preserve">) </w:t>
            </w:r>
            <w:r>
              <w:rPr>
                <w:rStyle w:val="IndexLink"/>
                <w:rtl w:val="true"/>
              </w:rPr>
              <w:t xml:space="preserve">سوره واقعه این سوره در مکه نازل شده و دارای </w:t>
            </w:r>
            <w:r>
              <w:rPr>
                <w:rStyle w:val="IndexLink"/>
              </w:rPr>
              <w:t>96</w:t>
            </w:r>
            <w:r>
              <w:rPr>
                <w:rStyle w:val="IndexLink"/>
                <w:rtl w:val="true"/>
              </w:rPr>
              <w:t xml:space="preserve"> </w:t>
            </w:r>
            <w:r>
              <w:rPr>
                <w:rStyle w:val="IndexLink"/>
                <w:rtl w:val="true"/>
              </w:rPr>
              <w:t>آیه است</w:t>
            </w:r>
            <w:r>
              <w:rPr>
                <w:rStyle w:val="IndexLink"/>
                <w:rtl w:val="true"/>
              </w:rPr>
              <w:tab/>
            </w:r>
            <w:r>
              <w:rPr>
                <w:rStyle w:val="IndexLink"/>
              </w:rPr>
              <w:t>198</w:t>
            </w:r>
          </w:hyperlink>
        </w:p>
        <w:p>
          <w:pPr>
            <w:pStyle w:val="Contents3"/>
            <w:tabs>
              <w:tab w:val="clear" w:pos="8459"/>
              <w:tab w:val="right" w:pos="9026" w:leader="dot"/>
            </w:tabs>
            <w:rPr/>
          </w:pPr>
          <w:hyperlink w:anchor="__RefHeading___Toc3999277_1067777946">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3999279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203</w:t>
            </w:r>
          </w:hyperlink>
        </w:p>
        <w:p>
          <w:pPr>
            <w:pStyle w:val="Contents4"/>
            <w:tabs>
              <w:tab w:val="clear" w:pos="8176"/>
              <w:tab w:val="right" w:pos="9026" w:leader="dot"/>
            </w:tabs>
            <w:rPr/>
          </w:pPr>
          <w:hyperlink w:anchor="__RefHeading___Toc3999281_106777794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999283_1067777946">
            <w:r>
              <w:rPr>
                <w:webHidden/>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3999285_1067777946">
            <w:r>
              <w:rPr>
                <w:webHidden/>
                <w:rStyle w:val="IndexLink"/>
                <w:rtl w:val="true"/>
              </w:rPr>
              <w:t>تفسیر</w:t>
            </w:r>
            <w:r>
              <w:rPr>
                <w:rStyle w:val="IndexLink"/>
                <w:rtl w:val="true"/>
              </w:rPr>
              <w:t>:</w:t>
              <w:tab/>
            </w:r>
            <w:r>
              <w:rPr>
                <w:rStyle w:val="IndexLink"/>
              </w:rPr>
              <w:t>205</w:t>
            </w:r>
          </w:hyperlink>
        </w:p>
        <w:p>
          <w:pPr>
            <w:pStyle w:val="Contents3"/>
            <w:tabs>
              <w:tab w:val="clear" w:pos="8459"/>
              <w:tab w:val="right" w:pos="9026" w:leader="dot"/>
            </w:tabs>
            <w:rPr/>
          </w:pPr>
          <w:hyperlink w:anchor="__RefHeading___Toc3999287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215</w:t>
            </w:r>
          </w:hyperlink>
        </w:p>
        <w:p>
          <w:pPr>
            <w:pStyle w:val="Contents4"/>
            <w:tabs>
              <w:tab w:val="clear" w:pos="8176"/>
              <w:tab w:val="right" w:pos="9026" w:leader="dot"/>
            </w:tabs>
            <w:rPr/>
          </w:pPr>
          <w:hyperlink w:anchor="__RefHeading___Toc3999289_106777794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999291_1067777946">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3999293_1067777946">
            <w:r>
              <w:rPr>
                <w:webHidden/>
                <w:rStyle w:val="IndexLink"/>
                <w:rtl w:val="true"/>
              </w:rPr>
              <w:t>تفسیر</w:t>
            </w:r>
            <w:r>
              <w:rPr>
                <w:rStyle w:val="IndexLink"/>
                <w:rtl w:val="true"/>
              </w:rPr>
              <w:t>:</w:t>
              <w:tab/>
            </w:r>
            <w:r>
              <w:rPr>
                <w:rStyle w:val="IndexLink"/>
              </w:rPr>
              <w:t>216</w:t>
            </w:r>
          </w:hyperlink>
        </w:p>
        <w:p>
          <w:pPr>
            <w:pStyle w:val="Contents3"/>
            <w:tabs>
              <w:tab w:val="clear" w:pos="8459"/>
              <w:tab w:val="right" w:pos="9026" w:leader="dot"/>
            </w:tabs>
            <w:rPr/>
          </w:pPr>
          <w:hyperlink w:anchor="__RefHeading___Toc3999295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224</w:t>
            </w:r>
          </w:hyperlink>
        </w:p>
        <w:p>
          <w:pPr>
            <w:pStyle w:val="Contents4"/>
            <w:tabs>
              <w:tab w:val="clear" w:pos="8176"/>
              <w:tab w:val="right" w:pos="9026" w:leader="dot"/>
            </w:tabs>
            <w:rPr/>
          </w:pPr>
          <w:hyperlink w:anchor="__RefHeading___Toc3999297_106777794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999299_1067777946">
            <w:r>
              <w:rPr>
                <w:webHidden/>
                <w:rStyle w:val="IndexLink"/>
                <w:rtl w:val="true"/>
              </w:rPr>
              <w:t>ترجمه</w:t>
            </w:r>
            <w:r>
              <w:rPr>
                <w:rStyle w:val="IndexLink"/>
                <w:rtl w:val="true"/>
              </w:rPr>
              <w:t>:</w:t>
              <w:tab/>
            </w:r>
            <w:r>
              <w:rPr>
                <w:rStyle w:val="IndexLink"/>
              </w:rPr>
              <w:t>225</w:t>
            </w:r>
          </w:hyperlink>
        </w:p>
        <w:p>
          <w:pPr>
            <w:pStyle w:val="Contents4"/>
            <w:tabs>
              <w:tab w:val="clear" w:pos="8176"/>
              <w:tab w:val="right" w:pos="9026" w:leader="dot"/>
            </w:tabs>
            <w:rPr/>
          </w:pPr>
          <w:hyperlink w:anchor="__RefHeading___Toc3999301_1067777946">
            <w:r>
              <w:rPr>
                <w:webHidden/>
                <w:rStyle w:val="IndexLink"/>
                <w:rtl w:val="true"/>
              </w:rPr>
              <w:t>تفسیر</w:t>
            </w:r>
            <w:r>
              <w:rPr>
                <w:rStyle w:val="IndexLink"/>
                <w:rtl w:val="true"/>
              </w:rPr>
              <w:t>:</w:t>
              <w:tab/>
            </w:r>
            <w:r>
              <w:rPr>
                <w:rStyle w:val="IndexLink"/>
              </w:rPr>
              <w:t>225</w:t>
            </w:r>
          </w:hyperlink>
        </w:p>
        <w:p>
          <w:pPr>
            <w:pStyle w:val="Contents3"/>
            <w:tabs>
              <w:tab w:val="clear" w:pos="8459"/>
              <w:tab w:val="right" w:pos="9026" w:leader="dot"/>
            </w:tabs>
            <w:rPr/>
          </w:pPr>
          <w:hyperlink w:anchor="__RefHeading___Toc3999303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233</w:t>
            </w:r>
          </w:hyperlink>
        </w:p>
        <w:p>
          <w:pPr>
            <w:pStyle w:val="Contents4"/>
            <w:tabs>
              <w:tab w:val="clear" w:pos="8176"/>
              <w:tab w:val="right" w:pos="9026" w:leader="dot"/>
            </w:tabs>
            <w:rPr/>
          </w:pPr>
          <w:hyperlink w:anchor="__RefHeading___Toc3999305_106777794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3999307_1067777946">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3999309_1067777946">
            <w:r>
              <w:rPr>
                <w:webHidden/>
                <w:rStyle w:val="IndexLink"/>
                <w:rtl w:val="true"/>
              </w:rPr>
              <w:t>تفسیر</w:t>
            </w:r>
            <w:r>
              <w:rPr>
                <w:rStyle w:val="IndexLink"/>
                <w:rtl w:val="true"/>
              </w:rPr>
              <w:t>:</w:t>
              <w:tab/>
            </w:r>
            <w:r>
              <w:rPr>
                <w:rStyle w:val="IndexLink"/>
              </w:rPr>
              <w:t>234</w:t>
            </w:r>
          </w:hyperlink>
        </w:p>
        <w:p>
          <w:pPr>
            <w:pStyle w:val="Contents3"/>
            <w:tabs>
              <w:tab w:val="clear" w:pos="8459"/>
              <w:tab w:val="right" w:pos="9026" w:leader="dot"/>
            </w:tabs>
            <w:rPr/>
          </w:pPr>
          <w:hyperlink w:anchor="__RefHeading___Toc3999311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241</w:t>
            </w:r>
          </w:hyperlink>
        </w:p>
        <w:p>
          <w:pPr>
            <w:pStyle w:val="Contents4"/>
            <w:tabs>
              <w:tab w:val="clear" w:pos="8176"/>
              <w:tab w:val="right" w:pos="9026" w:leader="dot"/>
            </w:tabs>
            <w:rPr/>
          </w:pPr>
          <w:hyperlink w:anchor="__RefHeading___Toc3999313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999315_1067777946">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3999317_1067777946">
            <w:r>
              <w:rPr>
                <w:webHidden/>
                <w:rStyle w:val="IndexLink"/>
                <w:rtl w:val="true"/>
              </w:rPr>
              <w:t>تفسیر</w:t>
            </w:r>
            <w:r>
              <w:rPr>
                <w:rStyle w:val="IndexLink"/>
                <w:rtl w:val="true"/>
              </w:rPr>
              <w:t>:</w:t>
              <w:tab/>
            </w:r>
            <w:r>
              <w:rPr>
                <w:rStyle w:val="IndexLink"/>
              </w:rPr>
              <w:t>241</w:t>
            </w:r>
          </w:hyperlink>
        </w:p>
        <w:p>
          <w:pPr>
            <w:pStyle w:val="Contents3"/>
            <w:tabs>
              <w:tab w:val="clear" w:pos="8459"/>
              <w:tab w:val="right" w:pos="9026" w:leader="dot"/>
            </w:tabs>
            <w:rPr/>
          </w:pPr>
          <w:hyperlink w:anchor="__RefHeading___Toc3999319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245</w:t>
            </w:r>
          </w:hyperlink>
        </w:p>
        <w:p>
          <w:pPr>
            <w:pStyle w:val="Contents4"/>
            <w:tabs>
              <w:tab w:val="clear" w:pos="8176"/>
              <w:tab w:val="right" w:pos="9026" w:leader="dot"/>
            </w:tabs>
            <w:rPr/>
          </w:pPr>
          <w:hyperlink w:anchor="__RefHeading___Toc3999321_106777794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999323_1067777946">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3999325_1067777946">
            <w:r>
              <w:rPr>
                <w:webHidden/>
                <w:rStyle w:val="IndexLink"/>
                <w:rtl w:val="true"/>
              </w:rPr>
              <w:t>تفسیر</w:t>
            </w:r>
            <w:r>
              <w:rPr>
                <w:rStyle w:val="IndexLink"/>
                <w:rtl w:val="true"/>
              </w:rPr>
              <w:t>:</w:t>
              <w:tab/>
            </w:r>
            <w:r>
              <w:rPr>
                <w:rStyle w:val="IndexLink"/>
              </w:rPr>
              <w:t>245</w:t>
            </w:r>
          </w:hyperlink>
        </w:p>
        <w:p>
          <w:pPr>
            <w:pStyle w:val="Contents4"/>
            <w:tabs>
              <w:tab w:val="clear" w:pos="8176"/>
              <w:tab w:val="right" w:pos="9026" w:leader="dot"/>
            </w:tabs>
            <w:rPr/>
          </w:pPr>
          <w:hyperlink w:anchor="__RefHeading___Toc3999327_1067777946">
            <w:r>
              <w:rPr>
                <w:webHidden/>
                <w:rStyle w:val="IndexLink"/>
                <w:rtl w:val="true"/>
              </w:rPr>
              <w:t>نکته</w:t>
            </w:r>
            <w:r>
              <w:rPr>
                <w:rStyle w:val="IndexLink"/>
                <w:rtl w:val="true"/>
              </w:rPr>
              <w:t>:</w:t>
              <w:tab/>
            </w:r>
            <w:r>
              <w:rPr>
                <w:rStyle w:val="IndexLink"/>
              </w:rPr>
              <w:t>251</w:t>
            </w:r>
          </w:hyperlink>
        </w:p>
        <w:p>
          <w:pPr>
            <w:pStyle w:val="Contents3"/>
            <w:tabs>
              <w:tab w:val="clear" w:pos="8459"/>
              <w:tab w:val="right" w:pos="9026" w:leader="dot"/>
            </w:tabs>
            <w:rPr/>
          </w:pPr>
          <w:hyperlink w:anchor="__RefHeading___Toc3999329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254</w:t>
            </w:r>
          </w:hyperlink>
        </w:p>
        <w:p>
          <w:pPr>
            <w:pStyle w:val="Contents4"/>
            <w:tabs>
              <w:tab w:val="clear" w:pos="8176"/>
              <w:tab w:val="right" w:pos="9026" w:leader="dot"/>
            </w:tabs>
            <w:rPr/>
          </w:pPr>
          <w:hyperlink w:anchor="__RefHeading___Toc3999331_1067777946">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999333_1067777946">
            <w:r>
              <w:rPr>
                <w:webHidden/>
                <w:rStyle w:val="IndexLink"/>
                <w:rtl w:val="true"/>
              </w:rPr>
              <w:t>ترجمه</w:t>
            </w:r>
            <w:r>
              <w:rPr>
                <w:rStyle w:val="IndexLink"/>
                <w:rtl w:val="true"/>
              </w:rPr>
              <w:t>:</w:t>
              <w:tab/>
            </w:r>
            <w:r>
              <w:rPr>
                <w:rStyle w:val="IndexLink"/>
              </w:rPr>
              <w:t>254</w:t>
            </w:r>
          </w:hyperlink>
        </w:p>
        <w:p>
          <w:pPr>
            <w:pStyle w:val="Contents4"/>
            <w:tabs>
              <w:tab w:val="clear" w:pos="8176"/>
              <w:tab w:val="right" w:pos="9026" w:leader="dot"/>
            </w:tabs>
            <w:rPr/>
          </w:pPr>
          <w:hyperlink w:anchor="__RefHeading___Toc3999335_1067777946">
            <w:r>
              <w:rPr>
                <w:webHidden/>
                <w:rStyle w:val="IndexLink"/>
                <w:rtl w:val="true"/>
              </w:rPr>
              <w:t>تفسیر</w:t>
            </w:r>
            <w:r>
              <w:rPr>
                <w:rStyle w:val="IndexLink"/>
                <w:rtl w:val="true"/>
              </w:rPr>
              <w:t>:</w:t>
              <w:tab/>
            </w:r>
            <w:r>
              <w:rPr>
                <w:rStyle w:val="IndexLink"/>
              </w:rPr>
              <w:t>254</w:t>
            </w:r>
          </w:hyperlink>
        </w:p>
        <w:p>
          <w:pPr>
            <w:pStyle w:val="Contents3"/>
            <w:tabs>
              <w:tab w:val="clear" w:pos="8459"/>
              <w:tab w:val="right" w:pos="9026" w:leader="dot"/>
            </w:tabs>
            <w:rPr/>
          </w:pPr>
          <w:hyperlink w:anchor="__RefHeading___Toc3999337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259</w:t>
            </w:r>
          </w:hyperlink>
        </w:p>
        <w:p>
          <w:pPr>
            <w:pStyle w:val="Contents4"/>
            <w:tabs>
              <w:tab w:val="clear" w:pos="8176"/>
              <w:tab w:val="right" w:pos="9026" w:leader="dot"/>
            </w:tabs>
            <w:rPr/>
          </w:pPr>
          <w:hyperlink w:anchor="__RefHeading___Toc3999339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999341_1067777946">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3999343_1067777946">
            <w:r>
              <w:rPr>
                <w:webHidden/>
                <w:rStyle w:val="IndexLink"/>
                <w:rtl w:val="true"/>
              </w:rPr>
              <w:t>تفسیر</w:t>
            </w:r>
            <w:r>
              <w:rPr>
                <w:rStyle w:val="IndexLink"/>
                <w:rtl w:val="true"/>
              </w:rPr>
              <w:t>:</w:t>
              <w:tab/>
            </w:r>
            <w:r>
              <w:rPr>
                <w:rStyle w:val="IndexLink"/>
              </w:rPr>
              <w:t>260</w:t>
            </w:r>
          </w:hyperlink>
        </w:p>
        <w:p>
          <w:pPr>
            <w:pStyle w:val="Contents4"/>
            <w:tabs>
              <w:tab w:val="clear" w:pos="8176"/>
              <w:tab w:val="right" w:pos="9026" w:leader="dot"/>
            </w:tabs>
            <w:rPr/>
          </w:pPr>
          <w:hyperlink w:anchor="__RefHeading___Toc3999345_1067777946">
            <w:r>
              <w:rPr>
                <w:webHidden/>
                <w:rStyle w:val="IndexLink"/>
                <w:rtl w:val="true"/>
              </w:rPr>
              <w:t>نکته</w:t>
            </w:r>
            <w:r>
              <w:rPr>
                <w:rStyle w:val="IndexLink"/>
                <w:rtl w:val="true"/>
              </w:rPr>
              <w:t>:</w:t>
              <w:tab/>
            </w:r>
            <w:r>
              <w:rPr>
                <w:rStyle w:val="IndexLink"/>
              </w:rPr>
              <w:t>267</w:t>
            </w:r>
          </w:hyperlink>
        </w:p>
        <w:p>
          <w:pPr>
            <w:pStyle w:val="Contents3"/>
            <w:tabs>
              <w:tab w:val="clear" w:pos="8459"/>
              <w:tab w:val="right" w:pos="9026" w:leader="dot"/>
            </w:tabs>
            <w:rPr/>
          </w:pPr>
          <w:hyperlink w:anchor="__RefHeading___Toc3999347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269</w:t>
            </w:r>
          </w:hyperlink>
        </w:p>
        <w:p>
          <w:pPr>
            <w:pStyle w:val="Contents4"/>
            <w:tabs>
              <w:tab w:val="clear" w:pos="8176"/>
              <w:tab w:val="right" w:pos="9026" w:leader="dot"/>
            </w:tabs>
            <w:rPr/>
          </w:pPr>
          <w:hyperlink w:anchor="__RefHeading___Toc3999349_1067777946">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3999351_1067777946">
            <w:r>
              <w:rPr>
                <w:webHidden/>
                <w:rStyle w:val="IndexLink"/>
                <w:rtl w:val="true"/>
              </w:rPr>
              <w:t>ترجمه</w:t>
            </w:r>
            <w:r>
              <w:rPr>
                <w:rStyle w:val="IndexLink"/>
                <w:rtl w:val="true"/>
              </w:rPr>
              <w:t>:</w:t>
              <w:tab/>
            </w:r>
            <w:r>
              <w:rPr>
                <w:rStyle w:val="IndexLink"/>
              </w:rPr>
              <w:t>269</w:t>
            </w:r>
          </w:hyperlink>
        </w:p>
        <w:p>
          <w:pPr>
            <w:pStyle w:val="Contents4"/>
            <w:tabs>
              <w:tab w:val="clear" w:pos="8176"/>
              <w:tab w:val="right" w:pos="9026" w:leader="dot"/>
            </w:tabs>
            <w:rPr/>
          </w:pPr>
          <w:hyperlink w:anchor="__RefHeading___Toc3999353_1067777946">
            <w:r>
              <w:rPr>
                <w:webHidden/>
                <w:rStyle w:val="IndexLink"/>
                <w:rtl w:val="true"/>
              </w:rPr>
              <w:t>تفسیر</w:t>
            </w:r>
            <w:r>
              <w:rPr>
                <w:rStyle w:val="IndexLink"/>
                <w:rtl w:val="true"/>
              </w:rPr>
              <w:t>:</w:t>
              <w:tab/>
            </w:r>
            <w:r>
              <w:rPr>
                <w:rStyle w:val="IndexLink"/>
              </w:rPr>
              <w:t>270</w:t>
            </w:r>
          </w:hyperlink>
        </w:p>
        <w:p>
          <w:pPr>
            <w:pStyle w:val="Contents4"/>
            <w:tabs>
              <w:tab w:val="clear" w:pos="8176"/>
              <w:tab w:val="right" w:pos="9026" w:leader="dot"/>
            </w:tabs>
            <w:rPr/>
          </w:pPr>
          <w:hyperlink w:anchor="__RefHeading___Toc3999355_1067777946">
            <w:r>
              <w:rPr>
                <w:webHidden/>
                <w:rStyle w:val="IndexLink"/>
                <w:rtl w:val="true"/>
              </w:rPr>
              <w:t>نکته‌ها</w:t>
            </w:r>
            <w:r>
              <w:rPr>
                <w:rStyle w:val="IndexLink"/>
                <w:rtl w:val="true"/>
              </w:rPr>
              <w:t>:</w:t>
              <w:tab/>
            </w:r>
            <w:r>
              <w:rPr>
                <w:rStyle w:val="IndexLink"/>
              </w:rPr>
              <w:t>277</w:t>
            </w:r>
          </w:hyperlink>
        </w:p>
        <w:p>
          <w:pPr>
            <w:pStyle w:val="Contents5"/>
            <w:tabs>
              <w:tab w:val="clear" w:pos="7892"/>
              <w:tab w:val="right" w:pos="9026" w:leader="dot"/>
            </w:tabs>
            <w:rPr/>
          </w:pPr>
          <w:hyperlink w:anchor="__RefHeading___Toc3999357_1067777946">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3999359_1067777946">
            <w:r>
              <w:rPr>
                <w:webHidden/>
                <w:rStyle w:val="IndexLink"/>
              </w:rPr>
              <w:t>1</w:t>
            </w:r>
            <w:r>
              <w:rPr>
                <w:rStyle w:val="IndexLink"/>
                <w:rtl w:val="true"/>
              </w:rPr>
              <w:t>-</w:t>
            </w:r>
            <w:r>
              <w:rPr>
                <w:rStyle w:val="IndexLink"/>
                <w:rtl w:val="true"/>
              </w:rPr>
              <w:t>ویژگیهای قرآن مجید</w:t>
            </w:r>
            <w:r>
              <w:rPr>
                <w:rStyle w:val="IndexLink"/>
                <w:rtl w:val="true"/>
              </w:rPr>
              <w:tab/>
            </w:r>
            <w:r>
              <w:rPr>
                <w:rStyle w:val="IndexLink"/>
              </w:rPr>
              <w:t>277</w:t>
            </w:r>
          </w:hyperlink>
        </w:p>
        <w:p>
          <w:pPr>
            <w:pStyle w:val="Contents5"/>
            <w:tabs>
              <w:tab w:val="clear" w:pos="7892"/>
              <w:tab w:val="right" w:pos="9026" w:leader="dot"/>
            </w:tabs>
            <w:rPr/>
          </w:pPr>
          <w:hyperlink w:anchor="__RefHeading___Toc3999361_1067777946">
            <w:r>
              <w:rPr>
                <w:webHidden/>
                <w:rStyle w:val="IndexLink"/>
              </w:rPr>
              <w:t>2</w:t>
            </w:r>
            <w:r>
              <w:rPr>
                <w:rStyle w:val="IndexLink"/>
                <w:rtl w:val="true"/>
              </w:rPr>
              <w:t>-</w:t>
            </w:r>
            <w:r>
              <w:rPr>
                <w:rStyle w:val="IndexLink"/>
                <w:rtl w:val="true"/>
              </w:rPr>
              <w:t>قرآن و طهارت</w:t>
            </w:r>
            <w:r>
              <w:rPr>
                <w:rStyle w:val="IndexLink"/>
                <w:rtl w:val="true"/>
              </w:rPr>
              <w:tab/>
            </w:r>
            <w:r>
              <w:rPr>
                <w:rStyle w:val="IndexLink"/>
              </w:rPr>
              <w:t>277</w:t>
            </w:r>
          </w:hyperlink>
        </w:p>
        <w:p>
          <w:pPr>
            <w:pStyle w:val="Contents3"/>
            <w:tabs>
              <w:tab w:val="clear" w:pos="8459"/>
              <w:tab w:val="right" w:pos="9026" w:leader="dot"/>
            </w:tabs>
            <w:rPr/>
          </w:pPr>
          <w:hyperlink w:anchor="__RefHeading___Toc3999363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279</w:t>
            </w:r>
          </w:hyperlink>
        </w:p>
        <w:p>
          <w:pPr>
            <w:pStyle w:val="Contents4"/>
            <w:tabs>
              <w:tab w:val="clear" w:pos="8176"/>
              <w:tab w:val="right" w:pos="9026" w:leader="dot"/>
            </w:tabs>
            <w:rPr/>
          </w:pPr>
          <w:hyperlink w:anchor="__RefHeading___Toc3999365_106777794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999367_1067777946">
            <w:r>
              <w:rPr>
                <w:webHidden/>
                <w:rStyle w:val="IndexLink"/>
                <w:rtl w:val="true"/>
              </w:rPr>
              <w:t>ترجمه</w:t>
            </w:r>
            <w:r>
              <w:rPr>
                <w:rStyle w:val="IndexLink"/>
                <w:rtl w:val="true"/>
              </w:rPr>
              <w:t>:</w:t>
              <w:tab/>
            </w:r>
            <w:r>
              <w:rPr>
                <w:rStyle w:val="IndexLink"/>
              </w:rPr>
              <w:t>279</w:t>
            </w:r>
          </w:hyperlink>
        </w:p>
        <w:p>
          <w:pPr>
            <w:pStyle w:val="Contents4"/>
            <w:tabs>
              <w:tab w:val="clear" w:pos="8176"/>
              <w:tab w:val="right" w:pos="9026" w:leader="dot"/>
            </w:tabs>
            <w:rPr/>
          </w:pPr>
          <w:hyperlink w:anchor="__RefHeading___Toc3999369_1067777946">
            <w:r>
              <w:rPr>
                <w:webHidden/>
                <w:rStyle w:val="IndexLink"/>
                <w:rtl w:val="true"/>
              </w:rPr>
              <w:t>تفسیر</w:t>
            </w:r>
            <w:r>
              <w:rPr>
                <w:rStyle w:val="IndexLink"/>
                <w:rtl w:val="true"/>
              </w:rPr>
              <w:t>:</w:t>
              <w:tab/>
            </w:r>
            <w:r>
              <w:rPr>
                <w:rStyle w:val="IndexLink"/>
              </w:rPr>
              <w:t>279</w:t>
            </w:r>
          </w:hyperlink>
        </w:p>
        <w:p>
          <w:pPr>
            <w:pStyle w:val="Contents4"/>
            <w:tabs>
              <w:tab w:val="clear" w:pos="8176"/>
              <w:tab w:val="right" w:pos="9026" w:leader="dot"/>
            </w:tabs>
            <w:rPr/>
          </w:pPr>
          <w:hyperlink w:anchor="__RefHeading___Toc3999371_1067777946">
            <w:r>
              <w:rPr>
                <w:webHidden/>
                <w:rStyle w:val="IndexLink"/>
                <w:rtl w:val="true"/>
              </w:rPr>
              <w:t>نکته‌ها</w:t>
            </w:r>
            <w:r>
              <w:rPr>
                <w:rStyle w:val="IndexLink"/>
                <w:rtl w:val="true"/>
              </w:rPr>
              <w:t>:</w:t>
              <w:tab/>
            </w:r>
            <w:r>
              <w:rPr>
                <w:rStyle w:val="IndexLink"/>
              </w:rPr>
              <w:t>282</w:t>
            </w:r>
          </w:hyperlink>
        </w:p>
        <w:p>
          <w:pPr>
            <w:pStyle w:val="Contents5"/>
            <w:tabs>
              <w:tab w:val="clear" w:pos="7892"/>
              <w:tab w:val="right" w:pos="9026" w:leader="dot"/>
            </w:tabs>
            <w:rPr/>
          </w:pPr>
          <w:hyperlink w:anchor="__RefHeading___Toc3999373_1067777946">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3999375_1067777946">
            <w:r>
              <w:rPr>
                <w:webHidden/>
                <w:rStyle w:val="IndexLink"/>
              </w:rPr>
              <w:t>1</w:t>
            </w:r>
            <w:r>
              <w:rPr>
                <w:rStyle w:val="IndexLink"/>
                <w:rtl w:val="true"/>
              </w:rPr>
              <w:t>-</w:t>
            </w:r>
            <w:r>
              <w:rPr>
                <w:rStyle w:val="IndexLink"/>
                <w:rtl w:val="true"/>
              </w:rPr>
              <w:t>لحظه ناتوانی جباران</w:t>
            </w:r>
            <w:r>
              <w:rPr>
                <w:rStyle w:val="IndexLink"/>
                <w:rtl w:val="true"/>
              </w:rPr>
              <w:t>!</w:t>
              <w:tab/>
            </w:r>
            <w:r>
              <w:rPr>
                <w:rStyle w:val="IndexLink"/>
              </w:rPr>
              <w:t>282</w:t>
            </w:r>
          </w:hyperlink>
        </w:p>
        <w:p>
          <w:pPr>
            <w:pStyle w:val="Contents5"/>
            <w:tabs>
              <w:tab w:val="clear" w:pos="7892"/>
              <w:tab w:val="right" w:pos="9026" w:leader="dot"/>
            </w:tabs>
            <w:rPr/>
          </w:pPr>
          <w:hyperlink w:anchor="__RefHeading___Toc3999377_1067777946">
            <w:r>
              <w:rPr>
                <w:webHidden/>
                <w:rStyle w:val="IndexLink"/>
              </w:rPr>
              <w:t>2</w:t>
            </w:r>
            <w:r>
              <w:rPr>
                <w:rStyle w:val="IndexLink"/>
                <w:rtl w:val="true"/>
              </w:rPr>
              <w:t>-</w:t>
            </w:r>
            <w:r>
              <w:rPr>
                <w:rStyle w:val="IndexLink"/>
                <w:rtl w:val="true"/>
              </w:rPr>
              <w:t>آیا جان دادن تدریجی است؟</w:t>
            </w:r>
            <w:r>
              <w:rPr>
                <w:rStyle w:val="IndexLink"/>
                <w:rtl w:val="true"/>
              </w:rPr>
              <w:tab/>
            </w:r>
            <w:r>
              <w:rPr>
                <w:rStyle w:val="IndexLink"/>
              </w:rPr>
              <w:t>284</w:t>
            </w:r>
          </w:hyperlink>
        </w:p>
        <w:p>
          <w:pPr>
            <w:pStyle w:val="Contents3"/>
            <w:tabs>
              <w:tab w:val="clear" w:pos="8459"/>
              <w:tab w:val="right" w:pos="9026" w:leader="dot"/>
            </w:tabs>
            <w:rPr/>
          </w:pPr>
          <w:hyperlink w:anchor="__RefHeading___Toc3999379_106777794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286</w:t>
            </w:r>
          </w:hyperlink>
        </w:p>
        <w:p>
          <w:pPr>
            <w:pStyle w:val="Contents4"/>
            <w:tabs>
              <w:tab w:val="clear" w:pos="8176"/>
              <w:tab w:val="right" w:pos="9026" w:leader="dot"/>
            </w:tabs>
            <w:rPr/>
          </w:pPr>
          <w:hyperlink w:anchor="__RefHeading___Toc3999381_1067777946">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999383_1067777946">
            <w:r>
              <w:rPr>
                <w:webHidden/>
                <w:rStyle w:val="IndexLink"/>
                <w:rtl w:val="true"/>
              </w:rPr>
              <w:t>ترجمه</w:t>
            </w:r>
            <w:r>
              <w:rPr>
                <w:rStyle w:val="IndexLink"/>
                <w:rtl w:val="true"/>
              </w:rPr>
              <w:t>:</w:t>
              <w:tab/>
            </w:r>
            <w:r>
              <w:rPr>
                <w:rStyle w:val="IndexLink"/>
              </w:rPr>
              <w:t>286</w:t>
            </w:r>
          </w:hyperlink>
        </w:p>
        <w:p>
          <w:pPr>
            <w:pStyle w:val="Contents4"/>
            <w:tabs>
              <w:tab w:val="clear" w:pos="8176"/>
              <w:tab w:val="right" w:pos="9026" w:leader="dot"/>
            </w:tabs>
            <w:rPr/>
          </w:pPr>
          <w:hyperlink w:anchor="__RefHeading___Toc3999385_1067777946">
            <w:r>
              <w:rPr>
                <w:webHidden/>
                <w:rStyle w:val="IndexLink"/>
                <w:rtl w:val="true"/>
              </w:rPr>
              <w:t>تفسیر</w:t>
            </w:r>
            <w:r>
              <w:rPr>
                <w:rStyle w:val="IndexLink"/>
                <w:rtl w:val="true"/>
              </w:rPr>
              <w:t>:</w:t>
              <w:tab/>
            </w:r>
            <w:r>
              <w:rPr>
                <w:rStyle w:val="IndexLink"/>
              </w:rPr>
              <w:t>287</w:t>
            </w:r>
          </w:hyperlink>
        </w:p>
        <w:p>
          <w:pPr>
            <w:pStyle w:val="Contents4"/>
            <w:tabs>
              <w:tab w:val="clear" w:pos="8176"/>
              <w:tab w:val="right" w:pos="9026" w:leader="dot"/>
            </w:tabs>
            <w:rPr/>
          </w:pPr>
          <w:hyperlink w:anchor="__RefHeading___Toc3999387_1067777946">
            <w:r>
              <w:rPr>
                <w:webHidden/>
                <w:rStyle w:val="IndexLink"/>
                <w:rtl w:val="true"/>
              </w:rPr>
              <w:t>نکته</w:t>
            </w:r>
            <w:r>
              <w:rPr>
                <w:rStyle w:val="IndexLink"/>
                <w:rtl w:val="true"/>
              </w:rPr>
              <w:t>:</w:t>
              <w:tab/>
            </w:r>
            <w:r>
              <w:rPr>
                <w:rStyle w:val="IndexLink"/>
              </w:rPr>
              <w:t>293</w:t>
            </w:r>
          </w:hyperlink>
        </w:p>
        <w:p>
          <w:pPr>
            <w:pStyle w:val="Contents2"/>
            <w:tabs>
              <w:tab w:val="clear" w:pos="8743"/>
              <w:tab w:val="right" w:pos="9026" w:leader="dot"/>
            </w:tabs>
            <w:rPr/>
          </w:pPr>
          <w:hyperlink w:anchor="__RefHeading___Toc3999389_1067777946">
            <w:r>
              <w:rPr>
                <w:webHidden/>
                <w:rStyle w:val="IndexLink"/>
                <w:rtl w:val="true"/>
              </w:rPr>
              <w:t>(</w:t>
            </w:r>
            <w:r>
              <w:rPr>
                <w:rStyle w:val="IndexLink"/>
              </w:rPr>
              <w:t>57</w:t>
            </w:r>
            <w:r>
              <w:rPr>
                <w:rStyle w:val="IndexLink"/>
                <w:rtl w:val="true"/>
              </w:rPr>
              <w:t xml:space="preserve">) </w:t>
            </w:r>
            <w:r>
              <w:rPr>
                <w:rStyle w:val="IndexLink"/>
                <w:rtl w:val="true"/>
              </w:rPr>
              <w:t xml:space="preserve">سوره حدید این سوره در مدینه نازل شده و دارای </w:t>
            </w:r>
            <w:r>
              <w:rPr>
                <w:rStyle w:val="IndexLink"/>
              </w:rPr>
              <w:t>29</w:t>
            </w:r>
            <w:r>
              <w:rPr>
                <w:rStyle w:val="IndexLink"/>
                <w:rtl w:val="true"/>
              </w:rPr>
              <w:t xml:space="preserve"> </w:t>
            </w:r>
            <w:r>
              <w:rPr>
                <w:rStyle w:val="IndexLink"/>
                <w:rtl w:val="true"/>
              </w:rPr>
              <w:t>آیه است</w:t>
            </w:r>
            <w:r>
              <w:rPr>
                <w:rStyle w:val="IndexLink"/>
                <w:rtl w:val="true"/>
              </w:rPr>
              <w:tab/>
            </w:r>
            <w:r>
              <w:rPr>
                <w:rStyle w:val="IndexLink"/>
              </w:rPr>
              <w:t>295</w:t>
            </w:r>
          </w:hyperlink>
        </w:p>
        <w:p>
          <w:pPr>
            <w:pStyle w:val="Contents3"/>
            <w:tabs>
              <w:tab w:val="clear" w:pos="8459"/>
              <w:tab w:val="right" w:pos="9026" w:leader="dot"/>
            </w:tabs>
            <w:rPr/>
          </w:pPr>
          <w:hyperlink w:anchor="__RefHeading___Toc3999391_1067777946">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3999393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299</w:t>
            </w:r>
          </w:hyperlink>
        </w:p>
        <w:p>
          <w:pPr>
            <w:pStyle w:val="Contents4"/>
            <w:tabs>
              <w:tab w:val="clear" w:pos="8176"/>
              <w:tab w:val="right" w:pos="9026" w:leader="dot"/>
            </w:tabs>
            <w:rPr/>
          </w:pPr>
          <w:hyperlink w:anchor="__RefHeading___Toc3999395_106777794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3999397_1067777946">
            <w:r>
              <w:rPr>
                <w:webHidden/>
                <w:rStyle w:val="IndexLink"/>
                <w:rtl w:val="true"/>
              </w:rPr>
              <w:t>ترجمه</w:t>
            </w:r>
            <w:r>
              <w:rPr>
                <w:rStyle w:val="IndexLink"/>
                <w:rtl w:val="true"/>
              </w:rPr>
              <w:t>:</w:t>
              <w:tab/>
            </w:r>
            <w:r>
              <w:rPr>
                <w:rStyle w:val="IndexLink"/>
              </w:rPr>
              <w:t>299</w:t>
            </w:r>
          </w:hyperlink>
        </w:p>
        <w:p>
          <w:pPr>
            <w:pStyle w:val="Contents4"/>
            <w:tabs>
              <w:tab w:val="clear" w:pos="8176"/>
              <w:tab w:val="right" w:pos="9026" w:leader="dot"/>
            </w:tabs>
            <w:rPr/>
          </w:pPr>
          <w:hyperlink w:anchor="__RefHeading___Toc3999399_1067777946">
            <w:r>
              <w:rPr>
                <w:webHidden/>
                <w:rStyle w:val="IndexLink"/>
                <w:rtl w:val="true"/>
              </w:rPr>
              <w:t>تفسیر</w:t>
            </w:r>
            <w:r>
              <w:rPr>
                <w:rStyle w:val="IndexLink"/>
                <w:rtl w:val="true"/>
              </w:rPr>
              <w:t>:</w:t>
              <w:tab/>
            </w:r>
            <w:r>
              <w:rPr>
                <w:rStyle w:val="IndexLink"/>
              </w:rPr>
              <w:t>299</w:t>
            </w:r>
          </w:hyperlink>
        </w:p>
        <w:p>
          <w:pPr>
            <w:pStyle w:val="Contents4"/>
            <w:tabs>
              <w:tab w:val="clear" w:pos="8176"/>
              <w:tab w:val="right" w:pos="9026" w:leader="dot"/>
            </w:tabs>
            <w:rPr/>
          </w:pPr>
          <w:hyperlink w:anchor="__RefHeading___Toc3999401_1067777946">
            <w:r>
              <w:rPr>
                <w:webHidden/>
                <w:rStyle w:val="IndexLink"/>
                <w:rtl w:val="true"/>
              </w:rPr>
              <w:t>نکته</w:t>
            </w:r>
            <w:r>
              <w:rPr>
                <w:rStyle w:val="IndexLink"/>
                <w:rtl w:val="true"/>
              </w:rPr>
              <w:t>:</w:t>
              <w:tab/>
            </w:r>
            <w:r>
              <w:rPr>
                <w:rStyle w:val="IndexLink"/>
              </w:rPr>
              <w:t>304</w:t>
            </w:r>
          </w:hyperlink>
        </w:p>
        <w:p>
          <w:pPr>
            <w:pStyle w:val="Contents3"/>
            <w:tabs>
              <w:tab w:val="clear" w:pos="8459"/>
              <w:tab w:val="right" w:pos="9026" w:leader="dot"/>
            </w:tabs>
            <w:rPr/>
          </w:pPr>
          <w:hyperlink w:anchor="__RefHeading___Toc3999403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307</w:t>
            </w:r>
          </w:hyperlink>
        </w:p>
        <w:p>
          <w:pPr>
            <w:pStyle w:val="Contents4"/>
            <w:tabs>
              <w:tab w:val="clear" w:pos="8176"/>
              <w:tab w:val="right" w:pos="9026" w:leader="dot"/>
            </w:tabs>
            <w:rPr/>
          </w:pPr>
          <w:hyperlink w:anchor="__RefHeading___Toc3999405_1067777946">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3999407_1067777946">
            <w:r>
              <w:rPr>
                <w:webHidden/>
                <w:rStyle w:val="IndexLink"/>
                <w:rtl w:val="true"/>
              </w:rPr>
              <w:t>ترجمه</w:t>
            </w:r>
            <w:r>
              <w:rPr>
                <w:rStyle w:val="IndexLink"/>
                <w:rtl w:val="true"/>
              </w:rPr>
              <w:t>:</w:t>
              <w:tab/>
            </w:r>
            <w:r>
              <w:rPr>
                <w:rStyle w:val="IndexLink"/>
              </w:rPr>
              <w:t>307</w:t>
            </w:r>
          </w:hyperlink>
        </w:p>
        <w:p>
          <w:pPr>
            <w:pStyle w:val="Contents4"/>
            <w:tabs>
              <w:tab w:val="clear" w:pos="8176"/>
              <w:tab w:val="right" w:pos="9026" w:leader="dot"/>
            </w:tabs>
            <w:rPr/>
          </w:pPr>
          <w:hyperlink w:anchor="__RefHeading___Toc3999409_1067777946">
            <w:r>
              <w:rPr>
                <w:webHidden/>
                <w:rStyle w:val="IndexLink"/>
                <w:rtl w:val="true"/>
              </w:rPr>
              <w:t>تفسیر</w:t>
            </w:r>
            <w:r>
              <w:rPr>
                <w:rStyle w:val="IndexLink"/>
                <w:rtl w:val="true"/>
              </w:rPr>
              <w:t>:</w:t>
              <w:tab/>
            </w:r>
            <w:r>
              <w:rPr>
                <w:rStyle w:val="IndexLink"/>
              </w:rPr>
              <w:t>308</w:t>
            </w:r>
          </w:hyperlink>
        </w:p>
        <w:p>
          <w:pPr>
            <w:pStyle w:val="Contents4"/>
            <w:tabs>
              <w:tab w:val="clear" w:pos="8176"/>
              <w:tab w:val="right" w:pos="9026" w:leader="dot"/>
            </w:tabs>
            <w:rPr/>
          </w:pPr>
          <w:hyperlink w:anchor="__RefHeading___Toc3999411_1067777946">
            <w:r>
              <w:rPr>
                <w:webHidden/>
                <w:rStyle w:val="IndexLink"/>
                <w:rtl w:val="true"/>
              </w:rPr>
              <w:t>نکته</w:t>
            </w:r>
            <w:r>
              <w:rPr>
                <w:rStyle w:val="IndexLink"/>
                <w:rtl w:val="true"/>
              </w:rPr>
              <w:t>:</w:t>
              <w:tab/>
            </w:r>
            <w:r>
              <w:rPr>
                <w:rStyle w:val="IndexLink"/>
              </w:rPr>
              <w:t>315</w:t>
            </w:r>
          </w:hyperlink>
        </w:p>
        <w:p>
          <w:pPr>
            <w:pStyle w:val="Contents3"/>
            <w:tabs>
              <w:tab w:val="clear" w:pos="8459"/>
              <w:tab w:val="right" w:pos="9026" w:leader="dot"/>
            </w:tabs>
            <w:rPr/>
          </w:pPr>
          <w:hyperlink w:anchor="__RefHeading___Toc3999413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317</w:t>
            </w:r>
          </w:hyperlink>
        </w:p>
        <w:p>
          <w:pPr>
            <w:pStyle w:val="Contents4"/>
            <w:tabs>
              <w:tab w:val="clear" w:pos="8176"/>
              <w:tab w:val="right" w:pos="9026" w:leader="dot"/>
            </w:tabs>
            <w:rPr/>
          </w:pPr>
          <w:hyperlink w:anchor="__RefHeading___Toc3999415_106777794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999417_1067777946">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3999419_1067777946">
            <w:r>
              <w:rPr>
                <w:webHidden/>
                <w:rStyle w:val="IndexLink"/>
                <w:rtl w:val="true"/>
              </w:rPr>
              <w:t>تفسیر</w:t>
            </w:r>
            <w:r>
              <w:rPr>
                <w:rStyle w:val="IndexLink"/>
                <w:rtl w:val="true"/>
              </w:rPr>
              <w:t>:</w:t>
              <w:tab/>
            </w:r>
            <w:r>
              <w:rPr>
                <w:rStyle w:val="IndexLink"/>
              </w:rPr>
              <w:t>319</w:t>
            </w:r>
          </w:hyperlink>
        </w:p>
        <w:p>
          <w:pPr>
            <w:pStyle w:val="Contents4"/>
            <w:tabs>
              <w:tab w:val="clear" w:pos="8176"/>
              <w:tab w:val="right" w:pos="9026" w:leader="dot"/>
            </w:tabs>
            <w:rPr/>
          </w:pPr>
          <w:hyperlink w:anchor="__RefHeading___Toc3999421_1067777946">
            <w:r>
              <w:rPr>
                <w:webHidden/>
                <w:rStyle w:val="IndexLink"/>
                <w:rtl w:val="true"/>
              </w:rPr>
              <w:t>نکته‌ها</w:t>
            </w:r>
            <w:r>
              <w:rPr>
                <w:rStyle w:val="IndexLink"/>
                <w:rtl w:val="true"/>
              </w:rPr>
              <w:t>:</w:t>
              <w:tab/>
            </w:r>
            <w:r>
              <w:rPr>
                <w:rStyle w:val="IndexLink"/>
              </w:rPr>
              <w:t>327</w:t>
            </w:r>
          </w:hyperlink>
        </w:p>
        <w:p>
          <w:pPr>
            <w:pStyle w:val="Contents5"/>
            <w:tabs>
              <w:tab w:val="clear" w:pos="7892"/>
              <w:tab w:val="right" w:pos="9026" w:leader="dot"/>
            </w:tabs>
            <w:rPr/>
          </w:pPr>
          <w:hyperlink w:anchor="__RefHeading___Toc3999423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3999425_1067777946">
            <w:r>
              <w:rPr>
                <w:webHidden/>
                <w:rStyle w:val="IndexLink"/>
              </w:rPr>
              <w:t>1</w:t>
            </w:r>
            <w:r>
              <w:rPr>
                <w:rStyle w:val="IndexLink"/>
                <w:rtl w:val="true"/>
              </w:rPr>
              <w:t>-</w:t>
            </w:r>
            <w:r>
              <w:rPr>
                <w:rStyle w:val="IndexLink"/>
                <w:rtl w:val="true"/>
              </w:rPr>
              <w:t>انگیزه‌های انفاق</w:t>
            </w:r>
            <w:r>
              <w:rPr>
                <w:rStyle w:val="IndexLink"/>
                <w:rtl w:val="true"/>
              </w:rPr>
              <w:tab/>
            </w:r>
            <w:r>
              <w:rPr>
                <w:rStyle w:val="IndexLink"/>
              </w:rPr>
              <w:t>327</w:t>
            </w:r>
          </w:hyperlink>
        </w:p>
        <w:p>
          <w:pPr>
            <w:pStyle w:val="Contents5"/>
            <w:tabs>
              <w:tab w:val="clear" w:pos="7892"/>
              <w:tab w:val="right" w:pos="9026" w:leader="dot"/>
            </w:tabs>
            <w:rPr/>
          </w:pPr>
          <w:hyperlink w:anchor="__RefHeading___Toc3999427_1067777946">
            <w:r>
              <w:rPr>
                <w:webHidden/>
                <w:rStyle w:val="IndexLink"/>
              </w:rPr>
              <w:t>2</w:t>
            </w:r>
            <w:r>
              <w:rPr>
                <w:rStyle w:val="IndexLink"/>
                <w:rtl w:val="true"/>
              </w:rPr>
              <w:t>-</w:t>
            </w:r>
            <w:r>
              <w:rPr>
                <w:rStyle w:val="IndexLink"/>
                <w:rtl w:val="true"/>
              </w:rPr>
              <w:t>شرایط انفاق در راه خدا</w:t>
            </w:r>
            <w:r>
              <w:rPr>
                <w:rStyle w:val="IndexLink"/>
                <w:rtl w:val="true"/>
              </w:rPr>
              <w:tab/>
            </w:r>
            <w:r>
              <w:rPr>
                <w:rStyle w:val="IndexLink"/>
              </w:rPr>
              <w:t>327</w:t>
            </w:r>
          </w:hyperlink>
        </w:p>
        <w:p>
          <w:pPr>
            <w:pStyle w:val="Contents5"/>
            <w:tabs>
              <w:tab w:val="clear" w:pos="7892"/>
              <w:tab w:val="right" w:pos="9026" w:leader="dot"/>
            </w:tabs>
            <w:rPr/>
          </w:pPr>
          <w:hyperlink w:anchor="__RefHeading___Toc3999429_1067777946">
            <w:r>
              <w:rPr>
                <w:webHidden/>
                <w:rStyle w:val="IndexLink"/>
              </w:rPr>
              <w:t>3</w:t>
            </w:r>
            <w:r>
              <w:rPr>
                <w:rStyle w:val="IndexLink"/>
                <w:rtl w:val="true"/>
              </w:rPr>
              <w:t>-</w:t>
            </w:r>
            <w:r>
              <w:rPr>
                <w:rStyle w:val="IndexLink"/>
                <w:rtl w:val="true"/>
              </w:rPr>
              <w:t>پیشگامان در ایمان و جهاد و انفاق</w:t>
            </w:r>
            <w:r>
              <w:rPr>
                <w:rStyle w:val="IndexLink"/>
                <w:rtl w:val="true"/>
              </w:rPr>
              <w:tab/>
            </w:r>
            <w:r>
              <w:rPr>
                <w:rStyle w:val="IndexLink"/>
              </w:rPr>
              <w:t>330</w:t>
            </w:r>
          </w:hyperlink>
        </w:p>
        <w:p>
          <w:pPr>
            <w:pStyle w:val="Contents3"/>
            <w:tabs>
              <w:tab w:val="clear" w:pos="8459"/>
              <w:tab w:val="right" w:pos="9026" w:leader="dot"/>
            </w:tabs>
            <w:rPr/>
          </w:pPr>
          <w:hyperlink w:anchor="__RefHeading___Toc3999431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332</w:t>
            </w:r>
          </w:hyperlink>
        </w:p>
        <w:p>
          <w:pPr>
            <w:pStyle w:val="Contents4"/>
            <w:tabs>
              <w:tab w:val="clear" w:pos="8176"/>
              <w:tab w:val="right" w:pos="9026" w:leader="dot"/>
            </w:tabs>
            <w:rPr/>
          </w:pPr>
          <w:hyperlink w:anchor="__RefHeading___Toc3999433_106777794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3999435_1067777946">
            <w:r>
              <w:rPr>
                <w:webHidden/>
                <w:rStyle w:val="IndexLink"/>
                <w:rtl w:val="true"/>
              </w:rPr>
              <w:t>ترجمه</w:t>
            </w:r>
            <w:r>
              <w:rPr>
                <w:rStyle w:val="IndexLink"/>
                <w:rtl w:val="true"/>
              </w:rPr>
              <w:t>:</w:t>
              <w:tab/>
            </w:r>
            <w:r>
              <w:rPr>
                <w:rStyle w:val="IndexLink"/>
              </w:rPr>
              <w:t>333</w:t>
            </w:r>
          </w:hyperlink>
        </w:p>
        <w:p>
          <w:pPr>
            <w:pStyle w:val="Contents4"/>
            <w:tabs>
              <w:tab w:val="clear" w:pos="8176"/>
              <w:tab w:val="right" w:pos="9026" w:leader="dot"/>
            </w:tabs>
            <w:rPr/>
          </w:pPr>
          <w:hyperlink w:anchor="__RefHeading___Toc3999437_1067777946">
            <w:r>
              <w:rPr>
                <w:webHidden/>
                <w:rStyle w:val="IndexLink"/>
                <w:rtl w:val="true"/>
              </w:rPr>
              <w:t>تفسیر</w:t>
            </w:r>
            <w:r>
              <w:rPr>
                <w:rStyle w:val="IndexLink"/>
                <w:rtl w:val="true"/>
              </w:rPr>
              <w:t>:</w:t>
              <w:tab/>
            </w:r>
            <w:r>
              <w:rPr>
                <w:rStyle w:val="IndexLink"/>
              </w:rPr>
              <w:t>333</w:t>
            </w:r>
          </w:hyperlink>
        </w:p>
        <w:p>
          <w:pPr>
            <w:pStyle w:val="Contents5"/>
            <w:tabs>
              <w:tab w:val="clear" w:pos="7892"/>
              <w:tab w:val="right" w:pos="9026" w:leader="dot"/>
            </w:tabs>
            <w:rPr/>
          </w:pPr>
          <w:hyperlink w:anchor="__RefHeading___Toc3999439_1067777946">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3999441_1067777946">
            <w:r>
              <w:rPr>
                <w:webHidden/>
                <w:rStyle w:val="IndexLink"/>
                <w:rtl w:val="true"/>
              </w:rPr>
              <w:t>بگذارید ما هم از نور شما استفاده کنیم</w:t>
            </w:r>
            <w:r>
              <w:rPr>
                <w:rStyle w:val="IndexLink"/>
                <w:rtl w:val="true"/>
              </w:rPr>
              <w:t>!</w:t>
              <w:tab/>
            </w:r>
            <w:r>
              <w:rPr>
                <w:rStyle w:val="IndexLink"/>
              </w:rPr>
              <w:t>333</w:t>
            </w:r>
          </w:hyperlink>
        </w:p>
        <w:p>
          <w:pPr>
            <w:pStyle w:val="Contents4"/>
            <w:tabs>
              <w:tab w:val="clear" w:pos="8176"/>
              <w:tab w:val="right" w:pos="9026" w:leader="dot"/>
            </w:tabs>
            <w:rPr/>
          </w:pPr>
          <w:hyperlink w:anchor="__RefHeading___Toc3999443_1067777946">
            <w:r>
              <w:rPr>
                <w:webHidden/>
                <w:rStyle w:val="IndexLink"/>
                <w:rtl w:val="true"/>
              </w:rPr>
              <w:t>نکته</w:t>
            </w:r>
            <w:r>
              <w:rPr>
                <w:rStyle w:val="IndexLink"/>
                <w:rtl w:val="true"/>
              </w:rPr>
              <w:t>:</w:t>
              <w:tab/>
            </w:r>
            <w:r>
              <w:rPr>
                <w:rStyle w:val="IndexLink"/>
              </w:rPr>
              <w:t>341</w:t>
            </w:r>
          </w:hyperlink>
        </w:p>
        <w:p>
          <w:pPr>
            <w:pStyle w:val="Contents3"/>
            <w:tabs>
              <w:tab w:val="clear" w:pos="8459"/>
              <w:tab w:val="right" w:pos="9026" w:leader="dot"/>
            </w:tabs>
            <w:rPr/>
          </w:pPr>
          <w:hyperlink w:anchor="__RefHeading___Toc3999445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343</w:t>
            </w:r>
          </w:hyperlink>
        </w:p>
        <w:p>
          <w:pPr>
            <w:pStyle w:val="Contents4"/>
            <w:tabs>
              <w:tab w:val="clear" w:pos="8176"/>
              <w:tab w:val="right" w:pos="9026" w:leader="dot"/>
            </w:tabs>
            <w:rPr/>
          </w:pPr>
          <w:hyperlink w:anchor="__RefHeading___Toc3999447_106777794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3999449_1067777946">
            <w:r>
              <w:rPr>
                <w:webHidden/>
                <w:rStyle w:val="IndexLink"/>
                <w:rtl w:val="true"/>
              </w:rPr>
              <w:t>ترجمه</w:t>
            </w:r>
            <w:r>
              <w:rPr>
                <w:rStyle w:val="IndexLink"/>
                <w:rtl w:val="true"/>
              </w:rPr>
              <w:t>:</w:t>
              <w:tab/>
            </w:r>
            <w:r>
              <w:rPr>
                <w:rStyle w:val="IndexLink"/>
              </w:rPr>
              <w:t>343</w:t>
            </w:r>
          </w:hyperlink>
        </w:p>
        <w:p>
          <w:pPr>
            <w:pStyle w:val="Contents4"/>
            <w:tabs>
              <w:tab w:val="clear" w:pos="8176"/>
              <w:tab w:val="right" w:pos="9026" w:leader="dot"/>
            </w:tabs>
            <w:rPr/>
          </w:pPr>
          <w:hyperlink w:anchor="__RefHeading___Toc3999451_1067777946">
            <w:r>
              <w:rPr>
                <w:webHidden/>
                <w:rStyle w:val="IndexLink"/>
                <w:rtl w:val="true"/>
              </w:rPr>
              <w:t>شان نزول</w:t>
            </w:r>
            <w:r>
              <w:rPr>
                <w:rStyle w:val="IndexLink"/>
                <w:rtl w:val="true"/>
              </w:rPr>
              <w:t>:</w:t>
              <w:tab/>
            </w:r>
            <w:r>
              <w:rPr>
                <w:rStyle w:val="IndexLink"/>
              </w:rPr>
              <w:t>344</w:t>
            </w:r>
          </w:hyperlink>
        </w:p>
        <w:p>
          <w:pPr>
            <w:pStyle w:val="Contents4"/>
            <w:tabs>
              <w:tab w:val="clear" w:pos="8176"/>
              <w:tab w:val="right" w:pos="9026" w:leader="dot"/>
            </w:tabs>
            <w:rPr/>
          </w:pPr>
          <w:hyperlink w:anchor="__RefHeading___Toc3999453_1067777946">
            <w:r>
              <w:rPr>
                <w:webHidden/>
                <w:rStyle w:val="IndexLink"/>
                <w:rtl w:val="true"/>
              </w:rPr>
              <w:t>تفسیر</w:t>
            </w:r>
            <w:r>
              <w:rPr>
                <w:rStyle w:val="IndexLink"/>
                <w:rtl w:val="true"/>
              </w:rPr>
              <w:t>:</w:t>
              <w:tab/>
            </w:r>
            <w:r>
              <w:rPr>
                <w:rStyle w:val="IndexLink"/>
              </w:rPr>
              <w:t>345</w:t>
            </w:r>
          </w:hyperlink>
        </w:p>
        <w:p>
          <w:pPr>
            <w:pStyle w:val="Contents5"/>
            <w:tabs>
              <w:tab w:val="clear" w:pos="7892"/>
              <w:tab w:val="right" w:pos="9026" w:leader="dot"/>
            </w:tabs>
            <w:rPr/>
          </w:pPr>
          <w:hyperlink w:anchor="__RefHeading___Toc3999455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3999457_1067777946">
            <w:r>
              <w:rPr>
                <w:webHidden/>
                <w:rStyle w:val="IndexLink"/>
                <w:rtl w:val="true"/>
              </w:rPr>
              <w:t>غفلت و بیخبری تا کی؟</w:t>
            </w:r>
            <w:r>
              <w:rPr>
                <w:rStyle w:val="IndexLink"/>
                <w:rtl w:val="true"/>
              </w:rPr>
              <w:t>!</w:t>
              <w:tab/>
            </w:r>
            <w:r>
              <w:rPr>
                <w:rStyle w:val="IndexLink"/>
              </w:rPr>
              <w:t>345</w:t>
            </w:r>
          </w:hyperlink>
        </w:p>
        <w:p>
          <w:pPr>
            <w:pStyle w:val="Contents4"/>
            <w:tabs>
              <w:tab w:val="clear" w:pos="8176"/>
              <w:tab w:val="right" w:pos="9026" w:leader="dot"/>
            </w:tabs>
            <w:rPr/>
          </w:pPr>
          <w:hyperlink w:anchor="__RefHeading___Toc3999459_1067777946">
            <w:r>
              <w:rPr>
                <w:webHidden/>
                <w:rStyle w:val="IndexLink"/>
                <w:rtl w:val="true"/>
              </w:rPr>
              <w:t>نکته</w:t>
            </w:r>
            <w:r>
              <w:rPr>
                <w:rStyle w:val="IndexLink"/>
                <w:rtl w:val="true"/>
              </w:rPr>
              <w:t>:</w:t>
              <w:tab/>
            </w:r>
            <w:r>
              <w:rPr>
                <w:rStyle w:val="IndexLink"/>
              </w:rPr>
              <w:t>349</w:t>
            </w:r>
          </w:hyperlink>
        </w:p>
        <w:p>
          <w:pPr>
            <w:pStyle w:val="Contents3"/>
            <w:tabs>
              <w:tab w:val="clear" w:pos="8459"/>
              <w:tab w:val="right" w:pos="9026" w:leader="dot"/>
            </w:tabs>
            <w:rPr/>
          </w:pPr>
          <w:hyperlink w:anchor="__RefHeading___Toc3999461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353</w:t>
            </w:r>
          </w:hyperlink>
        </w:p>
        <w:p>
          <w:pPr>
            <w:pStyle w:val="Contents4"/>
            <w:tabs>
              <w:tab w:val="clear" w:pos="8176"/>
              <w:tab w:val="right" w:pos="9026" w:leader="dot"/>
            </w:tabs>
            <w:rPr/>
          </w:pPr>
          <w:hyperlink w:anchor="__RefHeading___Toc3999463_1067777946">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3999465_1067777946">
            <w:r>
              <w:rPr>
                <w:webHidden/>
                <w:rStyle w:val="IndexLink"/>
                <w:rtl w:val="true"/>
              </w:rPr>
              <w:t>ترجمه</w:t>
            </w:r>
            <w:r>
              <w:rPr>
                <w:rStyle w:val="IndexLink"/>
                <w:rtl w:val="true"/>
              </w:rPr>
              <w:t>:</w:t>
              <w:tab/>
            </w:r>
            <w:r>
              <w:rPr>
                <w:rStyle w:val="IndexLink"/>
              </w:rPr>
              <w:t>353</w:t>
            </w:r>
          </w:hyperlink>
        </w:p>
        <w:p>
          <w:pPr>
            <w:pStyle w:val="Contents4"/>
            <w:tabs>
              <w:tab w:val="clear" w:pos="8176"/>
              <w:tab w:val="right" w:pos="9026" w:leader="dot"/>
            </w:tabs>
            <w:rPr/>
          </w:pPr>
          <w:hyperlink w:anchor="__RefHeading___Toc3999467_1067777946">
            <w:r>
              <w:rPr>
                <w:webHidden/>
                <w:rStyle w:val="IndexLink"/>
                <w:rtl w:val="true"/>
              </w:rPr>
              <w:t>تفسیر</w:t>
            </w:r>
            <w:r>
              <w:rPr>
                <w:rStyle w:val="IndexLink"/>
                <w:rtl w:val="true"/>
              </w:rPr>
              <w:t>:</w:t>
              <w:tab/>
            </w:r>
            <w:r>
              <w:rPr>
                <w:rStyle w:val="IndexLink"/>
              </w:rPr>
              <w:t>354</w:t>
            </w:r>
          </w:hyperlink>
        </w:p>
        <w:p>
          <w:pPr>
            <w:pStyle w:val="Contents4"/>
            <w:tabs>
              <w:tab w:val="clear" w:pos="8176"/>
              <w:tab w:val="right" w:pos="9026" w:leader="dot"/>
            </w:tabs>
            <w:rPr/>
          </w:pPr>
          <w:hyperlink w:anchor="__RefHeading___Toc3999469_1067777946">
            <w:r>
              <w:rPr>
                <w:webHidden/>
                <w:rStyle w:val="IndexLink"/>
                <w:rtl w:val="true"/>
              </w:rPr>
              <w:t>نکته‌ها</w:t>
            </w:r>
            <w:r>
              <w:rPr>
                <w:rStyle w:val="IndexLink"/>
                <w:rtl w:val="true"/>
              </w:rPr>
              <w:t>:</w:t>
              <w:tab/>
            </w:r>
            <w:r>
              <w:rPr>
                <w:rStyle w:val="IndexLink"/>
              </w:rPr>
              <w:t>359</w:t>
            </w:r>
          </w:hyperlink>
        </w:p>
        <w:p>
          <w:pPr>
            <w:pStyle w:val="Contents5"/>
            <w:tabs>
              <w:tab w:val="clear" w:pos="7892"/>
              <w:tab w:val="right" w:pos="9026" w:leader="dot"/>
            </w:tabs>
            <w:rPr/>
          </w:pPr>
          <w:hyperlink w:anchor="__RefHeading___Toc3999471_1067777946">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3999473_1067777946">
            <w:r>
              <w:rPr>
                <w:webHidden/>
                <w:rStyle w:val="IndexLink"/>
              </w:rPr>
              <w:t>1</w:t>
            </w:r>
            <w:r>
              <w:rPr>
                <w:rStyle w:val="IndexLink"/>
                <w:rtl w:val="true"/>
              </w:rPr>
              <w:t>-</w:t>
            </w:r>
            <w:r>
              <w:rPr>
                <w:rStyle w:val="IndexLink"/>
                <w:rtl w:val="true"/>
              </w:rPr>
              <w:t>مقام صدیقین و شهداء</w:t>
            </w:r>
            <w:r>
              <w:rPr>
                <w:rStyle w:val="IndexLink"/>
                <w:rtl w:val="true"/>
              </w:rPr>
              <w:tab/>
            </w:r>
            <w:r>
              <w:rPr>
                <w:rStyle w:val="IndexLink"/>
              </w:rPr>
              <w:t>359</w:t>
            </w:r>
          </w:hyperlink>
        </w:p>
        <w:p>
          <w:pPr>
            <w:pStyle w:val="Contents5"/>
            <w:tabs>
              <w:tab w:val="clear" w:pos="7892"/>
              <w:tab w:val="right" w:pos="9026" w:leader="dot"/>
            </w:tabs>
            <w:rPr/>
          </w:pPr>
          <w:hyperlink w:anchor="__RefHeading___Toc3999475_1067777946">
            <w:r>
              <w:rPr>
                <w:webHidden/>
                <w:rStyle w:val="IndexLink"/>
              </w:rPr>
              <w:t>2</w:t>
            </w:r>
            <w:r>
              <w:rPr>
                <w:rStyle w:val="IndexLink"/>
                <w:rtl w:val="true"/>
              </w:rPr>
              <w:t>-</w:t>
            </w:r>
            <w:r>
              <w:rPr>
                <w:rStyle w:val="IndexLink"/>
                <w:rtl w:val="true"/>
              </w:rPr>
              <w:t>زندگی دنیا مجموعه‌ای از این انگیزه‌ها است</w:t>
            </w:r>
            <w:r>
              <w:rPr>
                <w:rStyle w:val="IndexLink"/>
                <w:rtl w:val="true"/>
              </w:rPr>
              <w:tab/>
            </w:r>
            <w:r>
              <w:rPr>
                <w:rStyle w:val="IndexLink"/>
              </w:rPr>
              <w:t>361</w:t>
            </w:r>
          </w:hyperlink>
        </w:p>
        <w:p>
          <w:pPr>
            <w:pStyle w:val="Contents3"/>
            <w:tabs>
              <w:tab w:val="clear" w:pos="8459"/>
              <w:tab w:val="right" w:pos="9026" w:leader="dot"/>
            </w:tabs>
            <w:rPr/>
          </w:pPr>
          <w:hyperlink w:anchor="__RefHeading___Toc3999477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363</w:t>
            </w:r>
          </w:hyperlink>
        </w:p>
        <w:p>
          <w:pPr>
            <w:pStyle w:val="Contents4"/>
            <w:tabs>
              <w:tab w:val="clear" w:pos="8176"/>
              <w:tab w:val="right" w:pos="9026" w:leader="dot"/>
            </w:tabs>
            <w:rPr/>
          </w:pPr>
          <w:hyperlink w:anchor="__RefHeading___Toc3999479_106777794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3999481_1067777946">
            <w:r>
              <w:rPr>
                <w:webHidden/>
                <w:rStyle w:val="IndexLink"/>
                <w:rtl w:val="true"/>
              </w:rPr>
              <w:t>ترجمه</w:t>
            </w:r>
            <w:r>
              <w:rPr>
                <w:rStyle w:val="IndexLink"/>
                <w:rtl w:val="true"/>
              </w:rPr>
              <w:t>:</w:t>
              <w:tab/>
            </w:r>
            <w:r>
              <w:rPr>
                <w:rStyle w:val="IndexLink"/>
              </w:rPr>
              <w:t>363</w:t>
            </w:r>
          </w:hyperlink>
        </w:p>
        <w:p>
          <w:pPr>
            <w:pStyle w:val="Contents4"/>
            <w:tabs>
              <w:tab w:val="clear" w:pos="8176"/>
              <w:tab w:val="right" w:pos="9026" w:leader="dot"/>
            </w:tabs>
            <w:rPr/>
          </w:pPr>
          <w:hyperlink w:anchor="__RefHeading___Toc3999483_1067777946">
            <w:r>
              <w:rPr>
                <w:webHidden/>
                <w:rStyle w:val="IndexLink"/>
                <w:rtl w:val="true"/>
              </w:rPr>
              <w:t>تفسیر</w:t>
            </w:r>
            <w:r>
              <w:rPr>
                <w:rStyle w:val="IndexLink"/>
                <w:rtl w:val="true"/>
              </w:rPr>
              <w:t>:</w:t>
              <w:tab/>
            </w:r>
            <w:r>
              <w:rPr>
                <w:rStyle w:val="IndexLink"/>
              </w:rPr>
              <w:t>364</w:t>
            </w:r>
          </w:hyperlink>
        </w:p>
        <w:p>
          <w:pPr>
            <w:pStyle w:val="Contents3"/>
            <w:tabs>
              <w:tab w:val="clear" w:pos="8459"/>
              <w:tab w:val="right" w:pos="9026" w:leader="dot"/>
            </w:tabs>
            <w:rPr/>
          </w:pPr>
          <w:hyperlink w:anchor="__RefHeading___Toc3999485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375</w:t>
            </w:r>
          </w:hyperlink>
        </w:p>
        <w:p>
          <w:pPr>
            <w:pStyle w:val="Contents4"/>
            <w:tabs>
              <w:tab w:val="clear" w:pos="8176"/>
              <w:tab w:val="right" w:pos="9026" w:leader="dot"/>
            </w:tabs>
            <w:rPr/>
          </w:pPr>
          <w:hyperlink w:anchor="__RefHeading___Toc3999487_1067777946">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3999489_1067777946">
            <w:r>
              <w:rPr>
                <w:webHidden/>
                <w:rStyle w:val="IndexLink"/>
                <w:rtl w:val="true"/>
              </w:rPr>
              <w:t>ترجمه</w:t>
            </w:r>
            <w:r>
              <w:rPr>
                <w:rStyle w:val="IndexLink"/>
                <w:rtl w:val="true"/>
              </w:rPr>
              <w:t>:</w:t>
              <w:tab/>
            </w:r>
            <w:r>
              <w:rPr>
                <w:rStyle w:val="IndexLink"/>
              </w:rPr>
              <w:t>375</w:t>
            </w:r>
          </w:hyperlink>
        </w:p>
        <w:p>
          <w:pPr>
            <w:pStyle w:val="Contents4"/>
            <w:tabs>
              <w:tab w:val="clear" w:pos="8176"/>
              <w:tab w:val="right" w:pos="9026" w:leader="dot"/>
            </w:tabs>
            <w:rPr/>
          </w:pPr>
          <w:hyperlink w:anchor="__RefHeading___Toc3999491_1067777946">
            <w:r>
              <w:rPr>
                <w:webHidden/>
                <w:rStyle w:val="IndexLink"/>
                <w:rtl w:val="true"/>
              </w:rPr>
              <w:t>تفسیر</w:t>
            </w:r>
            <w:r>
              <w:rPr>
                <w:rStyle w:val="IndexLink"/>
                <w:rtl w:val="true"/>
              </w:rPr>
              <w:t>:</w:t>
              <w:tab/>
            </w:r>
            <w:r>
              <w:rPr>
                <w:rStyle w:val="IndexLink"/>
              </w:rPr>
              <w:t>375</w:t>
            </w:r>
          </w:hyperlink>
        </w:p>
        <w:p>
          <w:pPr>
            <w:pStyle w:val="Contents4"/>
            <w:tabs>
              <w:tab w:val="clear" w:pos="8176"/>
              <w:tab w:val="right" w:pos="9026" w:leader="dot"/>
            </w:tabs>
            <w:rPr/>
          </w:pPr>
          <w:hyperlink w:anchor="__RefHeading___Toc3999493_1067777946">
            <w:r>
              <w:rPr>
                <w:webHidden/>
                <w:rStyle w:val="IndexLink"/>
                <w:rtl w:val="true"/>
              </w:rPr>
              <w:t>نکته‌ها</w:t>
            </w:r>
            <w:r>
              <w:rPr>
                <w:rStyle w:val="IndexLink"/>
                <w:rtl w:val="true"/>
              </w:rPr>
              <w:t>:</w:t>
              <w:tab/>
            </w:r>
            <w:r>
              <w:rPr>
                <w:rStyle w:val="IndexLink"/>
              </w:rPr>
              <w:t>380</w:t>
            </w:r>
          </w:hyperlink>
        </w:p>
        <w:p>
          <w:pPr>
            <w:pStyle w:val="Contents5"/>
            <w:tabs>
              <w:tab w:val="clear" w:pos="7892"/>
              <w:tab w:val="right" w:pos="9026" w:leader="dot"/>
            </w:tabs>
            <w:rPr/>
          </w:pPr>
          <w:hyperlink w:anchor="__RefHeading___Toc3999495_1067777946">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3999497_1067777946">
            <w:r>
              <w:rPr>
                <w:webHidden/>
                <w:rStyle w:val="IndexLink"/>
              </w:rPr>
              <w:t>1</w:t>
            </w:r>
            <w:r>
              <w:rPr>
                <w:rStyle w:val="IndexLink"/>
                <w:rtl w:val="true"/>
              </w:rPr>
              <w:t>-</w:t>
            </w:r>
            <w:r>
              <w:rPr>
                <w:rStyle w:val="IndexLink"/>
                <w:rtl w:val="true"/>
              </w:rPr>
              <w:t>قلمرو</w:t>
            </w:r>
            <w:r>
              <w:rPr>
                <w:rStyle w:val="IndexLink"/>
                <w:rtl w:val="true"/>
              </w:rPr>
              <w:t>"</w:t>
            </w:r>
            <w:r>
              <w:rPr>
                <w:rStyle w:val="IndexLink"/>
                <w:rtl w:val="true"/>
              </w:rPr>
              <w:t>منطق</w:t>
            </w:r>
            <w:r>
              <w:rPr>
                <w:rStyle w:val="IndexLink"/>
                <w:rtl w:val="true"/>
              </w:rPr>
              <w:t>"</w:t>
            </w:r>
            <w:r>
              <w:rPr>
                <w:rStyle w:val="IndexLink"/>
                <w:rtl w:val="true"/>
              </w:rPr>
              <w:t>و</w:t>
            </w:r>
            <w:r>
              <w:rPr>
                <w:rStyle w:val="IndexLink"/>
                <w:rtl w:val="true"/>
              </w:rPr>
              <w:t>"</w:t>
            </w:r>
            <w:r>
              <w:rPr>
                <w:rStyle w:val="IndexLink"/>
                <w:rtl w:val="true"/>
              </w:rPr>
              <w:t>زور</w:t>
            </w:r>
            <w:r>
              <w:rPr>
                <w:rStyle w:val="IndexLink"/>
                <w:rtl w:val="true"/>
              </w:rPr>
              <w:t>"!</w:t>
              <w:tab/>
            </w:r>
            <w:r>
              <w:rPr>
                <w:rStyle w:val="IndexLink"/>
              </w:rPr>
              <w:t>380</w:t>
            </w:r>
          </w:hyperlink>
        </w:p>
        <w:p>
          <w:pPr>
            <w:pStyle w:val="Contents5"/>
            <w:tabs>
              <w:tab w:val="clear" w:pos="7892"/>
              <w:tab w:val="right" w:pos="9026" w:leader="dot"/>
            </w:tabs>
            <w:rPr/>
          </w:pPr>
          <w:hyperlink w:anchor="__RefHeading___Toc3999499_1067777946">
            <w:r>
              <w:rPr>
                <w:webHidden/>
                <w:rStyle w:val="IndexLink"/>
              </w:rPr>
              <w:t>2</w:t>
            </w:r>
            <w:r>
              <w:rPr>
                <w:rStyle w:val="IndexLink"/>
                <w:rtl w:val="true"/>
              </w:rPr>
              <w:t>-</w:t>
            </w:r>
            <w:r>
              <w:rPr>
                <w:rStyle w:val="IndexLink"/>
                <w:rtl w:val="true"/>
              </w:rPr>
              <w:t>نیازهای عمده زندگی وابسته به آهن است</w:t>
            </w:r>
            <w:r>
              <w:rPr>
                <w:rStyle w:val="IndexLink"/>
                <w:rtl w:val="true"/>
              </w:rPr>
              <w:tab/>
            </w:r>
            <w:r>
              <w:rPr>
                <w:rStyle w:val="IndexLink"/>
              </w:rPr>
              <w:t>381</w:t>
            </w:r>
          </w:hyperlink>
        </w:p>
        <w:p>
          <w:pPr>
            <w:pStyle w:val="Contents3"/>
            <w:tabs>
              <w:tab w:val="clear" w:pos="8459"/>
              <w:tab w:val="right" w:pos="9026" w:leader="dot"/>
            </w:tabs>
            <w:rPr/>
          </w:pPr>
          <w:hyperlink w:anchor="__RefHeading___Toc3999501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383</w:t>
            </w:r>
          </w:hyperlink>
        </w:p>
        <w:p>
          <w:pPr>
            <w:pStyle w:val="Contents4"/>
            <w:tabs>
              <w:tab w:val="clear" w:pos="8176"/>
              <w:tab w:val="right" w:pos="9026" w:leader="dot"/>
            </w:tabs>
            <w:rPr/>
          </w:pPr>
          <w:hyperlink w:anchor="__RefHeading___Toc3999503_106777794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3999505_1067777946">
            <w:r>
              <w:rPr>
                <w:webHidden/>
                <w:rStyle w:val="IndexLink"/>
                <w:rtl w:val="true"/>
              </w:rPr>
              <w:t>ترجمه</w:t>
            </w:r>
            <w:r>
              <w:rPr>
                <w:rStyle w:val="IndexLink"/>
                <w:rtl w:val="true"/>
              </w:rPr>
              <w:t>:</w:t>
              <w:tab/>
            </w:r>
            <w:r>
              <w:rPr>
                <w:rStyle w:val="IndexLink"/>
              </w:rPr>
              <w:t>383</w:t>
            </w:r>
          </w:hyperlink>
        </w:p>
        <w:p>
          <w:pPr>
            <w:pStyle w:val="Contents4"/>
            <w:tabs>
              <w:tab w:val="clear" w:pos="8176"/>
              <w:tab w:val="right" w:pos="9026" w:leader="dot"/>
            </w:tabs>
            <w:rPr/>
          </w:pPr>
          <w:hyperlink w:anchor="__RefHeading___Toc3999507_1067777946">
            <w:r>
              <w:rPr>
                <w:webHidden/>
                <w:rStyle w:val="IndexLink"/>
                <w:rtl w:val="true"/>
              </w:rPr>
              <w:t>تفسیر</w:t>
            </w:r>
            <w:r>
              <w:rPr>
                <w:rStyle w:val="IndexLink"/>
                <w:rtl w:val="true"/>
              </w:rPr>
              <w:t>:</w:t>
              <w:tab/>
            </w:r>
            <w:r>
              <w:rPr>
                <w:rStyle w:val="IndexLink"/>
              </w:rPr>
              <w:t>384</w:t>
            </w:r>
          </w:hyperlink>
        </w:p>
        <w:p>
          <w:pPr>
            <w:pStyle w:val="Contents4"/>
            <w:tabs>
              <w:tab w:val="clear" w:pos="8176"/>
              <w:tab w:val="right" w:pos="9026" w:leader="dot"/>
            </w:tabs>
            <w:rPr/>
          </w:pPr>
          <w:hyperlink w:anchor="__RefHeading___Toc3999509_1067777946">
            <w:r>
              <w:rPr>
                <w:webHidden/>
                <w:rStyle w:val="IndexLink"/>
                <w:rtl w:val="true"/>
              </w:rPr>
              <w:t>نکته‌ها</w:t>
            </w:r>
            <w:r>
              <w:rPr>
                <w:rStyle w:val="IndexLink"/>
                <w:rtl w:val="true"/>
              </w:rPr>
              <w:t>:</w:t>
              <w:tab/>
            </w:r>
            <w:r>
              <w:rPr>
                <w:rStyle w:val="IndexLink"/>
              </w:rPr>
              <w:t>389</w:t>
            </w:r>
          </w:hyperlink>
        </w:p>
        <w:p>
          <w:pPr>
            <w:pStyle w:val="Contents5"/>
            <w:tabs>
              <w:tab w:val="clear" w:pos="7892"/>
              <w:tab w:val="right" w:pos="9026" w:leader="dot"/>
            </w:tabs>
            <w:rPr/>
          </w:pPr>
          <w:hyperlink w:anchor="__RefHeading___Toc3999511_106777794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3999513_1067777946">
            <w:r>
              <w:rPr>
                <w:webHidden/>
                <w:rStyle w:val="IndexLink"/>
              </w:rPr>
              <w:t>1</w:t>
            </w:r>
            <w:r>
              <w:rPr>
                <w:rStyle w:val="IndexLink"/>
                <w:rtl w:val="true"/>
              </w:rPr>
              <w:t>-</w:t>
            </w:r>
            <w:r>
              <w:rPr>
                <w:rStyle w:val="IndexLink"/>
                <w:rtl w:val="true"/>
              </w:rPr>
              <w:t>اسلام و رهبانیت</w:t>
            </w:r>
            <w:r>
              <w:rPr>
                <w:rStyle w:val="IndexLink"/>
                <w:rtl w:val="true"/>
              </w:rPr>
              <w:tab/>
            </w:r>
            <w:r>
              <w:rPr>
                <w:rStyle w:val="IndexLink"/>
              </w:rPr>
              <w:t>389</w:t>
            </w:r>
          </w:hyperlink>
        </w:p>
        <w:p>
          <w:pPr>
            <w:pStyle w:val="Contents5"/>
            <w:tabs>
              <w:tab w:val="clear" w:pos="7892"/>
              <w:tab w:val="right" w:pos="9026" w:leader="dot"/>
            </w:tabs>
            <w:rPr/>
          </w:pPr>
          <w:hyperlink w:anchor="__RefHeading___Toc3999515_1067777946">
            <w:r>
              <w:rPr>
                <w:webHidden/>
                <w:rStyle w:val="IndexLink"/>
              </w:rPr>
              <w:t>2</w:t>
            </w:r>
            <w:r>
              <w:rPr>
                <w:rStyle w:val="IndexLink"/>
                <w:rtl w:val="true"/>
              </w:rPr>
              <w:t>-</w:t>
            </w:r>
            <w:r>
              <w:rPr>
                <w:rStyle w:val="IndexLink"/>
                <w:rtl w:val="true"/>
              </w:rPr>
              <w:t>سرچشمه تاریخی رهبانیت</w:t>
            </w:r>
            <w:r>
              <w:rPr>
                <w:rStyle w:val="IndexLink"/>
                <w:rtl w:val="true"/>
              </w:rPr>
              <w:tab/>
            </w:r>
            <w:r>
              <w:rPr>
                <w:rStyle w:val="IndexLink"/>
              </w:rPr>
              <w:t>392</w:t>
            </w:r>
          </w:hyperlink>
        </w:p>
        <w:p>
          <w:pPr>
            <w:pStyle w:val="Contents5"/>
            <w:tabs>
              <w:tab w:val="clear" w:pos="7892"/>
              <w:tab w:val="right" w:pos="9026" w:leader="dot"/>
            </w:tabs>
            <w:rPr/>
          </w:pPr>
          <w:hyperlink w:anchor="__RefHeading___Toc3999517_1067777946">
            <w:r>
              <w:rPr>
                <w:webHidden/>
                <w:rStyle w:val="IndexLink"/>
              </w:rPr>
              <w:t>3</w:t>
            </w:r>
            <w:r>
              <w:rPr>
                <w:rStyle w:val="IndexLink"/>
                <w:rtl w:val="true"/>
              </w:rPr>
              <w:t>-</w:t>
            </w:r>
            <w:r>
              <w:rPr>
                <w:rStyle w:val="IndexLink"/>
                <w:rtl w:val="true"/>
              </w:rPr>
              <w:t>مفاسد اخلاقی و اجتماعی ناشی از رهبانیت</w:t>
            </w:r>
            <w:r>
              <w:rPr>
                <w:rStyle w:val="IndexLink"/>
                <w:rtl w:val="true"/>
              </w:rPr>
              <w:tab/>
            </w:r>
            <w:r>
              <w:rPr>
                <w:rStyle w:val="IndexLink"/>
              </w:rPr>
              <w:t>394</w:t>
            </w:r>
          </w:hyperlink>
        </w:p>
        <w:p>
          <w:pPr>
            <w:pStyle w:val="Contents5"/>
            <w:tabs>
              <w:tab w:val="clear" w:pos="7892"/>
              <w:tab w:val="right" w:pos="9026" w:leader="dot"/>
            </w:tabs>
            <w:rPr/>
          </w:pPr>
          <w:hyperlink w:anchor="__RefHeading___Toc3999519_1067777946">
            <w:r>
              <w:rPr>
                <w:webHidden/>
                <w:rStyle w:val="IndexLink"/>
              </w:rPr>
              <w:t>4</w:t>
            </w:r>
            <w:r>
              <w:rPr>
                <w:rStyle w:val="IndexLink"/>
                <w:rtl w:val="true"/>
              </w:rPr>
              <w:t>-"</w:t>
            </w:r>
            <w:r>
              <w:rPr>
                <w:rStyle w:val="IndexLink"/>
                <w:rtl w:val="true"/>
              </w:rPr>
              <w:t>انجیل</w:t>
            </w:r>
            <w:r>
              <w:rPr>
                <w:rStyle w:val="IndexLink"/>
                <w:rtl w:val="true"/>
              </w:rPr>
              <w:t>"</w:t>
            </w:r>
            <w:r>
              <w:rPr>
                <w:rStyle w:val="IndexLink"/>
                <w:rtl w:val="true"/>
              </w:rPr>
              <w:t>یا</w:t>
            </w:r>
            <w:r>
              <w:rPr>
                <w:rStyle w:val="IndexLink"/>
                <w:rtl w:val="true"/>
              </w:rPr>
              <w:t>"</w:t>
            </w:r>
            <w:r>
              <w:rPr>
                <w:rStyle w:val="IndexLink"/>
                <w:rtl w:val="true"/>
              </w:rPr>
              <w:t>اناجیل</w:t>
            </w:r>
            <w:r>
              <w:rPr>
                <w:rStyle w:val="IndexLink"/>
                <w:rtl w:val="true"/>
              </w:rPr>
              <w:t>"</w:t>
              <w:tab/>
            </w:r>
            <w:r>
              <w:rPr>
                <w:rStyle w:val="IndexLink"/>
              </w:rPr>
              <w:t>395</w:t>
            </w:r>
          </w:hyperlink>
        </w:p>
        <w:p>
          <w:pPr>
            <w:pStyle w:val="Contents3"/>
            <w:tabs>
              <w:tab w:val="clear" w:pos="8459"/>
              <w:tab w:val="right" w:pos="9026" w:leader="dot"/>
            </w:tabs>
            <w:rPr/>
          </w:pPr>
          <w:hyperlink w:anchor="__RefHeading___Toc3999521_106777794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397</w:t>
            </w:r>
          </w:hyperlink>
        </w:p>
        <w:p>
          <w:pPr>
            <w:pStyle w:val="Contents4"/>
            <w:tabs>
              <w:tab w:val="clear" w:pos="8176"/>
              <w:tab w:val="right" w:pos="9026" w:leader="dot"/>
            </w:tabs>
            <w:rPr/>
          </w:pPr>
          <w:hyperlink w:anchor="__RefHeading___Toc3999523_1067777946">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3999525_1067777946">
            <w:r>
              <w:rPr>
                <w:webHidden/>
                <w:rStyle w:val="IndexLink"/>
                <w:rtl w:val="true"/>
              </w:rPr>
              <w:t>ترجمه</w:t>
            </w:r>
            <w:r>
              <w:rPr>
                <w:rStyle w:val="IndexLink"/>
                <w:rtl w:val="true"/>
              </w:rPr>
              <w:t>:</w:t>
              <w:tab/>
            </w:r>
            <w:r>
              <w:rPr>
                <w:rStyle w:val="IndexLink"/>
              </w:rPr>
              <w:t>397</w:t>
            </w:r>
          </w:hyperlink>
        </w:p>
        <w:p>
          <w:pPr>
            <w:pStyle w:val="Contents4"/>
            <w:tabs>
              <w:tab w:val="clear" w:pos="8176"/>
              <w:tab w:val="right" w:pos="9026" w:leader="dot"/>
            </w:tabs>
            <w:rPr/>
          </w:pPr>
          <w:hyperlink w:anchor="__RefHeading___Toc3999527_1067777946">
            <w:r>
              <w:rPr>
                <w:webHidden/>
                <w:rStyle w:val="IndexLink"/>
                <w:rtl w:val="true"/>
              </w:rPr>
              <w:t>شان نزول</w:t>
            </w:r>
            <w:r>
              <w:rPr>
                <w:rStyle w:val="IndexLink"/>
                <w:rtl w:val="true"/>
              </w:rPr>
              <w:t>:</w:t>
              <w:tab/>
            </w:r>
            <w:r>
              <w:rPr>
                <w:rStyle w:val="IndexLink"/>
              </w:rPr>
              <w:t>397</w:t>
            </w:r>
          </w:hyperlink>
        </w:p>
        <w:p>
          <w:pPr>
            <w:pStyle w:val="Contents4"/>
            <w:tabs>
              <w:tab w:val="clear" w:pos="8176"/>
              <w:tab w:val="right" w:pos="9026" w:leader="dot"/>
            </w:tabs>
            <w:rPr/>
          </w:pPr>
          <w:hyperlink w:anchor="__RefHeading___Toc3999529_1067777946">
            <w:r>
              <w:rPr>
                <w:webHidden/>
                <w:rStyle w:val="IndexLink"/>
                <w:rtl w:val="true"/>
              </w:rPr>
              <w:t>تفسیر</w:t>
            </w:r>
            <w:r>
              <w:rPr>
                <w:rStyle w:val="IndexLink"/>
                <w:rtl w:val="true"/>
              </w:rPr>
              <w:t>:</w:t>
              <w:tab/>
            </w:r>
            <w:r>
              <w:rPr>
                <w:rStyle w:val="IndexLink"/>
              </w:rPr>
              <w:t>399</w:t>
            </w:r>
          </w:hyperlink>
        </w:p>
        <w:p>
          <w:pPr>
            <w:pStyle w:val="Contents4"/>
            <w:tabs>
              <w:tab w:val="clear" w:pos="8176"/>
              <w:tab w:val="right" w:pos="9026" w:leader="dot"/>
            </w:tabs>
            <w:rPr/>
          </w:pPr>
          <w:hyperlink w:anchor="__RefHeading___Toc3999531_1067777946">
            <w:r>
              <w:rPr>
                <w:webHidden/>
                <w:rStyle w:val="IndexLink"/>
                <w:rtl w:val="true"/>
              </w:rPr>
              <w:t>نکته</w:t>
            </w:r>
            <w:r>
              <w:rPr>
                <w:rStyle w:val="IndexLink"/>
                <w:rtl w:val="true"/>
              </w:rPr>
              <w:t>:</w:t>
              <w:tab/>
            </w:r>
            <w:r>
              <w:rPr>
                <w:rStyle w:val="IndexLink"/>
              </w:rPr>
              <w:t>403</w:t>
            </w:r>
          </w:hyperlink>
        </w:p>
        <w:p>
          <w:pPr>
            <w:pStyle w:val="Contents2"/>
            <w:tabs>
              <w:tab w:val="clear" w:pos="8743"/>
              <w:tab w:val="right" w:pos="9026" w:leader="dot"/>
            </w:tabs>
            <w:rPr/>
          </w:pPr>
          <w:hyperlink w:anchor="__RefHeading___Toc3999533_1067777946">
            <w:r>
              <w:rPr>
                <w:webHidden/>
                <w:rStyle w:val="IndexLink"/>
                <w:rtl w:val="true"/>
              </w:rPr>
              <w:t>(</w:t>
            </w:r>
            <w:r>
              <w:rPr>
                <w:rStyle w:val="IndexLink"/>
              </w:rPr>
              <w:t>58</w:t>
            </w:r>
            <w:r>
              <w:rPr>
                <w:rStyle w:val="IndexLink"/>
                <w:rtl w:val="true"/>
              </w:rPr>
              <w:t xml:space="preserve">) </w:t>
            </w:r>
            <w:r>
              <w:rPr>
                <w:rStyle w:val="IndexLink"/>
                <w:rtl w:val="true"/>
              </w:rPr>
              <w:t xml:space="preserve">سوره مجادلة این سوره در مدینه نازل شده و دارای </w:t>
            </w:r>
            <w:r>
              <w:rPr>
                <w:rStyle w:val="IndexLink"/>
              </w:rPr>
              <w:t>22</w:t>
            </w:r>
            <w:r>
              <w:rPr>
                <w:rStyle w:val="IndexLink"/>
                <w:rtl w:val="true"/>
              </w:rPr>
              <w:t xml:space="preserve"> </w:t>
            </w:r>
            <w:r>
              <w:rPr>
                <w:rStyle w:val="IndexLink"/>
                <w:rtl w:val="true"/>
              </w:rPr>
              <w:t>آیه است</w:t>
            </w:r>
            <w:r>
              <w:rPr>
                <w:rStyle w:val="IndexLink"/>
                <w:rtl w:val="true"/>
              </w:rPr>
              <w:tab/>
            </w:r>
            <w:r>
              <w:rPr>
                <w:rStyle w:val="IndexLink"/>
              </w:rPr>
              <w:t>406</w:t>
            </w:r>
          </w:hyperlink>
        </w:p>
        <w:p>
          <w:pPr>
            <w:pStyle w:val="Contents3"/>
            <w:tabs>
              <w:tab w:val="clear" w:pos="8459"/>
              <w:tab w:val="right" w:pos="9026" w:leader="dot"/>
            </w:tabs>
            <w:rPr/>
          </w:pPr>
          <w:hyperlink w:anchor="__RefHeading___Toc3999535_1067777946">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3999537_106777794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409</w:t>
            </w:r>
          </w:hyperlink>
        </w:p>
        <w:p>
          <w:pPr>
            <w:pStyle w:val="Contents4"/>
            <w:tabs>
              <w:tab w:val="clear" w:pos="8176"/>
              <w:tab w:val="right" w:pos="9026" w:leader="dot"/>
            </w:tabs>
            <w:rPr/>
          </w:pPr>
          <w:hyperlink w:anchor="__RefHeading___Toc3999539_1067777946">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3999541_1067777946">
            <w:r>
              <w:rPr>
                <w:webHidden/>
                <w:rStyle w:val="IndexLink"/>
                <w:rtl w:val="true"/>
              </w:rPr>
              <w:t>ترجمه</w:t>
            </w:r>
            <w:r>
              <w:rPr>
                <w:rStyle w:val="IndexLink"/>
                <w:rtl w:val="true"/>
              </w:rPr>
              <w:t>:</w:t>
              <w:tab/>
            </w:r>
            <w:r>
              <w:rPr>
                <w:rStyle w:val="IndexLink"/>
              </w:rPr>
              <w:t>410</w:t>
            </w:r>
          </w:hyperlink>
        </w:p>
        <w:p>
          <w:pPr>
            <w:pStyle w:val="Contents4"/>
            <w:tabs>
              <w:tab w:val="clear" w:pos="8176"/>
              <w:tab w:val="right" w:pos="9026" w:leader="dot"/>
            </w:tabs>
            <w:rPr/>
          </w:pPr>
          <w:hyperlink w:anchor="__RefHeading___Toc3999543_1067777946">
            <w:r>
              <w:rPr>
                <w:webHidden/>
                <w:rStyle w:val="IndexLink"/>
                <w:rtl w:val="true"/>
              </w:rPr>
              <w:t>شان نزول</w:t>
            </w:r>
            <w:r>
              <w:rPr>
                <w:rStyle w:val="IndexLink"/>
                <w:rtl w:val="true"/>
              </w:rPr>
              <w:t>:</w:t>
              <w:tab/>
            </w:r>
            <w:r>
              <w:rPr>
                <w:rStyle w:val="IndexLink"/>
              </w:rPr>
              <w:t>410</w:t>
            </w:r>
          </w:hyperlink>
        </w:p>
        <w:p>
          <w:pPr>
            <w:pStyle w:val="Contents4"/>
            <w:tabs>
              <w:tab w:val="clear" w:pos="8176"/>
              <w:tab w:val="right" w:pos="9026" w:leader="dot"/>
            </w:tabs>
            <w:rPr/>
          </w:pPr>
          <w:hyperlink w:anchor="__RefHeading___Toc3999545_1067777946">
            <w:r>
              <w:rPr>
                <w:webHidden/>
                <w:rStyle w:val="IndexLink"/>
                <w:rtl w:val="true"/>
              </w:rPr>
              <w:t>تفسیر</w:t>
            </w:r>
            <w:r>
              <w:rPr>
                <w:rStyle w:val="IndexLink"/>
                <w:rtl w:val="true"/>
              </w:rPr>
              <w:t>:</w:t>
              <w:tab/>
            </w:r>
            <w:r>
              <w:rPr>
                <w:rStyle w:val="IndexLink"/>
              </w:rPr>
              <w:t>413</w:t>
            </w:r>
          </w:hyperlink>
        </w:p>
        <w:p>
          <w:pPr>
            <w:pStyle w:val="Contents4"/>
            <w:tabs>
              <w:tab w:val="clear" w:pos="8176"/>
              <w:tab w:val="right" w:pos="9026" w:leader="dot"/>
            </w:tabs>
            <w:rPr/>
          </w:pPr>
          <w:hyperlink w:anchor="__RefHeading___Toc3999547_1067777946">
            <w:r>
              <w:rPr>
                <w:webHidden/>
                <w:rStyle w:val="IndexLink"/>
                <w:rtl w:val="true"/>
              </w:rPr>
              <w:t>قسمتی از احکام ظهار</w:t>
            </w:r>
            <w:r>
              <w:rPr>
                <w:rStyle w:val="IndexLink"/>
                <w:rtl w:val="true"/>
              </w:rPr>
              <w:tab/>
            </w:r>
            <w:r>
              <w:rPr>
                <w:rStyle w:val="IndexLink"/>
              </w:rPr>
              <w:t>420</w:t>
            </w:r>
          </w:hyperlink>
        </w:p>
        <w:p>
          <w:pPr>
            <w:pStyle w:val="Contents3"/>
            <w:tabs>
              <w:tab w:val="clear" w:pos="8459"/>
              <w:tab w:val="right" w:pos="9026" w:leader="dot"/>
            </w:tabs>
            <w:rPr/>
          </w:pPr>
          <w:hyperlink w:anchor="__RefHeading___Toc3999549_106777794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424</w:t>
            </w:r>
          </w:hyperlink>
        </w:p>
        <w:p>
          <w:pPr>
            <w:pStyle w:val="Contents4"/>
            <w:tabs>
              <w:tab w:val="clear" w:pos="8176"/>
              <w:tab w:val="right" w:pos="9026" w:leader="dot"/>
            </w:tabs>
            <w:rPr/>
          </w:pPr>
          <w:hyperlink w:anchor="__RefHeading___Toc3999551_1067777946">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3999553_1067777946">
            <w:r>
              <w:rPr>
                <w:webHidden/>
                <w:rStyle w:val="IndexLink"/>
                <w:rtl w:val="true"/>
              </w:rPr>
              <w:t>ترجمه</w:t>
            </w:r>
            <w:r>
              <w:rPr>
                <w:rStyle w:val="IndexLink"/>
                <w:rtl w:val="true"/>
              </w:rPr>
              <w:t>:</w:t>
              <w:tab/>
            </w:r>
            <w:r>
              <w:rPr>
                <w:rStyle w:val="IndexLink"/>
              </w:rPr>
              <w:t>424</w:t>
            </w:r>
          </w:hyperlink>
        </w:p>
        <w:p>
          <w:pPr>
            <w:pStyle w:val="Contents4"/>
            <w:tabs>
              <w:tab w:val="clear" w:pos="8176"/>
              <w:tab w:val="right" w:pos="9026" w:leader="dot"/>
            </w:tabs>
            <w:rPr/>
          </w:pPr>
          <w:hyperlink w:anchor="__RefHeading___Toc3999555_1067777946">
            <w:r>
              <w:rPr>
                <w:webHidden/>
                <w:rStyle w:val="IndexLink"/>
                <w:rtl w:val="true"/>
              </w:rPr>
              <w:t>تفسیر</w:t>
            </w:r>
            <w:r>
              <w:rPr>
                <w:rStyle w:val="IndexLink"/>
                <w:rtl w:val="true"/>
              </w:rPr>
              <w:t>:</w:t>
              <w:tab/>
            </w:r>
            <w:r>
              <w:rPr>
                <w:rStyle w:val="IndexLink"/>
              </w:rPr>
              <w:t>425</w:t>
            </w:r>
          </w:hyperlink>
        </w:p>
        <w:p>
          <w:pPr>
            <w:pStyle w:val="Contents4"/>
            <w:tabs>
              <w:tab w:val="clear" w:pos="8176"/>
              <w:tab w:val="right" w:pos="9026" w:leader="dot"/>
            </w:tabs>
            <w:rPr/>
          </w:pPr>
          <w:hyperlink w:anchor="__RefHeading___Toc3999557_1067777946">
            <w:r>
              <w:rPr>
                <w:webHidden/>
                <w:rStyle w:val="IndexLink"/>
                <w:rtl w:val="true"/>
              </w:rPr>
              <w:t>نکته</w:t>
            </w:r>
            <w:r>
              <w:rPr>
                <w:rStyle w:val="IndexLink"/>
                <w:rtl w:val="true"/>
              </w:rPr>
              <w:t>:</w:t>
              <w:tab/>
            </w:r>
            <w:r>
              <w:rPr>
                <w:rStyle w:val="IndexLink"/>
              </w:rPr>
              <w:t>430</w:t>
            </w:r>
          </w:hyperlink>
        </w:p>
        <w:p>
          <w:pPr>
            <w:pStyle w:val="Contents3"/>
            <w:tabs>
              <w:tab w:val="clear" w:pos="8459"/>
              <w:tab w:val="right" w:pos="9026" w:leader="dot"/>
            </w:tabs>
            <w:rPr/>
          </w:pPr>
          <w:hyperlink w:anchor="__RefHeading___Toc3999559_106777794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433</w:t>
            </w:r>
          </w:hyperlink>
        </w:p>
        <w:p>
          <w:pPr>
            <w:pStyle w:val="Contents4"/>
            <w:tabs>
              <w:tab w:val="clear" w:pos="8176"/>
              <w:tab w:val="right" w:pos="9026" w:leader="dot"/>
            </w:tabs>
            <w:rPr/>
          </w:pPr>
          <w:hyperlink w:anchor="__RefHeading___Toc3999561_1067777946">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3999563_1067777946">
            <w:r>
              <w:rPr>
                <w:webHidden/>
                <w:rStyle w:val="IndexLink"/>
                <w:rtl w:val="true"/>
              </w:rPr>
              <w:t>ترجمه</w:t>
            </w:r>
            <w:r>
              <w:rPr>
                <w:rStyle w:val="IndexLink"/>
                <w:rtl w:val="true"/>
              </w:rPr>
              <w:t>:</w:t>
              <w:tab/>
            </w:r>
            <w:r>
              <w:rPr>
                <w:rStyle w:val="IndexLink"/>
              </w:rPr>
              <w:t>434</w:t>
            </w:r>
          </w:hyperlink>
        </w:p>
        <w:p>
          <w:pPr>
            <w:pStyle w:val="Contents4"/>
            <w:tabs>
              <w:tab w:val="clear" w:pos="8176"/>
              <w:tab w:val="right" w:pos="9026" w:leader="dot"/>
            </w:tabs>
            <w:rPr/>
          </w:pPr>
          <w:hyperlink w:anchor="__RefHeading___Toc3999565_1067777946">
            <w:r>
              <w:rPr>
                <w:webHidden/>
                <w:rStyle w:val="IndexLink"/>
                <w:rtl w:val="true"/>
              </w:rPr>
              <w:t>شان نزول</w:t>
            </w:r>
            <w:r>
              <w:rPr>
                <w:rStyle w:val="IndexLink"/>
                <w:rtl w:val="true"/>
              </w:rPr>
              <w:t>:</w:t>
              <w:tab/>
            </w:r>
            <w:r>
              <w:rPr>
                <w:rStyle w:val="IndexLink"/>
              </w:rPr>
              <w:t>434</w:t>
            </w:r>
          </w:hyperlink>
        </w:p>
        <w:p>
          <w:pPr>
            <w:pStyle w:val="Contents4"/>
            <w:tabs>
              <w:tab w:val="clear" w:pos="8176"/>
              <w:tab w:val="right" w:pos="9026" w:leader="dot"/>
            </w:tabs>
            <w:rPr/>
          </w:pPr>
          <w:hyperlink w:anchor="__RefHeading___Toc3999567_1067777946">
            <w:r>
              <w:rPr>
                <w:webHidden/>
                <w:rStyle w:val="IndexLink"/>
                <w:rtl w:val="true"/>
              </w:rPr>
              <w:t>تفسیر</w:t>
            </w:r>
            <w:r>
              <w:rPr>
                <w:rStyle w:val="IndexLink"/>
                <w:rtl w:val="true"/>
              </w:rPr>
              <w:t>:</w:t>
              <w:tab/>
            </w:r>
            <w:r>
              <w:rPr>
                <w:rStyle w:val="IndexLink"/>
              </w:rPr>
              <w:t>435</w:t>
            </w:r>
          </w:hyperlink>
        </w:p>
        <w:p>
          <w:pPr>
            <w:pStyle w:val="Contents4"/>
            <w:tabs>
              <w:tab w:val="clear" w:pos="8176"/>
              <w:tab w:val="right" w:pos="9026" w:leader="dot"/>
            </w:tabs>
            <w:rPr/>
          </w:pPr>
          <w:hyperlink w:anchor="__RefHeading___Toc3999569_1067777946">
            <w:r>
              <w:rPr>
                <w:webHidden/>
                <w:rStyle w:val="IndexLink"/>
                <w:rtl w:val="true"/>
              </w:rPr>
              <w:t>نکته‌ها</w:t>
            </w:r>
            <w:r>
              <w:rPr>
                <w:rStyle w:val="IndexLink"/>
                <w:rtl w:val="true"/>
              </w:rPr>
              <w:t>:</w:t>
              <w:tab/>
            </w:r>
            <w:r>
              <w:rPr>
                <w:rStyle w:val="IndexLink"/>
              </w:rPr>
              <w:t>439</w:t>
            </w:r>
          </w:hyperlink>
        </w:p>
        <w:p>
          <w:pPr>
            <w:pStyle w:val="Contents5"/>
            <w:tabs>
              <w:tab w:val="clear" w:pos="7892"/>
              <w:tab w:val="right" w:pos="9026" w:leader="dot"/>
            </w:tabs>
            <w:rPr/>
          </w:pPr>
          <w:hyperlink w:anchor="__RefHeading___Toc3999571_1067777946">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3999573_1067777946">
            <w:r>
              <w:rPr>
                <w:webHidden/>
                <w:rStyle w:val="IndexLink"/>
              </w:rPr>
              <w:t>1</w:t>
            </w:r>
            <w:r>
              <w:rPr>
                <w:rStyle w:val="IndexLink"/>
                <w:rtl w:val="true"/>
              </w:rPr>
              <w:t>-</w:t>
            </w:r>
            <w:r>
              <w:rPr>
                <w:rStyle w:val="IndexLink"/>
                <w:rtl w:val="true"/>
              </w:rPr>
              <w:t>انواع نجوی و سخنان در گوشی</w:t>
            </w:r>
            <w:r>
              <w:rPr>
                <w:rStyle w:val="IndexLink"/>
                <w:rtl w:val="true"/>
              </w:rPr>
              <w:tab/>
            </w:r>
            <w:r>
              <w:rPr>
                <w:rStyle w:val="IndexLink"/>
              </w:rPr>
              <w:t>439</w:t>
            </w:r>
          </w:hyperlink>
        </w:p>
        <w:p>
          <w:pPr>
            <w:pStyle w:val="Contents5"/>
            <w:tabs>
              <w:tab w:val="clear" w:pos="7892"/>
              <w:tab w:val="right" w:pos="9026" w:leader="dot"/>
            </w:tabs>
            <w:rPr/>
          </w:pPr>
          <w:hyperlink w:anchor="__RefHeading___Toc3999575_1067777946">
            <w:r>
              <w:rPr>
                <w:webHidden/>
                <w:rStyle w:val="IndexLink"/>
              </w:rPr>
              <w:t>2</w:t>
            </w:r>
            <w:r>
              <w:rPr>
                <w:rStyle w:val="IndexLink"/>
                <w:rtl w:val="true"/>
              </w:rPr>
              <w:t>-</w:t>
            </w:r>
            <w:r>
              <w:rPr>
                <w:rStyle w:val="IndexLink"/>
                <w:rtl w:val="true"/>
              </w:rPr>
              <w:t>تحیت الهی کدام است؟</w:t>
            </w:r>
            <w:r>
              <w:rPr>
                <w:rStyle w:val="IndexLink"/>
                <w:rtl w:val="true"/>
              </w:rPr>
              <w:tab/>
            </w:r>
            <w:r>
              <w:rPr>
                <w:rStyle w:val="IndexLink"/>
              </w:rPr>
              <w:t>440</w:t>
            </w:r>
          </w:hyperlink>
        </w:p>
        <w:p>
          <w:pPr>
            <w:pStyle w:val="Contents3"/>
            <w:tabs>
              <w:tab w:val="clear" w:pos="8459"/>
              <w:tab w:val="right" w:pos="9026" w:leader="dot"/>
            </w:tabs>
            <w:rPr/>
          </w:pPr>
          <w:hyperlink w:anchor="__RefHeading___Toc3999577_106777794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442</w:t>
            </w:r>
          </w:hyperlink>
        </w:p>
        <w:p>
          <w:pPr>
            <w:pStyle w:val="Contents4"/>
            <w:tabs>
              <w:tab w:val="clear" w:pos="8176"/>
              <w:tab w:val="right" w:pos="9026" w:leader="dot"/>
            </w:tabs>
            <w:rPr/>
          </w:pPr>
          <w:hyperlink w:anchor="__RefHeading___Toc3999579_1067777946">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3999581_1067777946">
            <w:r>
              <w:rPr>
                <w:webHidden/>
                <w:rStyle w:val="IndexLink"/>
                <w:rtl w:val="true"/>
              </w:rPr>
              <w:t>ترجمه</w:t>
            </w:r>
            <w:r>
              <w:rPr>
                <w:rStyle w:val="IndexLink"/>
                <w:rtl w:val="true"/>
              </w:rPr>
              <w:t>:</w:t>
              <w:tab/>
            </w:r>
            <w:r>
              <w:rPr>
                <w:rStyle w:val="IndexLink"/>
              </w:rPr>
              <w:t>442</w:t>
            </w:r>
          </w:hyperlink>
        </w:p>
        <w:p>
          <w:pPr>
            <w:pStyle w:val="Contents4"/>
            <w:tabs>
              <w:tab w:val="clear" w:pos="8176"/>
              <w:tab w:val="right" w:pos="9026" w:leader="dot"/>
            </w:tabs>
            <w:rPr/>
          </w:pPr>
          <w:hyperlink w:anchor="__RefHeading___Toc3999583_1067777946">
            <w:r>
              <w:rPr>
                <w:webHidden/>
                <w:rStyle w:val="IndexLink"/>
                <w:rtl w:val="true"/>
              </w:rPr>
              <w:t>شان نزول</w:t>
            </w:r>
            <w:r>
              <w:rPr>
                <w:rStyle w:val="IndexLink"/>
                <w:rtl w:val="true"/>
              </w:rPr>
              <w:t>:</w:t>
              <w:tab/>
            </w:r>
            <w:r>
              <w:rPr>
                <w:rStyle w:val="IndexLink"/>
              </w:rPr>
              <w:t>442</w:t>
            </w:r>
          </w:hyperlink>
        </w:p>
        <w:p>
          <w:pPr>
            <w:pStyle w:val="Contents4"/>
            <w:tabs>
              <w:tab w:val="clear" w:pos="8176"/>
              <w:tab w:val="right" w:pos="9026" w:leader="dot"/>
            </w:tabs>
            <w:rPr/>
          </w:pPr>
          <w:hyperlink w:anchor="__RefHeading___Toc3999585_1067777946">
            <w:r>
              <w:rPr>
                <w:webHidden/>
                <w:rStyle w:val="IndexLink"/>
                <w:rtl w:val="true"/>
              </w:rPr>
              <w:t>تفسیر</w:t>
            </w:r>
            <w:r>
              <w:rPr>
                <w:rStyle w:val="IndexLink"/>
                <w:rtl w:val="true"/>
              </w:rPr>
              <w:t>:</w:t>
              <w:tab/>
            </w:r>
            <w:r>
              <w:rPr>
                <w:rStyle w:val="IndexLink"/>
              </w:rPr>
              <w:t>443</w:t>
            </w:r>
          </w:hyperlink>
        </w:p>
        <w:p>
          <w:pPr>
            <w:pStyle w:val="Contents4"/>
            <w:tabs>
              <w:tab w:val="clear" w:pos="8176"/>
              <w:tab w:val="right" w:pos="9026" w:leader="dot"/>
            </w:tabs>
            <w:rPr/>
          </w:pPr>
          <w:hyperlink w:anchor="__RefHeading___Toc3999587_1067777946">
            <w:r>
              <w:rPr>
                <w:webHidden/>
                <w:rStyle w:val="IndexLink"/>
                <w:rtl w:val="true"/>
              </w:rPr>
              <w:t>نکته‌ها</w:t>
            </w:r>
            <w:r>
              <w:rPr>
                <w:rStyle w:val="IndexLink"/>
                <w:rtl w:val="true"/>
              </w:rPr>
              <w:t>:</w:t>
              <w:tab/>
            </w:r>
            <w:r>
              <w:rPr>
                <w:rStyle w:val="IndexLink"/>
              </w:rPr>
              <w:t>446</w:t>
            </w:r>
          </w:hyperlink>
        </w:p>
        <w:p>
          <w:pPr>
            <w:pStyle w:val="Contents5"/>
            <w:tabs>
              <w:tab w:val="clear" w:pos="7892"/>
              <w:tab w:val="right" w:pos="9026" w:leader="dot"/>
            </w:tabs>
            <w:rPr/>
          </w:pPr>
          <w:hyperlink w:anchor="__RefHeading___Toc3999589_1067777946">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3999591_1067777946">
            <w:r>
              <w:rPr>
                <w:webHidden/>
                <w:rStyle w:val="IndexLink"/>
              </w:rPr>
              <w:t>1</w:t>
            </w:r>
            <w:r>
              <w:rPr>
                <w:rStyle w:val="IndexLink"/>
                <w:rtl w:val="true"/>
              </w:rPr>
              <w:t>-</w:t>
            </w:r>
            <w:r>
              <w:rPr>
                <w:rStyle w:val="IndexLink"/>
                <w:rtl w:val="true"/>
              </w:rPr>
              <w:t>مقام علماء و دانشمندان</w:t>
            </w:r>
            <w:r>
              <w:rPr>
                <w:rStyle w:val="IndexLink"/>
                <w:rtl w:val="true"/>
              </w:rPr>
              <w:tab/>
            </w:r>
            <w:r>
              <w:rPr>
                <w:rStyle w:val="IndexLink"/>
              </w:rPr>
              <w:t>446</w:t>
            </w:r>
          </w:hyperlink>
        </w:p>
        <w:p>
          <w:pPr>
            <w:pStyle w:val="Contents5"/>
            <w:tabs>
              <w:tab w:val="clear" w:pos="7892"/>
              <w:tab w:val="right" w:pos="9026" w:leader="dot"/>
            </w:tabs>
            <w:rPr/>
          </w:pPr>
          <w:hyperlink w:anchor="__RefHeading___Toc3999593_1067777946">
            <w:r>
              <w:rPr>
                <w:webHidden/>
                <w:rStyle w:val="IndexLink"/>
              </w:rPr>
              <w:t>2</w:t>
            </w:r>
            <w:r>
              <w:rPr>
                <w:rStyle w:val="IndexLink"/>
                <w:rtl w:val="true"/>
              </w:rPr>
              <w:t>-</w:t>
            </w:r>
            <w:r>
              <w:rPr>
                <w:rStyle w:val="IndexLink"/>
                <w:rtl w:val="true"/>
              </w:rPr>
              <w:t>آداب مجلس</w:t>
            </w:r>
            <w:r>
              <w:rPr>
                <w:rStyle w:val="IndexLink"/>
                <w:rtl w:val="true"/>
              </w:rPr>
              <w:tab/>
            </w:r>
            <w:r>
              <w:rPr>
                <w:rStyle w:val="IndexLink"/>
              </w:rPr>
              <w:t>448</w:t>
            </w:r>
          </w:hyperlink>
        </w:p>
        <w:p>
          <w:pPr>
            <w:pStyle w:val="Contents3"/>
            <w:tabs>
              <w:tab w:val="clear" w:pos="8459"/>
              <w:tab w:val="right" w:pos="9026" w:leader="dot"/>
            </w:tabs>
            <w:rPr/>
          </w:pPr>
          <w:hyperlink w:anchor="__RefHeading___Toc3999595_106777794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450</w:t>
            </w:r>
          </w:hyperlink>
        </w:p>
        <w:p>
          <w:pPr>
            <w:pStyle w:val="Contents4"/>
            <w:tabs>
              <w:tab w:val="clear" w:pos="8176"/>
              <w:tab w:val="right" w:pos="9026" w:leader="dot"/>
            </w:tabs>
            <w:rPr/>
          </w:pPr>
          <w:hyperlink w:anchor="__RefHeading___Toc3999597_1067777946">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3999599_1067777946">
            <w:r>
              <w:rPr>
                <w:webHidden/>
                <w:rStyle w:val="IndexLink"/>
                <w:rtl w:val="true"/>
              </w:rPr>
              <w:t>ترجمه</w:t>
            </w:r>
            <w:r>
              <w:rPr>
                <w:rStyle w:val="IndexLink"/>
                <w:rtl w:val="true"/>
              </w:rPr>
              <w:t>:</w:t>
              <w:tab/>
            </w:r>
            <w:r>
              <w:rPr>
                <w:rStyle w:val="IndexLink"/>
              </w:rPr>
              <w:t>450</w:t>
            </w:r>
          </w:hyperlink>
        </w:p>
        <w:p>
          <w:pPr>
            <w:pStyle w:val="Contents4"/>
            <w:tabs>
              <w:tab w:val="clear" w:pos="8176"/>
              <w:tab w:val="right" w:pos="9026" w:leader="dot"/>
            </w:tabs>
            <w:rPr/>
          </w:pPr>
          <w:hyperlink w:anchor="__RefHeading___Toc3999601_1067777946">
            <w:r>
              <w:rPr>
                <w:webHidden/>
                <w:rStyle w:val="IndexLink"/>
                <w:rtl w:val="true"/>
              </w:rPr>
              <w:t>شان نزول</w:t>
            </w:r>
            <w:r>
              <w:rPr>
                <w:rStyle w:val="IndexLink"/>
                <w:rtl w:val="true"/>
              </w:rPr>
              <w:t>:</w:t>
              <w:tab/>
            </w:r>
            <w:r>
              <w:rPr>
                <w:rStyle w:val="IndexLink"/>
              </w:rPr>
              <w:t>451</w:t>
            </w:r>
          </w:hyperlink>
        </w:p>
        <w:p>
          <w:pPr>
            <w:pStyle w:val="Contents4"/>
            <w:tabs>
              <w:tab w:val="clear" w:pos="8176"/>
              <w:tab w:val="right" w:pos="9026" w:leader="dot"/>
            </w:tabs>
            <w:rPr/>
          </w:pPr>
          <w:hyperlink w:anchor="__RefHeading___Toc3999603_1067777946">
            <w:r>
              <w:rPr>
                <w:webHidden/>
                <w:rStyle w:val="IndexLink"/>
                <w:rtl w:val="true"/>
              </w:rPr>
              <w:t>تفسیر</w:t>
            </w:r>
            <w:r>
              <w:rPr>
                <w:rStyle w:val="IndexLink"/>
                <w:rtl w:val="true"/>
              </w:rPr>
              <w:t>:</w:t>
              <w:tab/>
            </w:r>
            <w:r>
              <w:rPr>
                <w:rStyle w:val="IndexLink"/>
              </w:rPr>
              <w:t>451</w:t>
            </w:r>
          </w:hyperlink>
        </w:p>
        <w:p>
          <w:pPr>
            <w:pStyle w:val="Contents4"/>
            <w:tabs>
              <w:tab w:val="clear" w:pos="8176"/>
              <w:tab w:val="right" w:pos="9026" w:leader="dot"/>
            </w:tabs>
            <w:rPr/>
          </w:pPr>
          <w:hyperlink w:anchor="__RefHeading___Toc3999605_1067777946">
            <w:r>
              <w:rPr>
                <w:webHidden/>
                <w:rStyle w:val="IndexLink"/>
                <w:rtl w:val="true"/>
              </w:rPr>
              <w:t>نکته‌ها</w:t>
            </w:r>
            <w:r>
              <w:rPr>
                <w:rStyle w:val="IndexLink"/>
                <w:rtl w:val="true"/>
              </w:rPr>
              <w:t>:</w:t>
              <w:tab/>
            </w:r>
            <w:r>
              <w:rPr>
                <w:rStyle w:val="IndexLink"/>
              </w:rPr>
              <w:t>454</w:t>
            </w:r>
          </w:hyperlink>
        </w:p>
        <w:p>
          <w:pPr>
            <w:pStyle w:val="Contents5"/>
            <w:tabs>
              <w:tab w:val="clear" w:pos="7892"/>
              <w:tab w:val="right" w:pos="9026" w:leader="dot"/>
            </w:tabs>
            <w:rPr/>
          </w:pPr>
          <w:hyperlink w:anchor="__RefHeading___Toc3999607_1067777946">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3999609_1067777946">
            <w:r>
              <w:rPr>
                <w:webHidden/>
                <w:rStyle w:val="IndexLink"/>
              </w:rPr>
              <w:t>1</w:t>
            </w:r>
            <w:r>
              <w:rPr>
                <w:rStyle w:val="IndexLink"/>
                <w:rtl w:val="true"/>
              </w:rPr>
              <w:t>-</w:t>
            </w:r>
            <w:r>
              <w:rPr>
                <w:rStyle w:val="IndexLink"/>
                <w:rtl w:val="true"/>
              </w:rPr>
              <w:t>تنها عمل کننده به آیه صدقه و نجوی</w:t>
            </w:r>
            <w:r>
              <w:rPr>
                <w:rStyle w:val="IndexLink"/>
                <w:rtl w:val="true"/>
              </w:rPr>
              <w:tab/>
            </w:r>
            <w:r>
              <w:rPr>
                <w:rStyle w:val="IndexLink"/>
              </w:rPr>
              <w:t>454</w:t>
            </w:r>
          </w:hyperlink>
        </w:p>
        <w:p>
          <w:pPr>
            <w:pStyle w:val="Contents5"/>
            <w:tabs>
              <w:tab w:val="clear" w:pos="7892"/>
              <w:tab w:val="right" w:pos="9026" w:leader="dot"/>
            </w:tabs>
            <w:rPr/>
          </w:pPr>
          <w:hyperlink w:anchor="__RefHeading___Toc3999611_1067777946">
            <w:r>
              <w:rPr>
                <w:webHidden/>
                <w:rStyle w:val="IndexLink"/>
              </w:rPr>
              <w:t>2</w:t>
            </w:r>
            <w:r>
              <w:rPr>
                <w:rStyle w:val="IndexLink"/>
                <w:rtl w:val="true"/>
              </w:rPr>
              <w:t>-</w:t>
            </w:r>
            <w:r>
              <w:rPr>
                <w:rStyle w:val="IndexLink"/>
                <w:rtl w:val="true"/>
              </w:rPr>
              <w:t>فلسفه تشریع و نسخ حکم صدقه قبل از نجوی</w:t>
            </w:r>
            <w:r>
              <w:rPr>
                <w:rStyle w:val="IndexLink"/>
                <w:rtl w:val="true"/>
              </w:rPr>
              <w:tab/>
            </w:r>
            <w:r>
              <w:rPr>
                <w:rStyle w:val="IndexLink"/>
              </w:rPr>
              <w:t>455</w:t>
            </w:r>
          </w:hyperlink>
        </w:p>
        <w:p>
          <w:pPr>
            <w:pStyle w:val="Contents5"/>
            <w:tabs>
              <w:tab w:val="clear" w:pos="7892"/>
              <w:tab w:val="right" w:pos="9026" w:leader="dot"/>
            </w:tabs>
            <w:rPr/>
          </w:pPr>
          <w:hyperlink w:anchor="__RefHeading___Toc3999613_1067777946">
            <w:r>
              <w:rPr>
                <w:webHidden/>
                <w:rStyle w:val="IndexLink"/>
              </w:rPr>
              <w:t>3</w:t>
            </w:r>
            <w:r>
              <w:rPr>
                <w:rStyle w:val="IndexLink"/>
                <w:rtl w:val="true"/>
              </w:rPr>
              <w:t>-</w:t>
            </w:r>
            <w:r>
              <w:rPr>
                <w:rStyle w:val="IndexLink"/>
                <w:rtl w:val="true"/>
              </w:rPr>
              <w:t>آیا این فضیلت بود؟</w:t>
            </w:r>
            <w:r>
              <w:rPr>
                <w:rStyle w:val="IndexLink"/>
                <w:rtl w:val="true"/>
              </w:rPr>
              <w:tab/>
            </w:r>
            <w:r>
              <w:rPr>
                <w:rStyle w:val="IndexLink"/>
              </w:rPr>
              <w:t>456</w:t>
            </w:r>
          </w:hyperlink>
        </w:p>
        <w:p>
          <w:pPr>
            <w:pStyle w:val="Contents5"/>
            <w:tabs>
              <w:tab w:val="clear" w:pos="7892"/>
              <w:tab w:val="right" w:pos="9026" w:leader="dot"/>
            </w:tabs>
            <w:rPr/>
          </w:pPr>
          <w:hyperlink w:anchor="__RefHeading___Toc3999615_1067777946">
            <w:r>
              <w:rPr>
                <w:webHidden/>
                <w:rStyle w:val="IndexLink"/>
              </w:rPr>
              <w:t>4</w:t>
            </w:r>
            <w:r>
              <w:rPr>
                <w:rStyle w:val="IndexLink"/>
                <w:rtl w:val="true"/>
              </w:rPr>
              <w:t>-</w:t>
            </w:r>
            <w:r>
              <w:rPr>
                <w:rStyle w:val="IndexLink"/>
                <w:rtl w:val="true"/>
              </w:rPr>
              <w:t>مدت حکم و مقدار صدقه</w:t>
            </w:r>
            <w:r>
              <w:rPr>
                <w:rStyle w:val="IndexLink"/>
                <w:rtl w:val="true"/>
              </w:rPr>
              <w:tab/>
            </w:r>
            <w:r>
              <w:rPr>
                <w:rStyle w:val="IndexLink"/>
              </w:rPr>
              <w:t>458</w:t>
            </w:r>
          </w:hyperlink>
        </w:p>
        <w:p>
          <w:pPr>
            <w:pStyle w:val="Contents3"/>
            <w:tabs>
              <w:tab w:val="clear" w:pos="8459"/>
              <w:tab w:val="right" w:pos="9026" w:leader="dot"/>
            </w:tabs>
            <w:rPr/>
          </w:pPr>
          <w:hyperlink w:anchor="__RefHeading___Toc3999617_106777794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459</w:t>
            </w:r>
          </w:hyperlink>
        </w:p>
        <w:p>
          <w:pPr>
            <w:pStyle w:val="Contents4"/>
            <w:tabs>
              <w:tab w:val="clear" w:pos="8176"/>
              <w:tab w:val="right" w:pos="9026" w:leader="dot"/>
            </w:tabs>
            <w:rPr/>
          </w:pPr>
          <w:hyperlink w:anchor="__RefHeading___Toc3999619_1067777946">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3999621_1067777946">
            <w:r>
              <w:rPr>
                <w:webHidden/>
                <w:rStyle w:val="IndexLink"/>
                <w:rtl w:val="true"/>
              </w:rPr>
              <w:t>ترجمه</w:t>
            </w:r>
            <w:r>
              <w:rPr>
                <w:rStyle w:val="IndexLink"/>
                <w:rtl w:val="true"/>
              </w:rPr>
              <w:t>:</w:t>
              <w:tab/>
            </w:r>
            <w:r>
              <w:rPr>
                <w:rStyle w:val="IndexLink"/>
              </w:rPr>
              <w:t>460</w:t>
            </w:r>
          </w:hyperlink>
        </w:p>
        <w:p>
          <w:pPr>
            <w:pStyle w:val="Contents4"/>
            <w:tabs>
              <w:tab w:val="clear" w:pos="8176"/>
              <w:tab w:val="right" w:pos="9026" w:leader="dot"/>
            </w:tabs>
            <w:rPr/>
          </w:pPr>
          <w:hyperlink w:anchor="__RefHeading___Toc3999623_1067777946">
            <w:r>
              <w:rPr>
                <w:webHidden/>
                <w:rStyle w:val="IndexLink"/>
                <w:rtl w:val="true"/>
              </w:rPr>
              <w:t>تفسیر</w:t>
            </w:r>
            <w:r>
              <w:rPr>
                <w:rStyle w:val="IndexLink"/>
                <w:rtl w:val="true"/>
              </w:rPr>
              <w:t>:</w:t>
              <w:tab/>
            </w:r>
            <w:r>
              <w:rPr>
                <w:rStyle w:val="IndexLink"/>
              </w:rPr>
              <w:t>460</w:t>
            </w:r>
          </w:hyperlink>
        </w:p>
        <w:p>
          <w:pPr>
            <w:pStyle w:val="Contents3"/>
            <w:tabs>
              <w:tab w:val="clear" w:pos="8459"/>
              <w:tab w:val="right" w:pos="9026" w:leader="dot"/>
            </w:tabs>
            <w:rPr/>
          </w:pPr>
          <w:hyperlink w:anchor="__RefHeading___Toc3999625_106777794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468</w:t>
            </w:r>
          </w:hyperlink>
        </w:p>
        <w:p>
          <w:pPr>
            <w:pStyle w:val="Contents4"/>
            <w:tabs>
              <w:tab w:val="clear" w:pos="8176"/>
              <w:tab w:val="right" w:pos="9026" w:leader="dot"/>
            </w:tabs>
            <w:rPr/>
          </w:pPr>
          <w:hyperlink w:anchor="__RefHeading___Toc3999627_1067777946">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3999629_1067777946">
            <w:r>
              <w:rPr>
                <w:webHidden/>
                <w:rStyle w:val="IndexLink"/>
                <w:rtl w:val="true"/>
              </w:rPr>
              <w:t>ترجمه</w:t>
            </w:r>
            <w:r>
              <w:rPr>
                <w:rStyle w:val="IndexLink"/>
                <w:rtl w:val="true"/>
              </w:rPr>
              <w:t>:</w:t>
              <w:tab/>
            </w:r>
            <w:r>
              <w:rPr>
                <w:rStyle w:val="IndexLink"/>
              </w:rPr>
              <w:t>468</w:t>
            </w:r>
          </w:hyperlink>
        </w:p>
        <w:p>
          <w:pPr>
            <w:pStyle w:val="Contents4"/>
            <w:tabs>
              <w:tab w:val="clear" w:pos="8176"/>
              <w:tab w:val="right" w:pos="9026" w:leader="dot"/>
            </w:tabs>
            <w:rPr/>
          </w:pPr>
          <w:hyperlink w:anchor="__RefHeading___Toc3999631_1067777946">
            <w:r>
              <w:rPr>
                <w:webHidden/>
                <w:rStyle w:val="IndexLink"/>
                <w:rtl w:val="true"/>
              </w:rPr>
              <w:t>تفسیر</w:t>
            </w:r>
            <w:r>
              <w:rPr>
                <w:rStyle w:val="IndexLink"/>
                <w:rtl w:val="true"/>
              </w:rPr>
              <w:t>:</w:t>
              <w:tab/>
            </w:r>
            <w:r>
              <w:rPr>
                <w:rStyle w:val="IndexLink"/>
              </w:rPr>
              <w:t>469</w:t>
            </w:r>
          </w:hyperlink>
        </w:p>
        <w:p>
          <w:pPr>
            <w:pStyle w:val="Contents4"/>
            <w:tabs>
              <w:tab w:val="clear" w:pos="8176"/>
              <w:tab w:val="right" w:pos="9026" w:leader="dot"/>
            </w:tabs>
            <w:rPr/>
          </w:pPr>
          <w:hyperlink w:anchor="__RefHeading___Toc3999633_1067777946">
            <w:r>
              <w:rPr>
                <w:webHidden/>
                <w:rStyle w:val="IndexLink"/>
                <w:rtl w:val="true"/>
              </w:rPr>
              <w:t>***</w:t>
            </w:r>
            <w:r>
              <w:rPr>
                <w:rStyle w:val="IndexLink"/>
                <w:rtl w:val="true"/>
              </w:rPr>
              <w:t>نکته‌ها</w:t>
            </w:r>
            <w:r>
              <w:rPr>
                <w:rStyle w:val="IndexLink"/>
                <w:rtl w:val="true"/>
              </w:rPr>
              <w:t>:</w:t>
              <w:tab/>
            </w:r>
            <w:r>
              <w:rPr>
                <w:rStyle w:val="IndexLink"/>
              </w:rPr>
              <w:t>476</w:t>
            </w:r>
          </w:hyperlink>
        </w:p>
        <w:p>
          <w:pPr>
            <w:pStyle w:val="Contents5"/>
            <w:tabs>
              <w:tab w:val="clear" w:pos="7892"/>
              <w:tab w:val="right" w:pos="9026" w:leader="dot"/>
            </w:tabs>
            <w:rPr/>
          </w:pPr>
          <w:hyperlink w:anchor="__RefHeading___Toc3999635_1067777946">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3999637_1067777946">
            <w:r>
              <w:rPr>
                <w:webHidden/>
                <w:rStyle w:val="IndexLink"/>
              </w:rPr>
              <w:t>1</w:t>
            </w:r>
            <w:r>
              <w:rPr>
                <w:rStyle w:val="IndexLink"/>
                <w:rtl w:val="true"/>
              </w:rPr>
              <w:t>-</w:t>
            </w:r>
            <w:r>
              <w:rPr>
                <w:rStyle w:val="IndexLink"/>
                <w:rtl w:val="true"/>
              </w:rPr>
              <w:t>نشانه اصلی حزب اللّٰه و حزب شیطان</w:t>
            </w:r>
            <w:r>
              <w:rPr>
                <w:rStyle w:val="IndexLink"/>
                <w:rtl w:val="true"/>
              </w:rPr>
              <w:tab/>
            </w:r>
            <w:r>
              <w:rPr>
                <w:rStyle w:val="IndexLink"/>
              </w:rPr>
              <w:t>476</w:t>
            </w:r>
          </w:hyperlink>
        </w:p>
        <w:p>
          <w:pPr>
            <w:pStyle w:val="Contents5"/>
            <w:tabs>
              <w:tab w:val="clear" w:pos="7892"/>
              <w:tab w:val="right" w:pos="9026" w:leader="dot"/>
            </w:tabs>
            <w:rPr/>
          </w:pPr>
          <w:hyperlink w:anchor="__RefHeading___Toc3999639_1067777946">
            <w:r>
              <w:rPr>
                <w:webHidden/>
                <w:rStyle w:val="IndexLink"/>
              </w:rPr>
              <w:t>2</w:t>
            </w:r>
            <w:r>
              <w:rPr>
                <w:rStyle w:val="IndexLink"/>
                <w:rtl w:val="true"/>
              </w:rPr>
              <w:t>-</w:t>
            </w:r>
            <w:r>
              <w:rPr>
                <w:rStyle w:val="IndexLink"/>
                <w:rtl w:val="true"/>
              </w:rPr>
              <w:t>پاداش</w:t>
            </w:r>
            <w:r>
              <w:rPr>
                <w:rStyle w:val="IndexLink"/>
                <w:rtl w:val="true"/>
              </w:rPr>
              <w:t>"</w:t>
            </w:r>
            <w:r>
              <w:rPr>
                <w:rStyle w:val="IndexLink"/>
                <w:rtl w:val="true"/>
              </w:rPr>
              <w:t>حب فی اللّٰه</w:t>
            </w:r>
            <w:r>
              <w:rPr>
                <w:rStyle w:val="IndexLink"/>
                <w:rtl w:val="true"/>
              </w:rPr>
              <w:t>"</w:t>
            </w:r>
            <w:r>
              <w:rPr>
                <w:rStyle w:val="IndexLink"/>
                <w:rtl w:val="true"/>
              </w:rPr>
              <w:t>و</w:t>
            </w:r>
            <w:r>
              <w:rPr>
                <w:rStyle w:val="IndexLink"/>
                <w:rtl w:val="true"/>
              </w:rPr>
              <w:t>"</w:t>
            </w:r>
            <w:r>
              <w:rPr>
                <w:rStyle w:val="IndexLink"/>
                <w:rtl w:val="true"/>
              </w:rPr>
              <w:t>بغض فی اللّٰه</w:t>
            </w:r>
            <w:r>
              <w:rPr>
                <w:rStyle w:val="IndexLink"/>
                <w:rtl w:val="true"/>
              </w:rPr>
              <w:t>"</w:t>
              <w:tab/>
            </w:r>
            <w:r>
              <w:rPr>
                <w:rStyle w:val="IndexLink"/>
              </w:rPr>
              <w:t>478</w:t>
            </w:r>
          </w:hyperlink>
        </w:p>
        <w:p>
          <w:pPr>
            <w:pStyle w:val="Contents2"/>
            <w:tabs>
              <w:tab w:val="clear" w:pos="8743"/>
              <w:tab w:val="right" w:pos="9026" w:leader="dot"/>
            </w:tabs>
            <w:rPr/>
          </w:pPr>
          <w:hyperlink w:anchor="__RefHeading___Toc3999641_1067777946">
            <w:r>
              <w:rPr>
                <w:webHidden/>
                <w:rStyle w:val="IndexLink"/>
                <w:rtl w:val="true"/>
              </w:rPr>
              <w:t>(</w:t>
            </w:r>
            <w:r>
              <w:rPr>
                <w:rStyle w:val="IndexLink"/>
              </w:rPr>
              <w:t>59</w:t>
            </w:r>
            <w:r>
              <w:rPr>
                <w:rStyle w:val="IndexLink"/>
                <w:rtl w:val="true"/>
              </w:rPr>
              <w:t xml:space="preserve">) </w:t>
            </w:r>
            <w:r>
              <w:rPr>
                <w:rStyle w:val="IndexLink"/>
                <w:rtl w:val="true"/>
              </w:rPr>
              <w:t xml:space="preserve">سوره حشر این سوره در مدینه نازل شده و دارای </w:t>
            </w:r>
            <w:r>
              <w:rPr>
                <w:rStyle w:val="IndexLink"/>
              </w:rPr>
              <w:t>24</w:t>
            </w:r>
            <w:r>
              <w:rPr>
                <w:rStyle w:val="IndexLink"/>
                <w:rtl w:val="true"/>
              </w:rPr>
              <w:t xml:space="preserve"> </w:t>
            </w:r>
            <w:r>
              <w:rPr>
                <w:rStyle w:val="IndexLink"/>
                <w:rtl w:val="true"/>
              </w:rPr>
              <w:t>آیه است</w:t>
            </w:r>
            <w:r>
              <w:rPr>
                <w:rStyle w:val="IndexLink"/>
                <w:rtl w:val="true"/>
              </w:rPr>
              <w:tab/>
            </w:r>
            <w:r>
              <w:rPr>
                <w:rStyle w:val="IndexLink"/>
              </w:rPr>
              <w:t>481</w:t>
            </w:r>
          </w:hyperlink>
        </w:p>
        <w:p>
          <w:pPr>
            <w:pStyle w:val="Contents3"/>
            <w:tabs>
              <w:tab w:val="clear" w:pos="8459"/>
              <w:tab w:val="right" w:pos="9026" w:leader="dot"/>
            </w:tabs>
            <w:rPr/>
          </w:pPr>
          <w:hyperlink w:anchor="__RefHeading___Toc3999643_1067777946">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3999645_106777794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485</w:t>
            </w:r>
          </w:hyperlink>
        </w:p>
        <w:p>
          <w:pPr>
            <w:pStyle w:val="Contents4"/>
            <w:tabs>
              <w:tab w:val="clear" w:pos="8176"/>
              <w:tab w:val="right" w:pos="9026" w:leader="dot"/>
            </w:tabs>
            <w:rPr/>
          </w:pPr>
          <w:hyperlink w:anchor="__RefHeading___Toc3999647_1067777946">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3999649_1067777946">
            <w:r>
              <w:rPr>
                <w:webHidden/>
                <w:rStyle w:val="IndexLink"/>
                <w:rtl w:val="true"/>
              </w:rPr>
              <w:t>ترجمه</w:t>
            </w:r>
            <w:r>
              <w:rPr>
                <w:rStyle w:val="IndexLink"/>
                <w:rtl w:val="true"/>
              </w:rPr>
              <w:t>:</w:t>
              <w:tab/>
            </w:r>
            <w:r>
              <w:rPr>
                <w:rStyle w:val="IndexLink"/>
              </w:rPr>
              <w:t>486</w:t>
            </w:r>
          </w:hyperlink>
        </w:p>
        <w:p>
          <w:pPr>
            <w:pStyle w:val="Contents4"/>
            <w:tabs>
              <w:tab w:val="clear" w:pos="8176"/>
              <w:tab w:val="right" w:pos="9026" w:leader="dot"/>
            </w:tabs>
            <w:rPr/>
          </w:pPr>
          <w:hyperlink w:anchor="__RefHeading___Toc3999651_1067777946">
            <w:r>
              <w:rPr>
                <w:webHidden/>
                <w:rStyle w:val="IndexLink"/>
                <w:rtl w:val="true"/>
              </w:rPr>
              <w:t>شان نزول</w:t>
            </w:r>
            <w:r>
              <w:rPr>
                <w:rStyle w:val="IndexLink"/>
                <w:rtl w:val="true"/>
              </w:rPr>
              <w:t>:</w:t>
              <w:tab/>
            </w:r>
            <w:r>
              <w:rPr>
                <w:rStyle w:val="IndexLink"/>
              </w:rPr>
              <w:t>487</w:t>
            </w:r>
          </w:hyperlink>
        </w:p>
        <w:p>
          <w:pPr>
            <w:pStyle w:val="Contents4"/>
            <w:tabs>
              <w:tab w:val="clear" w:pos="8176"/>
              <w:tab w:val="right" w:pos="9026" w:leader="dot"/>
            </w:tabs>
            <w:rPr/>
          </w:pPr>
          <w:hyperlink w:anchor="__RefHeading___Toc3999653_1067777946">
            <w:r>
              <w:rPr>
                <w:webHidden/>
                <w:rStyle w:val="IndexLink"/>
                <w:rtl w:val="true"/>
              </w:rPr>
              <w:t>تفسیر</w:t>
            </w:r>
            <w:r>
              <w:rPr>
                <w:rStyle w:val="IndexLink"/>
                <w:rtl w:val="true"/>
              </w:rPr>
              <w:t>:</w:t>
              <w:tab/>
            </w:r>
            <w:r>
              <w:rPr>
                <w:rStyle w:val="IndexLink"/>
              </w:rPr>
              <w:t>490</w:t>
            </w:r>
          </w:hyperlink>
        </w:p>
        <w:p>
          <w:pPr>
            <w:pStyle w:val="Contents4"/>
            <w:tabs>
              <w:tab w:val="clear" w:pos="8176"/>
              <w:tab w:val="right" w:pos="9026" w:leader="dot"/>
            </w:tabs>
            <w:rPr/>
          </w:pPr>
          <w:hyperlink w:anchor="__RefHeading___Toc3999655_1067777946">
            <w:r>
              <w:rPr>
                <w:webHidden/>
                <w:rStyle w:val="IndexLink"/>
                <w:rtl w:val="true"/>
              </w:rPr>
              <w:t>نکته‌ها</w:t>
            </w:r>
            <w:r>
              <w:rPr>
                <w:rStyle w:val="IndexLink"/>
                <w:rtl w:val="true"/>
              </w:rPr>
              <w:t>:</w:t>
              <w:tab/>
            </w:r>
            <w:r>
              <w:rPr>
                <w:rStyle w:val="IndexLink"/>
              </w:rPr>
              <w:t>500</w:t>
            </w:r>
          </w:hyperlink>
        </w:p>
        <w:p>
          <w:pPr>
            <w:pStyle w:val="Contents5"/>
            <w:tabs>
              <w:tab w:val="clear" w:pos="7892"/>
              <w:tab w:val="right" w:pos="9026" w:leader="dot"/>
            </w:tabs>
            <w:rPr/>
          </w:pPr>
          <w:hyperlink w:anchor="__RefHeading___Toc3999657_1067777946">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3999659_1067777946">
            <w:r>
              <w:rPr>
                <w:webHidden/>
                <w:rStyle w:val="IndexLink"/>
              </w:rPr>
              <w:t>1</w:t>
            </w:r>
            <w:r>
              <w:rPr>
                <w:rStyle w:val="IndexLink"/>
                <w:rtl w:val="true"/>
              </w:rPr>
              <w:t>-</w:t>
            </w:r>
            <w:r>
              <w:rPr>
                <w:rStyle w:val="IndexLink"/>
                <w:rtl w:val="true"/>
              </w:rPr>
              <w:t>لشکرهای نامرئی خدا</w:t>
            </w:r>
            <w:r>
              <w:rPr>
                <w:rStyle w:val="IndexLink"/>
                <w:rtl w:val="true"/>
              </w:rPr>
              <w:t>!</w:t>
              <w:tab/>
            </w:r>
            <w:r>
              <w:rPr>
                <w:rStyle w:val="IndexLink"/>
              </w:rPr>
              <w:t>500</w:t>
            </w:r>
          </w:hyperlink>
        </w:p>
        <w:p>
          <w:pPr>
            <w:pStyle w:val="Contents5"/>
            <w:tabs>
              <w:tab w:val="clear" w:pos="7892"/>
              <w:tab w:val="right" w:pos="9026" w:leader="dot"/>
            </w:tabs>
            <w:rPr/>
          </w:pPr>
          <w:hyperlink w:anchor="__RefHeading___Toc3999661_1067777946">
            <w:r>
              <w:rPr>
                <w:webHidden/>
                <w:rStyle w:val="IndexLink"/>
              </w:rPr>
              <w:t>2</w:t>
            </w:r>
            <w:r>
              <w:rPr>
                <w:rStyle w:val="IndexLink"/>
                <w:rtl w:val="true"/>
              </w:rPr>
              <w:t>-</w:t>
            </w:r>
            <w:r>
              <w:rPr>
                <w:rStyle w:val="IndexLink"/>
                <w:rtl w:val="true"/>
              </w:rPr>
              <w:t>توطئه‌های امروز یهود</w:t>
            </w:r>
            <w:r>
              <w:rPr>
                <w:rStyle w:val="IndexLink"/>
                <w:rtl w:val="true"/>
              </w:rPr>
              <w:tab/>
            </w:r>
            <w:r>
              <w:rPr>
                <w:rStyle w:val="IndexLink"/>
              </w:rPr>
              <w:t>502</w:t>
            </w:r>
          </w:hyperlink>
        </w:p>
        <w:p>
          <w:pPr>
            <w:pStyle w:val="Contents3"/>
            <w:tabs>
              <w:tab w:val="clear" w:pos="8459"/>
              <w:tab w:val="right" w:pos="9026" w:leader="dot"/>
            </w:tabs>
            <w:rPr/>
          </w:pPr>
          <w:hyperlink w:anchor="__RefHeading___Toc3999663_106777794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503</w:t>
            </w:r>
          </w:hyperlink>
        </w:p>
        <w:p>
          <w:pPr>
            <w:pStyle w:val="Contents4"/>
            <w:tabs>
              <w:tab w:val="clear" w:pos="8176"/>
              <w:tab w:val="right" w:pos="9026" w:leader="dot"/>
            </w:tabs>
            <w:rPr/>
          </w:pPr>
          <w:hyperlink w:anchor="__RefHeading___Toc3999665_1067777946">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3999667_1067777946">
            <w:r>
              <w:rPr>
                <w:webHidden/>
                <w:rStyle w:val="IndexLink"/>
                <w:rtl w:val="true"/>
              </w:rPr>
              <w:t>ترجمه</w:t>
            </w:r>
            <w:r>
              <w:rPr>
                <w:rStyle w:val="IndexLink"/>
                <w:rtl w:val="true"/>
              </w:rPr>
              <w:t>:</w:t>
              <w:tab/>
            </w:r>
            <w:r>
              <w:rPr>
                <w:rStyle w:val="IndexLink"/>
              </w:rPr>
              <w:t>503</w:t>
            </w:r>
          </w:hyperlink>
        </w:p>
        <w:p>
          <w:pPr>
            <w:pStyle w:val="Contents4"/>
            <w:tabs>
              <w:tab w:val="clear" w:pos="8176"/>
              <w:tab w:val="right" w:pos="9026" w:leader="dot"/>
            </w:tabs>
            <w:rPr/>
          </w:pPr>
          <w:hyperlink w:anchor="__RefHeading___Toc3999669_1067777946">
            <w:r>
              <w:rPr>
                <w:webHidden/>
                <w:rStyle w:val="IndexLink"/>
                <w:rtl w:val="true"/>
              </w:rPr>
              <w:t>شان نزول</w:t>
            </w:r>
            <w:r>
              <w:rPr>
                <w:rStyle w:val="IndexLink"/>
                <w:rtl w:val="true"/>
              </w:rPr>
              <w:t>:</w:t>
              <w:tab/>
            </w:r>
            <w:r>
              <w:rPr>
                <w:rStyle w:val="IndexLink"/>
              </w:rPr>
              <w:t>504</w:t>
            </w:r>
          </w:hyperlink>
        </w:p>
        <w:p>
          <w:pPr>
            <w:pStyle w:val="Contents4"/>
            <w:tabs>
              <w:tab w:val="clear" w:pos="8176"/>
              <w:tab w:val="right" w:pos="9026" w:leader="dot"/>
            </w:tabs>
            <w:rPr/>
          </w:pPr>
          <w:hyperlink w:anchor="__RefHeading___Toc3999671_1067777946">
            <w:r>
              <w:rPr>
                <w:webHidden/>
                <w:rStyle w:val="IndexLink"/>
                <w:rtl w:val="true"/>
              </w:rPr>
              <w:t>تفسیر</w:t>
            </w:r>
            <w:r>
              <w:rPr>
                <w:rStyle w:val="IndexLink"/>
                <w:rtl w:val="true"/>
              </w:rPr>
              <w:t>:</w:t>
              <w:tab/>
            </w:r>
            <w:r>
              <w:rPr>
                <w:rStyle w:val="IndexLink"/>
              </w:rPr>
              <w:t>504</w:t>
            </w:r>
          </w:hyperlink>
        </w:p>
        <w:p>
          <w:pPr>
            <w:pStyle w:val="Contents4"/>
            <w:tabs>
              <w:tab w:val="clear" w:pos="8176"/>
              <w:tab w:val="right" w:pos="9026" w:leader="dot"/>
            </w:tabs>
            <w:rPr/>
          </w:pPr>
          <w:hyperlink w:anchor="__RefHeading___Toc3999673_1067777946">
            <w:r>
              <w:rPr>
                <w:webHidden/>
                <w:rStyle w:val="IndexLink"/>
                <w:rtl w:val="true"/>
              </w:rPr>
              <w:t>نکته</w:t>
            </w:r>
            <w:r>
              <w:rPr>
                <w:rStyle w:val="IndexLink"/>
                <w:rtl w:val="true"/>
              </w:rPr>
              <w:t>:</w:t>
              <w:tab/>
            </w:r>
            <w:r>
              <w:rPr>
                <w:rStyle w:val="IndexLink"/>
              </w:rPr>
              <w:t>511</w:t>
            </w:r>
          </w:hyperlink>
        </w:p>
        <w:p>
          <w:pPr>
            <w:pStyle w:val="Contents5"/>
            <w:tabs>
              <w:tab w:val="clear" w:pos="7892"/>
              <w:tab w:val="right" w:pos="9026" w:leader="dot"/>
            </w:tabs>
            <w:rPr/>
          </w:pPr>
          <w:hyperlink w:anchor="__RefHeading___Toc3999675_1067777946">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3999677_1067777946">
            <w:r>
              <w:rPr>
                <w:webHidden/>
                <w:rStyle w:val="IndexLink"/>
              </w:rPr>
              <w:t>1</w:t>
            </w:r>
            <w:r>
              <w:rPr>
                <w:rStyle w:val="IndexLink"/>
                <w:rtl w:val="true"/>
              </w:rPr>
              <w:t>-</w:t>
            </w:r>
            <w:r>
              <w:rPr>
                <w:rStyle w:val="IndexLink"/>
                <w:rtl w:val="true"/>
              </w:rPr>
              <w:t>مصرف</w:t>
            </w:r>
            <w:r>
              <w:rPr>
                <w:rStyle w:val="IndexLink"/>
                <w:rtl w:val="true"/>
              </w:rPr>
              <w:t>"</w:t>
            </w:r>
            <w:r>
              <w:rPr>
                <w:rStyle w:val="IndexLink"/>
                <w:rtl w:val="true"/>
              </w:rPr>
              <w:t>فیء</w:t>
            </w:r>
            <w:r>
              <w:rPr>
                <w:rStyle w:val="IndexLink"/>
                <w:rtl w:val="true"/>
              </w:rPr>
              <w:t>"(</w:t>
            </w:r>
            <w:r>
              <w:rPr>
                <w:rStyle w:val="IndexLink"/>
                <w:rtl w:val="true"/>
              </w:rPr>
              <w:t>غنائم بدون جنگ</w:t>
            </w:r>
            <w:r>
              <w:rPr>
                <w:rStyle w:val="IndexLink"/>
                <w:rtl w:val="true"/>
              </w:rPr>
              <w:t>).</w:t>
              <w:tab/>
            </w:r>
            <w:r>
              <w:rPr>
                <w:rStyle w:val="IndexLink"/>
              </w:rPr>
              <w:t>511</w:t>
            </w:r>
          </w:hyperlink>
        </w:p>
        <w:p>
          <w:pPr>
            <w:pStyle w:val="Contents5"/>
            <w:tabs>
              <w:tab w:val="clear" w:pos="7892"/>
              <w:tab w:val="right" w:pos="9026" w:leader="dot"/>
            </w:tabs>
            <w:rPr/>
          </w:pPr>
          <w:hyperlink w:anchor="__RefHeading___Toc3999679_1067777946">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512</w:t>
            </w:r>
          </w:hyperlink>
        </w:p>
        <w:p>
          <w:pPr>
            <w:pStyle w:val="Contents5"/>
            <w:tabs>
              <w:tab w:val="clear" w:pos="7892"/>
              <w:tab w:val="right" w:pos="9026" w:leader="dot"/>
            </w:tabs>
            <w:rPr/>
          </w:pPr>
          <w:hyperlink w:anchor="__RefHeading___Toc3999681_1067777946">
            <w:r>
              <w:rPr>
                <w:webHidden/>
                <w:rStyle w:val="IndexLink"/>
              </w:rPr>
              <w:t>3</w:t>
            </w:r>
            <w:r>
              <w:rPr>
                <w:rStyle w:val="IndexLink"/>
                <w:rtl w:val="true"/>
              </w:rPr>
              <w:t>-</w:t>
            </w:r>
            <w:r>
              <w:rPr>
                <w:rStyle w:val="IndexLink"/>
                <w:rtl w:val="true"/>
              </w:rPr>
              <w:t>داستان غم‌انگیز فدک</w:t>
            </w:r>
            <w:r>
              <w:rPr>
                <w:rStyle w:val="IndexLink"/>
                <w:rtl w:val="true"/>
              </w:rPr>
              <w:t>:</w:t>
              <w:tab/>
            </w:r>
            <w:r>
              <w:rPr>
                <w:rStyle w:val="IndexLink"/>
              </w:rPr>
              <w:t>513</w:t>
            </w:r>
          </w:hyperlink>
        </w:p>
        <w:p>
          <w:pPr>
            <w:pStyle w:val="Contents3"/>
            <w:tabs>
              <w:tab w:val="clear" w:pos="8459"/>
              <w:tab w:val="right" w:pos="9026" w:leader="dot"/>
            </w:tabs>
            <w:rPr/>
          </w:pPr>
          <w:hyperlink w:anchor="__RefHeading___Toc3999683_106777794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516</w:t>
            </w:r>
          </w:hyperlink>
        </w:p>
        <w:p>
          <w:pPr>
            <w:pStyle w:val="Contents4"/>
            <w:tabs>
              <w:tab w:val="clear" w:pos="8176"/>
              <w:tab w:val="right" w:pos="9026" w:leader="dot"/>
            </w:tabs>
            <w:rPr/>
          </w:pPr>
          <w:hyperlink w:anchor="__RefHeading___Toc3999685_1067777946">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3999687_1067777946">
            <w:r>
              <w:rPr>
                <w:webHidden/>
                <w:rStyle w:val="IndexLink"/>
                <w:rtl w:val="true"/>
              </w:rPr>
              <w:t>ترجمه</w:t>
            </w:r>
            <w:r>
              <w:rPr>
                <w:rStyle w:val="IndexLink"/>
                <w:rtl w:val="true"/>
              </w:rPr>
              <w:t>:</w:t>
              <w:tab/>
            </w:r>
            <w:r>
              <w:rPr>
                <w:rStyle w:val="IndexLink"/>
              </w:rPr>
              <w:t>516</w:t>
            </w:r>
          </w:hyperlink>
        </w:p>
        <w:p>
          <w:pPr>
            <w:pStyle w:val="Contents4"/>
            <w:tabs>
              <w:tab w:val="clear" w:pos="8176"/>
              <w:tab w:val="right" w:pos="9026" w:leader="dot"/>
            </w:tabs>
            <w:rPr/>
          </w:pPr>
          <w:hyperlink w:anchor="__RefHeading___Toc3999689_1067777946">
            <w:r>
              <w:rPr>
                <w:webHidden/>
                <w:rStyle w:val="IndexLink"/>
                <w:rtl w:val="true"/>
              </w:rPr>
              <w:t>تفسیر</w:t>
            </w:r>
            <w:r>
              <w:rPr>
                <w:rStyle w:val="IndexLink"/>
                <w:rtl w:val="true"/>
              </w:rPr>
              <w:t>:</w:t>
              <w:tab/>
            </w:r>
            <w:r>
              <w:rPr>
                <w:rStyle w:val="IndexLink"/>
              </w:rPr>
              <w:t>517</w:t>
            </w:r>
          </w:hyperlink>
        </w:p>
        <w:p>
          <w:pPr>
            <w:pStyle w:val="Contents4"/>
            <w:tabs>
              <w:tab w:val="clear" w:pos="8176"/>
              <w:tab w:val="right" w:pos="9026" w:leader="dot"/>
            </w:tabs>
            <w:rPr/>
          </w:pPr>
          <w:hyperlink w:anchor="__RefHeading___Toc3999691_1067777946">
            <w:r>
              <w:rPr>
                <w:webHidden/>
                <w:rStyle w:val="IndexLink"/>
                <w:rtl w:val="true"/>
              </w:rPr>
              <w:t>نکته</w:t>
            </w:r>
            <w:r>
              <w:rPr>
                <w:rStyle w:val="IndexLink"/>
                <w:rtl w:val="true"/>
              </w:rPr>
              <w:t>:</w:t>
              <w:tab/>
            </w:r>
            <w:r>
              <w:rPr>
                <w:rStyle w:val="IndexLink"/>
              </w:rPr>
              <w:t>526</w:t>
            </w:r>
          </w:hyperlink>
        </w:p>
        <w:p>
          <w:pPr>
            <w:pStyle w:val="Contents3"/>
            <w:tabs>
              <w:tab w:val="clear" w:pos="8459"/>
              <w:tab w:val="right" w:pos="9026" w:leader="dot"/>
            </w:tabs>
            <w:rPr/>
          </w:pPr>
          <w:hyperlink w:anchor="__RefHeading___Toc3999693_106777794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528</w:t>
            </w:r>
          </w:hyperlink>
        </w:p>
        <w:p>
          <w:pPr>
            <w:pStyle w:val="Contents4"/>
            <w:tabs>
              <w:tab w:val="clear" w:pos="8176"/>
              <w:tab w:val="right" w:pos="9026" w:leader="dot"/>
            </w:tabs>
            <w:rPr/>
          </w:pPr>
          <w:hyperlink w:anchor="__RefHeading___Toc3999695_1067777946">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3999697_1067777946">
            <w:r>
              <w:rPr>
                <w:webHidden/>
                <w:rStyle w:val="IndexLink"/>
                <w:rtl w:val="true"/>
              </w:rPr>
              <w:t>ترجمه</w:t>
            </w:r>
            <w:r>
              <w:rPr>
                <w:rStyle w:val="IndexLink"/>
                <w:rtl w:val="true"/>
              </w:rPr>
              <w:t>:</w:t>
              <w:tab/>
            </w:r>
            <w:r>
              <w:rPr>
                <w:rStyle w:val="IndexLink"/>
              </w:rPr>
              <w:t>529</w:t>
            </w:r>
          </w:hyperlink>
        </w:p>
        <w:p>
          <w:pPr>
            <w:pStyle w:val="Contents4"/>
            <w:tabs>
              <w:tab w:val="clear" w:pos="8176"/>
              <w:tab w:val="right" w:pos="9026" w:leader="dot"/>
            </w:tabs>
            <w:rPr/>
          </w:pPr>
          <w:hyperlink w:anchor="__RefHeading___Toc3999699_1067777946">
            <w:r>
              <w:rPr>
                <w:webHidden/>
                <w:rStyle w:val="IndexLink"/>
                <w:rtl w:val="true"/>
              </w:rPr>
              <w:t>شان نزول</w:t>
            </w:r>
            <w:r>
              <w:rPr>
                <w:rStyle w:val="IndexLink"/>
                <w:rtl w:val="true"/>
              </w:rPr>
              <w:t>:</w:t>
              <w:tab/>
            </w:r>
            <w:r>
              <w:rPr>
                <w:rStyle w:val="IndexLink"/>
              </w:rPr>
              <w:t>529</w:t>
            </w:r>
          </w:hyperlink>
        </w:p>
        <w:p>
          <w:pPr>
            <w:pStyle w:val="Contents4"/>
            <w:tabs>
              <w:tab w:val="clear" w:pos="8176"/>
              <w:tab w:val="right" w:pos="9026" w:leader="dot"/>
            </w:tabs>
            <w:rPr/>
          </w:pPr>
          <w:hyperlink w:anchor="__RefHeading___Toc3999701_1067777946">
            <w:r>
              <w:rPr>
                <w:webHidden/>
                <w:rStyle w:val="IndexLink"/>
                <w:rtl w:val="true"/>
              </w:rPr>
              <w:t>تفسیر</w:t>
            </w:r>
            <w:r>
              <w:rPr>
                <w:rStyle w:val="IndexLink"/>
                <w:rtl w:val="true"/>
              </w:rPr>
              <w:t>:</w:t>
              <w:tab/>
            </w:r>
            <w:r>
              <w:rPr>
                <w:rStyle w:val="IndexLink"/>
              </w:rPr>
              <w:t>530</w:t>
            </w:r>
          </w:hyperlink>
        </w:p>
        <w:p>
          <w:pPr>
            <w:pStyle w:val="Contents3"/>
            <w:tabs>
              <w:tab w:val="clear" w:pos="8459"/>
              <w:tab w:val="right" w:pos="9026" w:leader="dot"/>
            </w:tabs>
            <w:rPr/>
          </w:pPr>
          <w:hyperlink w:anchor="__RefHeading___Toc3999703_106777794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537</w:t>
            </w:r>
          </w:hyperlink>
        </w:p>
        <w:p>
          <w:pPr>
            <w:pStyle w:val="Contents4"/>
            <w:tabs>
              <w:tab w:val="clear" w:pos="8176"/>
              <w:tab w:val="right" w:pos="9026" w:leader="dot"/>
            </w:tabs>
            <w:rPr/>
          </w:pPr>
          <w:hyperlink w:anchor="__RefHeading___Toc3999705_1067777946">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3999707_1067777946">
            <w:r>
              <w:rPr>
                <w:webHidden/>
                <w:rStyle w:val="IndexLink"/>
                <w:rtl w:val="true"/>
              </w:rPr>
              <w:t>ترجمه</w:t>
            </w:r>
            <w:r>
              <w:rPr>
                <w:rStyle w:val="IndexLink"/>
                <w:rtl w:val="true"/>
              </w:rPr>
              <w:t>:</w:t>
              <w:tab/>
            </w:r>
            <w:r>
              <w:rPr>
                <w:rStyle w:val="IndexLink"/>
              </w:rPr>
              <w:t>537</w:t>
            </w:r>
          </w:hyperlink>
        </w:p>
        <w:p>
          <w:pPr>
            <w:pStyle w:val="Contents4"/>
            <w:tabs>
              <w:tab w:val="clear" w:pos="8176"/>
              <w:tab w:val="right" w:pos="9026" w:leader="dot"/>
            </w:tabs>
            <w:rPr/>
          </w:pPr>
          <w:hyperlink w:anchor="__RefHeading___Toc3999709_1067777946">
            <w:r>
              <w:rPr>
                <w:webHidden/>
                <w:rStyle w:val="IndexLink"/>
                <w:rtl w:val="true"/>
              </w:rPr>
              <w:t>تفسیر</w:t>
            </w:r>
            <w:r>
              <w:rPr>
                <w:rStyle w:val="IndexLink"/>
                <w:rtl w:val="true"/>
              </w:rPr>
              <w:t>:</w:t>
              <w:tab/>
            </w:r>
            <w:r>
              <w:rPr>
                <w:rStyle w:val="IndexLink"/>
              </w:rPr>
              <w:t>538</w:t>
            </w:r>
          </w:hyperlink>
        </w:p>
        <w:p>
          <w:pPr>
            <w:pStyle w:val="Contents4"/>
            <w:tabs>
              <w:tab w:val="clear" w:pos="8176"/>
              <w:tab w:val="right" w:pos="9026" w:leader="dot"/>
            </w:tabs>
            <w:rPr/>
          </w:pPr>
          <w:hyperlink w:anchor="__RefHeading___Toc3999711_1067777946">
            <w:r>
              <w:rPr>
                <w:webHidden/>
                <w:rStyle w:val="IndexLink"/>
                <w:rtl w:val="true"/>
              </w:rPr>
              <w:t>نکته‌ها</w:t>
            </w:r>
            <w:r>
              <w:rPr>
                <w:rStyle w:val="IndexLink"/>
                <w:rtl w:val="true"/>
              </w:rPr>
              <w:t>:</w:t>
              <w:tab/>
            </w:r>
            <w:r>
              <w:rPr>
                <w:rStyle w:val="IndexLink"/>
              </w:rPr>
              <w:t>546</w:t>
            </w:r>
          </w:hyperlink>
        </w:p>
        <w:p>
          <w:pPr>
            <w:pStyle w:val="Contents5"/>
            <w:tabs>
              <w:tab w:val="clear" w:pos="7892"/>
              <w:tab w:val="right" w:pos="9026" w:leader="dot"/>
            </w:tabs>
            <w:rPr/>
          </w:pPr>
          <w:hyperlink w:anchor="__RefHeading___Toc3999713_1067777946">
            <w:r>
              <w:rPr>
                <w:webHidden/>
                <w:rStyle w:val="IndexLink"/>
                <w:rtl w:val="true"/>
              </w:rPr>
              <w:t>اشاره</w:t>
            </w:r>
            <w:r>
              <w:rPr>
                <w:rStyle w:val="IndexLink"/>
                <w:rtl w:val="true"/>
              </w:rPr>
              <w:tab/>
            </w:r>
            <w:r>
              <w:rPr>
                <w:rStyle w:val="IndexLink"/>
              </w:rPr>
              <w:t>546</w:t>
            </w:r>
          </w:hyperlink>
        </w:p>
        <w:p>
          <w:pPr>
            <w:pStyle w:val="Contents5"/>
            <w:tabs>
              <w:tab w:val="clear" w:pos="7892"/>
              <w:tab w:val="right" w:pos="9026" w:leader="dot"/>
            </w:tabs>
            <w:rPr/>
          </w:pPr>
          <w:hyperlink w:anchor="__RefHeading___Toc3999715_1067777946">
            <w:r>
              <w:rPr>
                <w:webHidden/>
                <w:rStyle w:val="IndexLink"/>
              </w:rPr>
              <w:t>1</w:t>
            </w:r>
            <w:r>
              <w:rPr>
                <w:rStyle w:val="IndexLink"/>
                <w:rtl w:val="true"/>
              </w:rPr>
              <w:t>-</w:t>
            </w:r>
            <w:r>
              <w:rPr>
                <w:rStyle w:val="IndexLink"/>
                <w:rtl w:val="true"/>
              </w:rPr>
              <w:t>همکاری بی سرانجام با اهل نفاق</w:t>
            </w:r>
            <w:r>
              <w:rPr>
                <w:rStyle w:val="IndexLink"/>
                <w:rtl w:val="true"/>
              </w:rPr>
              <w:t>!</w:t>
              <w:tab/>
            </w:r>
            <w:r>
              <w:rPr>
                <w:rStyle w:val="IndexLink"/>
              </w:rPr>
              <w:t>546</w:t>
            </w:r>
          </w:hyperlink>
        </w:p>
        <w:p>
          <w:pPr>
            <w:pStyle w:val="Contents5"/>
            <w:tabs>
              <w:tab w:val="clear" w:pos="7892"/>
              <w:tab w:val="right" w:pos="9026" w:leader="dot"/>
            </w:tabs>
            <w:rPr/>
          </w:pPr>
          <w:hyperlink w:anchor="__RefHeading___Toc3999717_1067777946">
            <w:r>
              <w:rPr>
                <w:webHidden/>
                <w:rStyle w:val="IndexLink"/>
              </w:rPr>
              <w:t>2</w:t>
            </w:r>
            <w:r>
              <w:rPr>
                <w:rStyle w:val="IndexLink"/>
                <w:rtl w:val="true"/>
              </w:rPr>
              <w:t>-</w:t>
            </w:r>
            <w:r>
              <w:rPr>
                <w:rStyle w:val="IndexLink"/>
                <w:rtl w:val="true"/>
              </w:rPr>
              <w:t>داستان حیرت‌انگیز صیصای عابد</w:t>
            </w:r>
            <w:r>
              <w:rPr>
                <w:rStyle w:val="IndexLink"/>
                <w:rtl w:val="true"/>
              </w:rPr>
              <w:tab/>
            </w:r>
            <w:r>
              <w:rPr>
                <w:rStyle w:val="IndexLink"/>
              </w:rPr>
              <w:t>547</w:t>
            </w:r>
          </w:hyperlink>
        </w:p>
        <w:p>
          <w:pPr>
            <w:pStyle w:val="Contents5"/>
            <w:tabs>
              <w:tab w:val="clear" w:pos="7892"/>
              <w:tab w:val="right" w:pos="9026" w:leader="dot"/>
            </w:tabs>
            <w:rPr/>
          </w:pPr>
          <w:hyperlink w:anchor="__RefHeading___Toc3999719_1067777946">
            <w:r>
              <w:rPr>
                <w:webHidden/>
                <w:rStyle w:val="IndexLink"/>
              </w:rPr>
              <w:t>3</w:t>
            </w:r>
            <w:r>
              <w:rPr>
                <w:rStyle w:val="IndexLink"/>
                <w:rtl w:val="true"/>
              </w:rPr>
              <w:t>-</w:t>
            </w:r>
            <w:r>
              <w:rPr>
                <w:rStyle w:val="IndexLink"/>
                <w:rtl w:val="true"/>
              </w:rPr>
              <w:t>آنچه باید از پیش فرستاد</w:t>
            </w:r>
            <w:r>
              <w:rPr>
                <w:rStyle w:val="IndexLink"/>
                <w:rtl w:val="true"/>
              </w:rPr>
              <w:tab/>
            </w:r>
            <w:r>
              <w:rPr>
                <w:rStyle w:val="IndexLink"/>
              </w:rPr>
              <w:t>548</w:t>
            </w:r>
          </w:hyperlink>
        </w:p>
        <w:p>
          <w:pPr>
            <w:pStyle w:val="Contents3"/>
            <w:tabs>
              <w:tab w:val="clear" w:pos="8459"/>
              <w:tab w:val="right" w:pos="9026" w:leader="dot"/>
            </w:tabs>
            <w:rPr/>
          </w:pPr>
          <w:hyperlink w:anchor="__RefHeading___Toc3999721_106777794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551</w:t>
            </w:r>
          </w:hyperlink>
        </w:p>
        <w:p>
          <w:pPr>
            <w:pStyle w:val="Contents4"/>
            <w:tabs>
              <w:tab w:val="clear" w:pos="8176"/>
              <w:tab w:val="right" w:pos="9026" w:leader="dot"/>
            </w:tabs>
            <w:rPr/>
          </w:pPr>
          <w:hyperlink w:anchor="__RefHeading___Toc3999723_1067777946">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3999725_1067777946">
            <w:r>
              <w:rPr>
                <w:webHidden/>
                <w:rStyle w:val="IndexLink"/>
                <w:rtl w:val="true"/>
              </w:rPr>
              <w:t>ترجمه</w:t>
            </w:r>
            <w:r>
              <w:rPr>
                <w:rStyle w:val="IndexLink"/>
                <w:rtl w:val="true"/>
              </w:rPr>
              <w:t>:</w:t>
              <w:tab/>
            </w:r>
            <w:r>
              <w:rPr>
                <w:rStyle w:val="IndexLink"/>
              </w:rPr>
              <w:t>551</w:t>
            </w:r>
          </w:hyperlink>
        </w:p>
        <w:p>
          <w:pPr>
            <w:pStyle w:val="Contents4"/>
            <w:tabs>
              <w:tab w:val="clear" w:pos="8176"/>
              <w:tab w:val="right" w:pos="9026" w:leader="dot"/>
            </w:tabs>
            <w:rPr/>
          </w:pPr>
          <w:hyperlink w:anchor="__RefHeading___Toc3999727_1067777946">
            <w:r>
              <w:rPr>
                <w:webHidden/>
                <w:rStyle w:val="IndexLink"/>
                <w:rtl w:val="true"/>
              </w:rPr>
              <w:t>تفسیر</w:t>
            </w:r>
            <w:r>
              <w:rPr>
                <w:rStyle w:val="IndexLink"/>
                <w:rtl w:val="true"/>
              </w:rPr>
              <w:t>:</w:t>
              <w:tab/>
            </w:r>
            <w:r>
              <w:rPr>
                <w:rStyle w:val="IndexLink"/>
              </w:rPr>
              <w:t>552</w:t>
            </w:r>
          </w:hyperlink>
        </w:p>
        <w:p>
          <w:pPr>
            <w:pStyle w:val="Contents5"/>
            <w:tabs>
              <w:tab w:val="clear" w:pos="7892"/>
              <w:tab w:val="right" w:pos="9026" w:leader="dot"/>
            </w:tabs>
            <w:rPr/>
          </w:pPr>
          <w:hyperlink w:anchor="__RefHeading___Toc3999729_1067777946">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3999731_1067777946">
            <w:r>
              <w:rPr>
                <w:webHidden/>
                <w:rStyle w:val="IndexLink"/>
                <w:rtl w:val="true"/>
              </w:rPr>
              <w:t>اگر قرآن بر کوه‌ها نازل می‌شد از هم می‌شکافتند</w:t>
            </w:r>
            <w:r>
              <w:rPr>
                <w:rStyle w:val="IndexLink"/>
                <w:rtl w:val="true"/>
              </w:rPr>
              <w:t>!</w:t>
              <w:tab/>
            </w:r>
            <w:r>
              <w:rPr>
                <w:rStyle w:val="IndexLink"/>
              </w:rPr>
              <w:t>552</w:t>
            </w:r>
          </w:hyperlink>
        </w:p>
        <w:p>
          <w:pPr>
            <w:pStyle w:val="Contents4"/>
            <w:tabs>
              <w:tab w:val="clear" w:pos="8176"/>
              <w:tab w:val="right" w:pos="9026" w:leader="dot"/>
            </w:tabs>
            <w:rPr/>
          </w:pPr>
          <w:hyperlink w:anchor="__RefHeading___Toc3999733_1067777946">
            <w:r>
              <w:rPr>
                <w:webHidden/>
                <w:rStyle w:val="IndexLink"/>
                <w:rtl w:val="true"/>
              </w:rPr>
              <w:t>نکته‌ها</w:t>
            </w:r>
            <w:r>
              <w:rPr>
                <w:rStyle w:val="IndexLink"/>
                <w:rtl w:val="true"/>
              </w:rPr>
              <w:t>:</w:t>
              <w:tab/>
            </w:r>
            <w:r>
              <w:rPr>
                <w:rStyle w:val="IndexLink"/>
              </w:rPr>
              <w:t>560</w:t>
            </w:r>
          </w:hyperlink>
        </w:p>
        <w:p>
          <w:pPr>
            <w:pStyle w:val="Contents5"/>
            <w:tabs>
              <w:tab w:val="clear" w:pos="7892"/>
              <w:tab w:val="right" w:pos="9026" w:leader="dot"/>
            </w:tabs>
            <w:rPr/>
          </w:pPr>
          <w:hyperlink w:anchor="__RefHeading___Toc3999735_1067777946">
            <w:r>
              <w:rPr>
                <w:webHidden/>
                <w:rStyle w:val="IndexLink"/>
                <w:rtl w:val="true"/>
              </w:rPr>
              <w:t>اشاره</w:t>
            </w:r>
            <w:r>
              <w:rPr>
                <w:rStyle w:val="IndexLink"/>
                <w:rtl w:val="true"/>
              </w:rPr>
              <w:tab/>
            </w:r>
            <w:r>
              <w:rPr>
                <w:rStyle w:val="IndexLink"/>
              </w:rPr>
              <w:t>560</w:t>
            </w:r>
          </w:hyperlink>
        </w:p>
        <w:p>
          <w:pPr>
            <w:pStyle w:val="Contents5"/>
            <w:tabs>
              <w:tab w:val="clear" w:pos="7892"/>
              <w:tab w:val="right" w:pos="9026" w:leader="dot"/>
            </w:tabs>
            <w:rPr/>
          </w:pPr>
          <w:hyperlink w:anchor="__RefHeading___Toc3999737_1067777946">
            <w:r>
              <w:rPr>
                <w:webHidden/>
                <w:rStyle w:val="IndexLink"/>
              </w:rPr>
              <w:t>1</w:t>
            </w:r>
            <w:r>
              <w:rPr>
                <w:rStyle w:val="IndexLink"/>
                <w:rtl w:val="true"/>
              </w:rPr>
              <w:t>-</w:t>
            </w:r>
            <w:r>
              <w:rPr>
                <w:rStyle w:val="IndexLink"/>
                <w:rtl w:val="true"/>
              </w:rPr>
              <w:t>نفوذ فوق العاده قرآن</w:t>
            </w:r>
            <w:r>
              <w:rPr>
                <w:rStyle w:val="IndexLink"/>
                <w:rtl w:val="true"/>
              </w:rPr>
              <w:tab/>
            </w:r>
            <w:r>
              <w:rPr>
                <w:rStyle w:val="IndexLink"/>
              </w:rPr>
              <w:t>560</w:t>
            </w:r>
          </w:hyperlink>
        </w:p>
        <w:p>
          <w:pPr>
            <w:pStyle w:val="Contents5"/>
            <w:tabs>
              <w:tab w:val="clear" w:pos="7892"/>
              <w:tab w:val="right" w:pos="9026" w:leader="dot"/>
            </w:tabs>
            <w:rPr/>
          </w:pPr>
          <w:hyperlink w:anchor="__RefHeading___Toc3999739_1067777946">
            <w:r>
              <w:rPr>
                <w:webHidden/>
                <w:rStyle w:val="IndexLink"/>
              </w:rPr>
              <w:t>2</w:t>
            </w:r>
            <w:r>
              <w:rPr>
                <w:rStyle w:val="IndexLink"/>
                <w:rtl w:val="true"/>
              </w:rPr>
              <w:t>-</w:t>
            </w:r>
            <w:r>
              <w:rPr>
                <w:rStyle w:val="IndexLink"/>
                <w:rtl w:val="true"/>
              </w:rPr>
              <w:t>عظمت آیات آخر سوره حشر</w:t>
            </w:r>
            <w:r>
              <w:rPr>
                <w:rStyle w:val="IndexLink"/>
                <w:rtl w:val="true"/>
              </w:rPr>
              <w:tab/>
            </w:r>
            <w:r>
              <w:rPr>
                <w:rStyle w:val="IndexLink"/>
              </w:rPr>
              <w:t>561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4_101160"/>
      <w:bookmarkStart w:id="1" w:name="pg11064_101160"/>
      <w:bookmarkEnd w:id="1"/>
    </w:p>
    <w:p>
      <w:pPr>
        <w:pStyle w:val="Heading2"/>
        <w:numPr>
          <w:ilvl w:val="1"/>
          <w:numId w:val="1"/>
        </w:numPr>
        <w:rPr/>
      </w:pPr>
      <w:bookmarkStart w:id="2" w:name="pg11064_101160"/>
      <w:bookmarkStart w:id="3" w:name="__RefHeading___Toc399902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9023_1067777946"/>
      <w:bookmarkStart w:id="6" w:name="_Toc2"/>
      <w:bookmarkEnd w:id="5"/>
      <w:r>
        <w:rPr>
          <w:rtl w:val="true"/>
        </w:rPr>
        <w:t>اشاره</w:t>
      </w:r>
      <w:bookmarkStart w:id="7" w:name="pg11064_101164"/>
      <w:bookmarkEnd w:id="6"/>
    </w:p>
    <w:p>
      <w:pPr>
        <w:pStyle w:val="Heading2"/>
        <w:numPr>
          <w:ilvl w:val="1"/>
          <w:numId w:val="1"/>
        </w:numPr>
        <w:rPr/>
      </w:pPr>
      <w:bookmarkStart w:id="8" w:name="__RefHeading___Toc3999025_1067777946"/>
      <w:bookmarkStart w:id="9" w:name="_Toc3"/>
      <w:bookmarkEnd w:id="7"/>
      <w:bookmarkEnd w:id="8"/>
      <w:r>
        <w:rPr>
          <w:rtl w:val="true"/>
        </w:rPr>
        <w:t>(</w:t>
      </w:r>
      <w:r>
        <w:rPr/>
        <w:t>54</w:t>
      </w:r>
      <w:r>
        <w:rPr>
          <w:rtl w:val="true"/>
        </w:rPr>
        <w:t xml:space="preserve">) </w:t>
      </w:r>
      <w:r>
        <w:rPr>
          <w:rtl w:val="true"/>
        </w:rPr>
        <w:t>سوره قمر این سوره در</w:t>
      </w:r>
      <w:r>
        <w:rPr>
          <w:rtl w:val="true"/>
        </w:rPr>
        <w:t>"</w:t>
      </w:r>
      <w:r>
        <w:rPr>
          <w:rtl w:val="true"/>
        </w:rPr>
        <w:t>مکه</w:t>
      </w:r>
      <w:r>
        <w:rPr>
          <w:rtl w:val="true"/>
        </w:rPr>
        <w:t>"</w:t>
      </w:r>
      <w:r>
        <w:rPr>
          <w:rtl w:val="true"/>
        </w:rPr>
        <w:t xml:space="preserve">نازل شده و دارای </w:t>
      </w:r>
      <w:r>
        <w:rPr/>
        <w:t>55</w:t>
      </w:r>
      <w:r>
        <w:rPr>
          <w:rtl w:val="true"/>
        </w:rPr>
        <w:t xml:space="preserve"> </w:t>
      </w:r>
      <w:r>
        <w:rPr>
          <w:rtl w:val="true"/>
        </w:rPr>
        <w:t>آیه است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999027_106777794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ویژگی سوره‌های مکی که بحثهای داغ از مبدء و معاد است در بر دارد،و مخصوصا بیانگر کیفرهای گروهی از اقوام پیشین است که بر اثر لجاجت و عناد و پیمودن راه کفر و ظلم و فساد یکی،پس از دیگر،به عذابهای کوبنده الهی گرفتار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هر یک از این سرگذشتها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سهل و آسان ساختیم آیا کسی هست که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می‌کند تا درسی باشد برای مسلمین و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محتوای این سوره را در چند بخش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سوره است که از مساله نزدیکی قیامت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مخالفان در انکار آیات الهی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 از نخستین قوم سرکش و متمرد و لجوج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 طوفان به صورت فشرده‌ای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داستان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دردناک آنها را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چهارمین بخش سخن از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مخالفت آنها با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مجازات 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می‌رود،و ضمن اشاره گویا و فشرده‌ای</w:t>
      </w:r>
    </w:p>
    <w:p>
      <w:pPr>
        <w:pStyle w:val="BookText"/>
        <w:rPr/>
      </w:pPr>
      <w:r>
        <w:rPr>
          <w:rFonts w:ascii="IRNazanin" w:hAnsi="IRNazanin" w:eastAsia="IRNazanin"/>
          <w:color w:val="111111"/>
          <w:sz w:val="28"/>
          <w:sz w:val="28"/>
          <w:szCs w:val="28"/>
          <w:rtl w:val="true"/>
          <w:lang w:bidi="fa-IR"/>
        </w:rPr>
        <w:t>به کفر و انحراف اخلاقی آنها،به قسمتی از عذاب دردناکشان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 سخن بسیار کوتاهی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آنها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آخرین بخش مقایسه‌ای میان این اقوام و مشرکان مکه و مخالفان پیامبر اسلام ص کرده،آینده خطرناکی را که در صورت ادامه این راه در پیش دارند بازگو می‌کند،و سوره را با شرح قسمتی از مجازات مجرمان در قیامت و پاداشهای عظیم پرهیزگاران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غالبا کوتاه و بسیار داغ و تکان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سوره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نخستین آیه این سوره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اقتربت الساعة فی کل غب بعث یوم القیامة و وجهه علی صورة القمر لیلة البدر، و من قرأها کل لیلة کان افضل،و جاء یوم القیامة و وجهه مسفر علی وجوه الخلائق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اقتربت را یک روز در میان بخواند روز قیامت در حالی برانگیخته می‌شود که صورتش همچون ماه در شب بدر است،و هر کس آن را هر شب بخواند افضل است،و در قیامت نور و روشنایی صورتش بر سایر خلایق برتری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درخشندگی صورت در صحنه قیامت نشانه ایمان قوی و راستینی است که در سایه تلاوت این سوره و تفکر و سپس عمل به آن حاصل شده است نه تلاوت خالی از اندیشه و عمل</w:t>
      </w:r>
      <w:r>
        <w:rPr>
          <w:rFonts w:eastAsia="IRNazanin" w:cs="IRNazanin"/>
          <w:color w:val="111111"/>
          <w:sz w:val="28"/>
          <w:szCs w:val="28"/>
          <w:rtl w:val="true"/>
          <w:lang w:bidi="fa-IR"/>
        </w:rPr>
        <w:t>.</w:t>
      </w:r>
      <w:bookmarkStart w:id="12" w:name="pg11064_101171"/>
    </w:p>
    <w:p>
      <w:pPr>
        <w:pStyle w:val="Heading3"/>
        <w:numPr>
          <w:ilvl w:val="2"/>
          <w:numId w:val="1"/>
        </w:numPr>
        <w:rPr/>
      </w:pPr>
      <w:bookmarkStart w:id="13" w:name="__RefHeading___Toc3999029_1067777946"/>
      <w:bookmarkStart w:id="14" w:name="_Toc5"/>
      <w:bookmarkEnd w:id="12"/>
      <w:bookmarkEnd w:id="13"/>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14"/>
    </w:p>
    <w:p>
      <w:pPr>
        <w:pStyle w:val="Heading4"/>
        <w:numPr>
          <w:ilvl w:val="3"/>
          <w:numId w:val="1"/>
        </w:numPr>
        <w:rPr/>
      </w:pPr>
      <w:bookmarkStart w:id="15" w:name="__RefHeading___Toc3999031_1067777946"/>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999033_1067777946"/>
      <w:bookmarkStart w:id="18" w:name="_Toc7"/>
      <w:bookmarkEnd w:id="17"/>
      <w:r>
        <w:rPr>
          <w:rtl w:val="true"/>
        </w:rPr>
        <w:t>ترجمه</w:t>
      </w:r>
      <w:r>
        <w:rPr>
          <w:rtl w:val="true"/>
        </w:rPr>
        <w:t>:</w:t>
      </w:r>
      <w:bookmarkEnd w:id="18"/>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نشانه و معجزه‌ای را ببینند اعراض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سحری است مستمر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و از هوای نفسشان پیروی نمودند و هر امری قرارگاهی دارد</w:t>
      </w:r>
      <w:r>
        <w:rPr>
          <w:rFonts w:eastAsia="IRNazanin" w:cs="IRNazanin"/>
          <w:color w:val="111111"/>
          <w:sz w:val="28"/>
          <w:szCs w:val="28"/>
          <w:rtl w:val="true"/>
          <w:lang w:bidi="fa-IR"/>
        </w:rPr>
        <w:t>.</w:t>
      </w:r>
    </w:p>
    <w:p>
      <w:pPr>
        <w:pStyle w:val="Heading4"/>
        <w:numPr>
          <w:ilvl w:val="3"/>
          <w:numId w:val="1"/>
        </w:numPr>
        <w:rPr/>
      </w:pPr>
      <w:bookmarkStart w:id="19" w:name="__RefHeading___Toc3999035_1067777946"/>
      <w:bookmarkStart w:id="20" w:name="_Toc8"/>
      <w:bookmarkEnd w:id="19"/>
      <w:r>
        <w:rPr>
          <w:rtl w:val="true"/>
        </w:rPr>
        <w:t>تفسیر</w:t>
      </w:r>
      <w:r>
        <w:rPr>
          <w:rtl w:val="true"/>
        </w:rPr>
        <w:t>:</w:t>
      </w:r>
      <w:bookmarkEnd w:id="20"/>
    </w:p>
    <w:p>
      <w:pPr>
        <w:pStyle w:val="BookText"/>
        <w:rPr/>
      </w:pPr>
      <w:r>
        <w:rPr>
          <w:rFonts w:ascii="IRNazanin" w:hAnsi="IRNazanin" w:eastAsia="IRNazanin"/>
          <w:color w:val="111111"/>
          <w:sz w:val="28"/>
          <w:sz w:val="28"/>
          <w:szCs w:val="28"/>
          <w:rtl w:val="true"/>
          <w:lang w:bidi="fa-IR"/>
        </w:rPr>
        <w:t>ماه شکافته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از دو حادثه مهم سخن به میان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نزدیک شدن قیامت است که عظیمترین دگرگونی را در عالم آفرینش همراه دارد و سرآغازی</w:t>
      </w:r>
    </w:p>
    <w:p>
      <w:pPr>
        <w:pStyle w:val="BookText"/>
        <w:rPr/>
      </w:pPr>
      <w:r>
        <w:rPr>
          <w:rFonts w:ascii="IRNazanin" w:hAnsi="IRNazanin" w:eastAsia="IRNazanin"/>
          <w:color w:val="111111"/>
          <w:sz w:val="28"/>
          <w:sz w:val="28"/>
          <w:szCs w:val="28"/>
          <w:rtl w:val="true"/>
          <w:lang w:bidi="fa-IR"/>
        </w:rPr>
        <w:t>است برای زندگی نوین در جهان دیگر،جهانی که عظمت و گستردگی آن برای ما زندانیان عالم دنیا قابل درک و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حادثه دیگر معجزه بزرگ شق القمر است که هم دلیلی است بر قدرت خداوند بزرگ بر هر چیز و هم نشانه‌ای است از صدق دعوت پیغمبر گرامیش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 نزدیک شد و ماه از هم شکافت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سوره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جمله‌هایی پیرامون نزدیکی قیامت پایان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ازفت الازفة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سوره با همین معنی آغاز می‌شود و این تاکیدی است بر این موضوع که قیامت نزدیک است گرچه در مقیاس عمر دنیا ممکن است هزاران سال طول بکشد،اما با توجه به مجموع عمر این جهان از یک سو،و با توجه به اینکه تمام عمر دنیا در برابر قیامت لحظه زودگذری بیش نیست منظور از این تعبیر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دو حادثه با هم،همانگونه که جمعی از مفسران گفته‌اند،به خاطر آن است که اصولا ظهور پیامبر اسلام ص که آخرین پیامبران الهی است خود از نشانه‌های نزدیکی قیامت است،لذا در حدیثی از خود پیامبر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انا و الساعة کهاتین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مبعوث شدن من و قیامت همچون این دو است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انگشت مبارکش که در کنار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شکافتن ماه خود دلیلی است بر امکان به هم ریختن نظام کواکب و نمونه کوچکی است از حوادث عظیمی که در آستانه رستاخیز در این جهان رخ می‌دهد،چرا که تمامی کواکب و ستارگان و زمین در هم می‌ریزند و عالمی نو به جای آنها ایجاد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مشهور که بعضی ادعای تواتر آن نیز کرده‌اند مشرکان نزد</w:t>
      </w:r>
    </w:p>
    <w:p>
      <w:pPr>
        <w:pStyle w:val="BookText"/>
        <w:rPr/>
      </w:pPr>
      <w:r>
        <w:rPr>
          <w:rFonts w:ascii="IRNazanin" w:hAnsi="IRNazanin" w:eastAsia="IRNazanin"/>
          <w:color w:val="111111"/>
          <w:sz w:val="28"/>
          <w:sz w:val="28"/>
          <w:szCs w:val="28"/>
          <w:rtl w:val="true"/>
          <w:lang w:bidi="fa-IR"/>
        </w:rPr>
        <w:t>رسول خدا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و تو پیامبر خدایی ماه را برای ما دو پاره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کنم ایمان می‌آورید؟عرض کردند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شب،شب چهاردهم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از پیشگاه پروردگار تقاضا کرد آنچه را خواسته‌اند به او بدهد ناگهان ماه به دو پاره شد، و رسول اللّٰه آنها را یک یک صدا می‌زد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چگونه ممکن است این کره عظیم آسمانی شکافته شود،و وجود چنین حادثه‌ای چه تاثیراتی بر کره زمین و منظومه  شمسی می‌گذارد؟و چگونگی جذب دو نیمه ماه بعد از شکافتن،و اینکه چگونه ممکن است چنین حادثه‌ای رخ داده باشد و تواریخ جهان ذکری از آن به میان نیاورند؟و سؤالات دیگری در این زمینه به خواست خدا در بحث نکات مشروحا از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ذکر آن در اینجا لازم است اینکه بعضی از مفسران که تحت تاثیر پاره‌ای از القائات سوء قرار گرفته‌اند،و هر گونه انجام عمل خارق عادتی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اسلام ص منکر شده‌اند،با توجه به وضوح آیه فوق و کثرت روایاتی که در این زمینه در کتب علمای اسلام نقل شده به زحمت افتاده‌اند که چگونه این خارق عادت را توجیه کنند و طوری از کنار آن بگذرند که جنبه اعجاز آن نفی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این است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اعجاز انجام گرفته، و آیات بعد شواهد روشنی بر این امر در بر دارد،چه خوب بود آنها در آن اعتقاد نادرست تجدید نظر می‌کردند تا بدانند که پیامبر اسلام ص نیز معجزات و خارق عادتی داشته،و اگر آیاتی از قرآن آن را نفی می‌کند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گروهی بهانه‌جو مطرح می‌کردند،نه قصد پذیرش حق</w:t>
      </w:r>
    </w:p>
    <w:p>
      <w:pPr>
        <w:pStyle w:val="BookText"/>
        <w:rPr/>
      </w:pPr>
      <w:r>
        <w:rPr>
          <w:rFonts w:ascii="IRNazanin" w:hAnsi="IRNazanin" w:eastAsia="IRNazanin"/>
          <w:color w:val="111111"/>
          <w:sz w:val="28"/>
          <w:sz w:val="28"/>
          <w:szCs w:val="28"/>
          <w:rtl w:val="true"/>
          <w:lang w:bidi="fa-IR"/>
        </w:rPr>
        <w:t>داشتند،و نه بعد از انجام آن تسلیم حق می‌شدند،ولی معجزاتی که برای تحقیق حقیقت مطالبه می‌شد از سوی پیغمبر ص انجام می‌گرفت،و شواهد فراوانی بر این امر در تاریخ زندگی آن حضرت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لجوج هنگامی که نشان و معجزه‌ای را بر صدق دعوت تو می‌بینند اعراض کرده،می‌گویند این سحری است مستمر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یَرَوْا آیَةً یُعْرِضُوا وَ یَقُولُوا سِحْرٌ مُسْتَمِرٌّ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معجزات مکرری از پیامبر اسلام ص دیده بودند که شق القمر ادامه آن بود،آنها همه را بر تداوم سحر حمل می‌کردند،و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می‌پنداشتند،هر چند این تهمت بهانه‌ای بود برای عدم تسلیم در مقابل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طناب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 و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نموده ولی ظاهر همان تفسیر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نکته مخالفت آنها،و همچنین به نتیجه شوم این مخالفت،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تکذیب کردند،و از هوای نفسشان پیروی نمودند،و هر امری قرارگاهی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کَذَّبُوا وَ اتَّبَعُوا أَهْوٰاءَهُمْ وَ کُلُّ أَمْرٍ مُسْتَقِرٌّ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مخالفت آنها و تکذیب پیامبر اسلام ص یا تکذیب معجزات و دلائل او،و همچنین تکذیب رستاخیز و قیامت،پیروی از هوای نفس بود،تعصبها و لجاجتها و خودخواهیها به آنها اجازه نمی‌داد که در برابر حق تسلیم شوند،</w:t>
      </w:r>
    </w:p>
    <w:p>
      <w:pPr>
        <w:pStyle w:val="BookText"/>
        <w:rPr/>
      </w:pPr>
      <w:r>
        <w:rPr>
          <w:rFonts w:ascii="IRNazanin" w:hAnsi="IRNazanin" w:eastAsia="IRNazanin"/>
          <w:color w:val="111111"/>
          <w:sz w:val="28"/>
          <w:sz w:val="28"/>
          <w:szCs w:val="28"/>
          <w:rtl w:val="true"/>
          <w:lang w:bidi="fa-IR"/>
        </w:rPr>
        <w:t>و از سوی دیگر علاقه به بی بند و باری برای کامجویی از لذات بدون هیچ قید و شرط،و آلودگی به هر گناه و ستم،مانع از این بود که دعوت حق را پذیرا شوند،چرا که قبول این دعوت مسئولیت 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همیشه چنین بوده،و همواره چنان خواهد بود که مانع بزرگ در مسیر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أَمْرٍ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قرارگاهی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هر کس به سزای عمل خویش می‌رسد،قرارگاه نیکی نیکانند، و قرارگاه شر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احتمالا اشاره به این حقیقت است که هیچ چیز در این عالم از میان نمی‌رود،و هر کار نیک و بدی ثابت و باقی می‌ماند تا انسان جزای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فوق داده شده است که تکذیبها و اتهامات نمی‌تواند برای همیشه چهره حق را بپوشاند،بلکه همه چیز به سوی قرارگاه خویش پیش می‌روند،و چیزی نمی‌گذرد که چهره زیبای حق آشکار،و چهره زشت و منفور باطل نیز ظاهر می‌گردد،و این یک سنت الهی در عالم هستی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تفسیرها منافاتی با یکدیگر ندارد،و ممکن است همه آنها در مفهوم آیه جمع باشد</w:t>
      </w:r>
      <w:r>
        <w:rPr>
          <w:rFonts w:eastAsia="IRNazanin" w:cs="IRNazanin"/>
          <w:color w:val="111111"/>
          <w:sz w:val="28"/>
          <w:szCs w:val="28"/>
          <w:rtl w:val="true"/>
          <w:lang w:bidi="fa-IR"/>
        </w:rPr>
        <w:t>.</w:t>
      </w:r>
      <w:bookmarkStart w:id="21" w:name="pg11064_101180"/>
    </w:p>
    <w:p>
      <w:pPr>
        <w:pStyle w:val="Heading4"/>
        <w:numPr>
          <w:ilvl w:val="3"/>
          <w:numId w:val="1"/>
        </w:numPr>
        <w:rPr/>
      </w:pPr>
      <w:bookmarkStart w:id="22" w:name="__RefHeading___Toc3999037_1067777946"/>
      <w:bookmarkStart w:id="23" w:name="_Toc9"/>
      <w:bookmarkEnd w:id="21"/>
      <w:bookmarkEnd w:id="22"/>
      <w:r>
        <w:rPr>
          <w:rtl w:val="true"/>
        </w:rPr>
        <w:t>نکته‌ها</w:t>
      </w:r>
      <w:r>
        <w:rPr>
          <w:rtl w:val="true"/>
        </w:rPr>
        <w:t>:</w:t>
      </w:r>
      <w:bookmarkEnd w:id="23"/>
    </w:p>
    <w:p>
      <w:pPr>
        <w:pStyle w:val="Heading5"/>
        <w:numPr>
          <w:ilvl w:val="4"/>
          <w:numId w:val="1"/>
        </w:numPr>
        <w:rPr/>
      </w:pPr>
      <w:bookmarkStart w:id="24" w:name="__RefHeading___Toc3999039_1067777946"/>
      <w:bookmarkStart w:id="25" w:name="_Toc10"/>
      <w:bookmarkEnd w:id="24"/>
      <w:r>
        <w:rPr>
          <w:rtl w:val="true"/>
        </w:rPr>
        <w:t>اشاره</w:t>
      </w:r>
      <w:bookmarkEnd w:id="25"/>
    </w:p>
    <w:p>
      <w:pPr>
        <w:pStyle w:val="Heading5"/>
        <w:numPr>
          <w:ilvl w:val="4"/>
          <w:numId w:val="1"/>
        </w:numPr>
        <w:rPr/>
      </w:pPr>
      <w:bookmarkStart w:id="26" w:name="__RefHeading___Toc3999041_1067777946"/>
      <w:bookmarkStart w:id="27" w:name="_Toc11"/>
      <w:bookmarkEnd w:id="26"/>
      <w:r>
        <w:rPr/>
        <w:t>1</w:t>
      </w:r>
      <w:r>
        <w:rPr>
          <w:rtl w:val="true"/>
        </w:rPr>
        <w:t>-</w:t>
      </w:r>
      <w:r>
        <w:rPr>
          <w:rtl w:val="true"/>
        </w:rPr>
        <w:t>شق القمر یک معجزه بزرگ پیامبر اسلام</w:t>
      </w:r>
      <w:r>
        <w:rPr>
          <w:rtl w:val="true"/>
        </w:rPr>
        <w:t>(</w:t>
      </w:r>
      <w:r>
        <w:rPr>
          <w:rtl w:val="true"/>
        </w:rPr>
        <w:t>ص</w:t>
      </w:r>
      <w:r>
        <w:rPr>
          <w:rtl w:val="true"/>
        </w:rPr>
        <w:t>)</w:t>
      </w:r>
      <w:bookmarkEnd w:id="27"/>
    </w:p>
    <w:p>
      <w:pPr>
        <w:pStyle w:val="BookText"/>
        <w:rPr/>
      </w:pPr>
      <w:r>
        <w:rPr>
          <w:rFonts w:ascii="IRNazanin" w:hAnsi="IRNazanin" w:eastAsia="IRNazanin"/>
          <w:color w:val="111111"/>
          <w:sz w:val="28"/>
          <w:sz w:val="28"/>
          <w:szCs w:val="28"/>
          <w:rtl w:val="true"/>
          <w:lang w:bidi="fa-IR"/>
        </w:rPr>
        <w:t>گرچه بعضی از کوتاه‌نظران اصرار دارند که این معجزه را طوری توجیه کنند که از صورت یک خارق العاده خارج شود،چنان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از آینده خبر می‌دهد،و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حوادث قبل از قیامت است،ولی قرائن متعددی در آیه وجود دارد که تاکید بر وقوع یک اعجاز می‌کند،از جمله ذکر این موضوع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است،همانگونه که نزدیکی رستاخیز با ظهور آخرین پیامبر نیز تحقق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سخن از معجزه نباشد هیچ تناسبی با نسبت سحر به پیامبر ص که در آیه بعد آمده است ندارد،و همچنین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کذبوا و اتبعوا اهوائهم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از تکذیب آنها می‌دهد هماهنگ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روایات فراوانی در کتب اسلامی در زمینه وقوع این اعجاز نقل شده که در حد شهرت یا تواتر است،و لذا قابل انکار نمی‌باشد در اینجا به گفتاری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مفسر معروف اهل سنت و شیعه اشاره می‌کنیم،فخر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مفسران معتقدند مراد از آیه این است که ماه شکافته شد، و روایات صحیحی نیز بر این معنی دلالت می‌کند،و امکان عقلی آن نیز جای تردید نیست،و از سوی دیگر پیامبر صادق ص از آن خبر داده،بنا بر این باید آن را پذیرفت،اما داستان عدم خرق و التیام در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عقیده ابطال شده بطلمیوسی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بی اساس و غیر علمی است،چرا که با دلائل عقلی ثابت شده که خرق و تخریب در آسمانها کاملا ممکن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این آیه را</w:t>
      </w:r>
      <w:bookmarkStart w:id="28" w:name="pg11064_101182"/>
    </w:p>
    <w:p>
      <w:pPr>
        <w:pStyle w:val="BookText"/>
        <w:rPr/>
      </w:pPr>
      <w:bookmarkEnd w:id="28"/>
      <w:r>
        <w:rPr>
          <w:rFonts w:ascii="IRNazanin" w:hAnsi="IRNazanin" w:eastAsia="IRNazanin"/>
          <w:color w:val="111111"/>
          <w:sz w:val="28"/>
          <w:sz w:val="28"/>
          <w:szCs w:val="28"/>
          <w:rtl w:val="true"/>
          <w:lang w:bidi="fa-IR"/>
        </w:rPr>
        <w:t>مربوط به معجزه شق القمر در زمان پیامبر اکرم ص می‌دانند،سپس تنها کسی را که در جهت مخالف این عقیده نام می‌برد عطا و حسن و بلخی است که با بی اعتنایی از قول آنها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مشهور داستان شق القمر را در حضور جمع کثیری در مسجد مدائن نقل کرد و هیچکس بر او ایراد نگرفت، با اینکه بسیاری از حاضران عصر پیامبر ص را درک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در المنثور و قرطبی در ذیل آیه مورد بحث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با توجه به خود آیه و قرائن موجود در آن،و نه از نظر روایات،و اقوال مفسران،موضوع شق القمر قابل انکار نیست،البته در اینجا سؤالاتی وجود دارد که به پاسخ آن خواهیم پرداخت</w:t>
      </w:r>
      <w:r>
        <w:rPr>
          <w:rFonts w:eastAsia="IRNazanin" w:cs="IRNazanin"/>
          <w:color w:val="111111"/>
          <w:sz w:val="28"/>
          <w:szCs w:val="28"/>
          <w:rtl w:val="true"/>
          <w:lang w:bidi="fa-IR"/>
        </w:rPr>
        <w:t>.</w:t>
      </w:r>
    </w:p>
    <w:p>
      <w:pPr>
        <w:pStyle w:val="Heading5"/>
        <w:numPr>
          <w:ilvl w:val="4"/>
          <w:numId w:val="1"/>
        </w:numPr>
        <w:rPr/>
      </w:pPr>
      <w:bookmarkStart w:id="29" w:name="__RefHeading___Toc3999043_1067777946"/>
      <w:bookmarkStart w:id="30" w:name="_Toc12"/>
      <w:bookmarkEnd w:id="29"/>
      <w:r>
        <w:rPr/>
        <w:t>2</w:t>
      </w:r>
      <w:r>
        <w:rPr>
          <w:rtl w:val="true"/>
        </w:rPr>
        <w:t>-</w:t>
      </w:r>
      <w:r>
        <w:rPr>
          <w:rtl w:val="true"/>
        </w:rPr>
        <w:t>شق القمر از نظر علوم روز</w:t>
      </w:r>
      <w:bookmarkEnd w:id="30"/>
    </w:p>
    <w:p>
      <w:pPr>
        <w:pStyle w:val="Heading6"/>
        <w:numPr>
          <w:ilvl w:val="5"/>
          <w:numId w:val="1"/>
        </w:numPr>
        <w:rPr/>
      </w:pPr>
      <w:bookmarkStart w:id="31" w:name="__RefHeading___Toc3999045_1067777946"/>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از سؤالات مهمی که در این بحث مطرح است این است که وقوع انشقاق و شکاف در اجرام آسمانی اصولا امکان دارد؟یا اینکه علم آن را به کلی نفی می‌کند؟ پاسخ این سؤال با توجه به مطالعات و اکتشافات دانشمندان فلکی چندان پیچیده نیست،زیرا اکتشافات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نه تنها محال نیست، بلکه بارها نمونه‌های آن مشاهده شده،هر چند در هر کدام عوامل خاصی مؤثر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در دستگاه منظومه شمسی و سایر کرات آسمانی انشقاقها و انفجارهایی روی داده است که برای نمونه موارد زیر را یادآور می‌شویم</w:t>
      </w:r>
      <w:r>
        <w:rPr>
          <w:rFonts w:eastAsia="IRNazanin" w:cs="IRNazanin"/>
          <w:color w:val="111111"/>
          <w:sz w:val="28"/>
          <w:szCs w:val="28"/>
          <w:rtl w:val="true"/>
          <w:lang w:bidi="fa-IR"/>
        </w:rPr>
        <w:t>:</w:t>
      </w:r>
      <w:bookmarkStart w:id="33" w:name="pg11064_101184"/>
    </w:p>
    <w:p>
      <w:pPr>
        <w:pStyle w:val="Heading6"/>
        <w:numPr>
          <w:ilvl w:val="5"/>
          <w:numId w:val="1"/>
        </w:numPr>
        <w:rPr/>
      </w:pPr>
      <w:bookmarkStart w:id="34" w:name="__RefHeading___Toc3999047_1067777946"/>
      <w:bookmarkStart w:id="35" w:name="_Toc14"/>
      <w:bookmarkEnd w:id="33"/>
      <w:bookmarkEnd w:id="34"/>
      <w:r>
        <w:rPr>
          <w:rtl w:val="true"/>
        </w:rPr>
        <w:t>الف</w:t>
      </w:r>
      <w:r>
        <w:rPr>
          <w:rtl w:val="true"/>
        </w:rPr>
        <w:t>-</w:t>
      </w:r>
      <w:r>
        <w:rPr>
          <w:rtl w:val="true"/>
        </w:rPr>
        <w:t>پیدایش منظومه شمسی</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از سوی همه دانشمندان پذیرفته شده است که تمام کرات منظومه شمسی در آغاز جزء خورشید بود که بعدا از آن جدا شده،و هر یک در مدار خود به گردش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باره عامل این جدایی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عامل این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استوایی خورشید بوده،به این معنی که در آن هنگام که خورشید به صورت توده گاز سوزانی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خود گردش می‌کرد سرعت این گردش در منطقه استوایی سبب شد که قطعاتی از آن جدا گردد،و در فضا پراکنده شود،و به دور مرکز اصلی یعنی خورشید به گردش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تحقیقات بعضی دیگر از دانشمندان بعد از لاپلاس منتهی به فرضیه دیگری شده که عامل این جدایی را وقوع جزر و مدهای شدیدی در سطح خورشید بر اثر عبور یک ستاره عظیم از نزدیکی آن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فرضیه که حرکت وضعی خورشید را در آن روزگار کافی برای توجیه جدایی قطعاتی از آن نمی‌دانند دست به سوی این فرضیه دراز کرده،می‌گویند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جزر و مد،امواج عظیمی در سطح خورشید به وجود آورد،درست همانند سقوط قطعه سنگ عظیمی در یک اقیانوس،و بر اثر آن قطعاتی از خورشید یکی پس از دیگری به خارج پرتاب شد،و به گرد کره مادر به گردش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عامل جدایی هر چه باشد مانع از این نیست که همه معتقدند پیدایش منظومه شمسی از طریق انشقاق و جداییها صورت گرفته است</w:t>
      </w:r>
      <w:r>
        <w:rPr>
          <w:rFonts w:eastAsia="IRNazanin" w:cs="IRNazanin"/>
          <w:color w:val="111111"/>
          <w:sz w:val="28"/>
          <w:szCs w:val="28"/>
          <w:rtl w:val="true"/>
          <w:lang w:bidi="fa-IR"/>
        </w:rPr>
        <w:t>.</w:t>
      </w:r>
    </w:p>
    <w:p>
      <w:pPr>
        <w:pStyle w:val="Heading6"/>
        <w:numPr>
          <w:ilvl w:val="5"/>
          <w:numId w:val="1"/>
        </w:numPr>
        <w:rPr/>
      </w:pPr>
      <w:bookmarkStart w:id="36" w:name="__RefHeading___Toc3999049_1067777946"/>
      <w:bookmarkStart w:id="37" w:name="_Toc15"/>
      <w:bookmarkEnd w:id="36"/>
      <w:r>
        <w:rPr>
          <w:rtl w:val="true"/>
        </w:rPr>
        <w:t>ب</w:t>
      </w:r>
      <w:r>
        <w:rPr>
          <w:rtl w:val="true"/>
        </w:rPr>
        <w:t>-"</w:t>
      </w:r>
      <w:r>
        <w:rPr>
          <w:rtl w:val="true"/>
        </w:rPr>
        <w:t>آستروئیدها</w:t>
      </w:r>
      <w:r>
        <w:rPr>
          <w:rtl w:val="true"/>
        </w:rPr>
        <w:t>"</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استروئیدها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سنگهای عظیم آسمانی هستند که به دور منظومه شمسی در گردشند،و گاهی از آنها به کرات کوچک</w:t>
      </w:r>
      <w:bookmarkStart w:id="38" w:name="pg11064_101186"/>
    </w:p>
    <w:p>
      <w:pPr>
        <w:pStyle w:val="BookText"/>
        <w:rPr/>
      </w:pPr>
      <w:bookmarkEnd w:id="3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می‌کنند،بزرگی چنان است که قطر آن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می‌رسد،ولی غالبا از این کوچکترند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عقیده دارند آستروئیدها بقایای سیاره عظیمی هستند که در مداری میان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بوده،سپس بر اثر عوامل نامعلومی منفجر و شکافته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آستروئید کشف و مشاهده شده،و عده زیادی از آنها که بزرگتر هستند نامگذاری،و حجم و مقدار و مدت حرکت آنها به دور خورشید محاسبه شده است،بعضی از فضاشناسان برای آستروئیدها اهمیت خاصی قائلند،و معتقدند احیانا می‌توان از آنها به عنوان پایگاهی برای مسافرت به نقاط دور دست فضا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دیگری از انشقاق در اجرام آسمانی است</w:t>
      </w:r>
      <w:r>
        <w:rPr>
          <w:rFonts w:eastAsia="IRNazanin" w:cs="IRNazanin"/>
          <w:color w:val="111111"/>
          <w:sz w:val="28"/>
          <w:szCs w:val="28"/>
          <w:rtl w:val="true"/>
          <w:lang w:bidi="fa-IR"/>
        </w:rPr>
        <w:t>.</w:t>
      </w:r>
    </w:p>
    <w:p>
      <w:pPr>
        <w:pStyle w:val="Heading6"/>
        <w:numPr>
          <w:ilvl w:val="5"/>
          <w:numId w:val="1"/>
        </w:numPr>
        <w:rPr/>
      </w:pPr>
      <w:bookmarkStart w:id="39" w:name="__RefHeading___Toc3999051_1067777946"/>
      <w:bookmarkStart w:id="40" w:name="_Toc16"/>
      <w:bookmarkEnd w:id="39"/>
      <w:r>
        <w:rPr>
          <w:rtl w:val="true"/>
        </w:rPr>
        <w:t>ج</w:t>
      </w:r>
      <w:r>
        <w:rPr>
          <w:rtl w:val="true"/>
        </w:rPr>
        <w:t>-"</w:t>
      </w:r>
      <w:r>
        <w:rPr>
          <w:rtl w:val="true"/>
        </w:rPr>
        <w:t>شهابها</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بسیار کوچک آسمانی هستند که گاه از اندازه فندق تجاوز نمی‌کنند،و به هر حال با سرعت شدیدی در مدار خاصی بر گرد خورشید در گردشند،و گاه که مسیر آنها با مدار کره زمین تقاطع پیدا می‌کند،به سوی زمین جذب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سنگهای کوچک بر اثر شدت برخورد با هوایی که زمین را احاطه کرده،به خاطر سرعت سرسام‌آوری که دارند،داغ و برافروخته و مشتعل می‌شوند،و ما به صورت یک خط نورانی زیبا در لابلای جو زمین آنها را مشاهده می‌کنیم،و از آن به تیر شهاب تعبیر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تصور می‌کنیم که ستاره دور دستی است که سقوط می‌کند،در حالی که شهاب کوچکی است که در فاصله بسیار نزدیکی آتش گرفته،و سپس خاکستر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گردش شهابها با مدار زمین در دو نقطه تماس دارد،به همین دلیل</w:t>
      </w:r>
    </w:p>
    <w:p>
      <w:pPr>
        <w:pStyle w:val="BookText"/>
        <w:rPr/>
      </w:pPr>
      <w:r>
        <w:rPr>
          <w:rFonts w:ascii="IRNazanin" w:hAnsi="IRNazanin" w:eastAsia="IRNazanin"/>
          <w:color w:val="111111"/>
          <w:sz w:val="28"/>
          <w:sz w:val="28"/>
          <w:szCs w:val="28"/>
          <w:rtl w:val="true"/>
          <w:lang w:bidi="fa-IR"/>
        </w:rPr>
        <w:t>در مردادماه و آبانماه که دو نقطه تقاطع دو مدار است شهابها بیشتر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بقایای ستاره دنباله‌داری است که بر اثر حوادث نامعلومی منفجر و از هم شکافته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نمونه دیگری از انشقاق در کرات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مساله انفجار و انشقاق در کرات آسمانی امری بی سابقه نیست،و هرگز از نظر علم محال نمی‌باشد تا گفته شود اعجاز به محال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مورد انشقاق است ولی بازگشت آن به حال معمولی بر اثر نیروی جاذبه‌ای که میان دو قطعه وجود دارد کاملا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هیئت قدیم که بر محور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افلاک نه‌گانه پوست پیازی‌اش،دور می‌زد، چنان این افلاک بلورین به هم پیوسته بودند که خرق و التیام آنها از نظر جمعی محال بود،و لذا پیروان این عقیده هم معراج جسمانی را منکر بودند،و هم شق القمر را،چرا که موجب شکافته شدن و سپس التیام در افلاک بود،ولی امروز که فرضیه هیئت بطلمیوسی به دست افسانه‌ها و اسطوره‌های خیالی سپرده شده،و اثری از آن افلاک نه‌گانه باقی نمانده،زمینه‌ای برای این سخنان باقی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نکته نیاز به یادآوری ندارد که شق القمر تحت یک عامل طبیعی معمولی صورت نگرفت،بلکه جنبه اعجاز داشت،ولی چون اعجاز به محالات تعلق نمی‌گیرد منظور در اینجا بیان امکان این مطلب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1" w:name="pg11064_101190"/>
    </w:p>
    <w:p>
      <w:pPr>
        <w:pStyle w:val="Heading5"/>
        <w:numPr>
          <w:ilvl w:val="4"/>
          <w:numId w:val="1"/>
        </w:numPr>
        <w:rPr/>
      </w:pPr>
      <w:bookmarkStart w:id="42" w:name="__RefHeading___Toc3999053_1067777946"/>
      <w:bookmarkStart w:id="43" w:name="_Toc17"/>
      <w:bookmarkEnd w:id="41"/>
      <w:bookmarkEnd w:id="42"/>
      <w:r>
        <w:rPr/>
        <w:t>3</w:t>
      </w:r>
      <w:r>
        <w:rPr>
          <w:rtl w:val="true"/>
        </w:rPr>
        <w:t>-</w:t>
      </w:r>
      <w:r>
        <w:rPr>
          <w:rtl w:val="true"/>
        </w:rPr>
        <w:t>شق القمر از نظر تاریخی</w:t>
      </w:r>
      <w:bookmarkEnd w:id="43"/>
    </w:p>
    <w:p>
      <w:pPr>
        <w:pStyle w:val="BookText"/>
        <w:rPr/>
      </w:pPr>
      <w:r>
        <w:rPr>
          <w:rFonts w:ascii="IRNazanin" w:hAnsi="IRNazanin" w:eastAsia="IRNazanin"/>
          <w:color w:val="111111"/>
          <w:sz w:val="28"/>
          <w:sz w:val="28"/>
          <w:szCs w:val="28"/>
          <w:rtl w:val="true"/>
          <w:lang w:bidi="fa-IR"/>
        </w:rPr>
        <w:t>ایراد دیگری که بعضی از ناآگاهان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این است که اگر این امر حقیقتی داشت با آن همه اهمیتی که دارد باید در تواریخ جهان ثبت گردد،در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روشن شود این ایراد تا چه حد قابل اهمیت است،باید تجزیه و تحلیلی روی جهات مختلف این مساله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ماه همواره در نیمی از کره زمین قابل رؤیت است،نه در تمام آن،بنا بر این نیمی از مردم روی زمین از این حساب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نیمی از همین نیم کره نیز اکثریت قریب به اتفاق آنها در خوابند، زیرا بعد از نیمه شب است،به این ترتیب تنها یک چهارم مردم جهان می‌توانند از چنین حادثه‌ای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قابل رؤیت نیز هیچ مانعی ندارد که قسمتهای قابل توجهی از آسمان ابری،و چهره ماه با ابر پوشیده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آسمانی در صورتی جلب توجه افراد می‌کند که یا مانند صاعقه‌ها توأم با سر و صدای شدید باشد،یا مانند خسوف و کسوف کلی نور به طور کامل قطع شود،آن هم برای یک مدت نسبتا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خسوفهای جزئی و ماه گرفتگیهای مختصر اگر قبلا از طرف منجمین اعلام نشود کمتر کسی با خبر می‌گردد،و حتی گاه بسیاری از مردم از خسوف کلی نیز بی خبر می‌مانند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دانشمندانی که اجرام آسمانی و ماه را رصد می‌کنند و یا کسانی که تصادفا چشم آنها به آسمان بیفتد ممکن است از چنین جریانی با خبر شوند، و عده‌ای دیگر را نیز با خبر سازند</w:t>
      </w:r>
      <w:r>
        <w:rPr>
          <w:rFonts w:eastAsia="IRNazanin" w:cs="IRNazanin"/>
          <w:color w:val="111111"/>
          <w:sz w:val="28"/>
          <w:szCs w:val="28"/>
          <w:rtl w:val="true"/>
          <w:lang w:bidi="fa-IR"/>
        </w:rPr>
        <w:t>.</w:t>
      </w:r>
      <w:bookmarkStart w:id="44" w:name="pg11064_101193"/>
    </w:p>
    <w:p>
      <w:pPr>
        <w:pStyle w:val="BookText"/>
        <w:rPr/>
      </w:pPr>
      <w:bookmarkEnd w:id="44"/>
      <w:r>
        <w:rPr>
          <w:rFonts w:ascii="IRNazanin" w:hAnsi="IRNazanin" w:eastAsia="IRNazanin"/>
          <w:color w:val="111111"/>
          <w:sz w:val="28"/>
          <w:sz w:val="28"/>
          <w:szCs w:val="28"/>
          <w:rtl w:val="true"/>
          <w:lang w:bidi="fa-IR"/>
        </w:rPr>
        <w:t>بنا بر این چنین حادثه کوتاه مدتی آن طور که ابتدا تصور می‌شود مایه جلب توجه عمومی مردم جهان نیست،مخصوصا مردم آن زمان که اصولا برای اجرام آسمانی اهمیت کمتری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وسائل ثبت مطالب در تاریخ و نشر آن در آن زمانها محدود بود،و حتی تعداد باسوادها بسیار کم بودند،و کتابها خطی بود،مثل امروز نبود که حوادث مهم،برق‌آسا به وسیله رادیوها و تلویزیونها و مطبوعات در سراسر جهان نشر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جهات و جهات دیگر هرگز نمی‌توان از عدم ذکر این حادثه در غیر تواریخ اسلامی تعجب کرد،و آن را دلیل بر نفی آن گرفت</w:t>
      </w:r>
      <w:r>
        <w:rPr>
          <w:rFonts w:eastAsia="IRNazanin" w:cs="IRNazanin"/>
          <w:color w:val="111111"/>
          <w:sz w:val="28"/>
          <w:szCs w:val="28"/>
          <w:rtl w:val="true"/>
          <w:lang w:bidi="fa-IR"/>
        </w:rPr>
        <w:t>.</w:t>
      </w:r>
    </w:p>
    <w:p>
      <w:pPr>
        <w:pStyle w:val="Heading5"/>
        <w:numPr>
          <w:ilvl w:val="4"/>
          <w:numId w:val="1"/>
        </w:numPr>
        <w:rPr/>
      </w:pPr>
      <w:bookmarkStart w:id="45" w:name="__RefHeading___Toc3999055_1067777946"/>
      <w:bookmarkStart w:id="46" w:name="_Toc18"/>
      <w:bookmarkEnd w:id="45"/>
      <w:r>
        <w:rPr/>
        <w:t>4</w:t>
      </w:r>
      <w:r>
        <w:rPr>
          <w:rtl w:val="true"/>
        </w:rPr>
        <w:t>-</w:t>
      </w:r>
      <w:r>
        <w:rPr>
          <w:rtl w:val="true"/>
        </w:rPr>
        <w:t>تاریخ وقوع این معجزه بزرگ</w:t>
      </w:r>
      <w:bookmarkEnd w:id="46"/>
    </w:p>
    <w:p>
      <w:pPr>
        <w:pStyle w:val="BookText"/>
        <w:rPr/>
      </w:pPr>
      <w:r>
        <w:rPr>
          <w:rFonts w:ascii="IRNazanin" w:hAnsi="IRNazanin" w:eastAsia="IRNazanin"/>
          <w:color w:val="111111"/>
          <w:sz w:val="28"/>
          <w:sz w:val="28"/>
          <w:szCs w:val="28"/>
          <w:rtl w:val="true"/>
          <w:lang w:bidi="fa-IR"/>
        </w:rPr>
        <w:t xml:space="preserve">در اینکه شق القمر در مکه و قبل از هجرت پیامبر ص واقع شده در میان مفسران و روات حدیث بحثی نیست،ولی از بعضی روایات استفاده می‌شود این امر در آغاز بعثت پیامبر ص بوده </w:t>
      </w:r>
      <w:r>
        <w:rPr>
          <w:rStyle w:val="FootnoteAnchor"/>
          <w:rtl w:val="true"/>
        </w:rPr>
        <w:footnoteReference w:id="4"/>
      </w:r>
      <w:r>
        <w:rPr>
          <w:rFonts w:ascii="IRNazanin" w:hAnsi="IRNazanin" w:eastAsia="IRNazanin"/>
          <w:color w:val="111111"/>
          <w:sz w:val="28"/>
          <w:sz w:val="28"/>
          <w:szCs w:val="28"/>
          <w:rtl w:val="true"/>
          <w:lang w:bidi="fa-IR"/>
        </w:rPr>
        <w:t xml:space="preserve">در حالی که از بعضی دیگر برمی‌آید که این امر نزدیک هجرت و در اواخر دوران مکه روی داده است،آنهم بنا به تقاضای حقیقت‌جویانی بود که از مدینه خدمت پیامبر ص آمدند و در عقبه با او بیعت کردند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بعضی روایات می‌خوانیم که علت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ص این بود که می‌گفتند سحر در امور زمینی اثر می‌گذارد،ما می‌خواهیم مطمئن شویم که معجزات محمد ص سحر نیست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جمعی از متعصبان لجوج بعد از دیدن این معجزه بزرگ گفتند ما قبول نخواهیم کرد مگر اینکه کاروانهای شام و یمن فرا رسند،و از آنها سؤال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مسیر خود چنین چیزی را دیده‌اند،اما هنگامی که مسافران گفتند دیده‌ایم باز ایمان نیاوردند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ذکر آن نیز در اینجا لازم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بزرگ همانند بسیاری از معجزات دیگر در تواریخ و روایات ضعیف با خرافاتی آمیخته شده که چهره آن را در نظر اندیشمندان دگرگون ساخته است،مانند فرود آمدن قطعه‌ای از ماه به روی زمین،ولی باید با دقت این خرافات را از آن جدا کرد تا چهره اصلی معجزه که جنبه علمی دارد لوث نشود</w:t>
      </w:r>
      <w:r>
        <w:rPr>
          <w:rFonts w:eastAsia="IRNazanin" w:cs="IRNazanin"/>
          <w:color w:val="111111"/>
          <w:sz w:val="28"/>
          <w:szCs w:val="28"/>
          <w:rtl w:val="true"/>
          <w:lang w:bidi="fa-IR"/>
        </w:rPr>
        <w:t>.</w:t>
      </w:r>
      <w:bookmarkStart w:id="47" w:name="pg11064_101196"/>
    </w:p>
    <w:p>
      <w:pPr>
        <w:pStyle w:val="Heading3"/>
        <w:numPr>
          <w:ilvl w:val="2"/>
          <w:numId w:val="1"/>
        </w:numPr>
        <w:rPr/>
      </w:pPr>
      <w:bookmarkStart w:id="48" w:name="__RefHeading___Toc3999057_1067777946"/>
      <w:bookmarkStart w:id="49" w:name="_Toc19"/>
      <w:bookmarkEnd w:id="47"/>
      <w:bookmarkEnd w:id="48"/>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4</w:t>
      </w:r>
      <w:r>
        <w:rPr>
          <w:rtl w:val="true"/>
        </w:rPr>
        <w:t xml:space="preserve"> </w:t>
      </w:r>
      <w:r>
        <w:rPr>
          <w:rtl w:val="true"/>
        </w:rPr>
        <w:t xml:space="preserve">تا </w:t>
      </w:r>
      <w:r>
        <w:rPr/>
        <w:t>8</w:t>
      </w:r>
      <w:r>
        <w:rPr>
          <w:rtl w:val="true"/>
        </w:rPr>
        <w:t>]</w:t>
      </w:r>
      <w:bookmarkEnd w:id="49"/>
    </w:p>
    <w:p>
      <w:pPr>
        <w:pStyle w:val="Heading4"/>
        <w:numPr>
          <w:ilvl w:val="3"/>
          <w:numId w:val="1"/>
        </w:numPr>
        <w:rPr/>
      </w:pPr>
      <w:bookmarkStart w:id="50" w:name="__RefHeading___Toc3999059_1067777946"/>
      <w:bookmarkStart w:id="51" w:name="_Toc20"/>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999061_1067777946"/>
      <w:bookmarkStart w:id="53" w:name="_Toc21"/>
      <w:bookmarkEnd w:id="52"/>
      <w:r>
        <w:rPr>
          <w:rtl w:val="true"/>
        </w:rPr>
        <w:t>ترجمه</w:t>
      </w:r>
      <w:r>
        <w:rPr>
          <w:rtl w:val="true"/>
        </w:rPr>
        <w:t>:</w:t>
      </w:r>
      <w:bookmarkEnd w:id="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 برای انزجار از بدیها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امتهای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آیات،حکمت بالغه الهی است اما انذارها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آنها روی گردان و روزی را به یادآور که دعوت کننده الهی مردم را به امر وحشتناکی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حساب اعمال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قبرها خارج می‌شوند در حالی که چشمهایشان از وحشت به زیر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ملخهای پراکنده به هر سو می‌دوند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وحشت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این دعوت کننده گردن می‌کشند و کافران می‌گویند امروز روز سخت و دردناکی است</w:t>
      </w:r>
      <w:r>
        <w:rPr>
          <w:rFonts w:eastAsia="IRNazanin" w:cs="IRNazanin"/>
          <w:color w:val="111111"/>
          <w:sz w:val="28"/>
          <w:szCs w:val="28"/>
          <w:rtl w:val="true"/>
          <w:lang w:bidi="fa-IR"/>
        </w:rPr>
        <w:t>.</w:t>
      </w:r>
      <w:bookmarkStart w:id="54" w:name="pg11064_101198"/>
    </w:p>
    <w:p>
      <w:pPr>
        <w:pStyle w:val="Heading4"/>
        <w:numPr>
          <w:ilvl w:val="3"/>
          <w:numId w:val="1"/>
        </w:numPr>
        <w:rPr/>
      </w:pPr>
      <w:bookmarkStart w:id="55" w:name="__RefHeading___Toc3999063_1067777946"/>
      <w:bookmarkStart w:id="56" w:name="_Toc22"/>
      <w:bookmarkEnd w:id="54"/>
      <w:bookmarkEnd w:id="55"/>
      <w:r>
        <w:rPr>
          <w:rtl w:val="true"/>
        </w:rPr>
        <w:t>تفسیر</w:t>
      </w:r>
      <w:r>
        <w:rPr>
          <w:rtl w:val="true"/>
        </w:rPr>
        <w:t>:</w:t>
      </w:r>
      <w:bookmarkEnd w:id="56"/>
    </w:p>
    <w:p>
      <w:pPr>
        <w:pStyle w:val="BookText"/>
        <w:rPr/>
      </w:pPr>
      <w:r>
        <w:rPr>
          <w:rFonts w:ascii="IRNazanin" w:hAnsi="IRNazanin" w:eastAsia="IRNazanin"/>
          <w:color w:val="111111"/>
          <w:sz w:val="28"/>
          <w:sz w:val="28"/>
          <w:szCs w:val="28"/>
          <w:rtl w:val="true"/>
          <w:lang w:bidi="fa-IR"/>
        </w:rPr>
        <w:t>آن روز که همه از قبرها خارج می‌شوند</w:t>
      </w:r>
    </w:p>
    <w:p>
      <w:pPr>
        <w:pStyle w:val="BookText"/>
        <w:rPr/>
      </w:pPr>
      <w:r>
        <w:rPr>
          <w:rFonts w:ascii="IRNazanin" w:hAnsi="IRNazanin" w:eastAsia="IRNazanin"/>
          <w:color w:val="111111"/>
          <w:sz w:val="28"/>
          <w:sz w:val="28"/>
          <w:szCs w:val="28"/>
          <w:rtl w:val="true"/>
          <w:lang w:bidi="fa-IR"/>
        </w:rPr>
        <w:t>به دنبال بحثی که در آیات قبل پیرامون جمعی از کفار که پیامبر اسلام ص را تکذیب کردند و در برابر هیچ معجزه‌ای سر تسلیم فرود نمی‌آوردند آمده،در آیات مورد بحث تشریح بیشتری در باره اینگونه افراد و همچنین سرنوشت دردناک آنها در قیامت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این گروه بی خبر باشند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می‌تواند موجب انزجار آنها از زشتیها و بدیها شود به اندازه کافی برای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مِنَ الْأَنْبٰاءِ مٰا فِیهِ مُزْدَجَرٌ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کمبودی در تبلیغ داعیان الهی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از قامت ناساز بی‌اندام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گوش شنوایی دارند،نه روح حق‌طلبی،و نه این مقدار از تقوی که آنها را دعوت به تحقیق و تدبر در آیات الهی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خبرهای امتهای پیشین و اقوامی است که به عذابهای گوناگون هلاک شدند،و نیز اخبار قیامت و مجازات ظالمان و کافران که در قرآن از روی آنها پرده برداشته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حکمت بالغه الهی است،و اندرزهایی است عمیق و رسا،اما این انذارها برای این افراد لجوج مفید نیست،و به حال آنها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بٰالِغَةٌ فَمٰا تُغْنِ النُّذُرُ </w:t>
      </w:r>
      <w:r>
        <w:rPr>
          <w:rFonts w:eastAsia="IRNazanin" w:cs="IRNazanin"/>
          <w:color w:val="111111"/>
          <w:sz w:val="28"/>
          <w:szCs w:val="28"/>
          <w:rtl w:val="true"/>
          <w:lang w:bidi="fa-IR"/>
        </w:rPr>
        <w:t xml:space="preserve">) </w:t>
      </w:r>
      <w:r>
        <w:rPr>
          <w:rStyle w:val="FootnoteAnchor"/>
          <w:rtl w:val="true"/>
        </w:rPr>
        <w:footnoteReference w:id="8"/>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نقصی نیست،هر چه هست در قابلیت قابل،و گرنه آیات الهی،پیامبران بزرگ،اخباری که از امم پیشین رسیده، و خبرهایی که از قیامت به آنها داده می‌شود هر کدام حکمتی بالغ و رساست که می‌تواند در روح و جان آنها اثر بگذارد اگر کمترین آمادگی روحی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بیگانگان از حق ابدا آمادگی پذیرش را ندارند آنها را به حال خود واگذار،و از آنان روی گردان و به سراغ دلهای آماده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روزی را به یادآور که دعوت کننده الهی مردم را به امر وحشتناکی دعوت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به حساب و بررسی نامه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 الدّٰاعِ إِلیٰ شَیْءٍ نُکُرٍ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 الدّٰاعِ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مستقلی است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است،هر چند بعضی آن را دنباله جمله قبل دانسته‌اند می‌گویند منظور این است در روز قیامت که دعوت کننده الهی را می‌خواند و آنها دست به دامن تو برای شفاعت می‌زنند از آنان روی بگردان، ولی این تفسیر بسیار بعید به نظر می‌رسد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است؟یا فرشتگان او؟و یا اسرافیل که با نفخ صور مردم را به رستاخیز دعوت می‌کند؟و یا همه اینهاست؟مفسران احتمالات</w:t>
      </w:r>
    </w:p>
    <w:p>
      <w:pPr>
        <w:pStyle w:val="BookText"/>
        <w:rPr/>
      </w:pPr>
      <w:r>
        <w:rPr>
          <w:rFonts w:ascii="IRNazanin" w:hAnsi="IRNazanin" w:eastAsia="IRNazanin"/>
          <w:color w:val="111111"/>
          <w:sz w:val="28"/>
          <w:sz w:val="28"/>
          <w:szCs w:val="28"/>
          <w:rtl w:val="true"/>
          <w:lang w:bidi="fa-IR"/>
        </w:rPr>
        <w:t xml:space="preserve">مختلفی داده‌اند،ولی با توجه به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یَدْعُوکُمْ فَتَسْتَجِیبُونَ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خداوند شما را از قبرهایتان فرا می‌خواند شما هم اجابت می‌کنید در حالی که حمد او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مناسبتر است،هر چند آیات آینده تناسب بیشتری با این معنی دارد که منظور فرشتگان و ماموران حساب و جزا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حسابرسی دقیق الهی است که تا آن روز برای آنها ناشناخته بوده،و یا عذابهایی است ناشناخته که هرگز باور نمی‌کردند،و یا همه اینها،چرا که قیامت در همه معیارهایش برای انسانها ناشناخته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توضیح بیشتری در همین زمینه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قبرهای خارج می‌شوند در حالی که چشمهایشان از شدت وحشت به زیر افتاده، و بدون هدف همچون ملخهای پراکنده به هر سو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خُشَّعاً أَبْصٰارُهُمْ یَخْرُجُونَ مِنَ الْأَجْدٰاثِ کَأَنَّهُمْ جَرٰادٌ 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صحنه آن قدر هولناک است که تاب تماشای آن را ندارند،لذا چشم از آن برمی‌گیرند و به زیر می‌اندازند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این است که توده ملخها بر خلاف بسیاری از پرندگانی که به هنگام حرکت دستجمعی با نظم و ترتیب خاصی حرکت می‌کنند هرگز نظم و ترتیبی ندارند،در هم فرو می‌روند و بی هدف به هر سو روانه می‌شوند،بعلاوه آنها همچون ملخها در آن روز موجوداتی ضعیف</w:t>
      </w:r>
    </w:p>
    <w:p>
      <w:pPr>
        <w:pStyle w:val="BookText"/>
        <w:rPr/>
      </w:pPr>
      <w:r>
        <w:rPr>
          <w:rFonts w:ascii="IRNazanin" w:hAnsi="IRNazanin" w:eastAsia="IRNazanin"/>
          <w:color w:val="111111"/>
          <w:sz w:val="28"/>
          <w:sz w:val="28"/>
          <w:szCs w:val="28"/>
          <w:rtl w:val="true"/>
          <w:lang w:bidi="fa-IR"/>
        </w:rPr>
        <w:t>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کوردلان بیخبر در آن روز چنان وحشت‌زده می‌شوند که مانند مستها بی توجه به هر طرف رو می‌آورند و به یکدیگر می‌خورند،گویی از خود بی خود شده‌اند،چنان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النّٰاسَ سُکٰاریٰ وَ مٰا هُمْ بِسُکٰاریٰ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را مست می‌بینی و مست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تشبیه همانند مطلبی است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قارعه آمده است یَوْمَ یَکُونُ النّٰاسُ کَالْفَرٰاشِ الْمَبْثُوثِ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مردم همچون پروانه‌های پراکنده‌ای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به دنبال این دعوت از قبرها خارج می‌شوند از شدت وحشت به سوی فرشتگان دعوت کننده گردن می‌کشند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مُهْطِعِینَ إِلَی الدّٰاعِ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گردن کشیدن است،و بعضی آن را به معنی خیره نگاه کردن،یا به سوی چیزی به سرعت دویدن،تفسیر کرده‌اند،و هر یک از این معانی در تفسیر آیه محتمل است،هر چند معنی اول مناسبتر به نظر می‌رسد،چرا که وقتی انسان صدای وحشتناکی را می‌شنود فورا گردن می‌کشد و به مبدء صدا متوجه می‌شود،البته مانعی ندارد که همه اینها با هم در مفهوم آیه جمع باشد،به این ترتیب که آنها با شنیدن صدای دعوت کننده الهی به سوی او گردن می‌کشند،سپس خیره نگاه می‌کنند،و بعد با سرعت به سوی او می‌روند،و در دادگاه الهی حاضر می‌شوند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وحشت از حوادث سخت آن روز سراپای آنها را فرا می‌گیرد، لذا در دنباله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سخت و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الْکٰافِرُونَ هٰذٰا یَوْمٌ عَسِرٌ </w:t>
      </w:r>
      <w:r>
        <w:rPr>
          <w:rFonts w:eastAsia="IRNazanin" w:cs="IRNazanin"/>
          <w:color w:val="111111"/>
          <w:sz w:val="28"/>
          <w:szCs w:val="28"/>
          <w:rtl w:val="true"/>
          <w:lang w:bidi="fa-IR"/>
        </w:rPr>
        <w:t>).</w:t>
      </w:r>
      <w:bookmarkStart w:id="57" w:name="pg11064_101206"/>
    </w:p>
    <w:p>
      <w:pPr>
        <w:pStyle w:val="BookText"/>
        <w:rPr/>
      </w:pPr>
      <w:bookmarkEnd w:id="57"/>
      <w:r>
        <w:rPr>
          <w:rFonts w:ascii="IRNazanin" w:hAnsi="IRNazanin" w:eastAsia="IRNazanin"/>
          <w:color w:val="111111"/>
          <w:sz w:val="28"/>
          <w:sz w:val="28"/>
          <w:szCs w:val="28"/>
          <w:rtl w:val="true"/>
          <w:lang w:bidi="fa-IR"/>
        </w:rPr>
        <w:t xml:space="preserve">و به راستی روز سختی است،چرا که خداوند نیز بر این معنی صحه گذارده و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یَوْماً عَلَی الْکٰافِرِینَ عَسِیراً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سخت برای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تعبیر استفاده می‌شود که آن روز برای مؤمنان روز سختی نیست</w:t>
      </w:r>
      <w:r>
        <w:rPr>
          <w:rFonts w:eastAsia="IRNazanin" w:cs="IRNazanin"/>
          <w:color w:val="111111"/>
          <w:sz w:val="28"/>
          <w:szCs w:val="28"/>
          <w:rtl w:val="true"/>
          <w:lang w:bidi="fa-IR"/>
        </w:rPr>
        <w:t>! ***</w:t>
      </w:r>
    </w:p>
    <w:p>
      <w:pPr>
        <w:pStyle w:val="Heading4"/>
        <w:numPr>
          <w:ilvl w:val="3"/>
          <w:numId w:val="1"/>
        </w:numPr>
        <w:rPr/>
      </w:pPr>
      <w:bookmarkStart w:id="58" w:name="__RefHeading___Toc3999065_1067777946"/>
      <w:bookmarkStart w:id="59" w:name="_Toc23"/>
      <w:bookmarkEnd w:id="58"/>
      <w:r>
        <w:rPr>
          <w:rtl w:val="true"/>
        </w:rPr>
        <w:t>نکته</w:t>
      </w:r>
      <w:r>
        <w:rPr>
          <w:rtl w:val="true"/>
        </w:rPr>
        <w:t>:</w:t>
      </w:r>
      <w:bookmarkEnd w:id="59"/>
    </w:p>
    <w:p>
      <w:pPr>
        <w:pStyle w:val="BookText"/>
        <w:rPr/>
      </w:pPr>
      <w:r>
        <w:rPr>
          <w:rFonts w:ascii="IRNazanin" w:hAnsi="IRNazanin" w:eastAsia="IRNazanin"/>
          <w:color w:val="111111"/>
          <w:sz w:val="28"/>
          <w:sz w:val="28"/>
          <w:szCs w:val="28"/>
          <w:rtl w:val="true"/>
          <w:lang w:bidi="fa-IR"/>
        </w:rPr>
        <w:t>چرا قیامت روز بسیار سختی است؟</w:t>
      </w:r>
    </w:p>
    <w:p>
      <w:pPr>
        <w:pStyle w:val="BookText"/>
        <w:rPr/>
      </w:pPr>
      <w:r>
        <w:rPr>
          <w:rFonts w:ascii="IRNazanin" w:hAnsi="IRNazanin" w:eastAsia="IRNazanin"/>
          <w:color w:val="111111"/>
          <w:sz w:val="28"/>
          <w:sz w:val="28"/>
          <w:szCs w:val="28"/>
          <w:rtl w:val="true"/>
          <w:lang w:bidi="fa-IR"/>
        </w:rPr>
        <w:t>چرا روز سختی نباشد؟در حالی که تمام عوامل ترس و وحشت،مجرمان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سو،هنگامی که نامه اعمالشان به دست آنها داده می‌شود،فریاد شان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وَیْلَتَنٰا مٰا لِهٰذَا الْکِتٰابِ 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اعمال کیست که هیچ کار بزرگ و کوچکی نیست مگر اینکه در آن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دیگر،اگر کمترین کار نیک یا بد انجام داده باشند حساب همه آنها با نهایت دقت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 مِثْقٰالَ حَبَّةٍ مِنْ خَرْدَلٍ فَتَکُنْ فِی صَخْرَةٍ أَوْ فِی السَّمٰاوٰاتِ أَوْ فِی الْأَرْضِ یَأْتِ بِهَا اللّٰهُ إِنَّ اللّٰهَ لَطِیفٌ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 وزن دانه خردلی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سنگی یا در گوشه‌ای از آسمانها یا زمین نهفته باشد خداوند آن را برای حساب حاضر می‌سازد،چرا که خداوند دقیق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سوم،در آنجا هیچگونه راه جبرانی وجود ندارد،و هیچ عذری مسموع نیست،و راه بازگشت مطلقا بسته است،چنان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بترسید که کسی جای دیگری را در مجازات نمی‌گیرد، و نه شفاعتی از او پذیرفته می‌شود،و نه غرامت و بدل قبول خواهد شد،و نه کسی به یاری آنها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وُقِفُوا عَلَی النّٰارِ فَقٰالُوا یٰا لَیْتَنٰا نُرَدُّ وَ لاٰ نُکَذِّبَ بِآیٰاتِ رَبِّنٰا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آنها را ببینی هنگامی که در برابر آتش دوزخ ایستاده‌اند و می‌گویند ای کاش بار دیگر به دنیا باز می‌گشتیم و آیات پروردگارمان را تکذیب نمی‌کردیم و از مؤمنان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آنها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 عذاب الهی به اندازه‌ای شدید است که مادران، فرزندان خود را فراموش کرده،بارداران سقط جنین می‌کنند،و مردم گیج و مست به نظر می‌رسند در حالی که مست نیستند،ولی عذاب خداوند شدید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تَرَوْنَهٰا تَذْهَلُ کُلُّ مُرْضِعَةٍ عَمّٰا أَرْضَعَتْ وَ تَضَعُ کُلُّ ذٰاتِ حَمْلٍ حَمْلَهٰا وَ تَرَی النّٰاسَ سُکٰاریٰ وَ مٰا هُمْ بِسُکٰاریٰ وَ لٰکِنَّ عَذٰابَ اللّٰهِ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گنهکاران به قدری گرفتار اضطراب و وحشت می‌شوند که دوست دارند هر چه در جهان است بدهند و از عذاب الهی نجات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الْمُجْرِمُ لَوْ یَفْتَدِی مِنْ عَذٰابِ یَوْمِئِذٍ بِبَنِیهِ وَ صٰاحِبَتِهِ وَ أَخِیهِ وَ فَصِیلَتِهِ الَّتِی تُؤْوِیهِ وَ مَنْ فِی الْأَرْضِ جَمِیعاً ثُمَّ یُنْجِیهِ کَلاّٰ إِنَّهٰا 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آرزو می‌کند برای نجات از عذاب آن روز فرزندانش را بدهد،و همسر و خویشاوندانش را که در مشکلات پناهگاه او بودند،تمام کسانی را که در روی زمین هستند فدا کند تا از عذاب الهی رهایی یابد،اما فایده‌ای ندارد،آتش برافروخته جهنم</w:t>
      </w:r>
    </w:p>
    <w:p>
      <w:pPr>
        <w:pStyle w:val="BookText"/>
        <w:rPr/>
      </w:pPr>
      <w:r>
        <w:rPr>
          <w:rFonts w:ascii="IRNazanin" w:hAnsi="IRNazanin" w:eastAsia="IRNazanin"/>
          <w:color w:val="111111"/>
          <w:sz w:val="28"/>
          <w:sz w:val="28"/>
          <w:szCs w:val="28"/>
          <w:rtl w:val="true"/>
          <w:lang w:bidi="fa-IR"/>
        </w:rPr>
        <w:t>است که در انتظار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 اوصاف و اوصاف تکان دهنده دیگری که در سایر آیات قرآن منعکس است ممکن است آن روز،روز سخت و دردناک و اندوه‌زایی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ما را در پناه لطفش در آن روز محفوظ دارد</w:t>
      </w:r>
      <w:r>
        <w:rPr>
          <w:rFonts w:eastAsia="IRNazanin" w:cs="IRNazanin"/>
          <w:color w:val="111111"/>
          <w:sz w:val="28"/>
          <w:szCs w:val="28"/>
          <w:rtl w:val="true"/>
          <w:lang w:bidi="fa-IR"/>
        </w:rPr>
        <w:t>).</w:t>
      </w:r>
      <w:bookmarkStart w:id="60" w:name="pg11064_101211"/>
    </w:p>
    <w:p>
      <w:pPr>
        <w:pStyle w:val="Heading3"/>
        <w:numPr>
          <w:ilvl w:val="2"/>
          <w:numId w:val="1"/>
        </w:numPr>
        <w:rPr/>
      </w:pPr>
      <w:bookmarkStart w:id="61" w:name="__RefHeading___Toc3999067_1067777946"/>
      <w:bookmarkStart w:id="62" w:name="_Toc24"/>
      <w:bookmarkEnd w:id="60"/>
      <w:bookmarkEnd w:id="61"/>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9</w:t>
      </w:r>
      <w:r>
        <w:rPr>
          <w:rtl w:val="true"/>
        </w:rPr>
        <w:t xml:space="preserve"> </w:t>
      </w:r>
      <w:r>
        <w:rPr>
          <w:rtl w:val="true"/>
        </w:rPr>
        <w:t xml:space="preserve">تا </w:t>
      </w:r>
      <w:r>
        <w:rPr/>
        <w:t>17</w:t>
      </w:r>
      <w:r>
        <w:rPr>
          <w:rtl w:val="true"/>
        </w:rPr>
        <w:t>]</w:t>
      </w:r>
      <w:bookmarkEnd w:id="62"/>
    </w:p>
    <w:p>
      <w:pPr>
        <w:pStyle w:val="Heading4"/>
        <w:numPr>
          <w:ilvl w:val="3"/>
          <w:numId w:val="1"/>
        </w:numPr>
        <w:rPr/>
      </w:pPr>
      <w:bookmarkStart w:id="63" w:name="__RefHeading___Toc3999069_1067777946"/>
      <w:bookmarkStart w:id="64" w:name="_Toc25"/>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999071_1067777946"/>
      <w:bookmarkStart w:id="66" w:name="_Toc26"/>
      <w:bookmarkEnd w:id="65"/>
      <w:r>
        <w:rPr>
          <w:rtl w:val="true"/>
        </w:rPr>
        <w:t>ترجمه</w:t>
      </w:r>
      <w:r>
        <w:rPr>
          <w:rtl w:val="true"/>
        </w:rPr>
        <w:t>:</w:t>
      </w:r>
      <w:bookmarkEnd w:id="6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قوم نوح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دیوانه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آزارها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ادامه رسالتش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شده‌ام،</w:t>
      </w:r>
      <w:bookmarkStart w:id="67" w:name="pg11064_101213"/>
    </w:p>
    <w:p>
      <w:pPr>
        <w:pStyle w:val="BookText"/>
        <w:rPr/>
      </w:pPr>
      <w:bookmarkEnd w:id="67"/>
      <w:r>
        <w:rPr>
          <w:rFonts w:ascii="IRNazanin" w:hAnsi="IRNazanin" w:eastAsia="IRNazanin"/>
          <w:color w:val="111111"/>
          <w:sz w:val="28"/>
          <w:sz w:val="28"/>
          <w:szCs w:val="28"/>
          <w:rtl w:val="true"/>
          <w:lang w:bidi="fa-IR"/>
        </w:rPr>
        <w:t>انتقام مرا از آنها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درهای آسمان را گشودیم و آبی فراوان و پی در پی فرو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شکافتیم و چشمه‌های زیادی بیرون فرستادیم،و این دو آب به اندازه‌ای که مقدر بود با هم درآمیختند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مرکبی که از الواح و میخهایی ساخته شده بود سوار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که تحت نظارت ما حرکت می‌کرد این کیفری بود برای کسانی که به او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ماجرا به عنوان نشانه‌ای در میان امتها باقی گذاردیم،آیا کسی هست که پند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w:t>
      </w:r>
    </w:p>
    <w:p>
      <w:pPr>
        <w:pStyle w:val="Heading4"/>
        <w:numPr>
          <w:ilvl w:val="3"/>
          <w:numId w:val="1"/>
        </w:numPr>
        <w:rPr/>
      </w:pPr>
      <w:bookmarkStart w:id="68" w:name="__RefHeading___Toc3999073_1067777946"/>
      <w:bookmarkStart w:id="69" w:name="_Toc27"/>
      <w:bookmarkEnd w:id="68"/>
      <w:r>
        <w:rPr>
          <w:rtl w:val="true"/>
        </w:rPr>
        <w:t>تفسیر</w:t>
      </w:r>
      <w:r>
        <w:rPr>
          <w:rtl w:val="true"/>
        </w:rPr>
        <w:t>:</w:t>
      </w:r>
      <w:bookmarkEnd w:id="69"/>
    </w:p>
    <w:p>
      <w:pPr>
        <w:pStyle w:val="BookText"/>
        <w:rPr/>
      </w:pPr>
      <w:r>
        <w:rPr>
          <w:rFonts w:ascii="IRNazanin" w:hAnsi="IRNazanin" w:eastAsia="IRNazanin"/>
          <w:color w:val="111111"/>
          <w:sz w:val="28"/>
          <w:sz w:val="28"/>
          <w:szCs w:val="28"/>
          <w:rtl w:val="true"/>
          <w:lang w:bidi="fa-IR"/>
        </w:rPr>
        <w:t>ماجرای قوم نوح درس عبرتی بود</w:t>
      </w:r>
    </w:p>
    <w:p>
      <w:pPr>
        <w:pStyle w:val="BookText"/>
        <w:rPr/>
      </w:pPr>
      <w:r>
        <w:rPr>
          <w:rFonts w:ascii="IRNazanin" w:hAnsi="IRNazanin" w:eastAsia="IRNazanin"/>
          <w:color w:val="111111"/>
          <w:sz w:val="28"/>
          <w:sz w:val="28"/>
          <w:szCs w:val="28"/>
          <w:rtl w:val="true"/>
          <w:lang w:bidi="fa-IR"/>
        </w:rPr>
        <w:t>سنت قرآن بر این است که در بسیاری از موارد بعد از انذار کفار و مجرمان شرحی از سرگذشت اقوام پیشین و عاقبت دردآلود آنها را بیان می‌کند،تا به اینها بفهماند که اگر به راه نادرست خویش ادامه دهند سرنوشتی بهتر از آنان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نیز به دنبال بحثی که در آیات گذشته آمد اشارات کوتاه و در عین حال پر معنی به سرگذشت پنج قوم سرکش از اقوام پیشین می‌کند که نخستین آنها قوم نوح ع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قوم نوح پیامبر خود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قَوْمُ نُوحٍ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بنده ما نوح را تکذیب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انواع آزارها و شکنجه‌ها او را از ادامه رسالتش منع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فَکَذَّبُوا عَبْدَنٰا وَ قٰالُوا مَجْنُونٌ وَ ازْدُجِرَ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کار خود برنداری سنگسارت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لَئِنْ لَمْ تَنْتَهِ یٰا نُوحُ لَتَکُونَنَّ مِنَ الْمَرْجُومِینَ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گلوی او را چنان می‌فشردند که بی هوش به زمین می‌افتاد،اما هنگامی که به هوش می‌آمد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لقومی فانهم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قوم مرا ببخش که نمی‌دانند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او را از هر طریق توانستند آزار دادند،اما او دست از تبلیغ و هدایت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تکذیب دو بار ذکر شده ظاهرا به این جهت که دفعه اول به صورت سربسته و بار دوم شرح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قوم مغرور و طغیانگر در حقیقت با ما طرف بودند نه با شخص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 ساختن و طرد کردن کسی با صدای بلند و فریاد است،ولی به هر گونه عملی که به منظور مانع شدن کسی از ادامه کاری انجام می‌شود اطلاق می‌گردد،و جالب اینکه 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جهت که اعمال آنها در زجر نوح از گفته آنها بدتر و نارواتر بود تا آنجا که خداوند نامی از این گروه نمی‌برد و آنها را قابل ذکر نمی‌شمرد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نوح از هدایت آنها به کلی مایوس گشت به درگاه الهی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طاغی و مجرم بر من غلبه</w:t>
      </w:r>
    </w:p>
    <w:p>
      <w:pPr>
        <w:pStyle w:val="BookText"/>
        <w:rPr/>
      </w:pPr>
      <w:r>
        <w:rPr>
          <w:rFonts w:ascii="IRNazanin" w:hAnsi="IRNazanin" w:eastAsia="IRNazanin"/>
          <w:color w:val="111111"/>
          <w:sz w:val="28"/>
          <w:sz w:val="28"/>
          <w:szCs w:val="28"/>
          <w:rtl w:val="true"/>
          <w:lang w:bidi="fa-IR"/>
        </w:rPr>
        <w:t>کردند،پروردگار انتقام مرا از آنها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رَبَّهُ أَنِّی مَغْلُوبٌ فَانْتَصِرْ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هرگز در دلیل و حجت و برهان بر من غلبه نکرده‌اند ولی از طریق ظلم و جنایت و تکذیب و انکار،و انواع زجر و فشار بر من غلبه کردند،این قوم دیگر شایسته بقا نیستند از آنها انتقام بگیر و مرا بر آنها پیروز کن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پیامبر بزرگ تا زمانی که امید به هدایت آنها داشت از خدا می‌خواست آنها را ببخشد،اما هنگامی که به کلی مایوس گشت در باره آنها نفرین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گویا و تکان دهنده‌ای به کیفیت عذاب آنها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دنبال این درخواست نوح درهای آسمان را گشودیم،و بارانی شدید و پی در پی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گشودن درهای آسمان تعبیر بسیار زیبایی است که به هنگام نزول بارانهای شدید به کار می‌رود،همانگونه در فارسی نیز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درهای آسمان باز شده و هر چه آب است فرو می‌بارد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فرو ریختن شدید اشک یا آب است،این تعبیر در مورد دوشیدن پستان حیوانات تا آخرین قطره نیز به کار می‌رود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در بعضی از گفته‌های مفسران آمده است که آنها سالها گرفتار خشکسالی بودند و در انتظار باران،که ناگهان بارانی فرو بارید اما بارانی</w:t>
      </w:r>
    </w:p>
    <w:p>
      <w:pPr>
        <w:pStyle w:val="BookText"/>
        <w:rPr/>
      </w:pPr>
      <w:r>
        <w:rPr>
          <w:rFonts w:ascii="IRNazanin" w:hAnsi="IRNazanin" w:eastAsia="IRNazanin"/>
          <w:color w:val="111111"/>
          <w:sz w:val="28"/>
          <w:sz w:val="28"/>
          <w:szCs w:val="28"/>
          <w:rtl w:val="true"/>
          <w:lang w:bidi="fa-IR"/>
        </w:rPr>
        <w:t xml:space="preserve">مرگ‌زا نه احیاگر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آسمان آب زیادی فرو ریخت  که از زمین هم آب جوشید،چنان که در آیه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شکافتیم و چشمه‌های زیادی از آن بیرون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فَجَّرْنَا الْأَرْضَ عُیُوناً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آب به اندازه‌ای که مقدر بود با هم درآمیختند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سراسر زمین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 الْمٰاءُ عَلیٰ أَمْرٍ قَدْ 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تفسیر کرده‌اند که این دو آب کاملا به اندازه یکدیگر بود،ولی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سراسر زمین آب جوشیدن گرفت و چشمه‌ها سر برآوردند و از تمامی آسمان آب باریدن گرفت و به هم پیوستند و دریایی عظیم و طوفانی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دنباله مساله طوفان را رها ساخته چرا که آنچه باید گفته شود در جمله‌های قبل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سراغ کشتی نجات نوح رفته،می‌فرماید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بر مرکبی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شده بود سوار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 عَلیٰ ذٰاتِ أَلْوٰاحٍ وَ دُسُرٍ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 در اصل به معنی راندن شدید توأم با قهر است،و از آنجا که میخ</w:t>
      </w:r>
    </w:p>
    <w:p>
      <w:pPr>
        <w:pStyle w:val="BookText"/>
        <w:rPr/>
      </w:pPr>
      <w:r>
        <w:rPr>
          <w:rFonts w:ascii="IRNazanin" w:hAnsi="IRNazanin" w:eastAsia="IRNazanin"/>
          <w:color w:val="111111"/>
          <w:sz w:val="28"/>
          <w:sz w:val="28"/>
          <w:szCs w:val="28"/>
          <w:rtl w:val="true"/>
          <w:lang w:bidi="fa-IR"/>
        </w:rPr>
        <w:t>با ضربه‌های شدیدی که بر آن وارد می‌شود در چوب و مانند آن فرو می‌رود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گفته‌اند،اما بعضی از مفسران این کلمه را به معنی طناب تفسیر کرده،و اشاره به طنابهای بادبان کشتی و مانند آن می‌دانند،ولی معنی اول مخصوصا با توجه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قرآن در اینجا جالب و پر معنی است،چرا که می‌گوید در میان آن طوفان عظیم و سرتاسری که همه چیز را در کام خود فرو برده بود فرمان نجات  نوح و یارانش را به یک مشت میخ و قطعات چوب سپردیم،و آنها این وظیفه را به خوبی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قدرت نمایی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ضمنا اشاره به ساده بودن کشتیهای آن زمان نسبت به کشتیهای پیشرفته زمانهای بعد باشد که در آن وقت تشریفات و تشکیلات خاصی نداشت،ولی کشتی نوح با اینحال به اندازه کافی بزرگ بود،و طبق تواریخ سالها برای ساختن آن زحمت کشید،تا بتواند از هر یک از حیوانات مختلف یک جفت در آن جای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عنایت خاصش نسبت به کشتی نجات نوح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کشتی در برابر 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سینه امواج را می‌شکافت و تحت نظارت و حفاظت ما به حرکت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بِأَعْیُنِنٰا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لطیفی است از توجه مخصوص و مراقبت کامل از چیزی،چنان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نیز در بخش دیگری از همین داستان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اصْنَعِ الْفُلْکَ بِأَعْیُنِنٰا وَ 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کردیم که در برابر دیدگان ما و بر طبق وحی ما کشتی را بساز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این تعبیر را اشاره به انسانهای با شخصیتی دانسته‌اند که</w:t>
      </w:r>
    </w:p>
    <w:p>
      <w:pPr>
        <w:pStyle w:val="BookText"/>
        <w:rPr/>
      </w:pPr>
      <w:r>
        <w:rPr>
          <w:rFonts w:ascii="IRNazanin" w:hAnsi="IRNazanin" w:eastAsia="IRNazanin"/>
          <w:color w:val="111111"/>
          <w:sz w:val="28"/>
          <w:sz w:val="28"/>
          <w:szCs w:val="28"/>
          <w:rtl w:val="true"/>
          <w:lang w:bidi="fa-IR"/>
        </w:rPr>
        <w:t xml:space="preserve">سوار بر کشتی بودند </w:t>
      </w:r>
      <w:r>
        <w:rPr>
          <w:rStyle w:val="FootnoteAnchor"/>
          <w:rtl w:val="true"/>
        </w:rPr>
        <w:footnoteReference w:id="16"/>
      </w: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کشتی بندگان خالص و مخلص ما را همراه می‌برد،ولی با توجه به موارد استعمال این تعبیر در آیات دیگر قرآن تفسیر اول صحیح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فرشتگانی است که در امر هدایت کشتی نوح دخالت داشتند،ولی این تفسیر نیز به همان دلیلی که در بالا گفته شد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کیفری بود برای کسانی که او را تکذیب کردند 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لِمَنْ کٰانَ کُفِرَ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نوح همانند همه انبیاء از مواهب بزرگ الهی و از نعمتهای عظیم او بود که بیخبران کفرانش کردند،و به آئینش کافر شدند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نتیجه‌گیری از این ماجرای عظیم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داستان را به عنوان درس عبرت و نشانه‌ای در میان امتها باقی گذاردیم،آیا کسی هست که پند گیرد و متذکر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تَرَکْنٰاهٰا آیَةً فَهَلْ مِنْ مُدَّکِرٍ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همه گفتنیها در همین ماجرا گفته شده،و آنچه باید انسانی بیدار بفهمد از آن می‌فهمند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تفسیر که موافق آیات قبل و بعد می‌باشد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قصه طوفان و سرگذشت نوح و مخالفانش باز می‌گردد،ولی بعضی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می‌دانند،زیرا مدتی این کشتی در میان مردم جهان باقیمانده بود،و هر کس چشمش به آن می‌افتاد تمام ماجرای طوفان نوح در برابرش مجسم می‌شد،مخصوصا اگر این روایت را بپذیریم که بقایای این کشتی تا عصر پیامبر اسلام ص باقی بوده،و حتی بعضی ادعا می‌کنند که در عصر ما نیز بقایای آن را در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قفقاز مشاهده کرده‌اند،این احتمال نیز وجود دارد که آیه اشاره به هر دو معنی باشد،هم داستان نوح ع آیتی بود،و هم کشتی بازمانده‌اش در میان مردم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به عنوان یک سؤال تهدیدآمیز و پر معنی نسبت به کافرانی که همان راه کفار زمان نوح را می‌سپرند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 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واقعیت داشت یا داستان و افسانه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آخرین آیه مورد بحث بر این حقیقت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آسان ساختیم،آیا کسی هست که پند گیرد و متذکر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قرآن،هیچ پیچیدگی ندارد،و شرائط تاثیر،در آن جمع است،الفاظش شیرین و جذاب تعبیراتش زنده و پر معنی،انذارها و بشارتهایش صریح و گویا،داستانهایش واقعی و پر محتوا،دلائلش قوی و محکم،منطقش</w:t>
      </w:r>
    </w:p>
    <w:p>
      <w:pPr>
        <w:pStyle w:val="BookText"/>
        <w:rPr/>
      </w:pPr>
      <w:r>
        <w:rPr>
          <w:rFonts w:ascii="IRNazanin" w:hAnsi="IRNazanin" w:eastAsia="IRNazanin"/>
          <w:color w:val="111111"/>
          <w:sz w:val="28"/>
          <w:sz w:val="28"/>
          <w:szCs w:val="28"/>
          <w:rtl w:val="true"/>
          <w:lang w:bidi="fa-IR"/>
        </w:rPr>
        <w:t>شیوا و متین،خلاصه آنچه لازمه تاثیر گذاردن یک سخن است در آن جمع است، و به همین دلیل هر زمان دلهای آماده با آن تماس یابد،مجذوب آن می‌شود و در طول تاریخ اسلام نمونه‌های عجیب و شگفت‌انگیزی از تاثیر عمیق قرآن در دلهای آماده دیده می‌شود،که شاهد گویای این امر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 می‌توان کرد هنگامی که نطفه حیاتی یک بذر مرده باشد،اگر در بهترین زمینها آن را جای دهند،و از آب کوثر زیر نظر بهترین باغبانها آبیاری کنند،هرگز نمو نخواهد کرد و گل و گیاهی از آن نمی‌روید</w:t>
      </w:r>
      <w:r>
        <w:rPr>
          <w:rFonts w:eastAsia="IRNazanin" w:cs="IRNazanin"/>
          <w:color w:val="111111"/>
          <w:sz w:val="28"/>
          <w:szCs w:val="28"/>
          <w:rtl w:val="true"/>
          <w:lang w:bidi="fa-IR"/>
        </w:rPr>
        <w:t>.</w:t>
      </w:r>
      <w:bookmarkStart w:id="70" w:name="pg11064_101228"/>
    </w:p>
    <w:p>
      <w:pPr>
        <w:pStyle w:val="Heading3"/>
        <w:numPr>
          <w:ilvl w:val="2"/>
          <w:numId w:val="1"/>
        </w:numPr>
        <w:rPr/>
      </w:pPr>
      <w:bookmarkStart w:id="71" w:name="__RefHeading___Toc3999075_1067777946"/>
      <w:bookmarkStart w:id="72" w:name="_Toc28"/>
      <w:bookmarkEnd w:id="70"/>
      <w:bookmarkEnd w:id="71"/>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18</w:t>
      </w:r>
      <w:r>
        <w:rPr>
          <w:rtl w:val="true"/>
        </w:rPr>
        <w:t xml:space="preserve"> </w:t>
      </w:r>
      <w:r>
        <w:rPr>
          <w:rtl w:val="true"/>
        </w:rPr>
        <w:t xml:space="preserve">تا </w:t>
      </w:r>
      <w:r>
        <w:rPr/>
        <w:t>22</w:t>
      </w:r>
      <w:r>
        <w:rPr>
          <w:rtl w:val="true"/>
        </w:rPr>
        <w:t>]</w:t>
      </w:r>
      <w:bookmarkEnd w:id="72"/>
    </w:p>
    <w:p>
      <w:pPr>
        <w:pStyle w:val="Heading4"/>
        <w:numPr>
          <w:ilvl w:val="3"/>
          <w:numId w:val="1"/>
        </w:numPr>
        <w:rPr/>
      </w:pPr>
      <w:bookmarkStart w:id="73" w:name="__RefHeading___Toc3999077_1067777946"/>
      <w:bookmarkStart w:id="74" w:name="_Toc29"/>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999079_1067777946"/>
      <w:bookmarkStart w:id="76" w:name="_Toc30"/>
      <w:bookmarkEnd w:id="75"/>
      <w:r>
        <w:rPr>
          <w:rtl w:val="true"/>
        </w:rPr>
        <w:t>ترجمه</w:t>
      </w:r>
      <w:r>
        <w:rPr>
          <w:rtl w:val="true"/>
        </w:rPr>
        <w:t>:</w:t>
      </w:r>
      <w:bookmarkEnd w:id="7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انذارهای من چگونه بود؟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تندباد وحشتناک و سردی را در یک روز شوم مستمر بر آنها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را،همچون تنه‌های نخل ریشه‌کن شده،از جا برمی‌کند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انذارهای من چگونه بود؟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آسان کردیم،آیا کسی هست که متذکر شود؟</w:t>
      </w:r>
    </w:p>
    <w:p>
      <w:pPr>
        <w:pStyle w:val="Heading4"/>
        <w:numPr>
          <w:ilvl w:val="3"/>
          <w:numId w:val="1"/>
        </w:numPr>
        <w:rPr/>
      </w:pPr>
      <w:bookmarkStart w:id="77" w:name="__RefHeading___Toc3999081_1067777946"/>
      <w:bookmarkStart w:id="78" w:name="_Toc31"/>
      <w:bookmarkEnd w:id="77"/>
      <w:r>
        <w:rPr>
          <w:rtl w:val="true"/>
        </w:rPr>
        <w:t>تفسیر</w:t>
      </w:r>
      <w:r>
        <w:rPr>
          <w:rtl w:val="true"/>
        </w:rPr>
        <w:t>:</w:t>
      </w:r>
      <w:bookmarkEnd w:id="78"/>
    </w:p>
    <w:p>
      <w:pPr>
        <w:pStyle w:val="BookText"/>
        <w:rPr/>
      </w:pPr>
      <w:r>
        <w:rPr>
          <w:rFonts w:ascii="IRNazanin" w:hAnsi="IRNazanin" w:eastAsia="IRNazanin"/>
          <w:color w:val="111111"/>
          <w:sz w:val="28"/>
          <w:sz w:val="28"/>
          <w:szCs w:val="28"/>
          <w:rtl w:val="true"/>
          <w:lang w:bidi="fa-IR"/>
        </w:rPr>
        <w:t>و همچنین سرنوشت قوم عاد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دیگری که سرگذشت آنها در این سوره به دنبال سرگذشت فشرده قوم نوح ع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قرآن به عنوان هشداری به کافران و مجرمان در آیات مورد بحث به طور فشرده به آن اشاره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نیز پیامبر خود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پیامبر آنها،هود ع بر تبلیغات خود می‌افزود،و از راههای مختلف برای بیدار ساختن آنها تلاش می‌کرد،آنها بر خیره‌سری و لجاجت خود می‌افزودند،و غرور ناشی از ثروت و امکانات مادی و غفلت ناشی از غرق بودن در شهوات،گوش شنوا  و چشم بینا را از آنها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آنها را با عذاب دردناکی مجازات کرد،لذا در دنباله همین آیه به صورت سربسته می‌فرماید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 نُذُرِ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آیات بعد به شرح این اجمال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تندباد وحشتناک و سردی را در یک روز شوم که استمرار و ادامه داشت بر آنها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أَرْسَلْنٰا عَلَیْهِمْ رِیحاً صَرْصَراً فِی یَوْمِ نَحْسٍ مُسْتَمِرٍّ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بستن و محکم کردن است،و تکرار آن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است،و از آنجا که این باد هم شدید بوده است و هم سرد،هم پر سوزش و هم پر سر و صدا،این واژه به آن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سرخی شدیدی است که گاه در افق ظاهر می‌شود،و همچون،شعله آتش بی دودی است که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سپس این واژه به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اول مفهومش این است که حوادث آن روز هم چنان استمرار یافت،و چنان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حاقه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 این عذاب الهی بطور مداوم بر آنها مسلط بود تا همگی را در هم کوبید و کسی را زنده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معنایش این است که نحوست این روز ادامه یافت تا همگی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نحس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گرد و غبار تفسیر کرده‌اند،چرا که این تندباد به قدری غبارآلود بود که یکدیگر را نمی‌دیدند وقتی از دور نمایان گشت آنها تصور کردند ابر پر بارانی به سوی آنها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زودی فهمیدند که تندبادی است مامور عذاب و هلاک آنها،چنان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عٰارِضاً مُسْتَقْبِلَ أَوْدِیَتِهِمْ قٰالُوا هٰذٰا عٰارِضٌ مُمْطِرُنٰا بَلْ هُوَ مَا اسْتَعْجَلْتُمْ بِهِ رِیحٌ فِیهٰا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تفسیر با هم منافاتی ندارد و ممکن است هر دو در معنی آیه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توصیف این تندباد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همچون تنه‌های نخل ریشه‌کن شده از جا 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سو پرتاب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تَنْزِعُ النّٰاسَ کَأَنَّهُمْ أَعْجٰازُ نَخْلٍ مُنْقَعِرٍ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پائین‌ترین نقطه چیزی است،و لذا این واژه در معنی ریشه‌کن ساختن به کار می‌رود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یا به خاطر آن است که قوم عاد اندامی قوی و هیکلهایی درشت داشتند،و چنان که بعضی از مفسران گفته‌اند برای حفظ خود از تندباد گودالها و پناهگاهی زیرزمینی ساخته بودند،اما قدرت تندباد در آن روز به حدی بود که آنها را از پناهگاههایشان ریشه‌کن می‌کرد و به این طرف و آن طرف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گفته‌اند آنها را چنان با سر به زمین می‌کوبید که سرهایشان از تنها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قسمت عقب یا</w:t>
      </w:r>
    </w:p>
    <w:p>
      <w:pPr>
        <w:pStyle w:val="BookText"/>
        <w:rPr/>
      </w:pPr>
      <w:r>
        <w:rPr>
          <w:rFonts w:ascii="IRNazanin" w:hAnsi="IRNazanin" w:eastAsia="IRNazanin"/>
          <w:color w:val="111111"/>
          <w:sz w:val="28"/>
          <w:sz w:val="28"/>
          <w:szCs w:val="28"/>
          <w:rtl w:val="true"/>
          <w:lang w:bidi="fa-IR"/>
        </w:rPr>
        <w:t>پائین چیزی است،و تشبیه آنها به قسمت پائین نخلها به خاطر آن است که به گفته بعضی باد به قدری شدید بود که نخست دست و سرهای آنها را کند و با خود برد، و بعد بقیه بدنهایشان همچون نخل بی شاخ و برگ،از زمینی کنده شده به هر گوشه و کنار پرتاب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چیزی است که در بالا اشاره کردیم که باد آنها را با سر به زمین می‌کوبید و گردنها می‌شکست و سرها جدا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قرآن به عنوان هشدار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 عذاب و انذارهای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 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اقوام دیگر که راه تکذیب و کبر و غرور و گناه و عصیان را پوییدند چنین رفتار کردیم،شما در باره خود چه می‌اندیشید که راه آنها را ادامه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پایان این ماجرا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سهل و آسان ساختیم،آیا کسی هست که پند گیرد و متذکر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 شنوایی در برابر این ندای الهی،و این هشدارها و انذارها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قوم عاد دو بار تکرار شده یکی در آغاز بیان این سرگذشت،و یکی هم در پایان آن، این تفاوت شاید از این جهت است که عذاب این گروه از دیگران شدیدتر و وحشتناکتر بود،هر چند عذابهای الهی همه شدید می‌باشد</w:t>
      </w:r>
      <w:r>
        <w:rPr>
          <w:rFonts w:eastAsia="IRNazanin" w:cs="IRNazanin"/>
          <w:color w:val="111111"/>
          <w:sz w:val="28"/>
          <w:szCs w:val="28"/>
          <w:rtl w:val="true"/>
          <w:lang w:bidi="fa-IR"/>
        </w:rPr>
        <w:t>.</w:t>
      </w:r>
      <w:bookmarkStart w:id="79" w:name="pg11064_101236"/>
    </w:p>
    <w:p>
      <w:pPr>
        <w:pStyle w:val="Heading4"/>
        <w:numPr>
          <w:ilvl w:val="3"/>
          <w:numId w:val="1"/>
        </w:numPr>
        <w:rPr/>
      </w:pPr>
      <w:bookmarkStart w:id="80" w:name="__RefHeading___Toc3999083_1067777946"/>
      <w:bookmarkStart w:id="81" w:name="_Toc32"/>
      <w:bookmarkEnd w:id="79"/>
      <w:bookmarkEnd w:id="80"/>
      <w:r>
        <w:rPr>
          <w:rtl w:val="true"/>
        </w:rPr>
        <w:t>نکته</w:t>
      </w:r>
      <w:r>
        <w:rPr>
          <w:rtl w:val="true"/>
        </w:rPr>
        <w:t>:</w:t>
      </w:r>
      <w:bookmarkEnd w:id="81"/>
    </w:p>
    <w:p>
      <w:pPr>
        <w:pStyle w:val="BookText"/>
        <w:rPr/>
      </w:pPr>
      <w:r>
        <w:rPr>
          <w:rFonts w:ascii="IRNazanin" w:hAnsi="IRNazanin" w:eastAsia="IRNazanin"/>
          <w:color w:val="111111"/>
          <w:sz w:val="28"/>
          <w:sz w:val="28"/>
          <w:szCs w:val="28"/>
          <w:rtl w:val="true"/>
          <w:lang w:bidi="fa-IR"/>
        </w:rPr>
        <w:t>سعد و نحس ایام</w:t>
      </w:r>
    </w:p>
    <w:p>
      <w:pPr>
        <w:pStyle w:val="BookText"/>
        <w:rPr/>
      </w:pPr>
      <w:r>
        <w:rPr>
          <w:rFonts w:ascii="IRNazanin" w:hAnsi="IRNazanin" w:eastAsia="IRNazanin"/>
          <w:color w:val="111111"/>
          <w:sz w:val="28"/>
          <w:sz w:val="28"/>
          <w:szCs w:val="28"/>
          <w:rtl w:val="true"/>
          <w:lang w:bidi="fa-IR"/>
        </w:rPr>
        <w:t>در میان مردم معمول است که بعضی از روزها را روز سعد و مبارک، و بعضی را روز شوم و نحس می‌شمرند،هر چند در تعیین آن اختلاف بسیار است، سخن اینجا است که این اعتقاد عمومی تا چه حد در اسلام پذیرفته شده؟و یا از اسلام گرفته شده است؟ البته این از نظر عقل محال نیست که اجزاء زمان با یکدیگر تفاوت داشته باشند،بعضی دارای ویژگیهای نحوست،و بعضی ویژگیهای ضد آن،هر چند از نظر استدلال عقلی راهی برای اثبات یا نفی چنین مطلبی در اختیار نداریم، همین اندازه می‌گوئیم ممکن است ولی از نظر عقل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دلائل شرعی از طریق وحی که افقهای وسیعتری را روشن می‌سازد بر این معنی در دست داشته باشیم قبول آن نه تنها بی مانع بلکه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تنها در دو مورد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نحوست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آیات مورد بحث،و دیگری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که در باره همین ماجرای قوم عاد سخن می‌گوید در آنجا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رِیحاً صَرْصَراً فِی أَیّٰامٍ نَحِسٰاتٍ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تندبادی سخت و سرد در روزهای شومی بر آنها مسلط ساختیم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نقطه مقابل،تعبیر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بعضی از آیات قرآن دیده می‌شود، چنان که در باره شب قدر می‌فرماید إِنّٰا أَنْزَلْنٰاهُ فِی لَیْلَةٍ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شبی پر برکت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سرخی فوق العاده افق است که آن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 خالی از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می‌آورد،سپس به همین مناسبت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جز اشاره سربسته‌ای به این مساله ندارد،ولی در روایات اسلامی به احادیث زیادی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 و سعد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هر چند بسیاری از آنها روایات ضعیف است و یا احیانا آمیخته با بعضی روایات مجعول و خرافات می‌باشد،ولی همه آنها چنین نیست،بلکه روایات معتبر و قابل قبولی در میان آنها بدون شک وجود دارد،چنان که مفسران نیز در تفسیر آیات فوق بر این معنی صحه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 مرحوم علامه مجلسی نیز روایات فراوانی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آورده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طور فشرده و خلاصه در اینجا می‌توان گفت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سعد و نحس ایام در ارتباط با حوادثی که در آن واقع شده است تفسیر شده،فی المثل در روایتی از امیر مؤمنان علی ع می‌خوانیم شخصی از امام ع درخواست کرد تا در باره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فال بدی که به آن می‌زنند و سنگینی آن،بیانی فرماید که منظور کدام چهارشنبه است؟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اربعاء فی الشهر و هو المحاق و فیه قتل قابیل هابیل اخاه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الاربعاء ارسل  اللّٰه عز و جل الریح علی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چهارشنبه آخر ماه است که در محاق اتفاق افتاد،و در همین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این روز چهارشنبه تندباد را بر قوم عاد فرستاد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بسیاری از مفسران به پیروی بسیاری از روایات آخرین چهارشنبه هر ماه را روز نحس می‌دانند،و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اربعاء لا تدور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چهارشنبه‌ای که تکرار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روایات می‌خوانیم که روز اول ماه روز سعد و مبارکی است چرا که آدم در آن آفریده شد،همچنین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دریا را برای موسی شکافت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 که روز سوم ماه روز نحسی است،چرا که آدم و حوا در آن روز از بهشت رانده شدند،و لباس بهشتی از تن آنها کنده شد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روز هفتم ماه روز مبارکی است،چرا که نوح سوار بر کشتی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غرقاب نجات یافت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در مورد نوروز در حدیثی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مبارکی است که کشتی نوح بر جودی قرار گرفت،و جبرئیل بر پیامبر اسلام نازل شد،و روزی است که علی ع بر دوش پیامبر ص رفت بتهای کعبه را شکست،و داستان غدیر خم مصادف با نوروز بود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تعبیرات،در روایات فراوان است که سعد و نحس ایام را با بعضی از حوادث مطلوب،یا نامطلوب پیوند می‌دهد،مخصوصا در مورد روز عاشورا</w:t>
      </w:r>
    </w:p>
    <w:p>
      <w:pPr>
        <w:pStyle w:val="BookText"/>
        <w:rPr/>
      </w:pPr>
      <w:r>
        <w:rPr>
          <w:rFonts w:ascii="IRNazanin" w:hAnsi="IRNazanin" w:eastAsia="IRNazanin"/>
          <w:color w:val="111111"/>
          <w:sz w:val="28"/>
          <w:sz w:val="28"/>
          <w:szCs w:val="28"/>
          <w:rtl w:val="true"/>
          <w:lang w:bidi="fa-IR"/>
        </w:rPr>
        <w:t>که بنی امیه به گمان پیروزی بر اهل بیت ع آن را روز مسعودی می‌شمردند، و در روایات شدیدا از تبرک به آن روز نهی شده،و حتی دستور داده‌اند که آن روز را روز ذخیره آذوقه سال و مانند آن نکنند،بلکه کسب و کار را در آن روز تعطیل کرده،و عملا از برنامه بنی امیه فاصله بگیرند مجموع این روایات سبب شده که بعضی مساله سعد و نحس ایام را چنین تفسیر کنند که مقصود اسلام توجه دادن مسلمین به این حوادث است،تا از نظر عمل خود را بر حوادث تاریخی سازنده تطبیق دهند،و از حوادث مخرب و روش بنیان‌گذاران آنها فاصله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ممکن است در مورد قسمتی از این روایات صادق باشد ولی در مورد همه آنها مسلما صادق نیست،چرا که از بعضی از آنها استفاده می‌شود تاثیر مرموزی در بعضی ایام احیانا وجود دارد که ما از آن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دقت است که بعضی در مساله سعد و نحس ایام به اندازه‌ای راه افراط را پوییده‌اند که به هر کاری می‌خواهند دست بزنند قبلا به سراغ سعد و نحس ایام می‌روند،و عملا از بسیاری فعالیتها باز می‌مانند، و فرصتهای طلایی را از دست می‌دهند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بجای بررسی عوامل شکست و پیروزی خود و دیگران استفاده از این تجربیات گرانبها در زندگی،گناه همه شکست‌ها را به گردن شومی ایام می‌اندازند،همانگونه که رمز پیروزی‌ها را در نیکی ایام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فرار از حقیقت،و افراط در مساله،و توضیح خرافی حوادث زندگی است که باید از آن به شدت پرهیز کرد،و در این مسائل نه گوش به شایعات میان مردم داد،نه سخن منجمان،و نه گفته فال‌گیران،اگر چیزی در حدیث معتبر در این زمینه ثابت شود باید پذیرفت،و گرنه بی اعتنا به گفته این و آن باید خط زندگی را ادامه داد،و با تلاش و سعی و کوشش به پیش محکم</w:t>
      </w:r>
    </w:p>
    <w:p>
      <w:pPr>
        <w:pStyle w:val="BookText"/>
        <w:rPr/>
      </w:pPr>
      <w:r>
        <w:rPr>
          <w:rFonts w:ascii="IRNazanin" w:hAnsi="IRNazanin" w:eastAsia="IRNazanin"/>
          <w:color w:val="111111"/>
          <w:sz w:val="28"/>
          <w:sz w:val="28"/>
          <w:szCs w:val="28"/>
          <w:rtl w:val="true"/>
          <w:lang w:bidi="fa-IR"/>
        </w:rPr>
        <w:t>گام برداشت،و از توکل بر خدا یاری جست  و از لطف او استعانت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توجه به سعد و نحس ایام علاوه بر اینکه غالبا انسان را به یک سلسله حوادث تاریخی آموزنده رهنمون می‌شود،عاملی است برای توسل و توجه به ساحت قدس الهی،و استمداد از ذات پاک پروردگار،و لذا در روایات متعددی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روزهایی که نام نحس بر آن گذارده شده می‌توانید با دادن صدقه، و یا خواندن دعا،و استمداد از لطف خداوند،و قرائت بعضی از آیات قرآن، و توکل بر ذات پاک او،به دنبال کارها بروید و پیروز و موفق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می‌خوانیم که یکی از دوستان امام حسن عسکری ع روز سه‌شنبه خدمتش رسید،امام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تو را ندیدم،عرض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بود،و من در این روز حرکت را ناخوش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ان یقیه اللّٰه شر یوم الاثنین فلیقرأ فی اول رکعة من صلاة الغداة هل اتی علی الانسان ثم قرأ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فوقیهم اللّٰه شر ذلک الیوم و لقیهم نضرة و 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از شر روز دوشنبه در امان بماند در اولین رکعت نماز صبح سوره هل اتی بخواند،سپس امام ع این آیه از سوره هل اتی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تناسب با رفع شر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فَوَقٰاهُمُ اللّٰهُ شَرَّ ذٰلِکَ الْیَوْمِ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نیکان را از شر روز رستاخیز نگاه می‌دارد او به آنها خرمی و طراوت ظاهر و خوشحالی درون عطا می‌کند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می‌خوانیم که یکی از یاران امام ششم ع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هیچ روزی از روزهای مکروه چهارشنبه و غیر آن سفر کردن مناسب است؟امام ع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 را با صدقه آغاز کن و آیة الکرسی را به هنگامی که می‌خواهی حرکت کنی تلاوت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کجا می‌خواهی</w:t>
      </w:r>
    </w:p>
    <w:p>
      <w:p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نیز آمده است که یکی از یاران امام دهم علی بن محمد الهادی 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ع رسیدم در حالی که در مسیر راه انگشتم مجروح شده بود،و سواری از کنارم گذشت و به شانه من صدمه زد،و در وسط جمعیت گرفتار شدم و لباسم را پاره کردند،گفتم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از شر تو ای روز حفظ کند،عجب روز شومی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ارتباط داری و چنین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که گناهی ندارد گناهکار می‌شمری؟ آن مرد عرض می‌کند از شنیدن این سخن به هوش آمدم و به خطای خود پی بردم،عرض کردم ای مولای من من استغفار می‌کنم،و از خدا آمرزش می‌طلبم،امام ع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ذنب الایام حتی صرتم تتشامون بها اذا جوزیتم باعمالکم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چه گناهی دارد که شما آنها را شوم می‌شمرید هنگامی که کیفر اعمال شما در این روزها دامانتان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من برای همیشه از خدا استغفار می‌کنم و این توبه من است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ینفعکم و لکن اللّٰه یعاقبکم بذمها علی ما لا ذم علیها فیه،اما علمت ان اللّٰه هو المثیب و المعاقب،و المجازی بالاعمال، عاجلا و آجلا،؟قلت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مولای،قال لا تعد و لا تجعل للایام صنعا فی حکم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تو فایده‌ای ندارد،خداوند شما را مجازات می‌کند به مذمت کردن چیزی که نکوهش ندارد،آیا تو نمی‌دانی که خداوند ثواب و عقاب می‌دهد،و جزای اعمال را در این سرا و سرای دیگر خواهد داد،سپس افزود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عمل را تکرار مکن و برای روزها در برابر حکم خداوند کار و تاثیری</w:t>
      </w:r>
    </w:p>
    <w:p>
      <w:pPr>
        <w:pStyle w:val="BookText"/>
        <w:rPr/>
      </w:pP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پر معنی اشاره به این است که اگر روزها هم تاثیری داشته باشد به فرمان خدا است،هرگز نباید برای آنها تاثیر مستقلی قائل شد،و از لطف خداوند خود را بی نیاز دانست،و آن گهی نباید حوادثی را که غالبا جنبه کفاره اعمال نادرست انسان دارد به تاثیر ایام ارتباط داد،و خود را تبرئه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بیان بهترین راه برای جمع میان اخبار مختلف در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82" w:name="pg11064_101250"/>
    </w:p>
    <w:p>
      <w:pPr>
        <w:pStyle w:val="Heading3"/>
        <w:numPr>
          <w:ilvl w:val="2"/>
          <w:numId w:val="1"/>
        </w:numPr>
        <w:rPr/>
      </w:pPr>
      <w:bookmarkStart w:id="83" w:name="__RefHeading___Toc3999085_1067777946"/>
      <w:bookmarkStart w:id="84" w:name="_Toc33"/>
      <w:bookmarkEnd w:id="82"/>
      <w:bookmarkEnd w:id="83"/>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23</w:t>
      </w:r>
      <w:r>
        <w:rPr>
          <w:rtl w:val="true"/>
        </w:rPr>
        <w:t xml:space="preserve"> </w:t>
      </w:r>
      <w:r>
        <w:rPr>
          <w:rtl w:val="true"/>
        </w:rPr>
        <w:t xml:space="preserve">تا </w:t>
      </w:r>
      <w:r>
        <w:rPr/>
        <w:t>32</w:t>
      </w:r>
      <w:r>
        <w:rPr>
          <w:rtl w:val="true"/>
        </w:rPr>
        <w:t>]</w:t>
      </w:r>
      <w:bookmarkEnd w:id="84"/>
    </w:p>
    <w:p>
      <w:pPr>
        <w:pStyle w:val="Heading4"/>
        <w:numPr>
          <w:ilvl w:val="3"/>
          <w:numId w:val="1"/>
        </w:numPr>
        <w:rPr/>
      </w:pPr>
      <w:bookmarkStart w:id="85" w:name="__RefHeading___Toc3999087_1067777946"/>
      <w:bookmarkStart w:id="86" w:name="_Toc34"/>
      <w:bookmarkEnd w:id="85"/>
      <w:r>
        <w:rPr>
          <w:rtl w:val="true"/>
        </w:rPr>
        <w:t>اشاره</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87" w:name="pg11064_101252"/>
    </w:p>
    <w:p>
      <w:pPr>
        <w:pStyle w:val="Heading4"/>
        <w:numPr>
          <w:ilvl w:val="3"/>
          <w:numId w:val="1"/>
        </w:numPr>
        <w:rPr/>
      </w:pPr>
      <w:bookmarkStart w:id="88" w:name="__RefHeading___Toc3999089_1067777946"/>
      <w:bookmarkStart w:id="89" w:name="_Toc35"/>
      <w:bookmarkEnd w:id="87"/>
      <w:bookmarkEnd w:id="88"/>
      <w:r>
        <w:rPr>
          <w:rtl w:val="true"/>
        </w:rPr>
        <w:t>ترجمه</w:t>
      </w:r>
      <w:r>
        <w:rPr>
          <w:rtl w:val="true"/>
        </w:rPr>
        <w:t>:</w:t>
      </w:r>
      <w:bookmarkEnd w:id="89"/>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انذارهای الهی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بشری از جنس خود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کنیم در گمراهی و جنون خواهیم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ما تنها بر این مرد وحی نازل شده؟نه،او آدم بسیار دروغگوی هوسبازی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فردا می‌فهمند چه کسی دروغگوی هوسباز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آزمایش آنها می‌فرستیم،در انتظار پایان کار آنها باش و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خبر ده که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میان آنها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سهم ناقه، و یک روز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در نوبت خود باید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یکی از یاران خود را صدا زدند،او به سراغ این کار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یک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فرستادیم و به دنبال آن همگی به صورت گیاه خشکی درآمدند که صاحب چهارپایان در آغل جمع‌آوری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یادآوری آسان ساختیم آیا کسی هست که متذکر شود</w:t>
      </w:r>
      <w:r>
        <w:rPr>
          <w:rFonts w:eastAsia="IRNazanin" w:cs="IRNazanin"/>
          <w:color w:val="111111"/>
          <w:sz w:val="28"/>
          <w:szCs w:val="28"/>
          <w:rtl w:val="true"/>
          <w:lang w:bidi="fa-IR"/>
        </w:rPr>
        <w:t>.</w:t>
      </w:r>
    </w:p>
    <w:p>
      <w:pPr>
        <w:pStyle w:val="Heading4"/>
        <w:numPr>
          <w:ilvl w:val="3"/>
          <w:numId w:val="1"/>
        </w:numPr>
        <w:rPr/>
      </w:pPr>
      <w:bookmarkStart w:id="90" w:name="__RefHeading___Toc3999091_1067777946"/>
      <w:bookmarkStart w:id="91" w:name="_Toc36"/>
      <w:bookmarkEnd w:id="90"/>
      <w:r>
        <w:rPr>
          <w:rtl w:val="true"/>
        </w:rPr>
        <w:t>تفسیر</w:t>
      </w:r>
      <w:r>
        <w:rPr>
          <w:rtl w:val="true"/>
        </w:rPr>
        <w:t>:</w:t>
      </w:r>
      <w:bookmarkEnd w:id="91"/>
    </w:p>
    <w:p>
      <w:pPr>
        <w:pStyle w:val="BookText"/>
        <w:rPr/>
      </w:pPr>
      <w:r>
        <w:rPr>
          <w:rFonts w:ascii="IRNazanin" w:hAnsi="IRNazanin" w:eastAsia="IRNazanin"/>
          <w:color w:val="111111"/>
          <w:sz w:val="28"/>
          <w:sz w:val="28"/>
          <w:szCs w:val="28"/>
          <w:rtl w:val="true"/>
          <w:lang w:bidi="fa-IR"/>
        </w:rPr>
        <w:t>سرانجام دردناک قوم ثمود</w:t>
      </w:r>
    </w:p>
    <w:p>
      <w:pPr>
        <w:pStyle w:val="BookText"/>
        <w:rPr/>
      </w:pPr>
      <w:r>
        <w:rPr>
          <w:rFonts w:ascii="IRNazanin" w:hAnsi="IRNazanin" w:eastAsia="IRNazanin"/>
          <w:color w:val="111111"/>
          <w:sz w:val="28"/>
          <w:sz w:val="28"/>
          <w:szCs w:val="28"/>
          <w:rtl w:val="true"/>
          <w:lang w:bidi="fa-IR"/>
        </w:rPr>
        <w:t>سومین قومی که شرح زندگی آنها به طور فشرده به عنوان درس عبرتی در تعقیب بحثهای گذشته در این سوره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شمال حجاز قرار داشت زندگی داشتند، و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کوشش را در هدایت آنها کرد اما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ثمود نیز انذارهای الهی را تکذیب کردند، و تهدیدها را به هیچ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بِالنُّذُرِ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انذار</w:t>
      </w:r>
    </w:p>
    <w:p>
      <w:pPr>
        <w:pStyle w:val="BookText"/>
        <w:rPr/>
      </w:pP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گرفته‌اند،و تکذیب قوم ثمود را نسبت به صالح به عنوان تکذیب تمام پیامبران شمرده‌اند،چرا که دعوت تمام انبیاء هماهنگ بود،ولی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بیاناتی است که توأم با بیم دادن است که طبعا در کلام هر پیغمبری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تکذیب آنها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انسانی از جنس خود پیروی کنیم؟اگر چنین کنیم در گمراهی و جنون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أَ بَشَراً مِنّٰا وٰاحِداً نَتَّبِعُهُ إِنّٰا إِذاً لَفِی ضَلاٰلٍ وَ سُعُرٍ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کبر و غرور و خودبینی و خودخواهی حجاب بزرگ آنها در برابر دعوت انبیا بود،آنها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فردی مانند ما است،دلیلی ندارد که ما از او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امتیازی بر ما دارد که رهبر باشد،و ما پیرو و تابع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اشکالی است که امتهای گمراه غالبا به انبیا داشتند که آنها افرادی از جنس ما هستند و به همین دلیل نمی‌توانند پیامبر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کرده‌اند که منظور دشمنان صالح این بوده که او یک فرد عادی است،مال و ثروت هنگفت،و یا نژاد و نسب فوق العاده‌ای ندارد،بعضی نیز آن را به این معنی تفسیر کرده‌اند که او یک نفر است جمعیت و گروهی ندارد،در حالی که یک رهبر باید جمعیتی در اختیار داشته باشد و با این امتیاز دیگران را به پیروی خود بخواند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سومی نیز در اینجا وجود دارد که آنها روی واحد عددی تکیه نمی‌کردند،بلکه هدفشان واحد نوعی بود،مقصود این بود که او فردی از نوع و جنس ماست و نوع بشر  نمی‌تواند رسالت الهی را بر عهده گیرد بلکه باید پیامبر از جنس فرشتگان باشد،البته جمع میان هر سه تفسیر ممکن است،</w:t>
      </w:r>
    </w:p>
    <w:p>
      <w:pPr>
        <w:pStyle w:val="BookText"/>
        <w:rPr/>
      </w:pPr>
      <w:r>
        <w:rPr>
          <w:rFonts w:ascii="IRNazanin" w:hAnsi="IRNazanin" w:eastAsia="IRNazanin"/>
          <w:color w:val="111111"/>
          <w:sz w:val="28"/>
          <w:sz w:val="28"/>
          <w:szCs w:val="28"/>
          <w:rtl w:val="true"/>
          <w:lang w:bidi="fa-IR"/>
        </w:rPr>
        <w:t>ولی به هر حال ادعایی واهی و بی اساس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آتش برافروخته و پر هیجان است،و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چرا که در حالت جنون، هیجان خاصی به انسان دست می‌دهد،و لذا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مسعوره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قوم ثمود این تعبیر را از پیامبرشان صالح ع گرفته بودند که به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دست از بت‌پرستی برندارید،و از دعوت من پیروی نکنید،در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و 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و آتشهای افروخته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بود،آنها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بشری مثل خودمان پیروی 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و 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تاکید و دوام است،خواه به معنی جنون باشد یا به معنی آتش برافروخته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 به فرض که وحی الهی بر انسانی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ما تنها بر این مرد وحی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افرادی سرشناستر و معروفتر و ثروتمندتر از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أُلْقِیَ الذِّکْرُ عَلَیْهِ مِنْ بَیْنِنٰا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گفته‌های قوم ثمود شباهت زیادی با گفته‌های مشرکان مکه داشت که گاهی ایراد می‌کردند مٰا لِهٰذَا الرَّسُولِ یَأْکُلُ الطَّعٰامَ وَ یَمْشِی فِی الْأَسْوٰاقِ لَوْ لاٰ أُنْزِلَ إِلَیْهِ مَلَکٌ فَیَکُونَ مَعَهُ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پیامبر غذا می‌خورد و در بازارها راه می‌رود؟چرا فرشته‌ای نازل نشده که همراه او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عَلیٰ رَجُلٍ مِنَ الْقَرْیَتَیْنِ عَظِیمٍ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یکی از مردان بزرگ و ثروتمند مکه و طائف نازل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بناست رسول الهی بشر باشد چرا بشری تهیدست و بیکس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که گویی در طول تاریخ مطالب را یک نواخت بیخ گوش هم می‌گفتند گمان می‌کردند اگر کسی ثروت یا قوم و قبیله و مقام و منصب و نسب معروفی دارد دلیل بر شخصیت او است،در حالی که ستمکارترین مردم غالبا در میان اینگونه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آیه نیز از سوی بعضی از مفسران پذیرفته شده است که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فقط وحی بر او نازل شده؟چرا بر همه ما نازل نمی‌شود مگر ما چه تفاوتی با هم داریم؟همانگونه که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کُلُّ امْرِئٍ مِنْهُمْ أَنْ یُؤْتیٰ صُحُفاً مُنَشَّرَةً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یک از آنها انتظار دارد کتابهایی از آسمان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همین موضوع را دلیل بر کذب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آدم بسیار دروغگوی هوسباز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کَذّٰابٌ أَشِرٌ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می‌خواهد بر ما حکومت کند،و همه چیز را در قبضه خود بگیرد، و بر طبق هوسهایش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است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خوشحالی توأم با هوسبازی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می‌فهمند چه کسی دروغگوی هوسباز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سَیَعْلَمُونَ غَداً مَنِ الْکَذّٰابُ الْأَشِرُ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زمان که عذاب الهی فرا رسد و آنها را در هم کوبد و تبدیل به یک مشت خاک و خاکستر شوند،و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دامانشان را</w:t>
      </w:r>
    </w:p>
    <w:p>
      <w:pPr>
        <w:pStyle w:val="BookText"/>
        <w:rPr/>
      </w:pPr>
      <w:r>
        <w:rPr>
          <w:rFonts w:ascii="IRNazanin" w:hAnsi="IRNazanin" w:eastAsia="IRNazanin"/>
          <w:color w:val="111111"/>
          <w:sz w:val="28"/>
          <w:sz w:val="28"/>
          <w:szCs w:val="28"/>
          <w:rtl w:val="true"/>
          <w:lang w:bidi="fa-IR"/>
        </w:rPr>
        <w:t>بگیرد می‌فهمند این گونه نسبتها شایسته چه کسی بوده است؟و قبایی است برای قامت 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از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نزدیک است و این تعبیر جالب لطیفی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سؤالی طرح شود و آن اینکه در حال نزول این آیات آنها مجازات خود را مسلما دیده بودند،دیگر جای این ندارد که گفته شود فردا می‌فهمند دروغگوی هوسباز کیست؟ در پاسخ این سؤال دو جواب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این سخن در حقیقت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شده،و در آن روز و در آن شرائط بیان گردیده و مسلم است که آن روز هنوز عذاب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منظور از فردا فردای قیامت است که همه چیز به وضوح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مناسبتر و با آیات بعد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دیگری مطرح است و آن اینکه مشرکان قوم ثمود قبل از نزول عذاب نیز به واقعیت دعوت صالح پی برده،و معجزه انکارناپذیرش را مشاهده کرده بودند،پس چرا می‌گوید فردا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با توجه به یک نکته روشن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همواره مراتبی دارد،در بعضی از مراتب ممکن است طرف مقابل انکار کند، اما گاه به مرحله‌ای می‌رسد که دیگر جای انکار نیست،و همه چیز به رأی العین دیده می‌شود،و منظور از علم در اینجا همین مرحله کامل آن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معجزه و سند گویای صدق دعوت صالح ع فرستاده شده بود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وحی کردیم که ما ناقه را برای آزمایش و امتحان برای آنها می‌فرستیم،در انتظار پایان کار آنها باش</w:t>
      </w:r>
    </w:p>
    <w:p>
      <w:pPr>
        <w:pStyle w:val="BookText"/>
        <w:rPr/>
      </w:pPr>
      <w:r>
        <w:rPr>
          <w:rFonts w:ascii="IRNazanin" w:hAnsi="IRNazanin" w:eastAsia="IRNazanin"/>
          <w:color w:val="111111"/>
          <w:sz w:val="28"/>
          <w:sz w:val="28"/>
          <w:szCs w:val="28"/>
          <w:rtl w:val="true"/>
          <w:lang w:bidi="fa-IR"/>
        </w:rPr>
        <w:t>و 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مُرْسِلُوا النّٰاقَةِ فِتْنَةً لَهُمْ فَارْتَقِبْهُمْ وَ اصْطَبِرْ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شتر ماده‌ای که به عنوان معجزه صالح فرستاده شد مسلما یک ناقه معمولی نبود،بلکه دارای ویژگیهای خارق‌العاده‌ای بود،از جمله اینکه طبق روایت مشهوری این ناقه از دل صخره‌ای از کوه برآمد،تا معجزه گویایی در برابر منکران لجوج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 به معنی بردن طلا در بوته و آتش برای روشن ساختن میزان خلوص آن است،سپس به هر گونه آزمایش و امتحان اطلاق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قوم ثمود در اینجا در برابر آزمایش بزرگی قرار گرفتند، 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گفتیم به آنها خبر ده که آب قریه باید در میان آنها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برای ناقه،و یک روز برای اهل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آنها در نوبت خود باید حضور یابد و دیگر مزاحم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نَبِّئْهُمْ أَنَّ الْمٰاءَ قِسْمَةٌ بَیْنَهُمْ کُلُّ شِرْبٍ مُحْتَضَرٌ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قرآن در این زمینه توضیحی بیش از این نداده است،ولی بسیاری از مفسران گفته‌اند که ناقه صالح روزی که نوبت او بود تمام آب را می‌نوشید، ولی بعضی دیگر گفته‌اند وضع و هیئت آن طوری بود که وقتی کنار آب می‌آمد حیوانات دیگر فرار می‌کردند و نزدیک نمی‌شدند،و لذا چاره‌ای جز این نبود که یک روز آب را در اختیار ناقه قرار دهند،و روز دیگر را در اختیار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قوم در مضیقه آب قرار گرفتند و تحمل نداشتند که یک روز تمام آب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یک روز در اختیار آنها،مخصوصا طبق احتمالی که بعضی از مفسران داده‌اند که آب در آبادی آنها خیلی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این معنی با 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چرا که از آن استفاده می‌شود این قوم در سرزمینی پر از باغها و چشمه‌ها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قوم سرکش و خودخواه و لجوج تصمیم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درآورند،در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اخطار کرده بود که اگر آزاری به ناقه برسانند در فاصله کوتاهی عذاب دامانشان را خواهد گرفت،اما آنها بدون اعتنا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خود را صدا زدند،و او به سراغ این کار آمد،و ناقه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صٰاحِبَهُمْ فَتَعٰاطیٰ فَعَقَرَ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اشاره به یکی از رؤسای قوم عاد باشد، و یکی از اشرار معروف آنها که در تاریخ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قدارة بن سالف</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برگرفتن چیزی یا به سراغ مطلبی رفتن است،و نیز  به انجام کارهای مهم و خطرناک گفته می‌شود،یا انجام کارهای پر زحمت، و یا کاری که در مقابل آن عطا و مزدی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تفسیرها در آیه مورد بحث جمع است چرا که اقدام به کشتن ناقه جرات و جسارت زیادی لازم داشت،و هم کاری پر زحمت بود،و قاعدتا در برابر آن اجر و مزدی هم قرار داده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اساس و ریشه</w:t>
      </w:r>
    </w:p>
    <w:p>
      <w:pPr>
        <w:pStyle w:val="BookText"/>
        <w:rPr/>
      </w:pPr>
      <w:r>
        <w:rPr>
          <w:rFonts w:ascii="IRNazanin" w:hAnsi="IRNazanin" w:eastAsia="IRNazanin"/>
          <w:color w:val="111111"/>
          <w:sz w:val="28"/>
          <w:sz w:val="28"/>
          <w:szCs w:val="28"/>
          <w:rtl w:val="true"/>
          <w:lang w:bidi="fa-IR"/>
        </w:rPr>
        <w:t>است،و هنگامی که این واژه در مورد شتر به کار رود به معنی کشتن و نحر کردن و یا پی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قرآن در اینجا کشتن ناقه را به یک فرد نسبت داده است،در حالی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آنها نسبت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ناقه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آن یک نفر به نمایندگی و به رضایت همه قوم اقدام به این کار کرد،و می‌دانیم کسی که راضی به فعل دیگری باشد شریک در عمل او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شراب نوشید،و در حال مستی اقدام بر این عمل زشت و جنایت بزرگ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طرز کشتن ناقه نیز اقوال گوناگونی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با شمشیر آن را پی کرد،و بعضی گفته‌اند در کمین آن پشت صخره‌ای قرار گرفت نخست آن را با تیر زد و بعد با شمشیر به آن حمله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عنوان مقدمه‌ای برای ذکر عذاب وحشتناک این قوم سرکش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 عذاب و انذارهای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 نُذُرِ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صیحه بر آنها فرستادیم،و به دنبال آن همگی به صورت گیاه خشک شده کوبیده‌ای درآمدند که صاحب چهارپایان برای حیوانات خود در آغل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صَیْحَةً وٰاحِدَةً فَکٰانُوا کَهَشِیمِ الْمُحْتَظِرِ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معنی صدای عظیمی است که از آسمان برمی‌خیزد، و ممکن است اشاره به صاعقه وحشت‌زایی باشد که بر فراز شهر آنها در گرفت، 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است فَإِنْ أَعْرَضُوا فَقُلْ 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سرپیچی کنند به آنها بگو شما را صاعقه‌ای همچون صاعقه عاد و ثمود انذار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شکستن اشیاء سست است،مانند گیاهان،لذا به گیاهان خرد شده که صاحبان گوسفندان برای آنها می‌کوبند و آماده می‌کنند هشیم گفته می‌شود،و گاه به گیاهان خشکی تفسیر شده که زیر دست و پای حیوانات در آغل کوبیده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لذا آغلی را که برای گوسفندان و حیوانات درست می‌کنند که مانع خروج آنها یا حمله حیوانات وحشی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صاحب چنین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در این آیه در باره عذاب قوم ثمود آمده است بسیار عجیب و پر معنی است،چرا که خداوند برای نابودی این قوم سرکش هرگز لشکریانی از آسمان و زمین نفرستاد،تنها با یک صیحه آسمانی،یک صاعقه گوشخراش، یک موج عظیم انفجار،که همه چیز را در مسیر خود در شعاع وسیعی در هم کوبید و خرد کرد کار آنها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و خانه‌های آباد آنها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شد،و اجساد بیجان و در هم شکسته آنها به صورت گیاه خشک کوبیده‌ای که زیر دست و پای گوسفندان می‌ریزند درآمد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این معنی برای گذشتگان مشکل بود،اما برای ما که امروز از تاثیر امواج ناشی از انفجار آگاه هستیم که چگونه همه چیز را در مسیر خود متلاشی</w:t>
      </w:r>
    </w:p>
    <w:p>
      <w:pPr>
        <w:pStyle w:val="BookText"/>
        <w:rPr/>
      </w:pPr>
      <w:r>
        <w:rPr>
          <w:rFonts w:ascii="IRNazanin" w:hAnsi="IRNazanin" w:eastAsia="IRNazanin"/>
          <w:color w:val="111111"/>
          <w:sz w:val="28"/>
          <w:sz w:val="28"/>
          <w:szCs w:val="28"/>
          <w:rtl w:val="true"/>
          <w:lang w:bidi="fa-IR"/>
        </w:rPr>
        <w:t xml:space="preserve">و خرد می‌کند درک آن آسان است،البته صاعقه  عذاب الهی با این انفجارهای بشری قابل مقایسه نیست و از اینجا روشن می‌شود که این صاعقه عظیم چه بلائی بر سر این قوم خیره‌سر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و پایان این سرگذشت دردناک و عبرت‌انگیز بار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و بیداری انسانها آسان نمودیم آیا پند گیرنده‌ای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تعبیراتش زنده و روشن،داستانهایش گویا،و انذارها و تهدیدهایش تکان‌دهنده و بیدارگر است</w:t>
      </w:r>
      <w:r>
        <w:rPr>
          <w:rFonts w:eastAsia="IRNazanin" w:cs="IRNazanin"/>
          <w:color w:val="111111"/>
          <w:sz w:val="28"/>
          <w:szCs w:val="28"/>
          <w:rtl w:val="true"/>
          <w:lang w:bidi="fa-IR"/>
        </w:rPr>
        <w:t>.</w:t>
      </w:r>
      <w:bookmarkStart w:id="92" w:name="pg11064_101272"/>
    </w:p>
    <w:p>
      <w:pPr>
        <w:pStyle w:val="Heading3"/>
        <w:numPr>
          <w:ilvl w:val="2"/>
          <w:numId w:val="1"/>
        </w:numPr>
        <w:rPr/>
      </w:pPr>
      <w:bookmarkStart w:id="93" w:name="__RefHeading___Toc3999093_1067777946"/>
      <w:bookmarkStart w:id="94" w:name="_Toc37"/>
      <w:bookmarkEnd w:id="92"/>
      <w:bookmarkEnd w:id="93"/>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33</w:t>
      </w:r>
      <w:r>
        <w:rPr>
          <w:rtl w:val="true"/>
        </w:rPr>
        <w:t xml:space="preserve"> </w:t>
      </w:r>
      <w:r>
        <w:rPr>
          <w:rtl w:val="true"/>
        </w:rPr>
        <w:t xml:space="preserve">تا </w:t>
      </w:r>
      <w:r>
        <w:rPr/>
        <w:t>40</w:t>
      </w:r>
      <w:r>
        <w:rPr>
          <w:rtl w:val="true"/>
        </w:rPr>
        <w:t>]</w:t>
      </w:r>
      <w:bookmarkEnd w:id="94"/>
    </w:p>
    <w:p>
      <w:pPr>
        <w:pStyle w:val="Heading4"/>
        <w:numPr>
          <w:ilvl w:val="3"/>
          <w:numId w:val="1"/>
        </w:numPr>
        <w:rPr/>
      </w:pPr>
      <w:bookmarkStart w:id="95" w:name="__RefHeading___Toc3999095_1067777946"/>
      <w:bookmarkStart w:id="96" w:name="_Toc38"/>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999097_1067777946"/>
      <w:bookmarkStart w:id="98" w:name="_Toc39"/>
      <w:bookmarkEnd w:id="97"/>
      <w:r>
        <w:rPr>
          <w:rtl w:val="true"/>
        </w:rPr>
        <w:t>ترجمه</w:t>
      </w:r>
      <w:r>
        <w:rPr>
          <w:rtl w:val="true"/>
        </w:rPr>
        <w:t>:</w:t>
      </w:r>
      <w:bookmarkEnd w:id="9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انذارهای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پیامبرشان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تندبادی که ریگها را به حرکت درمی‌آورد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هلاک</w:t>
      </w:r>
      <w:bookmarkStart w:id="99" w:name="pg11064_101274"/>
    </w:p>
    <w:p>
      <w:pPr>
        <w:pStyle w:val="BookText"/>
        <w:rPr/>
      </w:pPr>
      <w:bookmarkEnd w:id="99"/>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خاندان لوط را که سحرگاهان آنها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نعمتی بود از ناحیه ما،اینگونه کسی را که شکرگزار است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 در مورد مجازات ما انذار کرد،ولی آنها اصرار بر مجادله و القاء شک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لوط خواستند میهمانانش را در اختیار آنان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چشمانشان را نابینا و محو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و انذارهای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صبحگاهان در اول روز عذابی مستمر و ثابت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بچشید عذاب و انذارهای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یادآوری آسان کردیم آیا کسی هست که متذکر شود؟</w:t>
      </w:r>
    </w:p>
    <w:p>
      <w:pPr>
        <w:pStyle w:val="Heading4"/>
        <w:numPr>
          <w:ilvl w:val="3"/>
          <w:numId w:val="1"/>
        </w:numPr>
        <w:rPr/>
      </w:pPr>
      <w:bookmarkStart w:id="100" w:name="__RefHeading___Toc3999099_1067777946"/>
      <w:bookmarkStart w:id="101" w:name="_Toc40"/>
      <w:bookmarkEnd w:id="100"/>
      <w:r>
        <w:rPr>
          <w:rtl w:val="true"/>
        </w:rPr>
        <w:t>تفسیر</w:t>
      </w:r>
      <w:r>
        <w:rPr>
          <w:rtl w:val="true"/>
        </w:rPr>
        <w:t>:</w:t>
      </w:r>
      <w:bookmarkEnd w:id="101"/>
    </w:p>
    <w:p>
      <w:pPr>
        <w:pStyle w:val="BookText"/>
        <w:rPr/>
      </w:pPr>
      <w:r>
        <w:rPr>
          <w:rFonts w:ascii="IRNazanin" w:hAnsi="IRNazanin" w:eastAsia="IRNazanin"/>
          <w:color w:val="111111"/>
          <w:sz w:val="28"/>
          <w:sz w:val="28"/>
          <w:szCs w:val="28"/>
          <w:rtl w:val="true"/>
          <w:lang w:bidi="fa-IR"/>
        </w:rPr>
        <w:t>قوم لوط به سرنوشت شومتری مبتلا شدند</w:t>
      </w:r>
    </w:p>
    <w:p>
      <w:pPr>
        <w:pStyle w:val="BookText"/>
        <w:rPr/>
      </w:pPr>
      <w:r>
        <w:rPr>
          <w:rFonts w:ascii="IRNazanin" w:hAnsi="IRNazanin" w:eastAsia="IRNazanin"/>
          <w:color w:val="111111"/>
          <w:sz w:val="28"/>
          <w:sz w:val="28"/>
          <w:szCs w:val="28"/>
          <w:rtl w:val="true"/>
          <w:lang w:bidi="fa-IR"/>
        </w:rPr>
        <w:t>در این آیات اشارات کوتاه و تکان دهنده‌ای به داستان قوم لوط و عذاب وحشتناک این جمعیت ننگین و گمراه دیده می‌شود،و این چهارمین قسمت از سرگذشت اقوام پیشین در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انذارهای پی در پی پیامبرشان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قَوْمُ لُوطٍ بِالنُّذُرِ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اشاره کردیم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تهدید و بیم دادن است، و ذکر آن به صیغه جمع ممکن است اشاره به انذارهای پی در پی این پیامبر بزرگ باشد که این قوم لجوج همه آنها را تکذیب کردند،و یا اشاره به انذار حضرت لوط ع و پیامبران پیش از او است،زیرا دعوتهای انبیاء همگی یک حقیقت را تعقیب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جمله کوتاه به گوشه‌ای از عذاب آنها و نجات خانواده حضرت لوط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تندبادی که ریگها را به حرکت در</w:t>
      </w:r>
    </w:p>
    <w:p>
      <w:pPr>
        <w:pStyle w:val="BookText"/>
        <w:rPr/>
      </w:pPr>
      <w:r>
        <w:rPr>
          <w:rFonts w:ascii="Amiri" w:hAnsi="Amiri" w:eastAsia="Amiri" w:cs="Amiri"/>
          <w:color w:val="111111"/>
          <w:sz w:val="28"/>
          <w:sz w:val="28"/>
          <w:szCs w:val="28"/>
          <w:rtl w:val="true"/>
          <w:lang w:bidi="ar-SA"/>
        </w:rPr>
        <w:t>می‌آورد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را در زیر این باران ریگ مدفون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خاندان لوط که ما آنها را سحرگاهان از آن سرزمین بلا رهایی بخشیدیم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آلَ لُوطٍ نَجَّیْنٰاهُمْ بِسَحَرٍ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تندبادی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ریگ و سنگ را به حرکت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قرآن نیز هنگامی که عذاب قوم لوط را می‌شمرد علاوه بر زلزله‌ای که شهرهای آنها را زیر و رو کرد سخن از باران سنگ می‌گوید، چنان 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جَعَلْنٰا عٰالِیَهٰا سٰافِلَهٰا وَ أَمْطَرْنٰا عَلَیْهٰا حِجٰارَةً مِنْ سِجِّیلٍ مَنْضُودٍ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فرا رسید آن شهر و دیار را زیر و رو کردیم و بارانی از سنگ از گلهای متحجر و متراکم آنها نازل نمودیم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دو نوع عذاب بود یکی تندبادی که سنگ و ریگ بیابان را با خود برداشت و بر آنها کوبید،و دیگر بارانی از سنگهای آسمانی،و یا هر دو به یک معنی باز می‌گردد،چرا که گاهی گردبادهای عظیم در بیابانها توده‌هایی از سنگ و ریگ را از زمین برداشته با خود به آسمان می‌برد و هنگامی که فشار گردباد فرو نشست یک مرتبه آنها را بر نقطه دیگری فرو می‌ریزد؟بعید نیست که در اینجا نیز به فرمان خدا گردبادی ماموریت یافت تا توده‌های عظیمی از سنگ و ریگ بیابان  را به آسمان برد،و بعد از زلزله ویرانگر بر شهرهای قوم لوط فرو ریزد،و اجساد آلوده آنها را در زیر آن دفن کند،و حتی ویرانه‌های شهرهای آنها را از صفحه روی زمین محو نماید تا برای همیشه درس عبرتی برای دیگران باشد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خاندان حضرت لوط به هنگام سحر بود، این به خاطر آن بود که وعده عذاب این قوم ستمگر نیز هنگام صبح بود،لذا در آخر شب به فرمان خدا این خانواده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 که راه خود را از راه لوط جدا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بیرون رفتند و چیزی نگذشت که زلزله و سپس باران سنگ شروع شد،چنان که در آیه سوره هود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اللَّیْلِ وَ لاٰ یَلْتَفِتْ مِنْکُمْ أَحَدٌ إِلاَّ امْرَأَتَکَ إِنَّهُ مُصِیبُهٰا مٰا أَصٰابَهُمْ إِنَّ مَوْعِدَهُمُ الصُّبْحُ أَ لَیْسَ الصُّبْحُ بِقَرِیبٍ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شب با خانواده‌ات حرکت کن، و هیچیک از شما پشت سرش را نگاه نکند،مگر همسرت که او نیز به همان بلائی که آنها گرفتار می‌شوند مبتلا خواهد شد،موعد آنها صبح است آیا صبح نزدیک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اینکه بعضی از مفسران به پیروی بعضی از ارباب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 هیچگونه مناسبتی با آیه فوق ندارد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خاندان لوط نعمتی بود از ناحیه ما،آری این گونه کسی را که شکرگزاری کند پاداش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نِعْمَةً مِنْ عِنْدِنٰا کَذٰلِکَ نَجْزِی مَنْ شَکَرَ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این حقیقت را بازگو می‌کند که لوط قبلا اتمام حجت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مجازات ما آگاه ساخته بود،ولی آنها در انذارهای الهی تردید کردند،و اصرار بر مجادله و القاء شک و شبهه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أَنْذَرَهُمْ بَطْشَتَنٰا فَتَمٰارَوْا بِالنُّذُرِ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گرفتن چیزی است با قدرت، و از آنجا که هنگام مجازات قبلا مجرم را با قدرت می‌گیرند این کلمه به معنی مجازات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گفتگوی طرفینی برای ایجاد شک و القای شبهه و مجادله در برابر حق است،در حقیقت آنها دست به دست هم دادند و از طرق گوناگون برای ایجاد شک و شبهه در افکار عمومی وارد شدند تا اثرات انذارهای این پیامبر بزرگ را خنثی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القاء شبهات عقیدتی در میان مردم قناعت نکردند بلکه در زشتکاری و وقاحت و بی شرمی کار را به جایی رسانیدند که وقتی فرشتگان مامور عذاب به صورت جوانانی خوش منظر به عنوان میهمان وارد خانه لوط شدند این قوم بی شرم به سراغ آنها آمدند و چنان که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لوط خواستند که میهمانانش را در اختیار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رٰاوَدُوهُ عَنْ ضَیْفِهِ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قدری از این مساله ناراحت شد که حد نداشت و مصرا از آنها خواهش کرد دست از این رسوایی و آبروریزی بردارند،و حتی طبق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به آنها وعده داد دختران خود را به ازدواج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توبه از این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درآورد،و این نهایت مظلومیت این پیامبر بزرگ را در میان این گروه بی شرم و بی ایمان و فاقد همه چیز نشان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چیزی نگذشت که این گروه مهاجم نخستین مجازات خود را دریافت داشتند،چنان که خداوند در دنباله همین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چشمهای آنها را نابینا و محو کردیم و به آنها گفتیم بچشید عذاب من و انذارهای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فَطَمَسْنٰا</w:t>
      </w:r>
    </w:p>
    <w:p>
      <w:pPr>
        <w:pStyle w:val="BookText"/>
        <w:rPr/>
      </w:pPr>
      <w:r>
        <w:rPr>
          <w:rFonts w:ascii="Amiri" w:hAnsi="Amiri" w:eastAsia="Amiri" w:cs="Amiri"/>
          <w:color w:val="111111"/>
          <w:sz w:val="28"/>
          <w:sz w:val="28"/>
          <w:szCs w:val="28"/>
          <w:rtl w:val="true"/>
          <w:lang w:bidi="ar-SA"/>
        </w:rPr>
        <w:t>أَعْیُنَهُمْ فَذُوقُوا عَذٰابِی وَ 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اینجا بود که دست قدرت خداوند از آستین عدالت بیرون آمد و به گفته بعضی به جبرئیل فرمان داد که گوشه‌ای از شهپرش را بر چشم آنان بکوبد، فورا همگی نابینا شدند،و حتی گفته می‌شود که جای چشم آنها به کلی صاف و همانند صورتشان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آیه سخنی از این معنی به میان نیامده است که چه افرادی به سراغ فرشتگان آمدند ولی مسلما تمام قوم لوط نبودند بلکه اوباشانی که در وقاحت از دیگران پیشی گرفته بودند در این کار پیشقدم شدند،و سرنوشت آنها درس عبرتی برای افرادی دیگر شد،چرا که با همان حال زار به میان جمع برگشتند،اما دلی آماده در آن میان نبود که از این عذاب مقدماتی عبرتی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خداوند مجازات آنها را تا هنگام طلوع صبح تاخیر انداخت برای این بود که این حادثه در روز قبل صورت گرفت،و به آنها مجال داد که یک شب دیگر را در باره سرنوشت خود بیندیشند،و نمونه‌ای از عذاب الهی را در وجود این نابینایان بدبخت ببینند،شاید بیدار شوند و توبه کنند،ولی افسوس که حتی طبق روایتی خود این نابینایان نیز عبرت نگرفتند و هنگامی که دست به دیوارها گرفته و به خانه خود برگشتند سوگند یاد کردند که فردا صبح یک نفر از خاندان لوط را زنده نخواهیم گذاشت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عذاب نهایی فرا رسید،و با زلزله‌ای ویرانگر که با نخستین شعاع صبحگاهی آن سرزمین را تکان داد شهرهایشان زیر و رو شد،بدنها قطعه قطعه و متلاشی و زیر آوارها فرو رفت،باران شدیدی از سنگ بر آنها فرو ریخت،</w:t>
      </w:r>
    </w:p>
    <w:p>
      <w:pPr>
        <w:pStyle w:val="BookText"/>
        <w:rPr/>
      </w:pPr>
      <w:r>
        <w:rPr>
          <w:rFonts w:ascii="IRNazanin" w:hAnsi="IRNazanin" w:eastAsia="IRNazanin"/>
          <w:color w:val="111111"/>
          <w:sz w:val="28"/>
          <w:sz w:val="28"/>
          <w:szCs w:val="28"/>
          <w:rtl w:val="true"/>
          <w:lang w:bidi="fa-IR"/>
        </w:rPr>
        <w:t>و آثار ویرانه‌های آنها را نیز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بعد به صورت سربسته و فشرده به این معنی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صبحگاهان در اول روز عذابی مستمر و ثابت به سراغ آنها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صَبَّحَهُمْ بُکْرَةً عَذٰابٌ مُسْتَقِرٌّ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لحظاتی کوتاه همه چیز پایان گرفت و اثری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تمام صبح را در بر می‌گیرد در حالی که منظور آغاز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ماجرا آغاز طلوع فجر بوده،یا آغاز طلوع آفتاب؟دقیقا معلوم نیست ولی شاید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مناسب آغاز طلوع آفتاب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ثابت و پابرجاست،و در اینجا ممکن است اشاره به این باشد که این عذاب به قدری کوبنده و قوی و نیرومند بود که هیچ قدرتی مقابله با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نیز گفته شده است که چون این عذاب دنیوی با عذاب برزخی آنها اتصال پیدا کرد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بچشید عذاب من و انذارهای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عَذٰابِی وَ 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دیگر در انذارهای پیامبران شک و تردید نکنید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جمله دو بار در این ماجرا ذکر شده ولی پیداست جمله اول اشاره به همان عذاب مقدماتی یعنی نابینا شدن گروهی است که به خانه لوط هجوم آوردند،و بار دوم اشاره به عذاب نهایی یعنی زلزله ویرانگر و باران سنگ</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در آخرین آیه مورد بحث برای چهارمین بار در این سوره این جمله پر معنی و بیدارگر را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پند گرفتن و یادآوری آسان کردیم،آیا کسی هست که پند گیرد و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پند نگرفتند،نه از انذارها،و نه از عذاب مقدماتی و هشدار دهنده،آیا دیگران که آلوده همان گناهانند از شنیدن این آیات قرآن به خود می‌آیند و پشیمان می‌شوند توبه می‌کنند؟</w:t>
      </w:r>
      <w:r>
        <w:rPr>
          <w:rFonts w:eastAsia="IRNazanin" w:cs="IRNazanin"/>
          <w:color w:val="111111"/>
          <w:sz w:val="28"/>
          <w:szCs w:val="28"/>
          <w:rtl w:val="true"/>
          <w:lang w:bidi="fa-IR"/>
        </w:rPr>
        <w:t>! ***</w:t>
      </w:r>
      <w:bookmarkStart w:id="102" w:name="pg11064_101287"/>
    </w:p>
    <w:p>
      <w:pPr>
        <w:pStyle w:val="Heading3"/>
        <w:numPr>
          <w:ilvl w:val="2"/>
          <w:numId w:val="1"/>
        </w:numPr>
        <w:rPr/>
      </w:pPr>
      <w:bookmarkStart w:id="103" w:name="__RefHeading___Toc3999101_1067777946"/>
      <w:bookmarkStart w:id="104" w:name="_Toc41"/>
      <w:bookmarkEnd w:id="102"/>
      <w:bookmarkEnd w:id="103"/>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41</w:t>
      </w:r>
      <w:r>
        <w:rPr>
          <w:rtl w:val="true"/>
        </w:rPr>
        <w:t xml:space="preserve"> </w:t>
      </w:r>
      <w:r>
        <w:rPr>
          <w:rtl w:val="true"/>
        </w:rPr>
        <w:t xml:space="preserve">تا </w:t>
      </w:r>
      <w:r>
        <w:rPr/>
        <w:t>46</w:t>
      </w:r>
      <w:r>
        <w:rPr>
          <w:rtl w:val="true"/>
        </w:rPr>
        <w:t>]</w:t>
      </w:r>
      <w:bookmarkEnd w:id="104"/>
    </w:p>
    <w:p>
      <w:pPr>
        <w:pStyle w:val="Heading4"/>
        <w:numPr>
          <w:ilvl w:val="3"/>
          <w:numId w:val="1"/>
        </w:numPr>
        <w:rPr/>
      </w:pPr>
      <w:bookmarkStart w:id="105" w:name="__RefHeading___Toc3999103_1067777946"/>
      <w:bookmarkStart w:id="106" w:name="_Toc42"/>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999105_1067777946"/>
      <w:bookmarkStart w:id="108" w:name="_Toc43"/>
      <w:bookmarkEnd w:id="107"/>
      <w:r>
        <w:rPr>
          <w:rtl w:val="true"/>
        </w:rPr>
        <w:t>ترجمه</w:t>
      </w:r>
      <w:r>
        <w:rPr>
          <w:rtl w:val="true"/>
        </w:rPr>
        <w:t>:</w:t>
      </w:r>
      <w:bookmarkEnd w:id="108"/>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آل فرعون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همه آیات ما را تکذیب کردند،و ما آنها را گرفتیم و مجازات کردیم گرفتن شخصی قدرتمند و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کفار شما بهتر از اینها هستند؟یا برای شما امان‌نامه‌ای در کتب آسمانی نازل شده؟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جماعتی متحد و نیرومند و پیروزیم؟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جمعشان به زودی شکست می‌خورد و پا به فرار می‌گذارند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موعد آنها است و مجازات قیامت هولناکتر و تلختر است</w:t>
      </w:r>
      <w:r>
        <w:rPr>
          <w:rFonts w:eastAsia="IRNazanin" w:cs="IRNazanin"/>
          <w:color w:val="111111"/>
          <w:sz w:val="28"/>
          <w:szCs w:val="28"/>
          <w:rtl w:val="true"/>
          <w:lang w:bidi="fa-IR"/>
        </w:rPr>
        <w:t>.</w:t>
      </w:r>
      <w:bookmarkStart w:id="109" w:name="pg11064_101289"/>
    </w:p>
    <w:p>
      <w:pPr>
        <w:pStyle w:val="Heading4"/>
        <w:numPr>
          <w:ilvl w:val="3"/>
          <w:numId w:val="1"/>
        </w:numPr>
        <w:rPr/>
      </w:pPr>
      <w:bookmarkStart w:id="110" w:name="__RefHeading___Toc3999107_1067777946"/>
      <w:bookmarkStart w:id="111" w:name="_Toc44"/>
      <w:bookmarkEnd w:id="109"/>
      <w:bookmarkEnd w:id="110"/>
      <w:r>
        <w:rPr>
          <w:rtl w:val="true"/>
        </w:rPr>
        <w:t>تفسیر</w:t>
      </w:r>
      <w:r>
        <w:rPr>
          <w:rtl w:val="true"/>
        </w:rPr>
        <w:t>:</w:t>
      </w:r>
      <w:bookmarkEnd w:id="111"/>
    </w:p>
    <w:p>
      <w:pPr>
        <w:pStyle w:val="BookText"/>
        <w:rPr/>
      </w:pPr>
      <w:r>
        <w:rPr>
          <w:rFonts w:ascii="IRNazanin" w:hAnsi="IRNazanin" w:eastAsia="IRNazanin"/>
          <w:color w:val="111111"/>
          <w:sz w:val="28"/>
          <w:sz w:val="28"/>
          <w:szCs w:val="28"/>
          <w:rtl w:val="true"/>
          <w:lang w:bidi="fa-IR"/>
        </w:rPr>
        <w:t>آیا شما از اقوام گذشته برترید؟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 آخرین قومی که در این سلسله به آنها اشاره می‌شود قوم فرعون است،ولی از آنجا که سرگذشت این قوم به طور مشروح در سوره‌های مختلف قرآن آمده در اینجا تنها اشاره کوتاه و فشرده‌ای به داستان عبرت‌انگیز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آل فرعون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جٰاءَ آلَ فِرْعَوْنَ 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خاندان و بستگان او نیست،بلکه پیروان او را به طور عموم شامل 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غالبا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ولی احیانا در معنی وسیعی که گفتیم نیز استعمال می‌شود، و قرائن مقام نشان می‌دهد که در اینجا منظور همین معنی وسیع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بیم دهنده است خواه انسانی باشد یا حادثه‌ای از حوادث که به انسانها هشدار می‌دهد و آنها را از عاقبت کارشان بر حذر می‌دارد در صورت اول ممکن است آیه فوق اشاره به موسی و هارون باشد،و در صورت دوم اشاره به معجزات نه گانه موسی،ولی آیه بعد نشان می‌دهد که معنی دوم در اینجا مناسب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از واکنش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دو پیامبر بزرگ الهی</w:t>
      </w:r>
    </w:p>
    <w:p>
      <w:pPr>
        <w:pStyle w:val="BookText"/>
        <w:rPr/>
      </w:pPr>
      <w:r>
        <w:rPr>
          <w:rFonts w:ascii="IRNazanin" w:hAnsi="IRNazanin" w:eastAsia="IRNazanin"/>
          <w:color w:val="111111"/>
          <w:sz w:val="28"/>
          <w:sz w:val="28"/>
          <w:szCs w:val="28"/>
          <w:rtl w:val="true"/>
          <w:lang w:bidi="fa-IR"/>
        </w:rPr>
        <w:t>و انذارهای آنها پرده برداشته،می‌گوید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تمام آیات ما را تکذیب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کَذَّبُوا بِآیٰاتِنٰا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مغروران خودخواه،و این جباران خودکامه و بیدادگر،همه آیات الهی را بدون استثنا انکار کردند،همه را دروغ یا سحر یا حوادث اتفاقی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وسیعی دارد که هم دلائل عقلی را شامل می‌شود،هم معجزات، و هم دلائل نقلی را،اما به قرینه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لَقَدْ آتَیْنٰا مُوسیٰ تِسْعَ 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نه معجزه روشن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که در اینجا اشاره به همان معجزات نه‌گانه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حقیقت‌جو باشد دیدن یکی از این معجزات با اخطار قبلی و سپس بر طرف شدن بلا به وسیله دعای پیامبر خدا برای او کافی است،ولی هنگامی که انسان به اصطلاح بر سر دنده لج قرار می‌گیرد اگر تمام آسمان و زمین آیت خدا شود مؤثر نیست تنها عذاب الهی باید فرا رسد و مغزهایی را که پر از باد غرور است در هم بکوبد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ذیل همین آیه مورد بحث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گرفتیم و مجازات کردیم،گرفتن کسی که هرگز مغلوب نمی‌شود و مقتدر و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فَأَخَذْنٰاهُمْ أَخْذَ عَزِیزٍ مُقْتَدِرٍ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گرفتن است،ولی از آنجا که مجرم را برای مجازات کردن قبلا دستگیر می‌کنند این کلمه به عنوان کنایه از مجازات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در ذیل این داستان آمده است در سرگذشتهای دیگر نظیر ندارد این به خاطر آن است که فرعونیان بیش از همه به قدرت و عزت خود می‌بالیدند،و همه جا سخن از نیروی حکومت آنها بود،اما خداوند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آنها را گرفتیم،گرفتن عزیز مقتدر تا معلوم شود،این قدرت و عزت پوشالی در مقابل عزت و قدرت خدا هیچ و پوچ است،و عجب اینکه همان رود عظیم نیل که سرچشمه تمام ثروت و قدرت و آبادی و تمدن آنها بود مامور نابودی آنها شد، و عجبتر اینکه موجودات کوچکی همچون ملخ،قورباغه،قمل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حشره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مسلط گشت و آنان را به ستوه آورد و بیچاره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داستان اقوام پیشین و عذاب و کیفر امتهای سرکش و مجرم، در آیه بعد مشرکان مکه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کفار شما از کافران پیشین بهترند و یا برای شما امان‌نامه‌ای در کتب آسمانی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کُفّٰارُکُمْ خَیْرٌ مِنْ أُولٰئِکُمْ أَمْ لَکُمْ بَرٰاءَةٌ فِی  الزُّبُرِ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شما و قوم فرعون و قوم نوح و لوط و ثمود چه تفاوتی است؟اگر آنها به خاطر کفر و طغیان و ظلم و گناه گرفتار طوفانها و زلزله‌ها و صاعقه‌ها شدند چه دلیلی دارد که شما به چنین سرنوشتی مبتلا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آنها بهترید؟یا طغیان و عناد و کفر شما از آنها کمتر است؟</w:t>
      </w:r>
    </w:p>
    <w:p>
      <w:pPr>
        <w:pStyle w:val="BookText"/>
        <w:rPr/>
      </w:pPr>
      <w:r>
        <w:rPr>
          <w:rFonts w:ascii="IRNazanin" w:hAnsi="IRNazanin" w:eastAsia="IRNazanin"/>
          <w:color w:val="111111"/>
          <w:sz w:val="28"/>
          <w:sz w:val="28"/>
          <w:szCs w:val="28"/>
          <w:rtl w:val="true"/>
          <w:lang w:bidi="fa-IR"/>
        </w:rPr>
        <w:t>پس چگونه خود را از عذاب الهی مصون می‌شمرید؟مگر اینکه امان نامه‌ای در کتب آسمانی برای شما آمده باشد،و مسلما چنین ادعایی دروغ است و هیچگونه دلیلی بر آن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جمعیت متحد و نیرومندی هستیم و از مخالفانمان انتقام می‌گیریم،و بر آنها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نَحْنُ جَمِیعٌ مُنْتَصِرٌ </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منظور در اینجا جماعتی است که هدف و قدرت عمل دارند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تاکیدی بر این معنی است، زیرا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انتقام گرفتن و پیروز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آیه قبل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آیه مورد بحث، و آیات آینده از کفار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می‌گوید،و این یک نوع تحقیر است یعنی شایسته نیستند بیش از این مخاطب به خطاب الهی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حال،اگر آنها ادعای چنین قدرتی کنند آن نیز ادعای بی اساسی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آنان که از اینها قویتر بودند در برابر عذاب الهی همچون پر کاه در برابر یک طوفان عظیم کمترین مقاومتی از خود نشان ندادند تا چه رسد به این گروه اندک و فاقد همه 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عنوان یک پیشگویی قاطع برای رد سخنان آنها،می‌افزاید آنها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جمعشان به زودی شکست می‌خورد و فرار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فشار دادن جسم خشک است به حدی که متلاشی شود،و به همین مناسبت در متلاشی شدن لشکر و در هم شکستن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اشاره‌ای به این نکته باشد که اگر چه آنها ظاهرا متحد و منسجمند،ولی چون موجوداتی خشک و فاقد انعطافند در برابر یک فشار قوی درهم می‌شکنند،بر عکس مؤمنان که صلابتی توأم با انعطاف دارند که اگر تندباد حوادث کمر آنها را خم کند به زودی قامت راست کرده و باز هم در برابر حادثه 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پیش رو است،و ذکر این کلمه در اینجا برای بیان پشت کردن به میدان جنگ به طور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پیشگویی در میدان بدر و سایر جنگهای اسلامی جامع عمل به خود پوشید،و سرانجام جمعیت قدرتمند کفار متلاشی شدند و فرار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آخرین آیه مورد بحث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شکست و ناکامی در دنیا بهره آنها نیست،بلکه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رستاخیز موعد آنها است و مجازاتهای قیامت هولناکتر و تلخ‌تر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آنها باید هم در انتظار شکست تلخی در این دنیا باشند، و هم شکست تلخ‌تر و وحشت‌انگیزتر در آخرت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مصیبت و حادثه بزرگ است که راه خلاص و علاج و درمان ندارد،و گاه به معنی شدت هوشیاری نیز آمده</w:t>
      </w:r>
      <w:bookmarkStart w:id="112" w:name="pg11064_101299"/>
    </w:p>
    <w:p>
      <w:pPr>
        <w:pStyle w:val="BookText"/>
        <w:rPr/>
      </w:pPr>
      <w:bookmarkEnd w:id="112"/>
      <w:r>
        <w:rPr>
          <w:rFonts w:ascii="IRNazanin" w:hAnsi="IRNazanin" w:eastAsia="IRNazanin"/>
          <w:color w:val="111111"/>
          <w:sz w:val="28"/>
          <w:sz w:val="28"/>
          <w:szCs w:val="28"/>
          <w:rtl w:val="true"/>
          <w:lang w:bidi="fa-IR"/>
        </w:rPr>
        <w:t>است، اما در آیه مورد بحث به معنی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در قیامت گرفتار چنان سرنوشتی می‌شوند که راه فراری برای آن نیست</w:t>
      </w:r>
      <w:r>
        <w:rPr>
          <w:rFonts w:eastAsia="IRNazanin" w:cs="IRNazanin"/>
          <w:color w:val="111111"/>
          <w:sz w:val="28"/>
          <w:szCs w:val="28"/>
          <w:rtl w:val="true"/>
          <w:lang w:bidi="fa-IR"/>
        </w:rPr>
        <w:t>.</w:t>
      </w:r>
    </w:p>
    <w:p>
      <w:pPr>
        <w:pStyle w:val="Heading4"/>
        <w:numPr>
          <w:ilvl w:val="3"/>
          <w:numId w:val="1"/>
        </w:numPr>
        <w:rPr/>
      </w:pPr>
      <w:bookmarkStart w:id="113" w:name="__RefHeading___Toc3999109_1067777946"/>
      <w:bookmarkStart w:id="114" w:name="_Toc45"/>
      <w:bookmarkEnd w:id="113"/>
      <w:r>
        <w:rPr>
          <w:rtl w:val="true"/>
        </w:rPr>
        <w:t>نکته</w:t>
      </w:r>
      <w:r>
        <w:rPr>
          <w:rtl w:val="true"/>
        </w:rPr>
        <w:t>:</w:t>
      </w:r>
      <w:bookmarkEnd w:id="114"/>
    </w:p>
    <w:p>
      <w:pPr>
        <w:pStyle w:val="BookText"/>
        <w:rPr/>
      </w:pPr>
      <w:r>
        <w:rPr>
          <w:rFonts w:ascii="IRNazanin" w:hAnsi="IRNazanin" w:eastAsia="IRNazanin"/>
          <w:color w:val="111111"/>
          <w:sz w:val="28"/>
          <w:sz w:val="28"/>
          <w:szCs w:val="28"/>
          <w:rtl w:val="true"/>
          <w:lang w:bidi="fa-IR"/>
        </w:rPr>
        <w:t>یک پیشگویی صریح و اعجازآمیز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آن زمان که این آیات در مکه نازل شد مسلمانان در اقلیت شدید و دشمن در اوج قدرت بود،و هرگز پیش‌بینی پیروزی سریع مسلمانان بر آنها قابل باور نبود،ولی مدت کوتاهی گذشت که مسلمانان هجرت نمودند و آن قدر قدرت پیدا کردند که در نخستین برخورد مسلحانه خود با دشمن در میدان بدر ضربه بسیار و سهمگینی بر آنان وارد ساختند،آن چنان که هرگز انتظارش را نداشتند،و چند سالی از ماجرای بدر بیشتر نگذشت که نه فقط کفار مکه،بلکه تمام جزیره عربستان در مقابل آنها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غیبی از آینده آن هم با این قاطعیت و صراحت معجزه نیست؟ می‌دانیم یکی از جنبه‌های اعجاز قرآن مشتمل بودن بر خبرهای غیبی است،که یک نمونه‌اش آیه مورد بحث می‌باشد</w:t>
      </w:r>
      <w:r>
        <w:rPr>
          <w:rFonts w:eastAsia="IRNazanin" w:cs="IRNazanin"/>
          <w:color w:val="111111"/>
          <w:sz w:val="28"/>
          <w:szCs w:val="28"/>
          <w:rtl w:val="true"/>
          <w:lang w:bidi="fa-IR"/>
        </w:rPr>
        <w:t>.</w:t>
      </w:r>
      <w:bookmarkStart w:id="115" w:name="pg11064_101301"/>
    </w:p>
    <w:p>
      <w:pPr>
        <w:pStyle w:val="Heading3"/>
        <w:numPr>
          <w:ilvl w:val="2"/>
          <w:numId w:val="1"/>
        </w:numPr>
        <w:rPr/>
      </w:pPr>
      <w:bookmarkStart w:id="116" w:name="__RefHeading___Toc3999111_1067777946"/>
      <w:bookmarkStart w:id="117" w:name="_Toc46"/>
      <w:bookmarkEnd w:id="115"/>
      <w:bookmarkEnd w:id="116"/>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47</w:t>
      </w:r>
      <w:r>
        <w:rPr>
          <w:rtl w:val="true"/>
        </w:rPr>
        <w:t xml:space="preserve"> </w:t>
      </w:r>
      <w:r>
        <w:rPr>
          <w:rtl w:val="true"/>
        </w:rPr>
        <w:t xml:space="preserve">تا </w:t>
      </w:r>
      <w:r>
        <w:rPr/>
        <w:t>55</w:t>
      </w:r>
      <w:r>
        <w:rPr>
          <w:rtl w:val="true"/>
        </w:rPr>
        <w:t>]</w:t>
      </w:r>
      <w:bookmarkEnd w:id="117"/>
    </w:p>
    <w:p>
      <w:pPr>
        <w:pStyle w:val="Heading4"/>
        <w:numPr>
          <w:ilvl w:val="3"/>
          <w:numId w:val="1"/>
        </w:numPr>
        <w:rPr/>
      </w:pPr>
      <w:bookmarkStart w:id="118" w:name="__RefHeading___Toc3999113_1067777946"/>
      <w:bookmarkStart w:id="119" w:name="_Toc47"/>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999115_1067777946"/>
      <w:bookmarkStart w:id="121" w:name="_Toc48"/>
      <w:bookmarkEnd w:id="120"/>
      <w:r>
        <w:rPr>
          <w:rtl w:val="true"/>
        </w:rPr>
        <w:t>ترجمه</w:t>
      </w:r>
      <w:r>
        <w:rPr>
          <w:rtl w:val="true"/>
        </w:rPr>
        <w:t>:</w:t>
      </w:r>
      <w:bookmarkEnd w:id="121"/>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گمراهی و شعله‌های آتشند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در آتش دوزخ به صورتشان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آتش دوزخ 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چیزی را به اندازه آفریدیم</w:t>
      </w:r>
      <w:r>
        <w:rPr>
          <w:rFonts w:eastAsia="IRNazanin" w:cs="IRNazanin"/>
          <w:color w:val="111111"/>
          <w:sz w:val="28"/>
          <w:szCs w:val="28"/>
          <w:rtl w:val="true"/>
          <w:lang w:bidi="fa-IR"/>
        </w:rPr>
        <w:t>.</w:t>
      </w:r>
      <w:bookmarkStart w:id="122" w:name="pg11064_101303"/>
    </w:p>
    <w:p>
      <w:pPr>
        <w:pStyle w:val="BookText"/>
        <w:rPr/>
      </w:pPr>
      <w:bookmarkEnd w:id="122"/>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ما یک امر بیش نیست،همچون یک چشم بر هم زدن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در گذشته شبیه شما بودند هلاک کردیم آیا کسی هست که متذکر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را انجام دادند در نامه‌های اعمالشان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کوچک و بزرگی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 و نهرهای بهشتی جای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صدق نزد خداوند مالک مقتدر</w:t>
      </w:r>
      <w:r>
        <w:rPr>
          <w:rFonts w:eastAsia="IRNazanin" w:cs="IRNazanin"/>
          <w:color w:val="111111"/>
          <w:sz w:val="28"/>
          <w:szCs w:val="28"/>
          <w:rtl w:val="true"/>
          <w:lang w:bidi="fa-IR"/>
        </w:rPr>
        <w:t>.</w:t>
      </w:r>
    </w:p>
    <w:p>
      <w:pPr>
        <w:pStyle w:val="Heading4"/>
        <w:numPr>
          <w:ilvl w:val="3"/>
          <w:numId w:val="1"/>
        </w:numPr>
        <w:rPr/>
      </w:pPr>
      <w:bookmarkStart w:id="123" w:name="__RefHeading___Toc3999117_1067777946"/>
      <w:bookmarkStart w:id="124" w:name="_Toc49"/>
      <w:bookmarkEnd w:id="123"/>
      <w:r>
        <w:rPr>
          <w:rtl w:val="true"/>
        </w:rPr>
        <w:t>تفسیر</w:t>
      </w:r>
      <w:r>
        <w:rPr>
          <w:rtl w:val="true"/>
        </w:rPr>
        <w:t>:</w:t>
      </w:r>
      <w:bookmarkEnd w:id="124"/>
    </w:p>
    <w:p>
      <w:pPr>
        <w:pStyle w:val="BookText"/>
        <w:rPr/>
      </w:pPr>
      <w:r>
        <w:rPr>
          <w:rFonts w:ascii="IRNazanin" w:hAnsi="IRNazanin" w:eastAsia="IRNazanin"/>
          <w:color w:val="111111"/>
          <w:sz w:val="28"/>
          <w:sz w:val="28"/>
          <w:szCs w:val="28"/>
          <w:rtl w:val="true"/>
          <w:lang w:bidi="fa-IR"/>
        </w:rPr>
        <w:t>در جایگاه صدق نزد خداوند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حقیقت ادامه بحث آیات قبل پیرامون کیفیت حال مشرکان و مجرمان در قیامت است،آخرین آیه از آیات گذشته این حقیقت را بیان کرد که روز قیامت میعاد آنهاست و آن روز مصیبت‌بار و تلخی است،تلختر از مصائب و شکستهای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به بیان علت این امر پرداخته،می‌گوید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گمراهی و شعله‌های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الْمُجْرِمِینَ فِی ضَلاٰلٍ وَ سُعُرٍ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در آتش دوزخ به صورتشان کشیده می‌شوند،و به آنها گفته</w:t>
      </w:r>
    </w:p>
    <w:p>
      <w:pPr>
        <w:pStyle w:val="BookText"/>
        <w:rPr/>
      </w:pPr>
      <w:r>
        <w:rPr>
          <w:rFonts w:ascii="IRNazanin" w:hAnsi="IRNazanin" w:eastAsia="IRNazanin"/>
          <w:color w:val="111111"/>
          <w:sz w:val="28"/>
          <w:sz w:val="28"/>
          <w:szCs w:val="28"/>
          <w:rtl w:val="true"/>
          <w:lang w:bidi="fa-IR"/>
        </w:rPr>
        <w:t>می‌شود بچشید و لمس کنید آتش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که پیوسته آن را انکار می‌کردید و دروغ و افسانه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یُسْحَبُونَ فِی النّٰارِ عَلیٰ وُجُوهِهِمْ ذُوقُوا مَسَّ سَقَرَ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تغییر رنگ بدن و متاذی شدن از تابش آفتاب و مانند آن است،و از آنجا که جهنم این دگرگونی و آزار را به نحو شدید دارد یکی از نامهای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تماس گرفتن و لمس کردن است،بنا بر این به دوزخیان گفته می‌شود بچشید حرارت سوزانی را که از لمس آتش دوزخ حاصل می‌شود،بچشید و نگوئید اینها دروغ و خرافه و اسطوره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تمام دوزخ نیست بلکه بخش خاصی از دوزخ است که سوزندگی فوق العاده عجیبی دارد،چنان که در روایتی از امام صادق ع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متکبران است،و هر گاه نفس بکشد دوزخ را می‌سوزاند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ممکن است خیال شود که این عذابها با آن معاصی هماهنگ نیست،در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چیزی را به اندازه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شَیْءٍ خَلَقْنٰاهُ بِقَدَرٍ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 عذابهای دردناک آنها در این دنیا روی حساب است،و هم مجازاتهای شدید آنها در آخرت،نه تنها مجازاتها که هر چیزی را خدا آفریده روی حساب و نظام حساب شده‌ای است،زمین و آسمان،موجودات زنده و بیجان،اعضای پیکر انسان،و وسائل و اسباب حیات زندگی هر کدام روی حساب و اندازه لازم</w:t>
      </w:r>
    </w:p>
    <w:p>
      <w:pPr>
        <w:pStyle w:val="BookText"/>
        <w:rPr/>
      </w:pPr>
      <w:r>
        <w:rPr>
          <w:rFonts w:ascii="IRNazanin" w:hAnsi="IRNazanin" w:eastAsia="IRNazanin"/>
          <w:color w:val="111111"/>
          <w:sz w:val="28"/>
          <w:sz w:val="28"/>
          <w:szCs w:val="28"/>
          <w:rtl w:val="true"/>
          <w:lang w:bidi="fa-IR"/>
        </w:rPr>
        <w:t>است،و چیزی در این عالم بی حساب و کتاب نیست،چرا که آفریده آفریدگار حکیمی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اعمال ما از روی حکمت است،بلکه توأم با نهایت قدرت و قاطعیت نیز می‌باشد،زیرا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یک امر بیش نیست و چنان با سرعت انجام می‌گیرد همانند یک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أَمْرُنٰا إِلاّٰ وٰاحِدَةٌ کَلَمْحٍ بِالْبَصَرِ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چیز را اراده کنیم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بلافاصله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اصطلاح از باب ضیق بیان است،و الا اراده و مشیت خداوند همان و تحقق مراد او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 روز که فرمان برپا شدن قیامت را صادر می‌کنیم با یک چشم بر هم زدن همه چیز در مسیر رستاخیز قرار می‌گیرد،و حیات نوین در کالبدها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روز که اراده کنیم که مجرمان را به وسیله صاعقه‌ها و صیحه‌های آسمانی یا زمین لرزه‌ها و طوفانها و تندبادها مجازات کنیم،و یا اراده عذاب آنها داشته باشیم یک فرمان بیشتر لازم نیست،بلافاصله همه اینها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هشداری است برای گناهکاران تا بدانند خداوند در عین حکیم بودن قاطع است،و در عین قاطعیت،حکیم،و از مخالفت فرمانش بر حذر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بار دیگر مجرمان و کفار را مخاطب ساخته و توجه آنها را به سرنوشت اقوام پیشین معطوف می‌دارد،و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افرادی را در گذشته</w:t>
      </w:r>
    </w:p>
    <w:p>
      <w:pPr>
        <w:pStyle w:val="BookText"/>
        <w:rPr/>
      </w:pPr>
      <w:r>
        <w:rPr>
          <w:rFonts w:ascii="IRNazanin" w:hAnsi="IRNazanin" w:eastAsia="IRNazanin"/>
          <w:color w:val="111111"/>
          <w:sz w:val="28"/>
          <w:sz w:val="28"/>
          <w:szCs w:val="28"/>
          <w:rtl w:val="true"/>
          <w:lang w:bidi="fa-IR"/>
        </w:rPr>
        <w:t>که شبیه شما بودند هلاک و نابود کردیم،آیا کسی هست که متذکر شود و پند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أَهْلَکْنٰا أَشْیٰاعَکُمْ فَهَلْ مِنْ مُدَّکِرٍ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کسانی است که از سوی فردی به هر طرف می‌روند و امور مربوط به او را نشر و شیاع می‌دهند،و او را تقویت می‌کنند و اگر شیعه به معنی پیرو استعمال می‌شود نیز از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اقوام پیشین،پیرو مشرکان مکه و مانند آنها نبودند،بلکه قضیه بر عکس بود،اما از آنجا که طرفداران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هستند  این واژه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نباید نادیده گرفت که این گروه از کفار مکه از برنامه‌های پیشینیان نیرو می‌گرفتند،و از خط مکتب آنها استفاده می‌کردند،و به همین جهت بر اقوام پیشین 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بار دیگر این حقیقت را تاکید می‌کند که وقتی اعمال و رفتار و اعتقادات شما با آنها یکی است،دلیلی ندارد که شما سرنوشتی جز سرنوشت آنها داشته باشید بیدار شوید و پند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اصل اساسی اشاره می‌کند که با مرگ اقوام پیشین اعمال آنها نابود نشد،بلکه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انجام دادند در نامه‌های اعمالشان ثبت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شَیْءٍ فَعَلُوهُ فِی الزُّبُرِ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اعمال شما نیز ثبت و ضبط می‌شود،و برای یوم الحساب محفوظ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اینجا اشاره به نامه اعمال آدمیان می‌باشد،بعضی نیز احتمال داده‌اند که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باشد،ولی این معنی با صیغه جمع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صغیر و کبیری بدون استثنا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صَغِیرٍ وَ کَبِیرٍ مُسْتَطَرٌ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حساب اعمال در آن روز یک حساب جامع و کامل است، چنان که وقتی نامه اعمال مجرمان به دست آنها داده می‌شود فریاد برمی‌آورند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کتابی است که هیچ عمل کوچک و بزرگی نیست مگر آن را شماره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یٰا وَیْلَتَنٰا مٰا لِهٰذَا الْکِتٰابِ 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می‌باشد،خواه انسانهایی که در یک صف ایستاده‌اند،یا درختانی که در یک صف قرار دارند، یا کلماتی که بر صفحه کاغذ در یک صف ردیف شده‌اند،و از آنجا که بیشتر در معنی اخیر به کار می‌رود  معمولا این معنی از آن به ذهن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هشدار دیگری است به این افراد گنهکار و غافل و بیخبر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سنت قرآن مجید بر این است که صالحان و طالحان و نیکان و بدان را در مقایسه با یکدیگر معرفی می‌کند،چرا که در مقایسه تفاوتها چشمگیرتر و آشکارتر است در اینجا نیز بعد از ذکر سرنوشت کافران مجرم اشاره کوتاهی به سرنوشت مسرت‌بخش و روحپرور پرهیزکاران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میان باغها و نهرهای بهشتی و فضای گسترده و فیض وسیع خداوند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 نَهَرٍ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معنی مجرای</w:t>
      </w:r>
    </w:p>
    <w:p>
      <w:pPr>
        <w:pStyle w:val="BookText"/>
        <w:rPr/>
      </w:pPr>
      <w:r>
        <w:rPr>
          <w:rFonts w:ascii="IRNazanin" w:hAnsi="IRNazanin" w:eastAsia="IRNazanin"/>
          <w:color w:val="111111"/>
          <w:sz w:val="28"/>
          <w:sz w:val="28"/>
          <w:szCs w:val="28"/>
          <w:rtl w:val="true"/>
          <w:lang w:bidi="fa-IR"/>
        </w:rPr>
        <w:t>آب فراوان است و به همین مناسبت گاهی به فضای گسترده یا فیض عظیم و نور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حدیث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همان معنی اصلی یعنی نهر آب بوده باشد،و مفرد بودن آن مشکلی ایجاد نمی‌کند،چرا که معنی جنس و جمع دارد بنا بر این 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وسعت فیض الهی و نور و روشنایی گسترده بهشت و فضای وسیع آن باشد،و یا به هر دو معنی،اما در حدیثی که در المنثور از پیغمبر گرامی اسلام ص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النهر الفضاء و السعة لیس بنهر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به معنی فضا و گستردگی است نه به معنی نهر جاری</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آخرین 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توضیح بیشتری برای جایگاه متقین داده،چنین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جایگاه صدق و حق و راستی نزد خداوند مالک قادر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توصیف جالبی در این آیه از جایگاه پرهیزگاران شده است؟ دو ویژگی دارد که همه امتیازات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آنجا جایگاه صدق است و هیچگونه باطل و بیهودگی در آن راه ندارد،سراسر حق است و تمام وعده‌های خداوند در باره بهشت در آنجا عینیت پیدا می‌کند،و صدق آنها آشکار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و قرب خدا است،همان چیزی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اشاره به نهایت قرب و نزدیکی و معنوی است نه جسمانی، آن هم نسبت به خداوندی که هم مالک است و هم قادر،هر گونه نعمت و موهبتی در قبضه قدرت و در فرمان حکومت و مالکیت او است،و به همین دلیل در پذیرایی</w:t>
      </w:r>
      <w:bookmarkStart w:id="125" w:name="pg11064_101315"/>
    </w:p>
    <w:p>
      <w:pPr>
        <w:pStyle w:val="BookText"/>
        <w:rPr/>
      </w:pPr>
      <w:bookmarkEnd w:id="125"/>
      <w:r>
        <w:rPr>
          <w:rFonts w:ascii="IRNazanin" w:hAnsi="IRNazanin" w:eastAsia="IRNazanin"/>
          <w:color w:val="111111"/>
          <w:sz w:val="28"/>
          <w:sz w:val="28"/>
          <w:szCs w:val="28"/>
          <w:rtl w:val="true"/>
          <w:lang w:bidi="fa-IR"/>
        </w:rPr>
        <w:t>این میهمانان گرامی فروگذار نخواهد کرد،و تنها خودش می‌داند چه مواهبی برای آنها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که سخن از مواهب و پاداشهای بهشتیان است نخست از مواهب مادی آنها که باغهای وسیع و نهرهای جاری است سخن می‌گوید،سپس از پاداش بزرگ معنوی آنها که حضور در پیشگاه قرب ملیک مقتدر است،تا انسان را مرحله به مرحله آماده کند،و روح او را به پرواز درآورد و در شور و نشاط فرو برد،به خصوص که تعبیراتی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دلالت بر دوام و بقای این حضور و قرب معنوی دارد</w:t>
      </w:r>
      <w:r>
        <w:rPr>
          <w:rFonts w:eastAsia="IRNazanin" w:cs="IRNazanin"/>
          <w:color w:val="111111"/>
          <w:sz w:val="28"/>
          <w:szCs w:val="28"/>
          <w:rtl w:val="true"/>
          <w:lang w:bidi="fa-IR"/>
        </w:rPr>
        <w:t>.</w:t>
      </w:r>
    </w:p>
    <w:p>
      <w:pPr>
        <w:pStyle w:val="Heading4"/>
        <w:numPr>
          <w:ilvl w:val="3"/>
          <w:numId w:val="1"/>
        </w:numPr>
        <w:rPr/>
      </w:pPr>
      <w:bookmarkStart w:id="126" w:name="__RefHeading___Toc3999119_1067777946"/>
      <w:bookmarkStart w:id="127" w:name="_Toc50"/>
      <w:bookmarkEnd w:id="126"/>
      <w:r>
        <w:rPr>
          <w:rtl w:val="true"/>
        </w:rPr>
        <w:t>نکته‌ها</w:t>
      </w:r>
      <w:r>
        <w:rPr>
          <w:rtl w:val="true"/>
        </w:rPr>
        <w:t>:</w:t>
      </w:r>
      <w:bookmarkEnd w:id="127"/>
    </w:p>
    <w:p>
      <w:pPr>
        <w:pStyle w:val="Heading5"/>
        <w:numPr>
          <w:ilvl w:val="4"/>
          <w:numId w:val="1"/>
        </w:numPr>
        <w:rPr/>
      </w:pPr>
      <w:bookmarkStart w:id="128" w:name="__RefHeading___Toc3999121_1067777946"/>
      <w:bookmarkStart w:id="129" w:name="_Toc51"/>
      <w:bookmarkEnd w:id="128"/>
      <w:r>
        <w:rPr>
          <w:rtl w:val="true"/>
        </w:rPr>
        <w:t>اشاره</w:t>
      </w:r>
      <w:bookmarkEnd w:id="129"/>
    </w:p>
    <w:p>
      <w:pPr>
        <w:pStyle w:val="Heading5"/>
        <w:numPr>
          <w:ilvl w:val="4"/>
          <w:numId w:val="1"/>
        </w:numPr>
        <w:rPr/>
      </w:pPr>
      <w:bookmarkStart w:id="130" w:name="__RefHeading___Toc3999123_1067777946"/>
      <w:bookmarkStart w:id="131" w:name="_Toc52"/>
      <w:bookmarkEnd w:id="130"/>
      <w:r>
        <w:rPr/>
        <w:t>1</w:t>
      </w:r>
      <w:r>
        <w:rPr>
          <w:rtl w:val="true"/>
        </w:rPr>
        <w:t>-</w:t>
      </w:r>
      <w:r>
        <w:rPr>
          <w:rtl w:val="true"/>
        </w:rPr>
        <w:t>همه چیز جهان روی حساب است</w:t>
      </w:r>
      <w:bookmarkEnd w:id="131"/>
    </w:p>
    <w:p>
      <w:pPr>
        <w:pStyle w:val="BookText"/>
        <w:rPr/>
      </w:pPr>
      <w:r>
        <w:rPr>
          <w:rFonts w:ascii="IRNazanin" w:hAnsi="IRNazanin" w:eastAsia="IRNazanin"/>
          <w:color w:val="111111"/>
          <w:sz w:val="28"/>
          <w:sz w:val="28"/>
          <w:szCs w:val="28"/>
          <w:rtl w:val="true"/>
          <w:lang w:bidi="fa-IR"/>
        </w:rPr>
        <w:t>جمله إِنّٰا کُلَّ شَیْءٍ خَلَقْنٰاهُ بِقَدَرٍ در عین فشردگی از حقیقت مهمی در عالم خلقت پرده برمی‌دارد،حقیقتی که بر سراسر جهان هستی حاکم است،و آن اندازه‌گیری دقیق در همه کائنات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علم و دانش بشری پیشرفت می‌کند به این اندازه‌گیری دقیق آشناتر می‌شود،این اندازه‌گیری دقیق نه تنها در موجودات ذره‌بینی که در کرات عظیم آسمانی نیز حاکم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می‌شنویم فضانوردان با محاسبات دقیق علمی که وسیله صدها نفر کارشناس متخصص بوسیله مغزهای الکترونیکی انجام می‌گیرد موفق می‌شوند، درست در همان منطقه‌ای از کره ماه که می‌خواستند بنشینند،با اینکه ظرف چند روزی که سفینه فضایی فاصله زمین و ماه را می‌پیماید همه چیز دگرگون می‌شود، ماه هم بدور خود می‌گردد و هم بدور زمین،و جای آن بکلی عوض می‌شود،</w:t>
      </w:r>
    </w:p>
    <w:p>
      <w:pPr>
        <w:pStyle w:val="BookText"/>
        <w:rPr/>
      </w:pPr>
      <w:r>
        <w:rPr>
          <w:rFonts w:ascii="IRNazanin" w:hAnsi="IRNazanin" w:eastAsia="IRNazanin"/>
          <w:color w:val="111111"/>
          <w:sz w:val="28"/>
          <w:sz w:val="28"/>
          <w:szCs w:val="28"/>
          <w:rtl w:val="true"/>
          <w:lang w:bidi="fa-IR"/>
        </w:rPr>
        <w:t>و حتی در لحظه پرتاب سفینه نیز زمین هم بدور خود و هم بدور آفتاب با سرعت فوق العاده‌ای در حرکت است،ولی از آنجا که تمام این حرکات گوناگون حساب و اندازه دقیقی دارد که مطلقا از آن تخلف نمی‌کند،فضانوردان موفق می‌شوند که با محاسبات پیچیده درست در منطقه مورد نظر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ستاره‌شناسان می‌توانند از دهها سال قبل،خسوف و کسوفهای جزئی و کلی را که در نقاط مختلف زمین روی می‌دهد دقیقا پیش‌بینی کنند،اینها همه نشانه دقت در اندازه‌گیریهای جهان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موجودات کوچک،در مورچگان ریز با آن اندامهای پیچیده و متنوع و رگها و اعصاب،ظرافت این اندازه‌گیری خیره کننده است،و هنگامی که به موجودات کوچکتر،یعنی جانداران ذره‌بینی،میکربها،ویروسها،آمیبها می‌رسیم ظرافت این اندازه‌گیری اوج می‌گیرد،و در آنجا حتی یک هزارم میلیمتر و کوچکتر از آن تحت حساب است،و از آن فراتر هنگامی که به داخل اتم وارد می‌شویم تمام این مقیاسهای اندازه‌گیری را باید دور بریزیم،و اندازه‌ها به قدری کوچک می‌شود که به فکر هیچ انسانی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اندازه‌گیری تنها در مساله کمیتها نیست، کیفیتهای ترکیبی از این اندازه‌گیری نیز دقیقا برخوردار است،نظامی که بر روح و روحیات انسان و امیال و غرائز او حاکم است،نیز اندازه‌گیری دقیقی در مسیر خواسته‌های فردی و اجتماعی انسان دارد که اگر کمترین دگرگونی در آن رخ دهد نظام زندگی فردی و اجتماعی او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طبیعت،موجوداتی هستند که آفت یکدیگرند،و هر کدام ترمزی در برابر دیگری محسوب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شکاری از گوشت پرندگان کوچک تغذیه می‌کنند،و از اینکه آنها از حد بگذرند،و تمام محصولات را آسیب برسانند جلوگیری می‌نمایند،</w:t>
      </w:r>
      <w:bookmarkStart w:id="132" w:name="pg11064_101319"/>
    </w:p>
    <w:p>
      <w:pPr>
        <w:pStyle w:val="BookText"/>
        <w:rPr/>
      </w:pPr>
      <w:bookmarkEnd w:id="132"/>
      <w:r>
        <w:rPr>
          <w:rFonts w:ascii="IRNazanin" w:hAnsi="IRNazanin" w:eastAsia="IRNazanin"/>
          <w:color w:val="111111"/>
          <w:sz w:val="28"/>
          <w:sz w:val="28"/>
          <w:szCs w:val="28"/>
          <w:rtl w:val="true"/>
          <w:lang w:bidi="fa-IR"/>
        </w:rPr>
        <w:t>و لذا عمر طولانی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پرندگان شکاری،بسیار کم تخم می‌گذارند،و کم جوجه می‌آورند،و تنها در شرایط خاصی زندگی می‌کنند،اگر بنا بود با این عمر طولانی جوجه‌های فراوان بیاورند،فاتحه تمام پرندگان کوچک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دامنه بسیار گسترده‌ای در جهان حیوانات و گیاهان دارد که مطالعه آن انسان را به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شَیْءٍ خَلَقْنٰاهُ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آشناتر می‌سازد</w:t>
      </w:r>
      <w:r>
        <w:rPr>
          <w:rFonts w:eastAsia="IRNazanin" w:cs="IRNazanin"/>
          <w:color w:val="111111"/>
          <w:sz w:val="28"/>
          <w:szCs w:val="28"/>
          <w:rtl w:val="true"/>
          <w:lang w:bidi="fa-IR"/>
        </w:rPr>
        <w:t>.</w:t>
      </w:r>
    </w:p>
    <w:p>
      <w:pPr>
        <w:pStyle w:val="Heading5"/>
        <w:numPr>
          <w:ilvl w:val="4"/>
          <w:numId w:val="1"/>
        </w:numPr>
        <w:rPr/>
      </w:pPr>
      <w:bookmarkStart w:id="133" w:name="__RefHeading___Toc3999125_1067777946"/>
      <w:bookmarkStart w:id="134" w:name="_Toc53"/>
      <w:bookmarkEnd w:id="133"/>
      <w:r>
        <w:rPr/>
        <w:t>2</w:t>
      </w:r>
      <w:r>
        <w:rPr>
          <w:rtl w:val="true"/>
        </w:rPr>
        <w:t>-</w:t>
      </w:r>
      <w:r>
        <w:rPr>
          <w:rtl w:val="true"/>
        </w:rPr>
        <w:t>تقدیر الهی و آزادی اراده انسان</w:t>
      </w:r>
      <w:bookmarkEnd w:id="134"/>
    </w:p>
    <w:p>
      <w:pPr>
        <w:pStyle w:val="BookText"/>
        <w:rPr/>
      </w:pPr>
      <w:r>
        <w:rPr>
          <w:rFonts w:ascii="IRNazanin" w:hAnsi="IRNazanin" w:eastAsia="IRNazanin"/>
          <w:color w:val="111111"/>
          <w:sz w:val="28"/>
          <w:sz w:val="28"/>
          <w:szCs w:val="28"/>
          <w:rtl w:val="true"/>
          <w:lang w:bidi="fa-IR"/>
        </w:rPr>
        <w:t>ممکن است از آیه مورد بحث و شبیه آن این توهم،یا سوء استفاده پیش آید که اگر همه چیز را خداوند روی اندازه و حسابی آفریده است پس اعمال و افعال ما نیز مخلوق او است،و بنا بر این از خود اختیاری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قبلا نیز گفته‌ایم گرچه اعمال ما به تقدیر و مشیت الهی است و هرگز خارج از محدوده قدرت و اراده او نیست ولی او مقدر ساخته که ما در اعمال خود مختار باشیم،و لذا برای ما تکلیف و مسئولیت قائل شده که اگر اختیار نداشتیم تکلیف و  مسئولیت نامفهوم و بی معنی بود بنا بر این اگر ما در اعمال خود فاقد اراده و مجبور باشیم این بر خلاف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تفریط و تندروی در جهت مقابل افتاده‌اند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مفوضه می‌نامند،آنها صریحا می‌گویند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 به دست ما است،و خدا را مطلقا به اعمال ما کاری نیست،و به این ترتیب قلمرو حکومت الهی را محدود ساخته و خود را مستقل پنداشته،و راه شرک را می‌پویند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جمع میان این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دقت و ظرافت خاصی دارد،اگر توحید را به این معنی تفسیر کنیم که خالق همه چیز حتی اعمال ما خداست،بطوری که ما هیچ اختیاری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انکار کرده‌ایم،چرا که گنهکاران را مجبور بر معاصی ساخته و سپس آنها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عدل را به این معنی تفسیر کنیم که خدا هیچ دخالتی در اعمال ما ندارد او را از حکومتش خارج ساخته‌ایم و در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خالص و صراط مستقیم و خط میانه است این است که معتقد باشیم ما مختاریم ولی مختار بودنمان نیز به اراده خدا است و هر لحظه بخواهد می‌تواند از ما سلب اختیار نماید و این همان مکتب اهل بیت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ذیل آیات مورد بحث روایات متعددی در مذمت از این دو گروه در کتب تفسیر اهل سنت و شیعه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می‌خوانیم که پیغمبر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صنفان من امتی لیس لهم فی الاسلام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المرجئة و القدریة،انزلت فیهم آیة فی کتاب اللّٰه، إِنَّ الْمُجْرِمِینَ فِی ضَلاٰلٍ وَ سُعُرٍ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امتم هستند که سهمی در اسلام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جبری‌ها،و قدری‌ها و در باره اینها آیه إِنَّ الْمُجْرِمِینَ فِی ضَلاٰلٍ وَ 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در گمراهی و جنون و شعله‌های آتش‌اند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تاخیر انداختن است و این اصطلاحی است که در مورد جبریون به کار می‌رود چرا که آنها اوامر الهی را نادیده</w:t>
      </w:r>
      <w:bookmarkStart w:id="135" w:name="pg11064_101323"/>
    </w:p>
    <w:p>
      <w:pPr>
        <w:pStyle w:val="BookText"/>
        <w:rPr/>
      </w:pPr>
      <w:bookmarkEnd w:id="135"/>
      <w:r>
        <w:rPr>
          <w:rFonts w:ascii="IRNazanin" w:hAnsi="IRNazanin" w:eastAsia="IRNazanin"/>
          <w:color w:val="111111"/>
          <w:sz w:val="28"/>
          <w:sz w:val="28"/>
          <w:szCs w:val="28"/>
          <w:rtl w:val="true"/>
          <w:lang w:bidi="fa-IR"/>
        </w:rPr>
        <w:t xml:space="preserve">گرفته،و رو به سوی معصیت می‌آورند به گمان این که مجبورند،یا این که معتقدند مرتکبین گناهان کبیره سرنوشتشان روشن نیست و آن را به قیامت می‌اندازند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فی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مَسَّ سَقَرَ إِنّٰا کُلَّ شَیْءٍ خَلَقْنٰاهُ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در باره قدریه نازل شده در قیامت به آنها گفته می‌شود آتش دوزخ را بچشید ما هر چیزی را روی حساب و اندازه آفریدیم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منظور از اندازه و حساب این است که برای هر گناهی مجازات دقیقی معین ساخته‌ایم،و این یکی دیگر از تفسیرهای آیه است، و یا این که شما که منکر تقدیر الهی بودید و خود را قادر بر هر چیز می‌پنداشتید و خدا را از قلمرو اعمال خود بیرون فکر می‌کردید اکنون قدرت خدا را ببینید،و بچشید عذاب انحراف خود را</w:t>
      </w:r>
      <w:r>
        <w:rPr>
          <w:rFonts w:eastAsia="IRNazanin" w:cs="IRNazanin"/>
          <w:color w:val="111111"/>
          <w:sz w:val="28"/>
          <w:szCs w:val="28"/>
          <w:rtl w:val="true"/>
          <w:lang w:bidi="fa-IR"/>
        </w:rPr>
        <w:t>).</w:t>
      </w:r>
    </w:p>
    <w:p>
      <w:pPr>
        <w:pStyle w:val="Heading5"/>
        <w:numPr>
          <w:ilvl w:val="4"/>
          <w:numId w:val="1"/>
        </w:numPr>
        <w:rPr/>
      </w:pPr>
      <w:bookmarkStart w:id="136" w:name="__RefHeading___Toc3999127_1067777946"/>
      <w:bookmarkStart w:id="137" w:name="_Toc54"/>
      <w:bookmarkEnd w:id="136"/>
      <w:r>
        <w:rPr/>
        <w:t>3</w:t>
      </w:r>
      <w:r>
        <w:rPr>
          <w:rtl w:val="true"/>
        </w:rPr>
        <w:t>-</w:t>
      </w:r>
      <w:r>
        <w:rPr>
          <w:rtl w:val="true"/>
        </w:rPr>
        <w:t>فرمان خداوند فقط یک کلمه است</w:t>
      </w:r>
      <w:r>
        <w:rPr>
          <w:rtl w:val="true"/>
        </w:rPr>
        <w:t>!</w:t>
      </w:r>
      <w:bookmarkEnd w:id="137"/>
    </w:p>
    <w:p>
      <w:pPr>
        <w:pStyle w:val="BookText"/>
        <w:rPr/>
      </w:pPr>
      <w:r>
        <w:rPr>
          <w:rFonts w:ascii="IRNazanin" w:hAnsi="IRNazanin" w:eastAsia="IRNazanin"/>
          <w:color w:val="111111"/>
          <w:sz w:val="28"/>
          <w:sz w:val="28"/>
          <w:szCs w:val="28"/>
          <w:rtl w:val="true"/>
          <w:lang w:bidi="fa-IR"/>
        </w:rPr>
        <w:t>می‌دانیم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فاصله زمانی وجود ندارد،و لذا در اصطلاح فلاسفه،تقدم علت را بر معلول تقدم رتبی می‌دانند، و در مورد اراده خداوند نسبت به امر ایجاد و خلقت که روشنترین مصداق علت تامه یا مصداق منحصر به فرد علت تامه است،این معنی روشنتر می‌باشد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اگر آیه وَ مٰا أَمْرُنٰا إِلاّٰ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یک کلمه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کرده‌اند،از تنگی بیان است،و الا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ترکیبی است از کاف و نون و نیاز به زمان دارد،و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معمولا بیانگر نوعی زمان است از جهت تنگی بیان می‌باشد، و حتی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کلمح بالبصر</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بر 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هنگامی که سخن از امر الهی در باره رستاخیز می‌گوید و آن را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چشم بر هم زدن نیز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اینجا سخن از زمان به خاطر تعبیرات روزمره ما است،و به خاطر آن است که قرآن به زبان ما با ما سخن می‌گوید،و گرنه خداوند و اوامرش ما فوق زمان است 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معنی باشد که یک فرمان کافی است و نیاز به تکرار ندارد،و یا اشاره به اینکه فرمان او در باره کوچک و بزرگ و صغیر و کبیر و حتی آفرینش مجموع آسمانهای گسترده با یک ذره خاک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کوچک و بزرگ و مشکل و آسان در مقیاس فکر محدود و قدرت ناچیز ماست،و آنجا که سخن از قدرت بی انتها مطرح است،این مفاهیم به کلی از میان می‌رود و همه یک رنگ و یک شکل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 که اگر معنی جمله فوق این است که همه چیز آنا وجود پیدا می‌کند،این امر با مشاهده تدریجی بودن حوادث جهان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با توجه به یک نکته روشن می‌شود،و آن اینکه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او همه جا یک کلمه است که از یک چشم بر هم زدن نیز سریعتر می‌باشد ولی محتوای فرمان متفاوت است،اگر به جنین فرمان داده که در نه ماه دوران خود را تکمیل کند یک لحظه کم و زیاد نخواهد شد،و فوریت آن به این است که درست در رأس این مدت تکمیل گردد،و اگر فرمان به کره زمین داده،که</w:t>
      </w:r>
      <w:bookmarkStart w:id="138" w:name="pg11064_101326"/>
    </w:p>
    <w:p>
      <w:pPr>
        <w:pStyle w:val="BookText"/>
        <w:rPr/>
      </w:pPr>
      <w:bookmarkEnd w:id="138"/>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بار بدور خود بچرخد فرمانش تخلف ناپذیر است،و به تعبیر دیگر برای تاثیر فرمان او هیچ زمانی لازم نیست،این محتوای فرمان است که با توجه به سنت تدریجی بودن عالم ماده و خاصیت  و طبیعت حرکت،زمان به خود می‌پذیرد</w:t>
      </w:r>
      <w:r>
        <w:rPr>
          <w:rFonts w:eastAsia="IRNazanin" w:cs="IRNazanin"/>
          <w:color w:val="111111"/>
          <w:sz w:val="28"/>
          <w:szCs w:val="28"/>
          <w:rtl w:val="true"/>
          <w:lang w:bidi="fa-IR"/>
        </w:rPr>
        <w:t>.</w:t>
      </w:r>
    </w:p>
    <w:p>
      <w:pPr>
        <w:pStyle w:val="Heading5"/>
        <w:numPr>
          <w:ilvl w:val="4"/>
          <w:numId w:val="1"/>
        </w:numPr>
        <w:rPr/>
      </w:pPr>
      <w:bookmarkStart w:id="139" w:name="__RefHeading___Toc3999129_1067777946"/>
      <w:bookmarkStart w:id="140" w:name="_Toc55"/>
      <w:bookmarkEnd w:id="139"/>
      <w:r>
        <w:rPr/>
        <w:t>4</w:t>
      </w:r>
      <w:r>
        <w:rPr>
          <w:rtl w:val="true"/>
        </w:rPr>
        <w:t>-</w:t>
      </w:r>
      <w:r>
        <w:rPr>
          <w:rtl w:val="true"/>
        </w:rPr>
        <w:t>آغاز و پایان سوره قمر</w:t>
      </w:r>
      <w:bookmarkEnd w:id="140"/>
    </w:p>
    <w:p>
      <w:pPr>
        <w:pStyle w:val="BookText"/>
        <w:rPr/>
      </w:pPr>
      <w:r>
        <w:rPr>
          <w:rFonts w:ascii="IRNazanin" w:hAnsi="IRNazanin" w:eastAsia="IRNazanin"/>
          <w:color w:val="111111"/>
          <w:sz w:val="28"/>
          <w:sz w:val="28"/>
          <w:szCs w:val="28"/>
          <w:rtl w:val="true"/>
          <w:lang w:bidi="fa-IR"/>
        </w:rPr>
        <w:t>قابل توجه اینکه سوره قمر با وحشت و اضطراب و هشدار به نزدیک شدن قیامت آغاز شده،و با آرامش مطلقی که برای مؤمنان راستین در جایگاه صدق در نزد ملیک مقتدر بیان فرموده پایان می‌گیرد،و چنین است راه و رسم تربیت که از اضطراب و وحشت شروع می‌شود،و به آرامش کامل منتهی می‌گردد، افکار پریشان را جمع می‌کند،هوسهای سرکش را رام می‌نماید،خوف و اضطراب درونی را از عوامل فنا و نابودی و ضلال برطرف می‌سازد و در جوار ابدیت پروردگار و در پیشگاه رحمت و قرب او غرق آرامش و سکینه و اطمینان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توجه به اینکه خداوند مالک بی منازع و حاکم بی مانع در سرتاسر عالم هستی است،و توجه به اینکه او مقتدر است و قدرتش در همه چیز نافذ است به انسان آرامش بی‌نظیری می‌بخشد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نقل کرده‌اند که این دو نام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 و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عمیقی در اجابت دعا دارد،به طوری که یکی از روات نقل می‌کند که من وارد مسجد شدم در حالی که گمان می‌کردم صبح شده،ولی معلوم شد مقدار زیادی از شب باقی مانده و احدی در مسجد غیر از من نبود،ناگهان حرکتی از پشت سرم شنیدم ترسیدم اما دیدم ناشناسی صدا می‌زند ای کسی که قلبت مملو از ترس است وحشت نکن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ملیک مقتدر،ما تشاء من امر یکون سپس هر چه می‌خواهی بخواه او می‌گوید من این دعای کوتاه را</w:t>
      </w:r>
    </w:p>
    <w:p>
      <w:pPr>
        <w:pStyle w:val="BookText"/>
        <w:rPr/>
      </w:pPr>
      <w:r>
        <w:rPr>
          <w:rFonts w:ascii="IRNazanin" w:hAnsi="IRNazanin" w:eastAsia="IRNazanin"/>
          <w:color w:val="111111"/>
          <w:sz w:val="28"/>
          <w:sz w:val="28"/>
          <w:szCs w:val="28"/>
          <w:rtl w:val="true"/>
          <w:lang w:bidi="fa-IR"/>
        </w:rPr>
        <w:t xml:space="preserve">خواندم و چیزی از خدا نخواستم مگر اینکه انجام 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ملیک و مقتدری ما را چنان توفیقی مرحمت فرما که در سایه ایمان و عمل و تقوا در جایگاه صدق،در جوار قرب و رحمتت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داریم روز رستاخیز روزی است وحشتناک و برای گناهکاران تلخ و ناگوار،در آن روز تنها امید ما به لطف و کرم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روحی بیدار و عقلی هشیار مرحمت کن تا از سرنوشت پیشینیان درس عبرت گیریم و راهی را که به هلاک آنها انجامید نپیمائیم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سوره قمر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w:t>
      </w:r>
      <w:bookmarkStart w:id="141" w:name="pg11064_101330"/>
    </w:p>
    <w:p>
      <w:pPr>
        <w:pStyle w:val="Heading2"/>
        <w:numPr>
          <w:ilvl w:val="1"/>
          <w:numId w:val="1"/>
        </w:numPr>
        <w:rPr/>
      </w:pPr>
      <w:bookmarkStart w:id="142" w:name="__RefHeading___Toc3999131_1067777946"/>
      <w:bookmarkStart w:id="143" w:name="_Toc56"/>
      <w:bookmarkEnd w:id="141"/>
      <w:bookmarkEnd w:id="142"/>
      <w:r>
        <w:rPr>
          <w:rtl w:val="true"/>
        </w:rPr>
        <w:t>(</w:t>
      </w:r>
      <w:r>
        <w:rPr/>
        <w:t>55</w:t>
      </w:r>
      <w:r>
        <w:rPr>
          <w:rtl w:val="true"/>
        </w:rPr>
        <w:t xml:space="preserve">) </w:t>
      </w:r>
      <w:r>
        <w:rPr>
          <w:rtl w:val="true"/>
        </w:rPr>
        <w:t xml:space="preserve">سوره الرحمن این سوره در مکه نازل شده و دارای </w:t>
      </w:r>
      <w:r>
        <w:rPr/>
        <w:t>78</w:t>
      </w:r>
      <w:r>
        <w:rPr>
          <w:rtl w:val="true"/>
        </w:rPr>
        <w:t xml:space="preserve"> </w:t>
      </w:r>
      <w:r>
        <w:rPr>
          <w:rtl w:val="true"/>
        </w:rPr>
        <w:t>آیه است</w:t>
      </w:r>
      <w:bookmarkEnd w:id="1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3999133_1067777946"/>
      <w:bookmarkStart w:id="145" w:name="_Toc57"/>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محتوای سوره الرحمن</w:t>
      </w:r>
    </w:p>
    <w:p>
      <w:pPr>
        <w:pStyle w:val="BookText"/>
        <w:rPr/>
      </w:pPr>
      <w:r>
        <w:rPr>
          <w:rFonts w:ascii="IRNazanin" w:hAnsi="IRNazanin" w:eastAsia="IRNazanin"/>
          <w:color w:val="111111"/>
          <w:sz w:val="28"/>
          <w:sz w:val="28"/>
          <w:szCs w:val="28"/>
          <w:rtl w:val="true"/>
          <w:lang w:bidi="fa-IR"/>
        </w:rPr>
        <w:t>این سوره به طور کلی بیانگر نعمتهای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بر بندگان خود ارزانی داشته،و آنها را غرق در آن ساخته است،به طوری که می‌توان نام این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گذارد،و به همین دلیل با نام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بازگو می‌کند آغاز شده،و با جلال و اکرام خداوند پایان گرفته است،و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آن از بندگانش اقرار بر نعمتهای خود می‌گیرد در آن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یک نظر مجموع سوره یک بخش به هم پیوسته پیرامون نعمتهای خداوند منان است،و اما از نظر دیگر می‌توان محتوای آن را به چند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 و آغاز سوره است از نعمتهای بزرگ خلقت، تعلیم و تربیت،حساب و میزان،وسائل رفاهی انسان،و غذاهای روحی و جسمی 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است بر مساله چگونگی آفرینش انس و 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نشانه‌ها و آیات خداوند در زمین و آسمان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دنیوی فراتر رفته،سخن از نعمتهای جهان دیگر است که با دقت و ظرافت خاصی ریزه‌کاریهای نعمتهای بهشتی اعم از باغها، چشمه‌ها،میوه‌ها،همسران زیبا و باوفا،و انواع لباسها،توضیح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اشاره کوتاهی به سرنوشت مجرمان و قسمتی از مجازاتهای دردناک آنها آمده است،ولی از آنجا که اساس سوره بر بیان رحمت الهی است در این قسمت توضیح زیادی داده نشده،به عکس نعمتهای بهشتی که به طور مشروح و گسترده آمده است آن چنان که دلهای مؤمنان را غرق سرور و امید کرده،غبار غم را از دل برمی‌دارد،و نهال شوق را در خاطر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مقطعهای کوتاه آهنگ جالب و زیبایی به سوره داده،و چون با محتوای زیبایش آمیخته می‌شود و جاذبه خیره کننده‌ای پیدا می‌کند،لذا جای تعجب نیست که در حدیثی از پیغمبر گرامی اسلام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عروس و عروس القران سورة الرحمن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عروسی است، و عروس قرآن سوره الرحمن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زبان فارسی به خصوص زن اطلاق می‌شود،ولی در فرهنگ عرب به مرد و زن هر دو ما دام که در مراسم عروسی هستند اطلاق می‌گردد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مرد و زن در چنین مراسمی در بهترین و زیباترین حالات و کامل‌ترین احترامات قرار دارند این واژه به موجودات بسیار زیبا و گرامی اطلاق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انتخاب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سوره و نیز تناسبش ناگفته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الرحمن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سوره حس شکرگزاری را در انسانها به عالیترین وجهی برمی‌انگیزد،و بیان نعمتهای مادی و معنوی دنیا و آخرت شوق طاعت و بندگی را در دل او افزایش می‌دهد فضیلتهای فراوانی برای تلاوت آن در روایات آمده است،البته تلاوتی که در اعماق روح انسان نفوذ کند و مبدأ حرکت گردد نه مجرد لقلقه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رسول خدا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الرحمن رحم اللّٰه ضعفه و ادی شکر ما انعم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الرحمن را بخواند خداوند به ناتوانی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شکر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می‌کند،و حق شکر نعمتهایی را که به او ارزانی داشته خودش ادا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سوره الرحمن،و قیام به آن را هرگز رها نکنید،چرا که این سوره در قلوب منافقان هرگز استقرار نمی‌یابد،و خداوند آن را در قیامت در صورت انسانی قرار می‌دهد که زیباترین چهره،و خشبوترین رائحه را دارد،سپس در جایی قرار می‌گیرد که از همگان به خداوند متعال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سوره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زندگی دنیا به محتوای تو قیام داشت و تلاوت تو را ادامه می‌داد؟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در اینحال صورتهای آنها سپید می‌شود،خدا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که را می‌خواهید شفاعت کنید، آنها تا آنجا که آرزو دارند شفاعت می‌کنند،و برای هیچکس شفاعت نمی‌کنند مگر اینکه به آنها گفته می‌شود وارد بهشت شوید و هر کجا می‌خواهید ساکن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الرحمن فقال عند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اکذب، فان قرأها لیلا ثم مات مات شهیدا،و ان قرأها نهارا فمات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الرحمن را بخواند و هنگامی که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بگوید لا بشیء من الائک رب اکذب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هیچیک از نعمتهای تو را انکار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تلاوت در شب باشد و در همان شب بمیرد شهید خواهد بود،و اگر در روز باشد و در همان روز بمیرد نیز شهید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به طور کلی بیانگر نعمتهای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بر بندگان خود ارزانی داشته،و آنها را غرق در آن ساخته است،به طوری که می‌توان نام این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گذارد،و به همین دلیل با نام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بازگو می‌کند آغاز شده،و با جلال و اکرام خداوند پایان گرفته است،و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آن از بندگانش اقرار بر نعمتهای خود می‌گیرد در آن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یک نظر مجموع سوره یک بخش به هم پیوسته پیرامون نعمتهای خداوند منان است،و اما از نظر دیگر می‌توان محتوای آن را به چند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 و آغاز سوره است از نعمتهای بزرگ خلقت، تعلیم و تربیت،حساب و میزان،وسائل رفاهی انسان،و غذاهای روحی و جسمی 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است بر مساله چگونگی آفرینش انس و 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نشانه‌ها و آیات خداوند در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دنیوی فراتر رفته،سخن از نعمتهای جهان دیگر است که با دقت و ظرافت خاصی ریزه‌کاریهای نعمتهای بهشتی اعم از باغها، چشمه‌ها،میوه‌ها،همسران زیبا و باوفا،و انواع لباسها،توضیح داده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146" w:name="pg11064_101342"/>
    </w:p>
    <w:p>
      <w:pPr>
        <w:pStyle w:val="Heading3"/>
        <w:numPr>
          <w:ilvl w:val="2"/>
          <w:numId w:val="1"/>
        </w:numPr>
        <w:rPr/>
      </w:pPr>
      <w:bookmarkStart w:id="147" w:name="__RefHeading___Toc3999135_1067777946"/>
      <w:bookmarkStart w:id="148" w:name="_Toc58"/>
      <w:bookmarkEnd w:id="146"/>
      <w:bookmarkEnd w:id="147"/>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48"/>
    </w:p>
    <w:p>
      <w:pPr>
        <w:pStyle w:val="Heading4"/>
        <w:numPr>
          <w:ilvl w:val="3"/>
          <w:numId w:val="1"/>
        </w:numPr>
        <w:rPr/>
      </w:pPr>
      <w:bookmarkStart w:id="149" w:name="__RefHeading___Toc3999137_1067777946"/>
      <w:bookmarkStart w:id="150" w:name="_Toc59"/>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999139_1067777946"/>
      <w:bookmarkStart w:id="152" w:name="_Toc60"/>
      <w:bookmarkEnd w:id="151"/>
      <w:r>
        <w:rPr>
          <w:rtl w:val="true"/>
        </w:rPr>
        <w:t>ترجمه</w:t>
      </w:r>
      <w:r>
        <w:rPr>
          <w:rtl w:val="true"/>
        </w:rPr>
        <w:t>:</w:t>
      </w:r>
      <w:bookmarkEnd w:id="152"/>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تعلیم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بیان را تعلیم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بر طبق حساب منظمی می‌گردند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و درخت برای او سجده می‌کنند</w:t>
      </w:r>
      <w:r>
        <w:rPr>
          <w:rFonts w:eastAsia="IRNazanin" w:cs="IRNazanin"/>
          <w:color w:val="111111"/>
          <w:sz w:val="28"/>
          <w:szCs w:val="28"/>
          <w:rtl w:val="true"/>
          <w:lang w:bidi="fa-IR"/>
        </w:rPr>
        <w:t>.</w:t>
      </w:r>
      <w:bookmarkStart w:id="153" w:name="pg11064_101344"/>
    </w:p>
    <w:p>
      <w:pPr>
        <w:pStyle w:val="Heading4"/>
        <w:numPr>
          <w:ilvl w:val="3"/>
          <w:numId w:val="1"/>
        </w:numPr>
        <w:rPr/>
      </w:pPr>
      <w:bookmarkStart w:id="154" w:name="__RefHeading___Toc3999141_1067777946"/>
      <w:bookmarkStart w:id="155" w:name="_Toc61"/>
      <w:bookmarkEnd w:id="153"/>
      <w:bookmarkEnd w:id="154"/>
      <w:r>
        <w:rPr>
          <w:rtl w:val="true"/>
        </w:rPr>
        <w:t>تفسیر</w:t>
      </w:r>
      <w:r>
        <w:rPr>
          <w:rtl w:val="true"/>
        </w:rPr>
        <w:t>:</w:t>
      </w:r>
      <w:bookmarkEnd w:id="155"/>
    </w:p>
    <w:p>
      <w:pPr>
        <w:pStyle w:val="BookText"/>
        <w:rPr/>
      </w:pPr>
      <w:r>
        <w:rPr>
          <w:rFonts w:ascii="IRNazanin" w:hAnsi="IRNazanin" w:eastAsia="IRNazanin"/>
          <w:color w:val="111111"/>
          <w:sz w:val="28"/>
          <w:sz w:val="28"/>
          <w:szCs w:val="28"/>
          <w:rtl w:val="true"/>
          <w:lang w:bidi="fa-IR"/>
        </w:rPr>
        <w:t>سرآغاز نعمتهای الهی</w:t>
      </w:r>
    </w:p>
    <w:p>
      <w:pPr>
        <w:pStyle w:val="BookText"/>
        <w:rPr/>
      </w:pPr>
      <w:r>
        <w:rPr>
          <w:rFonts w:ascii="IRNazanin" w:hAnsi="IRNazanin" w:eastAsia="IRNazanin"/>
          <w:color w:val="111111"/>
          <w:sz w:val="28"/>
          <w:sz w:val="28"/>
          <w:szCs w:val="28"/>
          <w:rtl w:val="true"/>
          <w:lang w:bidi="fa-IR"/>
        </w:rPr>
        <w:t>از آنجا که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انواع نعمتها و مواهب بزرگ الهی است با نام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رمزی از رحمت واسعه او است آغاز می‌شود،چرا که اگر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نبود اینچنین خوان نعمت را برای دوست و دشمن نمی‌گستراند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را تعلیم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نخستین و مهمترین نعمت 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می‌کند،چه تعبیر جالب و پرمحتوایی؟چرا که اگر درست بیندیشیم این قرآن مجید سرچشمه همه مواهب،و وسیله وصول به هر نعمت،و بهره‌گیری از تمام نعمتهای معنوی و مادی است،و جالب اینکه بیان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حتی قبل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کرده،در حالی که از نظر ترتیب طبیعی باید نخست اشاره به مساله آفرینش انسان،و بعد نعمت تعلیم بیان، و سپس نعمت تعلیم قرآن شود،اما عظمت قرآن ایجاب کرده که بر خلاف این ترتیب طبیعی نخست از آن سخن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ضمن پاسخی است به مشرکان عرب که وقتی پیامبر ص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آنها را دعوت به سجده برای خداوند رحمن نمود آنها به</w:t>
      </w:r>
    </w:p>
    <w:p>
      <w:pPr>
        <w:pStyle w:val="BookText"/>
        <w:rPr/>
      </w:pPr>
      <w:r>
        <w:rPr>
          <w:rFonts w:ascii="IRNazanin" w:hAnsi="IRNazanin" w:eastAsia="IRNazanin"/>
          <w:color w:val="111111"/>
          <w:sz w:val="28"/>
          <w:sz w:val="28"/>
          <w:szCs w:val="28"/>
          <w:rtl w:val="true"/>
          <w:lang w:bidi="fa-IR"/>
        </w:rPr>
        <w:t>عنوان بهانه‌جویی گفتند و 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خداوند رحمن کسی است که قرآن را تعلیم فرموده، انسان را آفریده،و تعلیم بیان به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گسترده‌ترین مفهوم را در میان نامهای پروردگار دارد،زیرا می‌دانیم خداوند دارای دو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همگان را شامل می‌شود،و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مخصوص اهل ایمان و طاعت است،و شاید به همین دلیل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خدا هرگز اطلاق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نیز گفته می‌شود،چرا که هیچکس دارای رحمت عام جز او نیست،اما رحمت خاص هر چند به صورت ضعیف در میان انسانها و موجودات دیگر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اسم خاص بصفة عامة و الرحیم اسم عام بصفة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 اسم خاص است اما صفت عام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نامی است مخصوص خدا که رحمتش همگان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رحیم اسمی است عام به صفت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توصیفی است که برای خدا و خلق هر دو به کار می‌رود همانگونه که قرآن مجید پیغمبر اسلام را به عنوان رءوف رحیم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مفهوم آن رحمت ویژه و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خداوند قرآن را به چه کسی تعلیم کرده؟مفسران تفسیرهای گوناگونی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گفته‌اند به جبرئیل و فرشتگان،و گاه به شخص پیامبر اسلام ص و گاه به همه انسانها و حتی جن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این سوره بیانگر رحمتهای الهی به جن و انس است و لذا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بعد از ذکر بحثهایی از این نعمتها از آنها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همان تفسیر آخر است که خدا این</w:t>
      </w:r>
    </w:p>
    <w:p>
      <w:pPr>
        <w:pStyle w:val="BookText"/>
        <w:rPr/>
      </w:pPr>
      <w:r>
        <w:rPr>
          <w:rFonts w:ascii="IRNazanin" w:hAnsi="IRNazanin" w:eastAsia="IRNazanin"/>
          <w:color w:val="111111"/>
          <w:sz w:val="28"/>
          <w:sz w:val="28"/>
          <w:szCs w:val="28"/>
          <w:rtl w:val="true"/>
          <w:lang w:bidi="fa-IR"/>
        </w:rPr>
        <w:t xml:space="preserve">قرآن را به وسیله پیامبر بزرگش محمد ص به جن و انس تعلیم فرمود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نعمت بی مثال قرآن به مهمترین نعمت در سلسله بعد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منظور از انسان در اینجا نوع انسان است نه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چند آیه بعد در باره او جداگانه سخن می‌گوید،و نه شخص پیامبر اسلام ص هر چند حضرت برترین و والاترین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نعمت بیان که بعد از آن می‌آید نیز شاهد دیگری بر عمومیت معنی انسان است،بنا بر این تفسیرهای دیگر جز آنچه گفته شد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آفرینش انسان این مجموعه شگرف عالم هستی،این خلاصه موجودات،این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درج است،نعمتی است بی نظیر و بی مانند چرا که هر یک از ابعاد وجود او خود نعمت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آغاز وجودش یک نطفه بی ارزش،و یا صحیحتر یک موجود ذره‌بینی که در آن نطفه بی ارزش شناور است،بیش نیست،ولی در سایه ربوبیت پروردگار آن چنان مراحل تکامل را طی می‌کند که به مقام شریفترین موجود عالم خلقت ارتقا می‌یابد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نام انسان بعد از قرآن نیز قابل دقت است،چرا که قرآن مجموعه اسرار هستی به صورت تدوین است،و انسان خلاصه این اسرار به صورت تکوین</w:t>
      </w:r>
    </w:p>
    <w:p>
      <w:pPr>
        <w:pStyle w:val="BookText"/>
        <w:rPr/>
      </w:pPr>
      <w:r>
        <w:rPr>
          <w:rFonts w:ascii="IRNazanin" w:hAnsi="IRNazanin" w:eastAsia="IRNazanin"/>
          <w:color w:val="111111"/>
          <w:sz w:val="28"/>
          <w:sz w:val="28"/>
          <w:szCs w:val="28"/>
          <w:rtl w:val="true"/>
          <w:lang w:bidi="fa-IR"/>
        </w:rPr>
        <w:t>است،و هر کدام نسخه‌ای است از این عالم بزرگ و پهناور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به یکی از مهمترین نعمتها بعد از نعمت آفرینش انسان،اشاره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را به او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مفهوم لغت معنی گسترده‌ای دارد،و به هر چیزی گفته می‌شود که مبین و آشکار کننده چیزی باشد،بنا بر این نه فقط نطق و سخن را شامل می‌شود که حتی کتابت و خط و انواع استدلالات عقلی و منطقی که مبین مسائل مختلف و پیچیده است همه در مفهوم بیان جمع است،هر چند شاخص این مجموعه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به خاطر عادت به سخن گفتن آن را مساله ساده‌ای فکر می‌کنیم، ولی در حقیقت سخن گفتن از پیچیده‌ترین و ظریف‌ترین اعمال انسان است، بلکه می‌توان گفت هیچ کاری به این ظرافت و پیچیدگی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دستگاههای صوتی برای ایجاد اصوات مختلف با یکدیگر همکاری می‌کنند،ریه هوا را در خود جمع می‌کند و آن را تدریجا از حنجره بیرون می‌فرستد،تارهای صوتی به صدا در می‌آیند،و صداهای کاملا متفاوت که بعضی نشانه رضا و دیگری خشم و دیگری استمداد و دیگری تکلم و دیگری محبت یا عداوت است ایجاد می‌کنند،سپس این صداها با کمک زبان و لبها و دندانها و فضای دهان،حروف الفبا را با سرعت و ظرافت خاصی به وجود می‌آورند، و به تعبیر دیگر آن صدای ممتد و یک نواخت که از حنجره بیرون می‌آید به اشکال و اندازه‌های مختلف بریده می‌شود و حروف از آن تشکیل می‌گردد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مساله وضع لغات پیش می‌آید که انسان بر اثر پیشرفت فکری لغات گوناگون برای انواع نیازهای مادی و معنویش وضع می‌کند، و عجب اینکه هیچگونه محدودیتی برای انسان در وضع لغات نیست،و تعداد</w:t>
      </w:r>
    </w:p>
    <w:p>
      <w:pPr>
        <w:pStyle w:val="BookText"/>
        <w:rPr/>
      </w:pPr>
      <w:r>
        <w:rPr>
          <w:rFonts w:ascii="IRNazanin" w:hAnsi="IRNazanin" w:eastAsia="IRNazanin"/>
          <w:color w:val="111111"/>
          <w:sz w:val="28"/>
          <w:sz w:val="28"/>
          <w:szCs w:val="28"/>
          <w:rtl w:val="true"/>
          <w:lang w:bidi="fa-IR"/>
        </w:rPr>
        <w:t>زبانهای موجود در دنیا به قدری زیاد است که دقیقا نمی‌توان آنها را احصا کرد، و حتی با گذشت زمان لغات و زبانهای جدیدی تدریجا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تعداد زبانهای موجود در دنیا را سه هزار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می‌دانند،و بعضی این عدد را بالاتر از این ذکر کرده‌اند </w:t>
      </w:r>
      <w:r>
        <w:rPr>
          <w:rStyle w:val="FootnoteAnchor"/>
          <w:rtl w:val="true"/>
        </w:rPr>
        <w:footnoteReference w:id="54"/>
      </w:r>
      <w:r>
        <w:rPr>
          <w:rFonts w:ascii="IRNazanin" w:hAnsi="IRNazanin" w:eastAsia="IRNazanin"/>
          <w:color w:val="111111"/>
          <w:sz w:val="28"/>
          <w:sz w:val="28"/>
          <w:szCs w:val="28"/>
          <w:rtl w:val="true"/>
          <w:lang w:bidi="fa-IR"/>
        </w:rPr>
        <w:t>ولی به نظر می‌رسد که هدف،شمارش اصول السنه بوده و گرنه اگر زبانهای محلی را در نظر بگیریم مطلب از این هم فراتر خواهد بود تا آنجا که گاه دیده شده دو روستای مجاور با دو زبان مختلف محلی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مساله تنظیم جمله‌بندیها و استدلالات یا بیان احساسات از طریق عقل و فکر پیش می‌آید که روح بیان و نطق است،و به همین دلیل سخن گفتن مخصوص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بسیاری از حیوانات برای تفهیم نیازهایشان اصوات مختلفی ایجاد می‌کنند،ولی تعداد این اصوات بسیار محدود و گنگ و مبهم است،در حالی که بیان به صورت گسترده و نامحدود در اختیار انسانها قرار دارد،چرا که خداوند قدرت فکری لازم را برای سخن گفتن به آنها بخشیده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که بگذریم اگر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تکامل و پیشرفت زندگی انسانها،و پیدایش و ترقی تمدنها در نظر بگیریم یقین خواهیم کرد که اگر این نعمت بزرگ نبود انسان هرگز نمی‌توانست تجربیات و علوم خود را به سادگی از نسلی به نسل دیگر منتقل سازد،و باعث پیشرفت علم و دانش و تمدن و دین و اخلاق گردد،و اگر یک روز این نعمت بزرگ از انسانها گرفته شود جامعه انسانی به سرعت راه قهقرا را پیش خواهد گرفت،و هر گاه بیان را به معنی وسیع آن که شامل خط و کتابت و حتی انواع هنرها می‌شود تفسیر کنیم نقش</w:t>
      </w:r>
    </w:p>
    <w:p>
      <w:pPr>
        <w:pStyle w:val="BookText"/>
        <w:rPr/>
      </w:pPr>
      <w:r>
        <w:rPr>
          <w:rFonts w:ascii="IRNazanin" w:hAnsi="IRNazanin" w:eastAsia="IRNazanin"/>
          <w:color w:val="111111"/>
          <w:sz w:val="28"/>
          <w:sz w:val="28"/>
          <w:szCs w:val="28"/>
          <w:rtl w:val="true"/>
          <w:lang w:bidi="fa-IR"/>
        </w:rPr>
        <w:t>فوق العاده مهم آن در زندگی انسانها روشنتر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می‌فهمیم چرا بعد از نعمت خلقت انسان سخن از تعلیم بیان در این سوره رحمن که مجموعه‌ای است از مواهب پروردگار به میان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چهارمین نعمت بزرگ از مواهب خداوند رحمن رفته،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بر طبق حساب منظمی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 الْقَمَرُ بِحُسْبٰانٍ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وجود خورشید از بزرگترین نعمتها برای انسان است،چرا که بدون نور و حرارت حاصل از آن زندگی در منظومه شمسی غیر ممکن است، و سابقا نیز گفته‌ایم هر جنبش و حرکتی در کره خاکی ما صورت می‌گیرد سر چشمه اصلی آن نور و حرارت خورشید است،نمو و رشد گیاهان و تمام مواد غذایی،بارش بارانها،وزش بادها،همه ببرکت این موهبت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نیز به سهم خود نقش مهمی را در حیات انسان ایفا می‌کند،علاوه بر اینکه چراغ شبهای تاریک او است،جاذبه آن که سرچشمه جزر و مد در اقیانوسهاست عاملی است برای بقاء حیات در دریاها و مشروب ساختن بسیاری از سواحل که رودخانه‌ها در مجاورت آن به دریا می‌ریزند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افزون بر همه اینها نظام ثابت حرکت این دو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حرکت ماه به دور زمین و حرکت زمین به دور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پیدایش منظم شب و روز سال و ماه و فصول مختلف است،سبب نظم زندگی انسانها و برنامه ریزی برای امور تجاری و صنعتی و کشاورزی است که اگر این سیر منظم نبود</w:t>
      </w:r>
    </w:p>
    <w:p>
      <w:pPr>
        <w:pStyle w:val="BookText"/>
        <w:rPr/>
      </w:pPr>
      <w:r>
        <w:rPr>
          <w:rFonts w:ascii="IRNazanin" w:hAnsi="IRNazanin" w:eastAsia="IRNazanin"/>
          <w:color w:val="111111"/>
          <w:sz w:val="28"/>
          <w:sz w:val="28"/>
          <w:szCs w:val="28"/>
          <w:rtl w:val="true"/>
          <w:lang w:bidi="fa-IR"/>
        </w:rPr>
        <w:t>زندگی بشر هرگز نظام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حرکت این کرات آسمانی نظام بسیار دقیقی دارد،بلکه مقدار جرم و جاذبه آنها و فاصله‌ای که از زمین،و از یکدیگر،دارند همه روی حساب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طور قطع هر کدام از این امور به هم بخورد اختلالات عظیمی در منظومه شمسی و به دنبال آن در نظام زندگی بشر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 به هنگامی که اجزای این منظومه از کره خورشید جدا شد بسیار پریشان و نامنظم به نظر می‌رسید ولی سرانجام در شکل کنونی تثبیت شد یکی از دانشمندان علوم طبیعی در این زمینه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شمسی ما از مخلوط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 بر هم مواد و مصالحی که با حرارت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از خورشید جدا شده،و با سرعتی غیر قابل تصور در فضای بی‌پایان پراکنده گشته،به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همین آشفتگی ظاهری و انقلاب جوی چنان نظم و ترتیب دقیق و منظمی ایجاد شده که امروز حتی دقایق و لحظات حوادث آینده آن را می‌توانیم پیش‌بینی کنیم،و نتیجه این نظام و ترتیب آن است که اوضاع فلکی ما هزار میلیون سال است که به همین حال باقیمانده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خورشید هر چند در وسط منظومه شمسی ظاهرا بدون حرکت ثابت مانده است،ولی نباید فراموش کرد که آن هم به اتفاق تمام سیارات و اقمارش در دل کهکشانی که به آن تعلق دارد به سوی نقطه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معروف 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و این حرکت نیز  نظم و سرعت معینی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موهبت بزرگ از آسمان به زمین نظر می‌افکند،و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و درخت برای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وَ الشَّجَرُ یَسْجُدٰانِ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ستاره می‌آید،و گاه به معنی گیاهان بدون ساقه و در اینجا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معنی دوم یعنی گیاهان بدون ساقه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این واژه در اصل به معنی طلوع است،و اگر به این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به خاطر آن است که از زمین سر بر می‌آورند،و اگر 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نیز به خاطر طلوع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تمام مواد غذایی انسانها در اصل از گیاهان گرفته می‌شود،با این تفاوت که قسمتی را انسان مستقیما مصرف می‌کند،و قسمت دیگری صرف تغذیه حیواناتی می‌شود که جزء مواد غذایی انسانها است،این معنی حتی در مورد حیوانات دریایی نیز صادق است،زیرا آنها نیز از گیاهان بسیار کوچکی تغذیه می‌کنند که میلیونها میلیون از آن در هر گوشه و کنار دریا در پرتو نور آفتاب می‌روید و در لابلای امواج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گیاهان کوچک و خزنده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بوته کدو خیار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گیاهان ساقه‌دار مانند غلات و درختان میوه و غیر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تسلیم بی قید و شرط آنها در برابر قوانین آفرینش،و در مسیر منافع انسانهاست،مسیری که خدا برای آنها تعیین کرده،و آن را بی کم و کاست می‌پیمایند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اشاره به اسرار توحیدی آنها نیز هست،چرا که در هر برگ و هر دانه گیاهی آیات عجیبی از عظمت و علم پروردگار وجود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bookmarkStart w:id="156" w:name="pg11064_101361"/>
    </w:p>
    <w:p>
      <w:pPr>
        <w:pStyle w:val="BookText"/>
        <w:rPr/>
      </w:pPr>
      <w:bookmarkEnd w:id="156"/>
      <w:r>
        <w:rPr>
          <w:rFonts w:ascii="IRNazanin" w:hAnsi="IRNazanin" w:eastAsia="IRNazanin"/>
          <w:color w:val="111111"/>
          <w:sz w:val="28"/>
          <w:sz w:val="28"/>
          <w:szCs w:val="28"/>
          <w:rtl w:val="true"/>
          <w:lang w:bidi="fa-IR"/>
        </w:rPr>
        <w:t>ورقی دفتری است معرفت کردگار</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احتمال نیز داده شده که منظور از نجم در آیه فوق ستارگان آسمان باشد،ولی آنچه در بالا گفتیم با قرائن موجود در آیه متناسبتر و سازگارتر است</w:t>
      </w:r>
      <w:r>
        <w:rPr>
          <w:rFonts w:eastAsia="IRNazanin" w:cs="IRNazanin"/>
          <w:color w:val="111111"/>
          <w:sz w:val="28"/>
          <w:szCs w:val="28"/>
          <w:rtl w:val="true"/>
          <w:lang w:bidi="fa-IR"/>
        </w:rPr>
        <w:t>.</w:t>
      </w:r>
    </w:p>
    <w:p>
      <w:pPr>
        <w:pStyle w:val="Heading4"/>
        <w:numPr>
          <w:ilvl w:val="3"/>
          <w:numId w:val="1"/>
        </w:numPr>
        <w:rPr/>
      </w:pPr>
      <w:bookmarkStart w:id="157" w:name="__RefHeading___Toc3999143_1067777946"/>
      <w:bookmarkStart w:id="158" w:name="_Toc62"/>
      <w:bookmarkEnd w:id="157"/>
      <w:r>
        <w:rPr>
          <w:rtl w:val="true"/>
        </w:rPr>
        <w:t>نکته</w:t>
      </w:r>
      <w:r>
        <w:rPr>
          <w:rtl w:val="true"/>
        </w:rPr>
        <w:t>:</w:t>
      </w:r>
      <w:bookmarkEnd w:id="158"/>
    </w:p>
    <w:p>
      <w:pPr>
        <w:pStyle w:val="BookText"/>
        <w:rPr/>
      </w:pPr>
      <w:r>
        <w:rPr>
          <w:rFonts w:ascii="IRNazanin" w:hAnsi="IRNazanin" w:eastAsia="IRNazanin"/>
          <w:color w:val="111111"/>
          <w:sz w:val="28"/>
          <w:sz w:val="28"/>
          <w:szCs w:val="28"/>
          <w:rtl w:val="true"/>
          <w:lang w:bidi="fa-IR"/>
        </w:rPr>
        <w:t>نظری به چند روایت</w:t>
      </w:r>
    </w:p>
    <w:p>
      <w:pPr>
        <w:pStyle w:val="BookText"/>
        <w:rPr/>
      </w:pPr>
      <w:r>
        <w:rPr>
          <w:rFonts w:ascii="IRNazanin" w:hAnsi="IRNazanin" w:eastAsia="IRNazanin"/>
          <w:color w:val="111111"/>
          <w:sz w:val="28"/>
          <w:sz w:val="28"/>
          <w:szCs w:val="28"/>
          <w:rtl w:val="true"/>
          <w:lang w:bidi="fa-IR"/>
        </w:rPr>
        <w:t>در منابع اسلامی ذیل آیات فوق روایاتی نقل شده که از قبیل تفسیر کلی به مصداق روشن است،و هر کدام قسمتی از آیات را تبیین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می‌خوانیم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الاسم الاعظم الذی به علم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همان اسم اعظم است که به وسیله آن همه چیز دانسته می‌شود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اسم عظم و تفسیر آن بحثی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علی بن موسی الرضا ع آمده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قرآن را به پیامبر ص تعلیم فرمود،و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امیر مؤمنان علی 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تمام اموری است که مردم به آن نیازمندند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روایات فوق عمومیت مفاهیم این آیات را محدود نمی‌کند هر چند ما را به مصادیق روشن آن رهنمون می‌گردد</w:t>
      </w:r>
      <w:r>
        <w:rPr>
          <w:rFonts w:eastAsia="IRNazanin" w:cs="IRNazanin"/>
          <w:color w:val="111111"/>
          <w:sz w:val="28"/>
          <w:szCs w:val="28"/>
          <w:rtl w:val="true"/>
          <w:lang w:bidi="fa-IR"/>
        </w:rPr>
        <w:t>.</w:t>
      </w:r>
      <w:bookmarkStart w:id="159" w:name="pg11064_101363"/>
    </w:p>
    <w:p>
      <w:pPr>
        <w:pStyle w:val="Heading3"/>
        <w:numPr>
          <w:ilvl w:val="2"/>
          <w:numId w:val="1"/>
        </w:numPr>
        <w:rPr/>
      </w:pPr>
      <w:bookmarkStart w:id="160" w:name="__RefHeading___Toc3999145_1067777946"/>
      <w:bookmarkStart w:id="161" w:name="_Toc63"/>
      <w:bookmarkEnd w:id="159"/>
      <w:bookmarkEnd w:id="160"/>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7</w:t>
      </w:r>
      <w:r>
        <w:rPr>
          <w:rtl w:val="true"/>
        </w:rPr>
        <w:t xml:space="preserve"> </w:t>
      </w:r>
      <w:r>
        <w:rPr>
          <w:rtl w:val="true"/>
        </w:rPr>
        <w:t xml:space="preserve">تا </w:t>
      </w:r>
      <w:r>
        <w:rPr/>
        <w:t>13</w:t>
      </w:r>
      <w:r>
        <w:rPr>
          <w:rtl w:val="true"/>
        </w:rPr>
        <w:t>]</w:t>
      </w:r>
      <w:bookmarkEnd w:id="161"/>
    </w:p>
    <w:p>
      <w:pPr>
        <w:pStyle w:val="Heading4"/>
        <w:numPr>
          <w:ilvl w:val="3"/>
          <w:numId w:val="1"/>
        </w:numPr>
        <w:rPr/>
      </w:pPr>
      <w:bookmarkStart w:id="162" w:name="__RefHeading___Toc3999147_1067777946"/>
      <w:bookmarkStart w:id="163" w:name="_Toc64"/>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999149_1067777946"/>
      <w:bookmarkStart w:id="165" w:name="_Toc65"/>
      <w:bookmarkEnd w:id="164"/>
      <w:r>
        <w:rPr>
          <w:rtl w:val="true"/>
        </w:rPr>
        <w:t>ترجمه</w:t>
      </w:r>
      <w:r>
        <w:rPr>
          <w:rtl w:val="true"/>
        </w:rPr>
        <w:t>:</w:t>
      </w:r>
      <w:bookmarkEnd w:id="16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 و میزان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میزان طغیان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را بر اساس عدل بر پا دارید و در میزان کم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برای خلایق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میوه‌ها و نخلهای پر شکوفه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دانه‌هایی که همراه با ساقه و برگی است که به صورت کاه درمی‌آید،و گیاهان خوشبو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تکذیب می‌کنید شما ای گروه انس و جن؟</w:t>
      </w:r>
      <w:bookmarkStart w:id="166" w:name="pg11064_101365"/>
    </w:p>
    <w:p>
      <w:pPr>
        <w:pStyle w:val="Heading4"/>
        <w:numPr>
          <w:ilvl w:val="3"/>
          <w:numId w:val="1"/>
        </w:numPr>
        <w:rPr/>
      </w:pPr>
      <w:bookmarkStart w:id="167" w:name="__RefHeading___Toc3999151_1067777946"/>
      <w:bookmarkStart w:id="168" w:name="_Toc66"/>
      <w:bookmarkEnd w:id="166"/>
      <w:bookmarkEnd w:id="167"/>
      <w:r>
        <w:rPr>
          <w:rtl w:val="true"/>
        </w:rPr>
        <w:t>تفسیر</w:t>
      </w:r>
      <w:r>
        <w:rPr>
          <w:rtl w:val="true"/>
        </w:rPr>
        <w:t>:</w:t>
      </w:r>
      <w:bookmarkEnd w:id="168"/>
    </w:p>
    <w:p>
      <w:pPr>
        <w:pStyle w:val="Heading5"/>
        <w:numPr>
          <w:ilvl w:val="4"/>
          <w:numId w:val="1"/>
        </w:numPr>
        <w:rPr/>
      </w:pPr>
      <w:bookmarkStart w:id="169" w:name="__RefHeading___Toc3999153_1067777946"/>
      <w:bookmarkStart w:id="170" w:name="_Toc67"/>
      <w:bookmarkEnd w:id="169"/>
      <w:r>
        <w:rPr>
          <w:rtl w:val="true"/>
        </w:rPr>
        <w:t>اشاره</w:t>
      </w:r>
      <w:bookmarkEnd w:id="170"/>
    </w:p>
    <w:p>
      <w:pPr>
        <w:pStyle w:val="Heading5"/>
        <w:numPr>
          <w:ilvl w:val="4"/>
          <w:numId w:val="1"/>
        </w:numPr>
        <w:rPr/>
      </w:pPr>
      <w:bookmarkStart w:id="171" w:name="__RefHeading___Toc3999155_1067777946"/>
      <w:bookmarkStart w:id="172" w:name="_Toc68"/>
      <w:bookmarkEnd w:id="171"/>
      <w:r>
        <w:rPr>
          <w:rtl w:val="true"/>
        </w:rPr>
        <w:t>آسمان را برافراشت و برای هر چیز میزانی قرار داد</w:t>
      </w:r>
      <w:bookmarkEnd w:id="172"/>
    </w:p>
    <w:p>
      <w:pPr>
        <w:pStyle w:val="BookText"/>
        <w:rPr/>
      </w:pPr>
      <w:r>
        <w:rPr>
          <w:rFonts w:ascii="IRNazanin" w:hAnsi="IRNazanin" w:eastAsia="IRNazanin"/>
          <w:color w:val="111111"/>
          <w:sz w:val="28"/>
          <w:sz w:val="28"/>
          <w:szCs w:val="28"/>
          <w:rtl w:val="true"/>
          <w:lang w:bidi="fa-IR"/>
        </w:rPr>
        <w:t>این آیات همچنین ادامه بیان نعمتهایی است که در آیات پیشین آمده بود، و چنان که گفتیم در آن آیات به پنج نعمت بزرگ که از مهمترین مواهب الهی است اشاره شده،بنا بر این در نخستین آیه مورد بحث به ششمین نعمت که نعمت آفرینش آسمان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برافراشت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السَّمٰاءَ رَفَعَهٰا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خواه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قشر عظیم هوایی که گرداگرد این کره را فرا گرفته و همچون سپری از زمین در مقابل اشعه زیانبار کیهانی و سنگهای آسمانی حفظ می‌کند،و نیز گرمای آفتاب و رطوبت  برخاسته از دریا را برای تشکیل ابرها و نزول باران در خود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باشد موهبتی است بزرگ و نعمتی است بی نظیر،چرا که بدون آن زندگی کردن برای انسان محال است و یا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نور و روشنایی که مایه گرما و هدایت و حیات و حرکت است از سوی آسمان می‌آید،باران از طریق آسمان می‌بارد،و نزول وحی نیز از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آسمان مفهوم اعم از مادی و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این آسمان برافراشته با تمام مفاهیمش آیت عظیمی از آیات خدا است،و در طریق معرفتش به انسانها بهترین کمک را می‌کند،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می‌اندیشند بی اختیار می‌گویند رَبَّنٰا مٰا خَلَقْتَ هٰذٰا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دستگاه با عظمت را بیهوده نیافریده‌ای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سراغ نعمت هفتم می‌رود،و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میزان را قرار</w:t>
      </w:r>
    </w:p>
    <w:p>
      <w:pPr>
        <w:pStyle w:val="BookText"/>
        <w:rPr/>
      </w:pP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الْمِیزٰانَ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وسیله سنجش است،سنجش حق از باطل، سنجش عدالت از ظلم و ستم،و سنجش ارزشها و سنجش حقوق انسانها در مراحل و مسیرهای مختلف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قانون تکوینی و دستور تشریعی را شامل می‌شود،چرا که همه وسیله سنجشند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ترازو و وسیله وزن کردن سنگینی اجسام است،اما مسلما میزانی که در این آیه،بعد از ذکر آفرینش آسمان به آن اشاره شده مفهوم گسترده‌ای دارد که هر وسیله سنجش و همه قوانین تکوین و تشریع را فرا می‌گیرد،نه فقط وسیله سنجش وزن اجناس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برافراشته بودن آسمان و نظم دقیقی که بر ملیونها کره آسمانی حاکم است بدون میزان و قوانین حساب شده‌ای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می‌بینیم در بعضی از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 در حقیقت هر کدام اشاره به مصداقی از این مفهوم کل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نتیجه‌گیری جالبی از این موضوع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قرار دادن میزان در عالم هستی این است که شما هم میزان را رعایت کنید و در آن طغیان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فِی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بخشی از این عالم عظیم هستید و هرگز نمی‌توانید به صورت یک وصله ناهمرنگ در این جهان بزرگ زندگی کنید،عالم نظام و میزانی دارد، شما هم باید نظام و میزان داشته باشید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میزان و قانون از عالم بزرگ برچیده شود راه فنا و نابودی پیش</w:t>
      </w:r>
    </w:p>
    <w:p>
      <w:pPr>
        <w:pStyle w:val="BookText"/>
        <w:rPr/>
      </w:pPr>
      <w:r>
        <w:rPr>
          <w:rFonts w:ascii="IRNazanin" w:hAnsi="IRNazanin" w:eastAsia="IRNazanin"/>
          <w:color w:val="111111"/>
          <w:sz w:val="28"/>
          <w:sz w:val="28"/>
          <w:szCs w:val="28"/>
          <w:rtl w:val="true"/>
          <w:lang w:bidi="fa-IR"/>
        </w:rPr>
        <w:t>می‌گیرد،و اگر زندگی شما هم فاقد نظم و میزان باشد رو به فنا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 که از کل عالم هستی به انسان منتقل می‌شود،و قوانین حاکم بر آن عالم کبیر را با قوانین حاکم بر زندگی انسان عالم صغیر هماهنگ می‌شمرد،و این است حقیقت توحید که اصول حاکم همه جا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روی مساله عدالت و وزن تکیه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وزن را بر اساس عدالت برپا دارید و در میزان کم و کسر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الْوَزْنَ بِالْقِسْطِ وَ لاٰ تُخْسِرُوا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آیات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است،با اینکه ممکن بود در مرحله دوم و سوم از ضمیر استفاده شود،این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آیه به سه معنی متفاوت است که استفاده از ضمیر جوابگوی آن نیست،و تناسب آیات نیز چنین ایجاب می‌کنند چرا که در مرحله اول سخن از میزان و معیار و قوانینی است که خداوند در سراسر  عالم هستی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دوم سخن از عدم طغیان انسانها در تمام موازین زندگی فردی و اجتماعی است که طبعا دایره محدودتری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روی مساله وزن به معنی خاص آن تکیه کرده،و دستور می‌دهد که در سنجش و وزن اشیاء به هنگام معامله چیزی کم و کسر نگذارند، و این مرحله محدودتر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انسجام جالبی در آیات به صورت سلسله مراتب در مساله میزان و سنجش به کار رفته است،که از دایره‌های بزرگ به دوائر کوچکتر</w:t>
      </w:r>
    </w:p>
    <w:p>
      <w:pPr>
        <w:pStyle w:val="BookText"/>
        <w:rPr/>
      </w:pPr>
      <w:r>
        <w:rPr>
          <w:rFonts w:ascii="IRNazanin" w:hAnsi="IRNazanin" w:eastAsia="IRNazanin"/>
          <w:color w:val="111111"/>
          <w:sz w:val="28"/>
          <w:sz w:val="28"/>
          <w:szCs w:val="28"/>
          <w:rtl w:val="true"/>
          <w:lang w:bidi="fa-IR"/>
        </w:rPr>
        <w:t xml:space="preserve">منتقل می‌شود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میزان به هر معنی در زندگی و حیات انسان چنان است که هر گاه همین مصداق محدود و کوچکش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روز از زندگی حذف کنیم برای مبادله اشیاء گرفتار چه دردسرها و هرج و مرجها دعوا و نزاعها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نسبت هر گاه مفاهیم گسترده‌تر آن حذف شود نابسامانی افزونتر و بی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اینکه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تفسیر شده به خاطر آن است که وجود مبارک امام معصوم وسیله‌ای است برای سنجش حق از باطل و معیاری است برای تشخیص حقایق،و عامل مؤثری است برای هدایت </w:t>
      </w:r>
      <w:r>
        <w:rPr>
          <w:rStyle w:val="FootnoteAnchor"/>
          <w:rtl w:val="true"/>
        </w:rPr>
        <w:footnoteReference w:id="61"/>
      </w:r>
      <w:r>
        <w:rPr>
          <w:rFonts w:ascii="IRNazanin" w:hAnsi="IRNazanin" w:eastAsia="IRNazanin"/>
          <w:color w:val="111111"/>
          <w:sz w:val="28"/>
          <w:sz w:val="28"/>
          <w:szCs w:val="28"/>
          <w:rtl w:val="true"/>
          <w:lang w:bidi="fa-IR"/>
        </w:rPr>
        <w:t>همچنین تفسیر میزان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ناظر به همین معنی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با توجه به اینکه همه این آیات در مقام ذکر نعمتهای الهی است روشن می‌شود که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کل جهان هستی و چه در جامعه انسانیت و روابط اجتماعی،و چه در کار و کسب و  تجارت همه از نعمتهای گرانبهای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آسمان به زمین می‌آید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برای زندگی انسانها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وَضَعَهٰا لِلْأَنٰامِ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ذی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جمعی از ارباب لغت و مفسران آن را به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تفسیر کرده‌اند ولی قرائن موجود و خطابهای سوره که متوجه انس و جن است نشان می‌دهد که منظور از آن در اینجا همان انس و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کره خاکی که در اینجا به عنوان یک موهبت مهم الهی ذکر شده و در آیات دیگر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کرده،قرارگاه مطمئن و آرام و آماده‌ای است که برای غالب ما اهمیتش در حالت عادی درک نمی‌شود، اما هنگامی که یک زمین لرزه کوچک همه چیز را به هم می‌ریزد،و یا یک آتشفشان،شهری را زیر مواد مذاب و دود آتش دفن می‌کند،به این حقیقت پی می‌بریم که این زمین آرام چه نعمت و برکتی است،مخصوصا اگر به آنچه دانشمندان در باره سرعت حرکت زمین به دور خود،و به دور آفتاب،گفته‌اند بیندیشیم اهمیت این آرامش در عین حرکت سریع و سرسام‌آورش،نه یک حرکت بلکه انواع مختلف حرکت،روشنتر می‌شود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زمین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لطف خاصی که در این مقابله است اشاره پر معنایی به تسلیم بودن زمین و منابع آن در مقابل انسان است،همانگونه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 لَکُمُ الْأَرْضَ ذَلُولاً فَامْشُوا فِی مَنٰاکِبِهٰا وَ کُلُوا مِنْ رِزْقِهِ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قرار دارد،در جاده‌ها و طرق مختلف آن حرکت کنید،و از رزق الهی که در آن آفریده شده است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هشتمین نعمت بزرگ را در این سلسله مشخص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سراغ نهمین و دهمین نعمت که بخشی از مواد غذایی انسان را تشکیل می‌دهد رفته،می‌گوید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میوه‌ها و نخلهای پر شکوفه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فٰاکِهَةٌ وَ النَّخْلُ ذٰاتُ الْأَکْمٰامِ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میوه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آن را به معنی همه میوه‌ها به استثنای خرما و رطب تفسیر کرده‌اند دلیلی ندارد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جداگانه در آیه ذکر شده است، در حالی که ممکن است این تکرار به خاطر اهمیتی باشد که در نخل و خرما است، در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بحث مشروحی در باره فوائد خرما از نظر غذایی و مواد مختلف حیاتبخش آن داشته‌ایم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غلافی می‌گویند که میوه را می‌پوشاند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آستین است که دست را می‌پوشاند،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شب کلاهی است که سر را می‌پوشاند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این توصیف در مورد میوه درخت نخل که در آغاز در غلافی پنهان</w:t>
      </w:r>
    </w:p>
    <w:p>
      <w:pPr>
        <w:pStyle w:val="BookText"/>
        <w:rPr/>
      </w:pPr>
      <w:r>
        <w:rPr>
          <w:rFonts w:ascii="IRNazanin" w:hAnsi="IRNazanin" w:eastAsia="IRNazanin"/>
          <w:color w:val="111111"/>
          <w:sz w:val="28"/>
          <w:sz w:val="28"/>
          <w:szCs w:val="28"/>
          <w:rtl w:val="true"/>
          <w:lang w:bidi="fa-IR"/>
        </w:rPr>
        <w:t>است،و سپس غلاف می‌شکافد و خوشه نخل به طرز جالبی بیرون می‌ریزد،ممکن است به خاطر زیبایی خیره کننده آن باشد،و یا به خاطر منافعی که در همان غلاف نهفته است و دارای عصاره اسانس مخصوصی است که هم جنبه غذایی دارد و هم دارویی،و از همه گذشته این غلاف همچون رحم مادر،فرزندان نخل را تا مدتی در خود پرورش می‌دهد،و از آفات حفظ می‌کند،و هنگامی که توانستند راه خود را در برابر هوا و نور آفتاب ادامه دهند غلاف جدا می‌شود و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وضع خاص میوه این درخت که نخست در غلاف است و بعد به صورت خوشه‌ای بیرون می‌آید چیدن آن را سهل و آسان می‌سازد،و اگر بنا بود درخت نخل با آن طول قامت میوه‌های پراکنده فی المثل همچون درخت سیب داشت چیدنش بسیار مشکل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یازدهمین و دوازدهمین مواهبش بدینگونه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دانه‌هایی است همراه با ساقه و برگهایی که به صورت کاه درمی‌آید و همچنین گیاهان خوشبو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 ذُو الْعَصْفِ وَ الرَّیْحٰانُ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غذایی خوراک انسان،و برگهای تر و خشکش خوراک حیواناتی است که در خدمت انسان،و از شیر و گوشت و پوست و پشم آنها بهره می‌گیرد، و به این ترتیب چیزی از آن بی‌فایده و دور ریختنی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گیاهان خوشبو و گلها را نیز در زمین آفریده که مشام جسم و جان را معطر می‌کند،و روح را آرامش و نشاط می‌بخشد،و به این وسیله نعمتهایش را بر انسان تمام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دانه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برگها و اجزایی است که از گیاهان جدا می‌شوند و گاه به وسیله بادها به هر سو پراکنده می‌گردد،و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زیادی گفته‌اند،از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خوشبو،و هر گونه روزی است،و در اینجا مناسب همان معنی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نعمتهای گوناگون مادی و معنوی در آخرین آیه مورد بحث جن و انس را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که یکی از دیگری گرانبهاتر و پرارزشتر است،نعمتهایی که سراسر زندگی شما را در برگرفته،و هر یک نشانه روشنی از قدرت و لطف و مهر پروردگار است،چگونه ممکن است اینها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استفهام،استفهام تقریری است که در مقام اقرار گرفتن می‌آورند، و لذا در روایتی که در آغاز سوره خواندیم به ما دستور داده شده است که بعد از ذکر این جمله عرضه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هیچیک از نعمتهای تو را تکذیب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آیات گذشته تنها سخن از انسانها به میان آمده است و مطلقا سخنی از طایفه جن در میان نبود،ولی آیات بعد نشان می‌دهد که مخاطب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خداوند با این جمله انس و جن را در برابر این واقعیت قرار می‌دهد که پیرامون این مسائل بیندیشند،و بعد بی آنکه نیاز به تعلیم دیگری باشد از عقل خود این سؤال را بکنند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هیچیک از این نعمتهای الهی قابل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نیست چرا ولی نعمت خود را نشناسند؟چرا شکر منعم</w:t>
      </w:r>
      <w:bookmarkStart w:id="173" w:name="pg11064_101380"/>
    </w:p>
    <w:p>
      <w:pPr>
        <w:pStyle w:val="BookText"/>
        <w:rPr/>
      </w:pPr>
      <w:bookmarkEnd w:id="173"/>
      <w:r>
        <w:rPr>
          <w:rFonts w:ascii="IRNazanin" w:hAnsi="IRNazanin" w:eastAsia="IRNazanin"/>
          <w:color w:val="111111"/>
          <w:sz w:val="28"/>
          <w:sz w:val="28"/>
          <w:szCs w:val="28"/>
          <w:rtl w:val="true"/>
          <w:lang w:bidi="fa-IR"/>
        </w:rPr>
        <w:t>را وسیله شناخت او قرار ندهند؟و چرا در آستان مقدسش سر تعظیم فرود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 یک از این نعمتها دلیل بر مقام ربوبیت پروردگار و لطف و احسان او است،تا چه رسد به مجموع آنها</w:t>
      </w:r>
      <w:r>
        <w:rPr>
          <w:rFonts w:eastAsia="IRNazanin" w:cs="IRNazanin"/>
          <w:color w:val="111111"/>
          <w:sz w:val="28"/>
          <w:szCs w:val="28"/>
          <w:rtl w:val="true"/>
          <w:lang w:bidi="fa-IR"/>
        </w:rPr>
        <w:t>.</w:t>
      </w:r>
    </w:p>
    <w:p>
      <w:pPr>
        <w:pStyle w:val="Heading4"/>
        <w:numPr>
          <w:ilvl w:val="3"/>
          <w:numId w:val="1"/>
        </w:numPr>
        <w:rPr/>
      </w:pPr>
      <w:bookmarkStart w:id="174" w:name="__RefHeading___Toc3999157_1067777946"/>
      <w:bookmarkStart w:id="175" w:name="_Toc69"/>
      <w:bookmarkEnd w:id="174"/>
      <w:r>
        <w:rPr>
          <w:rtl w:val="true"/>
        </w:rPr>
        <w:t>نکته‌ها</w:t>
      </w:r>
      <w:r>
        <w:rPr>
          <w:rtl w:val="true"/>
        </w:rPr>
        <w:t>:</w:t>
      </w:r>
      <w:bookmarkEnd w:id="175"/>
    </w:p>
    <w:p>
      <w:pPr>
        <w:pStyle w:val="Heading5"/>
        <w:numPr>
          <w:ilvl w:val="4"/>
          <w:numId w:val="1"/>
        </w:numPr>
        <w:rPr/>
      </w:pPr>
      <w:bookmarkStart w:id="176" w:name="__RefHeading___Toc3999159_1067777946"/>
      <w:bookmarkStart w:id="177" w:name="_Toc70"/>
      <w:bookmarkEnd w:id="176"/>
      <w:r>
        <w:rPr>
          <w:rtl w:val="true"/>
        </w:rPr>
        <w:t>اشاره</w:t>
      </w:r>
      <w:bookmarkEnd w:id="177"/>
    </w:p>
    <w:p>
      <w:pPr>
        <w:pStyle w:val="Heading5"/>
        <w:numPr>
          <w:ilvl w:val="4"/>
          <w:numId w:val="1"/>
        </w:numPr>
        <w:rPr/>
      </w:pPr>
      <w:bookmarkStart w:id="178" w:name="__RefHeading___Toc3999161_1067777946"/>
      <w:bookmarkStart w:id="179" w:name="_Toc71"/>
      <w:bookmarkEnd w:id="178"/>
      <w:r>
        <w:rPr>
          <w:rtl w:val="true"/>
        </w:rPr>
        <w:t>شناخت نعمتها نردبان معرفت اللّٰه است</w:t>
      </w:r>
      <w:bookmarkEnd w:id="179"/>
    </w:p>
    <w:p>
      <w:pPr>
        <w:pStyle w:val="BookText"/>
        <w:rPr/>
      </w:pPr>
      <w:r>
        <w:rPr>
          <w:rFonts w:ascii="IRNazanin" w:hAnsi="IRNazanin" w:eastAsia="IRNazanin"/>
          <w:color w:val="111111"/>
          <w:sz w:val="28"/>
          <w:sz w:val="28"/>
          <w:szCs w:val="28"/>
          <w:rtl w:val="true"/>
          <w:lang w:bidi="fa-IR"/>
        </w:rPr>
        <w:t>کمی دقت در نعمتهای دوازدهگانه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قرآن،خلقت انسان، تعلیم بیان،حساب منظم زمان،آفرینش گیاهان و انواع اشجار،آفرینش آسمان،حاکمیت قوانین،آفرینش زمین با ویژگیهایش،خلقت میوه‌ها،خلقت نخل،آفرینش حبوبات،و خلقت گلها و گیاهان معطر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جزئیات و ریزه‌کاریها و اسراری که در هر یک نهفته است کافی است که حس شکرگزاری را در انسان برانگیزد،و او را به دنبال عرفان و شناخت مبدأ این نعمتها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خداوند متعال از بندگانش بعد از ذکر این نعمتها نسبت به یک یک آنها اقرار می‌گیرد،و این جمله را در آیات آینده نیز بعد از ذکر نعمتهای دیگر تکرار می‌کند که مجموعا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تکرار نه تنها منافاتی با فصاحت ندارد بلکه خود یکی از فنون فصاحت است،این درست به آن می‌ماند که پدری فرزند فراموش‌کارش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کردی کودکی خرد و ناتوان بودی؟چه خون جگرها برای پرورش تو خوردم؟ آیا فراموش کردی بیمار شدی و بهترین طبیبان را برای تو حاضر ساخته؟ و برای دارو و درمانت چه زحمتها که نکشیدم</w:t>
      </w:r>
      <w:r>
        <w:rPr>
          <w:rFonts w:eastAsia="IRNazanin" w:cs="IRNazanin"/>
          <w:color w:val="111111"/>
          <w:sz w:val="28"/>
          <w:szCs w:val="28"/>
          <w:rtl w:val="true"/>
          <w:lang w:bidi="fa-IR"/>
        </w:rPr>
        <w:t>.</w:t>
      </w:r>
      <w:bookmarkStart w:id="180" w:name="pg11064_101382"/>
    </w:p>
    <w:p>
      <w:pPr>
        <w:pStyle w:val="BookText"/>
        <w:rPr/>
      </w:pPr>
      <w:bookmarkEnd w:id="180"/>
      <w:r>
        <w:rPr>
          <w:rFonts w:ascii="IRNazanin" w:hAnsi="IRNazanin" w:eastAsia="IRNazanin"/>
          <w:color w:val="111111"/>
          <w:sz w:val="28"/>
          <w:sz w:val="28"/>
          <w:szCs w:val="28"/>
          <w:rtl w:val="true"/>
          <w:lang w:bidi="fa-IR"/>
        </w:rPr>
        <w:t>آیا فراموش کردی هنگامی که به مرحله جوانی رسیدی و نیاز به همسر داشتی پاکترین همسران را برای تو انتخاب کردم؟ آیا فراموش کردی آن زمان که نیاز به خانه و زندگی و وسائل داشتی همه چیز را برای تو فراهم ساختم؟ پس این سرکشی و طغیان و بی مهری و بی وفایی از چیست؟ خداوند منان نیز نعمتهای گوناگونش را به این بشر فراموشکار یادآور می‌شود،و به دنبال هر بخش از این نعمتها از او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اینها را می‌توانی انکار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نافرمانی و طغیان از چیست؟در حالی که اطاعت من نیز رمز تکامل و پیشرفت خود شما است،و از آن چیزی عائد پروردگارتان نمی‌شود</w:t>
      </w:r>
      <w:r>
        <w:rPr>
          <w:rFonts w:eastAsia="IRNazanin" w:cs="IRNazanin"/>
          <w:color w:val="111111"/>
          <w:sz w:val="28"/>
          <w:szCs w:val="28"/>
          <w:rtl w:val="true"/>
          <w:lang w:bidi="fa-IR"/>
        </w:rPr>
        <w:t>.</w:t>
      </w:r>
    </w:p>
    <w:p>
      <w:pPr>
        <w:pStyle w:val="Heading5"/>
        <w:numPr>
          <w:ilvl w:val="4"/>
          <w:numId w:val="1"/>
        </w:numPr>
        <w:rPr/>
      </w:pPr>
      <w:bookmarkStart w:id="181" w:name="__RefHeading___Toc3999163_1067777946"/>
      <w:bookmarkStart w:id="182" w:name="_Toc72"/>
      <w:bookmarkEnd w:id="181"/>
      <w:r>
        <w:rPr/>
        <w:t>2</w:t>
      </w:r>
      <w:r>
        <w:rPr>
          <w:rtl w:val="true"/>
        </w:rPr>
        <w:t>-</w:t>
      </w:r>
      <w:r>
        <w:rPr>
          <w:rtl w:val="true"/>
        </w:rPr>
        <w:t>مساله نظم و حساب در زندگی</w:t>
      </w:r>
      <w:bookmarkEnd w:id="18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ما بیش از بیست فلز و شبه فلز به کار رفته است که هر کدام با کیفیت خاص و کمیت معینی است،و هر گاه کمترین تغییری در میزان و معیار آنها رخ دهد سلامت ما به خطر می‌افتد،فی المثل در فصل گرما که انسان زیاد عرق می‌کند گاه گرفتار گرمازدگی می‌شود،و بی آنکه بیماری دیگری داشته باشد ممکن است تا سرحد مرگ پیش رود،در حالی که علت آن مساله بسیار ساده‌ای است  و آن کم شدن آب بدن و نمک خون می‌باشد،و درمان آن چیزی جز نوشیدن آب و خوردن نمک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ساده از نظم و حساب در ساختمان تن ماست،گاه اندازه گیریها در ساختمان موجودهای ظریفتر همچون سلولها،و از آن ظریفتر اتمها به قدری دقیق و ظریف است که یک هزارم،و گاه یک میلیونیم میلیمتر،یا میلی</w:t>
      </w:r>
    </w:p>
    <w:p>
      <w:pPr>
        <w:pStyle w:val="BookText"/>
        <w:rPr/>
      </w:pPr>
      <w:r>
        <w:rPr>
          <w:rFonts w:ascii="IRNazanin" w:hAnsi="IRNazanin" w:eastAsia="IRNazanin"/>
          <w:color w:val="111111"/>
          <w:sz w:val="28"/>
          <w:sz w:val="28"/>
          <w:szCs w:val="28"/>
          <w:rtl w:val="true"/>
          <w:lang w:bidi="fa-IR"/>
        </w:rPr>
        <w:t>گرم،سرنوشت‌ساز است،تا آنجا که دانشمندان ناچارند برای این محاسبه‌های دقیق از مغزهای الکترونیکی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نظام تکوین است،در جریانهای اجتماعی نیز انحراف از قانون عدالت،بسیار می‌شود که ملتی را در کام نیستی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چهارده قرن قبل با تعبیراتی که در آیات فوق خواندیم پرده از روی این حقیقت برداشته،و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رَفَعَهٰا وَ وَضَعَ الْمِیزٰانَ أَلاّٰ تَطْغَوْا فِی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گفتنیها را گفته است،و طغیان و سرپیچی از قوانین تشریعی را همسنگ طغیان و سرپیچی از قوانین تکوینی که حاکم بر آسمانهاست شمرده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تصویر جالبی قرآن در این آیات از جهان هستی،و از عالم انسانیت ارائه می‌دهد؟نه تنها این جهان که جهان آخرت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آنجا حساب و میزان به درجات دقیقتر از اینجا است،و به همین دلیل در روایات اسلامی به ما دستور داده شده است که حساب خودمان را برسیم پیش از آنکه به حسابمان برسند،و خویشتن را در میزان سنجش بگذاریم پیش از آنکه ما را وزن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انفسکم قبل ان تحاسبوا و زنوها قبل ان توزنوا</w:t>
      </w:r>
      <w:r>
        <w:rPr>
          <w:rFonts w:eastAsia="IRNazanin" w:cs="IRNazanin"/>
          <w:color w:val="111111"/>
          <w:sz w:val="28"/>
          <w:szCs w:val="28"/>
          <w:rtl w:val="true"/>
          <w:lang w:bidi="fa-IR"/>
        </w:rPr>
        <w:t>".</w:t>
      </w:r>
      <w:bookmarkStart w:id="183" w:name="pg11064_101386"/>
    </w:p>
    <w:p>
      <w:pPr>
        <w:pStyle w:val="Heading3"/>
        <w:numPr>
          <w:ilvl w:val="2"/>
          <w:numId w:val="1"/>
        </w:numPr>
        <w:rPr/>
      </w:pPr>
      <w:bookmarkStart w:id="184" w:name="__RefHeading___Toc3999165_1067777946"/>
      <w:bookmarkStart w:id="185" w:name="_Toc73"/>
      <w:bookmarkEnd w:id="183"/>
      <w:bookmarkEnd w:id="184"/>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14</w:t>
      </w:r>
      <w:r>
        <w:rPr>
          <w:rtl w:val="true"/>
        </w:rPr>
        <w:t xml:space="preserve"> </w:t>
      </w:r>
      <w:r>
        <w:rPr>
          <w:rtl w:val="true"/>
        </w:rPr>
        <w:t xml:space="preserve">تا </w:t>
      </w:r>
      <w:r>
        <w:rPr/>
        <w:t>18</w:t>
      </w:r>
      <w:r>
        <w:rPr>
          <w:rtl w:val="true"/>
        </w:rPr>
        <w:t>]</w:t>
      </w:r>
      <w:bookmarkEnd w:id="185"/>
    </w:p>
    <w:p>
      <w:pPr>
        <w:pStyle w:val="Heading4"/>
        <w:numPr>
          <w:ilvl w:val="3"/>
          <w:numId w:val="1"/>
        </w:numPr>
        <w:rPr/>
      </w:pPr>
      <w:bookmarkStart w:id="186" w:name="__RefHeading___Toc3999167_1067777946"/>
      <w:bookmarkStart w:id="187" w:name="_Toc74"/>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999169_1067777946"/>
      <w:bookmarkStart w:id="189" w:name="_Toc75"/>
      <w:bookmarkEnd w:id="188"/>
      <w:r>
        <w:rPr>
          <w:rtl w:val="true"/>
        </w:rPr>
        <w:t>ترجمه</w:t>
      </w:r>
      <w:r>
        <w:rPr>
          <w:rtl w:val="true"/>
        </w:rPr>
        <w:t>:</w:t>
      </w:r>
      <w:bookmarkEnd w:id="18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خشکیده‌ای همچون سفال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شعله‌های مختلط و متحرک آتش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دو مشرق و پروردگار دو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p>
    <w:p>
      <w:pPr>
        <w:pStyle w:val="Heading4"/>
        <w:numPr>
          <w:ilvl w:val="3"/>
          <w:numId w:val="1"/>
        </w:numPr>
        <w:rPr/>
      </w:pPr>
      <w:bookmarkStart w:id="190" w:name="__RefHeading___Toc3999171_1067777946"/>
      <w:bookmarkStart w:id="191" w:name="_Toc76"/>
      <w:bookmarkEnd w:id="190"/>
      <w:r>
        <w:rPr>
          <w:rtl w:val="true"/>
        </w:rPr>
        <w:t>تفسیر</w:t>
      </w:r>
      <w:r>
        <w:rPr>
          <w:rtl w:val="true"/>
        </w:rPr>
        <w:t>:</w:t>
      </w:r>
      <w:bookmarkEnd w:id="191"/>
    </w:p>
    <w:p>
      <w:pPr>
        <w:pStyle w:val="Heading5"/>
        <w:numPr>
          <w:ilvl w:val="4"/>
          <w:numId w:val="1"/>
        </w:numPr>
        <w:rPr/>
      </w:pPr>
      <w:bookmarkStart w:id="192" w:name="__RefHeading___Toc3999173_1067777946"/>
      <w:bookmarkStart w:id="193" w:name="_Toc77"/>
      <w:bookmarkEnd w:id="192"/>
      <w:r>
        <w:rPr>
          <w:rtl w:val="true"/>
        </w:rPr>
        <w:t>اشاره</w:t>
      </w:r>
      <w:bookmarkEnd w:id="193"/>
    </w:p>
    <w:p>
      <w:pPr>
        <w:pStyle w:val="Heading5"/>
        <w:numPr>
          <w:ilvl w:val="4"/>
          <w:numId w:val="1"/>
        </w:numPr>
        <w:rPr/>
      </w:pPr>
      <w:bookmarkStart w:id="194" w:name="__RefHeading___Toc3999175_1067777946"/>
      <w:bookmarkStart w:id="195" w:name="_Toc78"/>
      <w:bookmarkEnd w:id="194"/>
      <w:r>
        <w:rPr>
          <w:rtl w:val="true"/>
        </w:rPr>
        <w:t>آفرینش انسان از خاکی همچون سفال</w:t>
      </w:r>
      <w:r>
        <w:rPr>
          <w:rtl w:val="true"/>
        </w:rPr>
        <w:t>!</w:t>
      </w:r>
      <w:bookmarkEnd w:id="1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بعد از ذکر نعمتهای گذشته از جمله آفرینش انسان به صورت سربسته،در آیات مورد بحث نخست به شرحی پیرامون آفرینش انس و جن می‌پردازد شرحی که هم نشانه قدرت عظیم او است و هم درسهای عبرتی برای همگان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 را از گل خشکیده‌ای که همچون سفال بود 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الْإِنْسٰانَ مِنْ صَلْصٰالٍ کَالْفَخّٰارِ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صدا در اجسام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به خاکهای خشکیده که وقتی اشاره به آن می‌کنند صدا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است،باقیمانده آب در ظرف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چرا که به هنگام حرکت به این طرف و آن طرف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معنی اول مشهورتر و معروفتر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معنی کسی است که بسیار فخر می‌کند،و از آنجا که اینگونه اشخاص آدمهایی تو خالی و پر سر و صدا هستند این کلمه به کوزه و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 و صدای زیادی که دارد اطلاق شده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مختلف قرآن و تعبیرات گوناگونی که در باره مبدأ آفرینش انسان آمده به خوبی استفاده می‌شود که انسان در آغاز خاک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آب آمیخته شده،و به صورت گل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مراحل از نظر بعد زمانی چه اندازه طول کشید؟و انسان در هر مرحله‌ای چقدر توقف کرد؟و این حالتهای انتقالی تحت چه عواملی به وجود آمد؟اینها مسائلی است که از علم و دانش ما مخفی است،و تنها خدا می‌داند و بس،</w:t>
      </w:r>
    </w:p>
    <w:p>
      <w:pPr>
        <w:pStyle w:val="BookText"/>
        <w:rPr/>
      </w:pPr>
      <w:r>
        <w:rPr>
          <w:rFonts w:ascii="IRNazanin" w:hAnsi="IRNazanin" w:eastAsia="IRNazanin"/>
          <w:color w:val="111111"/>
          <w:sz w:val="28"/>
          <w:sz w:val="28"/>
          <w:szCs w:val="28"/>
          <w:rtl w:val="true"/>
          <w:lang w:bidi="fa-IR"/>
        </w:rPr>
        <w:t>آنچه مسلم است اینکه تعبیرات مزبور بیانگر یک واقعیت است که با مسائل تربیتی انسان پیوند مهمی دارد،و آن اینکه ماده اولیه انسان بسیار بی ارزش و بی مقدار،و از حقیرترین مواد روی زمین بوده،اما خداوند بزرگ از چنین ماده بی ارزشی چنان مخلوق پر ارزشی ساخت که گل سرسبد جهان آفرینش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اشاره‌ای است به این معنی که ارزش واقعی انسان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نفخه ربانی که در آیات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تشکیل می‌دهد،تا با شناخت این حقیقت راه تکامل خود را به خوبی دریابد، و بداند از کدامین مسیر باید برود تا ارزش واقعی خویشتن را در عالم هستی باز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شعله‌های مختلط و متحرک آتش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الْجَانَّ مِنْ مٰارِجٍ مِنْ 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اختلاط و آمیزش است،و در اینجا منظور اختلاط شعله‌های مختلف آتش می‌باشد،زیرا هنگامی که آتش شعله‌ور می‌شود گاه به رنگ سرخ،گاه به رنگ زرد،گاه به رنگ آبی،گاه به رنگ سفید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امرجت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را در چراگاه رها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مرتع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اینجا دقیقا برای ما روشن نیست که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آتشهای رنگارنگ چگونه بوده است؟همانگونه که خصوصیات دیگر آن نیز از طریق فجر صادق یعنی قرآن مجید و وحی آسمانی برای ما ثابت شده است،محدود</w:t>
      </w:r>
    </w:p>
    <w:p>
      <w:pPr>
        <w:pStyle w:val="BookText"/>
        <w:rPr/>
      </w:pPr>
      <w:r>
        <w:rPr>
          <w:rFonts w:ascii="IRNazanin" w:hAnsi="IRNazanin" w:eastAsia="IRNazanin"/>
          <w:color w:val="111111"/>
          <w:sz w:val="28"/>
          <w:sz w:val="28"/>
          <w:szCs w:val="28"/>
          <w:rtl w:val="true"/>
          <w:lang w:bidi="fa-IR"/>
        </w:rPr>
        <w:t>بودن معلومات ما در برابر مجهولات هرگز به ما اجازه نمی‌دهد که این حقایق را انکار کنیم یا نادیده بگیریم،بعد از آن که از طریق وحی اثبات گردد،هر چند علم به آن راهی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شرح بیشتر در باره آفرینش جن و خصوصیات این مخلوق در تفسیر سوره جن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بیشترین موجوداتی که ما با آن سر و کار داریم آب و خاک و باد و آتش است،خواه آنها را چون قدماء بسیط و عنصر بدانیم،و یا همچون دانشمندان امروز مرکب از اجزای گوناگون،ولی در هر صورت مبدأ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بوده،در حالی که مبدأ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آتش است،و این دوگانگی مبدأ آفرینش سرچشمه تفاوتهای زیادی میان این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دنبال نعمتهایی که در آغاز آفرینش انسان بوده این جمله را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بیان یکی دیگر از نعمتهای الهی پرداخته،می‌گوید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دو مشرق و پروردگار دو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الْمَشْرِقَیْنِ  وَ رَبُّ الْمَغْرِبَیْنِ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خورشید در هر روزی از ایام سال از نقطه‌ای طلوع و در نقطه‌ای غروب می‌کند،و به این ترتیب به تعداد روزهای سال مشرق و مغرب دارد،ولی با توجه به حد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حقیقت</w:t>
      </w:r>
    </w:p>
    <w:p>
      <w:pPr>
        <w:pStyle w:val="BookText"/>
        <w:rPr/>
      </w:pPr>
      <w:r>
        <w:rPr>
          <w:rFonts w:ascii="IRNazanin" w:hAnsi="IRNazanin" w:eastAsia="IRNazanin"/>
          <w:color w:val="111111"/>
          <w:sz w:val="28"/>
          <w:sz w:val="28"/>
          <w:szCs w:val="28"/>
          <w:rtl w:val="true"/>
          <w:lang w:bidi="fa-IR"/>
        </w:rPr>
        <w:t xml:space="preserve">دو مشرق و دو مغرب دارد،و بقیه در میان این دو می‌باشد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نظام که مبدأ پیدایش فصول چهارگانه سال با برکات فراوانی است در حقیقت تاکید و تکمیلی است برای آنچه در آیات قبل آمده،آنجا که سخن از حساب سیر خورشید و ماه در میان است،و همچنین سخن از وجود میزان در آفرینش آسمانها،و در مجموع هم بیانگر نظام دقیق آفرینش و حرکت زمین و ماه و خورشید می‌باشد،و هم اشاره‌ای است به نعمتها و برکاتی که از این رهگذر عائد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دو مشرق و دو مغرب را در اینجا به طلوع و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و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آن را مناسب با آیه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بحسبان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می‌دانند،ولی معنی اول مناسبتر به نظر می‌رسد،به خصوص اینکه در بعضی از روایات اسلامی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امیر مؤمنان علی ع می‌خوانیم که در تفسیر این آیه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مشرق الشتاء علی حده،و مشرق الصیف علی حده،اما تعرف ذلک من قرب الشمس و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جداگانه است، و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جداگانه است آیا نمی‌بینی که خورشید در این دو فصل نزدیک و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بالا آمدن خورشید در آسمان در فصل تابستان و پائین رفتن در فصل زمستان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گفتیم این نکته به خوبی روشن شد که چرا در بعض آیات قرآن آمده است فَلاٰ أُقْسِمُ بِرَبِّ الْمَشٰارِقِ وَ الْمَغٰارِبِ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مشرقها و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آنجا اشاره به تمام مشرقها و مغربهای خورشید در عرض سال است،در حالی که در آیه مورد بحث تنها به نهایت قوس صعودی و نزولی آن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ذکر این نعمت باز جن و انس را مخاطب ساخته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bookmarkStart w:id="196" w:name="pg11064_101398"/>
    </w:p>
    <w:p>
      <w:pPr>
        <w:pStyle w:val="Heading3"/>
        <w:numPr>
          <w:ilvl w:val="2"/>
          <w:numId w:val="1"/>
        </w:numPr>
        <w:rPr/>
      </w:pPr>
      <w:bookmarkStart w:id="197" w:name="__RefHeading___Toc3999177_1067777946"/>
      <w:bookmarkStart w:id="198" w:name="_Toc79"/>
      <w:bookmarkEnd w:id="196"/>
      <w:bookmarkEnd w:id="197"/>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19</w:t>
      </w:r>
      <w:r>
        <w:rPr>
          <w:rtl w:val="true"/>
        </w:rPr>
        <w:t xml:space="preserve"> </w:t>
      </w:r>
      <w:r>
        <w:rPr>
          <w:rtl w:val="true"/>
        </w:rPr>
        <w:t xml:space="preserve">تا </w:t>
      </w:r>
      <w:r>
        <w:rPr/>
        <w:t>25</w:t>
      </w:r>
      <w:r>
        <w:rPr>
          <w:rtl w:val="true"/>
        </w:rPr>
        <w:t>]</w:t>
      </w:r>
      <w:bookmarkEnd w:id="198"/>
    </w:p>
    <w:p>
      <w:pPr>
        <w:pStyle w:val="Heading4"/>
        <w:numPr>
          <w:ilvl w:val="3"/>
          <w:numId w:val="1"/>
        </w:numPr>
        <w:rPr/>
      </w:pPr>
      <w:bookmarkStart w:id="199" w:name="__RefHeading___Toc3999179_1067777946"/>
      <w:bookmarkStart w:id="200" w:name="_Toc80"/>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999181_1067777946"/>
      <w:bookmarkStart w:id="202" w:name="_Toc81"/>
      <w:bookmarkEnd w:id="201"/>
      <w:r>
        <w:rPr>
          <w:rtl w:val="true"/>
        </w:rPr>
        <w:t>ترجمه</w:t>
      </w:r>
      <w:r>
        <w:rPr>
          <w:rtl w:val="true"/>
        </w:rPr>
        <w:t>:</w:t>
      </w:r>
      <w:bookmarkEnd w:id="20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دریای مختلف را در کنار هم قرار داد،در حالی که با هم تماس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میان آن دو برزخی است که یکی بر دیگری غلبه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لؤلؤ و مرجان خارج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است کشتیهای ساخته شده‌ای که در دریا به حرکت درمی‌آیند که همچون کوهی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bookmarkStart w:id="203" w:name="pg11064_101400"/>
    </w:p>
    <w:p>
      <w:pPr>
        <w:pStyle w:val="Heading4"/>
        <w:numPr>
          <w:ilvl w:val="3"/>
          <w:numId w:val="1"/>
        </w:numPr>
        <w:rPr/>
      </w:pPr>
      <w:bookmarkStart w:id="204" w:name="__RefHeading___Toc3999183_1067777946"/>
      <w:bookmarkStart w:id="205" w:name="_Toc82"/>
      <w:bookmarkEnd w:id="203"/>
      <w:bookmarkEnd w:id="204"/>
      <w:r>
        <w:rPr>
          <w:rtl w:val="true"/>
        </w:rPr>
        <w:t>تفسیر</w:t>
      </w:r>
      <w:r>
        <w:rPr>
          <w:rtl w:val="true"/>
        </w:rPr>
        <w:t>:</w:t>
      </w:r>
      <w:bookmarkEnd w:id="205"/>
    </w:p>
    <w:p>
      <w:pPr>
        <w:pStyle w:val="BookText"/>
        <w:rPr/>
      </w:pPr>
      <w:r>
        <w:rPr>
          <w:rFonts w:ascii="IRNazanin" w:hAnsi="IRNazanin" w:eastAsia="IRNazanin"/>
          <w:color w:val="111111"/>
          <w:sz w:val="28"/>
          <w:sz w:val="28"/>
          <w:szCs w:val="28"/>
          <w:rtl w:val="true"/>
          <w:lang w:bidi="fa-IR"/>
        </w:rPr>
        <w:t>دریاها با ذخائر گرانبهایشان</w:t>
      </w:r>
    </w:p>
    <w:p>
      <w:pPr>
        <w:pStyle w:val="BookText"/>
        <w:rPr/>
      </w:pPr>
      <w:r>
        <w:rPr>
          <w:rFonts w:ascii="IRNazanin" w:hAnsi="IRNazanin" w:eastAsia="IRNazanin"/>
          <w:color w:val="111111"/>
          <w:sz w:val="28"/>
          <w:sz w:val="28"/>
          <w:szCs w:val="28"/>
          <w:rtl w:val="true"/>
          <w:lang w:bidi="fa-IR"/>
        </w:rPr>
        <w:t>در ادامه شرح نعمتهای پروردگار سخن از دریاها به میان می‌آورد، اما نه همه دریاها بلکه کیفیت خاصی در پاره‌ای از دریاها که هم پدیده‌ای است عجیب و نشانه‌ای است از قدرت بی پایان حق،و هم وسیله‌ای است برای پدید آمدن بعضی از متاعهای مورد استفاده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دریای مختلف را در کنار هم قرار داد در حالی که با هم تماس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میان آن دو برزخی است که مانع از طغیان و غلبه یکی بر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بَرْزَخٌ لاٰ  یَبْغِیٰانِ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 مخلوط کردن و یا فرستادن و رها نمودن است،و در اینجا به معنی فرستادن و در کنار هم قرار دادن می‌باشد،به قرینه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این دو دریا به گواهی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است،آنجا که می‌فرماید وَ هُوَ الَّذِی مَرَجَ الْبَحْرَیْنِ هٰذٰا عَذْبٌ فُرٰاتٌ وَ هٰذٰا مِلْحٌ أُجٰاجٌ وَ جَعَلَ بَیْنَهُمٰا بَرْزَخاً وَ حِجْراً مَحْجُوراً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دو دریا را در کنار هم قرار داد یکی گوارا و شیرین است و دیگری شور و تلخ،و در میان آنها برزخی قرار داد تا با هم مخلوط نشوند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این دو دریای شیرین و شور کجاست که بر یکدیگر غلبه نمی‌کنند؟و این برزخی که میان آن دو قرار دارد چیست؟در میان مفسران گفتگو بسیار است،و بعضی تعبیراتی دارند که نشان می‌دهد وضع دریاهای زمین</w:t>
      </w:r>
    </w:p>
    <w:p>
      <w:pPr>
        <w:pStyle w:val="BookText"/>
        <w:rPr/>
      </w:pPr>
      <w:r>
        <w:rPr>
          <w:rFonts w:ascii="IRNazanin" w:hAnsi="IRNazanin" w:eastAsia="IRNazanin"/>
          <w:color w:val="111111"/>
          <w:sz w:val="28"/>
          <w:sz w:val="28"/>
          <w:szCs w:val="28"/>
          <w:rtl w:val="true"/>
          <w:lang w:bidi="fa-IR"/>
        </w:rPr>
        <w:t>در آن زمان برای آنها کاملا مشخص نبوده است،از جمله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دو دریا دریای فارس و دریای روم است،در حالی که امروز می‌دانیم این هر دو دریا آب شور دارد و برزخی در میان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دریای آسمان است،و دریای زمین که اولی شیرین و دومی شور است،در حالی که می‌دانیم دریایی در آسمان وجود ندارد جز ابرها و بخاراتی که از اقیانوسهای زمین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دریای شیرین آبهای زیرزمینی است،که با آبهای دریاها مخلوط نمی‌شود،و برزخ میان این دو دیوارهای این مخازن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می‌دانیم در زیرزمین چیزی به صورت دریا کمتر یافت می‌شود، بلکه ذرات آب در لابلای ذرات خاک و شن مرطوب مخفی و پنهان است هنگامی که در نقطه‌ای چاه می‌کنند این رطوبتها تدریجا جمع شده و آب ظاهر می‌گردد، بعلاوه لؤلؤ و مرجان که در آیات بعد به آن اشاره شده از آبهای زیرزمینی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این دو دریا چیست؟ سابقا در تفسیر سوره فرقان به این واقعیت اشاره کردیم که رودخانه‌های عظیم آب شیرین هنگامی که به دریاها و اقیانوسها می‌ریزند معمولا دریایی از آب شیرین در کنار ساحل تشکیل می‌دهند و آب شور را به عقب می‌رانند و عجب اینکه تا مدت زیادی این دو آب شیرین و شور به خاطر تفاوت درجه غلظت به هم آمیخته نمی‌شوند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 با هواپیما در مناطقی که این رودخانه‌ها به دریا می‌ریزند منظره دریاهای آب شیرین و شور که در کنار هم قرار دارند و از هم جدا هستند به خوبی از بالا نمایان است،و هنگامی که کناره این آبها به یکدیگر مخلوط</w:t>
      </w:r>
    </w:p>
    <w:p>
      <w:pPr>
        <w:pStyle w:val="BookText"/>
        <w:rPr/>
      </w:pPr>
      <w:r>
        <w:rPr>
          <w:rFonts w:ascii="IRNazanin" w:hAnsi="IRNazanin" w:eastAsia="IRNazanin"/>
          <w:color w:val="111111"/>
          <w:sz w:val="28"/>
          <w:sz w:val="28"/>
          <w:szCs w:val="28"/>
          <w:rtl w:val="true"/>
          <w:lang w:bidi="fa-IR"/>
        </w:rPr>
        <w:t>شوند آبهای شیرین تازه جای آنها را می‌گیرند،به طوری که این دو دریای جدا از هم دائما جلب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به هنگام مد دریا که سطح اقیانوس بالا می‌آید آبهای شیرین به عقب رانده می‌شود،بی آنکه با آب شور مخلوط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مواقع خشکسالی و کم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 زیادی از خشکی را می‌پوشانند،لذا ساحل‌نشینان در این مناطق با مهار کردن این آبهای شیرین نهرهای زیادی در منطقه ساحلی به وجود می‌آورند که به وسیله آن زمینهای فراوانی مشروب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نهرها که از برکت جزر و مد ساحلی و تاثیر آن در آب این نهرها به وجود می‌آید در شبانه‌روز دو بار از آب شیرین پر و خالی می‌شود،و وسیله بسیار مؤثری برای آبیاری مناطق وسیعی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 دو دریا تفسیر جالب دیگری از ناحیه بعضی گفته شده که منظور از آن احتمالا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شرح آن را به خواست خدا در نکات ذیل همین آیات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بندگان را مخاطب ساخته و در برابر این نعمتها از آنها سؤال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همین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دریا لؤلؤ و مرجان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w:t>
      </w:r>
    </w:p>
    <w:p>
      <w:pPr>
        <w:pStyle w:val="BookText"/>
        <w:rPr/>
      </w:pPr>
      <w:r>
        <w:rPr>
          <w:rFonts w:ascii="Amiri" w:hAnsi="Amiri" w:eastAsia="Amiri" w:cs="Amiri"/>
          <w:color w:val="111111"/>
          <w:sz w:val="28"/>
          <w:sz w:val="28"/>
          <w:szCs w:val="28"/>
          <w:rtl w:val="true"/>
          <w:lang w:bidi="ar-SA"/>
        </w:rPr>
        <w:t>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وسیله جالب زینتی است و در طب و معالجه بیماریها نیز مورد استفاده قرار می‌گیرد،ضمنا مال التجاره و کالای خوبی است که از آن عوائد زیادی به دست می‌آید،و روی همین جهات به عنوان دو نعمت در آیات فوق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دانه شفاف و قیمتی است که در درون صدف در اعماق دریاها پرورش می‌یابد،و هر قدر درشت‌تر باشد گرانبهاتر است،و در طب موارد استعمال گسترده‌ای دارد،اطبای پیشین داروهایی از آن برای تقویت قلب و اعصاب،و برطرف کردن انواع خفقان،و حالت ترس و وحشت،و تقویت کبد،و رفع بدبویی دهان،و سنگهای کلیه و مثانه و یرقان تهیه می‌کردند،حتی در بیماریهای چشم نیز از آن استفاده می‌نمودند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معنی لؤلؤهای کوچک تفسیر کرده‌اند،ولی حقیقت چیز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زنده‌ای است شبیه شاخه کوچک درخت که در اعماق دریاها می‌روید،و تا مدتها دانشمندان آن را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می‌پنداشتند،ولی بعدا روشن شد که نوعی حیوان است،هر چند به صخره‌های کف دریا می‌چسبد،و گاه منطقه وسیعی را می‌پوشاند و تدریجا افزوده می‌شود، و جزائری تشکیل می‌دهد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 مرجانی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مرجان معمولا در آبهای ساکن نشو و نما می‌کند،و صیادان آن را از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نقاط دیگر صید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نوع مرجان زینتی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سرخ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قدر سرخ‌تر باشد قیمتی‌تر است،و تشبیهات شعرا در اشعارشان نیز بر همین اساس است،</w:t>
      </w:r>
    </w:p>
    <w:p>
      <w:pPr>
        <w:pStyle w:val="BookText"/>
        <w:rPr/>
      </w:pPr>
      <w:r>
        <w:rPr>
          <w:rFonts w:ascii="IRNazanin" w:hAnsi="IRNazanin" w:eastAsia="IRNazanin"/>
          <w:color w:val="111111"/>
          <w:sz w:val="28"/>
          <w:sz w:val="28"/>
          <w:szCs w:val="28"/>
          <w:rtl w:val="true"/>
          <w:lang w:bidi="fa-IR"/>
        </w:rPr>
        <w:t>و بدترین نوع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طور فراوان یافت می‌شود، و در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علاوه بر جنبه زینت استعمال طبی دارد،و خواص زیادی برای آن ذکر کرده‌اند،از جمله از آن داروهایی می‌سازند که برای تقویت قلب،دفع سم افعی،تقویت اعصاب،معالجه اسهال،و خونریزیهای رحم،بهره‌گیری می‌کنند، و گفته‌اند برای بیماری صرع نیز مفید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لازم است که بعضی از مفسران تصریح کرده‌اند که لؤلؤ و مرجان تنها در آب شور پرورش می‌کند و لذا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لؤلؤ و مرجان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افتاده‌اند، و گفته‌اند منظور یکی از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هیچ دلیلی بر این معنی نداریم،بلکه بعضی تصریح کرده‌اند که لؤلؤ و مرجان در آبهای شیرین و شور هر دو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همین بخش از نعمتها به مساله کشتیها که در حقیقت بزرگترین و مهمترین وسیله حمل و نقل بشر در گذشته و حال بوده 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 کشتیهای ساخته شده‌ای که در دل دریا به حرکت در می‌آیند که همچون کوهی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الْجَوٰارِ الْمُنْشَآتُ فِی الْبَحْرِ کَالْأَعْلاٰمِ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اختصار از عبارت حذف شده،زیرا آنچه بیشتر مورد توجه است همین جریان و حرکت کشتیهاست،به همین جهت روی همین وصف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حرکت و کوشش او در انجام خدمات است،و نیز اگر به دختر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جریان نشاط جوانی در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ایجاد است و جالب اینکه در عین تعبیر به منشآت که حکایت از مصنوع بودن کشتی به وسیله انسان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مخترعان و سازندگان کشتی از خواص خداداد که در مصالح مختلفی که در کشتی‌ها به کار می‌رود استفاده می‌کنند همچنین از خاصیت سیال بودن آب دریاها،و نیروی وزش بادها بهره می‌گیرند،و خدا است که در آن مواد،و در دریا و باد این خواص و آثار را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جای دیگر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سَخَّرَ لَکُمُ الْفُلْکَ لِتَجْرِیَ فِی الْبَحْرِ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کشتی را مسخر فرمان شما کرد که به فرمانش در دریا به حرکت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آن را اشاره به کشتیهای بادبانی می‌دانند که از برافراشتن بادبانها و قرار دادن آنها در مسیر بادها به عنوان نیروی محرک کشتیها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در اصل به معنی علامت و اثری است که از چیزی خبر می‌دهد،و چون کوه‌ها از دور نمایان هستند 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همانگونه که پرچم را نیز علم می‌گویند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قرآن روی کشتیهای بزرگ که بر صفحه اقیانوسها و دریاها حرکت می‌کنند تکیه کرده است،و بر خلاف آنچه بعضی تصور می‌کنند کشتیهای بزرگ مخصوص عصر موتور و بخار نیست،در داستان جنگهای یونانیان</w:t>
      </w:r>
      <w:bookmarkStart w:id="206" w:name="pg11064_101411"/>
    </w:p>
    <w:p>
      <w:pPr>
        <w:pStyle w:val="BookText"/>
        <w:rPr/>
      </w:pPr>
      <w:bookmarkEnd w:id="206"/>
      <w:r>
        <w:rPr>
          <w:rFonts w:ascii="IRNazanin" w:hAnsi="IRNazanin" w:eastAsia="IRNazanin"/>
          <w:color w:val="111111"/>
          <w:sz w:val="28"/>
          <w:sz w:val="28"/>
          <w:szCs w:val="28"/>
          <w:rtl w:val="true"/>
          <w:lang w:bidi="fa-IR"/>
        </w:rPr>
        <w:t>و کشورهای دیگر می‌خوانیم که از کشتیهای بسیار بزرگ نیروبر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این سؤال پر معنی را تکرار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Heading4"/>
        <w:numPr>
          <w:ilvl w:val="3"/>
          <w:numId w:val="1"/>
        </w:numPr>
        <w:rPr/>
      </w:pPr>
      <w:bookmarkStart w:id="207" w:name="__RefHeading___Toc3999185_1067777946"/>
      <w:bookmarkStart w:id="208" w:name="_Toc83"/>
      <w:bookmarkEnd w:id="207"/>
      <w:r>
        <w:rPr>
          <w:rtl w:val="true"/>
        </w:rPr>
        <w:t>نکته‌ها</w:t>
      </w:r>
      <w:r>
        <w:rPr>
          <w:rtl w:val="true"/>
        </w:rPr>
        <w:t>:</w:t>
      </w:r>
      <w:bookmarkEnd w:id="208"/>
    </w:p>
    <w:p>
      <w:pPr>
        <w:pStyle w:val="Heading5"/>
        <w:numPr>
          <w:ilvl w:val="4"/>
          <w:numId w:val="1"/>
        </w:numPr>
        <w:rPr/>
      </w:pPr>
      <w:bookmarkStart w:id="209" w:name="__RefHeading___Toc3999187_1067777946"/>
      <w:bookmarkStart w:id="210" w:name="_Toc84"/>
      <w:bookmarkEnd w:id="209"/>
      <w:r>
        <w:rPr>
          <w:rtl w:val="true"/>
        </w:rPr>
        <w:t>اشاره</w:t>
      </w:r>
      <w:bookmarkEnd w:id="210"/>
    </w:p>
    <w:p>
      <w:pPr>
        <w:pStyle w:val="Heading5"/>
        <w:numPr>
          <w:ilvl w:val="4"/>
          <w:numId w:val="1"/>
        </w:numPr>
        <w:rPr/>
      </w:pPr>
      <w:bookmarkStart w:id="211" w:name="__RefHeading___Toc3999189_1067777946"/>
      <w:bookmarkStart w:id="212" w:name="_Toc85"/>
      <w:bookmarkEnd w:id="211"/>
      <w:r>
        <w:rPr>
          <w:rtl w:val="true"/>
        </w:rPr>
        <w:t>دریا کانون نعمتهای الهی</w:t>
      </w:r>
      <w:bookmarkEnd w:id="212"/>
    </w:p>
    <w:p>
      <w:pPr>
        <w:pStyle w:val="BookText"/>
        <w:rPr/>
      </w:pPr>
      <w:r>
        <w:rPr>
          <w:rFonts w:ascii="IRNazanin" w:hAnsi="IRNazanin" w:eastAsia="IRNazanin"/>
          <w:color w:val="111111"/>
          <w:sz w:val="28"/>
          <w:sz w:val="28"/>
          <w:szCs w:val="28"/>
          <w:rtl w:val="true"/>
          <w:lang w:bidi="fa-IR"/>
        </w:rPr>
        <w:t>همانگونه که دیدیم در این بخش از آیات به مساله دریا و اهمیت آن در زندگی بشر اشاره شده است،می‌دانیم دریاها تقریبا سه چهارم سطح کره روی زمین را فرا گرفته است،و منبع عظیمی برای مواد غذایی،دارویی،زینت‌آلات، و طریق مهمی برای حمل و نقل انسانها و کالاها است،و از همه مهمتر نزول بارانها،و تعدیل هوا،و حتی بخشی از وزش بادها از برکات دریاها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سطح دریاها کمتر یا بیشتر از آنچه اکنون هست بود یا کره زمین به خشکی می‌گرائید و یا آن چنان مرطوب می‌شد که جای زندگی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بارها و به تعبیرات مختلف،انسانها را به این نعمت بزرگ توجه داده و آنها را به اندیشه وا می‌دارد،گاه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دریا را برای شما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لَکُمُ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 برای شما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لَکُمُ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روی زمین است 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لَکُمْ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دریا دیار عجائب است،کوچکترین گیاهان ذره‌بینی،</w:t>
      </w:r>
      <w:bookmarkStart w:id="213" w:name="pg11064_101413"/>
    </w:p>
    <w:p>
      <w:pPr>
        <w:pStyle w:val="BookText"/>
        <w:rPr/>
      </w:pPr>
      <w:bookmarkEnd w:id="213"/>
      <w:r>
        <w:rPr>
          <w:rFonts w:ascii="IRNazanin" w:hAnsi="IRNazanin" w:eastAsia="IRNazanin"/>
          <w:color w:val="111111"/>
          <w:sz w:val="28"/>
          <w:sz w:val="28"/>
          <w:szCs w:val="28"/>
          <w:rtl w:val="true"/>
          <w:lang w:bidi="fa-IR"/>
        </w:rPr>
        <w:t>و بلندترین درختان عالم در دریاها می‌رویند،همچنین کوچکترین حیوانات و عظیمترین حیوانات غول‌پیکر در دریاها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اعماق دریاها در آنجا که نه نوری وجود دارد و نه غذایی، به قدری شگفت‌انگیز است که انسان از مطالعه آن سیر نمی‌شود،و عجب اینکه حیوانات در آنجا از خودشان نور پخش می‌کنند،و مواد غذایی آنها در سطح آب ساخته می‌شود و ته‌نشین می‌کند،و اندام آنها چنان محکم و مقاوم و توأم با فشار داخلی ساخته شده که در مقابل آن فشار عظیم آب،که اگر انسان به حال عادی در آنجا قرار گیرد استخوانهایش تبدیل به آرد می‌شود،مقاومت می‌کند</w:t>
      </w:r>
      <w:r>
        <w:rPr>
          <w:rFonts w:eastAsia="IRNazanin" w:cs="IRNazanin"/>
          <w:color w:val="111111"/>
          <w:sz w:val="28"/>
          <w:szCs w:val="28"/>
          <w:rtl w:val="true"/>
          <w:lang w:bidi="fa-IR"/>
        </w:rPr>
        <w:t>! ***</w:t>
      </w:r>
    </w:p>
    <w:p>
      <w:pPr>
        <w:pStyle w:val="Heading5"/>
        <w:numPr>
          <w:ilvl w:val="4"/>
          <w:numId w:val="1"/>
        </w:numPr>
        <w:rPr/>
      </w:pPr>
      <w:bookmarkStart w:id="214" w:name="__RefHeading___Toc3999191_1067777946"/>
      <w:bookmarkStart w:id="215" w:name="_Toc86"/>
      <w:bookmarkEnd w:id="214"/>
      <w:r>
        <w:rPr/>
        <w:t>2</w:t>
      </w:r>
      <w:r>
        <w:rPr>
          <w:rtl w:val="true"/>
        </w:rPr>
        <w:t>-</w:t>
      </w:r>
      <w:r>
        <w:rPr>
          <w:rtl w:val="true"/>
        </w:rPr>
        <w:t>گلف استریم،و رودهای عظیم دریایی</w:t>
      </w:r>
      <w:r>
        <w:rPr>
          <w:rtl w:val="true"/>
        </w:rPr>
        <w:t>!</w:t>
      </w:r>
      <w:bookmarkEnd w:id="215"/>
    </w:p>
    <w:p>
      <w:pPr>
        <w:pStyle w:val="BookText"/>
        <w:rPr/>
      </w:pPr>
      <w:r>
        <w:rPr>
          <w:rFonts w:ascii="IRNazanin" w:hAnsi="IRNazanin" w:eastAsia="IRNazanin"/>
          <w:color w:val="111111"/>
          <w:sz w:val="28"/>
          <w:sz w:val="28"/>
          <w:szCs w:val="28"/>
          <w:rtl w:val="true"/>
          <w:lang w:bidi="fa-IR"/>
        </w:rPr>
        <w:t>اگر تعجب نکنید در سراسر اقیانوسهای جهان رودهای عظیمی در حرکت است که یکی از نیرومندترین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رود عظیم از سواحل آمریکای مرکزی حرکت می‌کند و سراسر اقیانوس اطلس را می‌پیماید و به سواحل اروپای شمالی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آبها که از مناطق نزدیک به خط استوا حرکت می‌کنند گرم هستند، و حتی رنگ آنها گاه با رنگ آبهای مجاور متفاوت است،و عجب اینکه عرض همین رود عظیم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کیلومتر،و عمق آن چند صد متر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سرعت آن در بعضی از مناطق به قدری است که در یک روز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درجه حرارت این آبها با آبهای مجاور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است،و لذا حاشیه غربی آن را دیوار سرد می‌نامند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گرمی به وجود می‌آورد،و مقدار قابل توجهی</w:t>
      </w:r>
    </w:p>
    <w:p>
      <w:pPr>
        <w:pStyle w:val="BookText"/>
        <w:rPr/>
      </w:pPr>
      <w:r>
        <w:rPr>
          <w:rFonts w:ascii="IRNazanin" w:hAnsi="IRNazanin" w:eastAsia="IRNazanin"/>
          <w:color w:val="111111"/>
          <w:sz w:val="28"/>
          <w:sz w:val="28"/>
          <w:szCs w:val="28"/>
          <w:rtl w:val="true"/>
          <w:lang w:bidi="fa-IR"/>
        </w:rPr>
        <w:t>از حرارت خود را به طرف کشورهای شمالی قاره اروپا می‌برد،و هوای آن کشورها را بسیار مطبوع می‌کند،و شاید اگر این جریان نبود زندگی در آن کشورها بسیار سخت و طاقتفرسا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رودهاست،و در آبهای پنج قاره جهان نظیر این جریان دریایی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اصلی آن تفاوت حرارت منطقه استوایی زمین و مناطق قطبی است که این حرکت را در آب دریاها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با یک تجربه ساده می‌توان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ظرف بزرگ آبی داشته باشیم در یک طرف آن قطعه یخی قرار دهیم،و در طرف دیگر قطعه آهن داغی،و روی سطح آب کمی کاه بریزیم،می‌بینیم جریانی در سطح این آب پیدا می‌شود و آبها آهسته از آن منطقه گرم به سوی منطقه سرد حرکت می‌کنند، عین این ماجرا در کل دریاهای جهان روی می‌دهد،و سرچشمه پیدایش این رودهای  دریایی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این رودهای عظیم دریایی با آبهای اطراف خود کمتر آمیخته می‌شوند و هزاران کیلومتر راه را به همان صورت می‌پیمایند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الْبَحْرَیْنِ یَلْتَقِیٰانِ بَیْنَهُمٰا بَرْزَخٌ لاٰ یَبْغِیٰانِ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جالبتر اینکه در محل برخورد این آبهای گرم با آبهای سرد مجاور، پدیده‌ای رخ می‌دهد که برای انسان بسیار پر سود است،زیرا در محل تقاطع این آبهای گرم و سرد یک نوع حالت بی حسی یا مرگ دستجمعی برای حیوانات ذره‌بینی که در میان آب معلق هستند به وجود می‌آید،و از این راه ماده غذایی فراوان و بی حساب جمع می‌شود که سبب جلب دسته‌های بزرگ ماهیان می‌گردد، و به این ترتیب این منطقه یکی از بهترین مناطق صید ماهی در کره زمین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216" w:name="pg11064_101417"/>
    </w:p>
    <w:p>
      <w:pPr>
        <w:pStyle w:val="BookText"/>
        <w:rPr/>
      </w:pPr>
      <w:bookmarkEnd w:id="216"/>
      <w:r>
        <w:rPr>
          <w:rFonts w:ascii="IRNazanin" w:hAnsi="IRNazanin" w:eastAsia="IRNazanin"/>
          <w:color w:val="111111"/>
          <w:sz w:val="28"/>
          <w:sz w:val="28"/>
          <w:szCs w:val="28"/>
          <w:rtl w:val="true"/>
          <w:lang w:bidi="fa-IR"/>
        </w:rPr>
        <w:t>و لذا یکی از تفسیرها برای آیات فوق همین است و منافاتی با سایر تفسیرها ندارد و جمع میان همگی ممکن است</w:t>
      </w:r>
      <w:r>
        <w:rPr>
          <w:rFonts w:eastAsia="IRNazanin" w:cs="IRNazanin"/>
          <w:color w:val="111111"/>
          <w:sz w:val="28"/>
          <w:szCs w:val="28"/>
          <w:rtl w:val="true"/>
          <w:lang w:bidi="fa-IR"/>
        </w:rPr>
        <w:t>.</w:t>
      </w:r>
    </w:p>
    <w:p>
      <w:pPr>
        <w:pStyle w:val="Heading5"/>
        <w:numPr>
          <w:ilvl w:val="4"/>
          <w:numId w:val="1"/>
        </w:numPr>
        <w:rPr/>
      </w:pPr>
      <w:bookmarkStart w:id="217" w:name="__RefHeading___Toc3999193_1067777946"/>
      <w:bookmarkStart w:id="218" w:name="_Toc87"/>
      <w:bookmarkEnd w:id="217"/>
      <w:r>
        <w:rPr/>
        <w:t>3</w:t>
      </w:r>
      <w:r>
        <w:rPr>
          <w:rtl w:val="true"/>
        </w:rPr>
        <w:t>-</w:t>
      </w:r>
      <w:r>
        <w:rPr>
          <w:rtl w:val="true"/>
        </w:rPr>
        <w:t>تفسیری از بطون آیات</w:t>
      </w:r>
      <w:bookmarkEnd w:id="218"/>
    </w:p>
    <w:p>
      <w:pPr>
        <w:pStyle w:val="BookText"/>
        <w:rPr/>
      </w:pPr>
      <w:r>
        <w:rPr>
          <w:rFonts w:ascii="Amiri" w:hAnsi="Amiri" w:eastAsia="Amiri" w:cs="Amiri"/>
          <w:color w:val="111111"/>
          <w:sz w:val="28"/>
          <w:sz w:val="28"/>
          <w:szCs w:val="28"/>
          <w:rtl w:val="true"/>
          <w:lang w:bidi="ar-SA"/>
        </w:rPr>
        <w:t xml:space="preserve">در حدیثی از امام صادق ع نقل شده است که در تفسیر آیه مَرَجَ الْبَحْرَیْنِ یَلْتَقِیٰانِ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 عمیقان،لا یبغی احدهما علی صاحبه، یَخْرُجُ مِنْهُمَا اللُّؤْلُؤُ وَ الْمَرْجٰانُ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دو دریای عمیقند که هیچیک بر دیگری تجاوز نمی‌کند، و از این دو دریا لؤلؤ و مرجان یعنی حسن و حسین خارج شده‌اند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معنی از بعضی از صحابه پیامبر ص نقل شده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مختصر تفاوتی نقل کرده است می‌دانیم قرآن مجید دارای بطونی است و یک آیه ممکن است چندین معنی، و یا دهها معنی داشته باشد،و آنچه در این حدیث آمده است از بطون قرآن می‌باشد که منافاتی با معنی ظاهر آن ندارد</w:t>
      </w:r>
      <w:r>
        <w:rPr>
          <w:rFonts w:eastAsia="IRNazanin" w:cs="IRNazanin"/>
          <w:color w:val="111111"/>
          <w:sz w:val="28"/>
          <w:szCs w:val="28"/>
          <w:rtl w:val="true"/>
          <w:lang w:bidi="fa-IR"/>
        </w:rPr>
        <w:t>.</w:t>
      </w:r>
      <w:bookmarkStart w:id="219" w:name="pg11064_101419"/>
    </w:p>
    <w:p>
      <w:pPr>
        <w:pStyle w:val="Heading3"/>
        <w:numPr>
          <w:ilvl w:val="2"/>
          <w:numId w:val="1"/>
        </w:numPr>
        <w:rPr/>
      </w:pPr>
      <w:bookmarkStart w:id="220" w:name="__RefHeading___Toc3999195_1067777946"/>
      <w:bookmarkStart w:id="221" w:name="_Toc88"/>
      <w:bookmarkEnd w:id="219"/>
      <w:bookmarkEnd w:id="220"/>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221"/>
    </w:p>
    <w:p>
      <w:pPr>
        <w:pStyle w:val="Heading4"/>
        <w:numPr>
          <w:ilvl w:val="3"/>
          <w:numId w:val="1"/>
        </w:numPr>
        <w:rPr/>
      </w:pPr>
      <w:bookmarkStart w:id="222" w:name="__RefHeading___Toc3999197_1067777946"/>
      <w:bookmarkStart w:id="223" w:name="_Toc89"/>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999199_1067777946"/>
      <w:bookmarkStart w:id="225" w:name="_Toc90"/>
      <w:bookmarkEnd w:id="224"/>
      <w:r>
        <w:rPr>
          <w:rtl w:val="true"/>
        </w:rPr>
        <w:t>ترجمه</w:t>
      </w:r>
      <w:r>
        <w:rPr>
          <w:rtl w:val="true"/>
        </w:rPr>
        <w:t>:</w:t>
      </w:r>
      <w:bookmarkEnd w:id="22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فانی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ذو الجلال و گرامی پروردگارت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از او تقاضا می‌کنند،و او هر روز در شان و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p>
    <w:p>
      <w:pPr>
        <w:pStyle w:val="Heading4"/>
        <w:numPr>
          <w:ilvl w:val="3"/>
          <w:numId w:val="1"/>
        </w:numPr>
        <w:rPr/>
      </w:pPr>
      <w:bookmarkStart w:id="226" w:name="__RefHeading___Toc3999201_1067777946"/>
      <w:bookmarkStart w:id="227" w:name="_Toc91"/>
      <w:bookmarkEnd w:id="226"/>
      <w:r>
        <w:rPr>
          <w:rtl w:val="true"/>
        </w:rPr>
        <w:t>تفسیر</w:t>
      </w:r>
      <w:r>
        <w:rPr>
          <w:rtl w:val="true"/>
        </w:rPr>
        <w:t>:</w:t>
      </w:r>
      <w:bookmarkEnd w:id="227"/>
    </w:p>
    <w:p>
      <w:pPr>
        <w:pStyle w:val="Heading5"/>
        <w:numPr>
          <w:ilvl w:val="4"/>
          <w:numId w:val="1"/>
        </w:numPr>
        <w:rPr/>
      </w:pPr>
      <w:bookmarkStart w:id="228" w:name="__RefHeading___Toc3999203_1067777946"/>
      <w:bookmarkStart w:id="229" w:name="_Toc92"/>
      <w:bookmarkEnd w:id="228"/>
      <w:r>
        <w:rPr>
          <w:rtl w:val="true"/>
        </w:rPr>
        <w:t>اشاره</w:t>
      </w:r>
      <w:bookmarkEnd w:id="229"/>
    </w:p>
    <w:p>
      <w:pPr>
        <w:pStyle w:val="Heading5"/>
        <w:numPr>
          <w:ilvl w:val="4"/>
          <w:numId w:val="1"/>
        </w:numPr>
        <w:rPr/>
      </w:pPr>
      <w:bookmarkStart w:id="230" w:name="__RefHeading___Toc3999205_1067777946"/>
      <w:bookmarkStart w:id="231" w:name="_Toc93"/>
      <w:bookmarkEnd w:id="230"/>
      <w:r>
        <w:rPr>
          <w:rtl w:val="true"/>
        </w:rPr>
        <w:t>ما همه فانی و بقا بس تو راست</w:t>
      </w:r>
      <w:r>
        <w:rPr>
          <w:rtl w:val="true"/>
        </w:rPr>
        <w:t>!</w:t>
      </w:r>
      <w:bookmarkEnd w:id="2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ادامه شرح نعمتهای الهی در این آیات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بر روی زمین زندگی می‌کنند فانی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زمره نعمتهای الهی قرار گیرد؟ ممکن است از این نظر باشد که این فنا به معنی فنای مطلق نیست،بلکه دریچه‌ای است به عالم بقا و دالان و گذرگاهی است که شرط وصول به سرای جاویدان عبور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تمام نعمتهایش زندانی است برای مؤمن،و خروج از این دنیا آزاد شدن از این زندان تنگ و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نظر که ذکر نعمتهای فراوان گذشته ممکن است مایه غفلت و غرق شدن گروهی در زندگی دنیا و انواع خوردنیها و نوشیدنیها و لؤلؤ و مرجان و مرکبهای راهوارش گردد، لذا یادآوری می‌کند که این دنیا جای بقا نیست، مبادا دلبستگی به اینها پیدا کنید،و از آنها در مسیر پروردگار بهره نگیرید که این تذکر خود نعمتی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باز می‌گردد که در آیات قبل اشاره‌ای به آن بود،بعلاوه از قرائن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 می‌باشند، هر چند بعضی از مفسران احتمال داده‌اند که حیوانات و جنبندگان و موجودات زنده دیگر را نیز شامل می‌شود،ولی ظاهر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صاحبان عقل می‌آید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انس و جن نیست،و نه حتی منحصر به موجودات زمینی،بلکه طبق تصریح قرآن تمام اهل آسمانها و همه موجودات فانی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آنجا که سخن از ساکنان زمین در میان بوده در این آیه تنها آنها را مطرح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ذات ذو الجلال و گرامی پروردگار تو باقی</w:t>
      </w:r>
    </w:p>
    <w:p>
      <w:pPr>
        <w:pStyle w:val="BookText"/>
        <w:rPr/>
      </w:pPr>
      <w:r>
        <w:rPr>
          <w:rFonts w:ascii="Amiri" w:hAnsi="Amiri" w:eastAsia="Amiri" w:cs="Amiri"/>
          <w:color w:val="111111"/>
          <w:sz w:val="28"/>
          <w:sz w:val="28"/>
          <w:szCs w:val="28"/>
          <w:rtl w:val="true"/>
          <w:lang w:bidi="ar-SA"/>
        </w:rPr>
        <w:t>می‌ماند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معنی صورت است که به هنگام مقابله با کسی با آن مواجه و روبرو می‌شویم،ولی هنگامی که در مورد خداوند به کار می‌رود منظور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صفات پروردگار دانسته‌اند که از طریق آن،برکات و نعمتها بر انسانها نازل می‌شود،همچون علم و قدرت و رحمت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منظور اعمالی است که به خاطر خدا انجام داده می‌شود،بنا بر این همه فانی می‌شوند تنها چیزی که باقی می‌ماند اعمالی است که از روی خلوص نیت و برای رضای او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اول از همه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توصیفی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صفات جمال و جلال خدا است،زیرا ذو الجلال از صفاتی خبر می‌دهد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صفاتی اشاره می‌کند که حسن و ارزش چیزی را ظاهر می‌سازد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ثبوتیه خداوند مانند علم و قدرت و حیات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آیه رویهمرفته چنین می‌شود تنها ذات پاک خداوندی که متصف به صفات ثبوتیه و منزه از صفات سلبیه است در این عالم باقی و برقرار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را اشاره به الطاف و نعمتهایی می‌دانند که با آن اولیای خود را اکرام و گرامی می‌دارد،جمع میان معانی در آیه فوق نیز ممکن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 که مردی در حضور پیامبر ص مشغول نماز بود</w:t>
      </w:r>
    </w:p>
    <w:p>
      <w:pPr>
        <w:pStyle w:val="BookText"/>
        <w:rPr/>
      </w:pPr>
      <w:r>
        <w:rPr>
          <w:rFonts w:ascii="IRNazanin" w:hAnsi="IRNazanin" w:eastAsia="IRNazanin"/>
          <w:color w:val="111111"/>
          <w:sz w:val="28"/>
          <w:sz w:val="28"/>
          <w:szCs w:val="28"/>
          <w:rtl w:val="true"/>
          <w:lang w:bidi="fa-IR"/>
        </w:rPr>
        <w:t>سپس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بان لک الحمد،لا اله الا انت المنان، بدیع السماوات و الارض،ذو الجلال و الاکرام 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اصحاب و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خدا را با چه نامی خواند؟عرض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آگاهتر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لقد دعا اللّٰه باسمه الاعظم الذی اذا دعی به اجاب،و اذا سئل به اعطی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 که جانم به دست او است خدا را به اسم اعظمش خواند که هر گاه کسی خدا را به آن بخواند اجابت می‌کند،و هر گاه به وسیله آن از او تقاضا کند عطا می‌فرماید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خلایق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آیه بعد در واقع نتیجه‌ای است از آیات قبل،زیرا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کسانی که در آسمانها و زمین هستند همواره نیازهای خود را از او می‌خواهند، و از او سؤال می‌کنند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یَسْئَلُهُ مَنْ فِی السَّمٰاوٰاتِ وَ الْأَرْضِ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نباشد؟در حالی که همه فانی‌اند و او باقی است،نه تنها در پایان جهان همه کائنات جز ذات پاک پروردگار راه فنا می‌پویند که الان نیز همه در برابر او فانی هستند،و بقائشان بسته به بقاء او و مشیت او است،و اگر لحظه‌ای نظر لطفش را از کائنات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ریزند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مگر کسی جز او هست که اهل آسمانها و زمین از وی تقاضا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این سؤال و تقاضا دائمی است،و همگی به زبان حال از آن مبدأ فیاض دائما فیض می‌طلبند، هستی می‌خواهند،و حوائج خود را تمنا می‌کنند،و این اقتضای ذات موجود ممکن است که نه تنها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وابسته و متکی به واجب الوجودند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خداوند در شان و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خلقت او دائم و مستمر است،و پاسخگویی او به نیازهای سائلان و نیازمندان نیز چنین است،و هر روز طرح تازه‌ای ابداع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اقوامی را قدرت می‌دهد،روز دیگری آنها را بر خاک سیاه می‌نشاند،یک روز سلامت و جوانی می‌بخشد،روز دیگر ضعف و ناتوانی می‌دهد، یک روز غم و اندوه را از دل می‌زداید،روز دیگر مایه اندوهی می‌آفریند، خلاصه هر روز طبق حکمت و نظام احسن،پدیده تازه و خلق و حادثه جدیدی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حقیقت،از یک سو نیاز مستمر ما را به ذات پاک او روشن می‌کند،و از سوی دیگر پرده‌های یاس و نومیدی را از دل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غرور و غفلت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هر روز در شان و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هر کدام گوشه‌ای از این معنی گسترده را به عنوان تفسیر آیه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تنها آمرزش گناهان،و بر طرف ساختن اندوهها،و تعالی و سقوط اقوام 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تنها مساله آفرینش و رزق و حیات و مرگ و عزت و ذلت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تنها مساله آفرینش و مرگ انسانها را عنوان نموده،و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روز سه لشکر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از اصلاب پدران به ارحام مادران منتقل می‌شوند،و لشکری از رحم مادران به عالم دنیا گام می‌نهند،و لشکری از این دنیا روانه قبر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آیه مفهوم گسترده‌ای دارد که هر گونه آفرینش تازه و خلقت جدید و دگرگونی و تحول را در این جهان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 مؤمنان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یکی از خطبه‌هایش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 یموت و لا تنقضی عجائبه لانه کُلَّ یَوْمٍ هُوَ فِی شَأْنٍ من احداث بدیع 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ستایش مخصوص خداوندی است که هرگز نمی‌میرد،و شگفتیهای خلقتش پایان نمی‌گیرد،چرا که هر روز در شان و کاری است،و موضوع تازه‌ای می‌آفریند که هرگز نبوده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رسول خدا ص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شانه ان یغفر ذنبا،و یفرج کربا و یرفع قوما،و یضع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او این است که گناهی را می‌بخشد،و ناراحتی و رنجی را برطرف می‌سازد،گروهی را بالا می‌برد،و گروه دیگری را پائین می‌آورد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لازم به یادآوری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روز در مقابل شب نیست،بلکه هم دورانهای طولانی را شامل می‌شود،و هم ساعات و لحظات را،و مفهومش این است که خداوند متعال هر زمان در شان و کاری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شان نزولی برای آیه ذکر کرده‌اند که این آیه رد بر گفتار</w:t>
      </w:r>
      <w:bookmarkStart w:id="232" w:name="pg11064_101432"/>
    </w:p>
    <w:p>
      <w:pPr>
        <w:pStyle w:val="BookText"/>
        <w:rPr/>
      </w:pPr>
      <w:bookmarkEnd w:id="232"/>
      <w:r>
        <w:rPr>
          <w:rFonts w:ascii="IRNazanin" w:hAnsi="IRNazanin" w:eastAsia="IRNazanin"/>
          <w:color w:val="111111"/>
          <w:sz w:val="28"/>
          <w:sz w:val="28"/>
          <w:szCs w:val="28"/>
          <w:rtl w:val="true"/>
          <w:lang w:bidi="fa-IR"/>
        </w:rPr>
        <w:t>یهود است که معتقد بودند خداوند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 را تعطیل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حکم و فرمانی نمی‌دهد</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آفرینش و تدبیر او لحظه‌ای تعطیل‌بردار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دنبال این نعمت مستمر و پاسخگویی به نیازهای همه مخلوقات و اهل آسمانها و زمین تکرار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Heading4"/>
        <w:numPr>
          <w:ilvl w:val="3"/>
          <w:numId w:val="1"/>
        </w:numPr>
        <w:rPr/>
      </w:pPr>
      <w:bookmarkStart w:id="233" w:name="__RefHeading___Toc3999207_1067777946"/>
      <w:bookmarkStart w:id="234" w:name="_Toc94"/>
      <w:bookmarkEnd w:id="233"/>
      <w:r>
        <w:rPr>
          <w:rtl w:val="true"/>
        </w:rPr>
        <w:t>نکته‌ها</w:t>
      </w:r>
      <w:r>
        <w:rPr>
          <w:rtl w:val="true"/>
        </w:rPr>
        <w:t>:</w:t>
      </w:r>
      <w:bookmarkEnd w:id="234"/>
    </w:p>
    <w:p>
      <w:pPr>
        <w:pStyle w:val="Heading5"/>
        <w:numPr>
          <w:ilvl w:val="4"/>
          <w:numId w:val="1"/>
        </w:numPr>
        <w:rPr/>
      </w:pPr>
      <w:bookmarkStart w:id="235" w:name="__RefHeading___Toc3999209_1067777946"/>
      <w:bookmarkStart w:id="236" w:name="_Toc95"/>
      <w:bookmarkEnd w:id="235"/>
      <w:r>
        <w:rPr>
          <w:rtl w:val="true"/>
        </w:rPr>
        <w:t>اشاره</w:t>
      </w:r>
      <w:bookmarkEnd w:id="236"/>
    </w:p>
    <w:p>
      <w:pPr>
        <w:pStyle w:val="Heading5"/>
        <w:numPr>
          <w:ilvl w:val="4"/>
          <w:numId w:val="1"/>
        </w:numPr>
        <w:rPr/>
      </w:pPr>
      <w:bookmarkStart w:id="237" w:name="__RefHeading___Toc3999211_1067777946"/>
      <w:bookmarkStart w:id="238" w:name="_Toc96"/>
      <w:bookmarkEnd w:id="237"/>
      <w:r>
        <w:rPr/>
        <w:t>1</w:t>
      </w:r>
      <w:r>
        <w:rPr>
          <w:rtl w:val="true"/>
        </w:rPr>
        <w:t>-</w:t>
      </w:r>
      <w:r>
        <w:rPr>
          <w:rtl w:val="true"/>
        </w:rPr>
        <w:t>حقیقت</w:t>
      </w:r>
      <w:r>
        <w:rPr>
          <w:rtl w:val="true"/>
        </w:rPr>
        <w:t>"</w:t>
      </w:r>
      <w:r>
        <w:rPr>
          <w:rtl w:val="true"/>
        </w:rPr>
        <w:t>فنا</w:t>
      </w:r>
      <w:r>
        <w:rPr>
          <w:rtl w:val="true"/>
        </w:rPr>
        <w:t>"</w:t>
      </w:r>
      <w:r>
        <w:rPr>
          <w:rtl w:val="true"/>
        </w:rPr>
        <w:t>چیست؟</w:t>
      </w:r>
      <w:bookmarkEnd w:id="238"/>
    </w:p>
    <w:p>
      <w:pPr>
        <w:pStyle w:val="BookText"/>
        <w:rPr/>
      </w:pPr>
      <w:r>
        <w:rPr>
          <w:rFonts w:ascii="IRNazanin" w:hAnsi="IRNazanin" w:eastAsia="IRNazanin"/>
          <w:color w:val="111111"/>
          <w:sz w:val="28"/>
          <w:sz w:val="28"/>
          <w:szCs w:val="28"/>
          <w:rtl w:val="true"/>
          <w:lang w:bidi="fa-IR"/>
        </w:rPr>
        <w:t xml:space="preserve">اینکه در آیات فوق خواندیم همه کس جز خدا فانی می‌شود به معنی نابودی مطلق نیست،به این معنی که حتی روح انسان نیز نابود می‌شود، و یا خاکهای حاصل از جسم او معدوم می‌گردد،چرا که آیات قرآن تصریح به وجود برزخ تا روز رستاخیز می‌کند </w:t>
      </w:r>
      <w:r>
        <w:rPr>
          <w:rStyle w:val="FootnoteAnchor"/>
          <w:rtl w:val="true"/>
        </w:rPr>
        <w:footnoteReference w:id="77"/>
      </w:r>
      <w:r>
        <w:rPr>
          <w:rFonts w:ascii="IRNazanin" w:hAnsi="IRNazanin" w:eastAsia="IRNazanin"/>
          <w:color w:val="111111"/>
          <w:sz w:val="28"/>
          <w:sz w:val="28"/>
          <w:szCs w:val="28"/>
          <w:rtl w:val="true"/>
          <w:lang w:bidi="fa-IR"/>
        </w:rPr>
        <w:t xml:space="preserve">و از سوی دیگر بارها می‌گوید که مردگان در قیامت از قبرها برمی‌خیزند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استخوانهای پوسیده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 لباس حیات در تن می‌پوشند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همه گواه برای این است که فنا در این آیه و آیات مشابه به معنی به هم ریختن نظام جسم و جان،و قطع پیوندها،و بر هم خوردن نظم عالم خلقت</w:t>
      </w:r>
      <w:bookmarkStart w:id="239" w:name="pg11064_101434"/>
    </w:p>
    <w:p>
      <w:pPr>
        <w:pStyle w:val="BookText"/>
        <w:rPr/>
      </w:pPr>
      <w:bookmarkEnd w:id="239"/>
      <w:r>
        <w:rPr>
          <w:rFonts w:ascii="IRNazanin" w:hAnsi="IRNazanin" w:eastAsia="IRNazanin"/>
          <w:color w:val="111111"/>
          <w:sz w:val="28"/>
          <w:sz w:val="28"/>
          <w:szCs w:val="28"/>
          <w:rtl w:val="true"/>
          <w:lang w:bidi="fa-IR"/>
        </w:rPr>
        <w:t>و جانشین شدن عالم دیگری به جای آن است</w:t>
      </w:r>
      <w:r>
        <w:rPr>
          <w:rFonts w:eastAsia="IRNazanin" w:cs="IRNazanin"/>
          <w:color w:val="111111"/>
          <w:sz w:val="28"/>
          <w:szCs w:val="28"/>
          <w:rtl w:val="true"/>
          <w:lang w:bidi="fa-IR"/>
        </w:rPr>
        <w:t>.</w:t>
      </w:r>
    </w:p>
    <w:p>
      <w:pPr>
        <w:pStyle w:val="Heading5"/>
        <w:numPr>
          <w:ilvl w:val="4"/>
          <w:numId w:val="1"/>
        </w:numPr>
        <w:rPr/>
      </w:pPr>
      <w:bookmarkStart w:id="240" w:name="__RefHeading___Toc3999213_1067777946"/>
      <w:bookmarkStart w:id="241" w:name="_Toc97"/>
      <w:bookmarkEnd w:id="240"/>
      <w:r>
        <w:rPr/>
        <w:t>2</w:t>
      </w:r>
      <w:r>
        <w:rPr>
          <w:rtl w:val="true"/>
        </w:rPr>
        <w:t>-</w:t>
      </w:r>
      <w:r>
        <w:rPr>
          <w:rtl w:val="true"/>
        </w:rPr>
        <w:t>هر روز پدیده تازه‌ای می‌آفریند</w:t>
      </w:r>
      <w:bookmarkEnd w:id="241"/>
    </w:p>
    <w:p>
      <w:pPr>
        <w:pStyle w:val="BookText"/>
        <w:rPr/>
      </w:pPr>
      <w:r>
        <w:rPr>
          <w:rFonts w:ascii="IRNazanin" w:hAnsi="IRNazanin" w:eastAsia="IRNazanin"/>
          <w:color w:val="111111"/>
          <w:sz w:val="28"/>
          <w:sz w:val="28"/>
          <w:szCs w:val="28"/>
          <w:rtl w:val="true"/>
          <w:lang w:bidi="fa-IR"/>
        </w:rPr>
        <w:t>گفتیم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امید آفرین است،هم غرورشکن، و هم نشانه دوام خلقت و استمرار آفرینش،به همین دلیل گاهی پیشوایان اسلام برای امید بخشیدن به افراد مخصوصا روی این آیه تکیه می‌کردند،چنان که در داستان تبعید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با جمله‌های بسیار گیرا و پر معنی به هنگام بدرقه او به او دلداری داد،سپس امام حسن ع فرزند رشید امیر مؤمنان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 و جمله‌های دیگری افزود، بعد از او سالار شهیدان امام  حسین ع زبان به سخن گشود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قادر ان یغیر ما قد تری،اللّٰه کُلَّ یَوْمٍ هُوَ فِی شَأْنٍ ، و قد منعک القوم دنیاهم و منعتهم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فاسال اللّٰه الصبر و النصر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قادر است که این شرائط را دگرگون سازد،و او هر روز در شان و کار تازه‌ای است،آنها تو را مزاحم دنیای خود دیدند و تو را بازداشتند،و تو آنها را مزاحم دین خود دیدی و از آن بازداشتی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شکیبایی و پیروزی بطلب</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می‌خوانیم هنگامی که امام حسین ع به سوی کربلا می‌آمد وقتی به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ملاقات کرد،امام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لی خبر الناس 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مردم پشت سرت 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مردم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 سالت،قلوب الناس معک، و سیوفهم مع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ینزل من السماء و اللّٰه یفعل ما یشاء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آگاهی سؤال کردی،بدان دلهای مردم با تو است،اما شمشیرهایشان</w:t>
      </w:r>
    </w:p>
    <w:p>
      <w:pPr>
        <w:pStyle w:val="BookText"/>
        <w:rPr/>
      </w:pPr>
      <w:r>
        <w:rPr>
          <w:rFonts w:ascii="IRNazanin" w:hAnsi="IRNazanin" w:eastAsia="IRNazanin"/>
          <w:color w:val="111111"/>
          <w:sz w:val="28"/>
          <w:sz w:val="28"/>
          <w:szCs w:val="28"/>
          <w:rtl w:val="true"/>
          <w:lang w:bidi="fa-IR"/>
        </w:rPr>
        <w:t>با بنی 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فرمان الهی از آسمان نازل می‌شود و خداوند هر چه را صلاح بداند و اراده 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للّٰه الامر یفعل ما یشاء،و کل یوم ربنا فی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خدا هر چه را مشیت کند انجام می‌دهد،و پروردگار ما هر روز در شان و کاری است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نشان می‌دهد که این آیه آیه‌ای است امیدبخش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امراء از وزیر خود از تفسیر این آیه سؤال کرد اما او اظهار بی‌اطلاعی نمود و تا فردای آن روز مهلت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محزون و غمناک به منزل آمد غلام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است؟ماجرا را گفت،غلام اظهار داشت به سراغ امیر برو اگر مایل باشد من تفسیر آیه را برای او بازگو می‌کنم،امیر او را خواست و از وی سؤال کرد،در پاسخ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ان یولج اللیل فی النهار،و یولج النهار فی اللیل، و یخرج الحی من المیت،و یخرج المیت من الحی،و یشفی سقیما و یسقم سلیما،و یبتلی معافا،و یعافی مبتلی،و یعز ذلیلا،و یذل عزیزا،و یفقر غنیا و یغنی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خداوند این است که شب و روز را یکی بعد از دیگری می‌آورد،و می‌برد،از دل مرده زنده خارج می‌کند،و از زنده مرده،بیماری را شفا می‌دهد،و سالمی را بیمار می‌کند،تندرستی را مبتلا می‌سازد،و مبتلایی را عافیت می‌بخشد،ذلیلی را عزت می‌دهد،و عزیزی را ذلیل می‌کند،ثروتمندی را فقیر می‌سازد و فقیری را غنی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 عنی فرج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را برای من گشودی</w:t>
      </w:r>
      <w:bookmarkStart w:id="242" w:name="pg11064_101437"/>
    </w:p>
    <w:p>
      <w:pPr>
        <w:pStyle w:val="BookText"/>
        <w:rPr/>
      </w:pPr>
      <w:bookmarkEnd w:id="242"/>
      <w:r>
        <w:rPr>
          <w:rFonts w:ascii="IRNazanin" w:hAnsi="IRNazanin" w:eastAsia="IRNazanin"/>
          <w:color w:val="111111"/>
          <w:sz w:val="28"/>
          <w:sz w:val="28"/>
          <w:szCs w:val="28"/>
          <w:rtl w:val="true"/>
          <w:lang w:bidi="fa-IR"/>
        </w:rPr>
        <w:t>خداوند مشکلت را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او را اکرام کرد و انعام داد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3999215_1067777946"/>
      <w:bookmarkStart w:id="244" w:name="_Toc98"/>
      <w:bookmarkEnd w:id="243"/>
      <w:r>
        <w:rPr/>
        <w:t>3</w:t>
      </w:r>
      <w:r>
        <w:rPr>
          <w:rtl w:val="true"/>
        </w:rPr>
        <w:t>-</w:t>
      </w:r>
      <w:r>
        <w:rPr>
          <w:rtl w:val="true"/>
        </w:rPr>
        <w:t>حرکت جوهری</w:t>
      </w:r>
      <w:bookmarkEnd w:id="244"/>
    </w:p>
    <w:p>
      <w:pPr>
        <w:pStyle w:val="BookText"/>
        <w:rPr/>
      </w:pPr>
      <w:r>
        <w:rPr>
          <w:rFonts w:ascii="IRNazanin" w:hAnsi="IRNazanin" w:eastAsia="IRNazanin"/>
          <w:color w:val="111111"/>
          <w:sz w:val="28"/>
          <w:sz w:val="28"/>
          <w:szCs w:val="28"/>
          <w:rtl w:val="true"/>
          <w:lang w:bidi="fa-IR"/>
        </w:rPr>
        <w:t>بعضی از 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آیاتی از قرآن استدلال کرده و یا لا اقل آن را اشاره‌ای بر مقصود خود می‌دانند،از جمله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فلاسفه معتقد بودند حرکت تنها در چهار مقوله عرضیه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ساده‌تر ممکن است یک جسم از نظر مکان تغییر محل دهد،و یا نمو کرده بر کمیتش افزوده شود،و یا فی المثل رنگ و بو و طعم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سیب بر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یابد،و یا در جای خود و به دور خویش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حرکت وضعی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معتقد بودند هرگز در جوهر و ذات جسم حرکت امکان‌پذیر نیست،چرا که در هر حرکتی باید ذات متحرک ثابت باشد،و عوارض آن دگرگون شود،و گرنه حرکت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فلاسفه متاخرین این نظریه را رد کردند و معتقد به حرکت جوهری شدند،و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حرکت در ذات و جوهر است که آثار آن در عوارض ظاهر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این نظر را به صورت مشروح و مستدل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ذرات کائنات و جهان ماده یکپارچه حرکت است، و یا به تعبیر دیگر ماده اجسام وجودی است سیال که دائما ذاتش دگرگون می‌شود،و هر لحظه وجود تازه‌ای است که با وجود قبل فرق دارد،اما چون این</w:t>
      </w:r>
    </w:p>
    <w:p>
      <w:pPr>
        <w:pStyle w:val="BookText"/>
        <w:rPr/>
      </w:pPr>
      <w:r>
        <w:rPr>
          <w:rFonts w:ascii="IRNazanin" w:hAnsi="IRNazanin" w:eastAsia="IRNazanin"/>
          <w:color w:val="111111"/>
          <w:sz w:val="28"/>
          <w:sz w:val="28"/>
          <w:szCs w:val="28"/>
          <w:rtl w:val="true"/>
          <w:lang w:bidi="fa-IR"/>
        </w:rPr>
        <w:t>دگرگونیها با هم اتصال دارد یک شیء محسوب می‌شود،بنا بر این ما هر لحظه وجود تازه‌ای هستیم،اما این وجودات متصل و مستمر است،و صورت واحدی دارد،یا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دارای چهار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 و بعد دیگری که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می‌گذاریم،و این زمان چیزی جز مقدار حرکت در جوهر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حرکت جوهری ارتباطی با مساله حرکت درون  اتمها ندارد، چرا که آن حرکتی است در مکان و حرکتی است در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جوهری مفهوم بسیار عمیقتری دارد که ذات و هویت جسم را شامل می‌شود،و عجب اینکه در اینجا متحرک عین حرکت می‌شود،و اشیاء دالانی می‌شوند برای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اثبات این مقصد دلائل متعددی دارند که اینجا جای شرح آن نیست،ولی بد نیست که به نتیجه این عقیده فلسفی اشاره کنیم نتیجه‌اش این است که ما مساله خداشناسی را از هر زمان روشنتر درک کنیم،چرا که خلقت و آفرینش تنها در آغاز دنیا نبوده،بلکه هر ساعت و هر لحظه‌ای آغازی است، و دائما خداوند دست در کار خلقت و آفرینش جدیدی است،و دائما ما وابسته او و مستفیض از فیض ذات او هستیم،و کُلَّ یَوْمٍ هُوَ فِی شَأْنٍ را نیز به این معنی تفسیر کرده‌اند،البته مانعی ندارد که آن هم جزئی از مفهوم گسترده آیه باشد</w:t>
      </w:r>
      <w:r>
        <w:rPr>
          <w:rFonts w:eastAsia="IRNazanin" w:cs="IRNazanin"/>
          <w:color w:val="111111"/>
          <w:sz w:val="28"/>
          <w:szCs w:val="28"/>
          <w:rtl w:val="true"/>
          <w:lang w:bidi="fa-IR"/>
        </w:rPr>
        <w:t>.</w:t>
      </w:r>
      <w:bookmarkStart w:id="245" w:name="pg11064_101441"/>
    </w:p>
    <w:p>
      <w:pPr>
        <w:pStyle w:val="Heading3"/>
        <w:numPr>
          <w:ilvl w:val="2"/>
          <w:numId w:val="1"/>
        </w:numPr>
        <w:rPr/>
      </w:pPr>
      <w:bookmarkStart w:id="246" w:name="__RefHeading___Toc3999217_1067777946"/>
      <w:bookmarkStart w:id="247" w:name="_Toc99"/>
      <w:bookmarkEnd w:id="245"/>
      <w:bookmarkEnd w:id="246"/>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31</w:t>
      </w:r>
      <w:r>
        <w:rPr>
          <w:rtl w:val="true"/>
        </w:rPr>
        <w:t xml:space="preserve"> </w:t>
      </w:r>
      <w:r>
        <w:rPr>
          <w:rtl w:val="true"/>
        </w:rPr>
        <w:t xml:space="preserve">تا </w:t>
      </w:r>
      <w:r>
        <w:rPr/>
        <w:t>36</w:t>
      </w:r>
      <w:r>
        <w:rPr>
          <w:rtl w:val="true"/>
        </w:rPr>
        <w:t>]</w:t>
      </w:r>
      <w:bookmarkEnd w:id="247"/>
    </w:p>
    <w:p>
      <w:pPr>
        <w:pStyle w:val="Heading4"/>
        <w:numPr>
          <w:ilvl w:val="3"/>
          <w:numId w:val="1"/>
        </w:numPr>
        <w:rPr/>
      </w:pPr>
      <w:bookmarkStart w:id="248" w:name="__RefHeading___Toc3999219_1067777946"/>
      <w:bookmarkStart w:id="249" w:name="_Toc100"/>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999221_1067777946"/>
      <w:bookmarkStart w:id="251" w:name="_Toc101"/>
      <w:bookmarkEnd w:id="250"/>
      <w:r>
        <w:rPr>
          <w:rtl w:val="true"/>
        </w:rPr>
        <w:t>ترجمه</w:t>
      </w:r>
      <w:r>
        <w:rPr>
          <w:rtl w:val="true"/>
        </w:rPr>
        <w:t>:</w:t>
      </w:r>
      <w:bookmarkEnd w:id="25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حساب شما می‌پردازیم ای دو گروه انس و 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از مرزهای آسمانها و زمین بگذرید،ولی هرگز قادر نیستید مگر با نیرویی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شعله‌هایی از آتش بی دود،و دودهایی متراکم،بر شما می‌فرستد،و نمی‌توانید از کسی یاری بطلبید</w:t>
      </w:r>
      <w:r>
        <w:rPr>
          <w:rFonts w:eastAsia="IRNazanin" w:cs="IRNazanin"/>
          <w:color w:val="111111"/>
          <w:sz w:val="28"/>
          <w:szCs w:val="28"/>
          <w:rtl w:val="true"/>
          <w:lang w:bidi="fa-IR"/>
        </w:rPr>
        <w:t>!</w:t>
      </w:r>
      <w:bookmarkStart w:id="252" w:name="pg11064_101443"/>
    </w:p>
    <w:p>
      <w:pPr>
        <w:pStyle w:val="BookText"/>
        <w:rPr/>
      </w:pPr>
      <w:bookmarkEnd w:id="252"/>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w:t>
      </w:r>
    </w:p>
    <w:p>
      <w:pPr>
        <w:pStyle w:val="Heading4"/>
        <w:numPr>
          <w:ilvl w:val="3"/>
          <w:numId w:val="1"/>
        </w:numPr>
        <w:rPr/>
      </w:pPr>
      <w:bookmarkStart w:id="253" w:name="__RefHeading___Toc3999223_1067777946"/>
      <w:bookmarkStart w:id="254" w:name="_Toc102"/>
      <w:bookmarkEnd w:id="253"/>
      <w:r>
        <w:rPr>
          <w:rtl w:val="true"/>
        </w:rPr>
        <w:t>تفسیر</w:t>
      </w:r>
      <w:r>
        <w:rPr>
          <w:rtl w:val="true"/>
        </w:rPr>
        <w:t>:</w:t>
      </w:r>
      <w:bookmarkEnd w:id="254"/>
    </w:p>
    <w:p>
      <w:pPr>
        <w:pStyle w:val="BookText"/>
        <w:rPr/>
      </w:pPr>
      <w:r>
        <w:rPr>
          <w:rFonts w:ascii="IRNazanin" w:hAnsi="IRNazanin" w:eastAsia="IRNazanin"/>
          <w:color w:val="111111"/>
          <w:sz w:val="28"/>
          <w:sz w:val="28"/>
          <w:szCs w:val="28"/>
          <w:rtl w:val="true"/>
          <w:lang w:bidi="fa-IR"/>
        </w:rPr>
        <w:t>اگر می‌توانید از مرزهای آسمانها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که تا کنون در آیات این سوره مطرح شده مربوط به این جهان بوده است،ولی در آیات مورد بحث از محاسبه قیامت و بعضی دیگر از خصوصیات معاد سخن می‌گوید که در عین تهدید بودن برای مجرمان وسیله تربیت و آگاهی و بیداری و هم وسیله تشویق و دلگرمی مؤمنان است،و به همین جهت نعمت محسوب می‌شود،لذا بعد از ذکر هر کدام همان سؤال را که در باره نعمتها است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حساب شما می‌پردازیم ای انس و 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سَنَفْرُغُ لَکُمْ أَیُّهَ الثَّقَلاٰنِ </w:t>
      </w:r>
      <w:r>
        <w:rPr>
          <w:rFonts w:eastAsia="IRNazanin" w:cs="IRNazanin"/>
          <w:color w:val="111111"/>
          <w:sz w:val="28"/>
          <w:szCs w:val="28"/>
          <w:rtl w:val="true"/>
          <w:lang w:bidi="fa-IR"/>
        </w:rPr>
        <w:t xml:space="preserve">) </w:t>
      </w:r>
      <w:r>
        <w:rPr>
          <w:rStyle w:val="FootnoteAnchor"/>
          <w:rtl w:val="true"/>
        </w:rPr>
        <w:footnoteReference w:id="83"/>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آن روز خداوند عالم قادر دقیقا همه اعمال و گفتار و نیات انس و جن را مورد بررسی و حساب دقیق قرار داده،و کیفر و پاداش مناسب را برای آنها تعیین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خداوند هر گاه به چیزی بپردازد از چیز دیگری غافل نمی‌شود و در آن واحد احاطه علمی به همه کائنات دارد و هرگز چیزی او را از چیز دیگر</w:t>
      </w:r>
    </w:p>
    <w:p>
      <w:pPr>
        <w:pStyle w:val="BookText"/>
        <w:rPr/>
      </w:pPr>
      <w:r>
        <w:rPr>
          <w:rFonts w:ascii="IRNazanin" w:hAnsi="IRNazanin" w:eastAsia="IRNazanin"/>
          <w:color w:val="111111"/>
          <w:sz w:val="28"/>
          <w:sz w:val="28"/>
          <w:szCs w:val="28"/>
          <w:rtl w:val="true"/>
          <w:lang w:bidi="fa-IR"/>
        </w:rPr>
        <w:t>مشغول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شان عن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اینحال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است،چرا که این تعبیر معمولا در موردی گفته می‌شود که شخصی تمام کارهای خود را رها می‌کند،تا با حواس جمع به کاری بپردازد،و این تنها در مورد مخلوقاتی است که به حکم محدودیت هر گاه توجه به چیزی کنند از چیز دیگر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تعبیر در مورد خداوند چیزی جز تاکید هر چه بیشتر بر مساله رسیدگی به حساب نخواهد بود،به گونه‌ای که هیچ مثقال ذره‌ای از قلم نخواهد افتاد،و چه عجیب است که خداوند بزرگ حساب بندگان کوچک خود را بر عهده گیرد،و چه هولناک و وحشتناک است یک چنین محاسبه؟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 سنگین است، و به معنی وزن نیز آمده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متاع و بار مسافر گفته می‌شود،و اطلاق آن بر گروه جن و انس به خاطر سنگینی معنوی آنهاست،چرا که خداوند به آنها از نظر عقل و شعور و علم و آگاهی وزن و ارزش خاصی داده است،هر چند از نظر جسمی نیز در مجموع سنگینی قابل ملاحظه‌ای دارند، و 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 که یکی از معانی آن خروج انسانها از قبرها به هنگام رستاخیز است،ولی به هر حال این تعبیر آیه مورد بحث بیشتر توجه به جنبه معنوی دارد،به خصوص اینکه در مورد گروه جن به نظر می‌رسد از نظر جسمی وزن چندانی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تذکر است که ذکر خصوص این دو گروه به خاطر آن است که عمده کسانی که مکلف به تکالیف الهی هستند همینها می‌باشند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این معنی باز این سؤال را تکرار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یک از نعمتهای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آیه گذشته که از مساله حساب دقیق الهی سخن می‌گفت باز جن و انس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راستی می‌خواهید از مجازات و کیفر الهی برکنار مانید اگر می‌توانید از مرزهای آسمانها و زمین بگذرید،و از حیطه قدرت او خارج شوید،ولی هرگز قادر بر این کار نیستید مگر با نیرویی الهی،و چنین نیروی الهی نیز در اختیار شما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الْجِنِّ وَ الْإِنْسِ إِنِ اسْتَطَعْتُمْ أَنْ تَنْفُذُوا مِنْ أَقْطٰارِ السَّمٰاوٰاتِ وَ الْأَرْضِ فَانْفُذُوا لاٰ تَنْفُذُونَ إِلاّٰ بِسُلْطٰانٍ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شما هرگز یارای فرار از دادگاه عدل خدا و پیامدهای آن را ندارید،هر جا بروید ملک خدا است،و هر کجا باشید محل حکومت او است، آری این موجود ضعیف و ناتوان کجا می‌تواند از عرصه قدرت خداوند بگریزد همانگونه که امیر مؤمنان علی ع در دعای روحپرور کمیل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است،و چون عدد ده یک عدد کامل است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جمعیت کاملی گفته می‌شود که از اصناف و طوائف مختلف تشکیل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اطراف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نفوذ در اصل به معنی پاره کردن و عبور کردن از چیزی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جوانب آسمانها را بشکافید و از آن بگذرید،و به خارج آنها سفر کنید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به خاطر این باشد که آنها آمادگی بیشتری برای سیر آسمانها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آیه فوق مربوط به قیامت است،یا دنیا،و یا هر دو؟در میان مفسران گفتگو است،و چون آیات قبل و بعد از آن ناظر به رویدادهای سرای دیگر است به نظر می‌رسد که این آیه نیز  مربوط به فرار از چنگال عدالت الهی در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با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تَنْفُذُونَ إِلاّٰ 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نمی‌توانید بگذرید مگر با قدرت 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اشاره به مسافرتهای فضایی بشر دانسته‌اند که قرآن شرط آن را داشتن سلطه علمی و صنعتی بر این کار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هم ناظر به رستاخیز باشد،و هم ناظر به دنیا، یعنی نه در اینجا قادرید بدون قدرت در اقطار آسمان نفوذ کنید،و نه در آنجا، منتها،در اینجا وسیله محدودی در اختیار شما قرار دارد،اما در آنجا هیچ وسیله‌ای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تفسیر چهارمی برای آن گفته‌اند که منظور نفوذ فکری و علمی در اقطار آسمانها است که با قدرت استدلال برای بشر امکان‌پذیر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از همه مناسبتر به نظر می‌رسد و مؤید آن بعضی از اخباری است که در منابع اسلامی در این زمینه نقل شده از جمله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بندگان را در محل واحدی جمع می‌کند و به فرشتگان آسمان پائین وحی می‌فرستد فرود آیید،آنها که دو برابر جمعیت روی زمین از جن و انس هستند فرود می‌آیند،سپس اهل آسمان دوم که آنها نیز دو برابر همه می‌باشند فرود می‌آیند،و به همین ترتیب فرشتگان هفت آسمان فرود می‌آیند و همچون هفت حجابی گرداگرد انس و جن را احاطه می‌کنند،اینجاست که منادی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جن و انس اگر می‌توانید از اقطار آسمانها و زمین بگذرید،اما هرگز نمی‌توانید جز با قدرت الهی و در اینجا می‌بینند اطراف آنها را هفت گروه عظیم از فرشتگان فرا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p>
    <w:p>
      <w:pPr>
        <w:pStyle w:val="BookText"/>
        <w:rPr/>
      </w:pPr>
      <w:r>
        <w:rPr>
          <w:rFonts w:ascii="IRNazanin" w:hAnsi="IRNazanin" w:eastAsia="IRNazanin"/>
          <w:color w:val="111111"/>
          <w:sz w:val="28"/>
          <w:sz w:val="28"/>
          <w:szCs w:val="28"/>
          <w:rtl w:val="true"/>
          <w:lang w:bidi="fa-IR"/>
        </w:rPr>
        <w:t>برای فرار از چنگال عدالت نیست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جمع میان تفاسیر نیز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دو گروه را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تهدید فوق به ظاهر در مسیر مجازات و کیفر است،ولی از آنجا که ذکر آن هشداری است به همه انسانها،و عاملی است برای اصلاح و تربیت،طبعا لطف و نعمتی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وجود حساب در هر دستگاه نعمت بزرگی است چرا که به خاطر آن سرهای همه به حساب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برای تاکید آنچه در آیه قبل دائر بر عدم قدرت انس و جن بر فرار از چنگال عدالت آمده،می‌افزاید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شعله‌هایی از آتش بی دود،و دودهایی متراکم بر شما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شما را از هر سو احاطه می‌کنند که راهی برای فرار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نمی‌توانید از کسی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عَلَیْکُمٰا شُوٰاظٌ مِنْ نٰارٍ وَ نُحٰاسٌ فَلاٰ تَنْتَصِرٰانِ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فرشتگان شما را احاطه کرده‌اند و از سوی دیگر شعله‌های گرم و سوزان آتش و دودهای تیره و تار و خفقان‌آور اطراف محشر را فرا می‌گیرد و راهی برای گریز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شعله‌های بی دود آتش است،و بعضی آن را به معنی زبانه‌های آتش که از خود آتش به ظاهر بریده می‌شود و سبز رنگ است تفسیر کرده‌اند،و در هر حال این تعبیر اشاره به شدت حرارت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شعله‌های قرمز رنگ و دودآلود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رنگ مس در می‌آید،بعضی نیز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که ظاهرا هیچ تناسبی با آیه مورد بحث ندارد،زیرا سخن از موجودی در میان است که انسان را در قیامت احاطه کند و از فرار از دادگاه عدل الهی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عجیب است دادگاه قیامت که انسان از هر سو در احاطه کامل ماموران الهی و آتش سوزان و دود کشنده قرار گرفته،و راهی جز حضور در آن دادگاه و تسلیم در برابر حکم آن محکمه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نعمت در اینجا نیز به خاطر همان لطفی است که در آیه قبل به آن اشاره شد</w:t>
      </w:r>
      <w:r>
        <w:rPr>
          <w:rFonts w:eastAsia="IRNazanin" w:cs="IRNazanin"/>
          <w:color w:val="111111"/>
          <w:sz w:val="28"/>
          <w:szCs w:val="28"/>
          <w:rtl w:val="true"/>
          <w:lang w:bidi="fa-IR"/>
        </w:rPr>
        <w:t>.</w:t>
      </w:r>
      <w:bookmarkStart w:id="255" w:name="pg11064_101455"/>
    </w:p>
    <w:p>
      <w:pPr>
        <w:pStyle w:val="Heading3"/>
        <w:numPr>
          <w:ilvl w:val="2"/>
          <w:numId w:val="1"/>
        </w:numPr>
        <w:rPr/>
      </w:pPr>
      <w:bookmarkStart w:id="256" w:name="__RefHeading___Toc3999225_1067777946"/>
      <w:bookmarkStart w:id="257" w:name="_Toc103"/>
      <w:bookmarkEnd w:id="255"/>
      <w:bookmarkEnd w:id="256"/>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37</w:t>
      </w:r>
      <w:r>
        <w:rPr>
          <w:rtl w:val="true"/>
        </w:rPr>
        <w:t xml:space="preserve"> </w:t>
      </w:r>
      <w:r>
        <w:rPr>
          <w:rtl w:val="true"/>
        </w:rPr>
        <w:t xml:space="preserve">تا </w:t>
      </w:r>
      <w:r>
        <w:rPr/>
        <w:t>45</w:t>
      </w:r>
      <w:r>
        <w:rPr>
          <w:rtl w:val="true"/>
        </w:rPr>
        <w:t>]</w:t>
      </w:r>
      <w:bookmarkEnd w:id="257"/>
    </w:p>
    <w:p>
      <w:pPr>
        <w:pStyle w:val="Heading4"/>
        <w:numPr>
          <w:ilvl w:val="3"/>
          <w:numId w:val="1"/>
        </w:numPr>
        <w:rPr/>
      </w:pPr>
      <w:bookmarkStart w:id="258" w:name="__RefHeading___Toc3999227_1067777946"/>
      <w:bookmarkStart w:id="259" w:name="_Toc104"/>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999229_1067777946"/>
      <w:bookmarkStart w:id="261" w:name="_Toc105"/>
      <w:bookmarkEnd w:id="260"/>
      <w:r>
        <w:rPr>
          <w:rtl w:val="true"/>
        </w:rPr>
        <w:t>ترجمه</w:t>
      </w:r>
      <w:r>
        <w:rPr>
          <w:rtl w:val="true"/>
        </w:rPr>
        <w:t>:</w:t>
      </w:r>
      <w:bookmarkEnd w:id="261"/>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آسمان شکافته شود،و همچون روغن مذاب گلگون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هولناکی رخ می‌دهد که تاب تحمل آن را نخواهید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هیچکس از انس و جن از گناهش سؤال نمی‌شود</w:t>
      </w:r>
      <w:r>
        <w:rPr>
          <w:rFonts w:eastAsia="IRNazanin" w:cs="IRNazanin"/>
          <w:color w:val="111111"/>
          <w:sz w:val="28"/>
          <w:szCs w:val="28"/>
          <w:rtl w:val="true"/>
          <w:lang w:bidi="fa-IR"/>
        </w:rPr>
        <w:t>.</w:t>
      </w:r>
      <w:bookmarkStart w:id="262" w:name="pg11064_101457"/>
    </w:p>
    <w:p>
      <w:pPr>
        <w:pStyle w:val="BookText"/>
        <w:rPr/>
      </w:pPr>
      <w:bookmarkEnd w:id="262"/>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مجرمان با قیافه‌هایشان شناخته می‌شوند،و آن گاه آنها را با موهای پیش سر، و پاهایشان،می‌گیرند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مجرمان آن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میان آن آب سوزان در رفت و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p>
    <w:p>
      <w:pPr>
        <w:pStyle w:val="Heading4"/>
        <w:numPr>
          <w:ilvl w:val="3"/>
          <w:numId w:val="1"/>
        </w:numPr>
        <w:rPr/>
      </w:pPr>
      <w:bookmarkStart w:id="263" w:name="__RefHeading___Toc3999231_1067777946"/>
      <w:bookmarkStart w:id="264" w:name="_Toc106"/>
      <w:bookmarkEnd w:id="263"/>
      <w:r>
        <w:rPr>
          <w:rtl w:val="true"/>
        </w:rPr>
        <w:t>تفسیر</w:t>
      </w:r>
      <w:r>
        <w:rPr>
          <w:rtl w:val="true"/>
        </w:rPr>
        <w:t>:</w:t>
      </w:r>
      <w:bookmarkEnd w:id="264"/>
    </w:p>
    <w:p>
      <w:pPr>
        <w:pStyle w:val="Heading5"/>
        <w:numPr>
          <w:ilvl w:val="4"/>
          <w:numId w:val="1"/>
        </w:numPr>
        <w:rPr/>
      </w:pPr>
      <w:bookmarkStart w:id="265" w:name="__RefHeading___Toc3999233_1067777946"/>
      <w:bookmarkStart w:id="266" w:name="_Toc107"/>
      <w:bookmarkEnd w:id="265"/>
      <w:r>
        <w:rPr>
          <w:rtl w:val="true"/>
        </w:rPr>
        <w:t>اشاره</w:t>
      </w:r>
      <w:bookmarkEnd w:id="266"/>
    </w:p>
    <w:p>
      <w:pPr>
        <w:pStyle w:val="Heading5"/>
        <w:numPr>
          <w:ilvl w:val="4"/>
          <w:numId w:val="1"/>
        </w:numPr>
        <w:rPr/>
      </w:pPr>
      <w:bookmarkStart w:id="267" w:name="__RefHeading___Toc3999235_1067777946"/>
      <w:bookmarkStart w:id="268" w:name="_Toc108"/>
      <w:bookmarkEnd w:id="267"/>
      <w:r>
        <w:rPr>
          <w:rtl w:val="true"/>
        </w:rPr>
        <w:t>گنهکاران از سیمایشان شناخته می‌شوند</w:t>
      </w:r>
      <w:r>
        <w:rPr>
          <w:rtl w:val="true"/>
        </w:rPr>
        <w:t>!</w:t>
      </w:r>
      <w:bookmarkEnd w:id="268"/>
    </w:p>
    <w:p>
      <w:pPr>
        <w:pStyle w:val="BookText"/>
        <w:rPr/>
      </w:pPr>
      <w:r>
        <w:rPr>
          <w:rFonts w:ascii="IRNazanin" w:hAnsi="IRNazanin" w:eastAsia="IRNazanin"/>
          <w:color w:val="111111"/>
          <w:sz w:val="28"/>
          <w:sz w:val="28"/>
          <w:szCs w:val="28"/>
          <w:rtl w:val="true"/>
          <w:lang w:bidi="fa-IR"/>
        </w:rPr>
        <w:t>در تعقیب آیات گذشته که بعضی از حوادث رستاخیز را بازگو می‌کرد، این آیات هم چنان ادامه همان بحث و ذکر خصوصیات دیگری از صحنه قیامت، و چگونگی حساب،و مجازات،و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آسمان شکافته شود،و همانند روغن مذاب گلگون گردد،حوادث هولناکی واقع می‌شود که هیچکس را یارای تحمل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انْشَقَّتِ السَّمٰاءُ  فَکٰانَتْ وَرْدَةً کَالدِّهٰانِ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در آن روز نظام کنونی جهان به کلی در هم می‌ریزد،و حوادث بسیار هول‌انگیز در سرتاسر عالم رخ می‌دهد،کواکب و سیارات و زمین و آسمان دگرگون می‌شوند، و مسائلی که تصور آن امروز برای ما مشکل است واقع می‌گردد،و از جمله چیزی است که در آیه فوق آمده است که کرات آسمانی از هم می‌شکافد و به</w:t>
      </w:r>
    </w:p>
    <w:p>
      <w:pPr>
        <w:pStyle w:val="BookText"/>
        <w:rPr/>
      </w:pPr>
      <w:r>
        <w:rPr>
          <w:rFonts w:ascii="IRNazanin" w:hAnsi="IRNazanin" w:eastAsia="IRNazanin"/>
          <w:color w:val="111111"/>
          <w:sz w:val="28"/>
          <w:sz w:val="28"/>
          <w:szCs w:val="28"/>
          <w:rtl w:val="true"/>
          <w:lang w:bidi="fa-IR"/>
        </w:rPr>
        <w:t>رنگ سرخ و به صورت مذاب همچون روغن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گلها غالبا سرخ رنگند معنی سرخ را در اینجا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به معنی اسبهای سرخ رنگ نیز آمده،و از آنجا که اینگونه اسبها در فصول سال تغییر رنگ می‌دهند در فصل بهار کمی زرد رنگ و در فصل زمستان سرخ رنگ،و در شدت سرما تیره رنگ می‌شوند،دگرگونیهایی که صحنه آسمان در قیامت پیدا می‌کند به آن تشبیه شده است که گاه همچون شعله آتش سرخ و سوزان،و گاه زرد رنگ،و گاه سیاه دودآلود و تیره و 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روغن مذاب،و گاه به معنی دردی است که در روغن ته‌نشین می‌کند،و غالبا رنگهای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 ممکن است از این نظر باشد که رنگ آسمان به صورت روغن مذاب گلگون در می‌آید،و یا اشاره به ذوب شدن کرات آسمانی،و یا رنگهای مختلف آن بوده باشد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سرخ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تفسیر کرده‌اند،و در هر صورت این تشبیهات تنها می‌تواند شبحی از آن صحنه هولناک را مجسم سازد، چرا که در واقع شباهتی به هیچ حادثه‌ای از حوادث این دنیا ندارد، و صحنه‌هایی است که تا کسی نبیند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اعلام وقوع این حوادث هولناک در صحنه قیامت،و یا قبل از آن هشداری است به همه مجرمان و مؤمنان،و لطفی است از الطاف الهی، بعد از آن همان جمله سابق را تکرار فرموده،می‌گوید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بعد،از حوادث تکوینی قیامت،به وضع انسان گنهکار در آن روز،</w:t>
      </w:r>
    </w:p>
    <w:p>
      <w:pPr>
        <w:pStyle w:val="BookText"/>
        <w:rPr/>
      </w:pPr>
      <w:r>
        <w:rPr>
          <w:rFonts w:ascii="IRNazanin" w:hAnsi="IRNazanin" w:eastAsia="IRNazanin"/>
          <w:color w:val="111111"/>
          <w:sz w:val="28"/>
          <w:sz w:val="28"/>
          <w:szCs w:val="28"/>
          <w:rtl w:val="true"/>
          <w:lang w:bidi="fa-IR"/>
        </w:rPr>
        <w:t>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کس از انس و جن از گناهش پرسش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فَیَوْمَئِذٍ لاٰ یُسْئَلُ عَنْ ذَنْبِهِ إِنْسٌ وَ لاٰ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سؤال نمی‌کنند؟برای اینکه همه چیز در آن روز آشکار است،یوم البروز است،و در چهره انسانها همه چیز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 شود که این آیه با آیاتی که تصریح و تاکید بر مساله سؤال از بندگان در قیامت می‌کند تضاد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انهم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متوقف سازید که باید از آنها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رَبِّکَ لَنَسْئَلَنَّهُمْ أَجْمَعِینَ عَمّٰا کٰانُوا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از همه آنها سؤال می‌کنیم از کارهایی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یک نکته این مشکل حل می‌شود و آن اینکه قیامت یک روز بسیار طولانی است،و انسان از مواقف و گذرگاه‌های متعددی باید بگذرد و در هر صحنه و موقفی باید مدتی بایستد،طبق بعضی از روایات این مواقف پنجاه موقف است،در بعضی از این مواقف مطلقا سؤالی نمی‌شود،بلکه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می‌دهد از سر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مواقف مهر بر دهان انسان گذارده می‌شود و اعضای بدن به شهادت برمی‌خیزند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انسانها دقیقا پرسش می‌شود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دیگر انسانها به جدال و دفاع و مخاصمه برمی‌خیزند </w:t>
      </w:r>
      <w:r>
        <w:rPr>
          <w:rStyle w:val="FootnoteAnchor"/>
          <w:rtl w:val="true"/>
        </w:rPr>
        <w:footnoteReference w:id="89"/>
      </w: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هر صحنه‌ای شرایطی دارد و هر صحنه از صحنه دیگر خوفناکتر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تعقیب آن همگان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در آن روز سؤال نمی‌شود،بلکه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مجرمان با قیافه‌هایشان شناخته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دارای چهره‌های بشاش نورانی و درخشانند که بیانگر ایمان و عمل صالح آنهاست،و گروهی دیگر صورتهایی سیاه و تاریک و زشت و عبوس دارند که نشانه کفر و گناه آنهاست،چنان که در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مُسْفِرَةٌ ضٰاحِکَةٌ مُسْتَبْشِرَةٌ وَ وُجُوهٌ یَوْمَئِذٍ عَلَیْهٰا غَبَرَةٌ تَرْهَقُهٰا قَتَرَةٌ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درخشان و نورانیند،و چهره‌هایی تاریک،که سیاهی مخصوصی آن را پوشانیده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آنها را با موهای پیش سر،و پاهایشان می‌گیرند، و به دوزخ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بِالنَّوٰاصِی وَ الْأَقْدٰامِ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موهای پیش سر و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اتصال و پیوستگی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گرفتن موی پیش سر است،و گاه کنایه از غلبه کامل بر چیزی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مجرمان با موی پیش سر،و پاها،ممکن است به معنی حقیقی آن باشد که ماموران عذاب این دو را می‌گیرند و آنها را از زمین برداشته،با نهایت ذلت  به دوزخ می‌افکنند،و یا کنایه از نهایت ضعف و ناتوانی آنها در چنگال ماموران عذاب الهی است،که این گروه را با خواری تمام به دوزخ می‌برند، و چه صحنه دردناک و وحشتناکی است آن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آنجا که یادآوری این مسائل در زمینه معاد هشدار و لطفی است به همگان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مجرمان پیوسته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یُکَذِّبُ بِهَا الْمُجْرِمُونَ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مخاطبین حاضران در محشرند و این سخن در قیامت به آنها گفته می‌شود؟و یا مخاطب شخص پیامبر ص می‌باشد،و در دنیا به او گفته شده است؟ مفسران تفسیرهای مختلفی دارند،ولی قرائنی در آیه وجود دارد که معنی دوم را تقویت می‌کند زیرا تعبیر به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جمله غائب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است که خداوند به پیامبرش 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دوزخی است که همواره مجرمان در این دنیا آن را انکار می‌کنند، و یا اینکه مخاطب همه انس و جن هستند که به آنها هشدار می‌دهد جهنمی که مجرمان آن را انکار می‌کنند دارای چنین اوصافی است که می‌شنوید،باید به هوش باشید،عاقبت کارتان به آنجا نرسد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توصیف جهنم و عذابهای دردناک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میان</w:t>
      </w:r>
    </w:p>
    <w:p>
      <w:pPr>
        <w:pStyle w:val="BookText"/>
        <w:rPr/>
      </w:pPr>
      <w:r>
        <w:rPr>
          <w:rFonts w:ascii="Amiri" w:hAnsi="Amiri" w:eastAsia="Amiri" w:cs="Amiri"/>
          <w:color w:val="111111"/>
          <w:sz w:val="28"/>
          <w:sz w:val="28"/>
          <w:szCs w:val="28"/>
          <w:rtl w:val="true"/>
          <w:lang w:bidi="ar-SA"/>
        </w:rPr>
        <w:t>دوزخ و آب سوزان در رفت و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آبی است که در نهایت حرارت و سوزندگی باشد،و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وقت گرفته شده،زیرا آب سوزان به وقت و مرحله نهایی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آنها از یک سو در میان شعله‌های سوزان جهنم می‌سوزند و تشنه می‌شوند و تمنای آب می‌کنند،و از سوی دیگر آب جوشان به آنها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آنها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مجازاتی است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آیات قرآن استفاده می‌شود که چشمه سوزان حمیم در کنار جهنم است که نخست دوزخیان را در آن می‌برند و سپس در آتش دوزخ می‌افکنند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یُسْحَبُونَ فِی الْحَمِیمِ ثُمَّ فِی النّٰارِ 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 مورد بحث نیز متناسب با همین معنی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دنبال این هشدار و اخطار شدید بیدار کننده که لطفی است از ناحیه خداوند،می‌فرماید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bookmarkStart w:id="269" w:name="pg11064_101468"/>
    </w:p>
    <w:p>
      <w:pPr>
        <w:pStyle w:val="Heading3"/>
        <w:numPr>
          <w:ilvl w:val="2"/>
          <w:numId w:val="1"/>
        </w:numPr>
        <w:rPr/>
      </w:pPr>
      <w:bookmarkStart w:id="270" w:name="__RefHeading___Toc3999237_1067777946"/>
      <w:bookmarkStart w:id="271" w:name="_Toc109"/>
      <w:bookmarkEnd w:id="269"/>
      <w:bookmarkEnd w:id="270"/>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46</w:t>
      </w:r>
      <w:r>
        <w:rPr>
          <w:rtl w:val="true"/>
        </w:rPr>
        <w:t xml:space="preserve"> </w:t>
      </w:r>
      <w:r>
        <w:rPr>
          <w:rtl w:val="true"/>
        </w:rPr>
        <w:t xml:space="preserve">تا </w:t>
      </w:r>
      <w:r>
        <w:rPr/>
        <w:t>55</w:t>
      </w:r>
      <w:r>
        <w:rPr>
          <w:rtl w:val="true"/>
        </w:rPr>
        <w:t>]</w:t>
      </w:r>
      <w:bookmarkEnd w:id="271"/>
    </w:p>
    <w:p>
      <w:pPr>
        <w:pStyle w:val="Heading4"/>
        <w:numPr>
          <w:ilvl w:val="3"/>
          <w:numId w:val="1"/>
        </w:numPr>
        <w:rPr/>
      </w:pPr>
      <w:bookmarkStart w:id="272" w:name="__RefHeading___Toc3999239_1067777946"/>
      <w:bookmarkStart w:id="273" w:name="_Toc110"/>
      <w:bookmarkEnd w:id="272"/>
      <w:r>
        <w:rPr>
          <w:rtl w:val="true"/>
        </w:rPr>
        <w:t>اشاره</w:t>
      </w:r>
      <w:bookmarkEnd w:id="27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274" w:name="pg11064_101470"/>
    </w:p>
    <w:p>
      <w:pPr>
        <w:pStyle w:val="Heading4"/>
        <w:numPr>
          <w:ilvl w:val="3"/>
          <w:numId w:val="1"/>
        </w:numPr>
        <w:rPr/>
      </w:pPr>
      <w:bookmarkStart w:id="275" w:name="__RefHeading___Toc3999241_1067777946"/>
      <w:bookmarkStart w:id="276" w:name="_Toc111"/>
      <w:bookmarkEnd w:id="274"/>
      <w:bookmarkEnd w:id="275"/>
      <w:r>
        <w:rPr>
          <w:rtl w:val="true"/>
        </w:rPr>
        <w:t>ترجمه</w:t>
      </w:r>
      <w:r>
        <w:rPr>
          <w:rtl w:val="true"/>
        </w:rPr>
        <w:t>:</w:t>
      </w:r>
      <w:bookmarkEnd w:id="276"/>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باغ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باغ بهشتی دارای انواع نعمتها و درختان پر طراوت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دو چشمه،دائما در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از هر میوه‌ای دو نوع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آنها بر فرشهایی تکیه کرده‌اند که آستر آنها از پارچه‌های ابریشمین است و میوه‌های رسیده آن دو باغ بهشتی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p>
    <w:p>
      <w:pPr>
        <w:pStyle w:val="Heading4"/>
        <w:numPr>
          <w:ilvl w:val="3"/>
          <w:numId w:val="1"/>
        </w:numPr>
        <w:rPr/>
      </w:pPr>
      <w:bookmarkStart w:id="277" w:name="__RefHeading___Toc3999243_1067777946"/>
      <w:bookmarkStart w:id="278" w:name="_Toc112"/>
      <w:bookmarkEnd w:id="277"/>
      <w:r>
        <w:rPr>
          <w:rtl w:val="true"/>
        </w:rPr>
        <w:t>تفسیر</w:t>
      </w:r>
      <w:r>
        <w:rPr>
          <w:rtl w:val="true"/>
        </w:rPr>
        <w:t>:</w:t>
      </w:r>
      <w:bookmarkEnd w:id="278"/>
    </w:p>
    <w:p>
      <w:pPr>
        <w:pStyle w:val="BookText"/>
        <w:rPr/>
      </w:pPr>
      <w:r>
        <w:rPr>
          <w:rFonts w:ascii="IRNazanin" w:hAnsi="IRNazanin" w:eastAsia="IRNazanin"/>
          <w:color w:val="111111"/>
          <w:sz w:val="28"/>
          <w:sz w:val="28"/>
          <w:szCs w:val="28"/>
          <w:rtl w:val="true"/>
          <w:lang w:bidi="fa-IR"/>
        </w:rPr>
        <w:t>این دو بهشت در انتظار خائفان است</w:t>
      </w:r>
    </w:p>
    <w:p>
      <w:pPr>
        <w:pStyle w:val="BookText"/>
        <w:rPr/>
      </w:pPr>
      <w:r>
        <w:rPr>
          <w:rFonts w:ascii="IRNazanin" w:hAnsi="IRNazanin" w:eastAsia="IRNazanin"/>
          <w:color w:val="111111"/>
          <w:sz w:val="28"/>
          <w:sz w:val="28"/>
          <w:szCs w:val="28"/>
          <w:rtl w:val="true"/>
          <w:lang w:bidi="fa-IR"/>
        </w:rPr>
        <w:t>در این آیات دوزخیان را به حال خود رها کرده،به سراغ بهشتیان می‌رود، و از نعمتهای دلپذیر و بی نظیر و شوق‌انگیز بهشت قسمتهایی را بر می‌شمرد،تا در مقایسه با کیفرهای شدید و دردناک دوزخیان اهمیت هر کدام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از مقام پروردگارش بترسد دو باغ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مقام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معنی خوف از مواقف قیامت و حضور در پیشگاه او برای حساب است،و یا به معنی خوف از مقام علمی خدا و مراقبت دائمی او نسبت به همه انسانها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دوم مناسب چیزی است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هُوَ قٰائِمٌ عَلیٰ کُلِّ نَفْسٍ بِمٰا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بالای سر همه ایستاده حافظ و مراقب اعمال همگان است همچون کسی است که این صفات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ع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ان اللّٰه یراه،و یسمع ما یقول،و یعلم ما یعمله من خیر او شر،فیحجزه ذلک عن القبیح من الاعمال،فذلک الذی خاف مقام ربه،و نهی النفس عن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می‌داند خدا او را می‌بیند،و آنچه می‌گوید می‌شنود،و آنچه را از خیر و شر انجام می‌دهد می‌داند،و این توجه او را از اعمال قبیح باز می‌دارد این کسی است که از مقام پروردگارش خائف است،و خود را از هوای نفس بازداشته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تفسیر سومی است که منظور ترس از خدا است نه به خاطر آتش دوزخ و طمع در نعیم بهشت،بلکه تنها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پروردگار و جلال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تفسیر چهارمی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عدالت او است،چرا که ذات مقدس او مایه خوف نیست،بلکه خوف از عدالت او است و خوف از عدالت نیز بازگشت به خوف از اعمال خود انسان می‌کند، زیرا کسی که پاک است از محاسبه‌اش چه باک است؟مجرمان هنگامی که از کنار محکمه و دادگاه و زندان می‌گذرند ترسانند،اما برای پاکان فرق نمی‌کند که آنجا دادگاه است یا هر مکان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خوف از پروردگار سرچشمه‌های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همان اعمال ناپاک و افکار آلوده است،و گاه مقربان به خاطر قرب به ذات پاکش کمترین ترک اولی و غفلت مایه وحشت آنها است،و گاه بدون همه اینها هنگامی که تصور آن ذات نامحدود و عظمت  بی انتها را می‌کنند در مقابل او احساس حقارت کرده و حالت خوف به آنها دست می‌دهد،این خوفی است که از نهایت معرفت پروردگار حاصل می‌شود و مخصوص عارفان و مخلصان درگاه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تفسیرهای چهارگانه با هم تضادی ندارند و ممکن است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بهشت اول بهشت مادی و جسمانی باشد و بهشت دوم بهشت معنوی و روحانی،چنان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عِنْدَ رَبِّهِمْ جَنّٰاتٌ تَجْرِی مِنْ تَحْتِهَا الْأَنْهٰارُ خٰالِدِینَ فِیهٰا وَ أَزْوٰاجٌ مُطَهَّرَةٌ وَ رِضْوٰانٌ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علاوه بر بهشت جسمانی که نهرها از زیر درختانش می‌گذرد و همسران پاک در آن هستند از بهشت معنوی که خشنودی خدا است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بهشت اول به عنوان پاداش اعمال به آنها داده می‌شود،و بهشت دوم به عنوان تفضل،چنان که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لِیَجْزِیَهُمُ اللّٰهُ أَحْسَنَ مٰا عَمِلُوا 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پاداش بهترین اعمال آنها را بدهد و از فضلش بر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یک بهشت برای اطاعت،و دیگری برای ترک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یکی برای ایمان و عقیده،و دیگری برای اعمال صالح و مانند 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چون مخاطب جن و انس هستند هر یک از این دو بهشت به گروهی از آنها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هیچیک از این تفسیرها دلیل خاصی ندارد و در عین حال همه آنها ممکن است در آیه جمع باشد،آنچه مسلم است خداوند باغهای متعددی از بهشت در اختیار بندگان صالح می‌گذارد که در آن رفت و آمد دارند،دوزخیان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آتش و آب سوزان در طوافند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در باغهای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دنبال این نعمت بزرگ همگان را مخاطب ساخته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توصیف این دو بهشت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انواع نعمتها و درختان پر شاخه با طراوتند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أَفْنٰانٍ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دارنده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شاخه‌های تازه و پر برگ است،و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می‌رود،و در آیه مورد بحث در هر یک از این دو معنی ممکن است استعمال شده باشد،در صورت اول اشاره به شاخه‌های با طراوت درختان بهشتی است،بر عکس درختان دنیا که دارای شاخه‌های پیر و جوان و خشکیده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دوم اشاره به تنوع نعمتهای بهشت و انواع مواهب آن است،</w:t>
      </w:r>
    </w:p>
    <w:p>
      <w:pPr>
        <w:pStyle w:val="BookText"/>
        <w:rPr/>
      </w:pPr>
      <w:r>
        <w:rPr>
          <w:rFonts w:ascii="IRNazanin" w:hAnsi="IRNazanin" w:eastAsia="IRNazanin"/>
          <w:color w:val="111111"/>
          <w:sz w:val="28"/>
          <w:sz w:val="28"/>
          <w:szCs w:val="28"/>
          <w:rtl w:val="true"/>
          <w:lang w:bidi="fa-IR"/>
        </w:rPr>
        <w:t>استعمال در هر دو معنی نیز بی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درختان بهشتی به گونه‌ای هستند که در یک درخت شاخه‌های مختلفی است و بر هر شاخه نوعی از میوه‌ها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نعمت باز همان سؤال تکرار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یک باغ سرسبز و خرم و پر طراوت،علاوه بر درختان،باید چشمه‌های آب جاری داشته باشد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بهشت دو چشمه به طور مداوم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عَیْنٰانِ تَجْرِیٰانِ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برابر این نعمت همان سؤال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فوق سخنی از چگونگی این دو چشمه به میان نیامده،تنها تعبیری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که در اینگونه موارد دلیل بر عظمت و اهمیت است،ولی بعضی از مفسران این دو چشمه را به چشمه‌های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ترتیب در آیه‌های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تفسیر کرده‌اند  و گاه گفته شده یکی از این دو چشمه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 دوم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هر دو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آمده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آیات گذشته به معنی بهشت معنوی و مادی تفسیر کنیم طبعا این دو چشمه نیز یکی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چشمه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چشمه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چشمه‌های آب زلال یا شیر و عسل و شراب طهور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دلیل خاصی برای هیچیک از این تفاسیر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که نوبت به میوه‌های این دو باغ بهشتی می‌رسد،می‌فرماید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آنها از هر میوه‌ای دو نوع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نوعی که در دنیا نمونه آن را دیده‌اید،و نوعی که هرگز شبیه و نظیر آن را در این جهان ندیده‌اید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آن را به دو نوع تابستانی و زمستانی و یا خشک و تر و یا کوچک و بزرگ تفسیر کرده‌اند،ولی هیچیک از اینها دلیل روشنی ندارد این اندازه مسلم است که میوه‌های بهشتی کاملا متنوع و گوناگون می‌باشد،و هر کدام از دیگری بهتر و جالبتر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سه قسمت از ویژگیهای این دو باغ بهشتی مطرح شد، اکنون به سراغ ویژگی چهارم می‌رویم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بهشتیان بر فرشهایی نشسته و تکیه کرده‌اند که آستر آنها از پارچه‌های ابریشمین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 فُرُشٍ بَطٰائِنُهٰا مِنْ إِسْتَبْرَقٍ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انسان وقتی تکیه می‌کند که در محیطی آرام و در نهایت امنیت باشد،این تعبیر نشانه آرامش کامل روح بهشتیان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فرشهایی است که</w:t>
      </w:r>
    </w:p>
    <w:p>
      <w:pPr>
        <w:pStyle w:val="BookText"/>
        <w:rPr/>
      </w:pPr>
      <w:r>
        <w:rPr>
          <w:rFonts w:ascii="IRNazanin" w:hAnsi="IRNazanin" w:eastAsia="IRNazanin"/>
          <w:color w:val="111111"/>
          <w:sz w:val="28"/>
          <w:sz w:val="28"/>
          <w:szCs w:val="28"/>
          <w:rtl w:val="true"/>
          <w:lang w:bidi="fa-IR"/>
        </w:rPr>
        <w:t>گسترده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آستر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حریر ضخیم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گرانقیمت‌ترین پارچه‌ای که در دنیا تصور می‌شود آستر این فرشها ذکر شده،اشاره به اینکه قسمت روئین آن چیزی است که از لطافت و زیبایی و جذابیت در وصف نمی‌گنجد،چرا که معمولا در دنیا آستر را به خاطر اینکه ظاهر نمی‌شود از جنس کم اهمیتی تهیه می‌کنند، و به این ترتیب کم‌اهمیت‌ترین جنسهای آن جهان پرارزشترین جنس این جهان است،اکنون باید فکر کرد که متاع پر ارزش آن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این است که مواهب الهی در سرای دیگر چیزی نیست که در الفاظ ما بگنجد،و یا حتی قدرت تصور آن را داشته باشیم،تنها شبحی از دور، در لابلای این گونه آیات پر معنی برای ما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آیات دیگر قرآن می‌خوانیم که بهشتیان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تختهای سایبان‌دار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تختهای بدون 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می‌کنند،اما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فرشها دارند،ممکن است اینها همه به خاطر تنوع در لذات بهشتی باشد که گاهی بر آن و گاهی بر این تکیه می‌زنند و نیز ممکن است این فرشهای گرانبها را بر آن تختها بگسترانند، و یا اشاره به مسائل مهمتری است که درک آن برای ما ساکنان دنیا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پنجمین نعمت به چگونگی نعمتهای این باغ بهشتی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رسیده این دو بهشت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 الْجَنَّتَیْنِ دٰانٍ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زحمتی که معمولا در چیدن میوه‌های دنیا وجود دارد در آنجا به هیچوجه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میوه‌ای است که موقع چیدن آن فرا رسیده،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نزدیک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همگان را در اینجا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bookmarkStart w:id="279" w:name="pg11064_101485"/>
    </w:p>
    <w:p>
      <w:pPr>
        <w:pStyle w:val="Heading3"/>
        <w:numPr>
          <w:ilvl w:val="2"/>
          <w:numId w:val="1"/>
        </w:numPr>
        <w:rPr/>
      </w:pPr>
      <w:bookmarkStart w:id="280" w:name="__RefHeading___Toc3999245_1067777946"/>
      <w:bookmarkStart w:id="281" w:name="_Toc113"/>
      <w:bookmarkEnd w:id="279"/>
      <w:bookmarkEnd w:id="280"/>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56</w:t>
      </w:r>
      <w:r>
        <w:rPr>
          <w:rtl w:val="true"/>
        </w:rPr>
        <w:t xml:space="preserve"> </w:t>
      </w:r>
      <w:r>
        <w:rPr>
          <w:rtl w:val="true"/>
        </w:rPr>
        <w:t xml:space="preserve">تا </w:t>
      </w:r>
      <w:r>
        <w:rPr/>
        <w:t>61</w:t>
      </w:r>
      <w:r>
        <w:rPr>
          <w:rtl w:val="true"/>
        </w:rPr>
        <w:t>]</w:t>
      </w:r>
      <w:bookmarkEnd w:id="281"/>
    </w:p>
    <w:p>
      <w:pPr>
        <w:pStyle w:val="Heading4"/>
        <w:numPr>
          <w:ilvl w:val="3"/>
          <w:numId w:val="1"/>
        </w:numPr>
        <w:rPr/>
      </w:pPr>
      <w:bookmarkStart w:id="282" w:name="__RefHeading___Toc3999247_1067777946"/>
      <w:bookmarkStart w:id="283" w:name="_Toc114"/>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3999249_1067777946"/>
      <w:bookmarkStart w:id="285" w:name="_Toc115"/>
      <w:bookmarkEnd w:id="284"/>
      <w:r>
        <w:rPr>
          <w:rtl w:val="true"/>
        </w:rPr>
        <w:t>ترجمه</w:t>
      </w:r>
      <w:r>
        <w:rPr>
          <w:rtl w:val="true"/>
        </w:rPr>
        <w:t>:</w:t>
      </w:r>
      <w:bookmarkEnd w:id="285"/>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باغهای بهشتی زنانی هستند که جز به همسران عشق نمی‌ورزند و هیچ انس و جن قبلا با آنها تماس نگرفته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یاقوت و مرجانند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جزای نیکی جز نیکی خواهد بود؟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bookmarkStart w:id="286" w:name="pg11064_101487"/>
    </w:p>
    <w:p>
      <w:pPr>
        <w:pStyle w:val="Heading4"/>
        <w:numPr>
          <w:ilvl w:val="3"/>
          <w:numId w:val="1"/>
        </w:numPr>
        <w:rPr/>
      </w:pPr>
      <w:bookmarkStart w:id="287" w:name="__RefHeading___Toc3999251_1067777946"/>
      <w:bookmarkStart w:id="288" w:name="_Toc116"/>
      <w:bookmarkEnd w:id="286"/>
      <w:bookmarkEnd w:id="287"/>
      <w:r>
        <w:rPr>
          <w:rtl w:val="true"/>
        </w:rPr>
        <w:t>تفسیر</w:t>
      </w:r>
      <w:r>
        <w:rPr>
          <w:rtl w:val="true"/>
        </w:rPr>
        <w:t>:</w:t>
      </w:r>
      <w:bookmarkEnd w:id="288"/>
    </w:p>
    <w:p>
      <w:pPr>
        <w:pStyle w:val="BookText"/>
        <w:rPr/>
      </w:pPr>
      <w:r>
        <w:rPr>
          <w:rFonts w:ascii="IRNazanin" w:hAnsi="IRNazanin" w:eastAsia="IRNazanin"/>
          <w:color w:val="111111"/>
          <w:sz w:val="28"/>
          <w:sz w:val="28"/>
          <w:szCs w:val="28"/>
          <w:rtl w:val="true"/>
          <w:lang w:bidi="fa-IR"/>
        </w:rPr>
        <w:t>همسران زیبای بهشتی</w:t>
      </w:r>
    </w:p>
    <w:p>
      <w:pPr>
        <w:pStyle w:val="BookText"/>
        <w:rPr/>
      </w:pPr>
      <w:r>
        <w:rPr>
          <w:rFonts w:ascii="IRNazanin" w:hAnsi="IRNazanin" w:eastAsia="IRNazanin"/>
          <w:color w:val="111111"/>
          <w:sz w:val="28"/>
          <w:sz w:val="28"/>
          <w:szCs w:val="28"/>
          <w:rtl w:val="true"/>
          <w:lang w:bidi="fa-IR"/>
        </w:rPr>
        <w:t>در آیات گذشته پنج قسمت از مواهب و ویژگیهای این دو باغ بهشتی عنوان شده بود،در اینجا به سراغ ششمین نعمت می‌رویم،و آن همسران پاک بهشتی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قصرهای بهشتی زنانی هستند که جز به همسران خود چشم ندوخته،و جز به آنها عشق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قٰاصِرٰاتُ الطَّرْفِ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انس و جن قبلا با آنها تماس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یَطْمِثْهُنَّ إِنْسٌ قَبْلَهُمْ وَ لاٰ جَانٌّ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آنها دوشیزه‌اند،و دست نخورده،و پاک از هر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بهشتی به شوهرش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پروردگارم که در بهشت چیزی را بهتر از تو نمی‌یابم،سپاس مخصوص خداوندی است که مرا همسر تو،و تو را همسر من قرار داد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پلک چشمها است،و از آنجا که به هنگام نگاه کردن پلکها به حرکت در می‌آید کنایه از نگاه کردن است، بنا بر 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زنانی است که نگاهی کوتاه دارند، یعنی فقط به همسرانشان عشق می‌ورزند،و این یکی از بزرگترین امتیازات همسر است که جز به همسرش نیندیشد و به غیر او علاقه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تعقیب این نعمت بهشتی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بیشتری از این همسران بهشتی پرداخته،می‌گوید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یاقوت 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الْیٰاقُوتُ وَ الْمَرْجٰانُ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سرخی و صفا و درخشندگی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سفیدی و زیبایی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هنگامی که این دو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سفید و سرخ شفاف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آمیزند زیباترین رنگ را به آنها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است معدنی و معمولا سرخ رنگ،و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است دریایی شبیه شاخه‌های درخت که گاه به رنگ سفید و گاه قرمز یا رنگهای دیگر است،و در اینجا ظاهرا منظور نوع سفید آن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دنبال این نعمت بهشتی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نیکی جز نیکی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که در دنیا کار نیک کرده‌اند جز پاداش نیک الهی انتظاری در باره آنها می‌رود؟ گرچه در روایات اسلامی یا تفسیر مفسران احسان در این آیه تنها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شده،ولی</w:t>
      </w:r>
    </w:p>
    <w:p>
      <w:pPr>
        <w:pStyle w:val="BookText"/>
        <w:rPr/>
      </w:pPr>
      <w:r>
        <w:rPr>
          <w:rFonts w:ascii="IRNazanin" w:hAnsi="IRNazanin" w:eastAsia="IRNazanin"/>
          <w:color w:val="111111"/>
          <w:sz w:val="28"/>
          <w:sz w:val="28"/>
          <w:szCs w:val="28"/>
          <w:rtl w:val="true"/>
          <w:lang w:bidi="fa-IR"/>
        </w:rPr>
        <w:t>پیداست که اینها هر کدام مصداق روشنی از این مفهوم گسترده است که هر گونه نیکی را در عقیده و گفتار و عمل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فی کتاب اللّٰه مسجلة،قلت و ما هی؟قال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فی الکافر و المؤمن،و البر و الفاجر،و من صنع الیه معروف فعلیه ان یکافئ به و لیس المکافاة ان تصنع کما صنع حتی تربی،فان صنعت کما صنع کان له الفضل بالابتداء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در قرآن است که عمومیت و شمول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کدام آیه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کافر و مؤمن نیکوکار و بدکار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نیکی را باید به نیکی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او نیکی شود باید جبران کند،و راه جبران این نیست که به اندازه او نیکی کنی،بلکه باید بیش از آن باشد،زیرا اگر همانند آن باشد نیکی او برتر است،چرا که او آغازگر بوده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پاداش الهی در قیامت نیز بیش از عمل انسان در دنیا خواهد بود، طبق همان استدلالی که امام در حدیث فوق فرموده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برتر از عدالت است، زیرا عدالت این است که انسان آنچه بر عهده او است بدهد،و آنچه متعلق به او است بگیرد،ولی احسان این است که بیش از آنچه وظیفه او است انجام دهد،و کمتر از آنچه حق او است بگیرد</w:t>
      </w:r>
      <w:r>
        <w:rPr>
          <w:rFonts w:eastAsia="IRNazanin" w:cs="IRNazanin"/>
          <w:color w:val="111111"/>
          <w:sz w:val="28"/>
          <w:szCs w:val="28"/>
          <w:rtl w:val="true"/>
          <w:lang w:bidi="fa-IR"/>
        </w:rPr>
        <w:t>.</w:t>
      </w:r>
      <w:bookmarkStart w:id="289" w:name="pg11064_101493"/>
    </w:p>
    <w:p>
      <w:pPr>
        <w:pStyle w:val="BookText"/>
        <w:rPr/>
      </w:pPr>
      <w:bookmarkEnd w:id="289"/>
      <w:r>
        <w:rPr>
          <w:rFonts w:ascii="IRNazanin" w:hAnsi="IRNazanin" w:eastAsia="IRNazanin"/>
          <w:color w:val="111111"/>
          <w:sz w:val="28"/>
          <w:sz w:val="28"/>
          <w:szCs w:val="28"/>
          <w:rtl w:val="true"/>
          <w:lang w:bidi="fa-IR"/>
        </w:rPr>
        <w:t>باز در اینجا از بندگان اقرار 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قانون یعنی جزای احسان به احسان خود نعمتی است بزرگ از ناحیه خداوند بزرگ،و نشان می‌دهد که پاداش او در برابر اعمال بندگان نیز درخور کرم او است نه درخور اعمال آنها،تازه اگر آنها عملی دارند و اطاعتی می‌کنند آنهم به توفیق و لطف خدا است و برکاتش نیز به خودشان می‌رسد</w:t>
      </w:r>
      <w:r>
        <w:rPr>
          <w:rFonts w:eastAsia="IRNazanin" w:cs="IRNazanin"/>
          <w:color w:val="111111"/>
          <w:sz w:val="28"/>
          <w:szCs w:val="28"/>
          <w:rtl w:val="true"/>
          <w:lang w:bidi="fa-IR"/>
        </w:rPr>
        <w:t>.</w:t>
      </w:r>
    </w:p>
    <w:p>
      <w:pPr>
        <w:pStyle w:val="Heading4"/>
        <w:numPr>
          <w:ilvl w:val="3"/>
          <w:numId w:val="1"/>
        </w:numPr>
        <w:rPr/>
      </w:pPr>
      <w:bookmarkStart w:id="290" w:name="__RefHeading___Toc3999253_1067777946"/>
      <w:bookmarkStart w:id="291" w:name="_Toc117"/>
      <w:bookmarkEnd w:id="290"/>
      <w:r>
        <w:rPr>
          <w:rtl w:val="true"/>
        </w:rPr>
        <w:t>نکته</w:t>
      </w:r>
      <w:r>
        <w:rPr>
          <w:rtl w:val="true"/>
        </w:rPr>
        <w:t>:</w:t>
      </w:r>
      <w:bookmarkEnd w:id="291"/>
    </w:p>
    <w:p>
      <w:pPr>
        <w:pStyle w:val="BookText"/>
        <w:rPr/>
      </w:pPr>
      <w:r>
        <w:rPr>
          <w:rFonts w:ascii="IRNazanin" w:hAnsi="IRNazanin" w:eastAsia="IRNazanin"/>
          <w:color w:val="111111"/>
          <w:sz w:val="28"/>
          <w:sz w:val="28"/>
          <w:szCs w:val="28"/>
          <w:rtl w:val="true"/>
          <w:lang w:bidi="fa-IR"/>
        </w:rPr>
        <w:t>نیکی پاداش نیکی است</w:t>
      </w:r>
    </w:p>
    <w:p>
      <w:pPr>
        <w:pStyle w:val="BookText"/>
        <w:rPr/>
      </w:pPr>
      <w:r>
        <w:rPr>
          <w:rFonts w:ascii="IRNazanin" w:hAnsi="IRNazanin" w:eastAsia="IRNazanin"/>
          <w:color w:val="111111"/>
          <w:sz w:val="28"/>
          <w:sz w:val="28"/>
          <w:szCs w:val="28"/>
          <w:rtl w:val="true"/>
          <w:lang w:bidi="fa-IR"/>
        </w:rPr>
        <w:t>آنچه در آیه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قانون عمومی در منطق قرآن است که خدا و خلق و همه بندگان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این قانون به همه مسلمانان تعلیم می‌دهد که هر نیکی را از هر کسی باشد جبران کنند،و به گفته امام صادق ع جبران آن نیست که همانندش را انجام دهند،بلکه باید برتر باشد،و گرنه آنکه ابتدا به احسان کرده است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اعمال ما در پیشگاه خداوند مساله شکل دیگری به خود می‌گیرد، چرا که طرف خداوند کریمی است که امواج رحمتش سرتاسر عالم هستی را فرا گرفته،و اکرام و انعامش شایسته ذات او است،نه هموزن اعمال بندگان، بنا بر این جای تعجب نیست که در تاریخ امم کرارا می‌خوانیم که افرادی با انجام کار کوچکی از روی اخلاص مشمول عنایات بزرگی شده‌اند،از جمله اینکه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 پیر زن کافری را دید که دانه‌هایی برای پرندگان در وقت زمستان می‌پاشید،به او گفت از امثال تو</w:t>
      </w:r>
    </w:p>
    <w:p>
      <w:pPr>
        <w:pStyle w:val="BookText"/>
        <w:rPr/>
      </w:pPr>
      <w:r>
        <w:rPr>
          <w:rFonts w:ascii="IRNazanin" w:hAnsi="IRNazanin" w:eastAsia="IRNazanin"/>
          <w:color w:val="111111"/>
          <w:sz w:val="28"/>
          <w:sz w:val="28"/>
          <w:szCs w:val="28"/>
          <w:rtl w:val="true"/>
          <w:lang w:bidi="fa-IR"/>
        </w:rPr>
        <w:t>این عمل پذیرفته نمی‌شود،او در پاسخ گفت من این کار را می‌کنم خواه پذیرفته شود یا نشود،این ماجرا گذشت بعد از مدتی او را در حرم کعبه دید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خداوند به برکت یک مشت دانه برای پرندگان نعمت اسلام را به من ارزانی داشت</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292" w:name="pg11064_101497"/>
    </w:p>
    <w:p>
      <w:pPr>
        <w:pStyle w:val="Heading3"/>
        <w:numPr>
          <w:ilvl w:val="2"/>
          <w:numId w:val="1"/>
        </w:numPr>
        <w:rPr/>
      </w:pPr>
      <w:bookmarkStart w:id="293" w:name="__RefHeading___Toc3999255_1067777946"/>
      <w:bookmarkStart w:id="294" w:name="_Toc118"/>
      <w:bookmarkEnd w:id="292"/>
      <w:bookmarkEnd w:id="293"/>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62</w:t>
      </w:r>
      <w:r>
        <w:rPr>
          <w:rtl w:val="true"/>
        </w:rPr>
        <w:t xml:space="preserve"> </w:t>
      </w:r>
      <w:r>
        <w:rPr>
          <w:rtl w:val="true"/>
        </w:rPr>
        <w:t xml:space="preserve">تا </w:t>
      </w:r>
      <w:r>
        <w:rPr/>
        <w:t>69</w:t>
      </w:r>
      <w:r>
        <w:rPr>
          <w:rtl w:val="true"/>
        </w:rPr>
        <w:t>]</w:t>
      </w:r>
      <w:bookmarkEnd w:id="294"/>
    </w:p>
    <w:p>
      <w:pPr>
        <w:pStyle w:val="Heading4"/>
        <w:numPr>
          <w:ilvl w:val="3"/>
          <w:numId w:val="1"/>
        </w:numPr>
        <w:rPr/>
      </w:pPr>
      <w:bookmarkStart w:id="295" w:name="__RefHeading___Toc3999257_1067777946"/>
      <w:bookmarkStart w:id="296" w:name="_Toc119"/>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3999259_1067777946"/>
      <w:bookmarkStart w:id="298" w:name="_Toc120"/>
      <w:bookmarkEnd w:id="297"/>
      <w:r>
        <w:rPr>
          <w:rtl w:val="true"/>
        </w:rPr>
        <w:t>ترجمه</w:t>
      </w:r>
      <w:r>
        <w:rPr>
          <w:rtl w:val="true"/>
        </w:rPr>
        <w:t>:</w:t>
      </w:r>
      <w:bookmarkEnd w:id="29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پائین‌تر از آنها دو بهشت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کاملا خرم و سرسبزند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دو چشمه در حال فوران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bookmarkStart w:id="299" w:name="pg11064_101499"/>
    </w:p>
    <w:p>
      <w:pPr>
        <w:pStyle w:val="BookText"/>
        <w:rPr/>
      </w:pPr>
      <w:bookmarkEnd w:id="299"/>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میوه‌های فراوان و درخت نخل و انار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p>
    <w:p>
      <w:pPr>
        <w:pStyle w:val="Heading4"/>
        <w:numPr>
          <w:ilvl w:val="3"/>
          <w:numId w:val="1"/>
        </w:numPr>
        <w:rPr/>
      </w:pPr>
      <w:bookmarkStart w:id="300" w:name="__RefHeading___Toc3999261_1067777946"/>
      <w:bookmarkStart w:id="301" w:name="_Toc121"/>
      <w:bookmarkEnd w:id="300"/>
      <w:r>
        <w:rPr>
          <w:rtl w:val="true"/>
        </w:rPr>
        <w:t>تفسیر</w:t>
      </w:r>
      <w:r>
        <w:rPr>
          <w:rtl w:val="true"/>
        </w:rPr>
        <w:t>:</w:t>
      </w:r>
      <w:bookmarkEnd w:id="301"/>
    </w:p>
    <w:p>
      <w:pPr>
        <w:pStyle w:val="BookText"/>
        <w:rPr/>
      </w:pPr>
      <w:r>
        <w:rPr>
          <w:rFonts w:ascii="IRNazanin" w:hAnsi="IRNazanin" w:eastAsia="IRNazanin"/>
          <w:color w:val="111111"/>
          <w:sz w:val="28"/>
          <w:sz w:val="28"/>
          <w:szCs w:val="28"/>
          <w:rtl w:val="true"/>
          <w:lang w:bidi="fa-IR"/>
        </w:rPr>
        <w:t>دو بهشت دیگر با اوصاف شگفت‌آورش</w:t>
      </w:r>
    </w:p>
    <w:p>
      <w:pPr>
        <w:pStyle w:val="BookText"/>
        <w:rPr/>
      </w:pPr>
      <w:r>
        <w:rPr>
          <w:rFonts w:ascii="IRNazanin" w:hAnsi="IRNazanin" w:eastAsia="IRNazanin"/>
          <w:color w:val="111111"/>
          <w:sz w:val="28"/>
          <w:sz w:val="28"/>
          <w:szCs w:val="28"/>
          <w:rtl w:val="true"/>
          <w:lang w:bidi="fa-IR"/>
        </w:rPr>
        <w:t>در ادامه بحث گذشته که پیرامون دو بهشت خائفان با ویژگیهای و الا سخن می‌گفت در این آیات از دو بهشت سخن می‌گوید که در مرحله پائینتری و طبعا برای افرادی است که در سطح پائینتری از ایمان و خوف از پروردگار قرار دارند،و به تعبیر دیگر هدف بیان وجود سلسله مراتب به تناسب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پائینتر از آنها دو بهشت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جمله دو تفسیر ذکر کرده‌اند نخست همان که در بالا گفتیم تفسیر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آن دو بهشت،دو بهشت دیگر  برای همان مؤمنان است که به عنوان تنوع در میان این باغهای بهشتی در گردشند،چرا که طبع آدمی تنوع طلب است و از 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لحن این آیات،و همچنین روایاتی که در تفسیر آن وارد شده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جنتان من فضة،آنیتهما و ما فیهما،جنتان من ذهب آنیتهما و ما فیهما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 که بنای آنها و هر چه در آنها است از نقره است،و دو بهشت است که بنای آنها و هر چه در آنها است از طلا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طلا و نقره ممکن است اشاره به تفاوت ارزش مواهب آنها باشد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 که در تفسیر همین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تقولن الجنة واحدة،ان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درجة واحدة ان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تفاضل القوم بالاعمال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بهشت یکی است،چرا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دو بهشت،دو بهشت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 درجه واحدی است،چرا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است که بعضی بالاتر از بعض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تفاوت به خاطر اعمال می‌باشد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همین اصل در حدیثی از پیامبر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جنتان من ذهب للمقربین،و جنتان من و رق لاصحاب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بهشت از طلا است برای مقربان،و دو بهشت از نقره برای اصحاب الیمین</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پنج ویژگی این دو بهشت که بعضی با آنچه در باره دو بهشت سابق گفته شد شباهت دارد و بعضی متفاوت است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کاملا خرم و سرسبزند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ادهیمام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به سبز پر رنگ نیز اطلاق شده است،و از آنجا که چنین رنگی نشانه نهایت شادابی و طراوت گیاهان</w:t>
      </w:r>
    </w:p>
    <w:p>
      <w:pPr>
        <w:pStyle w:val="BookText"/>
        <w:rPr/>
      </w:pPr>
      <w:r>
        <w:rPr>
          <w:rFonts w:ascii="IRNazanin" w:hAnsi="IRNazanin" w:eastAsia="IRNazanin"/>
          <w:color w:val="111111"/>
          <w:sz w:val="28"/>
          <w:sz w:val="28"/>
          <w:szCs w:val="28"/>
          <w:rtl w:val="true"/>
          <w:lang w:bidi="fa-IR"/>
        </w:rPr>
        <w:t>و درختان است این تعبیر بیانگر نهایت خرمی آن دو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توصیف دیگری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دو چشمه در حال فوران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عَیْنٰانِ نَضّٰاخَتٰانِ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فوران آب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از جن و انس به صورت یک استفهام انکاری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باره میوه‌های این دو بهشت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میوه‌های فراوان و درخت خرما و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فٰاکِهَةٌ وَ نَخْلٌ وَ رُمّٰانٌ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گسترده‌ای دارد و همه انواع میوه را شامل می‌شود،ولی اهمیت خرما و انار سبب شده که بالخصوص از آن دو نام برده شود، و اینکه بعضی از مفسران پنداشته‌اند که این دو میوه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نیست اشتباه است،زیرا علمای لغت آن را انکار کرده‌اند،و اصولا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امتیازی موجود باشد کاملا معمول است،چنان 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لِلّٰهِ وَ مَلاٰئِکَتِهِ وَ رُسُلِهِ وَ جِبْرِیلَ وَ مِیکٰالَ فَإِنَّ اللّٰهَ عَدُوٌّ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خدا و ملائکه و فرستادگان او و جبرئیل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کافران می‌باشد</w:t>
      </w:r>
      <w:r>
        <w:rPr>
          <w:rFonts w:eastAsia="IRNazanin" w:cs="IRNazanin"/>
          <w:color w:val="111111"/>
          <w:sz w:val="28"/>
          <w:szCs w:val="28"/>
          <w:rtl w:val="true"/>
          <w:lang w:bidi="fa-IR"/>
        </w:rPr>
        <w:t>".</w:t>
      </w:r>
      <w:bookmarkStart w:id="302" w:name="pg11064_101505"/>
    </w:p>
    <w:p>
      <w:pPr>
        <w:pStyle w:val="BookText"/>
        <w:rPr/>
      </w:pPr>
      <w:bookmarkEnd w:id="302"/>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نفر از فرشتگان بزرگ خدا هستند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 مورد توجه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سؤال را تکرار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Heading4"/>
        <w:numPr>
          <w:ilvl w:val="3"/>
          <w:numId w:val="1"/>
        </w:numPr>
        <w:rPr/>
      </w:pPr>
      <w:bookmarkStart w:id="303" w:name="__RefHeading___Toc3999263_1067777946"/>
      <w:bookmarkStart w:id="304" w:name="_Toc122"/>
      <w:bookmarkEnd w:id="303"/>
      <w:r>
        <w:rPr>
          <w:rtl w:val="true"/>
        </w:rPr>
        <w:t>نکته</w:t>
      </w:r>
      <w:r>
        <w:rPr>
          <w:rtl w:val="true"/>
        </w:rPr>
        <w:t>:</w:t>
      </w:r>
      <w:bookmarkEnd w:id="304"/>
    </w:p>
    <w:p>
      <w:pPr>
        <w:pStyle w:val="BookText"/>
        <w:rPr/>
      </w:pPr>
      <w:r>
        <w:rPr>
          <w:rFonts w:ascii="IRNazanin" w:hAnsi="IRNazanin" w:eastAsia="IRNazanin"/>
          <w:color w:val="111111"/>
          <w:sz w:val="28"/>
          <w:sz w:val="28"/>
          <w:szCs w:val="28"/>
          <w:rtl w:val="true"/>
          <w:lang w:bidi="fa-IR"/>
        </w:rPr>
        <w:t>ارزش میوه‌ها</w:t>
      </w:r>
    </w:p>
    <w:p>
      <w:pPr>
        <w:pStyle w:val="BookText"/>
        <w:rPr/>
      </w:pPr>
      <w:r>
        <w:rPr>
          <w:rFonts w:ascii="IRNazanin" w:hAnsi="IRNazanin" w:eastAsia="IRNazanin"/>
          <w:color w:val="111111"/>
          <w:sz w:val="28"/>
          <w:sz w:val="28"/>
          <w:szCs w:val="28"/>
          <w:rtl w:val="true"/>
          <w:lang w:bidi="fa-IR"/>
        </w:rPr>
        <w:t>قابل توجه اینکه در آیات فوق از میان غذاهای بهشتی مخصوصا روی میوه‌ها تکیه شده و از میان تمام میوه‌ها به خصوص خرما و انار را نام می‌برد، و عجب اینکه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شده،ولی در مورد انار نام خود میوه آمده است،و لا بد هر کدام نکته‌ای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خصوص میوه‌ها از میان غذاهای بهشتی بخاطر اهمیتی است که میوه‌ها در تغذیه دارند،تا آنجا که انسان را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و نقش میوه‌ها در طراوت و شادابی و نشاط انسان نه تنها از نظر علمی بلکه از نظر تجربه عمومی مردم نیز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ذکر درخت نخل بجای میوه آن ممکن است از این نظر باشد که درخت نخل علاوه بر میوه‌اش از جهات مختلف مورد استفاده است در حالی که درخت انار چنین نیست،از برگهای نخل انواع وسائل زندگی،از فرش گرفته تا کلاه و لباس و وسیله حمل و نقل و تخت خواب می‌بافند،و از الیاف آن استفاده‌های مختلف می‌کنند،بعضی از قسمتهای آن خواص دارویی دارد و حتی از تنه آن به عنوان ستون برای بعضی عمارتها یا پل برای عبور از نهرها استفاده 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انتخاب این دو میوه از میان میوه‌های بهشتی به خاطر تنوع این 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غالبا در مناطق گرم می‌روید،و دیگری در مناطق سرد،یکی</w:t>
      </w:r>
    </w:p>
    <w:p>
      <w:pPr>
        <w:pStyle w:val="BookText"/>
        <w:rPr/>
      </w:pPr>
      <w:r>
        <w:rPr>
          <w:rFonts w:ascii="IRNazanin" w:hAnsi="IRNazanin" w:eastAsia="IRNazanin"/>
          <w:color w:val="111111"/>
          <w:sz w:val="28"/>
          <w:sz w:val="28"/>
          <w:szCs w:val="28"/>
          <w:rtl w:val="true"/>
          <w:lang w:bidi="fa-IR"/>
        </w:rPr>
        <w:t>ماده قندی دارد،و دیگری ماده اسیدی،یکی از نظر طبیعت گرم است و دیگری از نظر طبیعت سرد،یکی غذا است و دیگری برطرف کننده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مواد حیاتی موجود در خرما و انواع ویتامینهای آن که امروز کشف شده و بالغ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حیاتی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ویتامین است  و همچنین سایر خواص آن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تحت عنوان یک غذای نیروبخش سخن گفته‌ایم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بعضی از روایات اسلامی به عنوان بهترین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غذاشناس مطالب بسیاری گفته‌اند،از جمله روی قدرت پاک کنندگی خون و وجود مقدار قابل ملاحظه‌ای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فراوان دیگری برای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آمده است از جمله تقویت معده،دفع تبهای صفرایی،یرقان،جرب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خارش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دید چشم،رفع جراحات مزمن،تقویت لثه،دفع اسهال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اطعموا صبیانکم الرمان، فانه اسرع لشبابهم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کودکان خود انار دهید که موجب رشد سریع آنها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اسرع لالسنتهم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زودتر به سخن می‌آیند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باقر و امام صادق ع آمده است که فرمودند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علی وجه الارض ثمرة کانت احب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میوه‌ای در روی زمین نزد رسول خدا محبوبتر از انار نبود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305" w:name="pg11064_101510"/>
    </w:p>
    <w:p>
      <w:pPr>
        <w:pStyle w:val="Heading3"/>
        <w:numPr>
          <w:ilvl w:val="2"/>
          <w:numId w:val="1"/>
        </w:numPr>
        <w:rPr/>
      </w:pPr>
      <w:bookmarkStart w:id="306" w:name="__RefHeading___Toc3999265_1067777946"/>
      <w:bookmarkStart w:id="307" w:name="_Toc123"/>
      <w:bookmarkEnd w:id="305"/>
      <w:bookmarkEnd w:id="306"/>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70</w:t>
      </w:r>
      <w:r>
        <w:rPr>
          <w:rtl w:val="true"/>
        </w:rPr>
        <w:t xml:space="preserve"> </w:t>
      </w:r>
      <w:r>
        <w:rPr>
          <w:rtl w:val="true"/>
        </w:rPr>
        <w:t xml:space="preserve">تا </w:t>
      </w:r>
      <w:r>
        <w:rPr/>
        <w:t>78</w:t>
      </w:r>
      <w:r>
        <w:rPr>
          <w:rtl w:val="true"/>
        </w:rPr>
        <w:t>]</w:t>
      </w:r>
      <w:bookmarkEnd w:id="307"/>
    </w:p>
    <w:p>
      <w:pPr>
        <w:pStyle w:val="Heading4"/>
        <w:numPr>
          <w:ilvl w:val="3"/>
          <w:numId w:val="1"/>
        </w:numPr>
        <w:rPr/>
      </w:pPr>
      <w:bookmarkStart w:id="308" w:name="__RefHeading___Toc3999267_1067777946"/>
      <w:bookmarkStart w:id="309" w:name="_Toc124"/>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999269_1067777946"/>
      <w:bookmarkStart w:id="311" w:name="_Toc125"/>
      <w:bookmarkEnd w:id="310"/>
      <w:r>
        <w:rPr>
          <w:rtl w:val="true"/>
        </w:rPr>
        <w:t>ترجمه</w:t>
      </w:r>
      <w:r>
        <w:rPr>
          <w:rtl w:val="true"/>
        </w:rPr>
        <w:t>:</w:t>
      </w:r>
      <w:bookmarkEnd w:id="311"/>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باغهای بهشتی زنانی هستند نیکو خلق و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حوریانی که در خیمه‌های بهشتی مستورند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bookmarkStart w:id="312" w:name="pg11064_101512"/>
    </w:p>
    <w:p>
      <w:pPr>
        <w:pStyle w:val="BookText"/>
        <w:rPr/>
      </w:pPr>
      <w:bookmarkEnd w:id="312"/>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هیچ انس و جن قبلا با آنها تماس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دوشیزه‌اند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این بهشتیان بر تختهایی تکیه زده‌اند که با بهترین و زیباترین پارچه‌های سبز رنگ پوشانده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انکار می‌کنید؟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و زوال ناپذیر است نام پروردگار صاحب جلال و جمال تو</w:t>
      </w:r>
      <w:r>
        <w:rPr>
          <w:rFonts w:eastAsia="IRNazanin" w:cs="IRNazanin"/>
          <w:color w:val="111111"/>
          <w:sz w:val="28"/>
          <w:szCs w:val="28"/>
          <w:rtl w:val="true"/>
          <w:lang w:bidi="fa-IR"/>
        </w:rPr>
        <w:t>.</w:t>
      </w:r>
    </w:p>
    <w:p>
      <w:pPr>
        <w:pStyle w:val="Heading4"/>
        <w:numPr>
          <w:ilvl w:val="3"/>
          <w:numId w:val="1"/>
        </w:numPr>
        <w:rPr/>
      </w:pPr>
      <w:bookmarkStart w:id="313" w:name="__RefHeading___Toc3999271_1067777946"/>
      <w:bookmarkStart w:id="314" w:name="_Toc126"/>
      <w:bookmarkEnd w:id="313"/>
      <w:r>
        <w:rPr>
          <w:rtl w:val="true"/>
        </w:rPr>
        <w:t>تفسیر</w:t>
      </w:r>
      <w:r>
        <w:rPr>
          <w:rtl w:val="true"/>
        </w:rPr>
        <w:t>:</w:t>
      </w:r>
      <w:bookmarkEnd w:id="314"/>
    </w:p>
    <w:p>
      <w:pPr>
        <w:pStyle w:val="BookText"/>
        <w:rPr/>
      </w:pPr>
      <w:r>
        <w:rPr>
          <w:rFonts w:ascii="IRNazanin" w:hAnsi="IRNazanin" w:eastAsia="IRNazanin"/>
          <w:color w:val="111111"/>
          <w:sz w:val="28"/>
          <w:sz w:val="28"/>
          <w:szCs w:val="28"/>
          <w:rtl w:val="true"/>
          <w:lang w:bidi="fa-IR"/>
        </w:rPr>
        <w:t>باز هم همسران بهشتی</w:t>
      </w:r>
    </w:p>
    <w:p>
      <w:pPr>
        <w:pStyle w:val="BookText"/>
        <w:rPr/>
      </w:pPr>
      <w:r>
        <w:rPr>
          <w:rFonts w:ascii="IRNazanin" w:hAnsi="IRNazanin" w:eastAsia="IRNazanin"/>
          <w:color w:val="111111"/>
          <w:sz w:val="28"/>
          <w:sz w:val="28"/>
          <w:szCs w:val="28"/>
          <w:rtl w:val="true"/>
          <w:lang w:bidi="fa-IR"/>
        </w:rPr>
        <w:t>در ادامه شرح نعمتهای دو بهشتی که در آیات سابق آمده است در این آیات نیز به قسمتهای دیگر از این مواهب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دو بهشت نیز زنانی هستند نیکو خلق و زیبا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جمع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در مورد صفات نیک و جمال معنوی به کار می‌رود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زیبایی و جمال ظاهر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در تفسیر این آیه وارد شده صفات نیک بسیاری برای همسران بهشتی شمرده شده که می‌تواند اشاره‌ای به صفات عالی زنان دنیا نیز باشد،و الگویی برای همه زنان محسوب شود،از جمله خوش زبان بودن،نظافت و پاکی،آزار نرسانیدن،نظری به بیگانگان نداشتن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صفات کمال و جمالی که در یک همسر مطلوب است در آنها جمع است،و آنچه خوبان همه دارند آنها تنها دارند،و به همین دلیل قرآن در یک تعبیر کوتاه و پر معنی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کرده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ذکر این نعمت باز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توصیف این زنان بهشتی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حوریانی هستند که در خیمه‌های بهشتی مستورند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مَقْصُورٰاتٌ فِی الْخِیٰامِ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سیاهی چشمش کاملا مشکی و سفیدی آن کاملا شفاف است،و گاه به زنان سفید چهره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تنها تعلق به همسرانشان دارند و از دیگران مستور و پنهانند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به طوری که در روایات اسلامی آمده خیمه‌های بهشتی شباهتی به خیمه‌های این جهان ندارند،از نظر گستردگی و وسعت و زیبایی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علمای لغت و بعضی</w:t>
      </w:r>
    </w:p>
    <w:p>
      <w:pPr>
        <w:pStyle w:val="BookText"/>
        <w:rPr/>
      </w:pPr>
      <w:r>
        <w:rPr>
          <w:rFonts w:ascii="IRNazanin" w:hAnsi="IRNazanin" w:eastAsia="IRNazanin"/>
          <w:color w:val="111111"/>
          <w:sz w:val="28"/>
          <w:sz w:val="28"/>
          <w:szCs w:val="28"/>
          <w:rtl w:val="true"/>
          <w:lang w:bidi="fa-IR"/>
        </w:rPr>
        <w:t>از مفسران گفته‌اند تنها به معنی خیمه‌های پارچه‌ای که در میان ما معروف است نمی‌باشد،بلکه به خانه‌های چوبی و یا حتی هر خانه مدوری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می‌شود،و گاه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هر خانه‌ای که از سنگ و مانند ساخته نشده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همان سؤال پر معنی را تکرار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توصیف دیگری است در باره حوریان بهشتی،می‌فرماید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پیش از این جن و انس دیگری با آنها تماس نگرفته،و دوشیزه‌اند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یَطْمِثْهُنَّ إِنْسٌ قَبْلَهُمْ وَ لاٰ جَانٌّ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چنان که از آیات دیگر قرآن استفاده می‌شود زنان و مردانی که در این دنیا همسر یکدیگرند هر گاه هر دو با ایمان و بهشتی باشند در آنجا به هم ملحق می‌شوند،و با هم در بهترین شرائط و حالات زندگی می‌کنند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حتی از روایات استفاده می‌شود که مقام این زنان برتر از حوریان بهشت است </w:t>
      </w:r>
      <w:r>
        <w:rPr>
          <w:rStyle w:val="FootnoteAnchor"/>
          <w:rtl w:val="true"/>
        </w:rPr>
        <w:footnoteReference w:id="115"/>
      </w:r>
      <w:r>
        <w:rPr>
          <w:rFonts w:ascii="IRNazanin" w:hAnsi="IRNazanin" w:eastAsia="IRNazanin"/>
          <w:color w:val="111111"/>
          <w:sz w:val="28"/>
          <w:sz w:val="28"/>
          <w:szCs w:val="28"/>
          <w:rtl w:val="true"/>
          <w:lang w:bidi="fa-IR"/>
        </w:rPr>
        <w:t>به خاطر عبادات و اعمال صالحی که در این جهان انجام داده‌اند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توصیفی که در این آیات از نعمتهای بهشتی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این دو بهشت در حالی هستند که تکیه بر تختهایی زده‌اند که با بهترین و زیباترین پارچه‌های سبز رنگ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 رَفْرَفٍ خُضْرٍ وَ عَبْقَرِیٍّ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برگهای گسترده درختان است و سپس به پارچه‌های زیبای رنگارنگ که بی شباهت به منظره باغها نیست اطلاق شده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موجود بی نظیر یا کم نظیر است،و لذا به دانشمندانی که وجود آنها در میان مردم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بسیاری معتقدند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اسمی بوده که عرب برای شهر پریان انتخاب کرده بود،و از آنجا که این شهر موضوع ناشناخته و نادری بوده،هر موضوع بی نظیر را به آن نسبت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می‌گویند،بعضی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بود که بهترین پارچه‌های ابریشمین را در آن می‌بافتند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هر حال ریشه اصلی فعلا متروک شده،و عبقری به صورت یک کلمه مستقل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می‌رود،و با اینکه مفرد است گاهی معنی جمعی نیز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خوب و زیبا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تعبیرات همه حاکی از این است که بهشت همه چیزش ممتاز است،میوه‌ها،غذاها،قصرها،فرشها و خلاصه هر چیزش در نوع خود بی نظیر و بی مانند است،بلکه باید گفت این تعبیرات نیز هرگز نمی‌تواند آن</w:t>
      </w:r>
    </w:p>
    <w:p>
      <w:pPr>
        <w:pStyle w:val="BookText"/>
        <w:rPr/>
      </w:pPr>
      <w:r>
        <w:rPr>
          <w:rFonts w:ascii="IRNazanin" w:hAnsi="IRNazanin" w:eastAsia="IRNazanin"/>
          <w:color w:val="111111"/>
          <w:sz w:val="28"/>
          <w:sz w:val="28"/>
          <w:szCs w:val="28"/>
          <w:rtl w:val="true"/>
          <w:lang w:bidi="fa-IR"/>
        </w:rPr>
        <w:t>مفاهیم بزرگ و بی مانند را در خود جای دهد،و تنها شبحی از آن را در ذهن ما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آخرین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 و یکمین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از انس و جن و از تمام افراد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 از نعمتهای پروردگارتان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نعمتهای معنوی؟یا نعمتهای مادی؟نعمتهای این جهان؟یا نعمتهای بهشتی؟ نعمتهایی که سر تا پای وجود شما را فرا گرفته و دائما غرق در آنید،و گاه بر اثر غرور و غفلت همه آنها را به دست فراموشی می‌سپرید،و از بخشنده اینهمه نعمتها و کسی که در انتظار نعمتهایش در آینده هستید غافل می‌شوید؟کدامیک را منکر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این سوره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و زوال ناپذیر است نام پروردگارت که صاحب جلال و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 رَبِّکَ ذِی الْجَلاٰلِ وَ الْإِکْرٰامِ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سینه شتر است،و از آنجا که شتران هنگامی که در جایی می‌خوابند و ثابت می‌مانند سینه خود را به زمین می‌چسبانند این واژه به معنی ثابت ماندن و پایدار و با دوام بودن به کار رفته است،و نیز از آنجا که سرمایه با دوام و زوال ناپذیر فوائد زیاد دارد به موجود پرفایده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شایسته‌ترین کسی که این عنوان برای او سزاوار است ذات پاک خداوند است که سرچشمه همه خیرات و برکات 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 خاطر آن است که در این سوره انواع نعمتهای الهی،در زمین و آسمان،در خلقت بشر،و در دنیا و آخرت آمده است،و از آنجا که اینها همه</w:t>
      </w:r>
      <w:bookmarkStart w:id="315" w:name="pg11064_101522"/>
    </w:p>
    <w:p>
      <w:pPr>
        <w:pStyle w:val="BookText"/>
        <w:rPr/>
      </w:pPr>
      <w:bookmarkEnd w:id="315"/>
      <w:r>
        <w:rPr>
          <w:rFonts w:ascii="IRNazanin" w:hAnsi="IRNazanin" w:eastAsia="IRNazanin"/>
          <w:color w:val="111111"/>
          <w:sz w:val="28"/>
          <w:sz w:val="28"/>
          <w:szCs w:val="28"/>
          <w:rtl w:val="true"/>
          <w:lang w:bidi="fa-IR"/>
        </w:rPr>
        <w:t>از وجود پر برکت پروردگار افاضه می‌شود،مناسبترین تعبیر همان است که در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اوصاف پروردگار است،مخصوصا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همه این برکات است،و به تعبیر دیگر افعال خداوند از صفات او سرچشمه می‌گیرد،اگر عالم هستی را با نظام آفرید و در همه چیز میزان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ایجاب می‌کرد،و اگر قانون عدالت را در همه چیز حکمفرما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ایجاب می‌کند،و اگر مجرمان را در انواع مجازاتهایی که در این سوره اشاره شد گرفتار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اقتضا می‌نماید،و اگر مؤمنان صالح را مشمول انواع مواهب معنوی و مادی در این جهان و جهان دیگر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واسعه او ایجاب می‌کند،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است،و صفات او هم عین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است به تمام صفات جمال و جلال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الجلال اشاره به صفات سلبیه،و ذی الاکرام اشاره به صفات ثبوتیه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سوره با نام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شد،و با نام پروردگار ذُو الْجَلاٰلِ وَ الْإِکْرٰامِ پایان می‌گیرد،و هر دو هماهنگ با مجموعه محتوای سوره است</w:t>
      </w:r>
      <w:r>
        <w:rPr>
          <w:rFonts w:eastAsia="IRNazanin" w:cs="IRNazanin"/>
          <w:color w:val="111111"/>
          <w:sz w:val="28"/>
          <w:szCs w:val="28"/>
          <w:rtl w:val="true"/>
          <w:lang w:bidi="fa-IR"/>
        </w:rPr>
        <w:t>.</w:t>
      </w:r>
    </w:p>
    <w:p>
      <w:pPr>
        <w:pStyle w:val="Heading4"/>
        <w:numPr>
          <w:ilvl w:val="3"/>
          <w:numId w:val="1"/>
        </w:numPr>
        <w:rPr/>
      </w:pPr>
      <w:bookmarkStart w:id="316" w:name="__RefHeading___Toc3999273_1067777946"/>
      <w:bookmarkStart w:id="317" w:name="_Toc127"/>
      <w:bookmarkEnd w:id="316"/>
      <w:r>
        <w:rPr>
          <w:rtl w:val="true"/>
        </w:rPr>
        <w:t>نکته‌ها</w:t>
      </w:r>
      <w:r>
        <w:rPr>
          <w:rtl w:val="true"/>
        </w:rPr>
        <w:t>:</w:t>
      </w:r>
      <w:bookmarkEnd w:id="3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ذکر نعمتهای مختلف معنوی و مادی دنیا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ذُو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سوره بعد از ذکر انواع نعمتهای بهشتی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 رَبِّکَ ذِی الْجَلاٰلِ وَ الْإِکْرٰامِ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تعبیر بیانگر این واقعیت است که همه خطوط به ذات پاک او منتهی می‌شود، و هر چه هست از ناحیه او است،دنیا از ناحیه او است،و عقبی نیز از ناحیه او است،و جلال و اکرام او همه چیز را فرا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پیغمبر گرامی اسلام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محضرش دعا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صاحب جلال و اکرامی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استجیب لک فسل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خدا را به این نام خواندی دعایت مستجاب شد هر چه می‌خواهی بخواه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 که پیامبر ص مردی را مشاهده کرد که ایستاده و مشغول نماز بود،بعد از رکوع و سجود و تشهد دعا کرد و در دعایش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اسئلک بان لک الحمد لا اله الا انت وحدک لا شریک لک المنان بدیع السماوات و الارض،یا ذا الجلال و الاکرام،یا حی یا قیوم،انی اسئلک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دعا اللّٰه باسمه العظیم الذی اذا دعی به اجاب،و اذا سئل به اعطی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خدا را به نام عظیمی خواند که هر گاه به آن دعا شود اجابت می‌کند و اگر به وسیله آن سؤال کنند عطا می‌فرماید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حدیثی از امام باقر ع می‌خوانیم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جلال اللّٰه و کرامته التی اکرم اللّٰه العباد بطاعتنا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جلال خداوند و کرامت او هستیم که بندگان را به اطاعت ما گرامی داشته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اهل بیت پیامبر ص جز به سوی خدا دعوت نمی‌کنند، و جز به اطاعت او نمی‌خوانند،و هادیان راه و کشتیهای نجات در این دریای متلاطم زندگی دنیا هستند،و بنا بر این یکی از مصداقهای جلال و اکرام الهی محسوب می‌شوند،چه اینکه خداوند به وسیله اولیائش مردم را مشمول نعمت هدایت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نقل کرده‌اند که نخستین بخشی از قرآن مجید که در مکه بر قریش آشکار خوانده شد آیات آغاز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رسول خدا ص جمع شدند و گفتند تا کنون قریش از قرآن هیچ نشنیده‌اند،در میان ما کیست که قرآن را آشکارا بر آنها بخواند،من گفتم آن کس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می‌ترسیم تو را آزار دهند،بهتر این است که کسی این کار را بر عهده گیرد که  قبیله نیرومندی داشته باشد تا از او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به حال خود بگذارید خداوند مدافع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روز در کنار مقام ابراهیم قرار گرفت و در حالی که قریش در مجلس خود نشسته بودند برخاست و با صدای بلند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اَلرَّحْمٰنُ عَلَّمَ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ادامه داد،قریش خاموش شدند و گوش فرا دادند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بی سر و پا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قسمتی از سخنانی را که محمد آورده است تلاوت می‌کند،برخاستند و محکم بر صورت او کوبیدند،ولی او هم چنان به تلاوت سوره تا آنجا که خدا می‌خواست ادامه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اصحاب پیامبر ص برگشت در حالی که آثار زخم بر صورتش نمایان بود،گفتند ما از همین بر تو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دشمنان خدا در نظر من این اندازه کوچک</w:t>
      </w:r>
    </w:p>
    <w:p>
      <w:pPr>
        <w:pStyle w:val="BookText"/>
        <w:rPr/>
      </w:pPr>
      <w:r>
        <w:rPr>
          <w:rFonts w:ascii="IRNazanin" w:hAnsi="IRNazanin" w:eastAsia="IRNazanin"/>
          <w:color w:val="111111"/>
          <w:sz w:val="28"/>
          <w:sz w:val="28"/>
          <w:szCs w:val="28"/>
          <w:rtl w:val="true"/>
          <w:lang w:bidi="fa-IR"/>
        </w:rPr>
        <w:t>نبودند،اگر می‌خواهید فردا هم ادامه می‌دهم ابدا ترس ندارم،گفتند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نه،همین مقدار کافی است،آنچه را که آنها نمی‌خواستند بر آنها خواندی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نخستین کسی می‌شمرند که قرآن را در مکه آشکارا برای مشرکان خواند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ذو الجلال و الاکرامی،به جلال و اکرامت سوگند که ما را از نعمتها و مواهب بهشتی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رحمتت بسیار گسترده است هر چند ما عملی که شایسته آن باشد انجام نداده‌ایم آنچه لایق مقام رحمانیت تو است با ما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هیچیک از نعمتهای تو را تکذیب نمی‌کنیم،و خود را همواره غرق احسان تو می‌دانیم،آنها را بر ما مستدام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bookmarkStart w:id="318" w:name="pg11064_101530"/>
    </w:p>
    <w:p>
      <w:pPr>
        <w:pStyle w:val="Heading2"/>
        <w:numPr>
          <w:ilvl w:val="1"/>
          <w:numId w:val="1"/>
        </w:numPr>
        <w:rPr/>
      </w:pPr>
      <w:bookmarkStart w:id="319" w:name="__RefHeading___Toc3999275_1067777946"/>
      <w:bookmarkStart w:id="320" w:name="_Toc128"/>
      <w:bookmarkEnd w:id="318"/>
      <w:bookmarkEnd w:id="319"/>
      <w:r>
        <w:rPr>
          <w:rtl w:val="true"/>
        </w:rPr>
        <w:t>(</w:t>
      </w:r>
      <w:r>
        <w:rPr/>
        <w:t>56</w:t>
      </w:r>
      <w:r>
        <w:rPr>
          <w:rtl w:val="true"/>
        </w:rPr>
        <w:t xml:space="preserve">) </w:t>
      </w:r>
      <w:r>
        <w:rPr>
          <w:rtl w:val="true"/>
        </w:rPr>
        <w:t xml:space="preserve">سوره واقعه این سوره در مکه نازل شده و دارای </w:t>
      </w:r>
      <w:r>
        <w:rPr/>
        <w:t>96</w:t>
      </w:r>
      <w:r>
        <w:rPr>
          <w:rtl w:val="true"/>
        </w:rPr>
        <w:t xml:space="preserve"> </w:t>
      </w:r>
      <w:r>
        <w:rPr>
          <w:rtl w:val="true"/>
        </w:rPr>
        <w:t>آیه است</w:t>
      </w:r>
      <w:bookmarkEnd w:id="32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3999277_1067777946"/>
      <w:bookmarkStart w:id="322" w:name="_Toc129"/>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محتوای سوره واقعه</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چهارمین سوره‌ای است که بر پیغمبر اکرم ص نازل شد </w:t>
      </w:r>
      <w:r>
        <w:rPr>
          <w:rStyle w:val="FootnoteAnchor"/>
          <w:rtl w:val="true"/>
        </w:rPr>
        <w:footnoteReference w:id="122"/>
      </w:r>
      <w:r>
        <w:rPr>
          <w:rFonts w:ascii="IRNazanin" w:hAnsi="IRNazanin" w:eastAsia="IRNazanin"/>
          <w:color w:val="111111"/>
          <w:sz w:val="28"/>
          <w:sz w:val="28"/>
          <w:szCs w:val="28"/>
          <w:rtl w:val="true"/>
          <w:lang w:bidi="fa-IR"/>
        </w:rPr>
        <w:t xml:space="preserve">قبل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همانگونه که از لحن آن پیدا است،و مفسران نیز تصریح کرده‌اند، در مکه نازل شده است،هر چند بعضی گفته‌اند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گردیده، ولی دلیلی برای این گفته در دست نیست،و نشانه‌ای در آیات مزبور بر این ادعا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واقعه چنان که از نامش پیدا است از قیامت و ویژگیهای آن سخن می‌گوید،و این معنی در تمام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سوره مساله اصلی است،اما از یک نظر می‌توان محتوای سوره را در هشت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ظهور قیامت و حوادث سخت و وحشتناک مقارن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گروه‌بندی انسانها در آن روز و تقسیمشان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از مقامات مقربین و انواع پاداشهای آنها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در باره گروه دوم یعنی اصحاب الیمین و انواع مواهب الهی بر آنها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قابل ملاحظه‌ای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مجازاتهای دردناک آنها در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دلائل مختلفی پیرامون مساله معاد از طریق بیان قدرت خداوند، و خلقت انسان از نطفه ناچیز،و تجلی حیات در گیاهان،و نزول باران،و فروغ آتش،که در ضمن نشانه‌هایی از توحید نیز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ترسیمی از حالت احتضار و انتقال از این جهان به جهان دیگر که آن خود نیز از مقدمات رستاخیز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اجمالی دیگری روی پاداش و کیفر مؤمنان و کافران و سرانجام سوره را با نام پروردگار عظیم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تلاوت این سوره روایات زیادی در منابع اسلامی ذکر شده است، از جمله در حدیثی از رسول خدا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الواقعه کتب لیس من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واقعه را بخواند نوشته می‌شود که این فرد از غافلان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آیات سوره آن قدر تکان‌دهنده و بیدار کننده است که جایی برای غفلت انسان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حدیث دیگری از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 حضرت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این سرعت آثار پیری در چهره مبارک شما ظاهر شده است؟در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هود،و الواقعه،و المرسلات،و عم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سوره‌های هود و واقعه و مرسلات و عم مرا پیر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سوره‌ها اخبار تکان‌دهنده‌ای از قیامت و رستاخیز و حوادث هولناک و مجازات مجرمان آمده،همچنین داستانهای تکان‌دهنده‌ای از سرگذشت اقوام پیشین و بلاهایی که 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کل لیلة جمعة  الواقعة احبه اللّٰه،و حببه الی الناس اجمعین،و لم یر فی الدنیا بؤسا ابدا،و لا فقرا و لا فاقة و لا آفة من آفات الدنیا،و کان من رفقاء امیر المؤمنین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واقعه را در هر شب جمعه بخواند خداوند او را دوست دارد و نزد همه مردم محبوب می‌کند،و هرگز در دنیا ناراحتی نمی‌بیند،و فقر و فاقه و آفتی از آفات دنیا دامنگیرش نمی‌شود،و از دوستان امیر مؤمنان علی ع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عثمان بن عفان به عنوان عیادت وارد بر عبد اللّٰه بن مسعود شد در همان بیماری که با آن از دنیا رفت،پرسید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ناراحتی؟گفت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موافق باشی طبیب برای تو بیاوریم؟گفت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بیمارم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 دستور دهم عطای تو را از بیت المال بیاورند،گفت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نیازمند بودم به من ندادی و امروز که بی‌نیازم به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برای دخترانت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نیازی ندارند، چرا که من سفارش کردم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بخوانند،من از رسول خدا ص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الواقعة کل لیلة لم تصبه فاقة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واقعه را هر شب بخواند هرگز فقیر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روایت دیگری سوره واقعه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تنها نمی‌توان با لقلقه زبان اینهمه برکات را در اختیار گرفت،بلکه باید به دنبال تلاوت فکر و اندیشه،و به دنبال آن حرکت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چهارمین سوره‌ای است که بر پیغمبر اکرم ص نازل شد </w:t>
      </w:r>
      <w:r>
        <w:rPr>
          <w:rStyle w:val="FootnoteAnchor"/>
          <w:rtl w:val="true"/>
        </w:rPr>
        <w:footnoteReference w:id="123"/>
      </w:r>
      <w:r>
        <w:rPr>
          <w:rFonts w:ascii="IRNazanin" w:hAnsi="IRNazanin" w:eastAsia="IRNazanin"/>
          <w:color w:val="111111"/>
          <w:sz w:val="28"/>
          <w:sz w:val="28"/>
          <w:szCs w:val="28"/>
          <w:rtl w:val="true"/>
          <w:lang w:bidi="fa-IR"/>
        </w:rPr>
        <w:t xml:space="preserve">قبل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همانگونه که از لحن آن پیدا است،و مفسران نیز تصریح کرده‌اند، در مکه نازل شده است،هر چند بعضی گفته‌اند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گردیده، ولی دلیلی برای این گفته در دست نیست،و نشانه‌ای در آیات مزبور بر این ادعا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واقعه چنان که از نامش پیدا است از قیامت و ویژگیهای آن سخن می‌گوید،و این معنی در تمام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سوره مساله اصلی است،اما از یک نظر می‌توان محتوای سوره را در هشت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ظهور قیامت و حوادث سخت و وحشتناک مقارن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گروه‌بندی انسانها در آن روز و تقسیمشان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از مقامات مقربین و انواع پاداشهای آنها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در باره گروه دوم یعنی اصحاب الیمین و انواع مواهب الهی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قابل ملاحظه‌ای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مجازاتهای دردناک آنها در دوزخ</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چهارمین سوره‌ای است که بر پیغمبر اکرم ص نازل شد </w:t>
      </w:r>
      <w:r>
        <w:rPr>
          <w:rStyle w:val="FootnoteAnchor"/>
          <w:rtl w:val="true"/>
        </w:rPr>
        <w:footnoteReference w:id="124"/>
      </w:r>
      <w:r>
        <w:rPr>
          <w:rFonts w:ascii="IRNazanin" w:hAnsi="IRNazanin" w:eastAsia="IRNazanin"/>
          <w:color w:val="111111"/>
          <w:sz w:val="28"/>
          <w:sz w:val="28"/>
          <w:szCs w:val="28"/>
          <w:rtl w:val="true"/>
          <w:lang w:bidi="fa-IR"/>
        </w:rPr>
        <w:t xml:space="preserve">قبل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همانگونه که از لحن آن پیدا است،و مفسران نیز تصریح کرده‌اند، در مکه نازل شده است،هر چند بعضی گفته‌اند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گردیده، ولی دلیلی برای این گفته در دست نیست،و نشانه‌ای در آیات مزبور بر این ادعا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واقعه چنان که از نامش پیدا است از قیامت و ویژگیهای آن سخن می‌گوید،و این معنی در تمام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سوره مساله اصلی است،اما از یک نظر می‌توان محتوای سوره را در هشت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ظهور قیامت و حوادث سخت و وحشتناک مقارن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گروه‌بندی انسانها در آن روز و تقسیمشان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از مقامات مقربین و انواع پاداشهای آنها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در باره گروه دوم یعنی اصحاب الیمین و انواع مواهب الهی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قابل ملاحظه‌ای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مجازاتهای دردناک آنها در دوزخ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323" w:name="pg11064_101541"/>
    </w:p>
    <w:p>
      <w:pPr>
        <w:pStyle w:val="Heading3"/>
        <w:numPr>
          <w:ilvl w:val="2"/>
          <w:numId w:val="1"/>
        </w:numPr>
        <w:rPr/>
      </w:pPr>
      <w:bookmarkStart w:id="324" w:name="__RefHeading___Toc3999279_1067777946"/>
      <w:bookmarkStart w:id="325" w:name="_Toc130"/>
      <w:bookmarkEnd w:id="323"/>
      <w:bookmarkEnd w:id="324"/>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325"/>
    </w:p>
    <w:p>
      <w:pPr>
        <w:pStyle w:val="Heading4"/>
        <w:numPr>
          <w:ilvl w:val="3"/>
          <w:numId w:val="1"/>
        </w:numPr>
        <w:rPr/>
      </w:pPr>
      <w:bookmarkStart w:id="326" w:name="__RefHeading___Toc3999281_1067777946"/>
      <w:bookmarkStart w:id="327" w:name="_Toc131"/>
      <w:bookmarkEnd w:id="326"/>
      <w:r>
        <w:rPr>
          <w:rtl w:val="true"/>
        </w:rPr>
        <w:t>اشاره</w:t>
      </w:r>
      <w:bookmarkEnd w:id="3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28" w:name="pg11064_101543"/>
    </w:p>
    <w:p>
      <w:pPr>
        <w:pStyle w:val="Heading4"/>
        <w:numPr>
          <w:ilvl w:val="3"/>
          <w:numId w:val="1"/>
        </w:numPr>
        <w:rPr/>
      </w:pPr>
      <w:bookmarkStart w:id="329" w:name="__RefHeading___Toc3999283_1067777946"/>
      <w:bookmarkStart w:id="330" w:name="_Toc132"/>
      <w:bookmarkEnd w:id="328"/>
      <w:bookmarkEnd w:id="329"/>
      <w:r>
        <w:rPr>
          <w:rtl w:val="true"/>
        </w:rPr>
        <w:t>ترجمه</w:t>
      </w:r>
      <w:r>
        <w:rPr>
          <w:rtl w:val="true"/>
        </w:rPr>
        <w:t>:</w:t>
      </w:r>
      <w:bookmarkEnd w:id="330"/>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واقعه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 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نمی‌تواند آن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پائین می‌آورد و گروهی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هنگامی است که زمین به شدت به لرزه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در هم کوبیده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غبار پراکنده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سه گروه تقسیم خواهید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هستند،چه اصحاب میمنه‌ای؟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دیگر اصحاب شومند،چه اصحاب شومی؟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سومین گروه پیشگامان پیشگام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مقربانند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باغهای پر نعمت بهشت جای دارند</w:t>
      </w:r>
      <w:bookmarkStart w:id="331" w:name="pg11064_101545"/>
    </w:p>
    <w:p>
      <w:pPr>
        <w:pStyle w:val="BookText"/>
        <w:rPr/>
      </w:pPr>
      <w:bookmarkEnd w:id="331"/>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کثیری از امتهای نخستین هستند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امت آخرین</w:t>
      </w:r>
      <w:r>
        <w:rPr>
          <w:rFonts w:eastAsia="IRNazanin" w:cs="IRNazanin"/>
          <w:color w:val="111111"/>
          <w:sz w:val="28"/>
          <w:szCs w:val="28"/>
          <w:rtl w:val="true"/>
          <w:lang w:bidi="fa-IR"/>
        </w:rPr>
        <w:t>!</w:t>
      </w:r>
    </w:p>
    <w:p>
      <w:pPr>
        <w:pStyle w:val="Heading4"/>
        <w:numPr>
          <w:ilvl w:val="3"/>
          <w:numId w:val="1"/>
        </w:numPr>
        <w:rPr/>
      </w:pPr>
      <w:bookmarkStart w:id="332" w:name="__RefHeading___Toc3999285_1067777946"/>
      <w:bookmarkStart w:id="333" w:name="_Toc133"/>
      <w:bookmarkEnd w:id="332"/>
      <w:r>
        <w:rPr>
          <w:rtl w:val="true"/>
        </w:rPr>
        <w:t>تفسیر</w:t>
      </w:r>
      <w:r>
        <w:rPr>
          <w:rtl w:val="true"/>
        </w:rPr>
        <w:t>:</w:t>
      </w:r>
      <w:bookmarkEnd w:id="333"/>
    </w:p>
    <w:p>
      <w:pPr>
        <w:pStyle w:val="BookText"/>
        <w:rPr/>
      </w:pPr>
      <w:r>
        <w:rPr>
          <w:rFonts w:ascii="IRNazanin" w:hAnsi="IRNazanin" w:eastAsia="IRNazanin"/>
          <w:color w:val="111111"/>
          <w:sz w:val="28"/>
          <w:sz w:val="28"/>
          <w:szCs w:val="28"/>
          <w:rtl w:val="true"/>
          <w:lang w:bidi="fa-IR"/>
        </w:rPr>
        <w:t>واقعه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قیامت در قرآن مجید معمولا با ذکر حوادث عظیم و انقلابی و کوبنده در آغاز آن توأم است،و این در بسیاری از سوره‌های قرآن که  بحث از قیامت می‌کند کاملا به چشم می‌خورد،در این سوره واقعه که بر محور معاد دور می‌زند نیز همین معنی کاملا در نخستین آیاتش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واقعه عظیم قیامت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نمی‌تواند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لِوَقْعَتِهٰا کٰاذِبَةٌ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حوادث پیش از آن به قدری عظیم و شدید است که آثار آن در تمام ذرات جهان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سربسته اشاره به مساله رستاخیز است و از آنجا که وقوعش حتمی است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شده،و حتی بعضی آن را یکی از نامهای قیامت شمرده‌اند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بعضی به معنی مصدری گرفته‌اند،اشاره به اینکه وقوع قیامت آن چنان ظاهر و آشکار خواهد بود که هیچگونه جای تکذیب</w:t>
      </w:r>
    </w:p>
    <w:p>
      <w:pPr>
        <w:pStyle w:val="BookText"/>
        <w:rPr/>
      </w:pPr>
      <w:r>
        <w:rPr>
          <w:rFonts w:ascii="IRNazanin" w:hAnsi="IRNazanin" w:eastAsia="IRNazanin"/>
          <w:color w:val="111111"/>
          <w:sz w:val="28"/>
          <w:sz w:val="28"/>
          <w:szCs w:val="28"/>
          <w:rtl w:val="true"/>
          <w:lang w:bidi="fa-IR"/>
        </w:rPr>
        <w:t xml:space="preserve">و گفتگو ندارد،بعضی نیز آن را به معنی ظاهریش که اسم فاعل است تفسیر کرده‌اند و گفته‌اند در برابر وقوع رستاخیز تکذیب کننده‌ای وجود نخواهد داشت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رستاخیز نه تنها با دگرگونی کائنات توأم است بلکه انسانها هم دگرگون می‌شوند همانگونه که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پائین می‌آورد و گروهی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خٰافِضَةٌ رٰافِعَةٌ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گردنکش و ظالمان صدرنشین سقوط می‌کنند،و مستضعفان مؤمن و صالح بر اوج قله افتخار قرار می‌گیرند،عزیزان بی دلیل ذلیل می‌شوند، و محرومان بی جهت عزیز می‌گردند،گروهی در قعر جهنم سقوط می‌کنند، و گروه دیگری در اعلا علیین بهشت جای می‌گیرند،و این است خاصیت یک انقلاب بزرگ و گسترده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روایتی از امام علی بن الحسین ع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خفضت و اللّٰه باعداء اللّٰه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اللّٰه اولیاء اللّٰه الی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خافضه است چرا که به خدا سوگند دشمنان خدا را در آتش ساقط می‌کند،و رافعه است چرا که به خدا سوگند اولیاء اللّٰه را به بهشت بالا می‌برد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بیشتری در این زمینه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هنگامی</w:t>
      </w:r>
    </w:p>
    <w:p>
      <w:pPr>
        <w:pStyle w:val="BookText"/>
        <w:rPr/>
      </w:pPr>
      <w:r>
        <w:rPr>
          <w:rFonts w:ascii="Amiri" w:hAnsi="Amiri" w:eastAsia="Amiri" w:cs="Amiri"/>
          <w:color w:val="111111"/>
          <w:sz w:val="28"/>
          <w:sz w:val="28"/>
          <w:szCs w:val="28"/>
          <w:rtl w:val="true"/>
          <w:lang w:bidi="ar-SA"/>
        </w:rPr>
        <w:t>است که زمین به شدت به لرزه درآید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زلزله به قدری عظیم و شدید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کوه‌ها در هم کوبیده و خرد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صورت غبار پراکنده‌ای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هَبٰاءً مُنْبَثًّا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حرکت دادن شدید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اضطراب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نرم کردن آرد به وسیله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غبار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پراکنده،بعضی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غبارهای بسیار کوچکی است که در فضا معلق است و در حال عادی دیده نمی‌شود مگر زمانی که نور آفتاب از روزنه‌ای به درون محل تاریکی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اندیشید که آن زلزله و انفجار تا چه حد سنگین است که می‌تواند کوه‌های عظیم را که در صلابت و استحکام ضرب المثلند آن چنان متلاشی کند که تبدیل به غبار پراکنده کند،و فریادی که از این انفجار عظیم برمی‌خیزد از آن هم وحشتناکتر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آیات قرآن در باره وضع کوه‌ها در آستانه قیامت تعبیرات گوناگونی دیده می‌شود که در حقیقت مراحل مختلف انفجار عظیم کوه‌ها را نشان می‌دهد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 به حرکت در می‌آیند وَ تَسِیرُ الْجِبٰالُ 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از جا 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الْجِبٰالُ نُسِفَتْ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می‌شوند و در هم کوبیده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فَدُکَّتٰا دَکَّةً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تلی از شن متراکم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الْجِبٰالُ کَثِیباً مَهِیلاً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غبار پراکنده‌ای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پشم زده‌شده‌ای در فضا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رنگی از آن دیده می‌شود وَ تَکُونُ الْجِبٰالُ کَالْعِهْنِ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هیچکس جز خدا دقیقا نمی‌داند مسیر این حوادث چگونه است؟ و شاید با الفاظ و در قالب سخنان ما قابل توصیف نباشد،ولی این اشارات پر معنی همگی حاکی از عظمت این انفجار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وقوع این واقعه عظیم و رستاخیز بزرگ به چگونگی حال مردم در آن روز پرداخته،و قبل از هر چیز آنها را به سه گروه تقسیم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آن روز سه دسته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أَزْوٰاجاً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جنس مذکر و مؤنث گفته نمی‌شود،بلکه به اموری که قرین هم هستند نیز زوج اطلاق می‌شود،و از آنجا که اصنافی از مردم در قیامت و حشر و نشر قرین یکدیگرند به آنها ازواج اطلاق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دسته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اصحاب میمنه هستند،چه اصحاب</w:t>
      </w:r>
    </w:p>
    <w:p>
      <w:pPr>
        <w:pStyle w:val="BookText"/>
        <w:rPr/>
      </w:pPr>
      <w:r>
        <w:rPr>
          <w:rFonts w:ascii="Amiri" w:hAnsi="Amiri" w:eastAsia="Amiri" w:cs="Amiri"/>
          <w:color w:val="111111"/>
          <w:sz w:val="28"/>
          <w:sz w:val="28"/>
          <w:szCs w:val="28"/>
          <w:rtl w:val="true"/>
          <w:lang w:bidi="ar-SA"/>
        </w:rPr>
        <w:t>میمنه‌ای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نامه اعمالشان را به دست راستشان می‌دهند و این امر در قیامت رمزی و نشانه‌ای برای مؤمنان نیکوکار و اهل نجات است،چنان که بارها در آیات قرآن به آن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سعادت و خوشبختی گرفته شده،و به این ترتیب گروه اول گروه سعادتمندان و خوشبختانند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در آیه بعد گروه دوم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 مناسب همین تفسیر اخیر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گروه خوشبختی؟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حقیقت است که حد و نهایتی برای خوشبختی و سعادت آنها متصور نیست،و این بالاترین توصیفی است که در اینگونه موارد امکان دارد،مثل این است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انسان است،چه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ذکر گروه دوم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اصحاب شوم هستند چه اصحاب شومی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بدبخت و تیره‌روز و بیچاره و بینوا که نامه‌های اعمالشان را به دست چپشان می‌دهند که خود نشانه و رمزی است برای تیره‌بختی و جرم و جنایت آنها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اصحاب المشئمة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اینجا نهایت بدبختی و شقاوت آنها را</w:t>
      </w:r>
    </w:p>
    <w:p>
      <w:pPr>
        <w:pStyle w:val="BookText"/>
        <w:rPr/>
      </w:pPr>
      <w:r>
        <w:rPr>
          <w:rFonts w:ascii="IRNazanin" w:hAnsi="IRNazanin" w:eastAsia="IRNazanin"/>
          <w:color w:val="111111"/>
          <w:sz w:val="28"/>
          <w:sz w:val="28"/>
          <w:szCs w:val="28"/>
          <w:rtl w:val="true"/>
          <w:lang w:bidi="fa-IR"/>
        </w:rPr>
        <w:t>منعکس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گروه سوم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پیشگام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مقربانند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نه تنها در ایمان پیشگامند،که در اعمال خیر و صفات و اخلاق انسانی نیز پیشقدمند،آنها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مردمند،و امام و پیشوای خلقند،و به همین دلیل مقربان درگاه خداوند بزرگند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بعضی از مفسران پیشگام بودن آنها را تنها به سبقت در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نمازهای پنجگانه،یا جهاد،یا هجرت،یا توبه،و امثال آن تفسیر کرده‌اند،هر کدام گوشه‌ای از این مفهوم وسیع را مورد توجه قرار داده‌اند،و گرنه این کلمه اینها و غیر اینها از خیرات و برکات را شامل می‌شود، و نیز اگر در روایات اسلامی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در امت خود پیشگام بودند،و همچنین امیر مؤمنان علی بن ابی طالب ع که نخستین مسلمان از مردان بود تفسیر شده، در حقیقت بیان مصداقهای روشن آن است،و به معنی محدود ساختن مفهوم آیه</w:t>
      </w:r>
    </w:p>
    <w:p>
      <w:pPr>
        <w:pStyle w:val="BookText"/>
        <w:rPr/>
      </w:pPr>
      <w:r>
        <w:rPr>
          <w:rFonts w:ascii="IRNazanin" w:hAnsi="IRNazanin" w:eastAsia="IRNazanin"/>
          <w:color w:val="111111"/>
          <w:sz w:val="28"/>
          <w:sz w:val="28"/>
          <w:szCs w:val="28"/>
          <w:rtl w:val="true"/>
          <w:lang w:bidi="fa-IR"/>
        </w:rPr>
        <w:t xml:space="preserve">نیست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تدرون من السابقون الی ظل اللّٰه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چه کسانی پیشگامان به سوی سایه لطف پروردگار در قیامتند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آگاهتر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اذ اعطوا الحق قبلوه،و اذا سالوه بذلوه،و حکموا للناس کحکمهم لانفسهم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وقتی حق به آنها داده شود پذیرا می‌گردند،و هنگامی که از حق سؤال شوند آن را در اختیار می‌گذارند، و در باره مردم آن گونه حکم می‌کنند که در باره خودشان</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نیز به پیامبران مرسل و غیر مرسل تفسیر شده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نیز می‌خوانیم که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 در باره این آیه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علی ع و شیعته هم السابقون الی الجنة،المقربون من اللّٰه بکرامته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علی ع و پیروان او هستند که پیشگامان به سوی بهشت و مقربان درگاه خدایند به خاطر احترامی که خدا برای آنها قائل شده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اینها نیز در حقیقت بیان مصداقهای روشنی از مفهوم گسترده فوق است،مفهومی که همه پیشگامان را در هر امت و ملتی شامل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جمله کوتاه مقام والای مقربان را روشن ساخته،می‌گوید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 باغهای پر نعمت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النَّعِیمِ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نعمتهای مادی و معنوی بهشت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تعبیر می‌تواند اشاره به این باشد که باغهای بهشت تنها کانون نعمت است بر خلاف باغهای دنیا که گاه وسیله زندگی و زحمت است،همانگونه که حال مقربان در آخرت با حالشان در دنیا متفاوت است،زیرا مقام والایشان در این دنیا توأم با مسئولیتهایی است در حالی که در سرای دیگر تنها مایه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مکان ندارد و از ما به ما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چگونگی تقسیم نفرات آنها در امم گذشته و این امت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کثیری از امتهای نخستینند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 اندکی از امت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الْآخِرِینَ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قطعه مجتمع از پشم است،سپس به معنی جماعت و گروه به کار رفته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ریخت و حکومتش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 در اینجا به قرینه 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دو آیه گروه زیادی از مقربان از امتهای پیشینند،و تنها کمی از آنها از امت محمد 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این سؤال پیش بیاید که چگونه این مساله با اهمیت فوق العاده امت اسلامی سازگار است،با اینکه خدا آنها را بهترین امت خطاب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توجه به دو نکته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منظور از مقربان همان سابقون و پیشگامان در ایمانند،مسلم است که در امت اسلامی پیشگامان در پذیرش اسلام در صدر اول گروه اندکی بودند که نخستین آنها از مردان علی ع و از زنان خدیجه بود در حالی که کثرت پیامبران پیشین و تعداد امتهای آنها و وجود پیشگامان در هر امت،سبب می‌شود که آنها از نظر تعداد فزونی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کثرت عددی دلیل بر کثرت کیفی نیست،و به تعبیر دیگر ممکن است تعداد سابقون این امت کمتر باشند ولی از نظر مقام بسیار برتر، همانگونه که در میان خود پیامبران نیز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الرُّسُلُ فَضَّلْنٰا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رسولان را بر بعض دیگری برتری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به نظر می‌رسد که ممکن است بعضی از مؤمنان در زمره پیشگامان در ایمان نباشند،اما دارای صفات و ویژگیهای دیگری باشند که آنها را همردیف سابقون قرار می‌دهد و از نظر پاداش و اجر همردیف آنها هستند،لذا در بعضی از روایات از امام باقر ع چنین نقل شده که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السابقون السابقون و نحن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پیشگامان پیشگام،و ما آخرون هستیم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از امام صادق ع آمده است که به جمعی از پیروان خود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السابقون الاولون،و السابقون الآخرون، و السابقون فی الدنیا الی ولایتنا،و فی الآخرة الی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سابقون نخستین و سابقون آخرین هستید،در دنیا پیشگام در ولایت ما بودید و در آخرت پیشگام در بهشتید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نیز لازم به یادآوری است که بعضی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کرده‌اند،طبق این تفسیر همه مقربان از امت اسلامند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تفسیر نه با ظاهر آیات سازگار است،و نه با روایاتی که در ذیل این آیات وارد شده که افرادی از امم پیشین را بالخصوص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bookmarkStart w:id="334" w:name="pg11064_101564"/>
    </w:p>
    <w:p>
      <w:pPr>
        <w:pStyle w:val="Heading3"/>
        <w:numPr>
          <w:ilvl w:val="2"/>
          <w:numId w:val="1"/>
        </w:numPr>
        <w:rPr/>
      </w:pPr>
      <w:bookmarkStart w:id="335" w:name="__RefHeading___Toc3999287_1067777946"/>
      <w:bookmarkStart w:id="336" w:name="_Toc134"/>
      <w:bookmarkEnd w:id="334"/>
      <w:bookmarkEnd w:id="335"/>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15</w:t>
      </w:r>
      <w:r>
        <w:rPr>
          <w:rtl w:val="true"/>
        </w:rPr>
        <w:t xml:space="preserve"> </w:t>
      </w:r>
      <w:r>
        <w:rPr>
          <w:rtl w:val="true"/>
        </w:rPr>
        <w:t xml:space="preserve">تا </w:t>
      </w:r>
      <w:r>
        <w:rPr/>
        <w:t>26</w:t>
      </w:r>
      <w:r>
        <w:rPr>
          <w:rtl w:val="true"/>
        </w:rPr>
        <w:t>]</w:t>
      </w:r>
      <w:bookmarkEnd w:id="336"/>
    </w:p>
    <w:p>
      <w:pPr>
        <w:pStyle w:val="Heading4"/>
        <w:numPr>
          <w:ilvl w:val="3"/>
          <w:numId w:val="1"/>
        </w:numPr>
        <w:rPr/>
      </w:pPr>
      <w:bookmarkStart w:id="337" w:name="__RefHeading___Toc3999289_1067777946"/>
      <w:bookmarkStart w:id="338" w:name="_Toc135"/>
      <w:bookmarkEnd w:id="337"/>
      <w:r>
        <w:rPr>
          <w:rtl w:val="true"/>
        </w:rPr>
        <w:t>اشاره</w:t>
      </w:r>
      <w:bookmarkEnd w:id="3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39" w:name="pg11064_101566"/>
    </w:p>
    <w:p>
      <w:pPr>
        <w:pStyle w:val="Heading4"/>
        <w:numPr>
          <w:ilvl w:val="3"/>
          <w:numId w:val="1"/>
        </w:numPr>
        <w:rPr/>
      </w:pPr>
      <w:bookmarkStart w:id="340" w:name="__RefHeading___Toc3999291_1067777946"/>
      <w:bookmarkStart w:id="341" w:name="_Toc136"/>
      <w:bookmarkEnd w:id="339"/>
      <w:bookmarkEnd w:id="340"/>
      <w:r>
        <w:rPr>
          <w:rtl w:val="true"/>
        </w:rPr>
        <w:t>ترجمه</w:t>
      </w:r>
      <w:r>
        <w:rPr>
          <w:rtl w:val="true"/>
        </w:rPr>
        <w:t>:</w:t>
      </w:r>
      <w:bookmarkEnd w:id="34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تختهایی که صف کشیده و به هم پیوسته است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آن تکیه کرده و روبروی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نوجوانانی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شکوه و طراوت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گرداگرد آنها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قدحها و کوزه‌ها و جامهایی از نهرهای جاری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طهور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شرابی که از آن درد سر نمی‌گیرند و نه مست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میوه‌هایی از هر نوع که مایل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پرنده از هر نوع که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همسرانی از حور العین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مروارید در صدف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پاداشی است در برابر اعمالی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باغهای بهشت نه لغو و بیهوده‌ای می‌شنوند نه سخنان گناه‌آلود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Heading4"/>
        <w:numPr>
          <w:ilvl w:val="3"/>
          <w:numId w:val="1"/>
        </w:numPr>
        <w:rPr/>
      </w:pPr>
      <w:bookmarkStart w:id="342" w:name="__RefHeading___Toc3999293_1067777946"/>
      <w:bookmarkStart w:id="343" w:name="_Toc137"/>
      <w:bookmarkEnd w:id="342"/>
      <w:r>
        <w:rPr>
          <w:rtl w:val="true"/>
        </w:rPr>
        <w:t>تفسیر</w:t>
      </w:r>
      <w:r>
        <w:rPr>
          <w:rtl w:val="true"/>
        </w:rPr>
        <w:t>:</w:t>
      </w:r>
      <w:bookmarkEnd w:id="343"/>
    </w:p>
    <w:p>
      <w:pPr>
        <w:pStyle w:val="BookText"/>
        <w:rPr/>
      </w:pPr>
      <w:r>
        <w:rPr>
          <w:rFonts w:ascii="IRNazanin" w:hAnsi="IRNazanin" w:eastAsia="IRNazanin"/>
          <w:color w:val="111111"/>
          <w:sz w:val="28"/>
          <w:sz w:val="28"/>
          <w:szCs w:val="28"/>
          <w:rtl w:val="true"/>
          <w:lang w:bidi="fa-IR"/>
        </w:rPr>
        <w:t>نعمتهای بهشتی که در انتظار مقربان است</w:t>
      </w:r>
    </w:p>
    <w:p>
      <w:pPr>
        <w:pStyle w:val="BookText"/>
        <w:rPr/>
      </w:pPr>
      <w:r>
        <w:rPr>
          <w:rFonts w:ascii="IRNazanin" w:hAnsi="IRNazanin" w:eastAsia="IRNazanin"/>
          <w:color w:val="111111"/>
          <w:sz w:val="28"/>
          <w:sz w:val="28"/>
          <w:szCs w:val="28"/>
          <w:rtl w:val="true"/>
          <w:lang w:bidi="fa-IR"/>
        </w:rPr>
        <w:t>این آیات انواع نعمتهای بهشتی را که نصیب گروه سوم یعنی مقربان می‌شود بازگو می‌کند،نعمتهایی که هر یک از دیگری دل‌انگیزتر و روحپرورتر است،نعمتهایی که می‌توان آنها را در هفت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تختهایی که صف کشیده و به هم پیوسته 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مَوْضُونَةٍ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تکیه بر آن کرده‌اند و روبروی یکدیگر قرار گرفته و مجلسی پر از انس و سرور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عَلَیْهٰا مُتَقٰابِلِینَ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تختهایی است که</w:t>
      </w:r>
    </w:p>
    <w:p>
      <w:pPr>
        <w:pStyle w:val="BookText"/>
        <w:rPr/>
      </w:pPr>
      <w:r>
        <w:rPr>
          <w:rFonts w:ascii="IRNazanin" w:hAnsi="IRNazanin" w:eastAsia="IRNazanin"/>
          <w:color w:val="111111"/>
          <w:sz w:val="28"/>
          <w:sz w:val="28"/>
          <w:szCs w:val="28"/>
          <w:rtl w:val="true"/>
          <w:lang w:bidi="fa-IR"/>
        </w:rPr>
        <w:t xml:space="preserve">صاحبان نعمت در مجالس انس و سرور بر آن می‌نشینند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بافتن زره است،سپس به هر منسوجی که تار و پود آن محکم است اطلاق شده،و در اینجا منظور تختهایی است که کاملا در کنار هم قرار گرفته و به هم پیوسته است،یا خود این تختها دارای بافت مخصوصی است از لؤلؤ و یاقوت و مانند آن،چنان که جمعی از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ساختمان این تختها،و طرز قرار گرفتن آنها،و مجلس انسی که بر آنها تشکیل می‌شود و سرور و شادمانی در آن موج می‌زند،با هیچ بیانی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کرارا از تختهای بهشتی و مجالس دستجمعی بهشتیان توصیفهای جالبی شده که نشان می‌دهد یکی از مهمترین لذات آنها همین جلسات انس و انجمنهای دوستانه است،اما موضوع سخن آنها و نقل محفلشان چیست؟کسی به درستی نمی‌داند،آیا از اسرار آفرینش سخن می‌گویند و شگفتیهای خلقت خداوند؟یا از اصول معرفت و اسماء و صفات حسنای او؟و یا حوادثی که در این جهان رخ داده؟یا از مصائب جانکاهی که از آن راحت و آسوده شدند؟و یا امور دیگری که ما در شرائط زندگی این دنیا قادر بر درک آن نیستیم؟کسی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دومین موهبت آنها سخن گفته،می‌فرماید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نوجوانانی که همواره در شکوه و طراوت جوانی به سر می‌برند گرداگرد آنها می‌گردند و در خدمت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خدمت مداوم آنها است،</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جاودانی هستند اشاره به جاودانگی نشاط جوانی و طراوت و زیبایی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نوجوانان کیانند؟تفسیرهای گوناگونی برای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آنها فرزندان مردم دنیا هستند که پیش از بلوغ چشم از دنیا بسته،و چون کار نیک و بدی نداشته‌اند به لطف پروردگار چنین منصبی را یافته‌اند،البته آنها از این کار خود بیشترین لذت را می‌برند که در خدمت مقربان درگاه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 این معنی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تفسیر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اطفال مشرکینند که به خاطر بی گناهی دارای چنین مرتبه‌ای شده‌اند،چرا که اطفال مؤمنان به پدران و مادران خود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سومی می‌خوانیم که آنها خدمتکارانی هستند بهشتی که خداوند مخصوصا آنان را برای این هدف آفریده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نوجوانان زیبا با قدحها و کوزه‌ها و جامهای پر از شراب طهور که از نهرهای جاری بهشتی برداشته شده در اطراف آنها می‌گردند و آنان را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بِأَکْوٰابٍ وَ أَبٰارِیقَ وَ کَأْسٍ مِنْ مَعِینٍ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نه شرابی که عقل و هوش را ببرد و مستی آورد،بلکه هنگامی که بهشتیان آن را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درد سر می‌گیرند و نه مست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یُصَدَّعُونَ عَنْهٰا وَ لاٰ یُنْزِفُونَ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یک حالت نشئه روحانی توصیف ناپذیر به آنها دست می‌دهد که تمام وجودشان را در لذتی بی نظیر فرو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چهارمین و پنجمین قسمت از نعمتهای مادی  مقربان در بهشت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بهشتی هر نوع میوه‌ای که آنها مایل باشند به آنها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مِمّٰا یَتَخَیَّرُونَ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گوشت پرندگان از هر نوع که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لَحْمِ طَیْرٍ مِمّٰا یَشْتَهُونَ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میوه بر گوشت،به خاطر آن است که از نظر تغذیه بهتر و عالیتر است،به علاوه میوه قبل غذا لطف دیگری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بعضی دیگر از آیات قرآن استفاده می‌شود که شاخه‌های درختان بهشتی کاملا در دسترس بهشتیان است،به طوری که به آسانی می‌توانند از هر گونه میوه‌ای شخصا تناول کنند این معنی،در باره غذاهای دیگر بهشتی</w:t>
      </w:r>
    </w:p>
    <w:p>
      <w:pPr>
        <w:pStyle w:val="BookText"/>
        <w:rPr/>
      </w:pPr>
      <w:r>
        <w:rPr>
          <w:rFonts w:ascii="IRNazanin" w:hAnsi="IRNazanin" w:eastAsia="IRNazanin"/>
          <w:color w:val="111111"/>
          <w:sz w:val="28"/>
          <w:sz w:val="28"/>
          <w:szCs w:val="28"/>
          <w:rtl w:val="true"/>
          <w:lang w:bidi="fa-IR"/>
        </w:rPr>
        <w:t>نیز مسلما صادق است،ولی شک نیست،که وقتی خدمتکارانی آن چنان غذاهایی این چنین را برای آنها بیاورند لطف و صفای دیگری دارد،و به تعبیر دیگر این یک نوع احترام و اکرام بیشتر نسبت به بهشتیان و رونق و صفای افزونتر برای مجالس انس آنها است،حتی در مجالس معمول دنیا نیز بسیار می‌شود که با وجود قرار داشتن میوه و غذا در دسترس میهمانان،میزبان شخصا به آنها تعارف می‌کند، و این نوعی احترام و محبت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میان انواع گوشتها،گوشت پرندگان برتری دارد لذا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ذکر است که در مورد میوه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گوشت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بعضی از مفسران خواسته‌اند در میان این دو تعبیر،تفاوتی قائل شوند،ولی بیشتر به نظر می‌رسد که هر دو ناظر به یک معنی است با دو عبارت متفاوت،منظور این است بهشتیان هر نوع غذایی را بپسندند از سوی خدمتکاران بهشتی در اختیارشان گذاشته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ششمین نعمت که همسران پاک و زیبا است اشاره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همسرانی از حور العین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مروارید در صدف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کَأَمْثٰالِ اللُّؤْلُؤِ الْمَکْنُونِ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سیاهی چشمش کاملا مشکی و سفیدیش کاملا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درشت چشم است،و از آنجا که بیشترین زیبایی انسان در چشمان او است روی این مساله مخصوصا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شده،یعنی آن چنان زیبا هستند که چشمها از دیدن آنها حیران می‌شود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پوشیده است،و در اینجا منظور پوشیده بودن در صدف است،زیرا مروارید به هنگامی که در صدف قرار دارد و هیچ دستی به آن نرسیده از همیشه شفافتر و زیباتر است،بعلاوه ممکن است اشاره به این معنی باشد که آنها از چشم دیگران کاملا مستورند،نه دستی به آنها رسیده،و نه چشمی بر آنها افتاده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ذکر این شش موهبت جسمانی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پاداشی است در برابر اعمال صالحی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تصور نشود این نعمتهای بیشمار بهشتی بی حساب به کسی داده می‌شود، و یا ادعای ایمان و عمل صالح برای نیل به آنها کافی است،نه،عمل مستمر و خالص لازم است تا این الطاف نصیب انسان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معنی استمرار را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و آخرین نعمت آنها که جنبه معنوی 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باغهای بهشت نه لغو و بیهوده‌ای می‌شنوند،نه سخنان گناه‌آلود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در آنجا دروغ و تهمت و افترا وجود دارد،و نه استهزاء و غیبت،نه کلمات نیش‌دار،نه تعبیرات گوشخراش،نه سخنان لغو و بیهوده و بی اساس، هر چه هست در آنجا لطف و صفا و زیبایی و متانت و ادب و پاکی است و چه عالی است محیطی که سخنان آلوده در آن نباشد، و اگر درست فکر کنیم بیشترین ناراحتی ما در زندگی این دنیا نیز از همین سخنان لغو و بیهوده و گناه‌آلود و زخم زبانها و جراحات اللسان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در آنجا می‌شنوند سلام است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سلام از ناحیه خداوند است؟یا از ناحیه فرشتگان؟یا خود بهشتیان نسبت به یکدیگر؟و یا همه اینها؟ از همه مناسبتر تفسیر اخیر است چنان که در آیات دیگر قرآن به سلام خداوند و فرشتگان و بهشتیان بر یکدیگر اشاره شده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جز سلام چیزی نمی‌شنوند،سلام و درود خداوند و ملائکه مقربین او،و سلام و درود خودشان به یکدیگر،در آن جلسات پر شور و پر صفا که لبریز از دوستی و محبت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آنها آکنده از سلام و سلامت است،و همین معنی بر تمام وجود آنها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می‌کند،هر چه می‌گویند بر همین محور دور می‌زند و نتیجه تمام گفتگوها و بحثهای آنها به سلام و صلح و صفا منتهی می‌شود،اصولا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سلامت و أمن و امان است چنان که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دٰارُ السَّلاٰمِ عِنْدَ رَبِّهِمْ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344" w:name="pg11064_101581"/>
    </w:p>
    <w:p>
      <w:pPr>
        <w:pStyle w:val="Heading3"/>
        <w:numPr>
          <w:ilvl w:val="2"/>
          <w:numId w:val="1"/>
        </w:numPr>
        <w:rPr/>
      </w:pPr>
      <w:bookmarkStart w:id="345" w:name="__RefHeading___Toc3999295_1067777946"/>
      <w:bookmarkStart w:id="346" w:name="_Toc138"/>
      <w:bookmarkEnd w:id="344"/>
      <w:bookmarkEnd w:id="345"/>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27</w:t>
      </w:r>
      <w:r>
        <w:rPr>
          <w:rtl w:val="true"/>
        </w:rPr>
        <w:t xml:space="preserve"> </w:t>
      </w:r>
      <w:r>
        <w:rPr>
          <w:rtl w:val="true"/>
        </w:rPr>
        <w:t xml:space="preserve">تا </w:t>
      </w:r>
      <w:r>
        <w:rPr/>
        <w:t>40</w:t>
      </w:r>
      <w:r>
        <w:rPr>
          <w:rtl w:val="true"/>
        </w:rPr>
        <w:t>]</w:t>
      </w:r>
      <w:bookmarkEnd w:id="346"/>
    </w:p>
    <w:p>
      <w:pPr>
        <w:pStyle w:val="Heading4"/>
        <w:numPr>
          <w:ilvl w:val="3"/>
          <w:numId w:val="1"/>
        </w:numPr>
        <w:rPr/>
      </w:pPr>
      <w:bookmarkStart w:id="347" w:name="__RefHeading___Toc3999297_1067777946"/>
      <w:bookmarkStart w:id="348" w:name="_Toc139"/>
      <w:bookmarkEnd w:id="347"/>
      <w:r>
        <w:rPr>
          <w:rtl w:val="true"/>
        </w:rPr>
        <w:t>اشاره</w:t>
      </w:r>
      <w:bookmarkEnd w:id="34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349" w:name="pg11064_101582"/>
    </w:p>
    <w:p>
      <w:pPr>
        <w:pStyle w:val="Heading4"/>
        <w:numPr>
          <w:ilvl w:val="3"/>
          <w:numId w:val="1"/>
        </w:numPr>
        <w:rPr/>
      </w:pPr>
      <w:bookmarkStart w:id="350" w:name="__RefHeading___Toc3999299_1067777946"/>
      <w:bookmarkStart w:id="351" w:name="_Toc140"/>
      <w:bookmarkEnd w:id="349"/>
      <w:bookmarkEnd w:id="350"/>
      <w:r>
        <w:rPr>
          <w:rtl w:val="true"/>
        </w:rPr>
        <w:t>ترجمه</w:t>
      </w:r>
      <w:r>
        <w:rPr>
          <w:rtl w:val="true"/>
        </w:rPr>
        <w:t>:</w:t>
      </w:r>
      <w:bookmarkEnd w:id="35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یمین،چه اصحاب یمینی؟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سایه درختان سدر بی‌خار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درخت طلح پر برگ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خوشرنگ و خوشبو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کشیده و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آبشارها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فراوانی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قطع و ممنوع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همسرانی گرانقدر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آفرینش نوینی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بکر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همسرانی که به همسرشان عشق می‌ورزند و خوش زبان و فصیح و هم سن و سالند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برای اصحاب یمین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امتهای نخستینند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امتهای آخرین</w:t>
      </w:r>
      <w:r>
        <w:rPr>
          <w:rFonts w:eastAsia="IRNazanin" w:cs="IRNazanin"/>
          <w:color w:val="111111"/>
          <w:sz w:val="28"/>
          <w:szCs w:val="28"/>
          <w:rtl w:val="true"/>
          <w:lang w:bidi="fa-IR"/>
        </w:rPr>
        <w:t>.</w:t>
      </w:r>
    </w:p>
    <w:p>
      <w:pPr>
        <w:pStyle w:val="Heading4"/>
        <w:numPr>
          <w:ilvl w:val="3"/>
          <w:numId w:val="1"/>
        </w:numPr>
        <w:rPr/>
      </w:pPr>
      <w:bookmarkStart w:id="352" w:name="__RefHeading___Toc3999301_1067777946"/>
      <w:bookmarkStart w:id="353" w:name="_Toc141"/>
      <w:bookmarkEnd w:id="352"/>
      <w:r>
        <w:rPr>
          <w:rtl w:val="true"/>
        </w:rPr>
        <w:t>تفسیر</w:t>
      </w:r>
      <w:r>
        <w:rPr>
          <w:rtl w:val="true"/>
        </w:rPr>
        <w:t>:</w:t>
      </w:r>
      <w:bookmarkEnd w:id="353"/>
    </w:p>
    <w:p>
      <w:pPr>
        <w:pStyle w:val="BookText"/>
        <w:rPr/>
      </w:pPr>
      <w:r>
        <w:rPr>
          <w:rFonts w:ascii="IRNazanin" w:hAnsi="IRNazanin" w:eastAsia="IRNazanin"/>
          <w:color w:val="111111"/>
          <w:sz w:val="28"/>
          <w:sz w:val="28"/>
          <w:szCs w:val="28"/>
          <w:rtl w:val="true"/>
          <w:lang w:bidi="fa-IR"/>
        </w:rPr>
        <w:t>مواهب و نعمتهای اصحاب الیمین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مواهب معنوی و مادی مقربان،نوبت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می‌رسد،همان جمعیت سعادتمندی که نامه اعمالشان به علامت پیروزی در امتحانات الهی به دست راستشان داده می‌شود،و در اینجا به شش نعمت از نعم خداوند اشاره می‌کند که با مقایسه به نعمتهای مقربان که در هفت بخش آمده بود یک</w:t>
      </w:r>
    </w:p>
    <w:p>
      <w:pPr>
        <w:pStyle w:val="BookText"/>
        <w:rPr/>
      </w:pPr>
      <w:r>
        <w:rPr>
          <w:rFonts w:ascii="IRNazanin" w:hAnsi="IRNazanin" w:eastAsia="IRNazanin"/>
          <w:color w:val="111111"/>
          <w:sz w:val="28"/>
          <w:sz w:val="28"/>
          <w:szCs w:val="28"/>
          <w:rtl w:val="true"/>
          <w:lang w:bidi="fa-IR"/>
        </w:rPr>
        <w:t>مرحله پائینتر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برای بیان بلندی مقام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یمین،چه اصحاب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الْیَمِینِ مٰا أَصْحٰابُ الْیَمِینِ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برترین توصیفی است که از آنها شده،زیرا این تعبیر در مواردی به کار می‌رود که اوصاف کسی در بیان نگنجد،و به هر حال این تعبیر بیانگر مقام والای اصحاب الیمین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نخستین موهبت این گروه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سایه درخت سدر بی‌خار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رساترین توصیفی است که برای درختان بهشتی در قالب الفاظ دنیوی ما امکان پذیر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ارباب لغت درختی است تناور که بلندیش گاهی تا چهل متر می‌رسد،و می‌گویند تا دو هزار سال عمر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بسیار سنگین و لطیفی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عیب این درخت این است که خاردار است،ولی با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خضد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بریدن و گرفتن 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نیز در درختان سدر بهشتی حل شده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هر گاه بعضی از لغات قرآن برای یاران پیامبر ص مشکل می‌شد می‌گفتند خداوند به برکت اعراب بادیه‌نشین و سؤالات آنها ما را بهره‌مند می‌کند،از جمله اینکه عربی بادیه‌نشین روزی خدمت</w:t>
      </w:r>
    </w:p>
    <w:p>
      <w:pPr>
        <w:pStyle w:val="BookText"/>
        <w:rPr/>
      </w:pPr>
      <w:r>
        <w:rPr>
          <w:rFonts w:ascii="IRNazanin" w:hAnsi="IRNazanin" w:eastAsia="IRNazanin"/>
          <w:color w:val="111111"/>
          <w:sz w:val="28"/>
          <w:sz w:val="28"/>
          <w:szCs w:val="28"/>
          <w:rtl w:val="true"/>
          <w:lang w:bidi="fa-IR"/>
        </w:rPr>
        <w:t>پیامبر ص آمد عرض کرد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نام از درخت موذی و آزار دهی برده است،و من فکر نمی‌کردم در بهشت چنین درختی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درخت؟عرض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سدر،زیرا دارای خار است،پیامبر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خارهای آن را قطع کرده است،و بجای هر خار میوه‌ای قرار داده که هر میوه‌ای هفتاد و دو رنگ ماده غذایی دارد که هیچیک شباهتی به دیگری ندارد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دومین موهبت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سایه درختان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 متراکم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سر می‌برند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سبز و خوشرنگ و خوشبو،جمعی گفته‌اند همان درختان موز است  که برگهای بسیار پهن و سبز و زیبا،و میوه‌ای شیرین و گوارا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متراکم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تعبیر اشاره به تراکم برگها یا تراکم میوه‌ها،و یا هر دو باشد،حتی بعضی گفته‌اند،این درختان چنان پر میوه است که ساقه و شاخه‌ها غرق میوه و پوشیده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با توجه به اینکه درخت سدر برگهایی بسیار کوچک و درخت موز برگهایی بسیار پهن و بزرگ و گسترده دارند ذکر این دو درخت اشاره لطیفی به تمام درختان بهشتی است که در میان این دو قرار دارد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نعمت بهشتی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کشیده و گسترده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این سایه گسترده را به حالتی شبیه بین الطلوعین تفسیر کرده‌اند که سایه همه جا را فرا گرفته است و در حدیثی در روضه کافی این معنی از پیغمبر گرامی اسلام نقل شده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این است که حرارت آفتاب هرگز بهشتیان را متالم و ناراحت نمی‌کند، و دائما در سایه‌های مطبوع و گسترده و روح‌افزا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به آبهای بهشتی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کنار آبهایی آبشار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منظره فوق العاده زیبا و دل‌انگیزی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مَسْکُوبٍ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ریزش است،و از آنجا که ریزش آب از بالا به پائین به صورت آبشار بهترین مناظر را ایجاد می‌کند،زمزمه‌های آن گوش جان را نوازش می‌دهد و منظره آن چشم را فروغ می‌بخشد،این امر یکی از مواهب بهشتیان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درختها و آن همه آب جاری دائم انواع میوه‌ها را نیز همراه دارد، و لذا در پنجمین نعمت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قطع می‌شود و نه هیچگاه ممنوع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مَقْطُوعَةٍ وَ لاٰ مَمْنُوعَةٍ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همچون میوه‌های این جهان نیست که محدود به فصول معینی باشد، و تنها چند هفته یا چند ماه در سال بر درخت ظاهر شود،و نیز همچون میوه‌های</w:t>
      </w:r>
    </w:p>
    <w:p>
      <w:pPr>
        <w:pStyle w:val="BookText"/>
        <w:rPr/>
      </w:pPr>
      <w:r>
        <w:rPr>
          <w:rFonts w:ascii="IRNazanin" w:hAnsi="IRNazanin" w:eastAsia="IRNazanin"/>
          <w:color w:val="111111"/>
          <w:sz w:val="28"/>
          <w:sz w:val="28"/>
          <w:szCs w:val="28"/>
          <w:rtl w:val="true"/>
          <w:lang w:bidi="fa-IR"/>
        </w:rPr>
        <w:t>این جهان نیست که گاه خارها مانع چیدن آن است و گاه بلندی خطرناک درخت مانند نخل،و یا مانعی در وجود خود انسان از تناول آن وجود داشته باشد، و نه میزبان اصلی بهشت که خداوند منان است و ماموران او بخل و منعی دارند بنا بر این هیچ مانعی در کار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کاملا موجود و مانع در هر شکل و هر صورت مفقود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نعمت دیگری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همسران گرانقدری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مَرْفُوعَةٍ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هر گونه فرش یا بستری است که می‌گسترانند و به همین تناسب گاه به عنوان کنایه از همسر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باشد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معروف از پیغمبر گرامی آمده است 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از زن شوهردار متولد می‌شود متعلق به همان خانواده است و اگر مرد فاسق و زناکاری در این میان بوده بهره‌اش تنها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انعقاد فرزند از نطفه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معنی کنایی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آن را اشاره به فرشها و بسترهای بسیار گرانبها و پر ارزش بهشت دانسته‌اند،ولی در این صورت ارتباط آیات بعد که حکایت از حوریان و همسران بهشتی می‌کند از آن قطع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اوصاف دیگری از همسران بهشتی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آفرینش نوینی بخشیده‌ایم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أَنْشَأْنٰاهُنَّ إِنْشٰاءً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همسران مؤمنان در این دنیا باشد که خداوند آفرینش تازه‌ای در قیامت به آنها می‌دهد،و همگی در نهایت جوانی و طراوت و جمال و کمال ظاهر و باطن وارد بهشت می‌شوند که طبیعت بهشت طبیعت تکامل و خروج از هر گونه نقص و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حوریان باشد خداوند آنها را آفرینش نوینی بخشیده به گونه‌ای که هرگز گرد و غبار پیری و ناتوانی بر دامان آنها 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تعبیر به انشاء،اشاره به  هر دو نیز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 ما آنها را همگی بکر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فَجَعَلْنٰاهُنَّ أَبْکٰاراً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وصف همیشه برای آنها باقی باشد،چنان که بسیاری از مفسران به آن تصریح کرده‌اند و در روایات نیز به آن اشاره شده،یعنی با آمیزش،وضع آنها دگرگون نمی‌شود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اوصاف آنها باز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نسبت به همسرانشان،عشق می‌ورزند و خوش سخن و فصیحند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زنی است که وضع حالش حکایت از محبتش نسبت به همسر و مقام عفت و پاکیش می‌کند،زیرا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معنی آشکار ساختن است،این واژه به معنی فصیح و خوش سخن بودن نیز می‌آید،و ممکن است هر دو معنی در آیه جمع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دیگرشان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سن و سال با همسرانشان هستند و همگی در خوبی و جمال ظاهر و باطن همانندند و یک از یک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مثل و همانند است و بعضی گفته‌اند این معنی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دنده‌های قفسه سینه است گرفته شده زیرا با یکدیگر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شباهت و برابری ممکن است در سن و سال نسبت به همسرانشان باشد، تا به اصطلاح،احساسات یکدیگر را کاملا درک کنند،و زندگی با هم برای آنها لذتبخش‌تر باشد هر چند گاهی با تفاوت سن و سال نیز چنین است ولی در غالب چنین نیست،و یا همانند در خوبی و زیبایی و حسن ظاهر و باطن،درست شبیه تعبیر معروف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خوبند و یک از یک بهتر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نعمتها برای اصحاب الیمین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تاکیدی است مجدد بر اختصاص این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است که این جمله تکمیلی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انشاناهن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آنها را آفرینش نوینی برای اصحاب الیمین دادیم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مقال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از امتهای نخستینند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از اقوام آخرینند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ثُلَّةٌ مِنَ الْآخِرِینَ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قطعه مجتمع از پشم است،سپس به هر جمعیت انبوه درهم فشرده گفته شده است،و به این ترتیب گروه عظیمی از اصحاب الیمین از امتهای گذشته هستند و گروه عظیمی از امت اسلام،چرا که در میان این است صالحان و مؤمنان،بسیارند،هر چند پیشگامان آنها در قبول ایمان نسبت به پیشگامان امم سابق با توجه به کثرت آن امتها و پیامبرانشان کمترند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این دو گروه هر دو از امت اسلامند،گروهی از اولین آنها و گروهی از آخرین آنها،ولی تفسیر اول صحیحتر است</w:t>
      </w:r>
      <w:r>
        <w:rPr>
          <w:rFonts w:eastAsia="IRNazanin" w:cs="IRNazanin"/>
          <w:color w:val="111111"/>
          <w:sz w:val="28"/>
          <w:szCs w:val="28"/>
          <w:rtl w:val="true"/>
          <w:lang w:bidi="fa-IR"/>
        </w:rPr>
        <w:t>.</w:t>
      </w:r>
      <w:bookmarkStart w:id="354" w:name="pg11064_101598"/>
    </w:p>
    <w:p>
      <w:pPr>
        <w:pStyle w:val="Heading3"/>
        <w:numPr>
          <w:ilvl w:val="2"/>
          <w:numId w:val="1"/>
        </w:numPr>
        <w:rPr/>
      </w:pPr>
      <w:bookmarkStart w:id="355" w:name="__RefHeading___Toc3999303_1067777946"/>
      <w:bookmarkStart w:id="356" w:name="_Toc142"/>
      <w:bookmarkEnd w:id="354"/>
      <w:bookmarkEnd w:id="355"/>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356"/>
    </w:p>
    <w:p>
      <w:pPr>
        <w:pStyle w:val="Heading4"/>
        <w:numPr>
          <w:ilvl w:val="3"/>
          <w:numId w:val="1"/>
        </w:numPr>
        <w:rPr/>
      </w:pPr>
      <w:bookmarkStart w:id="357" w:name="__RefHeading___Toc3999305_1067777946"/>
      <w:bookmarkStart w:id="358" w:name="_Toc143"/>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999307_1067777946"/>
      <w:bookmarkStart w:id="360" w:name="_Toc144"/>
      <w:bookmarkEnd w:id="359"/>
      <w:r>
        <w:rPr>
          <w:rtl w:val="true"/>
        </w:rPr>
        <w:t>ترجمه</w:t>
      </w:r>
      <w:r>
        <w:rPr>
          <w:rtl w:val="true"/>
        </w:rPr>
        <w:t>:</w:t>
      </w:r>
      <w:bookmarkEnd w:id="36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شمال چه اصحاب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به نشانه جرمشان به دست چپ آنها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بادهای کشیده و آب سوزان قرار 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دودهای متراکم و آتش‌زا</w:t>
      </w:r>
      <w:r>
        <w:rPr>
          <w:rFonts w:eastAsia="IRNazanin" w:cs="IRNazanin"/>
          <w:color w:val="111111"/>
          <w:sz w:val="28"/>
          <w:szCs w:val="28"/>
          <w:rtl w:val="true"/>
          <w:lang w:bidi="fa-IR"/>
        </w:rPr>
        <w:t>!</w:t>
      </w:r>
      <w:bookmarkStart w:id="361" w:name="pg11064_101600"/>
    </w:p>
    <w:p>
      <w:pPr>
        <w:pStyle w:val="BookText"/>
        <w:rPr/>
      </w:pPr>
      <w:bookmarkEnd w:id="361"/>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که نه خنک است و نه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این در عالم دنیا مست و مغرور نعمت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گناهان بزرگ اصرار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ما مردیم و خاک و استخوان شدیم آیا برانگیخته خواهیم شد؟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نیاکان نخستین ما؟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اولین و آخرین،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موعد روز معینی جمع می‌شوند</w:t>
      </w:r>
      <w:r>
        <w:rPr>
          <w:rFonts w:eastAsia="IRNazanin" w:cs="IRNazanin"/>
          <w:color w:val="111111"/>
          <w:sz w:val="28"/>
          <w:szCs w:val="28"/>
          <w:rtl w:val="true"/>
          <w:lang w:bidi="fa-IR"/>
        </w:rPr>
        <w:t>.</w:t>
      </w:r>
    </w:p>
    <w:p>
      <w:pPr>
        <w:pStyle w:val="Heading4"/>
        <w:numPr>
          <w:ilvl w:val="3"/>
          <w:numId w:val="1"/>
        </w:numPr>
        <w:rPr/>
      </w:pPr>
      <w:bookmarkStart w:id="362" w:name="__RefHeading___Toc3999309_1067777946"/>
      <w:bookmarkStart w:id="363" w:name="_Toc145"/>
      <w:bookmarkEnd w:id="362"/>
      <w:r>
        <w:rPr>
          <w:rtl w:val="true"/>
        </w:rPr>
        <w:t>تفسیر</w:t>
      </w:r>
      <w:r>
        <w:rPr>
          <w:rtl w:val="true"/>
        </w:rPr>
        <w:t>:</w:t>
      </w:r>
      <w:bookmarkEnd w:id="363"/>
    </w:p>
    <w:p>
      <w:pPr>
        <w:pStyle w:val="BookText"/>
        <w:rPr/>
      </w:pPr>
      <w:r>
        <w:rPr>
          <w:rFonts w:ascii="IRNazanin" w:hAnsi="IRNazanin" w:eastAsia="IRNazanin"/>
          <w:color w:val="111111"/>
          <w:sz w:val="28"/>
          <w:sz w:val="28"/>
          <w:szCs w:val="28"/>
          <w:rtl w:val="true"/>
          <w:lang w:bidi="fa-IR"/>
        </w:rPr>
        <w:t>کیفرهای دردناک اصحاب شمال</w:t>
      </w:r>
    </w:p>
    <w:p>
      <w:pPr>
        <w:pStyle w:val="BookText"/>
        <w:rPr/>
      </w:pPr>
      <w:r>
        <w:rPr>
          <w:rFonts w:ascii="IRNazanin" w:hAnsi="IRNazanin" w:eastAsia="IRNazanin"/>
          <w:color w:val="111111"/>
          <w:sz w:val="28"/>
          <w:sz w:val="28"/>
          <w:szCs w:val="28"/>
          <w:rtl w:val="true"/>
          <w:lang w:bidi="fa-IR"/>
        </w:rPr>
        <w:t>در تعقیب مواهب عظیم گروه مقربان و گروه اصحاب الیمین به سراغ گروه سوم و عذابهای دردناک و وحشتناک آن می‌رود تا در یک مقایسه وضع حال سه گروه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شمال،چه اصحاب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الشِّمٰالِ مٰا أَصْحٰابُ الشِّمٰالِ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نامه اعمالشان به دست چپشان داده می‌شود که رمزی است برای آن که گنهکار و آلوده و ستمگرند و اهل دوزخ،و همانگونه که در توصیف مقربان و اصحاب الیمین گفتیم این تعبیر برای بیان نهایت خوبی یا بدی حال کسی است،فی المثل می‌گوئیم سعادتی به ما رو کرد،چه سعادتی؟یا مصیبتی رو کرد،چه مصیبتی؟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سه قسمت از کیفرهای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بادهای کشنده و آب سوزان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سَمُومٍ وَ حَمِیمٍ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سایه دودی شدید و آتش‌زا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 سوزان کشنده از یک سو،و آب جوشان مرگبار از سوی دیگر،و سایه دود داغ و خفه کننده از سوی سوم،آنها را چنان گرفتار می‌سازد که تاب و توان را از آنان می‌گیرد،و اگر هیچ مصیبت دیگری جز این سه مصیبت را نداشته باشند برای کیفر آنها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 سوزانی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سوراخهای ریز 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می‌شود و او را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سم را به این جهت سم می‌گویند که در تمام ذرات بدن نفوذ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شیء داغ،و در اینجا به معنی آب سوزان است که در آیات دیگر قرآن نیز به آن اشاره شده است،مانند 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یُصَبُّ مِنْ فَوْقِ رُؤُسِهِمُ الْحَمِیمُ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آنها آب سوزان ریخته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ماده است و در اینجا به تناسب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دود غلیظ و سیاه و داغ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که نه برودت دارد،و نه هیچ فایده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بٰارِدٍ وَ لاٰ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سایبان گاه انسان را از آفتاب حفظ می‌کند،و گاه از باد و باران و یا منافع دیگری در بردارد،ولی پیدا است این سایبان هیچ یک از این فوائد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مفید فایده است، و لذا در میان عرب معمول است که وقتی می‌خواهند شخص یا چیزی را غیر مفید معرفی 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کرامة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سایه‌ای که از دود سیاه و خفه کننده است جز شر و زیان چیزی از آن انتظار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کرامه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کیفرهای دوزخیان انواع و اقسام مختلف و وحشتناکی دارد ولی</w:t>
      </w:r>
    </w:p>
    <w:p>
      <w:pPr>
        <w:pStyle w:val="BookText"/>
        <w:rPr/>
      </w:pPr>
      <w:r>
        <w:rPr>
          <w:rFonts w:ascii="IRNazanin" w:hAnsi="IRNazanin" w:eastAsia="IRNazanin"/>
          <w:color w:val="111111"/>
          <w:sz w:val="28"/>
          <w:sz w:val="28"/>
          <w:szCs w:val="28"/>
          <w:rtl w:val="true"/>
          <w:lang w:bidi="fa-IR"/>
        </w:rPr>
        <w:t>ذکر همین سه قسمت کافی است که انسان بقیه را از آن حدس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دلائل گرفتاری اصحاب شمال را به این سرنوشت شوم و وحشتناک در سه جمله نخست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این در عالم دنیا مست و مغرور نعمت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کٰانُوا قَبْلَ ذٰلِکَ مُتْرَفِینَ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تنعم است،و مترف به کسی می‌گویند که فزونی نعمت او را غافل و مغرور و مست کرده و به طغیان واداشته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نیستند،ولی هدف قرآن سردمداران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امروز هم می‌بینیم فساد جامعه‌های بشری از گروه متنعمین مست و مغرور است که عامل گمراهی دیگران نیز می‌باشند،سرنخ تمام جنگها و خونریزیها و انواع جنایات،و مراکز شهوات،و گرایشهای انحرافی،به دست این گروه است،و به همین جهت قرآن قبل از هر چیز انگشت روی آنها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نعمت معنی گسترده‌ای دارد و منحصر به اموال نیست بلکه جوانی و سلامت و عمر نیز از نعمتهای خدا است که اگر باعث غرور و غفلت گردد سرچشمه اصلی گناهان است،و اصحاب شمال هر یک دارای نوعی از این نعمتها هستند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دومین گناه آنها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گناهان بزرگ</w:t>
      </w:r>
    </w:p>
    <w:p>
      <w:pPr>
        <w:pStyle w:val="BookText"/>
        <w:rPr/>
      </w:pPr>
      <w:r>
        <w:rPr>
          <w:rFonts w:ascii="Amiri" w:hAnsi="Amiri" w:eastAsia="Amiri" w:cs="Amiri"/>
          <w:color w:val="111111"/>
          <w:sz w:val="28"/>
          <w:sz w:val="28"/>
          <w:szCs w:val="28"/>
          <w:rtl w:val="true"/>
          <w:lang w:bidi="ar-SA"/>
        </w:rPr>
        <w:t>اصرار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گونه گناه است،ولی در بسیاری از مواقع این واژه به معنی پیمان‌شکنی و مخالفت سوگند آمده،به خاطر اینکه از مصداقهای روشن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ویژگی اصحاب شمال تنها انجام گناه نیست،بلکه اصرار بر گناهان عظیم است،چرا که گناه ممکن است،احیانا از اصحاب یمین نیز سر زند ولی آنها هرگز بر آن اصرار نمی‌ورزند،هنگامی که متذکر می‌شوند فورا توبه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چرا که گناهی از آن عظیمتر وجود ندارد،همان گونه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هیچگاه شرک را نمی‌بخشد و کمتر از آن را برای هر کس بخواهد می‌بخشد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اعظم گناهان،و کلید معاصی دیگر است تفسیر کرده‌اند،مخصوصا هنگامی که توأم با تکذیب انبیاء و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همه اینها مصداقهایی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عمل خلاف آنها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مردیم و خاک و استخوان شدیم،بار دیگر برانگیخته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کٰانُوا یَقُولُونَ أَ إِذٰا مِتْنٰا وَ کُنّٰا تُرٰاباً وَ عِظٰاماً أَ إِنّٰا لَمَبْعُوثُونَ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انکار قیامت که خود سرچشمه بسیاری از گناهان است یکی دیگر از اوصاف اصحاب الشمال می‌باشد،و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w:t>
      </w:r>
    </w:p>
    <w:p>
      <w:pPr>
        <w:pStyle w:val="BookText"/>
        <w:rPr/>
      </w:pPr>
      <w:r>
        <w:rPr>
          <w:rFonts w:ascii="IRNazanin" w:hAnsi="IRNazanin" w:eastAsia="IRNazanin"/>
          <w:color w:val="111111"/>
          <w:sz w:val="28"/>
          <w:sz w:val="28"/>
          <w:szCs w:val="28"/>
          <w:rtl w:val="true"/>
          <w:lang w:bidi="fa-IR"/>
        </w:rPr>
        <w:t>که در انکار قیامت نیز اصرار میورزیدند و پافشاری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بود،شرح اعمال و کارهایی را که سبب آن پاداشها می‌شد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اشاره کوتاهی که در مورد مقربان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در این باره شرح کافی می‌دهد تا هم اتمام حجتی باشد و هم بیان این حقیقت که آن مجازاتهای دردناک با اصل عدالت کاملا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سه گناهی که آیات سه‌گانه فوق به آن اشاره شده در حقیقت می‌تواند اشاره به نفی اصول سه‌گانه دین از ناحیه اصحاب شمال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آیه تکذیب رستاخیز بود،و در آیه دوم انکار توحید،و در آیه نخست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اشاره‌ای به تکذیب انبیاء است،زیرا همانگونه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أَرْسَلْنٰا مِنْ قَبْلِکَ فِی قَرْیَةٍ مِنْ نَذِیرٍ إِلاّٰ قٰالَ مُتْرَفُوهٰا إِنّٰا وَجَدْنٰا آبٰاءَنٰا عَلیٰ أُمَّةٍ وَ إِنّٰا عَلیٰ آثٰارِهِمْ مُقْتَدُونَ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ما در هیچ شهر و آبادی پیامبری قبل از تو نفرستادیم مگر این که مترفین آنها گفتند ما نیاکان خود را بر آئینی یافتیم و به آثار آنها پایبندیم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 و عظاما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گوشتهای ما تبدیل به خاک و استخوانهای ما برهنه می‌شود،با این حال آفرینش جدید چگونه ممکن است؟و چون فاصله خاک از حیات نوین بیشتر است در آغاز ذکر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اینکه آنها صحنه‌های معاد را با چشم خود در این جهان می‌دیدند که چگونه بسیاری از موجودات زنده مانند گیاهان می‌پوسند و خاک می‌شوند و بار دیگر لباس حیات در تن می‌کنند،و اصولا کسی که آفرینش نخستین را کرده است چگونه تکرار آن برای او مشکل است،با این حال آنها پیوسته</w:t>
      </w:r>
    </w:p>
    <w:p>
      <w:pPr>
        <w:pStyle w:val="BookText"/>
        <w:rPr/>
      </w:pPr>
      <w:r>
        <w:rPr>
          <w:rFonts w:ascii="IRNazanin" w:hAnsi="IRNazanin" w:eastAsia="IRNazanin"/>
          <w:color w:val="111111"/>
          <w:sz w:val="28"/>
          <w:sz w:val="28"/>
          <w:szCs w:val="28"/>
          <w:rtl w:val="true"/>
          <w:lang w:bidi="fa-IR"/>
        </w:rPr>
        <w:t xml:space="preserve">روی انکار معاد اصرار داشتند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هم قناعت نمی‌کردند و برای اظهار تعجب بیشتر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نیاکان نخستین ما که هیچ اثری از آنها باقی نمانده دوباره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آبٰاؤُنَا الْأَوَّلُونَ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همانها که شاید هر ذره‌ای از خاکشان  به گوشه‌ای افتاده است یا جزء بدن موجود دیگری شده است؟ ولی چنان که در پایان سوره یس مشروحا گفته شد در برابر دلائل محکمی که بر مساله معاد دلالت می‌کند اینها یک مشت بهانه‌های 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پیامبر اسلام ص دستور می‌دهد که در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شما و پدرانتان،بلکه تمام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الْأَوَّلِینَ وَ الْآخِرِینَ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در موعد روز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لَمَجْمُوعُونَ إِلیٰ مِیقٰاتِ یَوْمٍ مَعْلُومٍ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زمانی است که برای کار یا وعده‌ای</w:t>
      </w:r>
    </w:p>
    <w:p>
      <w:pPr>
        <w:pStyle w:val="BookText"/>
        <w:rPr/>
      </w:pPr>
      <w:r>
        <w:rPr>
          <w:rFonts w:ascii="IRNazanin" w:hAnsi="IRNazanin" w:eastAsia="IRNazanin"/>
          <w:color w:val="111111"/>
          <w:sz w:val="28"/>
          <w:sz w:val="28"/>
          <w:szCs w:val="28"/>
          <w:rtl w:val="true"/>
          <w:lang w:bidi="fa-IR"/>
        </w:rPr>
        <w:t>تعیین شده،و منظور از میقات در اینجا همان وقت مقرر قیامت است،که در آن روزها همه انسانها در محشر برای رسیدگی به حسابهایشان اجتماع می‌کنند، گاهی نیز به صورت کنایه،برای مکانی که برای انجام کاری مقرر شده است به کار می‌رود،مانند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مکانهای خاصی است که از آنجا احرام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تعبیرات مختلف این آیه تاکیدهای متعددی در زمینه رستاخیز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مجموعون به صورت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خوبی استفاده می‌شود که معاد و رستاخیز همه انسانها در یک روز همراه هم انجام می‌گیرد،و همین معنی در آیات دیگر قرآن نیز آمده است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 به خوبی روشن می‌شود آنهایی که قیامت را در زمانهای متعدد نسبت به هر امتی جداگانه پنداشته‌اند از آیات قرآن کاملا بیگانه‌اند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نیاز به تذکر نداشته باشد که منظور از معلوم بودن قیامت،معلوم بودن نزد پروردگار است و گرنه هیچکس حتی انبیاء مرسلین و ملائکه مقربین از وقت آن آگاه نیست</w:t>
      </w:r>
      <w:r>
        <w:rPr>
          <w:rFonts w:eastAsia="IRNazanin" w:cs="IRNazanin"/>
          <w:color w:val="111111"/>
          <w:sz w:val="28"/>
          <w:szCs w:val="28"/>
          <w:rtl w:val="true"/>
          <w:lang w:bidi="fa-IR"/>
        </w:rPr>
        <w:t>.</w:t>
      </w:r>
      <w:bookmarkStart w:id="364" w:name="pg11064_101614"/>
    </w:p>
    <w:p>
      <w:pPr>
        <w:pStyle w:val="Heading3"/>
        <w:numPr>
          <w:ilvl w:val="2"/>
          <w:numId w:val="1"/>
        </w:numPr>
        <w:rPr/>
      </w:pPr>
      <w:bookmarkStart w:id="365" w:name="__RefHeading___Toc3999311_1067777946"/>
      <w:bookmarkStart w:id="366" w:name="_Toc146"/>
      <w:bookmarkEnd w:id="364"/>
      <w:bookmarkEnd w:id="365"/>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51</w:t>
      </w:r>
      <w:r>
        <w:rPr>
          <w:rtl w:val="true"/>
        </w:rPr>
        <w:t xml:space="preserve"> </w:t>
      </w:r>
      <w:r>
        <w:rPr>
          <w:rtl w:val="true"/>
        </w:rPr>
        <w:t xml:space="preserve">تا </w:t>
      </w:r>
      <w:r>
        <w:rPr/>
        <w:t>56</w:t>
      </w:r>
      <w:r>
        <w:rPr>
          <w:rtl w:val="true"/>
        </w:rPr>
        <w:t>]</w:t>
      </w:r>
      <w:bookmarkEnd w:id="366"/>
    </w:p>
    <w:p>
      <w:pPr>
        <w:pStyle w:val="Heading4"/>
        <w:numPr>
          <w:ilvl w:val="3"/>
          <w:numId w:val="1"/>
        </w:numPr>
        <w:rPr/>
      </w:pPr>
      <w:bookmarkStart w:id="367" w:name="__RefHeading___Toc3999313_1067777946"/>
      <w:bookmarkStart w:id="368" w:name="_Toc147"/>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3999315_1067777946"/>
      <w:bookmarkStart w:id="370" w:name="_Toc148"/>
      <w:bookmarkEnd w:id="369"/>
      <w:r>
        <w:rPr>
          <w:rtl w:val="true"/>
        </w:rPr>
        <w:t>ترجمه</w:t>
      </w:r>
      <w:r>
        <w:rPr>
          <w:rtl w:val="true"/>
        </w:rPr>
        <w:t>:</w:t>
      </w:r>
      <w:bookmarkEnd w:id="370"/>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ای گمراهان تکذیب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از درخت زقوم می‌خورید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شکمها را از آن پر می‌کنید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آن از آب سوزان می‌نوشید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شترانی که مبتلا به بیماری عطش شده‌اند از آن می‌آشامید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وسیله پذیرایی از آنها در قیامت</w:t>
      </w:r>
      <w:r>
        <w:rPr>
          <w:rFonts w:eastAsia="IRNazanin" w:cs="IRNazanin"/>
          <w:color w:val="111111"/>
          <w:sz w:val="28"/>
          <w:szCs w:val="28"/>
          <w:rtl w:val="true"/>
          <w:lang w:bidi="fa-IR"/>
        </w:rPr>
        <w:t>!</w:t>
      </w:r>
    </w:p>
    <w:p>
      <w:pPr>
        <w:pStyle w:val="Heading4"/>
        <w:numPr>
          <w:ilvl w:val="3"/>
          <w:numId w:val="1"/>
        </w:numPr>
        <w:rPr/>
      </w:pPr>
      <w:bookmarkStart w:id="371" w:name="__RefHeading___Toc3999317_1067777946"/>
      <w:bookmarkStart w:id="372" w:name="_Toc149"/>
      <w:bookmarkEnd w:id="371"/>
      <w:r>
        <w:rPr>
          <w:rtl w:val="true"/>
        </w:rPr>
        <w:t>تفسیر</w:t>
      </w:r>
      <w:r>
        <w:rPr>
          <w:rtl w:val="true"/>
        </w:rPr>
        <w:t>:</w:t>
      </w:r>
      <w:bookmarkEnd w:id="372"/>
    </w:p>
    <w:p>
      <w:pPr>
        <w:pStyle w:val="BookText"/>
        <w:rPr/>
      </w:pPr>
      <w:r>
        <w:rPr>
          <w:rFonts w:ascii="IRNazanin" w:hAnsi="IRNazanin" w:eastAsia="IRNazanin"/>
          <w:color w:val="111111"/>
          <w:sz w:val="28"/>
          <w:sz w:val="28"/>
          <w:szCs w:val="28"/>
          <w:rtl w:val="true"/>
          <w:lang w:bidi="fa-IR"/>
        </w:rPr>
        <w:t>بخش دیگری از مجازاتهای این مجرمان گمراه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ادامه بحثهای مربوط به کیفرهای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آنها را مخاطب ساخته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ای گمراهان تکذیب 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شکمهای خود را از آن پر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فَمٰالِؤُنَ مِنْهَا الْبُطُونَ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تنها از محیط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سخن به میان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سخن از ماکول و مشروب آنها است،که درست از این نظر نیز نقطه مقابل مقربان و اصحاب الیمین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مخاطب 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تکذیب 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علاوه بر گمراهی و ضلال دارای روح عناد و لجاج در مقابل حقند و پیوسته به این کار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قبلا نیز گفته‌ایم گیاهی است تلخ و بد بو و بد طعم،و شیره‌ای دارد که وقتی به بدن انسان می‌رسد ورم می‌کند،و گاه به هر نوع غذای تنفر آمیز دوزخیان گفته شده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شرح بیشتر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صافات،و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مراجعه کنید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فَمٰالِؤُنَ مِنْهَا الْبُطُونَ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نخست گرفتار حالت گرسنگی شدید می‌شوند به گونه‌ای که حریصانه از این غذای بسیار ناگوار می‌خورند و شکمها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این غذای ناگوار خوردند تشنه می‌شوند،اما نوشابه آنها چیست؟قرآن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روی آن غذای ناگوار از آب سوزان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فَشٰارِبُونَ عَلَیْهِ مِنَ الْحَمِیمِ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حریصانه می‌نوشید همانند نوشیدن شترانی که به بیماری استسقا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فَشٰارِبُونَ شُرْبَ الْهِیمِ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که مبتلا به این بیماری می‌شود آن قدر تشنه می‌گردد و پی در پی آب می‌نوشد تا هلاک شود،آری این است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 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 فوق العاده داغ و سوزان است،لذا به دوستان گرم و پر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ماده مشتق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آن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بیماری عطش است که به شتر عارض می‌شود، این تعبیر در مورد عشقهای سوزان،و عاشقان بیقرار نیز به کار می‌رود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زمینهای شنزار می‌دانند که هر قدر آب روی آن بریزند در آن فرو می‌رود و گویی هرگز سیراب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آخرین آیه مورد بحث بار دیگر اشاره به این طعام و نوشابه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وسیله پذیرایی از آنها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نُزُلُهُمْ یَوْمَ الدِّینِ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 در سایه‌های بسیار لطیف و پر طراوت آرمیده‌اند،و از بهترین میوه‌ها و چشمه‌های آب گوارا،و شراب طهور،می‌نوشند و سرمست از عشق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گفته‌ایم به معنی وسیله‌ای است که با آن از میهمان عزیزی پذیرایی می‌کنند،و گاه به اولین طعام یا نوشیدنی که برای میهمان می‌آورند اطلاق می‌شود،بدیهی است دوزخیان نه میهمانند،و نه زقوم و حمیم وسیله پذیرایی محسوب می‌شود،بلکه این یک نوع طعنه بر آنها است تا حساب کنند وقتی پذیرایی آنها چنین باشد وای به حال مجازات و کیفر آنان</w:t>
      </w:r>
      <w:r>
        <w:rPr>
          <w:rFonts w:eastAsia="IRNazanin" w:cs="IRNazanin"/>
          <w:color w:val="111111"/>
          <w:sz w:val="28"/>
          <w:szCs w:val="28"/>
          <w:rtl w:val="true"/>
          <w:lang w:bidi="fa-IR"/>
        </w:rPr>
        <w:t>! ***</w:t>
      </w:r>
      <w:bookmarkStart w:id="373" w:name="pg11064_101622"/>
    </w:p>
    <w:p>
      <w:pPr>
        <w:pStyle w:val="Heading3"/>
        <w:numPr>
          <w:ilvl w:val="2"/>
          <w:numId w:val="1"/>
        </w:numPr>
        <w:rPr/>
      </w:pPr>
      <w:bookmarkStart w:id="374" w:name="__RefHeading___Toc3999319_1067777946"/>
      <w:bookmarkStart w:id="375" w:name="_Toc150"/>
      <w:bookmarkEnd w:id="373"/>
      <w:bookmarkEnd w:id="374"/>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57</w:t>
      </w:r>
      <w:r>
        <w:rPr>
          <w:rtl w:val="true"/>
        </w:rPr>
        <w:t xml:space="preserve"> </w:t>
      </w:r>
      <w:r>
        <w:rPr>
          <w:rtl w:val="true"/>
        </w:rPr>
        <w:t xml:space="preserve">تا </w:t>
      </w:r>
      <w:r>
        <w:rPr/>
        <w:t>62</w:t>
      </w:r>
      <w:r>
        <w:rPr>
          <w:rtl w:val="true"/>
        </w:rPr>
        <w:t>]</w:t>
      </w:r>
      <w:bookmarkEnd w:id="375"/>
    </w:p>
    <w:p>
      <w:pPr>
        <w:pStyle w:val="Heading4"/>
        <w:numPr>
          <w:ilvl w:val="3"/>
          <w:numId w:val="1"/>
        </w:numPr>
        <w:rPr/>
      </w:pPr>
      <w:bookmarkStart w:id="376" w:name="__RefHeading___Toc3999321_1067777946"/>
      <w:bookmarkStart w:id="377" w:name="_Toc151"/>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3999323_1067777946"/>
      <w:bookmarkStart w:id="379" w:name="_Toc152"/>
      <w:bookmarkEnd w:id="378"/>
      <w:r>
        <w:rPr>
          <w:rtl w:val="true"/>
        </w:rPr>
        <w:t>ترجمه</w:t>
      </w:r>
      <w:r>
        <w:rPr>
          <w:rtl w:val="true"/>
        </w:rPr>
        <w:t>:</w:t>
      </w:r>
      <w:bookmarkEnd w:id="379"/>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آفریدیم،چرا که آفرینش مجدد را تصدیق نمی‌کنید؟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نطفه‌ای که در رحم می‌ریزید آگاهید؟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پی در پی می‌دهید،یا ما آفریدگاریم؟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شما مرگ را مقدر ساختیم و هرگز کسی بر ما پیشی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که گروهی را بجای گروه دیگری بیاوریم و شما را در جهانی که نمی‌دانید آفرینش تازه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عالم نخستین را دانستید،چگونه متذکر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جهانی بعد از آن است</w:t>
      </w:r>
      <w:r>
        <w:rPr>
          <w:rFonts w:eastAsia="IRNazanin" w:cs="IRNazanin"/>
          <w:color w:val="111111"/>
          <w:sz w:val="28"/>
          <w:szCs w:val="28"/>
          <w:rtl w:val="true"/>
          <w:lang w:bidi="fa-IR"/>
        </w:rPr>
        <w:t>).</w:t>
      </w:r>
    </w:p>
    <w:p>
      <w:pPr>
        <w:pStyle w:val="Heading4"/>
        <w:numPr>
          <w:ilvl w:val="3"/>
          <w:numId w:val="1"/>
        </w:numPr>
        <w:rPr/>
      </w:pPr>
      <w:bookmarkStart w:id="380" w:name="__RefHeading___Toc3999325_1067777946"/>
      <w:bookmarkStart w:id="381" w:name="_Toc153"/>
      <w:bookmarkEnd w:id="380"/>
      <w:r>
        <w:rPr>
          <w:rtl w:val="true"/>
        </w:rPr>
        <w:t>تفسیر</w:t>
      </w:r>
      <w:r>
        <w:rPr>
          <w:rtl w:val="true"/>
        </w:rPr>
        <w:t>:</w:t>
      </w:r>
      <w:bookmarkEnd w:id="381"/>
    </w:p>
    <w:p>
      <w:pPr>
        <w:pStyle w:val="BookText"/>
        <w:rPr/>
      </w:pPr>
      <w:r>
        <w:rPr>
          <w:rFonts w:ascii="IRNazanin" w:hAnsi="IRNazanin" w:eastAsia="IRNazanin"/>
          <w:color w:val="111111"/>
          <w:sz w:val="28"/>
          <w:sz w:val="28"/>
          <w:szCs w:val="28"/>
          <w:rtl w:val="true"/>
          <w:lang w:bidi="fa-IR"/>
        </w:rPr>
        <w:t>هفت دلیل بر مساله معاد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تکذیب کنندگان معاد در میان بود،</w:t>
      </w:r>
    </w:p>
    <w:p>
      <w:pPr>
        <w:pStyle w:val="BookText"/>
        <w:rPr/>
      </w:pPr>
      <w:r>
        <w:rPr>
          <w:rFonts w:ascii="IRNazanin" w:hAnsi="IRNazanin" w:eastAsia="IRNazanin"/>
          <w:color w:val="111111"/>
          <w:sz w:val="28"/>
          <w:sz w:val="28"/>
          <w:szCs w:val="28"/>
          <w:rtl w:val="true"/>
          <w:lang w:bidi="fa-IR"/>
        </w:rPr>
        <w:t>و اصولا تکیه بحثهای این سوره عمدتا روی مساله اثبات معاد،است در این آیات به بحث و بررسی پیرامون ادله معاد می‌پردازد،رویهمرفته هفت دلیل بر این مساله مهم ارائه می‌دهد که پایه‌های ایمان را در این زمینه قوی کرده،قلب انسان را به وعده‌های الهی که در آیات گذشته پیرامون مقربان و اصحاب الیمین و اصحاب الشمال آمده بوده مطمئن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خلق کرده‌ایم،چرا آفرینش مجدد را تصدیق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خَلَقْنٰاکُمْ فَلَوْ لاٰ تُصَدِّقُونَ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رستاخیز و معاد جسمانی بعد از خاک شدن بدن تعجب می‌کنید؟ مگر روز نخست شما را از خاک نیافریدیم؟مگر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نیست؟ این استدلال در حقیقت شبیه همان است که در 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قرآن در پاسخ یکی از مشرکان که استخوان پوسیده‌ای را در دست گرفته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نَسِیَ خَلْقَهُ قٰالَ مَنْ یُحْیِ الْعِظٰامَ وَ هِیَ رَمِیمٌ قُلْ یُحْیِیهَا الَّذِی أَنْشَأَهٰا أَوَّلَ مَرَّةٍ وَ هُوَ بِکُلِّ خَلْقٍ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ما مثالی زد،و آفرینش نخستین خود را فراموش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استخوانهای پوسیده را زنده می‌کند،بگو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آن را در آغاز آفرید،و او از همه مخلوقات خود آگاه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دلیل دوم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نطفه‌ای که در</w:t>
      </w:r>
    </w:p>
    <w:p>
      <w:pPr>
        <w:pStyle w:val="BookText"/>
        <w:rPr/>
      </w:pPr>
      <w:r>
        <w:rPr>
          <w:rFonts w:ascii="IRNazanin" w:hAnsi="IRNazanin" w:eastAsia="IRNazanin"/>
          <w:color w:val="111111"/>
          <w:sz w:val="28"/>
          <w:sz w:val="28"/>
          <w:szCs w:val="28"/>
          <w:rtl w:val="true"/>
          <w:lang w:bidi="fa-IR"/>
        </w:rPr>
        <w:t>رحم می‌ریزید آگاه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مٰا تُمْنُونَ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در طول مراحل جنینی آن را آفرینشهای مکرر می‌دهید؟یا ما آفریدگاریم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أَنْتُمْ تَخْلُقُونَهُ أَمْ نَحْنُ الْخٰالِقُونَ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نطفه بی ارزش و ناچیز را هر روز به شکل تازه‌ای در می‌آورد و خلقتی بعد از خلقتی،و آفرینشی بعد از آفرینشی می‌دهد؟راستی این تطورات شگفت‌انگیز که اعجاب همه اولو الالباب و متفکران را برانگیخته از ناحیه شما است یا خدا؟آیا کسی که قدرت بر این آفرینشهای مکرر دارد از زنده کردن مردگان در قیامت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حقیقت شبیه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در رستاخیز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توجه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خاک آفریدیم،سپس از نطفه،و بعد از خون بسته شده،سپس از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به گوشت جویده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دارای شکل و خلقت است و بعضی بدون شکل،هدف این است که برای شما روشن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چیز قادریم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جنین‌هایی را که بخواهیم تا مدت معینی در رحم مادران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بخواهیم ساقط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شما را به صورت طفلی بیرون می‌فرستیم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گذشته اگر آنچه را دانشمندان امروز در باره این قطره آب ظاهرا ناچیز دریافته‌اند در نظر بگیریم مطلب روشنتر می‌شود  چرا که می‌گویند آنچه باعث تولید نطفه انسان می‌شود ترکیبی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کرمکهای بسیار کوچک ذره‌بینی هستند که در هر مرتبه انزال ممکن است بین دو تا پانصد میلیون اسپر در آن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اندازه جمعیت چندین کشور جهان</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عجب اینکه این موجود بسیار کوچک بعد از ترکیب با نطفه زن به زودی رشد می‌کند و به طور سرسام‌آوری تکثیر یافته و سلولهای بدن انسان را می‌سازد و با اینکه سلولها ظاهرا همه مشابهند به زودی از هم جدا می‌شوند،گروهی قلب انسانی را تشکیل می‌دهند،و گروهی دست و پا،و گروهی گوش و چشم، و هر یک درست در جای خود قرار می‌گیرند،نه سلولهای قلب بجای کلیه می‌روند و نه سلولهای کلیه به جای قلب،نه یاخته‌های گوش در محل یاخته‌های چشم قرار می‌گیرند و نه بر عکس،خلاصه اینکه نطفه در دوران جنینی عوالم پر غوغایی را طی می‌کند تا به صورت طفلی متولد گردد،و همه اینها در پرتو خالقیت مستمر و مداوم الهی است،در حالی که نقش ساده انسان در این خلقت فقط در یک لحظه تمام می‌شود و آن لحظه ریختن نطفه است در رحم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دلیل زنده‌ای بر مساله معاد نیست؟که چنین قادر متعالی قدرت بر احیای مردگان را دارد؟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دلیل سوم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شما مرگ را مقدر ساختیم،و هرگز کسی بر ما پیشدستی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قَدَّرْنٰا بَیْنَکُمُ الْمَوْتَ وَ مٰا نَحْنُ بِمَسْبُوقِینَ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هرگز مغلوب نخواهیم شد و اگر مرگ را مقدر کرده‌ایم نه به</w:t>
      </w:r>
    </w:p>
    <w:p>
      <w:pPr>
        <w:pStyle w:val="BookText"/>
        <w:rPr/>
      </w:pPr>
      <w:r>
        <w:rPr>
          <w:rFonts w:ascii="IRNazanin" w:hAnsi="IRNazanin" w:eastAsia="IRNazanin"/>
          <w:color w:val="111111"/>
          <w:sz w:val="28"/>
          <w:sz w:val="28"/>
          <w:szCs w:val="28"/>
          <w:rtl w:val="true"/>
          <w:lang w:bidi="fa-IR"/>
        </w:rPr>
        <w:t>خاطر این است که نمی‌توانیم عمر جاویدان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این بوده است که گروهی از شما را ببریم و گروه دیگری را جای آنها بیاوریم،و سرانجام شما را در جهانی که نمی‌دانید آفرینش تازه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نُبَدِّلَ أَمْثٰالَکُمْ وَ نُنْشِئَکُمْ فِی مٰا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دو آیه نظر دیگری غیر از آنچه در بالا گفتیم نیز وجود دارد و آن اینکه آیه دوم بیان هدف آیه اول نیست بلکه دنباله آن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عاجز و مغلوب نیستیم از اینکه گروهی را ببریم و گروه دیگری را جانشین آنها سازیم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نُبَدِّلَ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تفسیر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همان تفسیری است که در بالا ذکر کردیم که در میان مفسران مشهور است، و مطابق آن سخن از تبدیل اقوام در این دنیا است،تفسیر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انسانها هستند که در قیامت باز می‌گردند،و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انسان با تمام خصوصیاتش باز نمی‌گردد،بلکه در زمان دیگر و کیفیات تازه‌ای از نظر جسم و روح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مناسبتر به نظر می‌رسد،و به هر حال هدف این است که از مساله مرگ استدلالی برای رستاخیز بیان کند،استدلال را می‌توان به این صورت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که انسانها را آفریده و مرتبا گروهی می‌میرند و گروه دیگری جانشین آنها می‌شوند هدفی داشته،اگر این هدف تنها زندگی دنیا بوده سزاوار است که عمر انسان جاودان باشد،نه آن قدر کوتاه و آمیخته با هزاران ناملائمات که به آمد و رفتش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قانون مرگ به خوبی گواهی می‌دهد که اینجا یک گذرگاه است نه یک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پل است،نه یک مقصد،چرا که اگر مقصد و منزل بود باید دوام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نُنْشِئَکُمْ فِی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می‌آفرینیم به صورتهایی که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آفرینش انسان در قیامت است  که می‌تواند هدفی برای مرگ و حیات این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چون هیچکس سرای آخرت را ندیده،از اصول و نظاماتی را که بر آن حاکم است بیخبرند،حتی بیان حقیقت آن در قالب الفاظ ما نمی‌گنجد تنها شبحی از آن را از دور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آیه فوق کاملا بیانگر این واقعیت است که شما را در جهان نوین و با اشکال و شرائط تازه می‌آفرینیم که از آن خبر ندارید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سخن از چهارمین دلیل معاد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نشئه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دانستید چگونه متذکر نمی‌شوید که نشئه و عالم دیگری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النَّشْأَةَ الْأُولیٰ فَلَوْ لاٰ تَذَکَّرُونَ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را به دو گونه می‌توان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فی المثل اگر ما از بیابانی بگذریم و در آن قصر بسیار مجلل و باشکوهی با محکمترین و عالیترین مصالح،و تشکیلات وسیع و گسترده،ببینیم،و بعد به ما بگویند اینهمه تشکیلات و ساختمان عظیم برای این است که فقط قافله کوچکی چند ساعتی در آن بیاساید و برود،پیش خود می‌گوئیم این کار حکیمانه نیست،زیرا</w:t>
      </w:r>
      <w:bookmarkStart w:id="382" w:name="pg11064_101633"/>
    </w:p>
    <w:p>
      <w:pPr>
        <w:pStyle w:val="BookText"/>
        <w:rPr/>
      </w:pPr>
      <w:bookmarkEnd w:id="382"/>
      <w:r>
        <w:rPr>
          <w:rFonts w:ascii="IRNazanin" w:hAnsi="IRNazanin" w:eastAsia="IRNazanin"/>
          <w:color w:val="111111"/>
          <w:sz w:val="28"/>
          <w:sz w:val="28"/>
          <w:szCs w:val="28"/>
          <w:rtl w:val="true"/>
          <w:lang w:bidi="fa-IR"/>
        </w:rPr>
        <w:t>برای چنین هدفی مناسب این بود چند خیمه کوچک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با این عظمت و اینهمه کرات و خورشید و ماه و انواع موجودات زمینی نمی‌تواند برای هدف کوچکی مثل زندگی چند روزه بشر در دنیا آفریده شده باشد،و گرنه آفرینش جهان پوچ و بی حاصل است،این تشکیلات عظیم برای موجود شریفی مثل انسان آفریده شده تا خدای بزرگ را از آن بشناسد معرفتی که در زندگی دیگر سرمایه بزرگ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در حقیقت شبیه همان است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در باره معاد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ذٰلِکَ ظَنُّ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در میان آنهاست بیهوده نیافریده‌ایم این گمان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صحنه‌های معاد را در این جهان در هر گوشه و کنار با چشم خود می‌بینید،همه سال در عالم گیاهان صحنه رستاخیز تکرار می‌شود،زمینهای مرده را با نزول قطرات حیاتبخش باران زنده می‌کند،چنان که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أَحْیٰاهٰا لَمُحْیِ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زمینهای مرده را زنده می‌کند هم او است که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به همین معنی اشاره شده است</w:t>
      </w:r>
      <w:r>
        <w:rPr>
          <w:rFonts w:eastAsia="IRNazanin" w:cs="IRNazanin"/>
          <w:color w:val="111111"/>
          <w:sz w:val="28"/>
          <w:szCs w:val="28"/>
          <w:rtl w:val="true"/>
          <w:lang w:bidi="fa-IR"/>
        </w:rPr>
        <w:t>.</w:t>
      </w:r>
    </w:p>
    <w:p>
      <w:pPr>
        <w:pStyle w:val="Heading4"/>
        <w:numPr>
          <w:ilvl w:val="3"/>
          <w:numId w:val="1"/>
        </w:numPr>
        <w:rPr/>
      </w:pPr>
      <w:bookmarkStart w:id="383" w:name="__RefHeading___Toc3999327_1067777946"/>
      <w:bookmarkStart w:id="384" w:name="_Toc154"/>
      <w:bookmarkEnd w:id="383"/>
      <w:r>
        <w:rPr>
          <w:rtl w:val="true"/>
        </w:rPr>
        <w:t>نکته</w:t>
      </w:r>
      <w:r>
        <w:rPr>
          <w:rtl w:val="true"/>
        </w:rPr>
        <w:t>:</w:t>
      </w:r>
      <w:bookmarkEnd w:id="384"/>
    </w:p>
    <w:p>
      <w:pPr>
        <w:pStyle w:val="BookText"/>
        <w:rPr/>
      </w:pPr>
      <w:r>
        <w:rPr>
          <w:rFonts w:ascii="IRNazanin" w:hAnsi="IRNazanin" w:eastAsia="IRNazanin"/>
          <w:color w:val="111111"/>
          <w:sz w:val="28"/>
          <w:sz w:val="28"/>
          <w:szCs w:val="28"/>
          <w:rtl w:val="true"/>
          <w:lang w:bidi="fa-IR"/>
        </w:rPr>
        <w:t>دلیلی برای اثبات حجیت قیاس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فقه ما این مساله مطرح است که نمی‌توان احکام شرع را از طریق قیاس ثابت کرد،فی المثل بگوئیم چون زن حائض روزه خود را قضا می‌کند نماز خود را نیز باید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باید از کلی به جزئی راه پیدا کرد نه از یک جزء به جزئی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علمای اهل سنت غالبا قیاس را به عنوان</w:t>
      </w:r>
    </w:p>
    <w:p>
      <w:pPr>
        <w:pStyle w:val="BookText"/>
        <w:rPr/>
      </w:pPr>
      <w:r>
        <w:rPr>
          <w:rFonts w:ascii="IRNazanin" w:hAnsi="IRNazanin" w:eastAsia="IRNazanin"/>
          <w:color w:val="111111"/>
          <w:sz w:val="28"/>
          <w:sz w:val="28"/>
          <w:szCs w:val="28"/>
          <w:rtl w:val="true"/>
          <w:lang w:bidi="fa-IR"/>
        </w:rPr>
        <w:t>یکی از منابع تشریع در فقه اسلامی پذیرفته‌اند،هر چند جمعی از آنها در مساله نفی حجیت قیاس با ما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بعضی از طرفداران قیاس از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عَلِمْتُمُ النَّشْأَةَ الْأُولیٰ فَلَوْ 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برای مقصود خود استدلال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می‌گوید حال نشاة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نشاة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عجیبی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آیه فوق آمده یک استدلال عقلی و قیاس منطقی است،چون منکران معاد می‌گفتند خدا چگونه قدرت دارد استخوان پوسیده را زنده کند؟قرآن در جواب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قدرت داشت  شما را در آغاز بیافریند بعدا نیز چنین قدرتی را دارد، در حالی که قیاس ظنی در احکام شرعی هیچگاه چنین نیست،زیرا ما احاطه به مصالح و مفاسد تمام احکام شرع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قیاس را ممنوع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استثنا کرده‌اند فی المثل اگر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پدر و مادر کمترین سخن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 می‌فهمیم نباید آزار بدنی به آنها برسانیم،آیه مورد بحث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ربطی به قیاس ظنی مورد نزاع ندارد چرا که در آغاز که هیچ چیزی وجود نداشت خداوند کره زمین و خاک را آفرید و انسان را از آن خاک خلقت کرد،در آخرت حد اقل خاکهای انسان موجود است،و لذا در قرآن مجید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یبدؤا اَلْخَلْقَ ثُمَّ یُعِیدُهُ وَ هُوَ أَهْوَنُ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آفرینش را آغاز کرد سپس آن را باز می‌گرداند و این کار برای او آسانتر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حدیثی پایان می‌دهیم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کل العجب للمکذب بالنشاة الأخری و هو یری النشاة الاولی،و عجبا للمصدق بالنشاة الآخرة و هو یسعی لدار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شگفت‌انگیز است کار کسی که نشاه دیگر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انکار می‌کند در حالی که نشاه اولی را می‌بیند و بسیار تعجب آور است کسی که به نشاه آخرت ایمان دارد اما تمام تلاش او برای دنیا است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385" w:name="pg11064_101639"/>
    </w:p>
    <w:p>
      <w:pPr>
        <w:pStyle w:val="Heading3"/>
        <w:numPr>
          <w:ilvl w:val="2"/>
          <w:numId w:val="1"/>
        </w:numPr>
        <w:rPr/>
      </w:pPr>
      <w:bookmarkStart w:id="386" w:name="__RefHeading___Toc3999329_1067777946"/>
      <w:bookmarkStart w:id="387" w:name="_Toc155"/>
      <w:bookmarkEnd w:id="385"/>
      <w:bookmarkEnd w:id="386"/>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63</w:t>
      </w:r>
      <w:r>
        <w:rPr>
          <w:rtl w:val="true"/>
        </w:rPr>
        <w:t xml:space="preserve"> </w:t>
      </w:r>
      <w:r>
        <w:rPr>
          <w:rtl w:val="true"/>
        </w:rPr>
        <w:t xml:space="preserve">تا </w:t>
      </w:r>
      <w:r>
        <w:rPr/>
        <w:t>67</w:t>
      </w:r>
      <w:r>
        <w:rPr>
          <w:rtl w:val="true"/>
        </w:rPr>
        <w:t>]</w:t>
      </w:r>
      <w:bookmarkEnd w:id="387"/>
    </w:p>
    <w:p>
      <w:pPr>
        <w:pStyle w:val="Heading4"/>
        <w:numPr>
          <w:ilvl w:val="3"/>
          <w:numId w:val="1"/>
        </w:numPr>
        <w:rPr/>
      </w:pPr>
      <w:bookmarkStart w:id="388" w:name="__RefHeading___Toc3999331_1067777946"/>
      <w:bookmarkStart w:id="389" w:name="_Toc156"/>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999333_1067777946"/>
      <w:bookmarkStart w:id="391" w:name="_Toc157"/>
      <w:bookmarkEnd w:id="390"/>
      <w:r>
        <w:rPr>
          <w:rtl w:val="true"/>
        </w:rPr>
        <w:t>ترجمه</w:t>
      </w:r>
      <w:r>
        <w:rPr>
          <w:rtl w:val="true"/>
        </w:rPr>
        <w:t>:</w:t>
      </w:r>
      <w:bookmarkEnd w:id="39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هیچ در باره آنچه کشت می‌کنید اندیشیده‌اید؟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آن را می‌رویانید،یا ما می‌رویانیم؟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بخواهیم آن را تبدیل به کاه درهم کوبیده می‌کنیم به گونه‌ای که تعجب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زیان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به کلی محرومیم</w:t>
      </w:r>
      <w:r>
        <w:rPr>
          <w:rFonts w:eastAsia="IRNazanin" w:cs="IRNazanin"/>
          <w:color w:val="111111"/>
          <w:sz w:val="28"/>
          <w:szCs w:val="28"/>
          <w:rtl w:val="true"/>
          <w:lang w:bidi="fa-IR"/>
        </w:rPr>
        <w:t>.</w:t>
      </w:r>
    </w:p>
    <w:p>
      <w:pPr>
        <w:pStyle w:val="Heading4"/>
        <w:numPr>
          <w:ilvl w:val="3"/>
          <w:numId w:val="1"/>
        </w:numPr>
        <w:rPr/>
      </w:pPr>
      <w:bookmarkStart w:id="392" w:name="__RefHeading___Toc3999335_1067777946"/>
      <w:bookmarkStart w:id="393" w:name="_Toc158"/>
      <w:bookmarkEnd w:id="392"/>
      <w:r>
        <w:rPr>
          <w:rtl w:val="true"/>
        </w:rPr>
        <w:t>تفسیر</w:t>
      </w:r>
      <w:r>
        <w:rPr>
          <w:rtl w:val="true"/>
        </w:rPr>
        <w:t>:</w:t>
      </w:r>
      <w:bookmarkEnd w:id="393"/>
    </w:p>
    <w:p>
      <w:pPr>
        <w:pStyle w:val="BookText"/>
        <w:rPr/>
      </w:pPr>
      <w:r>
        <w:rPr>
          <w:rFonts w:ascii="IRNazanin" w:hAnsi="IRNazanin" w:eastAsia="IRNazanin"/>
          <w:color w:val="111111"/>
          <w:sz w:val="28"/>
          <w:sz w:val="28"/>
          <w:szCs w:val="28"/>
          <w:rtl w:val="true"/>
          <w:lang w:bidi="fa-IR"/>
        </w:rPr>
        <w:t>زارع خداوند است یا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چهار دلیل از دلائل هفتگانه‌ای را که در این سوره برای معاد ذکر شده خوانده‌ایم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و آیات آینده به سه دلیل دیگر که هر کدام نمونه‌ای از قدرت بی پایان خدا در زندگی انسان است اشاره می‌کند که یکی مربوط به آفرینش دانه‌های غذایی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سه</w:t>
      </w:r>
    </w:p>
    <w:p>
      <w:pPr>
        <w:pStyle w:val="BookText"/>
        <w:rPr/>
      </w:pPr>
      <w:r>
        <w:rPr>
          <w:rFonts w:ascii="IRNazanin" w:hAnsi="IRNazanin" w:eastAsia="IRNazanin"/>
          <w:color w:val="111111"/>
          <w:sz w:val="28"/>
          <w:sz w:val="28"/>
          <w:szCs w:val="28"/>
          <w:rtl w:val="true"/>
          <w:lang w:bidi="fa-IR"/>
        </w:rPr>
        <w:t>رکن اساسی زندگی انسان را اینها تشکیل می‌دهد،دانه‌های گیاهی مهمترین ماده غذایی انسان محسوب می‌شود،و آب مهمترین مشروب،و آتش مهمترین وسیله برای اصلاح مواد غذایی و سایر امور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در باره آنچه کشت می‌کنید اندیشیده‌اید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فَرَأَیْتُمْ مٰا تَحْرُثُونَ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شما آن را می‌رویانید یا ما می‌رویانیم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اینکه در آیه اول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به معنی کشت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افشاندن دانه و آماده ساختن آن برای نمو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دوم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به معنی رویانیدن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کار انسان تنها کشت است،اما رویانیدن تنها کار خدا است، و لذا در حدیثی از پیغمبر اکرم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یقولن احدکم زرعت و لیقل حرثت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الزارع هو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شما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زراعت کردم،بلکه گوید کشت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زارع حقیقی خدا است</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دلیل چنین است که انسان کاری را که در مورد زراعت می‌کند بی شباهت به کار او در مورد تولد فرزند نیست،دانه‌ای را می‌افشاند و کنار می‌رود،این خداوند است که در درون دانه یک سلول زنده بسیار کوچک آفریده که وقتی در محیط مساعد قرار گرفت در آغاز از مواد غذایی آماده در خود دانه استفاده می‌کند،جوانه می‌زند،و ریشه می‌دواند،سپس با سرعت عجیبی</w:t>
      </w:r>
    </w:p>
    <w:p>
      <w:pPr>
        <w:pStyle w:val="BookText"/>
        <w:rPr/>
      </w:pPr>
      <w:r>
        <w:rPr>
          <w:rFonts w:ascii="IRNazanin" w:hAnsi="IRNazanin" w:eastAsia="IRNazanin"/>
          <w:color w:val="111111"/>
          <w:sz w:val="28"/>
          <w:sz w:val="28"/>
          <w:szCs w:val="28"/>
          <w:rtl w:val="true"/>
          <w:lang w:bidi="fa-IR"/>
        </w:rPr>
        <w:t xml:space="preserve">از مواد غذایی زمین کمک می‌گیرد،و دستگاههای عظیم و لابراتوارهای موجود در درون گیاه به کار می‌افتد و غوغایی برپا می‌کند ساقه و شاخه و خوشه را می‌سازد و گاه از یک تخم صدها یا هزاران تخم برمی‌خیزد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تشکیلاتی که در ساختمان یک گیاه به کار رفته از تشکیلات موجود در یک شهر عظیم صنعتی با کارخانه‌های متعددش شگفت‌انگیزتر و به مراتب پیچیده‌تر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چنین قدرتی دارد از احیای مجدد مردگان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روی این مساله که انسان هیچ نقشی در مساله نمو و رشد گیاهان جز افشاندن دانه ندارد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این زراعت را تبدیل به یک مشت کاه درهم کوبیده شده می‌کنیم به گونه‌ای که تعجب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نَشٰاءُ لَجَعَلْنٰاهُ حُطٰاماً فَظَلْتُمْ تَفَکَّهُونَ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می‌توانیم تندباد سمومی بفرستیم که آن را قبل از بستن دانه‌ها خشک کرده درهم بشکند، یا آفتی برای آن مسلط کنیم که محصول را از بین ببرد،و نیز می‌توانیم سیل ملخها را بر آن بفرستیم،و یا گوشه‌ای از یک صاعقه بزرگ را بر آن مسلط سازیم،به گونه‌ای که چیزی جز یک مشت کاه خشکیده از آن باقی نماند،و شما از مشاهده منظره آن در حیرت و ندامت فرو روید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زارع حقیقی شما بودید این امور امکان داشت؟پس بدانید همه این برکات از جای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شکستن چیزی است،و غالبا به شکستن اشیاء خشک مانند استخوان پوسیده،و یا ساقه‌های خشک گیاهان اطلاق می‌شود و در اینجا منظور کاه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است که منظور از حطام در اینجا پوسیدن تخمها در زیر زمین و عدم رویش آنها باشد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میوه است،سپس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مزاح و شوخی و گفتن لطیفه‌ها که میوه جلسات انس است اطلاق شده،ولی این ماده گاهی به معنی تعجب و حیرت نیز آمده،و آیه مورد بحث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همانگونه که انسان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می‌خندد که نام آن را خنده خشم می‌گذارند در هنگام مصائب سخت و سنگین نیز به شوخی می‌پردازد بنا بر این منظور شوخی به خاطر مصیبت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تعجب می‌کنید و به حیرت فرو می‌روید و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زیان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ز کف دادیم،و چیزی 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لَمُغْرَمُونَ </w:t>
      </w:r>
      <w:r>
        <w:rPr>
          <w:rFonts w:eastAsia="IRNazanin" w:cs="IRNazanin"/>
          <w:color w:val="111111"/>
          <w:sz w:val="28"/>
          <w:szCs w:val="28"/>
          <w:rtl w:val="true"/>
          <w:lang w:bidi="fa-IR"/>
        </w:rPr>
        <w:t xml:space="preserve">) </w:t>
      </w:r>
      <w:r>
        <w:rPr>
          <w:rStyle w:val="FootnoteAnchor"/>
          <w:rtl w:val="true"/>
        </w:rPr>
        <w:footnoteReference w:id="174"/>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به کلی محروم و بیچاره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مَحْرُومُونَ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زارع حقیقی شما بودید چنین سرنوشتی امکان‌پذیر بود؟اینها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می‌دهد که اینهمه آوازه‌ها از او است،و هم او است که از یک دانه ناچیز، گیاهان پر طراوت و گاه صدها یا هزاران دانه تولید می‌کند،گیاهانی که دانه‌هایش خوراک انسانها،و شاخ و برگش غذای حیوانات،و گاه ریشه‌ها و سایر اجزایش درمان انواع دردهاست</w:t>
      </w:r>
      <w:r>
        <w:rPr>
          <w:rFonts w:eastAsia="IRNazanin" w:cs="IRNazanin"/>
          <w:color w:val="111111"/>
          <w:sz w:val="28"/>
          <w:szCs w:val="28"/>
          <w:rtl w:val="true"/>
          <w:lang w:bidi="fa-IR"/>
        </w:rPr>
        <w:t>.</w:t>
      </w:r>
      <w:bookmarkStart w:id="394" w:name="pg11064_101649"/>
    </w:p>
    <w:p>
      <w:pPr>
        <w:pStyle w:val="Heading3"/>
        <w:numPr>
          <w:ilvl w:val="2"/>
          <w:numId w:val="1"/>
        </w:numPr>
        <w:rPr/>
      </w:pPr>
      <w:bookmarkStart w:id="395" w:name="__RefHeading___Toc3999337_1067777946"/>
      <w:bookmarkStart w:id="396" w:name="_Toc159"/>
      <w:bookmarkEnd w:id="394"/>
      <w:bookmarkEnd w:id="395"/>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68</w:t>
      </w:r>
      <w:r>
        <w:rPr>
          <w:rtl w:val="true"/>
        </w:rPr>
        <w:t xml:space="preserve"> </w:t>
      </w:r>
      <w:r>
        <w:rPr>
          <w:rtl w:val="true"/>
        </w:rPr>
        <w:t xml:space="preserve">تا </w:t>
      </w:r>
      <w:r>
        <w:rPr/>
        <w:t>74</w:t>
      </w:r>
      <w:r>
        <w:rPr>
          <w:rtl w:val="true"/>
        </w:rPr>
        <w:t>]</w:t>
      </w:r>
      <w:bookmarkEnd w:id="396"/>
    </w:p>
    <w:p>
      <w:pPr>
        <w:pStyle w:val="Heading4"/>
        <w:numPr>
          <w:ilvl w:val="3"/>
          <w:numId w:val="1"/>
        </w:numPr>
        <w:rPr/>
      </w:pPr>
      <w:bookmarkStart w:id="397" w:name="__RefHeading___Toc3999339_1067777946"/>
      <w:bookmarkStart w:id="398" w:name="_Toc160"/>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999341_1067777946"/>
      <w:bookmarkStart w:id="400" w:name="_Toc161"/>
      <w:bookmarkEnd w:id="399"/>
      <w:r>
        <w:rPr>
          <w:rtl w:val="true"/>
        </w:rPr>
        <w:t>ترجمه</w:t>
      </w:r>
      <w:r>
        <w:rPr>
          <w:rtl w:val="true"/>
        </w:rPr>
        <w:t>:</w:t>
      </w:r>
      <w:bookmarkEnd w:id="400"/>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آبی که می‌نوشید اندیشیده‌اید؟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آن را از ابر نازل می‌کنید؟یا ما نازل می‌کنیم؟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بخواهیم این آب گوارا را،تلخ و شور قرار می‌دهیم،پس چرا شکر نمی‌کنید؟،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باره آتشی که می‌افروزید فکر کرده‌اید؟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درخت آن را آفریده‌اید؟یا ما آفریده‌ایم؟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وسیله 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زندگی برای مسافران قرار داده‌ایم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نام پروردگار بزرگت تسبیح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پاک و منزه بشمار</w:t>
      </w:r>
      <w:r>
        <w:rPr>
          <w:rFonts w:eastAsia="IRNazanin" w:cs="IRNazanin"/>
          <w:color w:val="111111"/>
          <w:sz w:val="28"/>
          <w:szCs w:val="28"/>
          <w:rtl w:val="true"/>
          <w:lang w:bidi="fa-IR"/>
        </w:rPr>
        <w:t>).</w:t>
      </w:r>
      <w:bookmarkStart w:id="401" w:name="pg11064_101651"/>
    </w:p>
    <w:p>
      <w:pPr>
        <w:pStyle w:val="Heading4"/>
        <w:numPr>
          <w:ilvl w:val="3"/>
          <w:numId w:val="1"/>
        </w:numPr>
        <w:rPr/>
      </w:pPr>
      <w:bookmarkStart w:id="402" w:name="__RefHeading___Toc3999343_1067777946"/>
      <w:bookmarkStart w:id="403" w:name="_Toc162"/>
      <w:bookmarkEnd w:id="401"/>
      <w:bookmarkEnd w:id="402"/>
      <w:r>
        <w:rPr>
          <w:rtl w:val="true"/>
        </w:rPr>
        <w:t>تفسیر</w:t>
      </w:r>
      <w:r>
        <w:rPr>
          <w:rtl w:val="true"/>
        </w:rPr>
        <w:t>:</w:t>
      </w:r>
      <w:bookmarkEnd w:id="403"/>
    </w:p>
    <w:p>
      <w:pPr>
        <w:pStyle w:val="BookText"/>
        <w:rPr/>
      </w:pPr>
      <w:r>
        <w:rPr>
          <w:rFonts w:ascii="IRNazanin" w:hAnsi="IRNazanin" w:eastAsia="IRNazanin"/>
          <w:color w:val="111111"/>
          <w:sz w:val="28"/>
          <w:sz w:val="28"/>
          <w:szCs w:val="28"/>
          <w:rtl w:val="true"/>
          <w:lang w:bidi="fa-IR"/>
        </w:rPr>
        <w:t>این آب و آتش از کیست؟</w:t>
      </w:r>
    </w:p>
    <w:p>
      <w:pPr>
        <w:pStyle w:val="BookText"/>
        <w:rPr/>
      </w:pPr>
      <w:r>
        <w:rPr>
          <w:rFonts w:ascii="IRNazanin" w:hAnsi="IRNazanin" w:eastAsia="IRNazanin"/>
          <w:color w:val="111111"/>
          <w:sz w:val="28"/>
          <w:sz w:val="28"/>
          <w:szCs w:val="28"/>
          <w:rtl w:val="true"/>
          <w:lang w:bidi="fa-IR"/>
        </w:rPr>
        <w:t>در این آیات اشاره به ششمین و هفتمین دلیل معاد،در این بخش از آیات سوره واقعه می‌کند که بیانگر قدرت خداوند بر همه چیز و بر احیای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به آبی که می‌نوشید اندیشیده‌اید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شما آن را از ابر نازل می‌کنید؟یا ما نازل می‌کنیم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بعضی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باران‌زا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جدان انسانها را در برابر یک سلسله سؤالها قرار می‌دهد و از آنها اقرار می‌گیرد،و در واقع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باره این آبی که مایه حیات شما است و پیوسته آن را می‌نوشید هرگز فکر کرده‌اید؟ چه کسی به آفتاب فرمان می‌دهد بر صفحه اقیانوسها بتابد،و از میان آبهای شور و تلخ تنها ذرات آب خالص و شیرین و پاک از هر گونه آلودگی را جدا ساخته، و به صورت بخار به آسمان بفرستد؟ چه کسی به این بخارات دستور می‌دهد دست به دست هم دهند و فشرده شوند،و قطعات ابرهای باران‌زا را تشکیل دهند؟</w:t>
      </w:r>
    </w:p>
    <w:p>
      <w:pPr>
        <w:pStyle w:val="BookText"/>
        <w:rPr/>
      </w:pPr>
      <w:r>
        <w:rPr>
          <w:rFonts w:ascii="IRNazanin" w:hAnsi="IRNazanin" w:eastAsia="IRNazanin"/>
          <w:color w:val="111111"/>
          <w:sz w:val="28"/>
          <w:sz w:val="28"/>
          <w:szCs w:val="28"/>
          <w:rtl w:val="true"/>
          <w:lang w:bidi="fa-IR"/>
        </w:rPr>
        <w:t>چه کسی دستور حرکت به بادها و جابجا کردن قطعات ابرها و فرستادن آنها را بر فراز زمینهای خشک و مرده می‌دهد؟ چه کسی به طبقات بالای هوا این خاصیت را بخشیده که به هنگام سرد شدن توانایی جذب بخار را از دست دهد،و در نتیجه بخارات موجود به صورت قطرات باران،نرم و ملایم،آهسته و پی در پی،بر زمینها فرود آیند؟ اگر یک سال خورشید اعتصاب کند،بادها از حرکت بایستند،قطعات بالای جو بخارات را مصرانه در خود نگهدارند،و آسمان بر زمین بخیل گردد، آن چنان که زرع و نخیل لب تر نکنند،همه شما از تشنگی هلاک می‌شوید، و حیوانات و باغها و زراعتهای شما می‌خشکد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قدرت را دارد که با وسایلی اینچنین ساده آن چنان برکاتی برای شما فراهم سازد،آیا قادر بر احیای مردگان نیست؟ این خود یک نوع احیای مردگان است احیای زمینهای مرده که،هم نشانه توحید و عظمت خدا است و هم دلیل بر رستاخیز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آیات فوق فقط روی آب نوشیدنی تکیه شده و از تاثیر آن در مورد حیات حیوانات و گیاهان سخنی به میان نیامده به خاطر اهمیت فوق العاده آب برای حیات خود انسان است،بعلاوه در آیات قبل اشاره‌ای به مساله زراعت شده بود و نیازی به تکرار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اهمیت آب و نقش آن در زندگی بشر نه تنها با گذشت زمان و پیشرفت صنایع و علم و دانش انسان کم نمی‌شود،بلکه بر عکس،انسان صنعتی نیاز بیشتری به آب دارد،لذا بسیاری از مؤسسات عظیم صنعتی فقط در کنار رودخانه‌های عظیم قدرت فعالیت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آیه بعد برای تکمیل همین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w:t>
      </w:r>
    </w:p>
    <w:p>
      <w:pPr>
        <w:pStyle w:val="BookText"/>
        <w:rPr/>
      </w:pPr>
      <w:r>
        <w:rPr>
          <w:rFonts w:ascii="IRNazanin" w:hAnsi="IRNazanin" w:eastAsia="IRNazanin"/>
          <w:color w:val="111111"/>
          <w:sz w:val="28"/>
          <w:sz w:val="28"/>
          <w:szCs w:val="28"/>
          <w:rtl w:val="true"/>
          <w:lang w:bidi="fa-IR"/>
        </w:rPr>
        <w:t>این آب گوارا و شیرین را به صورت تلخ و شور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جَعَلْنٰاهُ أُجٰاجاً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شکر این نعمت بزرگ را بجا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 می‌خواست به املاح محلول در آب نیز اجازه می‌داد که همراه ذرات آب تبخیر شوند،و دوش به دوش آنها به آسمان صعود کنند،و ابرهایی شور و تلخ تشکیل داده،قطره‌های بارانی درست همانند آب دریا شور و تلخ فرو 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به قدرت کامله‌اش این اجازه را به املاح نداد،نه تنها املاح در آب،بلکه میکربهای موذی و مضر و مزاحم نیز اجازه ندارند همراه بخارات آب به آسمان صعود کنند،و دانه‌های باران را آلوده سازند به همین دلیل قطرات باران هر گاه هوا آلوده نباشد خالص‌ترین،پاکترین،و گواراترین آبها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یعنی برافروختگی و سوزندگی آن گرفته شده است،و به آبهایی که به خاطر شوری یا تلخی و حرارت دهان را می‌سوزاند اجاج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پیغمبر اکرم ص پایان می‌دهیم در این حدیث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کان اذا شرب الماء قال الحمد للّٰه الذی سقانا عذبا فراتا برحمته و لم یجعله ملحا اجاجا بذنوبنا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آب می‌نوشید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برای خداوندی که به رحمتش ما را از آب شیرین و گوارا سیراب کرد،و آن را به خاطر گناهانمان شور و تلخ قرار نداد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هفتمین و آخرین دلیل معاد در این سلسله آیات می‌رسیم و آن</w:t>
      </w:r>
    </w:p>
    <w:p>
      <w:pPr>
        <w:pStyle w:val="BookText"/>
        <w:rPr/>
      </w:pPr>
      <w:r>
        <w:rPr>
          <w:rFonts w:ascii="IRNazanin" w:hAnsi="IRNazanin" w:eastAsia="IRNazanin"/>
          <w:color w:val="111111"/>
          <w:sz w:val="28"/>
          <w:sz w:val="28"/>
          <w:szCs w:val="28"/>
          <w:rtl w:val="true"/>
          <w:lang w:bidi="fa-IR"/>
        </w:rPr>
        <w:t>آفرینش آتش است،آتشی که از مهمترین ابزار زندگی بشر،و مؤثرترین وسیله در تمام صنایع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در باره آتشی که می‌افروزید اندیشیده‌اید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النّٰارَ الَّتِی تُورُونَ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شما درخت آن را آفریده‌اید یا ما آفریده‌ایم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مستور ساختن است و به آتشی که در وسائل آتش‌افروزی نهفته است و آن را از طریق جرقه زدن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افروختن آتش و ایجاد جرقه نخستین که امروز از کبریت و فندک و مانند آن استفاده می‌کنند در گذشته گاه از آهن و سنگ چخماق بهره می‌گرفتند،و آنها را به یکدیگر می‌زدند و جرقه ظاهر می‌شد،اما اعراب حجاز از دو نوع درخت مخصوص که در بیابانها می‌روئید و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 به عنوان دو چوب آتش‌زنه استفاده می‌کردند،اولی را زیر قرار می‌دادند و دومی را روی آن می‌زدند،و مانند سنگ و چخماق جرقه از آن تولید می‌شد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آیات فوق را به همین معنی تفسیر کرده‌اند که خداوند می‌خواهد از آتشی که در چوب اینگونه درختان نهفته شده و از آن به عنوان آتش‌زنه استفاده می‌شود استدلال بر نهایت قدرت خود کند،که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نار آفریده است،در حالی که جان درخت در آب است، آب کجا و آتش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توانایی دارد که این آب و آتش را در کنار هم بلکه در درون هم نگهداری کند چگونه نمی‌تواند مردگان را لباس حیات بپوشاند</w:t>
      </w:r>
    </w:p>
    <w:p>
      <w:pPr>
        <w:pStyle w:val="BookText"/>
        <w:rPr/>
      </w:pPr>
      <w:r>
        <w:rPr>
          <w:rFonts w:ascii="Amiri" w:hAnsi="Amiri" w:eastAsia="Amiri" w:cs="Amiri"/>
          <w:color w:val="111111"/>
          <w:sz w:val="28"/>
          <w:sz w:val="28"/>
          <w:szCs w:val="28"/>
          <w:rtl w:val="true"/>
          <w:lang w:bidi="ar-SA"/>
        </w:rPr>
        <w:t>و در رستاخیز زنده کند؟ شبیه همین دلیل برای معاد در آیات آخر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آمده است، اَلَّذِی جَعَلَ لَکُمْ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کسی که برای شما از درخت سبز آتش آفرید و شما به وسیله آن آتش می‌افروزید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همانگونه که در تفسیر آیه فوق مشروحا بیان کردیم این تعبیر قرآنی می‌تواند اشاره به دلیل لطیفتری که همان رستاخیز انرژیهاست بوده باشد،و به تعبیر دیگر در اینجا سخن 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سخن از خود آتش‌گیر یعنی چوب و هیزم که به هنگام سوختن آن همه حرارت و انرژی را آزاد می‌کند،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 ثابت شده آتشی که امروز به هنگام سوختن چوبها مشاهده می‌کنیم همان حرارتی است که درختان طی سالیان دراز از آفتاب گرفته،و در خود ذخیره کرده‌اند،ما فکر می‌کنیم تابش پنجاه سال نور آفتاب بر بدنه درخت از میان رفته،غافل از اینکه تمام آن حرارت در درخت ذخیره شده،و به هنگامی که جرقه آتش به چوبهای خشک می‌رسد و شروع به سوختن می‌کند آن حرارت و نور و انرژی را پس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اینجا رستاخیز و معادی برپا می‌شود،و انرژیها مرده از نو زنده می‌شوند و جان می‌گیرند،و به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رستاخیز ما را فراهم ساخت قدرت دارد که رستاخیز شما انسانها را نیز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توضیح بیشتر در این زمینه به بحث مشروحی که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 مراجعه کنید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آتش افروختن است گرچه معمولا در اینجا به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شده،ولی هیچ مانعی ندارد که آتش‌گیره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نیز شامل می‌شود،زیرا به هر حال آتشی است پنهان که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معنی با هم منافات ندارد،معنی اول را عموم مردم می‌فهمند و معنی دوم که معنی دقیقتری است با گذشت زمان و پیشرفت علم و دانش آشکار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بحثهای فوق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آتشی را که از این درختان خارج می‌شود وسیله یادآوری برای همگان و نیز وسیله زندگی برای مسافران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جَعَلْنٰاهٰا تَذْکِرَةً وَ مَتٰاعاً لِلْمُقْوِینَ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آتش از درون درختان سبز از یک سو یادآور بازگشت روح به بدنهای بیجان در رستاخیز است،و از سوی دیگر این آتش تذکری است نسبت به آتش دوزخ،چرا که طبق حدیثی پیغمبر گرامی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نارکم هذه التی توقدون جزء من سبعین جزءا من نار جهنم این آتشی که برمی‌افروزید یک جزء از هفتاد جزء آتش دوزخ است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للمقوین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کوتاه و پر معنی به فوائد دنیوی این آتش است،زیرا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تفسیر آمده،نخست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بیابان خشک و خالی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می‌گویند که در بیابانها گام می‌نهند،و از آنجا که افراد بادیه‌نشین غالبا فقیرند گاه این تعبیر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است،بنا بر این واژه مزبور از لغاتی است که در دو معنی متضاد به کار می‌رود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آتش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همگان است،ولی چون مسافران برای دفع سرما و طبخ غذا مخصوصا در سفرهای قدیم به وسیله قافله‌ها بیش از همه محتاج به آن بودند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نیز به خاطر گستردگی  زندگی آنها روشن است،مخصوصا اگر این بحث را گسترش به جهان امروز دهیم که چگونه حرارت ناشی از انواع آتشها دنیای صنعتی را به حرکت در می‌آورد،و چرخهای عظیم کارخانجات را به گردش وامی‌دارد که اگر این شعله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درختان است،حتی آتشی که از زغال سنگ و یا مواد نفتی گرفته می‌شود آن هم نیز بلاواسطه یا بالواسطه به گیاهان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خاموش شود نه تنها چراغ تمدن که چراغ زندگی انسانها نیز خاموش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آتش یکی از مهمترین اکتشافات بشر است در حالی که تمام نقش ایجاد در آن را آفرینش بر عهده گرفته،و نقش انسان در آن بسیار ناچیز و بی ارزش است،و نیز بدون شک از زمانی که آتش کشف شد بشریت در مرحله تازه‌ای از تمدن خود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مجید در همین یک جمله کوتاه به تمام این حقایق به صورت سربسته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آیه فوق نخست فایده معنوی آتش که تذکر رستاخیز است مطرح شده،و بعد فایده دنیوی آن،چرا که اولی اهمیت بیشتری دارد بلکه اصل و اساس را تشکیل می‌دهد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ذکر این نعمتهای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 رعایت شده که یک ترتیب کاملا طبیعی است،انسان نخست به سراغ دانه‌های غذایی می‌رود،بعد آنها را با آب می‌آمیزد،و سپس آن را با آتش طبخ و آماده برای تغذیه می‌کند</w:t>
      </w:r>
      <w:r>
        <w:rPr>
          <w:rFonts w:eastAsia="IRNazanin" w:cs="IRNazanin"/>
          <w:color w:val="111111"/>
          <w:sz w:val="28"/>
          <w:szCs w:val="28"/>
          <w:rtl w:val="true"/>
          <w:lang w:bidi="fa-IR"/>
        </w:rPr>
        <w:t>! ***</w:t>
      </w:r>
      <w:bookmarkStart w:id="404" w:name="pg11064_101664"/>
    </w:p>
    <w:p>
      <w:pPr>
        <w:pStyle w:val="BookText"/>
        <w:rPr/>
      </w:pPr>
      <w:bookmarkEnd w:id="404"/>
      <w:r>
        <w:rPr>
          <w:rFonts w:ascii="IRNazanin" w:hAnsi="IRNazanin" w:eastAsia="IRNazanin"/>
          <w:color w:val="111111"/>
          <w:sz w:val="28"/>
          <w:sz w:val="28"/>
          <w:szCs w:val="28"/>
          <w:rtl w:val="true"/>
          <w:lang w:bidi="fa-IR"/>
        </w:rPr>
        <w:t>در آخرین آیه مورد  بحث به عنوان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نام پروردگار بزرگت تسبیح کن و او را پاک و منزه بشمر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خداوندی که اینهمه نعمت را آفریده،و هر کدام یادآور توحید و معاد و قدرت و عظمت او است شایسته تسبیح و تنزیه از هر گونه عیب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پروردگار،و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قادر و مقتدر گرچه مخاطب در این جمله پیامبر ص است ولی ناگفته پیدا است که منظور همه انسانها می‌باشد</w:t>
      </w:r>
      <w:r>
        <w:rPr>
          <w:rFonts w:eastAsia="IRNazanin" w:cs="IRNazanin"/>
          <w:color w:val="111111"/>
          <w:sz w:val="28"/>
          <w:szCs w:val="28"/>
          <w:rtl w:val="true"/>
          <w:lang w:bidi="fa-IR"/>
        </w:rPr>
        <w:t>.</w:t>
      </w:r>
    </w:p>
    <w:p>
      <w:pPr>
        <w:pStyle w:val="Heading4"/>
        <w:numPr>
          <w:ilvl w:val="3"/>
          <w:numId w:val="1"/>
        </w:numPr>
        <w:rPr/>
      </w:pPr>
      <w:bookmarkStart w:id="405" w:name="__RefHeading___Toc3999345_1067777946"/>
      <w:bookmarkStart w:id="406" w:name="_Toc163"/>
      <w:bookmarkEnd w:id="405"/>
      <w:r>
        <w:rPr>
          <w:rtl w:val="true"/>
        </w:rPr>
        <w:t>نکته</w:t>
      </w:r>
      <w:r>
        <w:rPr>
          <w:rtl w:val="true"/>
        </w:rPr>
        <w:t>:</w:t>
      </w:r>
      <w:bookmarkEnd w:id="406"/>
    </w:p>
    <w:p>
      <w:pPr>
        <w:pStyle w:val="BookText"/>
        <w:rPr/>
      </w:pPr>
      <w:r>
        <w:rPr>
          <w:rFonts w:ascii="IRNazanin" w:hAnsi="IRNazanin" w:eastAsia="IRNazanin"/>
          <w:color w:val="111111"/>
          <w:sz w:val="28"/>
          <w:sz w:val="28"/>
          <w:szCs w:val="28"/>
          <w:rtl w:val="true"/>
          <w:lang w:bidi="fa-IR"/>
        </w:rPr>
        <w:t>در اینجا لازم است به چند حدیث پر معنی در ارتباط با آیات فوق از پیامبر ص و امیر مؤمنان علی ع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 شبها حضرت به هنگام نماز و خواندن سوره واقعه وقتی به آیه أَ فَرَأَیْتُمْ مٰا تُمْنُونَ أَ أَنْتُمْ تَخْلُقُونَهُ أَمْ نَحْنُ الْخٰالِقُونَ رسید،سه بار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انت یا رب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خالق انسان هستی 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آیه أَ أَنْتُمْ تَزْرَعُونَهُ أَمْ نَحْنُ الزّٰارِعُونَ رسید باز سه مرتبه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انت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زارع حقیقی تویی 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آیه أَ أَنْتُمْ أَنْزَلْتُمُوهُ مِنَ الْمُزْنِ أَمْ نَحْنُ الْمُنْزِلُونَ رسید باز سه مرتبه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انت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باران</w:t>
      </w:r>
    </w:p>
    <w:p>
      <w:pPr>
        <w:pStyle w:val="BookText"/>
        <w:rPr/>
      </w:pPr>
      <w:r>
        <w:rPr>
          <w:rFonts w:ascii="IRNazanin" w:hAnsi="IRNazanin" w:eastAsia="IRNazanin"/>
          <w:color w:val="111111"/>
          <w:sz w:val="28"/>
          <w:sz w:val="28"/>
          <w:szCs w:val="28"/>
          <w:rtl w:val="true"/>
          <w:lang w:bidi="fa-IR"/>
        </w:rPr>
        <w:t>را از ابرها فرو می‌فرستی 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 أَ أَنْتُمْ أَنْشَأْتُمْ شَجَرَتَهٰا أَمْ نَحْنُ المنشئون را تلاوت فرمود،و سه بار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انت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درختان آتش‌زا را آفریده‌ای پروردگار</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می‌شود که مناسب است انسان در برابر جمله‌هایی که به عنوان استفهام تقریری در قرآن مجید آمده است پاسخ مساعد دهد  گویی خدا با او سخن می‌گوید سپس حقیقت آن را در روح و جان خود زنده کند و تنها به تلاوت بی روح و فاقد اندیشه قناعت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پیغمبر گرامی اسلام ص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تمنعوا عباد اللّٰه فضل الماء و لا کلاء و لا نارا فان اللّٰه تعالی جعلها متاعا للمقوین و قوة للمستضعفین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بندگان خدا را از آب اضافی که در اختیار دارید منع نکنید،و نه از مرتع اضافی،و نه از آتش،چرا که خداوند اینها را وسیله زندگی مسافران و مایه قوت نیازمندان قرار داده است</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فَسَبِّحْ بِاسْمِ رَبِّکَ الْعَظِیمِ نازل شد پیغمبر اکرم ص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اجعلوها فی رکوعکم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ذکر رکوع خود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 خود بگوئید سبحان ربی العظیم و بحمده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407" w:name="pg11064_101668"/>
    </w:p>
    <w:p>
      <w:pPr>
        <w:pStyle w:val="Heading3"/>
        <w:numPr>
          <w:ilvl w:val="2"/>
          <w:numId w:val="1"/>
        </w:numPr>
        <w:rPr/>
      </w:pPr>
      <w:bookmarkStart w:id="408" w:name="__RefHeading___Toc3999347_1067777946"/>
      <w:bookmarkStart w:id="409" w:name="_Toc164"/>
      <w:bookmarkEnd w:id="407"/>
      <w:bookmarkEnd w:id="408"/>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75</w:t>
      </w:r>
      <w:r>
        <w:rPr>
          <w:rtl w:val="true"/>
        </w:rPr>
        <w:t xml:space="preserve"> </w:t>
      </w:r>
      <w:r>
        <w:rPr>
          <w:rtl w:val="true"/>
        </w:rPr>
        <w:t xml:space="preserve">تا </w:t>
      </w:r>
      <w:r>
        <w:rPr/>
        <w:t>82</w:t>
      </w:r>
      <w:r>
        <w:rPr>
          <w:rtl w:val="true"/>
        </w:rPr>
        <w:t>]</w:t>
      </w:r>
      <w:bookmarkEnd w:id="409"/>
    </w:p>
    <w:p>
      <w:pPr>
        <w:pStyle w:val="Heading4"/>
        <w:numPr>
          <w:ilvl w:val="3"/>
          <w:numId w:val="1"/>
        </w:numPr>
        <w:rPr/>
      </w:pPr>
      <w:bookmarkStart w:id="410" w:name="__RefHeading___Toc3999349_1067777946"/>
      <w:bookmarkStart w:id="411" w:name="_Toc165"/>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999351_1067777946"/>
      <w:bookmarkStart w:id="413" w:name="_Toc166"/>
      <w:bookmarkEnd w:id="412"/>
      <w:r>
        <w:rPr>
          <w:rtl w:val="true"/>
        </w:rPr>
        <w:t>ترجمه</w:t>
      </w:r>
      <w:r>
        <w:rPr>
          <w:rtl w:val="true"/>
        </w:rPr>
        <w:t>:</w:t>
      </w:r>
      <w:bookmarkEnd w:id="413"/>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جایگاه ستارگان،و محل طلوع و غروب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سوگندی است بسیار بزرگ اگر 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قرآن کریمی است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محفوظ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پاکان نمی‌توانند آن را مس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از سوی پروردگار عالمیان نازل شده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با اوصافی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و کوچک می‌شمرید؟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شکر روزیهایی که به شما داده شده آن را تکذیب می‌کنید؟</w:t>
      </w:r>
      <w:bookmarkStart w:id="414" w:name="pg11064_101670"/>
    </w:p>
    <w:p>
      <w:pPr>
        <w:pStyle w:val="Heading4"/>
        <w:numPr>
          <w:ilvl w:val="3"/>
          <w:numId w:val="1"/>
        </w:numPr>
        <w:rPr/>
      </w:pPr>
      <w:bookmarkStart w:id="415" w:name="__RefHeading___Toc3999353_1067777946"/>
      <w:bookmarkStart w:id="416" w:name="_Toc167"/>
      <w:bookmarkEnd w:id="414"/>
      <w:bookmarkEnd w:id="415"/>
      <w:r>
        <w:rPr>
          <w:rtl w:val="true"/>
        </w:rPr>
        <w:t>تفسیر</w:t>
      </w:r>
      <w:r>
        <w:rPr>
          <w:rtl w:val="true"/>
        </w:rPr>
        <w:t>:</w:t>
      </w:r>
      <w:bookmarkEnd w:id="416"/>
    </w:p>
    <w:p>
      <w:pPr>
        <w:pStyle w:val="BookText"/>
        <w:rPr/>
      </w:pPr>
      <w:r>
        <w:rPr>
          <w:rFonts w:ascii="IRNazanin" w:hAnsi="IRNazanin" w:eastAsia="IRNazanin"/>
          <w:color w:val="111111"/>
          <w:sz w:val="28"/>
          <w:sz w:val="28"/>
          <w:szCs w:val="28"/>
          <w:rtl w:val="true"/>
          <w:lang w:bidi="fa-IR"/>
        </w:rPr>
        <w:t>تنها پاکان به حریم قرآن راه می‌یابند</w:t>
      </w:r>
    </w:p>
    <w:p>
      <w:pPr>
        <w:pStyle w:val="BookText"/>
        <w:rPr/>
      </w:pPr>
      <w:r>
        <w:rPr>
          <w:rFonts w:ascii="IRNazanin" w:hAnsi="IRNazanin" w:eastAsia="IRNazanin"/>
          <w:color w:val="111111"/>
          <w:sz w:val="28"/>
          <w:sz w:val="28"/>
          <w:szCs w:val="28"/>
          <w:rtl w:val="true"/>
          <w:lang w:bidi="fa-IR"/>
        </w:rPr>
        <w:t>در تعقیب بحثهای فراوانی که در آیات قبل با ذکر هفت دلیل در باره معاد آمد در این آیات سخن از اهمیت قرآن مجید است،چرا که مساله نبوت و نزول قرآن بعد از مساله مبدأ و معاد مهمترین ارکان اعتقادی را تشکیل می‌دهد، بعلاوه قرآن مجید در زمینه دو اصل توحید و معاد بحثهای عمیقی دارد،و تحکیم پایه‌های آن تحکیم این دو اصل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یک سوگند عظیم سخن را شروع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جایگاه ستارگان و محل طلوع و غروب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را عقیده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نفی نیست،بلکه زائده،و برای تاکید است،چنان که در آیات دیگر قرآن همین تعبیر در مورد  سوگند به روز قیامت،و نفس لوامه،و پروردگار مشرقها و مغربها، و شفق،و مانند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نفی و اشاره به این می‌دانند که مطلب مورد قسم از آن پراهمیت‌تر است که به آن سوگند یاد شود، همانگونه که در تعبیرات روزمره نیز گاه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فلان موضوع قسم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مناسبتر به نظر می‌رسد،چرا که در قرآن به ذات پاک خدا صریحا سوگند یاد شده،مگر ستارگان از آن برترند که به آنها قسم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متعددی ذکر کرده‌اند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همان که در بالا گفتیم یعنی جایگاه ستارگان و مدارات و مسیر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منظور محل طلوع و غروب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منظور سقوط ستارگان در آستانه رستاخیز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تنها به معنی غروب ستارگان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به پیروی پاره‌ای از روایات آن را اشاره به نزول قسمتهای مختلف قرآن در فواصل زمانی متفاوت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کارهای تدریجی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منافاتی بین این معانی نیست،و ممکن است همه در آیه فوق جمع باشد،ولی تفسیر اول از همه مناسبتر به نظر می‌رسد،چرا که به هنگام نزول این آیات غالب مردم اهمیت این سوگند را نمی‌دانستند امروز برای ما روشن شده است که ستارگان آسمان هر کدام جایگاه مشخصی دارد،و مسیر و مدار آنها که طبق قانون جاذبه و دافعه تعیین می‌شود بسیار دقیق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سرعت سیر آنها هر کدام با برنامه معینی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گرچه در کرات دوردست دقیقا قابل محاسبه نیست، اما در منظومه شمسی که خانواده ستارگان نزدیک به ما را تشکیل می‌دهد دقیقا مورد بررسی قرار گرفته،و نظام مدارات آنها به قدری دقیق و حساب شده است که انسان را به شگفتی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این نکته توجه کنیم که طبق گواهی دانشمندان تنها در کهکشان ما حدود یک هزار میلیون ستاره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جهان کهکشانهای زیادی موجود است که هر کدام مسیر خاصی دارند،به اهمیت این سوگند قرآن آشناتر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فلکی معتقدند این ستارگانی که از میلیاردها متجاوزند که قسمتی از آنها را با چشم غیر مسلح می‌توان دید،و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جز با تلسکوپها نمی‌توان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قسمتی از آنها با تلسکوپ هم قابل مشاهده نیست فقط با وسائل خاصی می‌توان از آنها عکسبرداری کرد همه اینها در مدار مخصوص خود شناورند و هیچ احتمال این را ندارد که یکی از آنها در حوزه جاذبه ستاره دیگری قرار گیرد،یا با یکدیگر تصادف کنند،و در واقع چنین تصادفی همانند این است که فرض کنیم یک کشتی اقیانوس‌پیما در دریای مدیترانه با کشتی دیگری در اقیانوس کبیر تصادف کند در حالی که هر دو کشتی به یک سو و با سرعت واحدی در حرکتند و چنین احتمالی اگر محال نباشد لا اقل بعید است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اکتشافات علمی از وضع ستارگان اهمیت سوگند بالا روشنتر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سوگندی است بسیار بزرگ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لَقَسَمٌ لَوْ تَعْلَمُونَ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گواهی می‌دهد که علم و دانش بشر در آن زمان  این حقیقت را به طور کامل درک نکرده بود،و این خود یک اعجاز علمی قرآن محسوب می‌شود که در عصری که شاید هنوز عده‌ای می‌پنداشتند ستارگان میخهای نقره‌ای هستند که بر سقف آسمان کوبیده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بیانی،آنهم در محیطی که به حق محیط جهل و نادانی محسوب می‌شد از یک انسان عادی محال است صادر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این قسم عظیم برای چه منظوری ذکر شده؟آیه بعد پرده</w:t>
      </w:r>
    </w:p>
    <w:p>
      <w:pPr>
        <w:pStyle w:val="BookText"/>
        <w:rPr/>
      </w:pPr>
      <w:r>
        <w:rPr>
          <w:rFonts w:ascii="IRNazanin" w:hAnsi="IRNazanin" w:eastAsia="IRNazanin"/>
          <w:color w:val="111111"/>
          <w:sz w:val="28"/>
          <w:sz w:val="28"/>
          <w:szCs w:val="28"/>
          <w:rtl w:val="true"/>
          <w:lang w:bidi="fa-IR"/>
        </w:rPr>
        <w:t>از روی آن برداشته،می‌گوید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محمد ص آورده قرآن کریم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به مشرکان لجوج که پیوسته اصرار داشتند این آیات نوعی از کهانت است،و یا العیاذ باللّٰه سخنانی است جنون‌آمیز،یا همچون اشعار شاعران،یا از سوی شیاطین است،پاسخ می‌گوید که این وحی آسمانی است و سخنی است که آثار و عظمت و اصالت از آن ظاهر و نمایان است،و محتوای آن حاکی از مبدأ نزول آن می‌باشد و آن چنان این موضوع عیان است که حاجت به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خداوند به معنی احسان و انعام،و در مورد انسانها به معنی دارا بودن اخلاق و افعال ستوده، و به طور کلی اشاره به محاسن بزرگ است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زیبائیهای ظاهری قرآن از نظر فصاحت و بلاغت الفاظ و جمله‌ها و هم اشاره به محتوای جالب آن است،چرا که از سوی خدایی نازل شده که مبدأ و منشا هر کمال و جمال و خوبی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گوینده قرآن کریم است،و هم خود قرآن،و هم آورنده آن،و هم اهداف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دوم این کتاب آسمانی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کتاب مستوری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گونه خطا و تغییر و تبدیل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کتابی که از چنان مبدءی سرچشمه می‌گیرد و نسخه اصلی آن در آنجا است  از هر گونه دگرگونی و خطا و اشتباه مصون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جز پاکان نمی‌توانند مس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مفسران به پیروی از روایاتی که از امامان معصوم ع وارد شده این آیه را به عدم جواز مس کتابت قرآن بدون غسل و وضو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گروه دیگری آن را اشاره به فرشتگان مطهری می‌دانند که از قرآن آگاهی دارند،یا واسطه وحی بر قلب پیامبر ص بوده‌اند،نقطه مقابل مشرکان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را شیاطین بر او نازل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آن را اشاره به این معنی می‌دانند که حقایق و مفاهیم عالی قرآن را جز پاکان درک نمی‌کنند،همانگونه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شکی در آن نیست، و مایه هدایت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حد اقل پاکی که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درک حد اقل مفاهیم آن لازم است،و هر قدر پاکی و قداست بیشتر شود درک انسان از مفاهیم قرآن و محتوای آن افزون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منافاتی در میان این سه تفسیر وجود ندارد و ممکن است همه در مفهوم آیه جمع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و آخرین توصیف از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سوی پروردگار عالمیان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مالک و مربی تمام جهانیان است این قرآن را برای ترتیب انسانها بر قلب پاک پیامبرش نازل کرده است،و همانگونه که در جهان تکوین مالک و مربی او است،در جهان تشریع نیز هر چه هست از ناحیه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قرآن را با این اوصافی که گفته شد سست و کوچک می‌شمرید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 آن را انکار و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فَبِهٰذَا الْحَدِیثِ أَنْتُمْ مُدْهِنُونَ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نشانه‌های صدق و حقانیت از آن به خوبی آشکار است و باید کلام خدا را با نهایت جدیت پذیرفت و به عنوان یک واقعیت بزرگ با آن روبرو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قرآن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روغن است،و از آنجا که برای نرم کردن پوست تن یا اشیاء دیگر آن را روغن مالی می‌کنند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مدارا و ملایمت و گاه به معنی سستی و عدم برخورد جدی آمده است،و نیز از آنجا که افراد منافق و دروغگو غالبا زبانهای نرم و ملایمی دارند این واژه احیانا به معنی تکذیب و انکار نیز به کار رفته است،و هر دو معنی در آیه فوق محتمل است، اصولا انسان چیزی را که باور دارد جدی می‌گیرد اگر آن را جدی نگرفت دلیل بر این است که باور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جای اینکه در برابر روزیهای خداداد،مخصوصا نعمت بزرگ قرآن شکر بجا آورید آن را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تَجْعَلُونَ رِزْقَکُمْ أَنَّکُمْ تُکَذِّبُونَ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بهره شما از قرآن تنها تکذیب است، و یا شما تکذیب را وسیله رزق و معاش خود قرار داده‌اید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اول از دو تفسیر اخیر با آیات پیشین متناسبتر به نظر می‌رسد، و با شان نزولی که برای این آیه ذکر شد نیز هماهنگتر است،چرا که بسیاری از مفسران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در یکی از سفرها همراهان پیامبر ص گرفتار تشنگی شدیدی شدند،پیامبر ص دعا کرد بارانی نازل شد و همه سیراب شدند،ولی در این میان حضرت ص شنید که مردی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طلوع فلان ستاره باران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عربها معتقد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منظورشان از آن ستارگانی بود که در فواصل مختلفی در آسمان ظاهر می‌شدند، و عرب جاهلی عقیده داشت همراه ظهور هر یک از این ستارگان بارانی می‌بارد، و لذا تعبیر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بنوء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باران از برکت طلوع فلان ستاره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مظاهر شرک و بت‌پرستی و ستاره‌پرستی بود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 بعضی از روایات نقل شده که پیامبر ص کمتر آیات را تفسیر می‌کرد ولی از جمله مواردی که آن را تفسیر نمود همین آیه بود که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تَجْعَلُونَ رِزْقَکُمْ أَنَّکُمْ تُکَذِّبُونَ این است که بجای شکر روزیهایتان، تکذیب می‌کنید</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417" w:name="pg11064_101683"/>
    </w:p>
    <w:p>
      <w:pPr>
        <w:pStyle w:val="Heading4"/>
        <w:numPr>
          <w:ilvl w:val="3"/>
          <w:numId w:val="1"/>
        </w:numPr>
        <w:rPr/>
      </w:pPr>
      <w:bookmarkStart w:id="418" w:name="__RefHeading___Toc3999355_1067777946"/>
      <w:bookmarkStart w:id="419" w:name="_Toc168"/>
      <w:bookmarkEnd w:id="417"/>
      <w:bookmarkEnd w:id="418"/>
      <w:r>
        <w:rPr>
          <w:rtl w:val="true"/>
        </w:rPr>
        <w:t>نکته‌ها</w:t>
      </w:r>
      <w:r>
        <w:rPr>
          <w:rtl w:val="true"/>
        </w:rPr>
        <w:t>:</w:t>
      </w:r>
      <w:bookmarkEnd w:id="419"/>
    </w:p>
    <w:p>
      <w:pPr>
        <w:pStyle w:val="Heading5"/>
        <w:numPr>
          <w:ilvl w:val="4"/>
          <w:numId w:val="1"/>
        </w:numPr>
        <w:rPr/>
      </w:pPr>
      <w:bookmarkStart w:id="420" w:name="__RefHeading___Toc3999357_1067777946"/>
      <w:bookmarkStart w:id="421" w:name="_Toc169"/>
      <w:bookmarkEnd w:id="420"/>
      <w:r>
        <w:rPr>
          <w:rtl w:val="true"/>
        </w:rPr>
        <w:t>اشاره</w:t>
      </w:r>
      <w:bookmarkEnd w:id="421"/>
    </w:p>
    <w:p>
      <w:pPr>
        <w:pStyle w:val="Heading5"/>
        <w:numPr>
          <w:ilvl w:val="4"/>
          <w:numId w:val="1"/>
        </w:numPr>
        <w:rPr/>
      </w:pPr>
      <w:bookmarkStart w:id="422" w:name="__RefHeading___Toc3999359_1067777946"/>
      <w:bookmarkStart w:id="423" w:name="_Toc170"/>
      <w:bookmarkEnd w:id="422"/>
      <w:r>
        <w:rPr/>
        <w:t>1</w:t>
      </w:r>
      <w:r>
        <w:rPr>
          <w:rtl w:val="true"/>
        </w:rPr>
        <w:t>-</w:t>
      </w:r>
      <w:r>
        <w:rPr>
          <w:rtl w:val="true"/>
        </w:rPr>
        <w:t>ویژگیهای قرآن مجید</w:t>
      </w:r>
      <w:bookmarkEnd w:id="423"/>
    </w:p>
    <w:p>
      <w:pPr>
        <w:pStyle w:val="BookText"/>
        <w:rPr/>
      </w:pPr>
      <w:r>
        <w:rPr>
          <w:rFonts w:ascii="IRNazanin" w:hAnsi="IRNazanin" w:eastAsia="IRNazanin"/>
          <w:color w:val="111111"/>
          <w:sz w:val="28"/>
          <w:sz w:val="28"/>
          <w:szCs w:val="28"/>
          <w:rtl w:val="true"/>
          <w:lang w:bidi="fa-IR"/>
        </w:rPr>
        <w:t>از چهار توصیفی که در آیات فوق در باره قرآن ذکر شده چنین می‌توان نتیجه گرفت که عظمت قرآن از یک سو به خاطر عظمت محتوای آن،و از سوی دیگر عمق معانی،و از سوی سوم قداستی است که جز پاکان و نیکان به آن راه نمی‌یابند،و از سوی چهارم جنبه تربیتی فوق العاده‌ای دارد چرا که از سوی رب العالمین نازل شده است،و هر یک از این چهار موضوع نیاز به بحثهای مفصلی دارد که در ذیل آیات مناسب بیان کرده‌ایم</w:t>
      </w:r>
      <w:r>
        <w:rPr>
          <w:rFonts w:eastAsia="IRNazanin" w:cs="IRNazanin"/>
          <w:color w:val="111111"/>
          <w:sz w:val="28"/>
          <w:szCs w:val="28"/>
          <w:rtl w:val="true"/>
          <w:lang w:bidi="fa-IR"/>
        </w:rPr>
        <w:t>.</w:t>
      </w:r>
    </w:p>
    <w:p>
      <w:pPr>
        <w:pStyle w:val="Heading5"/>
        <w:numPr>
          <w:ilvl w:val="4"/>
          <w:numId w:val="1"/>
        </w:numPr>
        <w:rPr/>
      </w:pPr>
      <w:bookmarkStart w:id="424" w:name="__RefHeading___Toc3999361_1067777946"/>
      <w:bookmarkStart w:id="425" w:name="_Toc171"/>
      <w:bookmarkEnd w:id="424"/>
      <w:r>
        <w:rPr/>
        <w:t>2</w:t>
      </w:r>
      <w:r>
        <w:rPr>
          <w:rtl w:val="true"/>
        </w:rPr>
        <w:t>-</w:t>
      </w:r>
      <w:r>
        <w:rPr>
          <w:rtl w:val="true"/>
        </w:rPr>
        <w:t>قرآن و طهارت</w:t>
      </w:r>
      <w:bookmarkEnd w:id="425"/>
    </w:p>
    <w:p>
      <w:pPr>
        <w:pStyle w:val="BookText"/>
        <w:rPr/>
      </w:pPr>
      <w:r>
        <w:rPr>
          <w:rFonts w:ascii="IRNazanin" w:hAnsi="IRNazanin" w:eastAsia="IRNazanin"/>
          <w:color w:val="111111"/>
          <w:sz w:val="28"/>
          <w:sz w:val="28"/>
          <w:szCs w:val="28"/>
          <w:rtl w:val="true"/>
          <w:lang w:bidi="fa-IR"/>
        </w:rPr>
        <w:t>در آیات فوق خواندیم که قرآن را جز پاکان مس نمی‌کنند،و گفتیم این آیه هم به مس ظاهری تفسیر شده هم معنوی و تضادی با هم ندارند،و در مفهوم کلی آیه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در روایات اهل بیت از ابو الحسن امام علی بن موسی الرضا ع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المصحف لا تمسه علی غیر طهر،و لا جنبا،و لا تمس خطه و لا تعلقه، 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بدون وضو مس نکن، و نه در حال جنابت،و دست بر خط آن در این حال مگذار،و آن را حمایل نکن، چرا که خداوند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پاکان آن را مس نمی‌کنند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معنی در حدیث دیگری از امام باقر ع با مختصر تفاوتی نقل شده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منابع اهل سنت نیز آمده است از جمله از طرق مختلف نقل شده که پیغمبر ص فرمود</w:t>
      </w:r>
    </w:p>
    <w:p>
      <w:pPr>
        <w:pStyle w:val="BookText"/>
        <w:rPr/>
      </w:pPr>
      <w:r>
        <w:rPr>
          <w:rFonts w:ascii="IRNazanin" w:hAnsi="IRNazanin" w:eastAsia="IRNazanin"/>
          <w:color w:val="111111"/>
          <w:sz w:val="28"/>
          <w:sz w:val="28"/>
          <w:szCs w:val="28"/>
          <w:rtl w:val="true"/>
          <w:lang w:bidi="fa-IR"/>
        </w:rPr>
        <w:t xml:space="preserve">لا یمس القرآن الا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جز افراد پاک نباید مس کند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مس معنوی نیز از ابن عباس از پیغمبر گرامی اسلام ص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کَرِیمٌ فِی کِتٰابٍ مَکْنُونٍ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فی صحف مطهره لاٰ یَمَسُّهُ إِلاَّ الْمُطَهَّرُونَ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کریمی است که در کتاب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دارد،فرمود نزد خداوند در صفحات پاکیزه‌ای است و جز پاکان آن را مس نمی‌کند،فرمود یعنی مقربان</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طریق عقل نیز قابل استدلال است،زیرا گرچه قرآن مجید برای هدایت عموم است اما می‌دانیم افراد زیادی بودند که قرآن را از لبهای مبارک پیامبر ص می‌شنیدند و این آب زلال حقیقت را در سرچشمه وحی می‌دیدند اما چون آلوده به تعصب و عناد و لجاجت بودند کمترین بهره‌ای از آن نگرفتند، اما کسانی که اندکی خود را پاک کردند و با روح حقیقت‌جویی و تحقیق به سراغ آن آمدند هدایت یافتند،بنا بر این هر قدر پاکی و تقوای انسان بیشتر شود به مفاهیم عمیقتر و بیشتری از قرآن مجید دست می‌یابد،به این ترتیب آیه در هر دو بعد جسمی و روحانی صادق است ناگفته پیداست که شخص پیامبر ص و ائمه معصومین و ملائکه مقربین روشنترین مصداق مقربانند و حقایق قرآن را از همه بهتر درک می‌کنند</w:t>
      </w:r>
      <w:r>
        <w:rPr>
          <w:rFonts w:eastAsia="IRNazanin" w:cs="IRNazanin"/>
          <w:color w:val="111111"/>
          <w:sz w:val="28"/>
          <w:szCs w:val="28"/>
          <w:rtl w:val="true"/>
          <w:lang w:bidi="fa-IR"/>
        </w:rPr>
        <w:t>.</w:t>
      </w:r>
      <w:bookmarkStart w:id="426" w:name="pg11064_101687"/>
    </w:p>
    <w:p>
      <w:pPr>
        <w:pStyle w:val="Heading3"/>
        <w:numPr>
          <w:ilvl w:val="2"/>
          <w:numId w:val="1"/>
        </w:numPr>
        <w:rPr/>
      </w:pPr>
      <w:bookmarkStart w:id="427" w:name="__RefHeading___Toc3999363_1067777946"/>
      <w:bookmarkStart w:id="428" w:name="_Toc172"/>
      <w:bookmarkEnd w:id="426"/>
      <w:bookmarkEnd w:id="427"/>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83</w:t>
      </w:r>
      <w:r>
        <w:rPr>
          <w:rtl w:val="true"/>
        </w:rPr>
        <w:t xml:space="preserve"> </w:t>
      </w:r>
      <w:r>
        <w:rPr>
          <w:rtl w:val="true"/>
        </w:rPr>
        <w:t xml:space="preserve">تا </w:t>
      </w:r>
      <w:r>
        <w:rPr/>
        <w:t>87</w:t>
      </w:r>
      <w:r>
        <w:rPr>
          <w:rtl w:val="true"/>
        </w:rPr>
        <w:t>]</w:t>
      </w:r>
      <w:bookmarkEnd w:id="428"/>
    </w:p>
    <w:p>
      <w:pPr>
        <w:pStyle w:val="Heading4"/>
        <w:numPr>
          <w:ilvl w:val="3"/>
          <w:numId w:val="1"/>
        </w:numPr>
        <w:rPr/>
      </w:pPr>
      <w:bookmarkStart w:id="429" w:name="__RefHeading___Toc3999365_1067777946"/>
      <w:bookmarkStart w:id="430" w:name="_Toc173"/>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999367_1067777946"/>
      <w:bookmarkStart w:id="432" w:name="_Toc174"/>
      <w:bookmarkEnd w:id="431"/>
      <w:r>
        <w:rPr>
          <w:rtl w:val="true"/>
        </w:rPr>
        <w:t>ترجمه</w:t>
      </w:r>
      <w:r>
        <w:rPr>
          <w:rtl w:val="true"/>
        </w:rPr>
        <w:t>:</w:t>
      </w:r>
      <w:bookmarkEnd w:id="432"/>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هنگامی که جان به گلوگاه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بازگرداندن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این حال نظاره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دستتان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نزدیکتریم از شما ولی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هرگز در برابر اعمالتان جزا داده نمی‌شوید،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بازگردانید اگر راست می‌گوئید</w:t>
      </w:r>
      <w:r>
        <w:rPr>
          <w:rFonts w:eastAsia="IRNazanin" w:cs="IRNazanin"/>
          <w:color w:val="111111"/>
          <w:sz w:val="28"/>
          <w:szCs w:val="28"/>
          <w:rtl w:val="true"/>
          <w:lang w:bidi="fa-IR"/>
        </w:rPr>
        <w:t>.</w:t>
      </w:r>
    </w:p>
    <w:p>
      <w:pPr>
        <w:pStyle w:val="Heading4"/>
        <w:numPr>
          <w:ilvl w:val="3"/>
          <w:numId w:val="1"/>
        </w:numPr>
        <w:rPr/>
      </w:pPr>
      <w:bookmarkStart w:id="433" w:name="__RefHeading___Toc3999369_1067777946"/>
      <w:bookmarkStart w:id="434" w:name="_Toc175"/>
      <w:bookmarkEnd w:id="433"/>
      <w:r>
        <w:rPr>
          <w:rtl w:val="true"/>
        </w:rPr>
        <w:t>تفسیر</w:t>
      </w:r>
      <w:r>
        <w:rPr>
          <w:rtl w:val="true"/>
        </w:rPr>
        <w:t>:</w:t>
      </w:r>
      <w:bookmarkEnd w:id="434"/>
    </w:p>
    <w:p>
      <w:pPr>
        <w:pStyle w:val="BookText"/>
        <w:rPr/>
      </w:pPr>
      <w:r>
        <w:rPr>
          <w:rFonts w:ascii="IRNazanin" w:hAnsi="IRNazanin" w:eastAsia="IRNazanin"/>
          <w:color w:val="111111"/>
          <w:sz w:val="28"/>
          <w:sz w:val="28"/>
          <w:szCs w:val="28"/>
          <w:rtl w:val="true"/>
          <w:lang w:bidi="fa-IR"/>
        </w:rPr>
        <w:t>هنگامی که جان به گلوگاه می‌رسد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لحظات حساسی که آدمی را سخت در فکر فرو می‌برد،لحظه احتضار و پایان عمر انسانها است،در آن لحظه که کار از کار گذشته،و اطرافیان مایوس و نومید به شخص محتضر نگاه می‌کنند،و می‌بینند همچون شمعی که عمرش پایان گرفته آهسته آهسته خاموش می‌شود،با زندگی وداع می‌گوید،و هیچ</w:t>
      </w:r>
    </w:p>
    <w:p>
      <w:pPr>
        <w:pStyle w:val="BookText"/>
        <w:rPr/>
      </w:pPr>
      <w:r>
        <w:rPr>
          <w:rFonts w:ascii="IRNazanin" w:hAnsi="IRNazanin" w:eastAsia="IRNazanin"/>
          <w:color w:val="111111"/>
          <w:sz w:val="28"/>
          <w:sz w:val="28"/>
          <w:szCs w:val="28"/>
          <w:rtl w:val="true"/>
          <w:lang w:bidi="fa-IR"/>
        </w:rPr>
        <w:t>کاری از دست هیچکس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ضعف و ناتوانی کامل انسان،در این لحظات حساس آشکار می‌شود، نه تنها در زمانهای گذشته که امروز با تمام تجهیزات فنی و پزشکی و حضور تمام وسائل درمانی،این ضعف و زبونی به هنگام احتضار درست همانند گذشته مشهود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تکمیل بحثهای معاد و پاسخگویی به منکران و مکذبان، ترسیم گویایی از این لحظه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هنگامی که جان به گلوگاه می‌رسد،توانایی بازگرداندن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إِذٰا  بَلَغَتِ الْحُلْقُومَ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شما در این حال نظاره می‌کنید و کاری از دستتان ساخته نیست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مخاطب در اینجا اطرافیان محتضرند،از یک سو نظاره حال او را می‌کنند، و از سوی دیگر ضعف و ناتوانی خود را مشاهده می‌نمایند و از سوی سوم توانایی خدا را بر همه چیز و بودن مرگ و حیات در دست او،و نیز می‌دانند خودشان هم چنین سرنوشتی را در پیش دارند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به او نزدیکتریم از شما،و فرشتگان</w:t>
      </w:r>
    </w:p>
    <w:p>
      <w:pPr>
        <w:pStyle w:val="BookText"/>
        <w:rPr/>
      </w:pPr>
      <w:r>
        <w:rPr>
          <w:rFonts w:ascii="Amiri" w:hAnsi="Amiri" w:eastAsia="Amiri" w:cs="Amiri"/>
          <w:color w:val="111111"/>
          <w:sz w:val="28"/>
          <w:sz w:val="28"/>
          <w:szCs w:val="28"/>
          <w:rtl w:val="true"/>
          <w:lang w:bidi="ar-SA"/>
        </w:rPr>
        <w:t>ما که آماده قبض روح او هستند نیز نزدیکتر از شما می‌باشند ولی شما نمی‌بینید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خوبی می‌دانیم در باطن جان محتضر چه می‌گذرد؟و در عمق وجودش چه غوغایی برپا است؟و مائیم که فرمان قبض روح او را در سرآمد معینی صادر کرده‌ایم،ولی شما تنها ظواهر حال او را می‌بینید،و از چگونگی انتقال او از این سرا به سرای دیگر،و طوفانهای سختی که در این لحظه برپا است بی‌خبرید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این آیه نزدیکی خداوند به شخص محتضر است، هر چند بعضی احتمال داده‌اند که منظور نزدیکی فرشتگان قبض ارواح می‌باشد، ولی تفسیر اول با ظاهر آیه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 تنها در این موقع بلکه در همه حال خداوند از همه کس به ما نزدیکتر است حتی او نزدیکتر از ما به ما است،هر چند ما بر اثر ناآگاهی از او دوریم،ولی ظهور و بروز این معنی در لحظه جان دادن از هر موقع واضحتر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بیشتر،و روشن ساختن همین حقیقت،می‌افزاید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هرگز در برابر اعمالتان جزا داده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إِنْ کُنْتُمْ غَیْرَ مَدِینِینَ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بازگردانید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تَرْجِعُونَهٰا إِنْ کُنْتُمْ صٰادِقِینَ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ضعف و ناتوانی شما دلیلی است بر اینکه مالک مرگ و حیات دیگری</w:t>
      </w:r>
      <w:bookmarkStart w:id="435" w:name="pg11064_101693"/>
    </w:p>
    <w:p>
      <w:pPr>
        <w:pStyle w:val="BookText"/>
        <w:rPr/>
      </w:pPr>
      <w:bookmarkEnd w:id="435"/>
      <w:r>
        <w:rPr>
          <w:rFonts w:ascii="IRNazanin" w:hAnsi="IRNazanin" w:eastAsia="IRNazanin"/>
          <w:color w:val="111111"/>
          <w:sz w:val="28"/>
          <w:sz w:val="28"/>
          <w:szCs w:val="28"/>
          <w:rtl w:val="true"/>
          <w:lang w:bidi="fa-IR"/>
        </w:rPr>
        <w:t>است،و پاداش و جزاء در دست او است،و او است که می‌میراند و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جزا است،و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کرده‌اند،یعنی اگر شما تحت ربوبیت دیگری قرار ندارید و مالک امر خویش هستید او را بازگردانید،این خود دلیل بر این است که تحت حکومت دیگری قرار دارید</w:t>
      </w:r>
      <w:r>
        <w:rPr>
          <w:rFonts w:eastAsia="IRNazanin" w:cs="IRNazanin"/>
          <w:color w:val="111111"/>
          <w:sz w:val="28"/>
          <w:szCs w:val="28"/>
          <w:rtl w:val="true"/>
          <w:lang w:bidi="fa-IR"/>
        </w:rPr>
        <w:t>.</w:t>
      </w:r>
    </w:p>
    <w:p>
      <w:pPr>
        <w:pStyle w:val="Heading4"/>
        <w:numPr>
          <w:ilvl w:val="3"/>
          <w:numId w:val="1"/>
        </w:numPr>
        <w:rPr/>
      </w:pPr>
      <w:bookmarkStart w:id="436" w:name="__RefHeading___Toc3999371_1067777946"/>
      <w:bookmarkStart w:id="437" w:name="_Toc176"/>
      <w:bookmarkEnd w:id="436"/>
      <w:r>
        <w:rPr>
          <w:rtl w:val="true"/>
        </w:rPr>
        <w:t>نکته‌ها</w:t>
      </w:r>
      <w:r>
        <w:rPr>
          <w:rtl w:val="true"/>
        </w:rPr>
        <w:t>:</w:t>
      </w:r>
      <w:bookmarkEnd w:id="437"/>
    </w:p>
    <w:p>
      <w:pPr>
        <w:pStyle w:val="Heading5"/>
        <w:numPr>
          <w:ilvl w:val="4"/>
          <w:numId w:val="1"/>
        </w:numPr>
        <w:rPr/>
      </w:pPr>
      <w:bookmarkStart w:id="438" w:name="__RefHeading___Toc3999373_1067777946"/>
      <w:bookmarkStart w:id="439" w:name="_Toc177"/>
      <w:bookmarkEnd w:id="438"/>
      <w:r>
        <w:rPr>
          <w:rtl w:val="true"/>
        </w:rPr>
        <w:t>اشاره</w:t>
      </w:r>
      <w:bookmarkEnd w:id="439"/>
    </w:p>
    <w:p>
      <w:pPr>
        <w:pStyle w:val="Heading5"/>
        <w:numPr>
          <w:ilvl w:val="4"/>
          <w:numId w:val="1"/>
        </w:numPr>
        <w:rPr/>
      </w:pPr>
      <w:bookmarkStart w:id="440" w:name="__RefHeading___Toc3999375_1067777946"/>
      <w:bookmarkStart w:id="441" w:name="_Toc178"/>
      <w:bookmarkEnd w:id="440"/>
      <w:r>
        <w:rPr/>
        <w:t>1</w:t>
      </w:r>
      <w:r>
        <w:rPr>
          <w:rtl w:val="true"/>
        </w:rPr>
        <w:t>-</w:t>
      </w:r>
      <w:r>
        <w:rPr>
          <w:rtl w:val="true"/>
        </w:rPr>
        <w:t>لحظه ناتوانی جباران</w:t>
      </w:r>
      <w:r>
        <w:rPr>
          <w:rtl w:val="true"/>
        </w:rPr>
        <w:t>!</w:t>
      </w:r>
      <w:bookmarkEnd w:id="441"/>
    </w:p>
    <w:p>
      <w:pPr>
        <w:pStyle w:val="BookText"/>
        <w:rPr/>
      </w:pPr>
      <w:r>
        <w:rPr>
          <w:rFonts w:ascii="IRNazanin" w:hAnsi="IRNazanin" w:eastAsia="IRNazanin"/>
          <w:color w:val="111111"/>
          <w:sz w:val="28"/>
          <w:sz w:val="28"/>
          <w:szCs w:val="28"/>
          <w:rtl w:val="true"/>
          <w:lang w:bidi="fa-IR"/>
        </w:rPr>
        <w:t>در حقیقت هدف از این آیات بیان قدرت خداوند بر مساله مرگ و حیات است تا از آن پلی به مساله معاد زده شود،و انتخاب لحظه احتضار و مرگ در اینجا به خاطر ظهور ضعف و ناتوانی کامل انسان در این هنگام است با تمام قدرتی که برای خود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به حالات بعضی از جباران که در اوج قدرت لحظه مرگشان فرا رسید توجه کنیم تا عمق معنی این آیات روشنتر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او با سپاه روم داستانی آورده است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از میدان جنگ باز می‌گشت به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رسید، و برای استراحت در آنجا فرود آمد،صفا و سردی و درخشندگی آب چشمه،او را در شگفتی فرو برد،و همچنین سرسبزی و طراوت و خرمی آن منطقه،دستور داد چوبهایی از درختان قطع کنند و همچون پلی روی چشمه بزنند،و سقفی از چوب و برگ درختان بالای آن آماده سازند،او در آنجا استراحت کرد و آب از زیر پای او رد می‌شد،صافی آب به قدری بود که درهمی در درون آب</w:t>
      </w:r>
    </w:p>
    <w:p>
      <w:pPr>
        <w:pStyle w:val="BookText"/>
        <w:rPr/>
      </w:pPr>
      <w:r>
        <w:rPr>
          <w:rFonts w:ascii="IRNazanin" w:hAnsi="IRNazanin" w:eastAsia="IRNazanin"/>
          <w:color w:val="111111"/>
          <w:sz w:val="28"/>
          <w:sz w:val="28"/>
          <w:szCs w:val="28"/>
          <w:rtl w:val="true"/>
          <w:lang w:bidi="fa-IR"/>
        </w:rPr>
        <w:t>افکند از قعر آب نقش روی آن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قدری سرد بود که هیچکس نمی‌توانست دست خود را در آب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ماهی نسبتا بزرگی به اندازه یک ذراع ظاهر گشت،گویی یکپارچه نقره بود،مامون گفت هر کس آن را بگیرد،شمشیری به او جایزه می‌دهم،بعضی از خدمتکاران پیشدستی کردند،و آن را گرفتند،هنگامی که نزدیک مامون آوردند ماهی تکانی خورد و از دست خدمتکار او بیرون پرید، و مانند قطعه سنگی در آب افتاد و مختصر آبی بر سینه و گلو و شانه‌های مامون پاشید،به طوری که لباسش تر شد،خدمتکار بار دیگر پائین رفت و ماهی را گرفت و در مقابل مامون در دستمالی گذارد در حالی که تکان می‌خورد،مامون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باید آن را سرخ و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لرزه‌ای بر اندام او افتاد به طوری که قادر بر حرکت نبود، او را با لحافهای متعدد پوشاندند اما باز می‌لرزید و فریاد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آتش افروختند،باز فریادش از سرما بلند بود،ماهی را سرخ کرده برای او آوردند،اما او حتی قادر نبود از آن بچشد،هنگامی که حالش سختتر 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اطباء دربار مامون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کمک کرد،در حالی که در سکرات مرگ بود،بختیشوع یک دست او را گرفت و ابن ماسویه دست دیگرش را،دیدند نبض او کاملا از اعتدال خارج شده،و خبر از فنا و نابودی و از هم پاشیدگی نظام جسمانی او می‌دهد،در این حال عرق مخصوصی از بدن او تراوش می‌کرد که لزج و چسبنده مانند روغن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طبیب در حال او فرو ماندند و اعتراف کردند که چنین چیزی را در کتب طبی هرگز نخوانده‌اند،ولی هر چه هست دلیل بر نزدیک شدن مرگ او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مامون سختتر شد،گفت مرا به نقطه بلندی ببرید که مشرف</w:t>
      </w:r>
      <w:bookmarkStart w:id="442" w:name="pg11064_101697"/>
    </w:p>
    <w:p>
      <w:pPr>
        <w:pStyle w:val="BookText"/>
        <w:rPr/>
      </w:pPr>
      <w:bookmarkEnd w:id="442"/>
      <w:r>
        <w:rPr>
          <w:rFonts w:ascii="IRNazanin" w:hAnsi="IRNazanin" w:eastAsia="IRNazanin"/>
          <w:color w:val="111111"/>
          <w:sz w:val="28"/>
          <w:sz w:val="28"/>
          <w:szCs w:val="28"/>
          <w:rtl w:val="true"/>
          <w:lang w:bidi="fa-IR"/>
        </w:rPr>
        <w:t>بر لشکرم باشد تا وضع آنها را بررسی کنم،و در این هنگام شب فرا رسید، هنگامی که از آن نقطه به خیمه‌ها و لشکر خود و آتشهای بسیار زیادی که برافروخته بودند نگاه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یزول ملکه ارحم من قد زال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هرگز حکومتت زوال نمی‌پذیرد به کسی رحم کن که حکومتش رو به زوال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او را به بسترش آوردند و کسی را کنار او نشاندند که شهادتین بر زبانش بگذارد،و چون گوشش سنگین شده بود آن مرد صدایش را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نزن به خدا سوگند او در این لحظه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مامون چشمش را باز کرد  و چنان حدقه‌ها از هم باز و سرخ شده بود که سابقه نداشت،می‌خواست با دستش بر ابن ماسویه بکوبد اما نتوانست، می‌خواست سخن تندی بگوید اما قدرت نداشت،در همان ساعت جان سپرد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بیماری او سابقه قبلی داشته و یا به گفته بعضی از مورخان هر کسی از آب آن چشمه نوشید بیمار می‌شد،و یا ماهی نوعی ترشحات مسموم داشته، هر چه بود حکومت و قدرتی با آن عظمت در لحظاتی چند فرو ریخت و قهرمان میدانهای بزرگ نبرد در برابر مرگ زانو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آن لحظه توانایی نداشت قدمی برای او بردارد،یا لا اقل او را به منزل اصلیش برساند و تاریخ از این داستانهای عبرت‌انگیز بسیار به خاطر دارد</w:t>
      </w:r>
      <w:r>
        <w:rPr>
          <w:rFonts w:eastAsia="IRNazanin" w:cs="IRNazanin"/>
          <w:color w:val="111111"/>
          <w:sz w:val="28"/>
          <w:szCs w:val="28"/>
          <w:rtl w:val="true"/>
          <w:lang w:bidi="fa-IR"/>
        </w:rPr>
        <w:t>.</w:t>
      </w:r>
    </w:p>
    <w:p>
      <w:pPr>
        <w:pStyle w:val="Heading5"/>
        <w:numPr>
          <w:ilvl w:val="4"/>
          <w:numId w:val="1"/>
        </w:numPr>
        <w:rPr/>
      </w:pPr>
      <w:bookmarkStart w:id="443" w:name="__RefHeading___Toc3999377_1067777946"/>
      <w:bookmarkStart w:id="444" w:name="_Toc179"/>
      <w:bookmarkEnd w:id="443"/>
      <w:r>
        <w:rPr/>
        <w:t>2</w:t>
      </w:r>
      <w:r>
        <w:rPr>
          <w:rtl w:val="true"/>
        </w:rPr>
        <w:t>-</w:t>
      </w:r>
      <w:r>
        <w:rPr>
          <w:rtl w:val="true"/>
        </w:rPr>
        <w:t>آیا جان دادن تدریجی است؟</w:t>
      </w:r>
      <w:bookmarkEnd w:id="44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جان به گلو رسیدن که در آیات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واپسین لحظه‌های زندگی است و شاید منشا آن این است که غالب اعضای</w:t>
      </w:r>
    </w:p>
    <w:p>
      <w:pPr>
        <w:pStyle w:val="BookText"/>
        <w:rPr/>
      </w:pPr>
      <w:r>
        <w:rPr>
          <w:rFonts w:ascii="IRNazanin" w:hAnsi="IRNazanin" w:eastAsia="IRNazanin"/>
          <w:color w:val="111111"/>
          <w:sz w:val="28"/>
          <w:sz w:val="28"/>
          <w:szCs w:val="28"/>
          <w:rtl w:val="true"/>
          <w:lang w:bidi="fa-IR"/>
        </w:rPr>
        <w:t>پیکر مانند دستها و پاها به هنگام مرگ قبل از سایر اعضاء از کار می‌افتد، و گلوگاه از آخرین اعضایی است که از کار خواهد افتاد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إِذٰا بَلَغَتِ التَّرٰاقِیَ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ایمان نمی‌آورند تا زمانی که روح به ترقوه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استخوانهایی است که اطراف حلق را فرا گرفته است</w:t>
      </w:r>
      <w:r>
        <w:rPr>
          <w:rFonts w:eastAsia="IRNazanin" w:cs="IRNazanin"/>
          <w:color w:val="111111"/>
          <w:sz w:val="28"/>
          <w:szCs w:val="28"/>
          <w:rtl w:val="true"/>
          <w:lang w:bidi="fa-IR"/>
        </w:rPr>
        <w:t>).</w:t>
      </w:r>
      <w:bookmarkStart w:id="445" w:name="pg11064_101701"/>
    </w:p>
    <w:p>
      <w:pPr>
        <w:pStyle w:val="Heading3"/>
        <w:numPr>
          <w:ilvl w:val="2"/>
          <w:numId w:val="1"/>
        </w:numPr>
        <w:rPr/>
      </w:pPr>
      <w:bookmarkStart w:id="446" w:name="__RefHeading___Toc3999379_1067777946"/>
      <w:bookmarkStart w:id="447" w:name="_Toc180"/>
      <w:bookmarkEnd w:id="445"/>
      <w:bookmarkEnd w:id="446"/>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88</w:t>
      </w:r>
      <w:r>
        <w:rPr>
          <w:rtl w:val="true"/>
        </w:rPr>
        <w:t xml:space="preserve"> </w:t>
      </w:r>
      <w:r>
        <w:rPr>
          <w:rtl w:val="true"/>
        </w:rPr>
        <w:t xml:space="preserve">تا </w:t>
      </w:r>
      <w:r>
        <w:rPr/>
        <w:t>96</w:t>
      </w:r>
      <w:r>
        <w:rPr>
          <w:rtl w:val="true"/>
        </w:rPr>
        <w:t>]</w:t>
      </w:r>
      <w:bookmarkEnd w:id="447"/>
    </w:p>
    <w:p>
      <w:pPr>
        <w:pStyle w:val="Heading4"/>
        <w:numPr>
          <w:ilvl w:val="3"/>
          <w:numId w:val="1"/>
        </w:numPr>
        <w:rPr/>
      </w:pPr>
      <w:bookmarkStart w:id="448" w:name="__RefHeading___Toc3999381_1067777946"/>
      <w:bookmarkStart w:id="449" w:name="_Toc181"/>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999383_1067777946"/>
      <w:bookmarkStart w:id="451" w:name="_Toc182"/>
      <w:bookmarkEnd w:id="450"/>
      <w:r>
        <w:rPr>
          <w:rtl w:val="true"/>
        </w:rPr>
        <w:t>ترجمه</w:t>
      </w:r>
      <w:r>
        <w:rPr>
          <w:rtl w:val="true"/>
        </w:rPr>
        <w:t>:</w:t>
      </w:r>
      <w:bookmarkEnd w:id="451"/>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او از مقربان باشد،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و ریحان و بهشت پر نعمت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اصحاب یمین باشد،</w:t>
      </w:r>
      <w:bookmarkStart w:id="452" w:name="pg11064_101703"/>
    </w:p>
    <w:p>
      <w:pPr>
        <w:pStyle w:val="BookText"/>
        <w:rPr/>
      </w:pPr>
      <w:bookmarkEnd w:id="452"/>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از سوی دوستانت که از اصحاب الیمین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او از تکذیب کنندگان گمراه باشد،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جوشان دوزخ از او پذیرایی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سرنوشت او ورود در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حق و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نام پروردگار بزرگت را منزه بشمار</w:t>
      </w:r>
      <w:r>
        <w:rPr>
          <w:rFonts w:eastAsia="IRNazanin" w:cs="IRNazanin"/>
          <w:color w:val="111111"/>
          <w:sz w:val="28"/>
          <w:szCs w:val="28"/>
          <w:rtl w:val="true"/>
          <w:lang w:bidi="fa-IR"/>
        </w:rPr>
        <w:t>.</w:t>
      </w:r>
    </w:p>
    <w:p>
      <w:pPr>
        <w:pStyle w:val="Heading4"/>
        <w:numPr>
          <w:ilvl w:val="3"/>
          <w:numId w:val="1"/>
        </w:numPr>
        <w:rPr/>
      </w:pPr>
      <w:bookmarkStart w:id="453" w:name="__RefHeading___Toc3999385_1067777946"/>
      <w:bookmarkStart w:id="454" w:name="_Toc183"/>
      <w:bookmarkEnd w:id="453"/>
      <w:r>
        <w:rPr>
          <w:rtl w:val="true"/>
        </w:rPr>
        <w:t>تفسیر</w:t>
      </w:r>
      <w:r>
        <w:rPr>
          <w:rtl w:val="true"/>
        </w:rPr>
        <w:t>:</w:t>
      </w:r>
      <w:bookmarkEnd w:id="454"/>
    </w:p>
    <w:p>
      <w:pPr>
        <w:pStyle w:val="BookText"/>
        <w:rPr/>
      </w:pPr>
      <w:r>
        <w:rPr>
          <w:rFonts w:ascii="IRNazanin" w:hAnsi="IRNazanin" w:eastAsia="IRNazanin"/>
          <w:color w:val="111111"/>
          <w:sz w:val="28"/>
          <w:sz w:val="28"/>
          <w:szCs w:val="28"/>
          <w:rtl w:val="true"/>
          <w:lang w:bidi="fa-IR"/>
        </w:rPr>
        <w:t>سرانجام نیکوکاران و بدکاران</w:t>
      </w:r>
    </w:p>
    <w:p>
      <w:pPr>
        <w:pStyle w:val="BookText"/>
        <w:rPr/>
      </w:pPr>
      <w:r>
        <w:rPr>
          <w:rFonts w:ascii="IRNazanin" w:hAnsi="IRNazanin" w:eastAsia="IRNazanin"/>
          <w:color w:val="111111"/>
          <w:sz w:val="28"/>
          <w:sz w:val="28"/>
          <w:szCs w:val="28"/>
          <w:rtl w:val="true"/>
          <w:lang w:bidi="fa-IR"/>
        </w:rPr>
        <w:t>این آیات در حقیقت یک نوع جمع‌بندی از آیات آغاز سوره و آیات اخیر است،و تفاوت حال انسانها را به هنگامی که در آستانه مرگ قرار می‌گیرند مجسم می‌سازد که چگونه بعضی در نهایت آرامش و راحتی و شادی چشم از جهان می‌پوشند،و جمعی دیگر با مشاهده دورنمای آتش سوزان جهنم با چه اضطراب و وحشتی جان می‌دهند؟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حالت احتضار و واپسین لحظات زندگی قرار می‌گیرد اگر از مقربان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کٰانَ مِنَ الْمُقَرَّبِینَ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نهایت راحت و آرامش و روح و ریحان است و در بهشت پر نعمت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 وَ رَیْحٰانٌ وَ جَنَّةُ نَعِیمٍ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علمای لغت گفته‌اند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شیء یا گیاه خوشبو است،سپس این واژه به هر چیزی که مایه حیات و راحتی است گفته شده،همانگونه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نعمت و روزی خوب و فرحزا اطلاق می‌گردد،بنا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شامل تمام وسائل راحتی و آرامش انسان و هر گونه نعمت و برکت الهی</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تمام اموری است که انسان را از ناملائمات رهایی می‌بخشد تا نفسی آسوده کشد،و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مواهب و نعمتهایی است که بعد از رفع ناملائمات عائد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اسلامی تفسیرهای متعددی برای این دو واژه ذکر کرده‌اند که شاید بالغ بر ده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شرافت و فضیلتی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آتش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بهشت است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آرامش در قبر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بهشت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الکروب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ساختن ناراحتیها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اینها مصادیقی است از آن مفهوم کلی و جامع که در تفسیر آیه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پر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آورده،که ممکن است اشاره به این باشد که روح و ریحان در آستانه مرگ،و در قبر و برزخ به سراغ مؤمنان می‌آید و بهشت در آخرت،چنان که در حدیثی از امام صادق ع می‌خوانیم که در تفسیر این آیه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ان کان من المقربین فروح  و ریحان یعنی فی قبره،و جنة نعیم یعنی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از مقربان باشد روح و ریحان از آن او است،</w:t>
      </w:r>
    </w:p>
    <w:p>
      <w:pPr>
        <w:pStyle w:val="BookText"/>
        <w:rPr/>
      </w:pPr>
      <w:r>
        <w:rPr>
          <w:rFonts w:ascii="IRNazanin" w:hAnsi="IRNazanin" w:eastAsia="IRNazanin"/>
          <w:color w:val="111111"/>
          <w:sz w:val="28"/>
          <w:sz w:val="28"/>
          <w:szCs w:val="28"/>
          <w:rtl w:val="true"/>
          <w:lang w:bidi="fa-IR"/>
        </w:rPr>
        <w:t>یعنی در قبر،و بهشت پر نعمت برای او است یعنی در آخرت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گروه دوم یعنی اصحاب الیمین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مردان و زنان صالحی که نامه اعمالشان به نشانه پیروزی و قبولی به دست راستشان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مِنْ أَصْحٰابِ الْیَمِینِ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می‌شود سلام بر تو از سوی دوستانت که از اصحاب الیمین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فَسَلاٰمٌ لَکَ مِنْ أَصْحٰابِ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فرشتگان قبض روح در آستانه انتقال از دنیا سلام یارانش را به او می‌رسانند،همانگونه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توصیف اهل بهشت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در تفسیر این آیه نیز وجود دارد،و آن اینکه سلام از ناحیه فرشتگان باشد که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کسی که از اصحاب الیمین هستی،یعنی در افتخار و توصیف تو همین بس که در صفت آنان قرار داری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 قرآن نیز سلام فرشتگان در آستانه مرگ بر مؤمنان آمده است مانند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طَیِّبِینَ</w:t>
      </w:r>
    </w:p>
    <w:p>
      <w:pPr>
        <w:pStyle w:val="BookText"/>
        <w:rPr/>
      </w:pPr>
      <w:r>
        <w:rPr>
          <w:rFonts w:ascii="IRNazanin" w:hAnsi="IRNazanin" w:eastAsia="IRNazanin"/>
          <w:color w:val="111111"/>
          <w:sz w:val="28"/>
          <w:sz w:val="28"/>
          <w:szCs w:val="28"/>
          <w:rtl w:val="true"/>
          <w:lang w:bidi="fa-IR"/>
        </w:rPr>
        <w:t>یقولون سلام علیکم ادخلوا الجنة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 قبض روحشان را می‌کنند در حالی که پاکیزه‌اند،به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شما،وارد بهشت شوید به خاطر اعمالی که انجام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پر معنایی است،خواه از سوی فرشتگان باشد یا از سوی اصحاب الیمین،سلامی است که نشانه روح و ریحان و هر گونه سلامت و آرامش و نعمت است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لازم به یادآوری است که تعبیر به 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نامه اعمالشان را به دست راستشان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معمولا انسان کارهای مهم و ماهرانه را با دست راست انجام می‌دهد لذا دست راست سمبلی است از قدرت،مهارت،توانایی و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 که در ذیل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شیعتنا و محبونا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شیعیان ما و دوستان ما هستند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گروه سوم می‌رود که در اوائل سوره از آنها به عنوان اصحاب الشمال یاد شده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از تکذیب کنندگان گمراه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مِنَ الْمُکَذِّبِینَ الضّٰالِّینَ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 جوشان دوزخ و حرارت و سموم آن از او پذیرایی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فَنُزُلٌ مِنْ حَمِیمٍ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سرنوشت او ورود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تَصْلِیَةُ 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همان آستانه مرگ نخستین عذابهای الهی را می‌چشند،و طعم تلخ کیفرهای قیامت در قبر و برزخ در کام جانشان فرو می‌رود،و از آنجا که سخن از حال محتضر است مناسب این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من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عذاب برزخی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عذاب قیامت،این معنی در روایات متعددی نیز از ائمه اهل بیت نقل شده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ذکر شده‌اند که اولی اشاره به تکذیب قیامت و خداوند یکتا و نبوت پیامبر ص است و دومی به کسانی که از راه حق منحرف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علاوه بر اینکه معنی تاکید را می‌رساند می‌تواند اشاره به این نکته باشد که در میان گمراهان افرادی هستند مستضعف و جاهل  قاصر،و عناد و لجاجتی در برابر حق ندارند،آنها ممکن است مشمول الطاف الهی گردند، اما تکذیب کنندگان لجوج و معاند به چنین سرنوشتهایی که گفته شد 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 داغ و سوزان یا بادهای گرم و سموم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سوزاندن و داخل شدن در آتش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متعددی را دارد تنها به معنی سوزاندن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سخن،می‌افزاید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حق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حَقُّ الْیَقِینِ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که چنین است نام پروردگار بزرگت را منزه بشمار و او را</w:t>
      </w:r>
    </w:p>
    <w:p>
      <w:pPr>
        <w:pStyle w:val="BookText"/>
        <w:rPr/>
      </w:pP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در میان مفسران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اضافه بیانیه است یعنی آنچه در باره این سه گروه از مقربان و اصحاب الیمین و تکذیب کنندگان گفته شد عین واقعیت و حق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چون یقین دارای مراتبی است،مرحله عالی آن حق الیقین است،یعنی یقین واقعی کامل و خالی از هر گونه شک و شبه و ریب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آنچه گفتیم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اشاره به احوال گروه‌های سه‌گانه‌ای است که قبلا ذکر شده،بعضی نیز احتمال داده‌اند که به تمام محتوای سوره واقعه یا تمام قرآن اشاره باشد،اما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تسبیح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حقیقت است که آنچه در باره این گروه‌های سه‌گانه گفته شد عین عدالت است،و بنا بر این خداوندت را از هر گونه ظلم و بی‌عدالتی پاک و منزه بشمار،و یا اینکه اگر می‌خواهی به سرنوشت گروه سوم گرفتار نشوی او را از هر گونه شرک و بیعدالتی که لازمه انکار قیامت است پاک و منزه بدان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در ذیل آخرین آیه نقل کرده‌اند که پس از نزول آن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رکوعکم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رکوع خود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سَبِّحِ اسْمَ رَبِّکَ الْأَعْلَی نازل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سجودکم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سجده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بگوئید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455" w:name="pg11064_101715"/>
    </w:p>
    <w:p>
      <w:pPr>
        <w:pStyle w:val="BookText"/>
        <w:rPr/>
      </w:pPr>
      <w:bookmarkEnd w:id="455"/>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شبیه همین روایت را از بعضی از مفسران نقل کردیم</w:t>
      </w:r>
      <w:r>
        <w:rPr>
          <w:rFonts w:eastAsia="IRNazanin" w:cs="IRNazanin"/>
          <w:color w:val="111111"/>
          <w:sz w:val="28"/>
          <w:szCs w:val="28"/>
          <w:rtl w:val="true"/>
          <w:lang w:bidi="fa-IR"/>
        </w:rPr>
        <w:t>.</w:t>
      </w:r>
    </w:p>
    <w:p>
      <w:pPr>
        <w:pStyle w:val="Heading4"/>
        <w:numPr>
          <w:ilvl w:val="3"/>
          <w:numId w:val="1"/>
        </w:numPr>
        <w:rPr/>
      </w:pPr>
      <w:bookmarkStart w:id="456" w:name="__RefHeading___Toc3999387_1067777946"/>
      <w:bookmarkStart w:id="457" w:name="_Toc184"/>
      <w:bookmarkEnd w:id="456"/>
      <w:r>
        <w:rPr>
          <w:rtl w:val="true"/>
        </w:rPr>
        <w:t>نکته</w:t>
      </w:r>
      <w:r>
        <w:rPr>
          <w:rtl w:val="true"/>
        </w:rPr>
        <w:t>:</w:t>
      </w:r>
      <w:bookmarkEnd w:id="457"/>
    </w:p>
    <w:p>
      <w:pPr>
        <w:pStyle w:val="BookText"/>
        <w:rPr/>
      </w:pPr>
      <w:r>
        <w:rPr>
          <w:rFonts w:ascii="IRNazanin" w:hAnsi="IRNazanin" w:eastAsia="IRNazanin"/>
          <w:color w:val="111111"/>
          <w:sz w:val="28"/>
          <w:sz w:val="28"/>
          <w:szCs w:val="28"/>
          <w:rtl w:val="true"/>
          <w:lang w:bidi="fa-IR"/>
        </w:rPr>
        <w:t>عالم برزخ</w:t>
      </w:r>
    </w:p>
    <w:p>
      <w:pPr>
        <w:pStyle w:val="BookText"/>
        <w:rPr/>
      </w:pPr>
      <w:r>
        <w:rPr>
          <w:rFonts w:ascii="IRNazanin" w:hAnsi="IRNazanin" w:eastAsia="IRNazanin"/>
          <w:color w:val="111111"/>
          <w:sz w:val="28"/>
          <w:sz w:val="28"/>
          <w:szCs w:val="28"/>
          <w:rtl w:val="true"/>
          <w:lang w:bidi="fa-IR"/>
        </w:rPr>
        <w:t>آیا فوق از آیاتی است که اشاره به عالم برزخ دارد زیرا همانگونه که در تفسیر این آیات گفتیم در آستانه مرگ که انسان آماده برای انتقال به جهان دیگر می‌شود با یکی از حالات زیر روبرو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 مواهب و پاداشهای الهی و روح و ریحان،یا کیفرها و مجازاتهای دردناک،و قرائن موجود در آیات نشان می‌دهد که قسمتی از اینها مربوط به قیامت و قسمت دیگری مربوط به قبر و برزخ است،و این خود دلیل دیگری بر وجود این عالم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به مؤمن در هنگام وفات بشارت داده می‌شود روح و ریحان و بهشت پر نعمت است،و نخستین چیزی که به مؤمن در قبرش بشارت داده می‌شود این است که به او می‌گویند بشارت باد بر تو به خشنودی خداوند،به بهشت خوش آمدی،خداوند تمام کسانی که تو را تا قبرت تشییع کرده‌اند همه را آمرزید و شهادت آنها را در باره تو تصدیق کرد،و دعای آنها را برای آمرزشت مستجاب فرمود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امیر مؤمنان علی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در آخرین روز از ایام دنیا و اولین روز از ایام آخرت قرار می‌گیرد اموال و فرزندان و اعمال او در برابرش مجسم می‌شوند،او نگاهی به اعمالش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شما بی اعتنا بودم هر چند بر دوش من سنگین بودید، الان چه خبری برای من دارید؟عملش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 تو در قبر و روز</w:t>
      </w:r>
    </w:p>
    <w:p>
      <w:pPr>
        <w:pStyle w:val="BookText"/>
        <w:rPr/>
      </w:pPr>
      <w:r>
        <w:rPr>
          <w:rFonts w:ascii="IRNazanin" w:hAnsi="IRNazanin" w:eastAsia="IRNazanin"/>
          <w:color w:val="111111"/>
          <w:sz w:val="28"/>
          <w:sz w:val="28"/>
          <w:szCs w:val="28"/>
          <w:rtl w:val="true"/>
          <w:lang w:bidi="fa-IR"/>
        </w:rPr>
        <w:t>رستاخیزت هستم تا من و تو در پیشگاه پروردگارت حضور یابیم،سپس امام ع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خدا باشد عملش به صورت خشبوترین انسان با زیباترین چهره و جالبترین لباس ظاهر می‌شود،و می‌گوید بشارت باد بر تو به آرامش و نعمت و بهشت پر برکت و قدمت خیر مقدم است سؤال می‌کند تو کیستی؟او در جوابش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 تو هستم که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 می‌روم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عالم برزخ بحث مشروحتری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داشتیم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صف مقربان و اصحاب الیمین و اولیاء و دوستان خاصت قرار ده،و در آستانه مرگ مشمول روح و ریحان و جنت نعیمت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رستاخیزت عذابی است الیم که هیچکس را یارای تحمل آن نیست،و پاداشهای بی حسابت پاداشی است عظیم که هیچکس با عملش مستوجب آن نمی‌شود،سرمایه ما در آن روز تنها لطف و کرم تو است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فرا رسیدن قیامت کبری و فرا رسیدن مرگ که قیامت صغری است ما را بیدار کن تا خود را برای این سفر عظیم که در پیش داریم آماده سازیم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پایان سوره واقعه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1364</w:t>
      </w:r>
      <w:bookmarkStart w:id="458" w:name="pg11064_101719"/>
    </w:p>
    <w:p>
      <w:pPr>
        <w:pStyle w:val="Heading2"/>
        <w:numPr>
          <w:ilvl w:val="1"/>
          <w:numId w:val="1"/>
        </w:numPr>
        <w:rPr/>
      </w:pPr>
      <w:bookmarkStart w:id="459" w:name="__RefHeading___Toc3999389_1067777946"/>
      <w:bookmarkStart w:id="460" w:name="_Toc185"/>
      <w:bookmarkEnd w:id="458"/>
      <w:bookmarkEnd w:id="459"/>
      <w:r>
        <w:rPr>
          <w:rtl w:val="true"/>
        </w:rPr>
        <w:t>(</w:t>
      </w:r>
      <w:r>
        <w:rPr/>
        <w:t>57</w:t>
      </w:r>
      <w:r>
        <w:rPr>
          <w:rtl w:val="true"/>
        </w:rPr>
        <w:t xml:space="preserve">) </w:t>
      </w:r>
      <w:r>
        <w:rPr>
          <w:rtl w:val="true"/>
        </w:rPr>
        <w:t xml:space="preserve">سوره حدید این سوره در مدینه نازل شده و دارای </w:t>
      </w:r>
      <w:r>
        <w:rPr/>
        <w:t>29</w:t>
      </w:r>
      <w:r>
        <w:rPr>
          <w:rtl w:val="true"/>
        </w:rPr>
        <w:t xml:space="preserve"> </w:t>
      </w:r>
      <w:r>
        <w:rPr>
          <w:rtl w:val="true"/>
        </w:rPr>
        <w:t>آیه است</w:t>
      </w:r>
      <w:bookmarkEnd w:id="46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3999391_1067777946"/>
      <w:bookmarkStart w:id="462" w:name="_Toc186"/>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محتوای سوره حدید</w:t>
      </w:r>
    </w:p>
    <w:p>
      <w:pPr>
        <w:pStyle w:val="BookText"/>
        <w:rPr/>
      </w:pPr>
      <w:r>
        <w:rPr>
          <w:rFonts w:ascii="IRNazanin" w:hAnsi="IRNazanin" w:eastAsia="IRNazanin"/>
          <w:color w:val="111111"/>
          <w:sz w:val="28"/>
          <w:sz w:val="28"/>
          <w:szCs w:val="28"/>
          <w:rtl w:val="true"/>
          <w:lang w:bidi="fa-IR"/>
        </w:rPr>
        <w:t>با توجه به اینکه این سوره از سوره‌هایی است که در مدینه نازل شده و حتی ادعای اجماع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آن کرده‌اند طبعا خصائص سوره‌های مدنی را دارا است و علاوه بر تحکیم پایه‌های عقیدتی به دستورهای عملی متعددی مخصوصا در زمینه‌های اجتماعی و حکومتی می‌پردازد که نمونه‌های آن را 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را به هفت بخش می‌توان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نخستین سوره بحث جامع و جالبی پیرامون توحید و صفات خدا دارد و در حدود بیست صفت از صفات الهی در آن منعکس است که درک آنها انسان را در سطح بالای معرفت الهی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عظمت قرآن این نور الهی که در ظلمات شرک تابید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از وضع مؤمنان و منافقان در قیامت که گروه اول در پرتو نور ایمان راه خود را به سوی بهشت می‌گشایند،و گروه دوم در ظلمات شرک و کفر می‌مانند،بحث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اصول سه‌گانه اسلام یعنی توحید و نبوت و معاد در این سوره به خوبی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دعوت به ایمان و خروج از شرک،و سرنوشت جمعی از اقوام کافر پیشین منعکس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این سوره پیرامون انفاق در راه خدا  و مخصوصا برای</w:t>
      </w:r>
    </w:p>
    <w:p>
      <w:pPr>
        <w:pStyle w:val="BookText"/>
        <w:rPr/>
      </w:pPr>
      <w:r>
        <w:rPr>
          <w:rFonts w:ascii="IRNazanin" w:hAnsi="IRNazanin" w:eastAsia="IRNazanin"/>
          <w:color w:val="111111"/>
          <w:sz w:val="28"/>
          <w:sz w:val="28"/>
          <w:szCs w:val="28"/>
          <w:rtl w:val="true"/>
          <w:lang w:bidi="fa-IR"/>
        </w:rPr>
        <w:t>تقویت پایه‌های جهاد فی سبیل اللّٰه،و بی ارزش بودن اموال دنیا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کوتاه،اما گویا و مستدل،سخن از عدالت اجتماعی به میان آمده که یکی از اهداف مهم انبیا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در بخش دیگری مساله رهبانیت و انزوای اجتماعی مورد مذمت قرار گرفته،و جدایی خط اسلام از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لابلای این بحثها نکات دیگری به تناسب آمده،و در نهایت مجموعه‌ای بیدارگر و هدایت آفرین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تعبیری است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حدید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نکته‌های جالب توجهی پیرامون فضیلت تلاوت این سوره آمده،البته تلاوتی که توأم با فکر،و تفکری که توأم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گرامی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الحدید کتب من الذین آمنوا باللّٰه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حدید را بخواند در زمره کسانی که به خدا و پیامبرش ایمان آورده‌اند نوشته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همان حضرت ص نقل شده که قبل 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 سوره‌هایی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آن پنج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حدید،حشر،صف،جمعه و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فیهن آیة  افضل من الف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آیه‌ای است که از هزار آیه برتر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ص این آیه را تعیین نفرموده،ولی بعضی از مفسران احتمال داده‌اند که منظور آخرین آیه سوره حشر است،هر چند دلیل روشنی برای این معنی در دست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المسبحات کلها قبل ان ینام لم یمت حتی یدرک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مات کان فی جوار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پنجگانه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از دنیا نمی‌رود تا حضرت مهدی ع را درک کند،و اگر قبلا از دنیا برود در جهان دیگر در همسایگی رسول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سوره از سوره‌هایی است که در مدینه نازل شده و حتی ادعای اجماع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آن کرده‌اند طبعا خصائص سوره‌های مدنی را دارا است و علاوه بر تحکیم پایه‌های عقیدتی به دستورهای عملی متعددی مخصوصا در زمینه‌های اجتماعی و حکومتی می‌پردازد که نمونه‌های آن را 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را به هفت بخش می‌توان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نخستین سوره بحث جامع و جالبی پیرامون توحید و صفات خدا دارد و در حدود بیست صفت از صفات الهی در آن منعکس است که درک آنها انسان را در سطح بالای معرفت الهی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عظمت قرآن این نور الهی که در ظلمات شرک تابید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از وضع مؤمنان و منافقان در قیامت که گروه اول در پرتو نور ایمان راه خود را به سوی بهشت می‌گشایند،و گروه دوم در ظلمات شرک و کفر می‌مانند،بحث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اصول سه‌گانه اسلام یعنی توحید و نبوت و معاد در این سوره به خوبی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دعوت به ایمان و خروج از شرک،و سرنوشت جمعی از اقوام کافر پیشین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این سوره پیرامون انفاق در راه خدا  و مخصوصا برای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463" w:name="pg11064_101728"/>
    </w:p>
    <w:p>
      <w:pPr>
        <w:pStyle w:val="Heading3"/>
        <w:numPr>
          <w:ilvl w:val="2"/>
          <w:numId w:val="1"/>
        </w:numPr>
        <w:rPr/>
      </w:pPr>
      <w:bookmarkStart w:id="464" w:name="__RefHeading___Toc3999393_1067777946"/>
      <w:bookmarkStart w:id="465" w:name="_Toc187"/>
      <w:bookmarkEnd w:id="463"/>
      <w:bookmarkEnd w:id="464"/>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465"/>
    </w:p>
    <w:p>
      <w:pPr>
        <w:pStyle w:val="Heading4"/>
        <w:numPr>
          <w:ilvl w:val="3"/>
          <w:numId w:val="1"/>
        </w:numPr>
        <w:rPr/>
      </w:pPr>
      <w:bookmarkStart w:id="466" w:name="__RefHeading___Toc3999395_1067777946"/>
      <w:bookmarkStart w:id="467" w:name="_Toc188"/>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999397_1067777946"/>
      <w:bookmarkStart w:id="469" w:name="_Toc189"/>
      <w:bookmarkEnd w:id="468"/>
      <w:r>
        <w:rPr>
          <w:rtl w:val="true"/>
        </w:rPr>
        <w:t>ترجمه</w:t>
      </w:r>
      <w:r>
        <w:rPr>
          <w:rtl w:val="true"/>
        </w:rPr>
        <w:t>:</w:t>
      </w:r>
      <w:bookmarkEnd w:id="469"/>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برای خدا تسبیح می‌گویند،و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از آن او است،زنده می‌کند و می‌میراند،و او بر هر چیز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ظاهر و باطن او است،از هر چیز آگاه است</w:t>
      </w:r>
      <w:r>
        <w:rPr>
          <w:rFonts w:eastAsia="IRNazanin" w:cs="IRNazanin"/>
          <w:color w:val="111111"/>
          <w:sz w:val="28"/>
          <w:szCs w:val="28"/>
          <w:rtl w:val="true"/>
          <w:lang w:bidi="fa-IR"/>
        </w:rPr>
        <w:t>.</w:t>
      </w:r>
    </w:p>
    <w:p>
      <w:pPr>
        <w:pStyle w:val="Heading4"/>
        <w:numPr>
          <w:ilvl w:val="3"/>
          <w:numId w:val="1"/>
        </w:numPr>
        <w:rPr/>
      </w:pPr>
      <w:bookmarkStart w:id="470" w:name="__RefHeading___Toc3999399_1067777946"/>
      <w:bookmarkStart w:id="471" w:name="_Toc190"/>
      <w:bookmarkEnd w:id="470"/>
      <w:r>
        <w:rPr>
          <w:rtl w:val="true"/>
        </w:rPr>
        <w:t>تفسیر</w:t>
      </w:r>
      <w:r>
        <w:rPr>
          <w:rtl w:val="true"/>
        </w:rPr>
        <w:t>:</w:t>
      </w:r>
      <w:bookmarkEnd w:id="471"/>
    </w:p>
    <w:p>
      <w:pPr>
        <w:pStyle w:val="BookText"/>
        <w:rPr/>
      </w:pPr>
      <w:r>
        <w:rPr>
          <w:rFonts w:ascii="IRNazanin" w:hAnsi="IRNazanin" w:eastAsia="IRNazanin"/>
          <w:color w:val="111111"/>
          <w:sz w:val="28"/>
          <w:sz w:val="28"/>
          <w:szCs w:val="28"/>
          <w:rtl w:val="true"/>
          <w:lang w:bidi="fa-IR"/>
        </w:rPr>
        <w:t>آیات ژرف‌اندیشان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 سوره با یک بخش توحیدی که جامع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اوصاف الهی است آغاز می‌شود،اوصافی که شناخت آنها سطح معرفت انسانی را بالا می‌برد و به ذات مقدس او آشنا می‌کند،اوصافی که هر کدام به گوشه‌ای از صفات جلال و جمال او اشاره دارد،و هر قدر اندیشمندان بیشتر در آن بیندیشند به حقایق تازه‌ای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حدیثی از امام علی بن الحسین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باره توحید از حضرتش سؤال کردند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علم انه یکون فی آخر الزمان اقوام متعمقون فانزل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من سورة الحدید،الی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رام وراء ذلک فقد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می‌دانست که در آخر زمان اقوامی می‌آیند که در مسائل تعمق و دقت می‌کنند،لذا سوره قل هو اللّٰه احد و آیات آغاز سوره حدید،تا علیم بذات الصدور،را نازل فرمود،پس هر کس ما ورای آن را طالب باشد هلاک می‌شود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می‌شود که این آیات حد اکثر معرفت ممکن را به تشنه‌کامان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حال،نخستین آیه این سوره از تسبیح و تنزیه خدا شروع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همواره برای خدا تسبیح می‌گوید، و او است قادری شکست ناپذیر و حکیم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وَ الْأَرْضِ وَ هُوَ الْعَزِیزُ الْحَکِیمُ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گذشته با امر به تسبیح پایان گرفت،و این سوره با تسبیح الهی شروع می‌شود،و قابل توجه اینکه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تسبیح الهی آغاز می‌شود در سه مورد تسبیح به صورت صیغه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و حشر 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مورد به صورت صیغه مضارع یعنی یسبح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تفاوت تعبیر شاید اشاره به این نکته باشد که در گذشته و آینده و همیشه موجودات این جهان تسبیح ذات اقدس او گفته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تسبیح عبارت است از نفی هر گونه عیب و نقص </w:t>
      </w:r>
      <w:r>
        <w:rPr>
          <w:rStyle w:val="FootnoteAnchor"/>
          <w:rtl w:val="true"/>
        </w:rPr>
        <w:footnoteReference w:id="213"/>
      </w:r>
      <w:r>
        <w:rPr>
          <w:rFonts w:ascii="IRNazanin" w:hAnsi="IRNazanin" w:eastAsia="IRNazanin"/>
          <w:color w:val="111111"/>
          <w:sz w:val="28"/>
          <w:sz w:val="28"/>
          <w:szCs w:val="28"/>
          <w:rtl w:val="true"/>
          <w:lang w:bidi="fa-IR"/>
        </w:rPr>
        <w:t>و گواهی همه موجودات جهان به پاکی ذات مقدس او از هر گونه عیب و نقص یا به خاطر این است که آن چنان نظم و حساب و حکمت و عجائب و شگفتیها در نظام همه آنها به کار رفته که جملگی با زبان حال ذکر حق می‌گویند و تسبیح و ثنای او می‌خوانند و فریاد می‌کشند که آفریدگار ما قدرتش بی انتها و حکمتش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یا اینکه تمامی ذرات جهان از نوعی درک و شعور برخوردارند به گونه‌ای که  در عالم خود تسبیح و حمد خدا می‌گویند هر چند ما بر اثر محدودی اطلاعات از آن بیخبریم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در باره حمد و تسبیح عمومی موجودات جهان را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وسیع و گسترده‌ای دارد که همه موجودات جهان را اعم از صاحبان عقل و ذی روح و بی روح را شامل می‌شود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دو وصف از صفات ذات پاک خداوند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تدبیر و تصرفش در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قدرت و حکمت است</w:t>
      </w:r>
    </w:p>
    <w:p>
      <w:pPr>
        <w:pStyle w:val="BookText"/>
        <w:rPr/>
      </w:pPr>
      <w:r>
        <w:rPr>
          <w:rFonts w:ascii="IRNazanin" w:hAnsi="IRNazanin" w:eastAsia="IRNazanin"/>
          <w:color w:val="111111"/>
          <w:sz w:val="28"/>
          <w:sz w:val="28"/>
          <w:szCs w:val="28"/>
          <w:rtl w:val="true"/>
          <w:lang w:bidi="fa-IR"/>
        </w:rPr>
        <w:t>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 مالکیت و حاکمیت آسمانها و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مُلْکُ السَّمٰاوٰاتِ وَ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است که زنده می‌کند و می‌میراند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هر کار توانا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مالکیت خداوند نسبت به عالم هستی مالکیت اعتباری و تشریعی نیست، بلکه مالکیت حقیقی و تکوینی است،یعنی او به همه چیز احاطه دارد و همه جهان در قبضه قدرت او،و تحت اراده و فرمان او است،لذا به دنبال آن سخن از زنده کردن و میراندن و توانایی بر هر چیز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تا به اینجا شش وصف از اوصاف او در این دو آیه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عزت بیشتر توجه به درهم شکستن مدافع دارد،و قدرت توجه به ایجاد اسباب،بنا بر این دو وصف مختلف محسوب می‌شوند،هر چند در ریشه توانایی با هم مشترکند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زنده کردن و میراندن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و 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آیات قرآن مطرح شده است،و در حقیقت این دو موضوع از موضوعاتی است که اسرار پیچیده آن بر هیچکس روشن نیست، نه کسی به درستی از حقیقت حیات با خبر است؟و نه حقیقت مرگ را کسی می‌داند بلکه آنچه از این دو می‌دانیم آثار آنها است،و عجب اینکه از همه چیز نزدیکتر به ما حیات و زندگی ما است، در عین حال حقیقت و اسرار آن از همه چیز مخفی‌تر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مضارع دلیل بر استمرار مساله حیات و مرگ در طول همه زمانها است،و اطلاق این دو نه تنها شامل حیات و مرگ انسان در این جهان می‌شود که شامل هر گونه حیات و مرگ،از عالم فرشتگان گرفته تا موجودات زنده دیگر و حیوانات و گیاهان،</w:t>
      </w:r>
    </w:p>
    <w:p>
      <w:pPr>
        <w:pStyle w:val="BookText"/>
        <w:rPr/>
      </w:pPr>
      <w:r>
        <w:rPr>
          <w:rFonts w:ascii="IRNazanin" w:hAnsi="IRNazanin" w:eastAsia="IRNazanin"/>
          <w:color w:val="111111"/>
          <w:sz w:val="28"/>
          <w:sz w:val="28"/>
          <w:szCs w:val="28"/>
          <w:rtl w:val="true"/>
          <w:lang w:bidi="fa-IR"/>
        </w:rPr>
        <w:t>نه تنها حیات دنیا که حیات برزخی و رستاخیز را نیز دربر می‌گیرد،آری حیات و مرگ در تمام اشکالش به دست قدرت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پنج وصف دیگر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است،و آخر است،و ظاهر است،و باطن است،و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وَ الظّٰاهِرُ وَ الْبٰاطِنُ وَ هُوَ بِکُلِّ شَیْءٍ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به اول و آخر بودن تعبیر لطیفی است از ازلیت و ابدیت او،زیرا می‌دانیم او وجودی است بی انتها و واجب الوجود،یعنی هستیش از درون ذات او است نه از بیرون،تا پایان گیرد یا آغازی داشته باشد،و بنا بر این از ازل بوده و تا ابد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سرآغاز و ابتدای عالم هستی است،و او است که بعد از فنای جهان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تعبیر به اول و آخر هرگز زمان خاصی را دربر ندارد و اشاره به مدت معینی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به ظاهر و باطن نیز تعبیر دیگری از احاطه وجودی او نسبت به همه چیز است،از همه چیز ظاهرتر است چرا که آثارش همه جا را گرفته،و از همه چیز مخفی‌تر است چون که ذاتش بر کسی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اینجا چنین تعبیر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بلا ابتداء،و الآخر بلا انتهاء،و الظاهر بلا اقتراب،و الباطن بلا احتجاب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است که آغاز ندارد،و آخری است که پایان ندارد،ظاهری است که نزدیک نیست،باطنی است که پوشیده نمی‌باشد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تعبیر لطیف دیگری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ببره،و الآخر بعفوه،</w:t>
      </w:r>
      <w:bookmarkStart w:id="472" w:name="pg11064_101738"/>
    </w:p>
    <w:p>
      <w:pPr>
        <w:pStyle w:val="BookText"/>
        <w:rPr/>
      </w:pPr>
      <w:bookmarkEnd w:id="472"/>
      <w:r>
        <w:rPr>
          <w:rFonts w:ascii="IRNazanin" w:hAnsi="IRNazanin" w:eastAsia="IRNazanin"/>
          <w:color w:val="111111"/>
          <w:sz w:val="28"/>
          <w:sz w:val="28"/>
          <w:szCs w:val="28"/>
          <w:rtl w:val="true"/>
          <w:lang w:bidi="fa-IR"/>
        </w:rPr>
        <w:t>و الظاهر باحسانه،و توفیقه اذا اطعته،و الباطن بستره اذا عصیته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آغازگری است در نیکیها،و پایان‌گری است به عفو و بخشش،هنگامی که اطاعتش کنی با احسان و توفیقش بر تو ظاهر می‌شود،و هنگامی که معصیتش کنی با ستر و پوشش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او به همه چیز احاطه دارد و آغاز و انجام و ظاهر و باطن جهان هستی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به معنی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قرینه‌ای بر این معنی دیده می‌شود آنجا که در باره آفرینش زمین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علیها بسلطانه و عظمته،و هو الباطن لها بعلمه و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سلطه و عظمتش بر آن غلبه دارد،و با علم و معرفتش در باطن آن راه دارد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جمع میان دو تفسیر نیز بی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یکی از نتائج این امور همان است که در پایان آیه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از آغاز بوده و تا پایان باقی است و در ظاهر و باطن جهان است چنین کسی قطعا از همه چیز آگاه می‌باشد</w:t>
      </w:r>
      <w:r>
        <w:rPr>
          <w:rFonts w:eastAsia="IRNazanin" w:cs="IRNazanin"/>
          <w:color w:val="111111"/>
          <w:sz w:val="28"/>
          <w:szCs w:val="28"/>
          <w:rtl w:val="true"/>
          <w:lang w:bidi="fa-IR"/>
        </w:rPr>
        <w:t>.</w:t>
      </w:r>
    </w:p>
    <w:p>
      <w:pPr>
        <w:pStyle w:val="Heading4"/>
        <w:numPr>
          <w:ilvl w:val="3"/>
          <w:numId w:val="1"/>
        </w:numPr>
        <w:rPr/>
      </w:pPr>
      <w:bookmarkStart w:id="473" w:name="__RefHeading___Toc3999401_1067777946"/>
      <w:bookmarkStart w:id="474" w:name="_Toc191"/>
      <w:bookmarkEnd w:id="473"/>
      <w:r>
        <w:rPr>
          <w:rtl w:val="true"/>
        </w:rPr>
        <w:t>نکته</w:t>
      </w:r>
      <w:r>
        <w:rPr>
          <w:rtl w:val="true"/>
        </w:rPr>
        <w:t>:</w:t>
      </w:r>
      <w:bookmarkEnd w:id="474"/>
    </w:p>
    <w:p>
      <w:pPr>
        <w:pStyle w:val="BookText"/>
        <w:rPr/>
      </w:pPr>
      <w:r>
        <w:rPr>
          <w:rFonts w:ascii="IRNazanin" w:hAnsi="IRNazanin" w:eastAsia="IRNazanin"/>
          <w:color w:val="111111"/>
          <w:sz w:val="28"/>
          <w:sz w:val="28"/>
          <w:szCs w:val="28"/>
          <w:rtl w:val="true"/>
          <w:lang w:bidi="fa-IR"/>
        </w:rPr>
        <w:t>جمع اضداد در صفات خدا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صفات است که در ما انسانها و موجودات دیگر غیر قابل جمع است،و به صورت صفات متضاد جلوه می‌کند،مثلا اگر من اولین نفر در میان یک جمعیت باشم قطعا آخرین نفر نخواهم بود،اگر ظاهر باشم پنهان نیستم،</w:t>
      </w:r>
    </w:p>
    <w:p>
      <w:pPr>
        <w:pStyle w:val="BookText"/>
        <w:rPr/>
      </w:pPr>
      <w:r>
        <w:rPr>
          <w:rFonts w:ascii="IRNazanin" w:hAnsi="IRNazanin" w:eastAsia="IRNazanin"/>
          <w:color w:val="111111"/>
          <w:sz w:val="28"/>
          <w:sz w:val="28"/>
          <w:szCs w:val="28"/>
          <w:rtl w:val="true"/>
          <w:lang w:bidi="fa-IR"/>
        </w:rPr>
        <w:t>و اگر پنهان باشم ظاهر نخواهم بود،همه اینها به خاطر آن است که وجود ما محدود است،و یک وجود محدود جز این نمی‌تواند باشد،اما هنگامی که سخن به صفات خدا می‌رسد،اوصاف دگرگون می‌شوند و تغییر شکل می‌دهند،در آنجا ظاهر و باطن با هم جمع می‌شود،و همچنین آغاز و انجام،و با توجه به لا یتناهی بودن ذات مقدسش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که از شخص پیغمبر گرامی اسلام ص و ائمه اهل بیت ع در این زمینه رسیده توضیحات جالبی دیده می‌شود که به تفسیر این آیات پر محتوی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الاول فلیس قبلک شیء،و انت الآخر فلیس بعدک شیء،و انت الظاهر فلیس فوقک شیء،و انت الباطن فلیس دونک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 هستی که قبل از تو چیزی نیست،و آخری هستی که بعد از تو چیزی نمی‌باشد آن چنان ظاهر و غالبی که برتر از تو وجود ندارد،و آن چنان باطن و پنهانی که ما ورای تو چیزی تصور نمی‌شود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لاولیته ابتداء،و لا لازلیته انقضاء هو الاول لم یزل،و الباقی بلا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 یقال مم؟و الباطن لا یقال فیم؟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اولیت او آغازی نیست،و برای ازلیت او پایانی نخواهد بود، نخستینی است که همواره بوده،و جاویدی است که سرآمدی ندارد،آشکاری است که در باره‌اش نتوان گفت از چه چیز پیدا شده؟و پنهانی است که نتوان گفت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 نیز در خطبه‌ای می‌فرماید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فیه اول معلوم،و لا آخر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تدرک العقول و اوهامها و لا الفکر و خطراتها،و لا الالباب و اذهانها صفته،فتقول متی؟و لا بدع مما؟ و لا ظاهر علی ما؟و لا باطن فیما؟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خدایی است که نه سرآغاز معلومی دارد،و نه پایان محدودی،عقلها و اندیشه‌ها،افکار و خردها هرگز صفات او را درک نمی‌کند،هرگز نمی‌تواند بگوید از چه زمان بوده؟و از چه چیز آغاز شده؟و بر چه چیز ظاهر است؟و در چه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نازی حکیم تا کی؟ به عقل این ره نمی‌شود طی به کنه ذاتش خرد برد پی اگر رسد خس به قعر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به ذاتش نمی‌برد پی و گر رسد خس به قعر دریا</w:t>
      </w:r>
      <w:r>
        <w:rPr>
          <w:rFonts w:eastAsia="IRNazanin" w:cs="IRNazanin"/>
          <w:color w:val="111111"/>
          <w:sz w:val="28"/>
          <w:szCs w:val="28"/>
          <w:rtl w:val="true"/>
          <w:lang w:bidi="fa-IR"/>
        </w:rPr>
        <w:t>! ***</w:t>
      </w:r>
      <w:bookmarkStart w:id="475" w:name="pg11064_101744"/>
    </w:p>
    <w:p>
      <w:pPr>
        <w:pStyle w:val="Heading3"/>
        <w:numPr>
          <w:ilvl w:val="2"/>
          <w:numId w:val="1"/>
        </w:numPr>
        <w:rPr/>
      </w:pPr>
      <w:bookmarkStart w:id="476" w:name="__RefHeading___Toc3999403_1067777946"/>
      <w:bookmarkStart w:id="477" w:name="_Toc192"/>
      <w:bookmarkEnd w:id="475"/>
      <w:bookmarkEnd w:id="476"/>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477"/>
    </w:p>
    <w:p>
      <w:pPr>
        <w:pStyle w:val="Heading4"/>
        <w:numPr>
          <w:ilvl w:val="3"/>
          <w:numId w:val="1"/>
        </w:numPr>
        <w:rPr/>
      </w:pPr>
      <w:bookmarkStart w:id="478" w:name="__RefHeading___Toc3999405_1067777946"/>
      <w:bookmarkStart w:id="479" w:name="_Toc193"/>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999407_1067777946"/>
      <w:bookmarkStart w:id="481" w:name="_Toc194"/>
      <w:bookmarkEnd w:id="480"/>
      <w:r>
        <w:rPr>
          <w:rtl w:val="true"/>
        </w:rPr>
        <w:t>ترجمه</w:t>
      </w:r>
      <w:r>
        <w:rPr>
          <w:rtl w:val="true"/>
        </w:rPr>
        <w:t>:</w:t>
      </w:r>
      <w:bookmarkEnd w:id="48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آفرید،سپس بر تخت قدرت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زمین فرو می‌رود می‌داند و آنچه را از آن خارج می‌شود،و آنچه از آسمان نازل می‌گردد و آنچه به آسمان بالا می‌رود،و او با شماست هر جا که باشید و خداوند نسبت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آسمانها و زمین از آن او است،و همه چیز به سوی او باز می‌گردد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داخل روز می‌کند،و روز را داخل شب،و او به آنچه بر دلها حاکم است داناست</w:t>
      </w:r>
      <w:r>
        <w:rPr>
          <w:rFonts w:eastAsia="IRNazanin" w:cs="IRNazanin"/>
          <w:color w:val="111111"/>
          <w:sz w:val="28"/>
          <w:szCs w:val="28"/>
          <w:rtl w:val="true"/>
          <w:lang w:bidi="fa-IR"/>
        </w:rPr>
        <w:t>.</w:t>
      </w:r>
      <w:bookmarkStart w:id="482" w:name="pg11064_101746"/>
    </w:p>
    <w:p>
      <w:pPr>
        <w:pStyle w:val="Heading4"/>
        <w:numPr>
          <w:ilvl w:val="3"/>
          <w:numId w:val="1"/>
        </w:numPr>
        <w:rPr/>
      </w:pPr>
      <w:bookmarkStart w:id="483" w:name="__RefHeading___Toc3999409_1067777946"/>
      <w:bookmarkStart w:id="484" w:name="_Toc195"/>
      <w:bookmarkEnd w:id="482"/>
      <w:bookmarkEnd w:id="483"/>
      <w:r>
        <w:rPr>
          <w:rtl w:val="true"/>
        </w:rPr>
        <w:t>تفسیر</w:t>
      </w:r>
      <w:r>
        <w:rPr>
          <w:rtl w:val="true"/>
        </w:rPr>
        <w:t>:</w:t>
      </w:r>
      <w:bookmarkEnd w:id="484"/>
    </w:p>
    <w:p>
      <w:pPr>
        <w:pStyle w:val="BookText"/>
        <w:rPr/>
      </w:pPr>
      <w:r>
        <w:rPr>
          <w:rFonts w:ascii="IRNazanin" w:hAnsi="IRNazanin" w:eastAsia="IRNazanin"/>
          <w:color w:val="111111"/>
          <w:sz w:val="28"/>
          <w:sz w:val="28"/>
          <w:szCs w:val="28"/>
          <w:rtl w:val="true"/>
          <w:lang w:bidi="fa-IR"/>
        </w:rPr>
        <w:t>او همیشه بر تخت قدرت است</w:t>
      </w:r>
    </w:p>
    <w:p>
      <w:pPr>
        <w:pStyle w:val="BookText"/>
        <w:rPr/>
      </w:pPr>
      <w:r>
        <w:rPr>
          <w:rFonts w:ascii="IRNazanin" w:hAnsi="IRNazanin" w:eastAsia="IRNazanin"/>
          <w:color w:val="111111"/>
          <w:sz w:val="28"/>
          <w:sz w:val="28"/>
          <w:szCs w:val="28"/>
          <w:rtl w:val="true"/>
          <w:lang w:bidi="fa-IR"/>
        </w:rPr>
        <w:t>به دنبال اوصاف یازده‌گانه‌ای که در آیات قبل در باره ذات پاک پروردگار ذکر شد در این آیات اوصاف دیگری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به پنج وصف دیگر از اوصاف جمال و جلال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مساله خالقیت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السَّمٰاوٰاتِ وَ الْأَرْضَ فِی سِتَّةِ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مرتبه در قرآن مجید ذکر شده است که نخستین مرتبه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اعراف،و آخرین مورد آن همین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نیز گفته‌ایم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روز معمولی نیست،بلکه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خواه این دوران کوتاه باشد،و یا طولانی هر چند میلیونها سال به طول انجامد،و این تعبیری است که در لغت عرب و زبانهای دیگر نیز به کار می‌رود،مثلا می‌گویند امروز نوبت فلان جمعیت است که حکومت کنند و فردا نوبت دیگران یعنی دوران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را با شواهد و شرح مبسوط در جلد ششم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آورده‌ایم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خداوند هیچ مانعی نداشت که تمام عالم را در یک لحظه بیافریند، ولی مسلما اگر چنین بود کمتر عظمت و قدرت و علم آفریدگار ظاهر می‌گشت</w:t>
      </w:r>
    </w:p>
    <w:p>
      <w:pPr>
        <w:pStyle w:val="BookText"/>
        <w:rPr/>
      </w:pPr>
      <w:r>
        <w:rPr>
          <w:rFonts w:ascii="IRNazanin" w:hAnsi="IRNazanin" w:eastAsia="IRNazanin"/>
          <w:color w:val="111111"/>
          <w:sz w:val="28"/>
          <w:sz w:val="28"/>
          <w:szCs w:val="28"/>
          <w:rtl w:val="true"/>
          <w:lang w:bidi="fa-IR"/>
        </w:rPr>
        <w:t>ولی هنگامی که آن را در طی میلیاردها سال در دورانهای مختلف و چهره‌های گوناگون طبق برنامه‌های منظم و حساب شده بیافریند دلائل آشکارتری بر قدرت و حکمت او دربر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تدریجی بودن سرمشقی است برای تدریجی بودن سیر تکاملی انسان و عدم عجله و شتاب در رسیدن به اهداف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مساله حکومت و تدبیر جهان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آفرینش جهان بر تخت قدرت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زمام حکومت و تدبیر جهان را همیشه در دست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خداوند نه جسم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می‌باشد،بلکه این تعبیر کنایه‌ای است لطیف از حاکمیت مطلقه خداوند و نفوذ تدبیر او در عالم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چیزی است که مسقف باشد و گاه به خود سقف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تختهای بلند همانند تخت سلاطین نیز آمده است ولی به عنوان کنایه از قدرت نیز به کار می‌رود، همانگونه که در فارسی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تختش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عربی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قدرتش بر باد رفت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خلاف آنچه گروهی از ناآگاهان می‌پندارند که خداوند جهان را آفریده و به حال خود واگذارده،او همیشه زمام حکومت و تدبیر عالم را در کف قدرت دارد،و وابستگی نظامات این جهان بلکه فرد فرد موجودات به ذات پاکش آن چنان است که اگر یک لحظه نظر لطف از آنها برگیرد،و فیضش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ریزند قالبها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حقیقت به انسان درک و دیدی می‌دهد که خدا را در همه جا و با همه چیز و در درون جان خود ببیند و احساس کند،و به او عشق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شاخه دیگری از علم بی‌پایانش را بیان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زمین نفوذ می‌کند،آنچه از آن برمی‌آید،و آنچه از آسمان نازل می‌شود، و آنچه به آسمان بالا می‌رود،همه را می‌داند،و از همه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یَلِجُ فِی الْأَرْضِ وَ مٰا یَخْرُجُ مِنْهٰا وَ مٰا یَنْزِلُ مِنَ السَّمٰاءِ وَ مٰا یَعْرُجُ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 این امور 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آمده جمع است،اما شرح این معانی توجه بیشتری به انسان در زمینه وسعت علم خداوند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از آنچه در زمین فرو می‌رود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قطره‌های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امواج سیلابها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دانه‌های گیاهان که با کمک باد یا حشرات در زمین پراکنده می‌شوند و نفوذ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ریشه‌های درختان به هنگامی که در جستجوی آب و غذا به اعماق زمین پیش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معادن و ذخائری که روزی بر صفحه زمین بوده و سپس در آن دفن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گنجها و دفینه‌ها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اجساد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حشراتی که در زمین لانه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همه اینها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گیاهانی که از زمین برمی‌آیند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چشمه‌هایی که از دل خاک و صخره‌ها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معادن و گنجینه‌هایی که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انسانهایی که از آن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آتشفشانهایی که از دل زمین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حشراتی که از لانه‌ها سر برمی‌آورند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گازهایی که از زمین متصاعد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امواج جاذبه که از درون آن برمی‌خیزد،خداوند از تمامی اینها جزء به جزء و ذره به ذره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آنچه از آسمان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دانه‌های باران گرفته تا اشعه حیاتبخش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خیل فرشتگان گرفته تا امواج نیرومند وحی و کتب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اشعه کیهانی گرفته تا شهابها و سنگریزه‌های سرگردان که به سوی زمین جذب می‌شوند،او از همه اینها مو به مو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آنچه به آسمان صعود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فرشتگان،ارواح انسانها، اعمال بندگان،انواع دعاها،اقسام پرندگان،و بخارات،و ابرها،و غیر اینها، آنچه می‌دانیم و آنچه نمی‌دانیم همه در پیشگاه علم او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در این باره بیندیشیم که در هر لحظه میلیونها میلیون موجود مختلف وارد زمین می‌شود،و میلیونها میلیون موجود از آن برمی‌خیزد، و میلیونها میلیون از آسمان نازل می‌گردد،یا به آسمان صعود می‌کند،که از شماره و حد و حصر بیرون است،و هیچکس جز خدا نمی‌تواند آنها را احصا کند آن گاه به وسعت علم پروردگار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چهارمین و پنجمین توصیف روی نقطه حساسی تکیه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 جا که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است او به آنچه انجام می‌دهید بصیر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w:t>
      </w:r>
    </w:p>
    <w:p>
      <w:pPr>
        <w:pStyle w:val="BookText"/>
        <w:rPr/>
      </w:pPr>
      <w:r>
        <w:rPr>
          <w:rFonts w:ascii="Amiri" w:hAnsi="Amiri" w:eastAsia="Amiri" w:cs="Amiri"/>
          <w:color w:val="111111"/>
          <w:sz w:val="28"/>
          <w:sz w:val="28"/>
          <w:szCs w:val="28"/>
          <w:rtl w:val="true"/>
          <w:lang w:bidi="ar-SA"/>
        </w:rPr>
        <w:t>تَعْمَلُونَ 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او با ما نباشد در حالی که ما نه تنها در وجود که در بقاء خود لحظه به لحظه به او متکی هستیم و از وی مدد می‌گیریم،او روح عالم هستی است،او جان جهان است،بلکه او برتر از این 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صورت ذره خاکی در گوشه‌ای افتاده بودیم،و از آن لحظه‌ای که به صورت جنین در شکم مادر قرار داشتیم او با ما بود،و در تمام عمر،و در عالم و برزخ نیز همه جا با ما است،آیا با این حال ممکن است از ما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احساس که او همه جا با ما است از یک سو به انسان عظمت و شکوه می‌بخشد و از سوی دیگر اطمینان و اعتماد به نفس می‌دهد و شجاعت و شهامت در او می‌آفریند،و از سوی سوم احساس مسئولیت شدید می‌بخشد،چرا که او همه جا حاضر و ناظر و مراقب است،و این بزرگترین درس تربیت است،آری این اعتقاد ریشه اصلی تقوی و پاکی و درستکاری انسان است و هم رمز عظمت و بزرگی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او همیشه و همه جا با ما است،نه یک کنایه و مجاز،حقیقتی که از یک سو دلپذیر و دل‌انگیز و روحپرور است،و از سوی دیگر رعب‌انگیز و مسئولیت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از پیغمبر گرامی اسلام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افضل ایمان المرء ان یعلم ان اللّٰه تعالی معه حیث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مرحله ایمان انسان این است که بداند هر جا باشد خدا با او است</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می‌خوانیم که 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اجدک یا 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تو را بیابم 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اذا قصدت الی فقد وصلت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 که ای موسی هر زمان اراده من کنی به من رسیده‌ای</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خدا با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ظریف و دقیق است که هر انسان متفکر و مؤمنی به مقدار اندیشه و ایمانش آن را درک می‌کند و از عمق آن با خبر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مساله حاکمیت و تدبیر سخن به مساله مالکیت او در  کل جهان هستی می‌رسد،می‌فرماید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مالکیت آسمانها و زمین از آن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به مساله مرجعیت او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 به او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او خالق و مالک و حاکم و مدبر ما است و همه جا با ما می‌باشد مسلما بازگشت همه ما و همه کارها نیز به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رهروان منزل عشق او هستیم که با کوله‌باری از امید و نیروها از سرمنزل عدم به راه افتاده‌ایم،و تا به اقلیم وجود اینهمه راه آمده‌ایم،ما از او هستیم و به سوی او باز می‌گردیم،چرا که مبدأ و منتهی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سه آیه قبل نیز عین این توصیف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السماوات و الارض این تکرار ممکن است به آن خاطر باشد که در آنجا تنها از مساله حیات و مرگ موجودات زنده سخن در میان بود،و اینجا دامنه بحث گسترده‌تر شده و سخن از بازگشت همه امور به سوی او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آنجا مقدمه‌ای بود برای بیان قدرت خداوند بر همه چیز و در اینجا</w:t>
      </w:r>
    </w:p>
    <w:p>
      <w:pPr>
        <w:pStyle w:val="BookText"/>
        <w:rPr/>
      </w:pPr>
      <w:r>
        <w:rPr>
          <w:rFonts w:ascii="IRNazanin" w:hAnsi="IRNazanin" w:eastAsia="IRNazanin"/>
          <w:color w:val="111111"/>
          <w:sz w:val="28"/>
          <w:sz w:val="28"/>
          <w:szCs w:val="28"/>
          <w:rtl w:val="true"/>
          <w:lang w:bidi="fa-IR"/>
        </w:rPr>
        <w:t>مقدمه‌ای برای بازگشت همه چیز به سوی او است که این هر دو لازمه مالکیت خداوند نسبت به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جمع نشان می‌دهد که نه تنها انسانها که همه موجودات به سوی او در حرکتند حرکتی دائم و توقف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مفهوم آیه منحصر به بازگشت انسانها در آخرت به او نیست، هر چند موضوع معاد یکی از مصادیق روشن آن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دو وصف دیگر نیز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شب را در روز،و روز را در شب داخل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تدریجا از یکی می‌کاهد و به دیگری می‌افزاید و طول شب و روز را در سال تغییر می‌دهد،همان تغییری که همراه با فصول چهارگانه سال است با تمام برکاتی که برای انسانها در این فصول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تفسیر دیگری نیز دارد و آن اینکه به هنگام طلوع و غروب آفتاب هرگز تغییر نظام نور و ظلمت دفعة رخ نمی‌دهد تا برای انسانها و موجودات زنده دیگر موجب انواع مشکلات گردد،بلکه این امر به صورت تدریجی رخ می‌دهد،و موجودات را آرام آرام از روشنایی روز به تاریکی شب و از تاریکی شب به روشنایی روز منتقل می‌سازد،و فرا رسیدن شب و روز را از مدتی قبل اعلام می‌دارد تا همگان خود را آماده 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دو تفسیر در مفهوم آیه نیز کاملا ممکن است</w:t>
      </w:r>
      <w:r>
        <w:rPr>
          <w:rFonts w:eastAsia="IRNazanin" w:cs="IRNazanin"/>
          <w:color w:val="111111"/>
          <w:sz w:val="28"/>
          <w:szCs w:val="28"/>
          <w:rtl w:val="true"/>
          <w:lang w:bidi="fa-IR"/>
        </w:rPr>
        <w:t>.</w:t>
      </w:r>
      <w:bookmarkStart w:id="485" w:name="pg11064_101759"/>
    </w:p>
    <w:p>
      <w:pPr>
        <w:pStyle w:val="BookText"/>
        <w:rPr/>
      </w:pPr>
      <w:bookmarkEnd w:id="485"/>
      <w:r>
        <w:rPr>
          <w:rFonts w:ascii="IRNazanin" w:hAnsi="IRNazanin" w:eastAsia="IRNazanin"/>
          <w:color w:val="111111"/>
          <w:sz w:val="28"/>
          <w:sz w:val="28"/>
          <w:szCs w:val="28"/>
          <w:rtl w:val="true"/>
          <w:lang w:bidi="fa-IR"/>
        </w:rPr>
        <w:t>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آنچه بر دلها حاکم است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عَلِیمٌ بِذٰاتِ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اشعه حیاتبخش آفتاب و روشنایی روز در اعماق تاریکی شب نفوذ می‌کند و همه جا را روشن می‌سازد،علم پروردگار نیز در تمام زوایای قلب و جان انسان نفوذ می‌کند و همه اسرار 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آیات قبل سخن از آگاهی خداوند نسبت به اعمال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سخن از آگاهی او نسبت به نیات و عقائد و افکار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عَلِیمٌ بِذٰاتِ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اشاره کرده‌ایم در لغت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است،و این اصطلاحی است از سوی فلاسفه،بلکه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نیات و اعتقاداتی است که قلوب انسانها را در اختیار خود گرفته است و بر آن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است که انسان تمام این صفات الهی را از اعماق جان باور کند و حضور او را در اعمال و در نیات و عقائد خود احساس نماید،آیا با این احساس امکان دارد از جاده اطاعت و بندگی خارج شده،در طریق عصیان و زشتی گام بگذارد؟</w:t>
      </w:r>
      <w:r>
        <w:rPr>
          <w:rFonts w:eastAsia="IRNazanin" w:cs="IRNazanin"/>
          <w:color w:val="111111"/>
          <w:sz w:val="28"/>
          <w:szCs w:val="28"/>
          <w:rtl w:val="true"/>
          <w:lang w:bidi="fa-IR"/>
        </w:rPr>
        <w:t>! ***</w:t>
      </w:r>
    </w:p>
    <w:p>
      <w:pPr>
        <w:pStyle w:val="Heading4"/>
        <w:numPr>
          <w:ilvl w:val="3"/>
          <w:numId w:val="1"/>
        </w:numPr>
        <w:rPr/>
      </w:pPr>
      <w:bookmarkStart w:id="486" w:name="__RefHeading___Toc3999411_1067777946"/>
      <w:bookmarkStart w:id="487" w:name="_Toc196"/>
      <w:bookmarkEnd w:id="486"/>
      <w:r>
        <w:rPr>
          <w:rtl w:val="true"/>
        </w:rPr>
        <w:t>نکته</w:t>
      </w:r>
      <w:r>
        <w:rPr>
          <w:rtl w:val="true"/>
        </w:rPr>
        <w:t>:</w:t>
      </w:r>
      <w:bookmarkEnd w:id="487"/>
    </w:p>
    <w:p>
      <w:pPr>
        <w:pStyle w:val="BookText"/>
        <w:rPr/>
      </w:pPr>
      <w:r>
        <w:rPr>
          <w:rFonts w:ascii="IRNazanin" w:hAnsi="IRNazanin" w:eastAsia="IRNazanin"/>
          <w:color w:val="111111"/>
          <w:sz w:val="28"/>
          <w:sz w:val="28"/>
          <w:szCs w:val="28"/>
          <w:rtl w:val="true"/>
          <w:lang w:bidi="fa-IR"/>
        </w:rPr>
        <w:t>آیات اسم اعظم خدا</w:t>
      </w:r>
    </w:p>
    <w:p>
      <w:pPr>
        <w:pStyle w:val="BookText"/>
        <w:rPr/>
      </w:pPr>
      <w:r>
        <w:rPr>
          <w:rFonts w:ascii="IRNazanin" w:hAnsi="IRNazanin" w:eastAsia="IRNazanin"/>
          <w:color w:val="111111"/>
          <w:sz w:val="28"/>
          <w:sz w:val="28"/>
          <w:szCs w:val="28"/>
          <w:rtl w:val="true"/>
          <w:lang w:bidi="fa-IR"/>
        </w:rPr>
        <w:t>می‌دانیم فلاسفه و متکلمان صفات خدا را به دو دسته تقسیم کرده‌اند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اوصاف جمال و جلال او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افعالی است که از ذات مبارکش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ششگانه‌ای که در آغاز این سوره آمده و باید طبق حدیث آنها را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ژرف‌اندیشان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 بیست وصف از اوصاف ذات و افعال آمده،از علم و قدرت و حکمت و ازلیت و ابدیت خداوند گرفته،تا خلقت و تدبیر و مالکیت و حاکمیت و احاطه او نسبت به همه موجودات،و حضورش در همه جا،آن هم با تعبیراتی که به آنها عمق بیشتری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ایمان به این صفات و تلاش در روشن ساختن شعله‌ای هر چند کوچک از آنها در وجود خود،ما را در سیر تکاملی و مسیر الی اللّٰه بهترین یار و مددکار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باللّٰه و رسوله،الا خصصتنی باعظم ما خصک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اختصه به جبرئیل،و ارسله به الرحمن،فقال اذا اردت ان تدعو اللّٰه باسمه الاعظم،فاقرأ من اول سورة الحدید الی آخر ست آیات منها عَلِیمٌ بِذٰاتِ الصُّدُورِ ،و آخر سورة الحشر یعنی اربع آیات،ثم ارفع یدیک فقل یا من هو هکذا،اسالک بحق هذه الاسماء ان تصلی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تفعل بی کذا و کذا مما ترید،فو اللّٰه الذی لا اله غیره لتنقلبن بحاجتک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و رسولش می‌خوانم که برترین چیزی که پیامبر ص ویژه تو کرد،و جبرئیل مخصوص او ساخت،و خداوند جبرئیل را به آن فرستاد در اختیار من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می‌خواهی خدا را به نام اعظمش بخوانی از آغاز سوره حدید تا شش آیه،تا عَلِیمٌ بِذٰاتِ الصُّدُورِ را بخوان،و سپس چهار آیه آخر سوره حشر را بعد دو دستت را بلند کن و بگو</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خداوندی که چنین هستی تو را به حق این اسماء می‌خوانم که بر محمد ص درود فرستی و فلان حاجت مرا برآوری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را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bookmarkStart w:id="488" w:name="pg11064_101763"/>
    </w:p>
    <w:p>
      <w:pPr>
        <w:pStyle w:val="BookText"/>
        <w:rPr/>
      </w:pPr>
      <w:bookmarkEnd w:id="488"/>
      <w:r>
        <w:rPr>
          <w:rFonts w:ascii="IRNazanin" w:hAnsi="IRNazanin" w:eastAsia="IRNazanin"/>
          <w:color w:val="111111"/>
          <w:sz w:val="28"/>
          <w:sz w:val="28"/>
          <w:szCs w:val="28"/>
          <w:rtl w:val="true"/>
          <w:lang w:bidi="fa-IR"/>
        </w:rPr>
        <w:t>به خداوندی که معبودی جز او نیست به حاجتت خواهی رسید ان شاء اللّٰه</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عظمت این آیات و اهمیت محتوای آن،همین حدیث کافی است،ولی نباید فراموش کرد که اسم اعظم الهی تنها الفاظ نیست تخلق به آنها نیز لازم است</w:t>
      </w:r>
      <w:r>
        <w:rPr>
          <w:rFonts w:eastAsia="IRNazanin" w:cs="IRNazanin"/>
          <w:color w:val="111111"/>
          <w:sz w:val="28"/>
          <w:szCs w:val="28"/>
          <w:rtl w:val="true"/>
          <w:lang w:bidi="fa-IR"/>
        </w:rPr>
        <w:t>.</w:t>
      </w:r>
    </w:p>
    <w:p>
      <w:pPr>
        <w:pStyle w:val="Heading3"/>
        <w:numPr>
          <w:ilvl w:val="2"/>
          <w:numId w:val="1"/>
        </w:numPr>
        <w:rPr/>
      </w:pPr>
      <w:bookmarkStart w:id="489" w:name="__RefHeading___Toc3999413_1067777946"/>
      <w:bookmarkStart w:id="490" w:name="_Toc197"/>
      <w:bookmarkEnd w:id="489"/>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7</w:t>
      </w:r>
      <w:r>
        <w:rPr>
          <w:rtl w:val="true"/>
        </w:rPr>
        <w:t xml:space="preserve"> </w:t>
      </w:r>
      <w:r>
        <w:rPr>
          <w:rtl w:val="true"/>
        </w:rPr>
        <w:t xml:space="preserve">تا </w:t>
      </w:r>
      <w:r>
        <w:rPr/>
        <w:t>11</w:t>
      </w:r>
      <w:r>
        <w:rPr>
          <w:rtl w:val="true"/>
        </w:rPr>
        <w:t>]</w:t>
      </w:r>
      <w:bookmarkEnd w:id="490"/>
    </w:p>
    <w:p>
      <w:pPr>
        <w:pStyle w:val="Heading4"/>
        <w:numPr>
          <w:ilvl w:val="3"/>
          <w:numId w:val="1"/>
        </w:numPr>
        <w:rPr/>
      </w:pPr>
      <w:bookmarkStart w:id="491" w:name="__RefHeading___Toc3999415_1067777946"/>
      <w:bookmarkStart w:id="492" w:name="_Toc198"/>
      <w:bookmarkEnd w:id="491"/>
      <w:r>
        <w:rPr>
          <w:rtl w:val="true"/>
        </w:rPr>
        <w:t>اشاره</w:t>
      </w:r>
      <w:bookmarkEnd w:id="49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493" w:name="pg11064_101765"/>
    </w:p>
    <w:p>
      <w:pPr>
        <w:pStyle w:val="Heading4"/>
        <w:numPr>
          <w:ilvl w:val="3"/>
          <w:numId w:val="1"/>
        </w:numPr>
        <w:rPr/>
      </w:pPr>
      <w:bookmarkStart w:id="494" w:name="__RefHeading___Toc3999417_1067777946"/>
      <w:bookmarkStart w:id="495" w:name="_Toc199"/>
      <w:bookmarkEnd w:id="493"/>
      <w:bookmarkEnd w:id="494"/>
      <w:r>
        <w:rPr>
          <w:rtl w:val="true"/>
        </w:rPr>
        <w:t>ترجمه</w:t>
      </w:r>
      <w:r>
        <w:rPr>
          <w:rtl w:val="true"/>
        </w:rPr>
        <w:t>:</w:t>
      </w:r>
      <w:bookmarkEnd w:id="49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رسولش ایمان بیاورید و از آنچه شما را 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قرار داده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ایمان نیاورید در حالی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می‌خواند که به پروردگارتان ایمان بیاورید و از شما پیمان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از طریق فطرت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آماده ایمان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آیات بینات بر بنده‌اش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می‌کند تا شما را از تاریکیها به نور بیرون برد،و خداوند نسبت به شما مهربان و رحیم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انفاق نکنید در حالی که میراث آسمانها و زمین همه از آن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چیزی را با خود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پیروزی انفاق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bookmarkStart w:id="496" w:name="pg11064_101767"/>
    </w:p>
    <w:p>
      <w:pPr>
        <w:pStyle w:val="BookText"/>
        <w:rPr/>
      </w:pPr>
      <w:bookmarkEnd w:id="496"/>
      <w:r>
        <w:rPr>
          <w:rFonts w:ascii="IRNazanin" w:hAnsi="IRNazanin" w:eastAsia="IRNazanin"/>
          <w:color w:val="111111"/>
          <w:sz w:val="28"/>
          <w:sz w:val="28"/>
          <w:szCs w:val="28"/>
          <w:rtl w:val="true"/>
          <w:lang w:bidi="fa-IR"/>
        </w:rPr>
        <w:t>پیکار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بعد از پیروزی انفاق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نیستند آنها بلند مقام‌ترند از کسانی که بعد از فتح انفاق نمودند و جهاد کردند،و خداوند به هر دو وعده نیک داده است،و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 وام نیکو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به او ارزانی داشته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آن را برای او چندین برابر کند،و برای او اجر فراوان پر ارزشی است</w:t>
      </w:r>
      <w:r>
        <w:rPr>
          <w:rFonts w:eastAsia="IRNazanin" w:cs="IRNazanin"/>
          <w:color w:val="111111"/>
          <w:sz w:val="28"/>
          <w:szCs w:val="28"/>
          <w:rtl w:val="true"/>
          <w:lang w:bidi="fa-IR"/>
        </w:rPr>
        <w:t>.</w:t>
      </w:r>
    </w:p>
    <w:p>
      <w:pPr>
        <w:pStyle w:val="Heading4"/>
        <w:numPr>
          <w:ilvl w:val="3"/>
          <w:numId w:val="1"/>
        </w:numPr>
        <w:rPr/>
      </w:pPr>
      <w:bookmarkStart w:id="497" w:name="__RefHeading___Toc3999419_1067777946"/>
      <w:bookmarkStart w:id="498" w:name="_Toc200"/>
      <w:bookmarkEnd w:id="497"/>
      <w:r>
        <w:rPr>
          <w:rtl w:val="true"/>
        </w:rPr>
        <w:t>تفسیر</w:t>
      </w:r>
      <w:r>
        <w:rPr>
          <w:rtl w:val="true"/>
        </w:rPr>
        <w:t>:</w:t>
      </w:r>
      <w:bookmarkEnd w:id="498"/>
    </w:p>
    <w:p>
      <w:pPr>
        <w:pStyle w:val="BookText"/>
        <w:rPr/>
      </w:pPr>
      <w:r>
        <w:rPr>
          <w:rFonts w:ascii="IRNazanin" w:hAnsi="IRNazanin" w:eastAsia="IRNazanin"/>
          <w:color w:val="111111"/>
          <w:sz w:val="28"/>
          <w:sz w:val="28"/>
          <w:szCs w:val="28"/>
          <w:rtl w:val="true"/>
          <w:lang w:bidi="fa-IR"/>
        </w:rPr>
        <w:t>ایمان و انفاق دو سرمایه بزرگ نجات و خوشبختی</w:t>
      </w:r>
    </w:p>
    <w:p>
      <w:pPr>
        <w:pStyle w:val="BookText"/>
        <w:rPr/>
      </w:pPr>
      <w:r>
        <w:rPr>
          <w:rFonts w:ascii="IRNazanin" w:hAnsi="IRNazanin" w:eastAsia="IRNazanin"/>
          <w:color w:val="111111"/>
          <w:sz w:val="28"/>
          <w:sz w:val="28"/>
          <w:szCs w:val="28"/>
          <w:rtl w:val="true"/>
          <w:lang w:bidi="fa-IR"/>
        </w:rPr>
        <w:t>بعد از بیان قسمتی از دلائل عظمت خداوند در عالم هستی و اوصاف جمال و جلال او،اوصافی که انگیزه حرکت به سوی اللّٰه است،در آیات از آنها نتیجه گیری کرده و همگان را دعوت به ایمان و عمل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خداوند و رسولش ایمان بیاورید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دعوت یک دعوت عام است که شامل همه انسانها می‌شود،مؤمنان را به ایمانی کاملتر و راسختر،و غیر مؤمنان را به اصل ایمان دعوت می‌کند،دعوتی که توأم با دلیل است و دلائلش در آیات توحیدی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آثار مهم ایمان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دعوت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شما را در آن جانشین دیگران ساخته انفاق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أَنْفِقُوا مِمّٰا جَعَلَکُمْ مُسْتَخْلَفِینَ فِیهِ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ایثار و فداکاری و گذشت از مواهبی که انسان در اختیار دارد، منتها این دعوت را مقرون به این نکته می‌کند که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مالک اصلی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اموال و سرمایه‌ها چند روزی به عنوان امانت نزد شما سپرده شده،همانگونه که قبلا در اختیار اقوام پیشین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نیز چنین است زیرا در آیات گذشته خواندیم که مالک حقیقی کل جهان خداوند است ایمان به این واقعیت بیانگر همین است که ما امانت‌دار او هستیم،چگونه ممکن است امانت‌دار فرمان صاحب امانت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حقیقت به انسان روح سخاوت و ایثار می‌بخشد،و دست و دل او را در انفاق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نمایندگی انسان از سوی خداوند در زمین و مواهب آن باشد،و یا جانشینی از اقوام پیشین،و یا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عامی است که نه تنها اموال بلکه تمام سرمایه‌ها و مواهب الهی را شامل می‌شود و همانگونه که قبلا نیز گفته‌ایم انفاق مفهوم وسیعی دارد که منحصر به مال نیست،بلکه علم و هدایت و آبروی اجتماعی و سرمایه‌های معنوی و مادی دیگر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تشویق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از شما ایمان بیاورند و انفاق کنند اجر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مِنْکُمْ وَ أَنْفَقُوا لَهُمْ أَجْرٌ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اجر به بزرگی،اشاره‌ای به عظمت الطاف و مواهب الهی،و ابدیت و خلوص و دوام آن است،نه تنها در آخرت که در دنیا نیز قسمتی از این اجر کبیر عائد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هر یک از این دو به بیانی می‌پردازد که به منزله استدلال و برهان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صورت یک استفهام توبیخی علت عدم پذیرش دعوت پیامبر ص را در مورد ایمان به خدا جویا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می‌شود که</w:t>
      </w:r>
    </w:p>
    <w:p>
      <w:pPr>
        <w:pStyle w:val="BookText"/>
        <w:rPr/>
      </w:pPr>
      <w:r>
        <w:rPr>
          <w:rFonts w:ascii="IRNazanin" w:hAnsi="IRNazanin" w:eastAsia="IRNazanin"/>
          <w:color w:val="111111"/>
          <w:sz w:val="28"/>
          <w:sz w:val="28"/>
          <w:szCs w:val="28"/>
          <w:rtl w:val="true"/>
          <w:lang w:bidi="fa-IR"/>
        </w:rPr>
        <w:t>ایمان به خدا نیاورید در حالی که رسول او شما را دعوت برای ایمان به پروردگارتان می‌کند،و در حالی که از شما پیمان گرفته است اگر آماده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لاٰ تُؤْمِنُونَ بِاللّٰهِ وَ الرَّسُولُ یَدْعُوکُمْ لِتُؤْمِنُوا بِرَبِّکُمْ وَ قَدْ أَخَذَ مِیثٰاقَکُمْ إِنْ کُنْتُمْ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راستی شما آمادگی برای پذیرش حق دارید دلائلش روشن است،هم از طریق فطرت و عقل،و هم از طریق دلیل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پیامبر خدا ص با دلائل روشن و آیات و معجزات باهرات به سراغ شما آمده،و از سوی دیگر خداوند با نشان دادن آثارش در جهان آفرینش و در درون وجودتان یک نوع پیمان تکوینی از شما گرفته به او ایمان بیاورید، اما شما نه اعتنایی به فطرت و عقل خود دارید،و نه توجهی به مساله وحی،معلوم می‌شود اصلا شما حاضر به ایمان نیستید،و جهل و تعصب و تقلید کورکورانه بر فکر شما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حاضر به ایمان آوردن به چیزی و پذیرش دلیلی باشید اینجا جای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دلائلش از هر نظر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اینجا است که آنها  شخص پیامبر ص را می‌دیدند،و دعوت او را بدون هیچ واسطه می‌شنیدند،و معجزاتش را با چشم مشاهده می‌کردند،دیگر چه عذری می‌توانست مانع گردد؟ لذا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 به اصحابش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المؤمنین اعجب الیکم ایمانا؟قالوا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لا یؤمنون و هم عند ربهم؟قالوا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لهم لا یؤمنون و الوحی ینزل علیهم؟قالوا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تؤمنون و انا بین اظهرکم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اعجب المؤمنین ایمانا قوم یجیئون بعدکم یجدون صحفا یؤمنون بما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مؤمنان ایمانشان شگفت‌انگیزتر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تعجب که آنها ایمان بیاورند؟آنها در جوار قرب خداوندند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انبیاء،فرمود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وحی بر آنها نازل می‌شود چگونه ایمان نیاورند؟گفتند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تعجب که شما ایمان بیاورید در حالی که من در میان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همه ساکت ماندند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همه اعجاب‌انگیزتر قومی هستند که بعد از شما می‌آیند و تنها اوراقی را در برابر خود می‌بینند و به آنچه در آن است ایمان می‌آورند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یک واقعیت است که افرادی که سالیان دراز بعد از رحلت پیامبر ص قدم به عرصه هستی می‌گذارند و فقط آثار رسول اللّٰه را در کتب می‌بینند و به حقانیت دعوتش پی می‌برند امتیاز عظیمی بر دیگران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اشاره به فطرت توحیدی باشد و یا دلائل عقلی که با مشاهده نظام آفرینش بر انسان ظاهر می‌گردد،و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اشاره‌ای به تدبیر الهی در عالم خلقت است شاهد بر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اشاره به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دانسته‌اند،ولی این معنی بعید به نظر می‌رسد جز به همان تفسیری که ما برای عالم ذر قبلا ذکر کرده‌ایم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برای تاکید و توضیح بیشتر پیرامون همین معنی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کسی است که آیات روشن بر بنده خود نازل کرده است،تا شما را از ظلمتهای شرک و جهل و نادانی،به ایمان و توحید و علم،رهنمون گردد،و خداوند نسبت به شما رءوف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یُنَزِّلُ عَلیٰ عَبْدِهِ آیٰاتٍ بَیِّنٰاتٍ لِیُخْرِجَکُمْ مِنَ الظُّلُمٰاتِ إِلَی النُّورِ وَ إِنَّ اللّٰهَ بِکُمْ لَرَؤُفٌ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گروهی به قرآن،ولی مفهوم آیه گسترده است و همه اینها را شامل می‌شود، هر چند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قرآن است،همان قرآنی که پرده‌های ظلمت کفر و  ضلالت و نادانی را می‌درد،و آفتاب ایمان و آگاهی را در درون جان انسان طالع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به این حقیقت است که این دعوت مؤکد و پرشور الهی به سوی ایمان و انفاق مظهری از مظاهر رحمت الهیه است که به سراغ همه شما آمده،و تمام برکاتش در این جهان و جهان دیگر عائد خودتان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تفاوتی هست یا نه؟و این تفاوت چگونه است؟در میان مفسران گفتگو است،و مناسبتر از همه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محبت و لطف خاصش نسبت به مطیعان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رحمت او در مورد عاصیان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رحمت قبل از ظهور آن گفته می‌شود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است که بعد از ظهور بر آن اطلاق می‌گردد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استدلالی برای مساله انفاق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انفاق نکنید در حالی که میراث آسمانها و زمین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أَلاّٰ تُنْفِقُوا فِی سَبِیلِ اللّٰهِ وَ لِلّٰهِ مِیرٰاثُ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سرانجام همه شما چشم از جهان و مواهبش می‌پوشید،و همه را می‌گذارید و می‌روید،پس اکنون که در اختیار شما است چرا بهره خود را نمی‌گیرید؟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 به معنی مالی است بدون قرارداد و مانند آن به انسان منتقل می‌شود،و آنچه از میت به بازماندگان منتقل می‌شود یکی از مصداقهای آن است که بر اثر کثرت استعمال هنگام ذکر این کلمه همین معنی تداعی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مِیرٰاثُ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 نه تنها اموال و ثروتهای روی زمین بلکه آنچه در تمام آسمان و زمین وجود دارد به ذات پاک او بر می‌گردد،همه خلایق می‌میرند و خداوند وارث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انفاق در شرائط و احوال مختلف ارزشهای متفاوتی دارد در جمله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کردند و پیکار نمودند با کسانی که بعد از فتح این کار را انجام دادند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مِنْکُمْ مَنْ أَنْفَقَ مِنْ قَبْلِ الْفَتْحِ وَ قٰاتَلَ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فتح است میان مفسران گفتگو است، بعضی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 هجرت می‌دانند،و بعضی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نظر به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إِنّٰا فَتَحْنٰا لَکَ فَتْحاً مُبِیناً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 تفسیر شده است مناسب این است که در اینجا نیز فتح حدیبیه باشد،ولی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فتح مکه است زیرا در حدیبیه پیکاری رخ نداد، اما در فتح مکه پیکاری سریع و کوتاه که با مقاومت چندانی روبرو نشد صورت</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جنس فتح و هر گونه پیروزی مسلمین در جنگهای اسلامی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مواقع بحرانی از بذل مال و جان ابا داشتند از آنها که بعد از فرونشستن طوفانها به یاری اسلام شتافتند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مقامشان برتر و بالاتر از کسانی است که بعد از فتح انفاق کردند و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أَعْظَمُ دَرَجَةً مِنَ الَّذِینَ أَنْفَقُوا مِنْ بَعْدُ وَ قٰاتَلُوا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اینکه جمعی از مفسران که آیه را ناظر به فتح مکه یا حدیبیه می‌دانند مصداق انفاق کننده را در این آیه ابو بکر دانسته‌اند،در حالی که بدون شک از زمان هجرت تا آن زمان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غزوات زیادی رخ داد هزاران نفر در راه اسلام انفاق کردند و پیکار نمودند،چرا که در فتح مکه طبق تواریخ ده هزار نفر شرکت کردند و مسلما از این گروه عده زیادی به برنامه‌های جنگی کمک مالی نمودند و انفاق فی سبیل اللّٰه کردند، و مسلم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انفاق در آستانه این فتح است نه در آغاز اسلام و بیست و یک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یادآوری است که بعضی از مفسران اصرار دارند که انفاق برتر از جهاد است تا با پیشداوریهای آنها هماهنگ شود و شاید ذکر انفاق را در آیه فوق قبل از جهاد گواه بر این مطلب بدانند،در حالی که روشن است مقدم داشتن انفاق مالی به خاطر این است که وسائل و مقدمات و ابزار جنگ به وسیله آن فراهم می‌گردد،و گرنه بدون شک بذل جان و آمادگی برای شهادت از انفاق مالی برتر و بالاتر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 که هر دو گروه با تفاوت درجه مشمول عنایات حقند</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دو گروه وعده نیک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وَعَدَ اللّٰهُ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قدردانی برای عموم کسانی است که در این مسیر گام برداشتند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مفهوم وسیعی دارد که هر گونه ثواب و پاداش نیک دنیا و آخرت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ارزش عمل به خلوص آن است،در پایان آیه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کمیت و کیفیت اعمال شما با خبر است و هم از نیات و میزان خلوص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باز هم برای تشویق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جالب دیگری استفاده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 قرض نیکویی دهد و از اموالی که به او بخشیده است انفاق نماید،تا آن را برای او چندین برابر کند؟و برای او پاداش فراوان و پر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فَیُضٰاعِفَهُ لَهُ وَ لَهُ أَجْرٌ کَرِیمٌ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تعبیر عجیبی است خدایی که بخشنده تمام نعمتها است،و همه ذرات وجود ما لحظه به لحظه از دریای بی پایان فیض او بهره می‌گیرد و مملوک او است،ما را صاحبان اموال شمرده،و در مقام گرفتن وام از ما برآمده،و بر خلاف وامهای معمولی عین همان مقدار باز پس می‌دهند،او چندین برابر،گاه صدها و گاه هزار برابر، بر آن اضافه می‌کند و علاوه بر اینها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پاداشی است عظیم که جز خدا نمی‌داند نیز می‌دهد</w:t>
      </w:r>
      <w:r>
        <w:rPr>
          <w:rFonts w:eastAsia="IRNazanin" w:cs="IRNazanin"/>
          <w:color w:val="111111"/>
          <w:sz w:val="28"/>
          <w:szCs w:val="28"/>
          <w:rtl w:val="true"/>
          <w:lang w:bidi="fa-IR"/>
        </w:rPr>
        <w:t>.</w:t>
      </w:r>
      <w:bookmarkStart w:id="499" w:name="pg11064_101783"/>
    </w:p>
    <w:p>
      <w:pPr>
        <w:pStyle w:val="Heading4"/>
        <w:numPr>
          <w:ilvl w:val="3"/>
          <w:numId w:val="1"/>
        </w:numPr>
        <w:rPr/>
      </w:pPr>
      <w:bookmarkStart w:id="500" w:name="__RefHeading___Toc3999421_1067777946"/>
      <w:bookmarkStart w:id="501" w:name="_Toc201"/>
      <w:bookmarkEnd w:id="499"/>
      <w:bookmarkEnd w:id="500"/>
      <w:r>
        <w:rPr>
          <w:rtl w:val="true"/>
        </w:rPr>
        <w:t>نکته‌ها</w:t>
      </w:r>
      <w:r>
        <w:rPr>
          <w:rtl w:val="true"/>
        </w:rPr>
        <w:t>:</w:t>
      </w:r>
      <w:bookmarkEnd w:id="501"/>
    </w:p>
    <w:p>
      <w:pPr>
        <w:pStyle w:val="Heading5"/>
        <w:numPr>
          <w:ilvl w:val="4"/>
          <w:numId w:val="1"/>
        </w:numPr>
        <w:rPr/>
      </w:pPr>
      <w:bookmarkStart w:id="502" w:name="__RefHeading___Toc3999423_1067777946"/>
      <w:bookmarkStart w:id="503" w:name="_Toc202"/>
      <w:bookmarkEnd w:id="502"/>
      <w:r>
        <w:rPr>
          <w:rtl w:val="true"/>
        </w:rPr>
        <w:t>اشاره</w:t>
      </w:r>
      <w:bookmarkEnd w:id="503"/>
    </w:p>
    <w:p>
      <w:pPr>
        <w:pStyle w:val="Heading5"/>
        <w:numPr>
          <w:ilvl w:val="4"/>
          <w:numId w:val="1"/>
        </w:numPr>
        <w:rPr/>
      </w:pPr>
      <w:bookmarkStart w:id="504" w:name="__RefHeading___Toc3999425_1067777946"/>
      <w:bookmarkStart w:id="505" w:name="_Toc203"/>
      <w:bookmarkEnd w:id="504"/>
      <w:r>
        <w:rPr/>
        <w:t>1</w:t>
      </w:r>
      <w:r>
        <w:rPr>
          <w:rtl w:val="true"/>
        </w:rPr>
        <w:t>-</w:t>
      </w:r>
      <w:r>
        <w:rPr>
          <w:rtl w:val="true"/>
        </w:rPr>
        <w:t>انگیزه‌های انفاق</w:t>
      </w:r>
      <w:bookmarkEnd w:id="505"/>
    </w:p>
    <w:p>
      <w:pPr>
        <w:pStyle w:val="BookText"/>
        <w:rPr/>
      </w:pPr>
      <w:r>
        <w:rPr>
          <w:rFonts w:ascii="IRNazanin" w:hAnsi="IRNazanin" w:eastAsia="IRNazanin"/>
          <w:color w:val="111111"/>
          <w:sz w:val="28"/>
          <w:sz w:val="28"/>
          <w:szCs w:val="28"/>
          <w:rtl w:val="true"/>
          <w:lang w:bidi="fa-IR"/>
        </w:rPr>
        <w:t>قابل توجه اینکه در آیات گذشته برای تشویق به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کمک به موضوع جهاد یا انفاقهای دیگر به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مختلفی دیده می‌شود که هر یک می‌تواند عاملی برای حرکت به سوی این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هفتم اشاره به مساله استخلاف و جانشینی مردم از یکدیگر،یا از خداوند در این ثروتها است که مالکیت حقیقی را مخصوص خدا می‌شمرد،و همه را نماینده او در این اموال این بینش می‌تواند دست و دل انسان را در انفاق باز کند و عاملی برای حرکت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دهم تعبیر دیگری آمده که از ناپایداری اموال و سرمایه‌ها و بازماندن آن بعد از همه انسانها حکایت می‌کند،و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می‌گوید،میراث آسمانها و زمین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یازدهم تعبیر از همه حساستر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وام گیرنده،و انسانها را وام دهنده می‌شمرد،وامی که مساله تحریم ربا در آن راه ندارد و چندین برابر تا هزاران برابر در مقابل آن پرداخته می‌شود،اضافه بر پاداش عظیمی که در هیچ اندیشه‌ای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این است که بینشهای انحرافی و انگیزه‌های حرص و آز و حسد و خودخواهی و طول امل را که مانع از انفاق است از میان ببرد،و جامعه‌ای بر اساس پیوندهای عاطفی و روح اجتماعی و تعاون عمیق بسازد</w:t>
      </w:r>
      <w:r>
        <w:rPr>
          <w:rFonts w:eastAsia="IRNazanin" w:cs="IRNazanin"/>
          <w:color w:val="111111"/>
          <w:sz w:val="28"/>
          <w:szCs w:val="28"/>
          <w:rtl w:val="true"/>
          <w:lang w:bidi="fa-IR"/>
        </w:rPr>
        <w:t>.</w:t>
      </w:r>
    </w:p>
    <w:p>
      <w:pPr>
        <w:pStyle w:val="Heading5"/>
        <w:numPr>
          <w:ilvl w:val="4"/>
          <w:numId w:val="1"/>
        </w:numPr>
        <w:rPr/>
      </w:pPr>
      <w:bookmarkStart w:id="506" w:name="__RefHeading___Toc3999427_1067777946"/>
      <w:bookmarkStart w:id="507" w:name="_Toc204"/>
      <w:bookmarkEnd w:id="506"/>
      <w:r>
        <w:rPr/>
        <w:t>2</w:t>
      </w:r>
      <w:r>
        <w:rPr>
          <w:rtl w:val="true"/>
        </w:rPr>
        <w:t>-</w:t>
      </w:r>
      <w:r>
        <w:rPr>
          <w:rtl w:val="true"/>
        </w:rPr>
        <w:t>شرایط انفاق در راه خدا</w:t>
      </w:r>
      <w:bookmarkEnd w:id="50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اشاره‌ای به این حقیقت است که</w:t>
      </w:r>
    </w:p>
    <w:p>
      <w:pPr>
        <w:pStyle w:val="BookText"/>
        <w:rPr/>
      </w:pPr>
      <w:r>
        <w:rPr>
          <w:rFonts w:ascii="IRNazanin" w:hAnsi="IRNazanin" w:eastAsia="IRNazanin"/>
          <w:color w:val="111111"/>
          <w:sz w:val="28"/>
          <w:sz w:val="28"/>
          <w:szCs w:val="28"/>
          <w:rtl w:val="true"/>
          <w:lang w:bidi="fa-IR"/>
        </w:rPr>
        <w:t>وام دادن خود انواع و اقسامی دارد که بعضی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 وام کم ارزش و یا حتی بی ارزش 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شرائط وام نیکو را در برابر خداوند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آیات مختلف بیان کرده است،و بعضی از مفسران از جمع‌آوری آن ده شرط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بهترین قسمت مال انتخاب شود نه از اموال کم ارزش 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اموال پاکیزه‌ای که به دست آورده‌اید، یا از زمین برای شما خارج ساخته‌ایم انفاق کنید،و به سراغ قسمتهای ناپاک برای انفاق نروید در حالی که خودتان حاضر نیستید آنها را بپذیرید مگر از روی اغماض، و بدانید خداوند بی نیاز و شایسته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اموالی که مورد نیاز انسان است باشد،چنان که می‌فرماید وَ یُؤْثِرُونَ عَلیٰ أَنْفُسِهِمْ وَ لَوْ کٰانَ بِهِمْ خَصٰاصَةٌ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دیگران را بر خود مقدم می‌دارند هر چند شخصا شدیدا نیازمند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انفاق کند که سخت به آن نیازمندند و اولویتها را در نظر گیرد لِلْفُقَرٰاءِ الَّذِینَ أُحْصِرُوا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نیازمندانی باشد که در راه خدا در محاصره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اگر مکتوم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تُخْفُوهٰا وَ تُؤْتُوهَا الْفُقَرٰاءَ فَهُوَ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را مخفی ساخته و به نیازمندان بدهید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منت و آزاری با آن همراه نباشد یٰا أَیُّهَا الَّذِینَ آمَنُوا لاٰ تُبْطِلُوا صَدَقٰاتِکُمْ بِالْمَنِّ وَ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انفاقهای خود</w:t>
      </w:r>
    </w:p>
    <w:p>
      <w:pPr>
        <w:pStyle w:val="BookText"/>
        <w:rPr/>
      </w:pPr>
      <w:r>
        <w:rPr>
          <w:rFonts w:ascii="IRNazanin" w:hAnsi="IRNazanin" w:eastAsia="IRNazanin"/>
          <w:color w:val="111111"/>
          <w:sz w:val="28"/>
          <w:sz w:val="28"/>
          <w:szCs w:val="28"/>
          <w:rtl w:val="true"/>
          <w:lang w:bidi="fa-IR"/>
        </w:rPr>
        <w:t>را با منت و آزار باطل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انفاق باید توأم با اخلاص و خلوص نیت باشد یُنْفِقُونَ أَمْوٰالَهُمُ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اموالشان را برای جلب خشنودی خداوند انفاق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انفاق می‌کند کوچک و کم اهمیت بشمرد هر چند ظاهرا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تَمْنُنْ تَسْتَکْثِرُ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 منت مگذار و آن را بزرگ مشمر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اموالی باشد که به آن دل بسته است و مورد علاقه او است لَنْ تَنٰالُوا الْبِرَّ حَتّٰی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حقیقت نیکوکاری نمی‌رسید مگر اینکه از آنچه دوست دارید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خود را مالک حقیقی تصور نکند،بلکه خود را واسطه‌ای میان خالق و خلق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مِمّٰا جَعَلَکُمْ مُسْتَخْلَفِینَ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از آنچه خداوند شما را نماینده خود در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هر چیز باید انفاق از اموال حلال باشد،چرا که خداوند فقط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پرهیزگاران قبول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که پیامبر ص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یقبل اللّٰه صدقة من 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هیچگاه انفاقی را که از طریق خیانت است نمی‌پذیرد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508" w:name="pg11064_101790"/>
    </w:p>
    <w:p>
      <w:pPr>
        <w:pStyle w:val="BookText"/>
        <w:rPr/>
      </w:pPr>
      <w:bookmarkEnd w:id="508"/>
      <w:r>
        <w:rPr>
          <w:rFonts w:ascii="IRNazanin" w:hAnsi="IRNazanin" w:eastAsia="IRNazanin"/>
          <w:color w:val="111111"/>
          <w:sz w:val="28"/>
          <w:sz w:val="28"/>
          <w:szCs w:val="28"/>
          <w:rtl w:val="true"/>
          <w:lang w:bidi="fa-IR"/>
        </w:rPr>
        <w:t>آنچه گفته شد در واقع قسمت مهمی از اوصاف و شرائط لازم است، ولی منحصر به اینها نیست،و با دقت و تامل در آیات و روایات اسلامی به شرایط دیگری نیز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آنچه گفته شد بعضی از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منت و آزار و 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شرائط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ایثار به نفس در موقع حاجت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وجود آن ارزش انفاق را از میان نمی‌برد هر چند در سطح اعلا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آنچه گفته شد گرچه در مورد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بود،ولی بسیاری از آنها در مورد وامهای معمولی نیز صادق است،و به اصطلاح از شرائط لازم،یا شرط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مبسوطی ذیل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5"/>
        <w:numPr>
          <w:ilvl w:val="4"/>
          <w:numId w:val="1"/>
        </w:numPr>
        <w:rPr/>
      </w:pPr>
      <w:bookmarkStart w:id="509" w:name="__RefHeading___Toc3999429_1067777946"/>
      <w:bookmarkStart w:id="510" w:name="_Toc205"/>
      <w:bookmarkEnd w:id="509"/>
      <w:r>
        <w:rPr/>
        <w:t>3</w:t>
      </w:r>
      <w:r>
        <w:rPr>
          <w:rtl w:val="true"/>
        </w:rPr>
        <w:t>-</w:t>
      </w:r>
      <w:r>
        <w:rPr>
          <w:rtl w:val="true"/>
        </w:rPr>
        <w:t>پیشگامان در ایمان و جهاد و انفاق</w:t>
      </w:r>
      <w:bookmarkEnd w:id="510"/>
    </w:p>
    <w:p>
      <w:pPr>
        <w:pStyle w:val="BookText"/>
        <w:rPr/>
      </w:pPr>
      <w:r>
        <w:rPr>
          <w:rFonts w:ascii="IRNazanin" w:hAnsi="IRNazanin" w:eastAsia="IRNazanin"/>
          <w:color w:val="111111"/>
          <w:sz w:val="28"/>
          <w:sz w:val="28"/>
          <w:szCs w:val="28"/>
          <w:rtl w:val="true"/>
          <w:lang w:bidi="fa-IR"/>
        </w:rPr>
        <w:t>بدون شک کسانی که در ایمان و اعمال خیر بر دیگران مقدم می‌شوند هم شجاعت و آگاهی بیشتری دارند،و هم ایثار و فداکاری فزونتر،و به همین دلیل در پیشگاه خدا یکسان نیستند،و لذا در آیات فوق روی همین مساله تکیه شده بود که کسانی که قبل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 یا حدیبیه،و یا مطلق فتوحات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کردند و جهاد نمودند در پیشگاه خدا با دیگران یکسان نیستند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خدا بودیم،هنگامی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نزدیک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آینده قومی بیایند که اعمال شما را در مقایسه با اعمال خود کوچک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کیانند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قریش است؟ فرمود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اهل یمن هستند که دلهایی رقیقتر و نرمتر از شما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اعمالی فزونتر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از ما بهترند،ای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یکی از آنها کوهی از طلا باشد و در راه خدا انفاق کند به اندازه یک مد </w:t>
      </w:r>
      <w:r>
        <w:rPr>
          <w:rStyle w:val="FootnoteAnchor"/>
          <w:rtl w:val="true"/>
        </w:rPr>
        <w:footnoteReference w:id="230"/>
      </w:r>
      <w:r>
        <w:rPr>
          <w:rFonts w:ascii="IRNazanin" w:hAnsi="IRNazanin" w:eastAsia="IRNazanin"/>
          <w:color w:val="111111"/>
          <w:sz w:val="28"/>
          <w:sz w:val="28"/>
          <w:szCs w:val="28"/>
          <w:rtl w:val="true"/>
          <w:lang w:bidi="fa-IR"/>
        </w:rPr>
        <w:t>یا نصف آن که شما انفاق می‌کنید پاداش ندارد،بدانید این تفاوتی است میان ما و مردم و شاهد آن،این سخن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مِنْکُمْ مَنْ أَنْفَقَ مِنْ قَبْلِ الْفَتْحِ وَ قٰاتَلَ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 منظور از قرض دادن به پروردگار هر گونه انفاق در راه او است که یکی از مصادیق مهم آن کمک کردن به پیامبر ص و امام مسلمین می‌باشد تا در مصارف لازم برای اداره حکومت اسلامی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در کافی از امام صادق ع نقل شده است که فرمود</w:t>
      </w:r>
    </w:p>
    <w:p>
      <w:pPr>
        <w:pStyle w:val="BookText"/>
        <w:rPr/>
      </w:pPr>
      <w:r>
        <w:rPr>
          <w:rFonts w:ascii="IRNazanin" w:hAnsi="IRNazanin" w:eastAsia="IRNazanin"/>
          <w:color w:val="111111"/>
          <w:sz w:val="28"/>
          <w:sz w:val="28"/>
          <w:szCs w:val="28"/>
          <w:rtl w:val="true"/>
          <w:lang w:bidi="fa-IR"/>
        </w:rPr>
        <w:t xml:space="preserve">ان اللّٰه لم یسئل خلقه مما فی ایدیهم قرضا من حاجة به الی ذلک،و ما کان للّٰه من حق فانما هو لولیه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بندگانش وامی مطالبه نکرده است به خاطر احتیاج او،آنچه از حقوق برای خدا است برای ولی و نماینده او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در حدیث دیگری از امام کاظم ع ذیل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صلة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هدیه و کمک به امام نازل شده است</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511" w:name="pg11064_101794"/>
    </w:p>
    <w:p>
      <w:pPr>
        <w:pStyle w:val="Heading3"/>
        <w:numPr>
          <w:ilvl w:val="2"/>
          <w:numId w:val="1"/>
        </w:numPr>
        <w:rPr/>
      </w:pPr>
      <w:bookmarkStart w:id="512" w:name="__RefHeading___Toc3999431_1067777946"/>
      <w:bookmarkStart w:id="513" w:name="_Toc206"/>
      <w:bookmarkEnd w:id="511"/>
      <w:bookmarkEnd w:id="512"/>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513"/>
    </w:p>
    <w:p>
      <w:pPr>
        <w:pStyle w:val="Heading4"/>
        <w:numPr>
          <w:ilvl w:val="3"/>
          <w:numId w:val="1"/>
        </w:numPr>
        <w:rPr/>
      </w:pPr>
      <w:bookmarkStart w:id="514" w:name="__RefHeading___Toc3999433_1067777946"/>
      <w:bookmarkStart w:id="515" w:name="_Toc207"/>
      <w:bookmarkEnd w:id="514"/>
      <w:r>
        <w:rPr>
          <w:rtl w:val="true"/>
        </w:rPr>
        <w:t>اشاره</w:t>
      </w:r>
      <w:bookmarkEnd w:id="51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516" w:name="pg11064_101795"/>
    </w:p>
    <w:p>
      <w:pPr>
        <w:pStyle w:val="Heading4"/>
        <w:numPr>
          <w:ilvl w:val="3"/>
          <w:numId w:val="1"/>
        </w:numPr>
        <w:rPr/>
      </w:pPr>
      <w:bookmarkStart w:id="517" w:name="__RefHeading___Toc3999435_1067777946"/>
      <w:bookmarkStart w:id="518" w:name="_Toc208"/>
      <w:bookmarkEnd w:id="516"/>
      <w:bookmarkEnd w:id="517"/>
      <w:r>
        <w:rPr>
          <w:rtl w:val="true"/>
        </w:rPr>
        <w:t>ترجمه</w:t>
      </w:r>
      <w:r>
        <w:rPr>
          <w:rtl w:val="true"/>
        </w:rPr>
        <w:t>:</w:t>
      </w:r>
      <w:bookmarkEnd w:id="51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است که مردان و زنان با ایمان را می‌نگری که نورشان پیش رو و در سمت راستشان به سرعت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امروز،به باغهایی از بهشت که نهرها زیر درختانش جاری است،جاودانه در آن خواهید ماند و این پیروزی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مردان و زنان منافق به مؤمنان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ما بیفکنید تا از نور شما شعله‌ای برگیریم،به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دیواری میان آنها زده می‌شود که دری دارد،درونش رحمت است و برونش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صدا می‌زنند که مگر ما با شما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شما خود را به هلاکت افکندید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داشتید،و آرزوهای دور و دراز شما را فریب داد تا فرمان خدا فرا رسید، و شیطان شما را در برابر خداوند فریب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امروز از شما غرامتی پذیرفته نمی‌شود،و نه از کافران،و جایگاهتان آتش است، و همان سرپرستتان می‌باشد و چه بد جایگاهی است</w:t>
      </w:r>
      <w:r>
        <w:rPr>
          <w:rFonts w:eastAsia="IRNazanin" w:cs="IRNazanin"/>
          <w:color w:val="111111"/>
          <w:sz w:val="28"/>
          <w:szCs w:val="28"/>
          <w:rtl w:val="true"/>
          <w:lang w:bidi="fa-IR"/>
        </w:rPr>
        <w:t>.</w:t>
      </w:r>
    </w:p>
    <w:p>
      <w:pPr>
        <w:pStyle w:val="Heading4"/>
        <w:numPr>
          <w:ilvl w:val="3"/>
          <w:numId w:val="1"/>
        </w:numPr>
        <w:rPr/>
      </w:pPr>
      <w:bookmarkStart w:id="519" w:name="__RefHeading___Toc3999437_1067777946"/>
      <w:bookmarkStart w:id="520" w:name="_Toc209"/>
      <w:bookmarkEnd w:id="519"/>
      <w:r>
        <w:rPr>
          <w:rtl w:val="true"/>
        </w:rPr>
        <w:t>تفسیر</w:t>
      </w:r>
      <w:r>
        <w:rPr>
          <w:rtl w:val="true"/>
        </w:rPr>
        <w:t>:</w:t>
      </w:r>
      <w:bookmarkEnd w:id="520"/>
    </w:p>
    <w:p>
      <w:pPr>
        <w:pStyle w:val="Heading5"/>
        <w:numPr>
          <w:ilvl w:val="4"/>
          <w:numId w:val="1"/>
        </w:numPr>
        <w:rPr/>
      </w:pPr>
      <w:bookmarkStart w:id="521" w:name="__RefHeading___Toc3999439_1067777946"/>
      <w:bookmarkStart w:id="522" w:name="_Toc210"/>
      <w:bookmarkEnd w:id="521"/>
      <w:r>
        <w:rPr>
          <w:rtl w:val="true"/>
        </w:rPr>
        <w:t>اشاره</w:t>
      </w:r>
      <w:bookmarkEnd w:id="522"/>
    </w:p>
    <w:p>
      <w:pPr>
        <w:pStyle w:val="Heading5"/>
        <w:numPr>
          <w:ilvl w:val="4"/>
          <w:numId w:val="1"/>
        </w:numPr>
        <w:rPr/>
      </w:pPr>
      <w:bookmarkStart w:id="523" w:name="__RefHeading___Toc3999441_1067777946"/>
      <w:bookmarkStart w:id="524" w:name="_Toc211"/>
      <w:bookmarkEnd w:id="523"/>
      <w:r>
        <w:rPr>
          <w:rtl w:val="true"/>
        </w:rPr>
        <w:t>بگذارید ما هم از نور شما استفاده کنیم</w:t>
      </w:r>
      <w:r>
        <w:rPr>
          <w:rtl w:val="true"/>
        </w:rPr>
        <w:t>!</w:t>
      </w:r>
      <w:bookmarkEnd w:id="52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آخرین آیه از آیات گذشته خداوند انفاق کنندگان را به اجر کریم نوید داد، در آیات مورد بحث مشخص می‌کند که این اجر کریم و ارزشمند و با عظمت در چه روزی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همان روزی است که مردان و زنان با ایمان را می‌نگری که نورشان در پیش رو و در سمت راستشان به سرعت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تَرَی</w:t>
      </w:r>
    </w:p>
    <w:p>
      <w:pPr>
        <w:pStyle w:val="BookText"/>
        <w:rPr/>
      </w:pPr>
      <w:r>
        <w:rPr>
          <w:rFonts w:ascii="Amiri" w:hAnsi="Amiri" w:eastAsia="Amiri" w:cs="Amiri"/>
          <w:color w:val="111111"/>
          <w:sz w:val="28"/>
          <w:sz w:val="28"/>
          <w:szCs w:val="28"/>
          <w:rtl w:val="true"/>
          <w:lang w:bidi="ar-SA"/>
        </w:rPr>
        <w:t>الْمُؤْمِنِینَ وَ الْمُؤْمِنٰاتِ یَسْعیٰ نُورُهُمْ بَیْنَ أَیْدِیهِمْ وَ بِأَیْمٰانِهِمْ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مخاطب در اینجا پیامبر ص است،ولی مسلما دیگران هم این صحنه را می‌بینند،ولی چون شناسایی مؤمنان برای پیامبر ص لازم است تا آنها را مورد تفقد بیشتری قرار دهد با این نشانه آنها را به خوبی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در مورد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متعددی داده‌اند ولی روشن است که منظور از آن تجسم نور ایمان است،چون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مردان و زنان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جای تعجب نیست،چرا که در آن روز عقائد و اعمال انسانها تجسم می‌یابد،ایمان که همان نور هدایت است به صورت روشنایی و نور ظاهری مجسم می‌گردد،و کفر که تاریکی مطلق است،به صورت ظلمت ظاهری مجسم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می‌خوانیم یَوْمَ لاٰ یُخْزِی اللّٰهُ النَّبِیَّ وَ الَّذِینَ آمَنُوا مَعَهُ نُورُهُمْ یَسْعیٰ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خداوند پیامبر خود و کسانی را که با او ایمان آوردند خوار نمی‌کند،نورشان پیش روی آنها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آمده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از ظلمت به سوی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سعی به معنی حرکت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خود مؤمنان نیز با سرعت راه محشر را به سوی بهشت و کانون سعادت جاویدان می‌پیمایند،چرا که حرکت سریع نور آنها جدا از حرکت سریع خودشان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تنها سخن از دو نور در میان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پیشاپیش روی مؤمنان در حرکت است و نوری که از طرف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ممکن است اشاره به دو گروه مختلف از مؤمنان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صورتی نورانی دارند</w:t>
      </w:r>
    </w:p>
    <w:p>
      <w:pPr>
        <w:pStyle w:val="BookText"/>
        <w:rPr/>
      </w:pPr>
      <w:r>
        <w:rPr>
          <w:rFonts w:ascii="IRNazanin" w:hAnsi="IRNazanin" w:eastAsia="IRNazanin"/>
          <w:color w:val="111111"/>
          <w:sz w:val="28"/>
          <w:sz w:val="28"/>
          <w:szCs w:val="28"/>
          <w:rtl w:val="true"/>
          <w:lang w:bidi="fa-IR"/>
        </w:rPr>
        <w:t>و نورشان پیشاپیش آنها حرکت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آنها در سمت راستشان است،چرا که نامه اعمالشان به دست راست آنها داده می‌شود، و نور از آن برمی‌خیزد،این احتمال نیز وجود دارد که هر دو اشاره به یک گروه است و نور یمین کنایه از نوری است که از اعمال نیک آنها برمی‌خیزد و تمام اطراف آنها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نور راهنمای آنها به سوی بهشت برین است،و در پرتو آن راه بهشت را به سرعت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بدون شک این نور الهی چون از ایمان و عمل صالح برمی‌خیزد با تفاوت مراتب ایمان و عمل صالح مردم متفاوت است،آنها که ایمانی قوی‌تر دارند نورشان فاصله زیادی را روشن می‌سازد،و آنها که مرتبه ضعیف‌تری دارند از نور کمتری برخوردارند،تا آنجا که نور بعضی تنها نوک انگشتان پای آنها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تفسیر علی بن ابراهیم ذیل آیه مورد بحث اشاره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النور بین الناس یوم القیامة علی قدر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میان مردم در روز قیامت به اندازه ایمانشان تقسیم می‌شود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اینجاست که به احترام آنها این ندا از فرشتگان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شما امروز،به باغهایی از بهشت که نهرها زیر درختانش جاری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بُشْرٰاکُمُ الْیَوْمَ جَنّٰاتٌ تَجْرِی مِنْ تَحْتِهَا الْأَنْهٰارُ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خواهید ماند،و این پیروزی و رستگاری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ذٰلِکَ هُوَ الْفَوْزُ الْعَظِیمُ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که در تاریکی وحشتناک کفر و نفاق و گناه قرار گرفته‌اند در این هنگام فریادشان بلند می‌شود و ملتمسانه از مؤمنان تقاضای نور می‌کنند،</w:t>
      </w:r>
    </w:p>
    <w:p>
      <w:pPr>
        <w:pStyle w:val="BookText"/>
        <w:rPr/>
      </w:pPr>
      <w:r>
        <w:rPr>
          <w:rFonts w:ascii="IRNazanin" w:hAnsi="IRNazanin" w:eastAsia="IRNazanin"/>
          <w:color w:val="111111"/>
          <w:sz w:val="28"/>
          <w:sz w:val="28"/>
          <w:szCs w:val="28"/>
          <w:rtl w:val="true"/>
          <w:lang w:bidi="fa-IR"/>
        </w:rPr>
        <w:t>اما چیزی جز جواب منفی نمی‌شنوند،چنان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مردان و زنان منافق به مؤمنان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بر ما بیفکنید تا از نور شما شعله‌ای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یَقُولُ الْمُنٰافِقُونَ وَ الْمُنٰافِقٰاتُ لِلَّذِینَ آمَنُوا انْظُرُونٰا نَقْتَبِسْ مِنْ نُورِکُمْ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گرفتن شعله‌ای از آتش است سپس به نمونه‌گیریهای دیگر نیز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ما نگاه کنید تا از نور صورت شما بهره گیریم،و راه خود را پیدا کنیم،یا اینکه نظر لطف و محبتی به ما بیفکنید و سهمی از نور خود به ما دهید،این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کشیدن باشد،یعنی کمی مهلت دهید تا ما هم به شما برسیم و در پرتو نورتان راه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که به آنها گفته می‌شود این است که به پشت سر خود برگردید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ارْجِعُوا وَرٰاءَکُمْ فَالْتَمِسُوا نُوراً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جای تحصیل نور نیست،می‌بایست آن را از دنیایی که پشت سر گذاشتید،از طریق ایمان و عمل صالح،به دست می‌آوردید،اما دیگر گذشته و دیر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ناگهان دیواری در میان این دو گروه زده می‌شود که 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بَیْنَهُمْ بِسُورٍ لَهُ 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دو طرف این دیوار عظیم،یا این در،کاملا با هم متفاوت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درونش رحمت است و بیرونش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 فِیهِ الرَّحْمَةُ وَ ظٰاهِرُهُ مِنْ قِبَلِهِ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دیواری است که در گذشته برای حفاظت به دور شهرها می‌کشیدند،و در فارسی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می‌شود،و در فواصل مختلف نیز برجهایی برای محافظان و نگهبانان داشت،و لذا مجموعا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و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آن رحمت،و برون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همچون ساکنان شهر در درون این باغ هستند،و منافقان همچون بیگانگان در قسمت بیابانی قرار دارند،قبلا نیز آنها در یک جامعه و در کنار هم زندگی می‌کردند،اما  دیواری عظیم از اعتقادات و اعمال مختلف آنها را از یکدیگر جدا می‌کرد،در قیامت نیز همین معنی مجسم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چیست؟ممکن است برای این باشد که منافقان از این در نعمتهای بهشتی را ببینند و حسرت ببرند،یا اینکه افرادی که کمتر آلوده‌اند پس از اصلاح از آن بگذرند و در کنار مؤمنان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دیوار چنان نیست که مانع عبور صدا باشد،لذا در آیه بعد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صدا می‌زنند که مگر ما با شما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یُنٰادُونَهُمْ أَ لَمْ نَکُنْ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دنیا با شما در یک جامعه می‌زیستیم،و هم در اینجا در کنار شما بودیم چه شد که ناگهان از ما جدا شدید،و به روح و رحمت الهی رفتید،و ما را در چنگال عذاب رها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جا با هم بودیم،در کوچه و بازار،در سفر و حضر،گاه همسایه هم بودیم،و یا حتی گاه در یک خانه زندگی می‌کردیم،ولی از نظر مکتب</w:t>
      </w:r>
    </w:p>
    <w:p>
      <w:pPr>
        <w:pStyle w:val="BookText"/>
        <w:rPr/>
      </w:pPr>
      <w:r>
        <w:rPr>
          <w:rFonts w:ascii="IRNazanin" w:hAnsi="IRNazanin" w:eastAsia="IRNazanin"/>
          <w:color w:val="111111"/>
          <w:sz w:val="28"/>
          <w:sz w:val="28"/>
          <w:szCs w:val="28"/>
          <w:rtl w:val="true"/>
          <w:lang w:bidi="fa-IR"/>
        </w:rPr>
        <w:t>و عقیده و عمل فرسنگها با هم فاصله داشتیم،شما خط خود را از ما جدا کرده بودید،و در اصول و فروع از حق بیگانه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گرفتار خطاهای بزرگی بودید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را به واسطه پیمودن طریق کفر فریب دادید و هلاک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لٰکِنَّکُمْ فَتَنْتُمْ أَنْفُسَکُمْ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انتظار مرگ پیامبر ص و نابودی مسلمین و برچیده شدن اساس اسلام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تَرَبَّصْتُمْ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انجام هر کار مثبت و هر حرکت صحیح حالت صبر و انتظار داشتید و تعلل می‌نمودید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امر معاد و رستاخیز و حقانیت دعوت پیامبر ص و قرآن شک و تردید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گرفتار آرزوهای دور و دراز بودید آرزوهایی که هرگز دست از سر شما برنداشت تا فرمان خدا دائر بر مرگتان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غَرَّتْکُمُ الْأَمٰانِیُّ حَتّٰی جٰاءَ أَمْرُ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آرزوها لحظه‌ای مجال تفکر صحیح به شما نداد، غرق رؤیاها و پندارها بودید،و در عالمی از وهم و خیال زندگی می‌کردید،و آرزوی وصول به شهوات و اهداف مادی بر شما چیره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شیطان فریبکار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پایگاهش را در وجودتان محکم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برابر خداوند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غَرَّکُمْ بِاللّٰهِ الْغَرُورُ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وسوسه‌ها شما را مغرور کرد،گاه دنیا را در نظرتان جاودانه جلوه داد،و گاه قیامت را یک حلوای نسیه قلمداد کرد،گاهی شما را به لطف و رحمت الهی مغرور می‌کرد،و گاه اصلا وجود خداوند بزرگ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پنجگانه دست به دست هم دادند و خط شما را به کلی از ما</w:t>
      </w:r>
    </w:p>
    <w:p>
      <w:pPr>
        <w:pStyle w:val="BookText"/>
        <w:rPr/>
      </w:pPr>
      <w:r>
        <w:rPr>
          <w:rFonts w:ascii="IRNazanin" w:hAnsi="IRNazanin" w:eastAsia="IRNazanin"/>
          <w:color w:val="111111"/>
          <w:sz w:val="28"/>
          <w:sz w:val="28"/>
          <w:szCs w:val="28"/>
          <w:rtl w:val="true"/>
          <w:lang w:bidi="fa-IR"/>
        </w:rPr>
        <w:t>جدا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معانی مختلفی آمده است آزمایش و امتحان، فریب دادن،بلا و عذاب،ضلالت و گمراهی و شرک و بت‌پرستی و در اینجا بیشتر دو معنی آخر یعنی گمراهی و شرک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انتظار کشیدن است، خواه انتظار بلا و مصیبت باشد،یا فراوانی و نعمت،و در اینجا بیشتر مناسب انتظار مرگ پیامبر ص و برچیده شدن اسلام،یا انتظار کشیدن به معنی تعلل ورزیدن در توبه از گناه و انجام هر گونه کار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شک و تردید که بعدا پرده از روی آن برداشته می‌شود اطلاق می‌گردد،و در اینجا بیشتر مناسب با شک در قیامت و یا حقانیت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مفهوم الفاظی که در آیه به کار رفته گسترده است ولی ممکن است به ترتیب بیانگر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عمر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سپس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آلودگیهای عملی از طریق فریب أمانی و شیطان باشد،بنا بر این جمله‌های سه‌گانه نخست ناظر به اصول سه‌گانه دین است و دو جمله اخیر ناظر به فروع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مؤمنان در یک نتیجه‌گیری منافقان را مخاطب ساخته،می‌گویند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شما غرامتی پذیرفته نمی‌شود که در برابر آن از عذاب الهی رهایی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یُؤْخَذُ مِنْکُمْ فِدْیَةٌ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از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الَّذِینَ کَفَرُوا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کافران نیز سرنوشتی همچون منافقان دارند،و همگی در گرو گناهان و زشتیهای اعمال خویشند،و راه خلاصی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جایگاهتان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مَأْوٰاکُمُ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سرپرستتان همان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مَوْلاٰکُمْ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انسانها برای نجات از چنگال مجازات و کیفر در دنیا یا متوسل به غرامت مالی می‌شوند،و یا از نیروی یاور و شفیعی کمک می‌طلبند،ولی در آنجا هیچیک از این دو برای منافقان و کافران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قیامت تمام اسباب و وسائل مادی که در این جهان برای رسیدن به مقاصد معمول است از کار می‌افتد،و پیوندها بریده می‌شود،چنان که در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تَقَطَّعَتْ بِهِمُ الْأَسْبٰابُ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نه دادوستدی هست و نه رابطه دوستی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بَیْعٌ فِیهِ وَ لاٰ خُلَّةٌ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عوضی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یُؤْخَذُ مِنْهٰا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کسی به فریاد دوستش 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نقشه‌ها و مکرها به جایی 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رابطه خویشاوندی به درد می‌خورد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بَیْنَهُمْ یَوْمَئِذٍ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همه در گرو اعمال خویش و گرفتار اعمال خود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قرآن روشن می‌کند که تنها وسیله نجات در آن روز</w:t>
      </w:r>
      <w:bookmarkStart w:id="525" w:name="pg11064_101812"/>
    </w:p>
    <w:p>
      <w:pPr>
        <w:pStyle w:val="BookText"/>
        <w:rPr/>
      </w:pPr>
      <w:bookmarkEnd w:id="525"/>
      <w:r>
        <w:rPr>
          <w:rFonts w:ascii="IRNazanin" w:hAnsi="IRNazanin" w:eastAsia="IRNazanin"/>
          <w:color w:val="111111"/>
          <w:sz w:val="28"/>
          <w:sz w:val="28"/>
          <w:szCs w:val="28"/>
          <w:rtl w:val="true"/>
          <w:lang w:bidi="fa-IR"/>
        </w:rPr>
        <w:t>ایمان و عمل صالح است،حتی دایره شفاعت محدود به کسانی است که سهمی از این دو را داشته باشند نه بیگانگان مطلق،و آنها که پیوندهای خود را به کلی از خدا و اولیاء اللّٰه بریده‌اند</w:t>
      </w:r>
      <w:r>
        <w:rPr>
          <w:rFonts w:eastAsia="IRNazanin" w:cs="IRNazanin"/>
          <w:color w:val="111111"/>
          <w:sz w:val="28"/>
          <w:szCs w:val="28"/>
          <w:rtl w:val="true"/>
          <w:lang w:bidi="fa-IR"/>
        </w:rPr>
        <w:t>.</w:t>
      </w:r>
    </w:p>
    <w:p>
      <w:pPr>
        <w:pStyle w:val="Heading4"/>
        <w:numPr>
          <w:ilvl w:val="3"/>
          <w:numId w:val="1"/>
        </w:numPr>
        <w:rPr/>
      </w:pPr>
      <w:bookmarkStart w:id="526" w:name="__RefHeading___Toc3999443_1067777946"/>
      <w:bookmarkStart w:id="527" w:name="_Toc212"/>
      <w:bookmarkEnd w:id="526"/>
      <w:r>
        <w:rPr>
          <w:rtl w:val="true"/>
        </w:rPr>
        <w:t>نکته</w:t>
      </w:r>
      <w:r>
        <w:rPr>
          <w:rtl w:val="true"/>
        </w:rPr>
        <w:t>:</w:t>
      </w:r>
      <w:bookmarkEnd w:id="527"/>
    </w:p>
    <w:p>
      <w:pPr>
        <w:pStyle w:val="BookText"/>
        <w:rPr/>
      </w:pPr>
      <w:r>
        <w:rPr>
          <w:rFonts w:ascii="IRNazanin" w:hAnsi="IRNazanin" w:eastAsia="IRNazanin"/>
          <w:color w:val="111111"/>
          <w:sz w:val="28"/>
          <w:sz w:val="28"/>
          <w:szCs w:val="28"/>
          <w:rtl w:val="true"/>
          <w:lang w:bidi="fa-IR"/>
        </w:rPr>
        <w:t>استمدادهای بیحاصل مجرمان در قیامت</w:t>
      </w:r>
    </w:p>
    <w:p>
      <w:pPr>
        <w:pStyle w:val="BookText"/>
        <w:rPr/>
      </w:pPr>
      <w:r>
        <w:rPr>
          <w:rFonts w:ascii="IRNazanin" w:hAnsi="IRNazanin" w:eastAsia="IRNazanin"/>
          <w:color w:val="111111"/>
          <w:sz w:val="28"/>
          <w:sz w:val="28"/>
          <w:szCs w:val="28"/>
          <w:rtl w:val="true"/>
          <w:lang w:bidi="fa-IR"/>
        </w:rPr>
        <w:t>از آنجا که بسیاری از مردم به هنگام ورود در عرصه محشر با نظامی که در آنجا حاکم است آشنا نیستند بر این باورند که نظامات دنیا در آنجا نیز حکومت دارد،لذا به آن متوسل می‌شوند،ولی به زودی می‌فهمند چه اشتباه بزرگی مرتکب شده‌اند؟ گاه مجرمان از مؤمنان استمداد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نَقْتَبِسْ مِنْ نُورِکُمْ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ما بیفکنید تا شعله‌ای از ایمان و عمل صالح شما برگیریم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با جواب منفی روبرو می‌شوند که منبع نور اینجا نیست،در دار دنیا بود که غافل و بیخبر از آن گذشتید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مجرمان از یکدیگر کمک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از رهبرانشان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مُغْنُونَ عَنّٰا مِنْ عَذٰابِ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سهمی از عذاب الهی را بجای ما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نیز با پاسخ منفی روبرو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حتی دست به دامن خازنان دوزخ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رَبَّکُمْ یُخَفِّفْ عَنّٰا یَوْماً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بخواهید یک روز عذاب را از ما تخفیف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از اینهم فراتر رفته از خداوند استمداد می‌جویند،و عرضه می‌دارند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أَخْرِجْنٰا مِنْهٰا فَإِنْ عُدْنٰا فَإِنّٰا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آتش سوزان بیرون آر،اگر بار دیگر بازگشتیم ظالم و ستمگریم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 است این راه نیز بسته است،چرا که دوران تکلیف سر آمده و آنجا سرای پاداش و کیفر است</w:t>
      </w:r>
      <w:r>
        <w:rPr>
          <w:rFonts w:eastAsia="IRNazanin" w:cs="IRNazanin"/>
          <w:color w:val="111111"/>
          <w:sz w:val="28"/>
          <w:szCs w:val="28"/>
          <w:rtl w:val="true"/>
          <w:lang w:bidi="fa-IR"/>
        </w:rPr>
        <w:t>.</w:t>
      </w:r>
      <w:bookmarkStart w:id="528" w:name="pg11064_101816"/>
    </w:p>
    <w:p>
      <w:pPr>
        <w:pStyle w:val="Heading3"/>
        <w:numPr>
          <w:ilvl w:val="2"/>
          <w:numId w:val="1"/>
        </w:numPr>
        <w:rPr/>
      </w:pPr>
      <w:bookmarkStart w:id="529" w:name="__RefHeading___Toc3999445_1067777946"/>
      <w:bookmarkStart w:id="530" w:name="_Toc213"/>
      <w:bookmarkEnd w:id="528"/>
      <w:bookmarkEnd w:id="529"/>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530"/>
    </w:p>
    <w:p>
      <w:pPr>
        <w:pStyle w:val="Heading4"/>
        <w:numPr>
          <w:ilvl w:val="3"/>
          <w:numId w:val="1"/>
        </w:numPr>
        <w:rPr/>
      </w:pPr>
      <w:bookmarkStart w:id="531" w:name="__RefHeading___Toc3999447_1067777946"/>
      <w:bookmarkStart w:id="532" w:name="_Toc214"/>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999449_1067777946"/>
      <w:bookmarkStart w:id="534" w:name="_Toc215"/>
      <w:bookmarkEnd w:id="533"/>
      <w:r>
        <w:rPr>
          <w:rtl w:val="true"/>
        </w:rPr>
        <w:t>ترجمه</w:t>
      </w:r>
      <w:r>
        <w:rPr>
          <w:rtl w:val="true"/>
        </w:rPr>
        <w:t>:</w:t>
      </w:r>
      <w:bookmarkEnd w:id="53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که دلهای مؤمنان در برابر ذکر خدا و آنچه از حق نازل شده است خاشع گردد؟و مانند کسانی نباشند که قبلا به آنها کتاب آسمانی داده شد،سپس زمانی طولانی بر آنها گذشت و قلبهای آنها قساوت پیدا کرد،و بسیاری از آنها گنهکارند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زمین را بعد از مرگ آن زنده می‌کند،ما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انفاق کننده و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قرض الحسنه دهند برای آنها مضاعف می‌شود و پاداش پر ارزشی دارند</w:t>
      </w:r>
      <w:r>
        <w:rPr>
          <w:rFonts w:eastAsia="IRNazanin" w:cs="IRNazanin"/>
          <w:color w:val="111111"/>
          <w:sz w:val="28"/>
          <w:szCs w:val="28"/>
          <w:rtl w:val="true"/>
          <w:lang w:bidi="fa-IR"/>
        </w:rPr>
        <w:t>.</w:t>
      </w:r>
      <w:bookmarkStart w:id="535" w:name="pg11064_101818"/>
    </w:p>
    <w:p>
      <w:pPr>
        <w:pStyle w:val="Heading4"/>
        <w:numPr>
          <w:ilvl w:val="3"/>
          <w:numId w:val="1"/>
        </w:numPr>
        <w:rPr/>
      </w:pPr>
      <w:bookmarkStart w:id="536" w:name="__RefHeading___Toc3999451_1067777946"/>
      <w:bookmarkStart w:id="537" w:name="_Toc216"/>
      <w:bookmarkEnd w:id="535"/>
      <w:bookmarkEnd w:id="536"/>
      <w:r>
        <w:rPr>
          <w:rtl w:val="true"/>
        </w:rPr>
        <w:t>شان نزول</w:t>
      </w:r>
      <w:r>
        <w:rPr>
          <w:rtl w:val="true"/>
        </w:rPr>
        <w:t>:</w:t>
      </w:r>
      <w:bookmarkEnd w:id="537"/>
    </w:p>
    <w:p>
      <w:pPr>
        <w:pStyle w:val="BookText"/>
        <w:rPr/>
      </w:pPr>
      <w:r>
        <w:rPr>
          <w:rFonts w:ascii="IRNazanin" w:hAnsi="IRNazanin" w:eastAsia="IRNazanin"/>
          <w:color w:val="111111"/>
          <w:sz w:val="28"/>
          <w:sz w:val="28"/>
          <w:szCs w:val="28"/>
          <w:rtl w:val="true"/>
          <w:lang w:bidi="fa-IR"/>
        </w:rPr>
        <w:t>برای نخستین آیه مورد بحث شان نزولهای متعددی نقل شده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مزبور یک سال بعد از هجرت در باره منافقان نازل شده است به خاطر اینکه روزی از سلمان فارسی پرسیدند از آنچه در تورات است برای ما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تورات مسائل شگفت‌انگیزی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می‌خواستند نسبت به قرآن بی اعتنایی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آیات آغاز سوره یوسف نازل شد،سلمان به آنها گفت 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سرگذشتها است، و برای شما از غیر آن نافعتر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تکرار سؤال خودداری کردند باز به سراغ سلمان آمدند و همان خواهش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آیه اَللّٰهُ نَزَّلَ أَحْسَنَ الْحَدِیثِ کِتٰاباً مُتَشٰابِهاً مَثٰانِیَ تَقْشَعِرُّ مِنْهُ جُلُودُ الَّذِینَ یَخْشَوْنَ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سخن را نازل کرده کتابی که آیاتش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لطف و زیبایی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یکدیگر است آیاتی مکرر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تکراری شوق‌انگیز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شنیدن آیاتش لرزه بر اندام کسانی که در برابر پروردگارشان خاشعند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مدتی از تکرار این سؤال خودداری کردند و بار سوم به سراغ سلمان آمدند و همان درخواست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آیه مورد بحث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مؤاخذه کرد که آیا موقع آن نرسیده است که در برابر نام خدا خشوع کنید و از این سخنان دست بردارید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دیگری آمده است که یاران پیامبر ص در مکه در خشکسالی و زندگی سختی به سر می‌بردند هنگامی که مهاجرت کردند به فراوانی و نعمت رسیدند وضع آنها دگرگون شد و قساوت بر قلوب عده‌ای چیره گشت،در حالی</w:t>
      </w:r>
      <w:bookmarkStart w:id="538" w:name="pg11064_101820"/>
    </w:p>
    <w:p>
      <w:pPr>
        <w:pStyle w:val="BookText"/>
        <w:rPr/>
      </w:pPr>
      <w:bookmarkEnd w:id="538"/>
      <w:r>
        <w:rPr>
          <w:rFonts w:ascii="IRNazanin" w:hAnsi="IRNazanin" w:eastAsia="IRNazanin"/>
          <w:color w:val="111111"/>
          <w:sz w:val="28"/>
          <w:sz w:val="28"/>
          <w:szCs w:val="28"/>
          <w:rtl w:val="true"/>
          <w:lang w:bidi="fa-IR"/>
        </w:rPr>
        <w:t>که لازم بود بر ایمان و یقین و اخلاص آنها به خاطر مصاحبت با قرآن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به آنها هشدار داد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شان نزولهای دیگر نیز در زمینه این آیه به چشم می‌خورد که چون حکایت از مکی بودن آیه می‌کند قابل اعتماد نیست،زیرا مشهور این است که تمام این سوره در مدینه نازل شده است</w:t>
      </w:r>
      <w:r>
        <w:rPr>
          <w:rFonts w:eastAsia="IRNazanin" w:cs="IRNazanin"/>
          <w:color w:val="111111"/>
          <w:sz w:val="28"/>
          <w:szCs w:val="28"/>
          <w:rtl w:val="true"/>
          <w:lang w:bidi="fa-IR"/>
        </w:rPr>
        <w:t>.</w:t>
      </w:r>
    </w:p>
    <w:p>
      <w:pPr>
        <w:pStyle w:val="Heading4"/>
        <w:numPr>
          <w:ilvl w:val="3"/>
          <w:numId w:val="1"/>
        </w:numPr>
        <w:rPr/>
      </w:pPr>
      <w:bookmarkStart w:id="539" w:name="__RefHeading___Toc3999453_1067777946"/>
      <w:bookmarkStart w:id="540" w:name="_Toc217"/>
      <w:bookmarkEnd w:id="539"/>
      <w:r>
        <w:rPr>
          <w:rtl w:val="true"/>
        </w:rPr>
        <w:t>تفسیر</w:t>
      </w:r>
      <w:r>
        <w:rPr>
          <w:rtl w:val="true"/>
        </w:rPr>
        <w:t>:</w:t>
      </w:r>
      <w:bookmarkEnd w:id="540"/>
    </w:p>
    <w:p>
      <w:pPr>
        <w:pStyle w:val="Heading5"/>
        <w:numPr>
          <w:ilvl w:val="4"/>
          <w:numId w:val="1"/>
        </w:numPr>
        <w:rPr/>
      </w:pPr>
      <w:bookmarkStart w:id="541" w:name="__RefHeading___Toc3999455_1067777946"/>
      <w:bookmarkStart w:id="542" w:name="_Toc218"/>
      <w:bookmarkEnd w:id="541"/>
      <w:r>
        <w:rPr>
          <w:rtl w:val="true"/>
        </w:rPr>
        <w:t>اشاره</w:t>
      </w:r>
      <w:bookmarkEnd w:id="542"/>
    </w:p>
    <w:p>
      <w:pPr>
        <w:pStyle w:val="Heading5"/>
        <w:numPr>
          <w:ilvl w:val="4"/>
          <w:numId w:val="1"/>
        </w:numPr>
        <w:rPr/>
      </w:pPr>
      <w:bookmarkStart w:id="543" w:name="__RefHeading___Toc3999457_1067777946"/>
      <w:bookmarkStart w:id="544" w:name="_Toc219"/>
      <w:bookmarkEnd w:id="543"/>
      <w:r>
        <w:rPr>
          <w:rtl w:val="true"/>
        </w:rPr>
        <w:t>غفلت و بیخبری تا کی؟</w:t>
      </w:r>
      <w:r>
        <w:rPr>
          <w:rtl w:val="true"/>
        </w:rPr>
        <w:t>!</w:t>
      </w:r>
      <w:bookmarkEnd w:id="544"/>
    </w:p>
    <w:p>
      <w:pPr>
        <w:pStyle w:val="BookText"/>
        <w:rPr/>
      </w:pPr>
      <w:r>
        <w:rPr>
          <w:rFonts w:ascii="IRNazanin" w:hAnsi="IRNazanin" w:eastAsia="IRNazanin"/>
          <w:color w:val="111111"/>
          <w:sz w:val="28"/>
          <w:sz w:val="28"/>
          <w:szCs w:val="28"/>
          <w:rtl w:val="true"/>
          <w:lang w:bidi="fa-IR"/>
        </w:rPr>
        <w:t>بعد از ذکر آن همه انذارهای کوبنده و هشدارهای بیدارگر در آیات گذشته و بیان سرنوشت دردناک منافقان و کافران در قیامت در نخستین آیه مورد بحث به صورت یک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که دلهای افراد با ایمان در برابر ذکر خدا و آنچه از حق نازل شده است خاشع گردد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کسانی نباشند که در گذشته کتاب آسمانی به آنها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میان آنها و پیامبران فاصله افتاد،عمرهای طولانی یافتند و خدا را فراموش کردند و قلبهای آنها قساوت پیدا کرد،و بسیاری از آنها فاسق و گنهکار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حالت تواضع و ادب جسمی و روحی است که در برابر حقیقت مهم یا شخص بزرگی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یاد خداوند اگر در عمق جان قرار گیرد و همچنین شنیدن آیاتی که بر پیامبر ص نازل شده است هر گاه به درستی تدبر شود باید مایه خشوع گردد،ولی قرآن  گروهی از مؤمنان را در اینجا سخت ملامت می‌کند که چرا در برابر این امور خاشع نمی‌شوند؟،و چرا همچون بسیاری از امتهای پیشین گرفتار غفلت و بیخبری شده‌اند؟همان غفلتی که نتیجه آن قساوت دل و همان قساوتی که ثمره آن فسق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به ادعای ایمان قناعت کردن و از کنار این مسائل مهم به سادگی گذشتن و تن به زندگی مرفه سپردن،در ناز و نعمت زیستن،و پیوسته مشغول عیش و نوش بودن با ایمان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علیهم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بر آنها طولانی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فاصله زمانی میان آنها و پیامبرانشان باشد،و یا طول عمر و درازی آرزوها، و یا عدم نزول عذاب الهی در زمان طولانی،و یا همه اینها چرا که هر یک می‌تواند عاملی برای غفلت و قساوت و آن هم سببی برای فسق و گناه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تعاجلوا الامر قبل بلوغه فتندموا و لا یطولن علیکم الامد فتقسو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هیچکاری قبل از فرا رسیدن زمانش عجله نکنید که پشیمان می‌شوید،و فاصله میان شما و حق نباید طولانی گردد که قلوب شما قساوت می‌یابد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زبان حضرت عیسی مسیح ع می‌خوانیم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تکثروا الکلام بغیر ذکر اللّٰه فتقسو قلوبکم،فان القلب القاسی بعید من اللّٰه،</w:t>
      </w:r>
    </w:p>
    <w:p>
      <w:pPr>
        <w:pStyle w:val="BookText"/>
        <w:rPr/>
      </w:pPr>
      <w:r>
        <w:rPr>
          <w:rFonts w:ascii="IRNazanin" w:hAnsi="IRNazanin" w:eastAsia="IRNazanin"/>
          <w:color w:val="111111"/>
          <w:sz w:val="28"/>
          <w:sz w:val="28"/>
          <w:szCs w:val="28"/>
          <w:rtl w:val="true"/>
          <w:lang w:bidi="fa-IR"/>
        </w:rPr>
        <w:t>و لا تنظروا فی ذنوب العباد کانکم ارباب،و انظروا فی ذنوبکم کانکم عبید، و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مبتلی،و معافی،فارحموا اهل البلاء،و احمدوا اللّٰه علی العافیة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ذکر خداوند زیاد سخن مگویید که موجب قساوت قلب است، و قلب قساوتمند از خدا دور است،و به گناهان بندگان همچون ارباب نسبت به بنده‌اش نگاه نکنید،بلکه به گناهان خویش بنگرید همچون بنده‌ای در برابر مولی،مردم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مبتلا،و گروهی اهل عافیت،نسبت به مبتلایان ترحم کنید،و خدا را بر عافیت سپاس گوئید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زنده شدن قلبهای مرده با ذکر الهی و پیدا کردن حیات معنوی در پرتو خشوع و خضوع در مقابل قرآن،شباهت زیادی به زنده شدن زمینهای مرده به برکت قطرات حیاتبخش باران دارد در آیه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خداوند زمین را بعد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یُحْیِ الْأَرْضَ بَعْدَ مَوْتِهٰا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آیات خود را در صحنه آفرینش و نیز در صحنه وحی برای شما تبیین کردیم شاید اندیشه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لَکُمُ الْآیٰاتِ لَعَلَّکُمْ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این آیه هم اشاره‌ای است به زنده شدن زمینهای مرده به وسیله باران،و هم زنده شدن دلهای مرده به وسیله ذکر اللّٰه و قرآن مجید که از آسمان وحی بر قلب پاک محمد ص نازل شده است و هر دو شایسته تدبر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روایات اسلامی اشاره به هر 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در تفسیر این آیه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العدل بعد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زنده شدن زمین به وسیله عدالت است بعد از آنکه</w:t>
      </w:r>
    </w:p>
    <w:p>
      <w:pPr>
        <w:pStyle w:val="BookText"/>
        <w:rPr/>
      </w:pPr>
      <w:r>
        <w:rPr>
          <w:rFonts w:ascii="IRNazanin" w:hAnsi="IRNazanin" w:eastAsia="IRNazanin"/>
          <w:color w:val="111111"/>
          <w:sz w:val="28"/>
          <w:sz w:val="28"/>
          <w:szCs w:val="28"/>
          <w:rtl w:val="true"/>
          <w:lang w:bidi="fa-IR"/>
        </w:rPr>
        <w:t>با جور مرده باشد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باقر ع می‌خوانیم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یُحْیِ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اللّٰه تعالی بالقائم بعد موتها،یعنی بموتها کفر اهلها،و الکافر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به وسیله حضرت مهدی ع زنده می‌کند بعد از آنکه مرده باشد،و منظور از مردن زمین کفر اهل آن است و کافر مرده است</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 است که این تفسیرها در حقیقت بیان مصداقهای روشن آیه است و هرگز مفهوم آیه را محدود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کاظم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 یحیی القلوب المیتة بنور الحکمة کما یحیی الارض المیتة بوابل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 مرده را به نور حکمت زنده می‌کند همانگونه که زمینهای مرده را به بارانهای پربرکت</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بار دیگر به مساله انفاق که از میوه‌های شجره ایمان و خشوع است بازمی‌گردد،و همان تعبیری را که در آیات قبل خواندیم با اضافاتی تکرار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زنانی که در راه خدا انفاق کنند،و آنها که از این طریق به خداوند قرض الحسنه دهند،خداوند آن را مضاعف و چند برابر کرده و برای آنها پاداش پر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الْمُصَّدِّقِینَ وَ الْمُصَّدِّقٰاتِ وَ أَقْرَضُوا اللّٰهَ قَرْضاً حَسَناً یُضٰاعَفُ لَهُمْ وَ لَهُمْ أَجْرٌ کَرِیمٌ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545" w:name="pg11064_101828"/>
    </w:p>
    <w:p>
      <w:pPr>
        <w:pStyle w:val="BookText"/>
        <w:rPr/>
      </w:pPr>
      <w:bookmarkEnd w:id="545"/>
      <w:r>
        <w:rPr>
          <w:rFonts w:ascii="IRNazanin" w:hAnsi="IRNazanin" w:eastAsia="IRNazanin"/>
          <w:color w:val="111111"/>
          <w:sz w:val="28"/>
          <w:sz w:val="28"/>
          <w:szCs w:val="28"/>
          <w:rtl w:val="true"/>
          <w:lang w:bidi="fa-IR"/>
        </w:rPr>
        <w:t>در اینکه چرا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مطرح شده،و همچنین پاداش مضاعف و اجر کریم برای چیست؟ذیل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و آیات مشابه آن </w:t>
      </w:r>
      <w:r>
        <w:rPr>
          <w:rStyle w:val="FootnoteAnchor"/>
          <w:rtl w:val="true"/>
        </w:rPr>
        <w:footnoteReference w:id="245"/>
      </w:r>
      <w:r>
        <w:rPr>
          <w:rFonts w:ascii="IRNazanin" w:hAnsi="IRNazanin" w:eastAsia="IRNazanin"/>
          <w:color w:val="111111"/>
          <w:sz w:val="28"/>
          <w:sz w:val="28"/>
          <w:szCs w:val="28"/>
          <w:rtl w:val="true"/>
          <w:lang w:bidi="fa-IR"/>
        </w:rPr>
        <w:t>به معنی وام دادن به بندگان است،زیرا خدا نیازی به وام ندارد،این بندگان مؤمن هستند که نیاز به وام دارند،ولی با توجه به سیاق آیات چنین به نظر می‌رسد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این آیات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چند وام دادن به بندگان خدا نیز از افضل اعمال است و در آن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معنی کرده،هر چند آن را به همه اعمال صالح تفسیر می‌کند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3999459_1067777946"/>
      <w:bookmarkStart w:id="547" w:name="_Toc220"/>
      <w:bookmarkEnd w:id="546"/>
      <w:r>
        <w:rPr>
          <w:rtl w:val="true"/>
        </w:rPr>
        <w:t>نکته</w:t>
      </w:r>
      <w:r>
        <w:rPr>
          <w:rtl w:val="true"/>
        </w:rPr>
        <w:t>:</w:t>
      </w:r>
      <w:bookmarkEnd w:id="547"/>
    </w:p>
    <w:p>
      <w:pPr>
        <w:pStyle w:val="BookText"/>
        <w:rPr/>
      </w:pPr>
      <w:r>
        <w:rPr>
          <w:rFonts w:ascii="IRNazanin" w:hAnsi="IRNazanin" w:eastAsia="IRNazanin"/>
          <w:color w:val="111111"/>
          <w:sz w:val="28"/>
          <w:sz w:val="28"/>
          <w:szCs w:val="28"/>
          <w:rtl w:val="true"/>
          <w:lang w:bidi="fa-IR"/>
        </w:rPr>
        <w:t>افراد گنهکاری که با شنیدن این آیه توبه کردند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أَ لَمْ یَأْنِ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تکان دهنده قرآن مجید است که قلب و روح انسان را در تسخیر خود قرار می‌دهد،پرده‌های غفلت را می‌درد و فریاد می‌زند آیا موقع آن نرسیده است که قلبهای با ایمان در برابر ذکر خدا و از آنچه از حق نازل شده خاشع گردد؟و همانند کسانی نباشند که قبل از آنها</w:t>
      </w:r>
    </w:p>
    <w:p>
      <w:pPr>
        <w:pStyle w:val="BookText"/>
        <w:rPr/>
      </w:pPr>
      <w:r>
        <w:rPr>
          <w:rFonts w:ascii="IRNazanin" w:hAnsi="IRNazanin" w:eastAsia="IRNazanin"/>
          <w:color w:val="111111"/>
          <w:sz w:val="28"/>
          <w:sz w:val="28"/>
          <w:szCs w:val="28"/>
          <w:rtl w:val="true"/>
          <w:lang w:bidi="fa-IR"/>
        </w:rPr>
        <w:t>آیات کتاب آسمانی را دریافت داشتند اما بر اثر طول زمان قلبهای آنها به قساوت گرائید؟ لذا در طول تاریخ افراد بسیار آلوده‌ای را می‌بینیم که با شنیدن این آیه چنان تکان خوردند که در یک لحظه با تمام گناهان خود وداع گفتند، و حتی بعضا در صف زاهدان و عابدان قرار گرفتند،از جمله سرگذشت معروف فضیل بن عیاض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رجال به عنوان یکی از راویان موثق از امام صادق ع و از زهاد معروف معرفی شده و در پایان عمر در جوار کعبه می‌زیست و همانجا در روز عاشورا بدرود حیات گفت در آغاز کار راهزن خطرناکی بود که همه مردم از او وحشت داشتند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نزدیکی یک آبادی می‌گذشت دخترکی را دید و نسبت به او علاقه‌مند شد عشق سوزان دخترک فضیل را وادار کرد که شب هنگام از دیوار خانه او بالا رود و تصمیم داشت به هر قیمتی که شده به وصال او نائل گردد،در این هنگام بود که در یکی از خانه‌های اطراف شخص بیداردلی مشغول تلاوت قرآن بود و به همین آیه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لِلَّذِینَ آمَنُوا أَنْ تَخْشَعَ قُلُوبُهُمْ لِذِکْرِ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همچون تیری بر قلب آلوده فضیل نشست،درد و سوزی در درون دل احساس کرد،تکان عجیبی خورد،اندکی در فکر رفت این کیست که سخن می‌گوید؟و به چه کسی این پیام را می‌دهد؟به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است که بیدار شوی،از این راه خطا برگردی،از این آلودگی خود را بشویی،و دست به دامن توبه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صدای فضیل بلند شد و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قد آن،بلی و اللّٰه قد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وقت آن رسیده است،به خدا سوگند وقت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نهایی خودش را گرفته بود،و با یک جهش برق‌آسا از صف اشقیا</w:t>
      </w:r>
    </w:p>
    <w:p>
      <w:pPr>
        <w:pStyle w:val="BookText"/>
        <w:rPr/>
      </w:pPr>
      <w:r>
        <w:rPr>
          <w:rFonts w:ascii="IRNazanin" w:hAnsi="IRNazanin" w:eastAsia="IRNazanin"/>
          <w:color w:val="111111"/>
          <w:sz w:val="28"/>
          <w:sz w:val="28"/>
          <w:szCs w:val="28"/>
          <w:rtl w:val="true"/>
          <w:lang w:bidi="fa-IR"/>
        </w:rPr>
        <w:t>بیرون پرید،و در صفوف سعدا جای گرفت،به عقب برگشت و از دیوار بام فرود آمد،و به خرابه‌ای وارد شد که جمعی از کاروانیان آنجا بودند،و برای حرکت به سوی مقصدی با یکدیگر مشورت می‌کردند،می‌گفتند فضیل و دارودسته او در راهند،اگر برویم راه را بر ما می‌بندند و ثروت ما را به غارت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تکانی خورد و خود را سخت ملامت کرد،و گفت چه بد مردی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شقاوت است که به من رو آورده؟در دل شب به قصد گناه از خانه بیرون آمده‌ام،و قومی مسلمان از بیم من به کنج این خرابه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سوی آسمان کرد و با دلی توبه‌کار این سخنان را بر زبان جاری ساخت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تبت الیک و جعلت توبتی الیک جوار بیتک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سوی تو بازگشتم،و توبه خود را این قرار می‌دهم که پیوسته در جوار خانه تو باشم،خدایا از بدکاری خود در رنجم،و از ناکسی در فغانم،درد مرا درمان کن،ای درمان کننده همه دردها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پاک و منزه از همه عیبها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بی‌نیاز از خدمت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بی‌نقصان از خیانت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رحمتت ببخشای، و مرا که اسیر بند هوای خویشم از این بند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او را مستجاب کرد،و به او عنایتها فرمود،و از آنجا بازگشت 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آمد،سالها در آنجا مجاور بود و از جمله اولیا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کوی تو از هشت خلد مستغنی است اسیر عشق تو از هر دو کون آزاد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بعضی از مفسران نقل کرده‌اند که یکی از رجال معروف بصره می‌گوید من از راهی می‌گذشتم ناگهان صیحه‌ای شنیدم به دنبال آن رفتم مردی را مشاهده کردم بیهوش بر زمین افتاده بود گفتم این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بیداردل،</w:t>
      </w:r>
    </w:p>
    <w:p>
      <w:pPr>
        <w:pStyle w:val="BookText"/>
        <w:rPr/>
      </w:pPr>
      <w:r>
        <w:rPr>
          <w:rFonts w:ascii="IRNazanin" w:hAnsi="IRNazanin" w:eastAsia="IRNazanin"/>
          <w:color w:val="111111"/>
          <w:sz w:val="28"/>
          <w:sz w:val="28"/>
          <w:szCs w:val="28"/>
          <w:rtl w:val="true"/>
          <w:lang w:bidi="fa-IR"/>
        </w:rPr>
        <w:t>آیه ای از قرآن را شنید و مدهوش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لِلَّذِینَ آمَنُوا أَنْ تَخْشَعَ قُلُوبُهُمْ لِذِکْرِ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مرد مدهوش که صدای ما را شنید به هوش آمد،و شروع به خواندن این اشعار سوزناک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للهجران ان یتصرما و للغصن غصن البان ان یتبسما و للعاشق الصب الذی ذاب و انحنی ا لم یان ان یبکی علیه و یرحما کتبت بماء الشوق بین جوانحی کتابا حکی نقش الوشی المنمنما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موقع آن نرسیده است که زمان هجران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بلند و خشبوی امید من خندان شود؟ و آیا زمان آن نیامده که برای عاشق بیقراری که آب شده و منحنی گشته، بر او بگریند و مورد ترحمش قرار دهند؟ آری با آب شوق در درون قلبم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نوشتم که صفحه زیبا و رنگارنگ و جالبی را حکایت می‌کند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است،مشکل است،مشکل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بار دیگر مدهوش بر زمین افتاد،او را حرکت دادیم ولی دیدیم جان به جان آفرین تسلیم کرده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548" w:name="pg11064_101836"/>
    </w:p>
    <w:p>
      <w:pPr>
        <w:pStyle w:val="Heading3"/>
        <w:numPr>
          <w:ilvl w:val="2"/>
          <w:numId w:val="1"/>
        </w:numPr>
        <w:rPr/>
      </w:pPr>
      <w:bookmarkStart w:id="549" w:name="__RefHeading___Toc3999461_1067777946"/>
      <w:bookmarkStart w:id="550" w:name="_Toc221"/>
      <w:bookmarkEnd w:id="548"/>
      <w:bookmarkEnd w:id="549"/>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550"/>
    </w:p>
    <w:p>
      <w:pPr>
        <w:pStyle w:val="Heading4"/>
        <w:numPr>
          <w:ilvl w:val="3"/>
          <w:numId w:val="1"/>
        </w:numPr>
        <w:rPr/>
      </w:pPr>
      <w:bookmarkStart w:id="551" w:name="__RefHeading___Toc3999463_1067777946"/>
      <w:bookmarkStart w:id="552" w:name="_Toc222"/>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999465_1067777946"/>
      <w:bookmarkStart w:id="554" w:name="_Toc223"/>
      <w:bookmarkEnd w:id="553"/>
      <w:r>
        <w:rPr>
          <w:rtl w:val="true"/>
        </w:rPr>
        <w:t>ترجمه</w:t>
      </w:r>
      <w:r>
        <w:rPr>
          <w:rtl w:val="true"/>
        </w:rPr>
        <w:t>:</w:t>
      </w:r>
      <w:bookmarkEnd w:id="55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رسولانش ایمان آوردند آنها صدیقین،و شهداء نزد پروردگارشان هستند،بر آنها است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شان،و کسانی که کافر شدند و آیات ما را تکذیب کردند اصحاب دوزخند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دنیا تنها بازی و سرگرمی،و تجمل پرستی و تفاخر در میان شما،و افزون طلبی در اموال و فرزندان است،همانند بارانی که محصولش کشاورزان را در شگفتی فرو می‌برد سپس خشک می‌شود به گونه‌ای که آن را زرد رنگ می‌بینی، سپس تبدیل به کاه می‌شود،و در آخرت یا عذاب شدید است،یا مغفرت و رضای الهی،و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چیزی جز متاع غرور نیست</w:t>
      </w:r>
      <w:r>
        <w:rPr>
          <w:rFonts w:eastAsia="IRNazanin" w:cs="IRNazanin"/>
          <w:color w:val="111111"/>
          <w:sz w:val="28"/>
          <w:szCs w:val="28"/>
          <w:rtl w:val="true"/>
          <w:lang w:bidi="fa-IR"/>
        </w:rPr>
        <w:t>!</w:t>
      </w:r>
      <w:bookmarkStart w:id="555" w:name="pg11064_101838"/>
    </w:p>
    <w:p>
      <w:pPr>
        <w:pStyle w:val="Heading4"/>
        <w:numPr>
          <w:ilvl w:val="3"/>
          <w:numId w:val="1"/>
        </w:numPr>
        <w:rPr/>
      </w:pPr>
      <w:bookmarkStart w:id="556" w:name="__RefHeading___Toc3999467_1067777946"/>
      <w:bookmarkStart w:id="557" w:name="_Toc224"/>
      <w:bookmarkEnd w:id="555"/>
      <w:bookmarkEnd w:id="556"/>
      <w:r>
        <w:rPr>
          <w:rtl w:val="true"/>
        </w:rPr>
        <w:t>تفسیر</w:t>
      </w:r>
      <w:r>
        <w:rPr>
          <w:rtl w:val="true"/>
        </w:rPr>
        <w:t>:</w:t>
      </w:r>
      <w:bookmarkEnd w:id="557"/>
    </w:p>
    <w:p>
      <w:pPr>
        <w:pStyle w:val="BookText"/>
        <w:rPr/>
      </w:pPr>
      <w:r>
        <w:rPr>
          <w:rFonts w:ascii="IRNazanin" w:hAnsi="IRNazanin" w:eastAsia="IRNazanin"/>
          <w:color w:val="111111"/>
          <w:sz w:val="28"/>
          <w:sz w:val="28"/>
          <w:szCs w:val="28"/>
          <w:rtl w:val="true"/>
          <w:lang w:bidi="fa-IR"/>
        </w:rPr>
        <w:t>دنیا چیزی جز متاع غرور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آیات گذشته پیرامون مؤمنان و اجر و پاداششان در پیشگاه خدا،در آیات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خدا و رسولان او آوردند آنها صدیقین و شهدا نزد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بِاللّٰهِ وَ رُسُلِهِ أُولٰئِکَ هُمُ الصِّدِّیقُونَ وَ الشُّهَدٰاءُ عِنْدَ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معنی کسی است که سرتاپا راستی است،کسی که علمش گفتارش را تصدیق می‌کند،و نمونه کامل صداقت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توام با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است،خواه با چشم ظاهر باشد یا چشم دل،و اگر به گواه،شاهد و شهید اطلاق می‌شود به خاطر حضور و مشاهده صحنه است،همانگونه که اطلاق این واژه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حضورشان در میدان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مورد بحث ممکن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 همانگونه که از آیات دیگر قرآن استفاده می‌شود که پیامبران گواه اعمال امتهای خود هستند،و پیامبر اسلام ص گواه بر آنها،و بر امت اسلامی است،و مسلمانان نیز شاهد و گواه بر اعمال مردمند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بر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والایی است که برای افراد با ایمان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معنی شهیدان</w:t>
      </w:r>
    </w:p>
    <w:p>
      <w:pPr>
        <w:pStyle w:val="BookText"/>
        <w:rPr/>
      </w:pPr>
      <w:r>
        <w:rPr>
          <w:rFonts w:ascii="IRNazanin" w:hAnsi="IRNazanin" w:eastAsia="IRNazanin"/>
          <w:color w:val="111111"/>
          <w:sz w:val="28"/>
          <w:sz w:val="28"/>
          <w:szCs w:val="28"/>
          <w:rtl w:val="true"/>
          <w:lang w:bidi="fa-IR"/>
        </w:rPr>
        <w:t>راه خدا است،یعنی افراد مؤمن اجر و پاداش شهیدان را دارند،و به منزله شهداء محسوب می‌شوند،لذا در حدیثی داریم کسی خدمت امام صادق ع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ان یرزقنی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که شهادت را به من روزی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 فرمود ان المؤمن شهید،و قرا هذه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شهید است،سپس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آمَنُوا بِاللّٰهِ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جمع میان هر دو معنی نیز ممکن است،به خصوص اینکه در قرآن مجید واژه شهید و شهداء غالبا به گواهان بر اعمال و مانند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مؤمنان راستین را در اینجا به دو وصف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نشان می‌دهد که منظور از مؤمنان در آیه مورد بحث مقام بالایی از ایمان است،و الا یک مؤمن عادی چگونه می‌تواند این دو وصف را به خود اختصاص دهد؟ </w:t>
      </w:r>
      <w:r>
        <w:rPr>
          <w:rStyle w:val="FootnoteAnchor"/>
          <w:rtl w:val="true"/>
        </w:rPr>
        <w:footnoteReference w:id="251"/>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پاداش اعمالشان و نور ایمانشان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أَجْرُهُمْ وَ نُورُهُمْ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سربسته اشاره به پاداش عظیم و نور فوق العاده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 و آیات ما را تکذیب کردند اصحاب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أُولٰئِکَ أَصْحٰابُ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مقابله این دو گروه با یکدیگر مقام والای گروه اول،و انحطاط و بدبختی گروه دوم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گروه اول،سطح بالای ایمان مطرح بود،در این گروه نیز کفر شدید مطرح است،لذا با تکذیب آیات الهی همراه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حب و علاقه دنیا سرچشمه هر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کل خطیه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آیه بعد ترسیم گویایی از وضع زندگی دنیا و مراحل مختلف،و انگیزه‌های حاکم بر هر مرحله را ارائه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دنیا تنها بازی، و سرگرمی،و تجمل پرستی،و تفاخر در میان شما،و افزون‌طلبی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الْحَیٰاةُ الدُّنْیٰا لَعِبٌ وَ لَهْوٌ وَ زِینَةٌ وَ تَفٰاخُرٌ بَیْنَکُمْ وَ تَکٰاثُرٌ فِی الْأَمْوٰالِ وَ الْأَوْلاٰدِ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دورانهای پنجگانه عمر آدمی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زندگی در هاله‌ای از  غفلت و بیخبری و لعب و بازی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می‌رسد،و سرگرمی جای بازی را می‌گیرد، و در این مرحله انسان به دنبال مسائلی است که او را به خود سرگرم سازد و از مسائل جدی دور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 و عشق و تجمل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مرحله که بگذرد مرحله چهارم فرا می‌رسد و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مقام و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مرحله پنجم می‌رسد و در این مرحله به فکر افزایش مال و نفرات و جمع ثروت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نخستین تقریبا بر حسب سنین عمر مشخص است ولی مراحل بعد در افراد کاملا متفاوت می‌باشد،و بعضی از آنها،مانند مرحله تکاثر اموال،تا پایان عمر ادامه دارد،هر چند بعضی معتقدند که هر دوره‌ای از این دوره‌های پنجگانه هشت سال از عمر انسان را می‌گیرد،و مجموعا به چهل سال بالغ می‌گردد، و هنگامی که به این سن رسید شخصیت انسان تثبیت می‌گردد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نیز کاملا ممکن است که بعضی از انسانها شخصیتشان در همان مرحله اول و دوم متوقف گردد،و تا پیری در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سرگرمی و معرکه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باشند،و یا در دوران تجمل پرستی متوقف گردد،و ذکر و فکرشان تا دم مرگ فراهم کردن خانه و مرکب و لباس زینتی باشد،اینها کودکانی هستند در سن کهولت و پیرانی هستند با روحیه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ذکر یک مثال آغاز و پایان زندگی دنیا را در برابر دیدگان انسانها مجسم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بارانی است که از آسمان نازل می‌شود، و چنان زمین را زنده می‌کند که گیاهانشان زارعان را در شگفتی فرو می‌برد، سپس خشک می‌گردد،به گونه‌ای که آن را زرد رنگ می‌بینی،سپس درهم شکسته و خرد و تبدیل به کاه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غَیْثٍ أَعْجَبَ الْکُفّٰارَ نَبٰاتُهُ ثُمَّ یَهِیجُ فَتَرٰاهُ مُصْفَرًّا  ثُمَّ یَکُونُ حُطٰاماً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افراد بی ایمان نیست،بلکه به معنی کشاورزان است،زیرا 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کشاورز بذر افشانی کرده و آن را زیر خاک می‌پوشاند از این رو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می‌گویند،لذا گاهی کفر به معنی قبر نیز آمده است چون بدن میت را می‌پوشاند،و گاه به شب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چرا که تاریکیش همه جا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آیه مورد بحث همانند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که وقتی سخن از نمو فراوان گیاه می‌کند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زارعان را به شگفتی 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 منظور از کفار در اینجا همان کافران نسبت به خداوند است،و پاره‌ای توجیهات برای آن ذکر کرده‌اند، ولی این تفسیر چندان مناسب به نظر نمی‌رسد،زیرا مؤمن و کافر در این شگفتی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شکستن و خرد کردن است،و به اجزای پراکنده 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همراه تند باد به هر سو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مراحلی را که انسان در طی هفتاد سال یا بیشتر طی می‌کند در چند ماه در گیاهان ظاهر می‌شود،و انسان می‌تواند بر لب کشتزار بنشیند و گذشت عمر،و آغاز و پایان آن را در دیداری کوتاه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بازده عمر و نتیجه و محصول نهایی آن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سرای آخرت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عذاب شدید است و یا مغفرت و رضا و خشنودی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الْآخِرَةِ عَذٰابٌ شَدِیدٌ وَ مَغْفِرَةٌ مِنَ اللّٰهِ وَ 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آیه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متاع غرور و فریب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الْحَیٰاةُ الدُّنْیٰا إِلاّٰ مَتٰاعُ الْغُرُورِ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اثر ظاهر چیزی</w:t>
      </w:r>
      <w:bookmarkStart w:id="558" w:name="pg11064_101849"/>
    </w:p>
    <w:p>
      <w:pPr>
        <w:pStyle w:val="BookText"/>
        <w:rPr/>
      </w:pPr>
      <w:bookmarkEnd w:id="558"/>
      <w:r>
        <w:rPr>
          <w:rFonts w:ascii="IRNazanin" w:hAnsi="IRNazanin" w:eastAsia="IRNazanin"/>
          <w:color w:val="111111"/>
          <w:sz w:val="28"/>
          <w:sz w:val="28"/>
          <w:szCs w:val="28"/>
          <w:rtl w:val="true"/>
          <w:lang w:bidi="fa-IR"/>
        </w:rPr>
        <w:t>است،و لذا به اثر ظاهر در پیشانی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می‌شود،سپس به حالت غفلت اطلاق شده است که در ظاهر انسان هوشیار است،اما در حقیقت بیخبر است، و به معنی فریب و نیرنگ نیز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وسائل بهره‌گیری است،بنا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متاع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وسیله و ابزاری است برای فریبکاری، فریب دادن خویشتن،و هم فریب دیگران و البته این در مورد کسانی است که دنیا را هدف نهایی قرار می‌دهند و به آن دل می‌بندند،و بر آن تکیه می‌کنند و آخرین آرزویشان وصول به آن است،اما اگر مواهب این جهان مادی وسیله‌ای برای وصول به ارزشهای والای انسانی و سعادت جاودان باشد هرگز دنیا نیست، بلکه مزرعه آخرت،و قنطره و پلی برای رسیدن به آن هدفهای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توجه به دنیا و مواهب آن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جهت‌گیری مختلف به انسان می‌دهد که در یکی مایه نزاع و فساد و تجاوز و بیدادگری و طغیان و غفلت است،و در دیگری وسیله بیدادی است و آگاهی و ایثار و فداکاری و برادری و گذشت</w:t>
      </w:r>
      <w:r>
        <w:rPr>
          <w:rFonts w:eastAsia="IRNazanin" w:cs="IRNazanin"/>
          <w:color w:val="111111"/>
          <w:sz w:val="28"/>
          <w:szCs w:val="28"/>
          <w:rtl w:val="true"/>
          <w:lang w:bidi="fa-IR"/>
        </w:rPr>
        <w:t>.</w:t>
      </w:r>
    </w:p>
    <w:p>
      <w:pPr>
        <w:pStyle w:val="Heading4"/>
        <w:numPr>
          <w:ilvl w:val="3"/>
          <w:numId w:val="1"/>
        </w:numPr>
        <w:rPr/>
      </w:pPr>
      <w:bookmarkStart w:id="559" w:name="__RefHeading___Toc3999469_1067777946"/>
      <w:bookmarkStart w:id="560" w:name="_Toc225"/>
      <w:bookmarkEnd w:id="559"/>
      <w:r>
        <w:rPr>
          <w:rtl w:val="true"/>
        </w:rPr>
        <w:t>نکته‌ها</w:t>
      </w:r>
      <w:r>
        <w:rPr>
          <w:rtl w:val="true"/>
        </w:rPr>
        <w:t>:</w:t>
      </w:r>
      <w:bookmarkEnd w:id="560"/>
    </w:p>
    <w:p>
      <w:pPr>
        <w:pStyle w:val="Heading5"/>
        <w:numPr>
          <w:ilvl w:val="4"/>
          <w:numId w:val="1"/>
        </w:numPr>
        <w:rPr/>
      </w:pPr>
      <w:bookmarkStart w:id="561" w:name="__RefHeading___Toc3999471_1067777946"/>
      <w:bookmarkStart w:id="562" w:name="_Toc226"/>
      <w:bookmarkEnd w:id="561"/>
      <w:r>
        <w:rPr>
          <w:rtl w:val="true"/>
        </w:rPr>
        <w:t>اشاره</w:t>
      </w:r>
      <w:bookmarkEnd w:id="562"/>
    </w:p>
    <w:p>
      <w:pPr>
        <w:pStyle w:val="Heading5"/>
        <w:numPr>
          <w:ilvl w:val="4"/>
          <w:numId w:val="1"/>
        </w:numPr>
        <w:rPr/>
      </w:pPr>
      <w:bookmarkStart w:id="563" w:name="__RefHeading___Toc3999473_1067777946"/>
      <w:bookmarkStart w:id="564" w:name="_Toc227"/>
      <w:bookmarkEnd w:id="563"/>
      <w:r>
        <w:rPr/>
        <w:t>1</w:t>
      </w:r>
      <w:r>
        <w:rPr>
          <w:rtl w:val="true"/>
        </w:rPr>
        <w:t>-</w:t>
      </w:r>
      <w:r>
        <w:rPr>
          <w:rtl w:val="true"/>
        </w:rPr>
        <w:t>مقام صدیقین و شهداء</w:t>
      </w:r>
      <w:bookmarkEnd w:id="564"/>
    </w:p>
    <w:p>
      <w:pPr>
        <w:pStyle w:val="BookText"/>
        <w:rPr/>
      </w:pPr>
      <w:r>
        <w:rPr>
          <w:rFonts w:ascii="IRNazanin" w:hAnsi="IRNazanin" w:eastAsia="IRNazanin"/>
          <w:color w:val="111111"/>
          <w:sz w:val="28"/>
          <w:sz w:val="28"/>
          <w:szCs w:val="28"/>
          <w:rtl w:val="true"/>
          <w:lang w:bidi="fa-IR"/>
        </w:rPr>
        <w:t>در قرآن مجید جمعی از پیامبران بزرگ و مانند آنان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 از جمله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صِدِّیقاً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خدا نیز همین تعبیر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مسیح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همردیف پیامبران ذکر شده‌اند،</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وَ حَسُنَ أُولٰئِکَ رَفِیقاً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پیامبر را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کسانی خواهد بود که خدا نعمتش را بر آنها تمام کرده،از پیامبران و صدیقین و شهداء و صالحین،و آنها رفیقهای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گفتیم این واژه صیغه مبالغه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کسی گفته می‌شود که صدق و راستی سراسر وجودش را احاطه کرده،و صداقت در فکر و گفتار و کردار و تمام زندگی او منعکس است،و این اهمیت مقام صدق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 گاه به معنی گواهان بر اعمال،و گاه به معنی شهیدان راه خدا است،و در آیه مورد بحث جمع میان هر دو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اسلامی منحصر به کسانی نیست که در میدان جهاد کشته می‌شوند،هر چند آنها از روشنترین مصداق آنند،بلکه تمام کسانی که عقیده حق دارند و در مسیر حق گام بر می‌دارند و در همین راه از دنیا می‌روند، طبق روایات اسلامی،در زمره شهدا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 منکم هذا الامر،المنتظر له،المحتسب فیه الخیر کمن جاهد و اللّٰه مع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بسیفه،ثم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اللّٰه کمن جاهد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بسیفه،ثم قال الثالثة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اللّٰه کمن استشهد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فیکم آیة من کتاب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 آیة جعلت فداک؟قال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صرتم و اللّٰه صادقین شهداء عند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کس از شما که به مساله ولایت آشنا باشد و در انتظار ظهور مهدی ع به سر برد و خود را آماده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حکومت عدل جهانی</w:t>
      </w:r>
      <w:bookmarkStart w:id="565" w:name="pg11064_101854"/>
    </w:p>
    <w:p>
      <w:pPr>
        <w:pStyle w:val="BookText"/>
        <w:rPr/>
      </w:pPr>
      <w:bookmarkEnd w:id="565"/>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مانند کسی است که با مهدی آل محمد ص با سلاحش جهاد کرده باشد،سپس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خدا سوگند مانند کسی است که همراه رسول اللّٰه ص با سلاحش جهاد کرده باشد،سپس برای مرتبه سوم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خدا سوگند همانند کسی است که با رسول اللّٰه ص و در خیمه او شهید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شما آیه‌ای از قرآن نازل شده است،راوی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فدایت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به خدا و فرستادگانش آورده‌اند صدیقین و شهداء نزد پروردگارشان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شما به خدا سوگند هم صدیقین و هم شهداء نزد پروردگارتان هستید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این سخن را با حدیثی از امیر مؤمنان علی ع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گروهی از یارانش  برای فرا رسیدن وقت جهاد و شهادت در راه خدا بیتابی می‌کردند،این جمله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تستعجلوا بما لم یعجله اللّٰه لکم،فانه من مات منکم علی فراشه و هو علی معرفة حق ربه و حق رسوله و اهل بیته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چیزی که خداوند در آن عجله روا نداشته تعجیل مکنید،چرا که هر کس از شما در بستر بمیرد ولی معرفت حق پروردگار و حق پیامبر ص و اهل بیتش را داشته باشد،شهید مرده است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3999475_1067777946"/>
      <w:bookmarkStart w:id="567" w:name="_Toc228"/>
      <w:bookmarkEnd w:id="566"/>
      <w:r>
        <w:rPr/>
        <w:t>2</w:t>
      </w:r>
      <w:r>
        <w:rPr>
          <w:rtl w:val="true"/>
        </w:rPr>
        <w:t>-</w:t>
      </w:r>
      <w:r>
        <w:rPr>
          <w:rtl w:val="true"/>
        </w:rPr>
        <w:t>زندگی دنیا مجموعه‌ای از این انگیزه‌ها است</w:t>
      </w:r>
      <w:bookmarkEnd w:id="56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مختلف قرآن،گاه زندگی دنیا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مانند وَ مَا الْحَیٰاةُ الدُّنْیٰا إِلاّٰ لَعِبٌ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جز بازی و سرگرمی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 و زینت و تفاخر و 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عنوان امری عارضی و ظاهری و زودگذر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تعبیرات و تعبیرهای دیگر قرآن به خوبی دیدگاه اسلام در مورد زندگی مادی و مواهب آن روشن می‌شود که برای آن ارزشی ناچیز قائل است،و تمایل و دلبستگی به آن را ناشی از حرکتهای بی‌هدف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هدفهای سرگرم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تجمل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مقام و ریاست و برترجویی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 و آز و افزون‌طلبی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می‌شمرد،و عشق به آن را سرچشمه انواع مظالم و گناهان می‌داند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مواهب مادی تغییر جهت دهند و نردبانی برای رسیدن به اهداف الهی گردند،سرمایه‌هایی می‌شوند که خدا آنها را از مؤمنان می‌خرد و بهشت جاویدان و سعادت ابدی به آنها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bookmarkStart w:id="568" w:name="pg11064_101858"/>
    </w:p>
    <w:p>
      <w:pPr>
        <w:pStyle w:val="Heading3"/>
        <w:numPr>
          <w:ilvl w:val="2"/>
          <w:numId w:val="1"/>
        </w:numPr>
        <w:rPr/>
      </w:pPr>
      <w:bookmarkStart w:id="569" w:name="__RefHeading___Toc3999477_1067777946"/>
      <w:bookmarkStart w:id="570" w:name="_Toc229"/>
      <w:bookmarkEnd w:id="568"/>
      <w:bookmarkEnd w:id="569"/>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570"/>
    </w:p>
    <w:p>
      <w:pPr>
        <w:pStyle w:val="Heading4"/>
        <w:numPr>
          <w:ilvl w:val="3"/>
          <w:numId w:val="1"/>
        </w:numPr>
        <w:rPr/>
      </w:pPr>
      <w:bookmarkStart w:id="571" w:name="__RefHeading___Toc3999479_1067777946"/>
      <w:bookmarkStart w:id="572" w:name="_Toc230"/>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999481_1067777946"/>
      <w:bookmarkStart w:id="574" w:name="_Toc231"/>
      <w:bookmarkEnd w:id="573"/>
      <w:r>
        <w:rPr>
          <w:rtl w:val="true"/>
        </w:rPr>
        <w:t>ترجمه</w:t>
      </w:r>
      <w:r>
        <w:rPr>
          <w:rtl w:val="true"/>
        </w:rPr>
        <w:t>:</w:t>
      </w:r>
      <w:bookmarkEnd w:id="57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 سبقت گیرید برای رسیدن به مغفرت پروردگارتان و بهشتی که پهنه آن مانند پهنه آسمان و زمین است،و آماده شده برای کسانی که به خدا و رسولانش ایمان آورده‌اند،این فضل الهی است به هر کس بخواهد می‌دهد،و خداوند</w:t>
      </w:r>
      <w:bookmarkStart w:id="575" w:name="pg11064_101860"/>
    </w:p>
    <w:p>
      <w:pPr>
        <w:pStyle w:val="BookText"/>
        <w:rPr/>
      </w:pPr>
      <w:bookmarkEnd w:id="575"/>
      <w:r>
        <w:rPr>
          <w:rFonts w:ascii="IRNazanin" w:hAnsi="IRNazanin" w:eastAsia="IRNazanin"/>
          <w:color w:val="111111"/>
          <w:sz w:val="28"/>
          <w:sz w:val="28"/>
          <w:szCs w:val="28"/>
          <w:rtl w:val="true"/>
          <w:lang w:bidi="fa-IR"/>
        </w:rPr>
        <w:t>صاحب فضل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در زمین و نه در وجود شما روی نمی‌دهد مگر اینکه همه آنها را قبل از آنکه زمین را بیافرینیم در لوح محفوظ ثبت است و این امر برای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برای آنچه از شما فوت شده تاسف نخورید،و به آنچه به شما داده است دلبسته و شادمان نباشید،و خداوند هیچ متکبر فخرفروشی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بخل می‌کنند و مردم را نیز دعوت به بخل می‌نمایند،و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بی‌نیاز و شایسته ستایش است</w:t>
      </w:r>
      <w:r>
        <w:rPr>
          <w:rFonts w:eastAsia="IRNazanin" w:cs="IRNazanin"/>
          <w:color w:val="111111"/>
          <w:sz w:val="28"/>
          <w:szCs w:val="28"/>
          <w:rtl w:val="true"/>
          <w:lang w:bidi="fa-IR"/>
        </w:rPr>
        <w:t>.</w:t>
      </w:r>
    </w:p>
    <w:p>
      <w:pPr>
        <w:pStyle w:val="Heading4"/>
        <w:numPr>
          <w:ilvl w:val="3"/>
          <w:numId w:val="1"/>
        </w:numPr>
        <w:rPr/>
      </w:pPr>
      <w:bookmarkStart w:id="576" w:name="__RefHeading___Toc3999483_1067777946"/>
      <w:bookmarkStart w:id="577" w:name="_Toc232"/>
      <w:bookmarkEnd w:id="576"/>
      <w:r>
        <w:rPr>
          <w:rtl w:val="true"/>
        </w:rPr>
        <w:t>تفسیر</w:t>
      </w:r>
      <w:r>
        <w:rPr>
          <w:rtl w:val="true"/>
        </w:rPr>
        <w:t>:</w:t>
      </w:r>
      <w:bookmarkEnd w:id="577"/>
    </w:p>
    <w:p>
      <w:pPr>
        <w:pStyle w:val="BookText"/>
        <w:rPr/>
      </w:pPr>
      <w:r>
        <w:rPr>
          <w:rFonts w:ascii="IRNazanin" w:hAnsi="IRNazanin" w:eastAsia="IRNazanin"/>
          <w:color w:val="111111"/>
          <w:sz w:val="28"/>
          <w:sz w:val="28"/>
          <w:szCs w:val="28"/>
          <w:rtl w:val="true"/>
          <w:lang w:bidi="fa-IR"/>
        </w:rPr>
        <w:t>یک مسابقه بزرگ معنوی</w:t>
      </w:r>
    </w:p>
    <w:p>
      <w:pPr>
        <w:pStyle w:val="BookText"/>
        <w:rPr/>
      </w:pPr>
      <w:r>
        <w:rPr>
          <w:rFonts w:ascii="IRNazanin" w:hAnsi="IRNazanin" w:eastAsia="IRNazanin"/>
          <w:color w:val="111111"/>
          <w:sz w:val="28"/>
          <w:sz w:val="28"/>
          <w:szCs w:val="28"/>
          <w:rtl w:val="true"/>
          <w:lang w:bidi="fa-IR"/>
        </w:rPr>
        <w:t>بعد از بیان ناپایداری جهان و لذات آن،و اینکه مردم در سرمایه‌های کم ارزش این جهان نسبت به یکدیگر تفاخر و تکاثر می‌جویند،در آیات  مورد بحث مردم را به یک مسابقه عظیم روحانی در طریق کسب آنچه پایدار است و سزاوار هر گونه تلاش و کوشش دعوت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نیل به آمرزش پروردگارتان و بهشتی که وسعت آن همچون پهنه آسمان و زمین است و آماده برای کسانی است که ایمان به خداوند فرستادگان او آورده‌اند بر یکدیگر سبقت جویید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سٰابِقُوا إِلیٰ مَغْفِرَةٍ مِنْ رَبِّکُمْ وَ جَنَّةٍ عَرْضُهٰا کَعَرْضِ السَّمٰاءِ وَ الْأَرْضِ أُعِدَّتْ لِلَّذِینَ آمَنُوا بِاللّٰهِ وَ رُسُلِهِ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مغفرت پروردگار کلید بهشت است همان بهشتی که پهنه آسمان و زمین را فرا می‌گیرد،و از هم اکنون آماده برای پذیرایی مؤمنان است،تا کسی نگوید بهشت نسیه است،و بر نسیه دل نباید نهاد،گرچه به فرض نسیه بود از هر نقدی نقدتر محسوب می‌شد،چرا که از سوی خدایی وعده داده شده که قادر</w:t>
      </w:r>
    </w:p>
    <w:p>
      <w:pPr>
        <w:pStyle w:val="BookText"/>
        <w:rPr/>
      </w:pPr>
      <w:r>
        <w:rPr>
          <w:rFonts w:ascii="IRNazanin" w:hAnsi="IRNazanin" w:eastAsia="IRNazanin"/>
          <w:color w:val="111111"/>
          <w:sz w:val="28"/>
          <w:sz w:val="28"/>
          <w:szCs w:val="28"/>
          <w:rtl w:val="true"/>
          <w:lang w:bidi="fa-IR"/>
        </w:rPr>
        <w:t>بر همه چیز است،تا چه رسد به اینکه کاملا نقد و الان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معنی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آمده،با این تفاوت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سرعت گرفتن 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با هم قریب الافق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مفهوم باب مفاعله که غلبه کردن دو نفر را در مقابل هم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عرضها السماوات و الارض است و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کَعَرْضِ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کمی دقت روشن می‌شود که این دو تعبیر نیز یک حقیقت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برای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پرهیزکاری ثمره درخت ایمان راستین است این دو تعبیر نیز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هر دو آیه یک حقیقت را تعقیب می‌کند با دو بیان متفاوت، به همین دلیل آنچه از بعضی نقل شده که آیه سوره آل عمران را اشاره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آیه مورد بحث را اشاره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 چنان که بعضی از  مفسران گفته‌اند،و به دنبال آن در جستجوی طول چنان بهشتی هستند که عرضش همچون آسمان و زمین است،و از این نظر به زحمت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استعمالات به معنی وسعت است،مانند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می‌گوئیم پهنه دشت،یعنی وسعت صحرا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قبل از بشارت به بهشت که در هر دو آیه آمده اشاره لطیفی به این حقیقت است که تا انسان پاک از گناه نشود لایق ورود</w:t>
      </w:r>
    </w:p>
    <w:p>
      <w:pPr>
        <w:pStyle w:val="BookText"/>
        <w:rPr/>
      </w:pPr>
      <w:r>
        <w:rPr>
          <w:rFonts w:ascii="IRNazanin" w:hAnsi="IRNazanin" w:eastAsia="IRNazanin"/>
          <w:color w:val="111111"/>
          <w:sz w:val="28"/>
          <w:sz w:val="28"/>
          <w:szCs w:val="28"/>
          <w:rtl w:val="true"/>
          <w:lang w:bidi="fa-IR"/>
        </w:rPr>
        <w:t>به بهشت و جوار قرب پروردگار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شایسته توجه است که پیشی گرفتن به سوی مغفرت پروردگار از طریق اسباب آن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طاعات فوت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پروردگار،پرهیز از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بعضی از احادیث با تفاسیر روی بعضی از واجبات و مستحبات تکیه شده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گرفتن در جماعت در صف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اول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 با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ذکر مثال یا بیان مصداق روشن است و چیزی از گستردگی مفهوم آیه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الهی است که به هر کس بخواهد می‌دهد و خداوند صاحب فضل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 اللّٰهُ ذُو الْفَضْلِ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آن چنان بهشت گسترده با آن مواهب عظیمش چیزی نیست که انسان با این اعمال ناچیز به آن برسد،و این تنها فضل و رحمت و لطف الهی است که آن پاداش عظیم را در مقابل این قلیل قرار داده،و از او نیز جز این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پاداش‌ها همیشه به مقیاس اعمال نیست بلکه به مقیاس کرم پاداش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تعبیر به خوبی نشان می‌دهد که ثواب و جزا مزد عمل نیست بلکه یک نوع تفضل و رحمت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در زمینه عدم دلبستگی به دنیا،و شاد نشدن به اقبال آن،و غمگین نگشتن به ادبار آن،می‌افزاید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در زمین و در وجود شما واقع نمی‌شود مگر اینکه همه آنها قبل از آنکه شما و زمین را</w:t>
      </w:r>
    </w:p>
    <w:p>
      <w:pPr>
        <w:pStyle w:val="BookText"/>
        <w:rPr/>
      </w:pPr>
      <w:r>
        <w:rPr>
          <w:rFonts w:ascii="Amiri" w:hAnsi="Amiri" w:eastAsia="Amiri" w:cs="Amiri"/>
          <w:color w:val="111111"/>
          <w:sz w:val="28"/>
          <w:sz w:val="28"/>
          <w:szCs w:val="28"/>
          <w:rtl w:val="true"/>
          <w:lang w:bidi="ar-SA"/>
        </w:rPr>
        <w:t>بیافرینیم در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است،و این امر برای خداوند آسان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مصائبی که در زمین رخ می‌دهد همچون زلزله‌ها و سیلها و طوفانها و آفات مختلف،و همچنین مصائبی که در نفوس انسانها واقع می‌شود مانند مرگ و میرها،و انواع حوادث دردناکی که دامان انسان را می‌گیرد همه آنها از قبل مقدر شده است،و در لوح محفوظ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مصائبی که در این آیه به آن اشاره شده،تنها مصائبی است که به هیچوجه قابل اجتناب نیست و مولود اعمال انسانها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حصر در اینجا حصر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آنکه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داده‌اید،و بسیاری را نیز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آیات یکدیگر را تفسیر می‌کنند،هنگامی که این دو آیه در برابر هم قرار گیرد نشان می‌دهد مصائبی که دامنگیر انسان می‌شود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مصائبی است که مجازات و کفاره گناهان او است و این مصائب بسیارند،ظلمها،بیدادگریها،خیانتها،انحرافات و ندانم کاریها و امثال آن سرچشمه بسیاری از مصائب خود ساخته ما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بخشی از مصائب است که ما هیچگونه نقشی در آنها نداریم و به صورت</w:t>
      </w:r>
    </w:p>
    <w:p>
      <w:pPr>
        <w:pStyle w:val="BookText"/>
        <w:rPr/>
      </w:pPr>
      <w:r>
        <w:rPr>
          <w:rFonts w:ascii="IRNazanin" w:hAnsi="IRNazanin" w:eastAsia="IRNazanin"/>
          <w:color w:val="111111"/>
          <w:sz w:val="28"/>
          <w:sz w:val="28"/>
          <w:szCs w:val="28"/>
          <w:rtl w:val="true"/>
          <w:lang w:bidi="fa-IR"/>
        </w:rPr>
        <w:t>یک امر حتمی و اجتناب ناپذیر دامان فرد یا جامعه‌ای را می‌گیرد،حساب این دو از هم جدا است،و لذا بسیاری از انبیاء،و اولیاء و صلحاء گرفتار اینگونه مصائب می‌شدند،این مصائب فلسفه دقیقی دارد که در بحثهای خداشناسی و عدل الهی و مساله آفات و بلاها 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 بن الحسین ع را با غل و زنجیر وارد مجلس یزید کردند یزید رو به امام ع کرد و آیه سوره شوری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أَصٰابَکُمْ مِنْ مُصِیبَةٍ فَبِمٰا کَسَبَتْ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 چنین وانمود کند که مصائب شما خانواده نتیجه اعمال خودتان است،و از این طریق زخم زبان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فورا کلام او را نفی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نزلت هذه فینا،انما نزلت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 مِنْ مُصِیبَةٍ فِی الْأَرْضِ وَ لاٰ فِی أَنْفُسِکُمْ إِلاّٰ فِی کِتٰابٍ مِنْ قَبْلِ أَنْ نَبْرَأَهٰا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نیست،این آیه در باره ما نازل نشده،آنچه در باره ما نازل شده آیه دیگری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در زمین یا وجود شما رخ دهد پیش از آفرینش شما در لوح محفوظ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و حکمتی دارد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مشروحتری در این زمینه ذیل همان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داشته‌ایم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مکتب ائمه اهل بیت ع نیز همین معنی را از آیه فهمیده‌اند، چنان که نقل می‌کنند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 تصمیم به قتل وی گرفت مردی از حضار گریه کرد،سعید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 در پاسخ گفت به خاطر این مصیبتی که برای تو پیش آمده،گفت گریه نکن این</w:t>
      </w:r>
    </w:p>
    <w:p>
      <w:pPr>
        <w:pStyle w:val="BookText"/>
        <w:rPr/>
      </w:pPr>
      <w:r>
        <w:rPr>
          <w:rFonts w:ascii="IRNazanin" w:hAnsi="IRNazanin" w:eastAsia="IRNazanin"/>
          <w:color w:val="111111"/>
          <w:sz w:val="28"/>
          <w:sz w:val="28"/>
          <w:szCs w:val="28"/>
          <w:rtl w:val="true"/>
          <w:lang w:bidi="fa-IR"/>
        </w:rPr>
        <w:t>در علم خدا بوده است که چنین شود،آیا 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فِی الْأَرْضِ وَ لاٰ فِی أَنْفُسِکُمْ إِلاّٰ فِی کِتٰابٍ مِنْ قَبْلِ أَنْ نَبْرَأَهٰا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تمام حوادثی که در عالم رخ می‌دهد در لوح محفوظ و علم بی‌پایان خداوند ثبت است،و اگر در اینجا تنها اشاره به مصائب واقع در زمین و نفوس انسانی شده به خاطر این است که موضوع سخن همین معنی بوده،و چنان که خواهیم دید نتیجه‌گیری در آیه بعد از همین موضوع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جمله إِنَّ ذٰلِکَ عَلَی اللّٰهِ یَسِیرٌ اشاره به این است که ثبت و حفظ اینهمه حوادث در لوح محفوظ با کثرت فوق العاده‌ای که دارد برای خداوند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بی‌پایان خداوند است،و یا صفحه  جهان خلقت و نظام علت و معلول که آن نیز مصداق علم فعلی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فلسفه تقدیر این مصائب در لوح محفوظ و سپس بیان این حقیقت در قرآن چیست؟آیه بعد پرده از روی این راز مهم برداشته،می‌گوید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به خاطر آنچه از دست داده‌اید غمگین نشوید،و به آنچه خداوند به شما داده شاد و دلبسته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کوتاه در حقیقت یکی از مسائل پیچیده فلسفه آفرینش را حل می‌کند،چرا که انسان همیشه در جهان هستی با مشکلات و گرفتاریها</w:t>
      </w:r>
    </w:p>
    <w:p>
      <w:pPr>
        <w:pStyle w:val="BookText"/>
        <w:rPr/>
      </w:pPr>
      <w:r>
        <w:rPr>
          <w:rFonts w:ascii="IRNazanin" w:hAnsi="IRNazanin" w:eastAsia="IRNazanin"/>
          <w:color w:val="111111"/>
          <w:sz w:val="28"/>
          <w:sz w:val="28"/>
          <w:szCs w:val="28"/>
          <w:rtl w:val="true"/>
          <w:lang w:bidi="fa-IR"/>
        </w:rPr>
        <w:t>و حوادث ناگواری روبرو است،و غالبا از خود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مهربان و کریم و رحیم است این حوادث دردناک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که شما دلبسته و اسیر زرق و برق این جهان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بوده که موقعیت این گذرگاه و پلی که نامش دنیا است،و همچنین موقعیت خودتان را در این جهان گم نکنید،دلباخته و دلداده آن نشوید، و آن را جاودانه نپندارید که این دلبستگی فوق العاده بزرگترین دشمن سعادت شما است،شما را از یاد خدا غافل می‌کند و از مسیر تکامل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مصائب زنگ بیدار باشی است برای غافلان و شلاقی است،بر ارواح خفته،و رمزی است از ناپایداری جهان،و اشاره‌ای است به کوتاه بودن عمر این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مظاهر فریبنده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انسان را به خود جذب و سرگرم،و از یاد حق غافل می‌کند،ناگهان بیدار می‌شود که کاروان رفته،و او در خواب،و بیابان در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که همیشه در زندگی بوده و همیشه خواهد بود،و حتی پیشرفتهای عظیم علم هم نتوانسته و نخواهد توانست جلو حوادث دردناکی همچون زلزله‌ها، طوفانها،سیلها و بیماریها و امثال آن را بگیرد درسی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بی‌مهری زمانه رسوا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دشت خوابگاه شهیدان است فرصت شمار وقت تماشا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انسان به مواهب الهی در این جهان پشت پا بزند،و یا از آنها بهره نگیرد،مهم این است که اسیر آن نگردد،و آن را هدف و بهره اصلی خود نشمرد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مورد آنچه از دست می‌رود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شما فوت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می‌کند،اما در مورد مواهب و نعمتهای به دست آمده آن را به خدا نسبت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می‌گوید،چرا که فوت و فنا در ذات اشیاء افتاده است،این وجود است که از فیض خداوند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مصائب شکننده تفاخر و غرور است،لذا در پایان آیه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متکبر فخرفروشی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کُلَّ مُخْتٰالٍ فَخُورٍ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تکبر از خیال فضیلت،و پندار برتری بر دیگران،پیدا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بسیار بر دیگران فخرفروشی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گرفتار این حالات می‌شود که مست ناز و نعمت گردد،ولی وجود آفات و مصائب برای آنها که قابل بیداری و هدایتند این مستی و آثار آن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ایمان با توجه به اصل فوق هنگامی که به نعمتی از سوی خدا می‌رسند خود را امانتدار او می‌دانند،نه از رفتن آن غمگین می‌شوند نه از داشتن آن مست و مغرور،در حقیقت آنها خود را همچون مسئولان بیت المال می‌دانند که یک روز اموال زیادی را دریافت،و روز دیگر هزاران هزار پرداخت می‌کنند،نه از دریافتش ذوق زده می‌شوند و نه از پرداختش غمگین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تعبیر جالبی دارد امیر مؤمنان علی ع در باره همین آیه آنجا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کله بین کلمتین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لِکَیْلاٰ تَأْسَوْا عَلیٰ مٰا فٰاتَکُمْ وَ لاٰ تَفْرَحُوا بِمٰا  آتٰاکُمْ و من لم یاس علی الماضی،و لم یفرح بالاتی فقد اخذ الزهد بطرفیه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زهد در میان دو جمله از قرآن است،آنجا 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به خاطر آنچه از دست داده‌اید غمگین نشوید،و به آنچه خدا به شما داده دلبسته و مغرور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کس بر گذشته تاسف نخورد و به آنچه در دست دارد دلبسته نباشد،زهد را از هر دو طرف در اختیار گرفته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اینکه توجه به این اصل که ناکامیها با زندگی انسان از آغاز عجین بوده،و طبق سنت حکیمانه‌ای مقدر شده است،و دنیا پیوسته فراز و نشیب دارد،انسان را برای تحمل شدائد شجاع و در برابر حوادث سخت،صبور و مقاوم می‌سازد،به او آرامش خاطر می‌دهد،و از بیتابیها و جزع مانع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تاکید می‌کنیم این تنها در مورد مصائب غیر قابل اجتناب است، و گرنه مصیبتها و ناکامیهایی که تنها معلول گناهان و سهل‌انگاری خود انسان است از این بحث خارج می‌باشد و راه مقابله با آنها موضعگیری صحیح در برنامه‌های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سرگذشتی که بعضی از مفسران آورده‌اند پایان می‌دهیم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سعید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یکی از قبایل عرب شدم،صحرایی دیدم پر از شترانی که همه مرده بودند که به شماره در نمی‌آمد،در آنجا پیر زنی بود،پرسیدم این شتران از آن که بوده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 مرد را که بالای آن تل می‌بینی که نشسته و پشم می‌تابد،به سراغ او آمدم،گفتم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از آن تو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به این روزگار افتاده‌اند؟ او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اشاره‌ای به آفت و علت مرگ و میر آنها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داده بود گرفت،گفتم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نیستی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چیزی گفته‌ای؟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بلی،این دو بیت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انا عبد من خلائقه و المرء فی الدهر نصب الرزء و المحن ما سرنی ان ابلی فی مبارکها و ما جری من قضاء اللّٰه 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 که من بنده‌ای از مخلوقات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در دنیا هدف مصائب و محنتها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شترانم در خوابگاه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قضای الهی که اتفاق افتاد رخ نمی‌داد خوشحال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به رضای او راضیم و هر چه او خواسته است همان را می‌پسندم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توضیح و تفسیری است بر آنچه در آیه  قبل آمده و در حقیقت مختال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فخرفروش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می‌کند،می‌فرماید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کسانی هستند که بخل می‌ورزند و مردم را نیز به بخل دعوت می‌کنند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یَبْخَلُونَ وَ یَأْمُرُونَ النّٰاسَ بِالْبُخْلِ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لازمه دلبستگی شدید به مواهب دنیا تکبر و غرور است،و لازمه تکبر و غرور بخل‌کردن،و دعوت دیگران به بخل است،اما بخل کردن به این دلیل که سرمایه کبر و غرور خود را این اموال می‌داند،و هرگز نمی‌خواهد آن را از دست دهد،و اما دعوت دیگران به بخل برای این است که اولا اگر دیگران سخاوتمند باشند او رسوا می‌شود،و ثانیا چون بخل را دوست دارد مبلغ چیزی است که به آن 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تصور نشود اصرار و تاکید خداوند در مساله انفاق و ترک بخل و یا حتی تعبیر به آیات گذشته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گرفتن خداوند از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برای تشویق آنها به انفاق است از نیاز ذات پاک او سرچشمه می‌گیرد،در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این دستور روی‌گردان شود به خدا زیانی نمی‌رساند زیرا خداوند بی نیاز و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فَإِنَّ اللّٰهَ هُوَ الْغَنِیُّ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او نیازمندند و او از همگان بی‌نیاز است،چرا که خزائن و منابع اصلی همه چیز نزد او است،و از آنجا که جامع همه صفات کمال است شایسته هر حمد و ستایش نیز می‌باشد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بیشتر ناظر به بخل در انفاق مالی است،ولی این واژه مفهوم گسترده‌ای دارد که بخل در علم و ادای حقوق و مانند آن را نیز شامل می‌شود</w:t>
      </w:r>
      <w:r>
        <w:rPr>
          <w:rFonts w:eastAsia="IRNazanin" w:cs="IRNazanin"/>
          <w:color w:val="111111"/>
          <w:sz w:val="28"/>
          <w:szCs w:val="28"/>
          <w:rtl w:val="true"/>
          <w:lang w:bidi="fa-IR"/>
        </w:rPr>
        <w:t>.</w:t>
      </w:r>
      <w:bookmarkStart w:id="578" w:name="pg11064_101882"/>
    </w:p>
    <w:p>
      <w:pPr>
        <w:pStyle w:val="Heading3"/>
        <w:numPr>
          <w:ilvl w:val="2"/>
          <w:numId w:val="1"/>
        </w:numPr>
        <w:rPr/>
      </w:pPr>
      <w:bookmarkStart w:id="579" w:name="__RefHeading___Toc3999485_1067777946"/>
      <w:bookmarkStart w:id="580" w:name="_Toc233"/>
      <w:bookmarkEnd w:id="578"/>
      <w:bookmarkEnd w:id="579"/>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25</w:t>
      </w:r>
      <w:r>
        <w:rPr>
          <w:rtl w:val="true"/>
        </w:rPr>
        <w:t>]</w:t>
      </w:r>
      <w:bookmarkEnd w:id="580"/>
    </w:p>
    <w:p>
      <w:pPr>
        <w:pStyle w:val="Heading4"/>
        <w:numPr>
          <w:ilvl w:val="3"/>
          <w:numId w:val="1"/>
        </w:numPr>
        <w:rPr/>
      </w:pPr>
      <w:bookmarkStart w:id="581" w:name="__RefHeading___Toc3999487_1067777946"/>
      <w:bookmarkStart w:id="582" w:name="_Toc234"/>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999489_1067777946"/>
      <w:bookmarkStart w:id="584" w:name="_Toc235"/>
      <w:bookmarkEnd w:id="583"/>
      <w:r>
        <w:rPr>
          <w:rtl w:val="true"/>
        </w:rPr>
        <w:t>ترجمه</w:t>
      </w:r>
      <w:r>
        <w:rPr>
          <w:rtl w:val="true"/>
        </w:rPr>
        <w:t>:</w:t>
      </w:r>
      <w:bookmarkEnd w:id="58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با دلائل روشن فرستادیم،و با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و قوانین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کردیم،تا مردم قیام به عدالت کنند،و آهن را نازل کردیم که در آن قوت شدیدی است،و منافعی برای مردم،تا خداوند بداند چه کسی او و رسولانش را یاری می‌کنند بی‌آنکه او را ببینند،خداوند قوی و شکست ناپذیر است</w:t>
      </w:r>
      <w:r>
        <w:rPr>
          <w:rFonts w:eastAsia="IRNazanin" w:cs="IRNazanin"/>
          <w:color w:val="111111"/>
          <w:sz w:val="28"/>
          <w:szCs w:val="28"/>
          <w:rtl w:val="true"/>
          <w:lang w:bidi="fa-IR"/>
        </w:rPr>
        <w:t>.</w:t>
      </w:r>
    </w:p>
    <w:p>
      <w:pPr>
        <w:pStyle w:val="Heading4"/>
        <w:numPr>
          <w:ilvl w:val="3"/>
          <w:numId w:val="1"/>
        </w:numPr>
        <w:rPr/>
      </w:pPr>
      <w:bookmarkStart w:id="585" w:name="__RefHeading___Toc3999491_1067777946"/>
      <w:bookmarkStart w:id="586" w:name="_Toc236"/>
      <w:bookmarkEnd w:id="585"/>
      <w:r>
        <w:rPr>
          <w:rtl w:val="true"/>
        </w:rPr>
        <w:t>تفسیر</w:t>
      </w:r>
      <w:r>
        <w:rPr>
          <w:rtl w:val="true"/>
        </w:rPr>
        <w:t>:</w:t>
      </w:r>
      <w:bookmarkEnd w:id="586"/>
    </w:p>
    <w:p>
      <w:pPr>
        <w:pStyle w:val="BookText"/>
        <w:rPr/>
      </w:pPr>
      <w:r>
        <w:rPr>
          <w:rFonts w:ascii="IRNazanin" w:hAnsi="IRNazanin" w:eastAsia="IRNazanin"/>
          <w:color w:val="111111"/>
          <w:sz w:val="28"/>
          <w:sz w:val="28"/>
          <w:szCs w:val="28"/>
          <w:rtl w:val="true"/>
          <w:lang w:bidi="fa-IR"/>
        </w:rPr>
        <w:t>هدف اصلی بعثت انبیاء</w:t>
      </w:r>
    </w:p>
    <w:p>
      <w:pPr>
        <w:pStyle w:val="BookText"/>
        <w:rPr/>
      </w:pPr>
      <w:r>
        <w:rPr>
          <w:rFonts w:ascii="IRNazanin" w:hAnsi="IRNazanin" w:eastAsia="IRNazanin"/>
          <w:color w:val="111111"/>
          <w:sz w:val="28"/>
          <w:sz w:val="28"/>
          <w:szCs w:val="28"/>
          <w:rtl w:val="true"/>
          <w:lang w:bidi="fa-IR"/>
        </w:rPr>
        <w:t>از آنجا که سبقت به سوی رحمت و مغفرت و بهشت پروردگار که در آیات قبل به آن اشاره شده بود نیاز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آیه مورد بحث که از پرمحتواترین آیات قرآن است به این معنی اشاره کرده و هدف ارسال انبیاء و برنامه آنها را دقیقا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با دلائل روشن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بِالْبَیِّنٰاتِ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آنها کتاب آسمانی و میزان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مَعَهُمُ الْکِتٰابَ وَ الْمِیزٰانَ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مردم به عدل و داد قیام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لِیَقُومَ النّٰاسُ بِالْقِسْطِ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انبیا و رسولان الهی با آن مجهز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کتب آسمانی است،و از آنجا که روح و حقیقت همه یک چیز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می‌کند،هر چند با گذشت زمان و تکامل انسانها،محتوای آن کاملتر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وزن کردن و 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مصداق حسی آن ترازوهایی است که وزن اجناس را با آن می‌سنجند،ولی مسلما در اینجا منظور مصداق معنوی آن است،یعنی چیزی که تمام اعمال انسانها را می‌توان با آن سنجید،و آن احکام و قوانین الهی،و یا آئین او به طور کلی است،که معیار سنجش نیکیها و بدیها،و ارزشها و ضد ارزشها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پیامبران با سه وسیله مجهز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روشن،کتب آسمانی، و معیار سنجش حق از باطل و خوب از بد،و مانعی ندارد که فی المثل قرآن مجید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هم کتاب آسمانی،و هم بیان کننده احکام و قوانین، یعنی سه بعد در یک 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هدف از اعزام این مردان بزرگ با این تجهیزات کامل همان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به یکی از اهداف متعدد ارسال پیامبران اشاره می‌کند، زیرا می‌دانیم انبیا اهداف متعددی را پیگیری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و تربیت چنان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آمده است هُوَ الَّذِی بَعَثَ فِی الْأُمِّیِّینَ رَسُولاً مِنْهُمْ یَتْلُوا عَلَیْهِمْ آیٰاتِهِ وَ یُزَکِّیهِمْ وَ یُعَلِّمُهُمُ الْکِتٰابَ وَ الْحِکْمَةَ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میان مردم درس نخوانده رسولی فرستاد تا آیاتش را بر آنها بخواند،و آنها را تزکیه کند،و کتاب و حکمت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دیگر شکستن غلها و زنجیرهای اسارت است چنان که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وَ الْأَغْلاٰلَ الَّتِی کٰانَتْ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بارهای سنگین را از دوش آنان را بر می‌دارد و غل و زنجیرهایی را که بر دست و پا و گردنشان بود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تکمیل ارزشهای اخلاقی است چنان که در حدیث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تکمیل فضائل اخلاقی مبعوث شده‌ام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هدف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آیه مورد بحث به آن اشاره، شده و به این ترتیب اهداف بعثت انبیا را در هدفهای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به قرینه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انزال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اولو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جوشی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که انبیاء انسانها را وادار به اقامه قسط کنند،بلکه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که مردم مجری قسط و عدل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مهم این است که مردم چنان ساخته شوند که خود مجری عدالت گردند،و این راه را با پای خویش بپویند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به هر حال در یک جامعه انسانی هر قدر سطح اخلاق و اعتقاد و تقوا بالا باشد باز افرادی پیدا می‌شوند که سر به طغیان و گردنکشی بر می‌دارند و مانع اجرای قسط و عدل خواهند بود لذا در ادامه آیه می‌فرماید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آهن را نازل کردیم که در آن قوت شدیدی است،و نیز منافعی برای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فِیهِ بَأْسٌ شَدِیدٌ وَ مَنٰافِعُ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تجهیزات سه‌گانه انبیاء الهی برای اجرای عدالت وقتی می‌تواند به هدف نهایی برسد که از ضمانت اجرایی آهن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تصور کرده‌اند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کرات دیگر به زمین آمده است ولی حق این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اشاره به مواهبی است که از مقام بالایی به مقامات پائینتر داده می‌شود، و از آنجا که خزائن همه چیز نزد خدا است و او است که آهن را برای منافع گوناگونش آفریده تعبیر به انزال شده است لذا در حدیثی از امیر مؤمنان علی ع آمده است که در تفسیر این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انزاله ذلک خلقه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نازل کردن آهن خلقت آن است</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در مورد چهار پایان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لَکُمْ مِنَ الْأَنْعٰامِ ثَمٰانِیَةَ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از چهار پایان هشت زوج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که برای پذیرایی میهمان آماده می‌کنند تفسیر کرده‌اند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همان معنی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شدت و قوت و قدرت است و به مبارزه و جنگ نیز باس گفته می‌شود،و لذا بعضی از مفسران آن را به معنی وسائل جنگی اعم از دفاعی و تهاجمی تفسیر کرده‌اند،در روایتی از امیر مؤمنان علی ع نقل شده در تفسیر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السلاح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اسلحه و غیر آن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از قبیل بیان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بهره‌ای است که انسان از آهن می‌برد، و می‌دانیم اهمیت آهن در زندگی انسانها به اندازه‌ای زیاد است که با کشف آن دوران تازه‌ای در تاریخ بشر شروع شد که به دوران آهن معروف است چرا که با این کشف چهره زندگی انسان در تمام زمینه‌ها دگرگون گشت،و این خود بیانگر ابعاد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در آیات مختلف اشاره به این معنی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می‌گوید هنگامی که  ذو القرنین تصمیم بر ساختن سد عظیم خود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عظیم آهن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خداوند داود را مشمول لطف خود قرار داد آهن را برای او نرم کرد تا بتواند با آن زره بسازد،و از خطرات جنگها و حملات دشمنان بکاهد وَ أَلَنّٰا لَهُ الْحَدِیدَ أَنِ اعْمَلْ سٰابِغٰاتٍ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اهداف ارسال انبیاء و نزول کتب آسمانی و همچنین آفرینش وسائلی همچون آهن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بداند چه کسانی او و فرستادگانش را در غیاب او یاری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لِیَعْلَمَ اللّٰهُ مَنْ یَنْصُرُهُ وَ رُسُلَهُ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علم خداوند در اینجا تحقیق عینی علم او است،یعنی تا آشکار شود چه کسانی به یاری خدا و مکتب او بپا می‌خیزند و قیام به قسط می‌کنند و چه کسانی از این وظیفه بزرگ سر باز می‌زنند در حقیقت مفهوم این آیه شبیه همان است که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لِیَذَرَ الْمُؤْمِنِینَ عَلیٰ مٰا أَنْتُمْ عَلَیْهِ حَتّٰی یَمِیزَ الْخَبِیثَ مِنَ الطَّیِّبِ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نبود که خداوند مؤمنان را به همان صورت که شما هستید واگذارد مگر اینکه ناپاک را از 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مساله آزمون و امتحان انسانها،و جداسازی صفوف و تصفیه،</w:t>
      </w:r>
      <w:bookmarkStart w:id="587" w:name="pg11064_101893"/>
    </w:p>
    <w:p>
      <w:pPr>
        <w:pStyle w:val="BookText"/>
        <w:rPr/>
      </w:pPr>
      <w:bookmarkEnd w:id="587"/>
      <w:r>
        <w:rPr>
          <w:rFonts w:ascii="IRNazanin" w:hAnsi="IRNazanin" w:eastAsia="IRNazanin"/>
          <w:color w:val="111111"/>
          <w:sz w:val="28"/>
          <w:sz w:val="28"/>
          <w:szCs w:val="28"/>
          <w:rtl w:val="true"/>
          <w:lang w:bidi="fa-IR"/>
        </w:rPr>
        <w:t>یکی دیگر از اهداف بزرگ این برنامه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به معنی یاری دین و آئین و نمایندگان او و بسط آئین حق و قسط و عدل است،و گرنه خداوند نیازی به یاری کسی ندارد، و همگان به او نیازمندند،لذا برای اثبات همین معنی آیه را با این جمله پایان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قوی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قَوِیٌّ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ممکن است با یک اشاره همه جهان را زیر و رو کند و تمامی دشمنان را نابود و اولیائش را پیروز گرداند،ولی هدف اصلی که تربیت و تکامل انسانهاست از این طریق حاصل نمی‌گردد،لذا آنها را دعوت به یاری آئین حق کرده است</w:t>
      </w:r>
      <w:r>
        <w:rPr>
          <w:rFonts w:eastAsia="IRNazanin" w:cs="IRNazanin"/>
          <w:color w:val="111111"/>
          <w:sz w:val="28"/>
          <w:szCs w:val="28"/>
          <w:rtl w:val="true"/>
          <w:lang w:bidi="fa-IR"/>
        </w:rPr>
        <w:t>.</w:t>
      </w:r>
    </w:p>
    <w:p>
      <w:pPr>
        <w:pStyle w:val="Heading4"/>
        <w:numPr>
          <w:ilvl w:val="3"/>
          <w:numId w:val="1"/>
        </w:numPr>
        <w:rPr/>
      </w:pPr>
      <w:bookmarkStart w:id="588" w:name="__RefHeading___Toc3999493_1067777946"/>
      <w:bookmarkStart w:id="589" w:name="_Toc237"/>
      <w:bookmarkEnd w:id="588"/>
      <w:r>
        <w:rPr>
          <w:rtl w:val="true"/>
        </w:rPr>
        <w:t>نکته‌ها</w:t>
      </w:r>
      <w:r>
        <w:rPr>
          <w:rtl w:val="true"/>
        </w:rPr>
        <w:t>:</w:t>
      </w:r>
      <w:bookmarkEnd w:id="589"/>
    </w:p>
    <w:p>
      <w:pPr>
        <w:pStyle w:val="Heading5"/>
        <w:numPr>
          <w:ilvl w:val="4"/>
          <w:numId w:val="1"/>
        </w:numPr>
        <w:rPr/>
      </w:pPr>
      <w:bookmarkStart w:id="590" w:name="__RefHeading___Toc3999495_1067777946"/>
      <w:bookmarkStart w:id="591" w:name="_Toc238"/>
      <w:bookmarkEnd w:id="590"/>
      <w:r>
        <w:rPr>
          <w:rtl w:val="true"/>
        </w:rPr>
        <w:t>اشاره</w:t>
      </w:r>
      <w:bookmarkEnd w:id="591"/>
    </w:p>
    <w:p>
      <w:pPr>
        <w:pStyle w:val="Heading5"/>
        <w:numPr>
          <w:ilvl w:val="4"/>
          <w:numId w:val="1"/>
        </w:numPr>
        <w:rPr/>
      </w:pPr>
      <w:bookmarkStart w:id="592" w:name="__RefHeading___Toc3999497_1067777946"/>
      <w:bookmarkStart w:id="593" w:name="_Toc239"/>
      <w:bookmarkEnd w:id="592"/>
      <w:r>
        <w:rPr/>
        <w:t>1</w:t>
      </w:r>
      <w:r>
        <w:rPr>
          <w:rtl w:val="true"/>
        </w:rPr>
        <w:t>-</w:t>
      </w:r>
      <w:r>
        <w:rPr>
          <w:rtl w:val="true"/>
        </w:rPr>
        <w:t>قلمرو</w:t>
      </w:r>
      <w:r>
        <w:rPr>
          <w:rtl w:val="true"/>
        </w:rPr>
        <w:t>"</w:t>
      </w:r>
      <w:r>
        <w:rPr>
          <w:rtl w:val="true"/>
        </w:rPr>
        <w:t>منطق</w:t>
      </w:r>
      <w:r>
        <w:rPr>
          <w:rtl w:val="true"/>
        </w:rPr>
        <w:t>"</w:t>
      </w:r>
      <w:r>
        <w:rPr>
          <w:rtl w:val="true"/>
        </w:rPr>
        <w:t>و</w:t>
      </w:r>
      <w:r>
        <w:rPr>
          <w:rtl w:val="true"/>
        </w:rPr>
        <w:t>"</w:t>
      </w:r>
      <w:r>
        <w:rPr>
          <w:rtl w:val="true"/>
        </w:rPr>
        <w:t>زور</w:t>
      </w:r>
      <w:r>
        <w:rPr>
          <w:rtl w:val="true"/>
        </w:rPr>
        <w:t>"!</w:t>
      </w:r>
      <w:bookmarkEnd w:id="593"/>
    </w:p>
    <w:p>
      <w:pPr>
        <w:pStyle w:val="BookText"/>
        <w:rPr/>
      </w:pPr>
      <w:r>
        <w:rPr>
          <w:rFonts w:ascii="IRNazanin" w:hAnsi="IRNazanin" w:eastAsia="IRNazanin"/>
          <w:color w:val="111111"/>
          <w:sz w:val="28"/>
          <w:sz w:val="28"/>
          <w:szCs w:val="28"/>
          <w:rtl w:val="true"/>
          <w:lang w:bidi="fa-IR"/>
        </w:rPr>
        <w:t>آیه فوق ترسیم گویایی از چهره اسلام در زمینه تعلیم و تربیت،و گسترش عدل و داد،و اجرای قسط در جامه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روشن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سنجش ارزشها،و بیان احکام و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می‌گیرد،یعنی پایه را بر انقلاب فکری و فرهنگی می‌گذارد،و از عقل و منطق استمداد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اینها مؤثر نیفتاد و کار به بن بست کشید،یعنی زورمندان قلدری پیدا شدند که نه در برابر بینات سر تسلیم فرود می‌آورند و نه برای کتاب و میزان ارزشی قائلند،در اینجا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می‌رسد، و با سلاح بر مغز این گردنکشان می‌کوبند تا در برابر قسط و عدل تسلیم شوند، و البته از یاری مردم با ایمان در این مسیر کمک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حدیثی از رسول خدا ص نقل شده که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بالسیف بین یدی الساعة،حتی یعبد اللّٰه وحده لا شریک له و جعل رزقی تحت ظل</w:t>
      </w:r>
      <w:bookmarkStart w:id="594" w:name="pg11064_101894"/>
    </w:p>
    <w:p>
      <w:pPr>
        <w:pStyle w:val="BookText"/>
        <w:rPr/>
      </w:pPr>
      <w:bookmarkEnd w:id="594"/>
      <w:r>
        <w:rPr>
          <w:rFonts w:ascii="IRNazanin" w:hAnsi="IRNazanin" w:eastAsia="IRNazanin"/>
          <w:color w:val="111111"/>
          <w:sz w:val="28"/>
          <w:sz w:val="28"/>
          <w:szCs w:val="28"/>
          <w:rtl w:val="true"/>
          <w:lang w:bidi="fa-IR"/>
        </w:rPr>
        <w:t>رمحی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آستانه رستاخیز مبعوث به شمشیر شده‌ام تا مردمان خدای یگانه را پرستش کنند،و روزی من در سایه نیزه من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اشاره به همین است یعنی مامورم سلاح را در مقابل این گروه به کار گیرم  نه به عنوان اصل و اساس کار همانگونه که در آیه فوق صریحا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الخیر کله فی السیف، و تحت السیف،و فی ظل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تمام در شمشیر است،و زیر شمشیر و در سایه شمشیر</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فرض الجهاد و عظمه،و جعله نصره و ناصره،و اللّٰه ما صلحت دنیا و لا دین الا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جهاد را واجب کرده و آن را بزرگ شمرده،و آن را یار و یاورش قرار داده،به خدا سوگند نه دنیا و نه دین جز با جهاد اصلاح نمی‌شود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را با حدیث دیگری از رسول خدا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یقیم الناس الا السیف،و السیوف مقالید الجنة و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جز شمشیر برپا نمی‌دارد،و شمشیرها کلیدهای بهشت و دوزخند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رهبران الهی در یک دست کتب آسمانی،و در دست دیگر شمشیر دارند،نخست مردم را با منطق به سوی حق و عدل دعوت می‌کنند،هر گاه زورگویانی تسلیم منطق نشوند در برابر آنها به زور متوسل می‌شوند</w:t>
      </w:r>
      <w:r>
        <w:rPr>
          <w:rFonts w:eastAsia="IRNazanin" w:cs="IRNazanin"/>
          <w:color w:val="111111"/>
          <w:sz w:val="28"/>
          <w:szCs w:val="28"/>
          <w:rtl w:val="true"/>
          <w:lang w:bidi="fa-IR"/>
        </w:rPr>
        <w:t>.</w:t>
      </w:r>
    </w:p>
    <w:p>
      <w:pPr>
        <w:pStyle w:val="Heading5"/>
        <w:numPr>
          <w:ilvl w:val="4"/>
          <w:numId w:val="1"/>
        </w:numPr>
        <w:rPr/>
      </w:pPr>
      <w:bookmarkStart w:id="595" w:name="__RefHeading___Toc3999499_1067777946"/>
      <w:bookmarkStart w:id="596" w:name="_Toc240"/>
      <w:bookmarkEnd w:id="595"/>
      <w:r>
        <w:rPr/>
        <w:t>2</w:t>
      </w:r>
      <w:r>
        <w:rPr>
          <w:rtl w:val="true"/>
        </w:rPr>
        <w:t>-</w:t>
      </w:r>
      <w:r>
        <w:rPr>
          <w:rtl w:val="true"/>
        </w:rPr>
        <w:t>نیازهای عمده زندگی وابسته به آهن است</w:t>
      </w:r>
      <w:bookmarkEnd w:id="59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در آیه فوق تحلیلی دارند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زندگی انسان چهار چیز است کشاورزی بافندگی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و حکومت،و این به خاطر آن است که انسان نیاز به غذا و لباس و مسکن دارد، و از آنجا که یک موجود اجتماعی است به تنهایی نمی‌تواند مشکلات زندگی را حل کند،یا به تعبیر دیگر مصالح اجتماع به وسیله اجتماع تامین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هر اجتماعی خواه ناخواه خالی از برخورد و تزاحم منافع نیست  بنا بر این نیاز به حکومتی دارد که عدالت را در میان آنها اجرا کند، و عجب اینکه این چهار اصل همه نیازمند به حدید و آهن است،و اگر این وسیله نبود زندگی بر انسان بسیار مشکل می‌شد،و از آنجا که نیاز به آن زیاد است خداوند آن را فراوان و سهل الوصول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فلزات دیگر در زندگی انسان هر کدام نقشی دارند ولی نقش اصلی از آن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بَأْسٌ شَدِیدٌ وَ مَنٰافِعُ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می‌شود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597" w:name="pg11064_101898"/>
    </w:p>
    <w:p>
      <w:pPr>
        <w:pStyle w:val="Heading3"/>
        <w:numPr>
          <w:ilvl w:val="2"/>
          <w:numId w:val="1"/>
        </w:numPr>
        <w:rPr/>
      </w:pPr>
      <w:bookmarkStart w:id="598" w:name="__RefHeading___Toc3999501_1067777946"/>
      <w:bookmarkStart w:id="599" w:name="_Toc241"/>
      <w:bookmarkEnd w:id="597"/>
      <w:bookmarkEnd w:id="598"/>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599"/>
    </w:p>
    <w:p>
      <w:pPr>
        <w:pStyle w:val="Heading4"/>
        <w:numPr>
          <w:ilvl w:val="3"/>
          <w:numId w:val="1"/>
        </w:numPr>
        <w:rPr/>
      </w:pPr>
      <w:bookmarkStart w:id="600" w:name="__RefHeading___Toc3999503_1067777946"/>
      <w:bookmarkStart w:id="601" w:name="_Toc242"/>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999505_1067777946"/>
      <w:bookmarkStart w:id="603" w:name="_Toc243"/>
      <w:bookmarkEnd w:id="602"/>
      <w:r>
        <w:rPr>
          <w:rtl w:val="true"/>
        </w:rPr>
        <w:t>ترجمه</w:t>
      </w:r>
      <w:r>
        <w:rPr>
          <w:rtl w:val="true"/>
        </w:rPr>
        <w:t>:</w:t>
      </w:r>
      <w:bookmarkEnd w:id="60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ابراهیم را فرستادیم و در دودمان آنها نبوت و کتاب قرار دادیم بعضی از آنها هدایت یافته‌اند،و بسیاری از آنها گنهکارند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آنها رسولان دیگر خود را فرستادیم،و بعد از آنها عیسی بن مریم را مبعوث کردیم،و به او انجیل عطا کردیم،در دل کسانی که از او پیروی کردند رافت و رحمت قرار دادیم،و رهبانیتی را که ابداع کرده بودند،و ما بر آنها مقرر نداشته بودیم،گرچه هدفشان جلب خشنودی خدا بود،ولی حق آن را</w:t>
      </w:r>
      <w:bookmarkStart w:id="604" w:name="pg11064_101901"/>
    </w:p>
    <w:p>
      <w:pPr>
        <w:pStyle w:val="BookText"/>
        <w:rPr/>
      </w:pPr>
      <w:bookmarkEnd w:id="604"/>
      <w:r>
        <w:rPr>
          <w:rFonts w:ascii="IRNazanin" w:hAnsi="IRNazanin" w:eastAsia="IRNazanin"/>
          <w:color w:val="111111"/>
          <w:sz w:val="28"/>
          <w:sz w:val="28"/>
          <w:szCs w:val="28"/>
          <w:rtl w:val="true"/>
          <w:lang w:bidi="fa-IR"/>
        </w:rPr>
        <w:t>رعایت نکردند،لذا ما به آنها که ایمان آوردند پاداش دادیم،و بسیاری از آنها فاسقند</w:t>
      </w:r>
      <w:r>
        <w:rPr>
          <w:rFonts w:eastAsia="IRNazanin" w:cs="IRNazanin"/>
          <w:color w:val="111111"/>
          <w:sz w:val="28"/>
          <w:szCs w:val="28"/>
          <w:rtl w:val="true"/>
          <w:lang w:bidi="fa-IR"/>
        </w:rPr>
        <w:t>.</w:t>
      </w:r>
    </w:p>
    <w:p>
      <w:pPr>
        <w:pStyle w:val="Heading4"/>
        <w:numPr>
          <w:ilvl w:val="3"/>
          <w:numId w:val="1"/>
        </w:numPr>
        <w:rPr/>
      </w:pPr>
      <w:bookmarkStart w:id="605" w:name="__RefHeading___Toc3999507_1067777946"/>
      <w:bookmarkStart w:id="606" w:name="_Toc244"/>
      <w:bookmarkEnd w:id="605"/>
      <w:r>
        <w:rPr>
          <w:rtl w:val="true"/>
        </w:rPr>
        <w:t>تفسیر</w:t>
      </w:r>
      <w:r>
        <w:rPr>
          <w:rtl w:val="true"/>
        </w:rPr>
        <w:t>:</w:t>
      </w:r>
      <w:bookmarkEnd w:id="606"/>
    </w:p>
    <w:p>
      <w:pPr>
        <w:pStyle w:val="BookText"/>
        <w:rPr/>
      </w:pPr>
      <w:r>
        <w:rPr>
          <w:rFonts w:ascii="IRNazanin" w:hAnsi="IRNazanin" w:eastAsia="IRNazanin"/>
          <w:color w:val="111111"/>
          <w:sz w:val="28"/>
          <w:sz w:val="28"/>
          <w:szCs w:val="28"/>
          <w:rtl w:val="true"/>
          <w:lang w:bidi="fa-IR"/>
        </w:rPr>
        <w:t>پیامبران را یکی بعد از دیگری فرستادیم</w:t>
      </w:r>
    </w:p>
    <w:p>
      <w:pPr>
        <w:pStyle w:val="BookText"/>
        <w:rPr/>
      </w:pPr>
      <w:r>
        <w:rPr>
          <w:rFonts w:ascii="IRNazanin" w:hAnsi="IRNazanin" w:eastAsia="IRNazanin"/>
          <w:color w:val="111111"/>
          <w:sz w:val="28"/>
          <w:sz w:val="28"/>
          <w:szCs w:val="28"/>
          <w:rtl w:val="true"/>
          <w:lang w:bidi="fa-IR"/>
        </w:rPr>
        <w:t>چنان که می‌دانیم شیوه قرآن این است که بعد از بیان یک سلسله اصول کلی تعلیمات خود اشاره به سرنوشت اقوام پیشین می‌کند تا شاهد گویایی برای آن باشد،در اینجا نیز بعد از ذکر مسائل پیشین در باره ارسال رسولان همراه بینات و کتاب و میزان،و همچنین لزوم سبقت مردم بر یکدیگر در وصول به غفران پروردگار و سعادت جاویدان،از بعضی از اقوام و پیامبران پیشین نام می‌برد و این اصول کلی را در زندگی آنها مجسم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شیخ الانبیا و سر سلسله رسولان حق بودند شروع کرده،می‌فرماید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و ابراهیم را فرستادیم،و در دودمان آنها نبوت و کتاب آسمانی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همگی از این میراث بزرگ و مواهب عظیم خداوند بهره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پرتو آن هدایت یافتند،و بسیاری از آنها فاسق و گنهکار و بی‌ایمانند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مُهْتَدٍ وَ کَثِیرٌ مِنْهُمْ فٰاسِقُونَ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نبوت توام با شریعت و آئین از نوح ع شروع شد،و بعد از او ابراهیم ع پیامبر اولو العزم دیگر،این خط را تداوم بخشید،و هم چنان در طول اعصار و قرون در فرزندان و دودمان آنها ادامه یافت،اما همیشه اقلیتی از این نور هدایت بهره گرفتند در حالی که اکثریت راه خطا پوییدند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اشاره سربسته‌ای به سلسله انبیای دیگر،و آخرین آنها قبل از پیامبر اسلام ص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آنها رسولان دیگر خود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قَفَّیْنٰا عَلیٰ آثٰارِهِمْ بِرُسُلِنٰا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قیام کردند و چراغ هدایت را فرا راه مردم قرار دادند تا نوبت به حضرت مسیح ع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از آنها عیسی بن مریم را آوردیم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قَفَّیْنٰا بِعِیسَی ابْنِ مَرْیَمَ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است،و قافیه را از این رو قافیه می‌گویند که قسمتهای آخر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یکدیگر و پشت سر هم قرار می‌گیرد، و در جمله فوق منظور این است که پیامبران با آهنگی یکسان و یک نواخت، و اهدافی هماهنگ،یکی بعد از دیگری قدم به عرصه وجود گذاشتند،و تعلیمات یکدیگر را تایید و تکمیل کردند، و در حقیقت این تعبیر اشاره زیبایی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کتاب آسمانی مسیح ع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انجیل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الْإِنْجِیلَ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ویژگیهای پیروان او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قلوب کسانی که از او پیروی کردند رافت و رحمت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 قُلُوبِ الَّذِینَ اتَّبَعُوهُ رَأْفَةً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این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دانسته‌اند، ولی جمعی از میان این دو تفاوتی قائلند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محبت در زمینه دفع ضررها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محبت برای جلب منافع است، و لذا غالبا رافت قبل از رحمت ذکر می‌شود چرا که نخست باید دفع ضرر کرد و سپس به فکر جلب منفعت افتاد،و نیز به همین دلیل در آیه مجازات زناکاران</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تَأْخُذْکُمْ بِهِمٰا رَأْفَةٌ 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اجرای حد و انجام فرمان خدا در مورد آنها گرفتار رافت شوید،و حکم خدا را به دست فراموشی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رافت و رحمت پیروان راستین مسیح چیزی نیست که تنها در این آیه به آن اشاره شده باشد،بلکه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 أَقْرَبَهُمْ مَوَدَّةً لِلَّذِینَ آمَنُوا الَّذِینَ قٰالُوا إِنّٰا نَصٰاریٰ ذٰلِکَ بِأَنَّ مِنْهُمْ قِسِّیسِینَ وَ رُهْبٰاناً وَ أَنَّهُمْ لاٰ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دوستان را به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می‌یابی که می‌گویند مسیحی هستیم،این به خاطر آن است که در میان آنها افرادی عالم،و تارک دنیا،هستند،و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بیشتر ناظر به مسیحیان حبشه 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مسلمانان پناه دادند،و با مهر و محبت خاصی به آنها رفتار کردند،ولی به طور کلی اشاره‌ای به رافت و رحمت و عواطف مثبت به مسیحیان راستین دارد، البته نه آن گرگان خونخوار و دیوان آدم‌نمایی که در عصر ما نام مسیحیت را بر خود گذارده، و دنیا را به خاک و خون و غارت و چپاول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 آنها علاقه به رهبانیتی افکندیم که آن را ابداع کرده بودند و ما آن را بر آنها مقرر نداشته بودیم،هدفشان جلب خشنودی خدا بود ولی حق آن را رعایت نکردند،لذا ما به کسانی از آنها که ایمان آوردند پاداش دادیم،ولی بسیاری از آنها فاسق و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رَهْبٰانِیَّةً ابْتَدَعُوهٰا مٰا کَتَبْنٰاهٰا عَلَیْهِمْ إِلاَّ ابْتِغٰاءَ رِضْوٰانِ اللّٰهِ فَمٰا رَعَوْهٰا حَقَّ رِعٰایَتِهٰا فَآتَیْنَا الَّذِینَ آمَنُوا مِنْهُمْ أَجْرَهُمْ وَ کَثِیرٌ مِنْهُمْ فٰاسِقُونَ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آنها نه تنها آئین توحیدی مسیح را رعایت نکردند و آن را با انواع شرک آلودند،بلکه حق آن رهبانیتی را که خودشان ابداع کرده بودند نیز رعایت ننمودند،و به نام زهد و رهبانیت دامها بر سر راه خلق خدا گستردند، و دیرها را مرکز انواع فساد نمودند،و ناهنجاریهایی را در آئین مسیح ع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آئین مسیح نبود،بلکه پیروانش بعد از او آن را ابداع کردند،و در آغاز چهره معتدل و ملایمی داشت،اما بعدا به انحراف گرائید و سر از مفاسد بسیاری در 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طبق تفسیر دیگری نوعی رهبانیت و زهد در آئین مسیح بود،آنچه پیروان مسیح بعد از او بدعت گذاردند نوع دیگری از رهبانیت بود که هرگز خداوند برای آنها مقرر نداشته بود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اول مشهورتر و از بعضی جهات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آیه فوق در مجموع چنین استفاده می‌شود که رهبانیت در آئین مسیح نبوده و پیروانش آن را بعد از او ابداع کردند،ولی در آغاز نوعی زهدگرایی و از ابداعات نیک محسوب می‌شد،مانند بسیاری از مراسم و سنتهای حسنه‌ای که هم اکنون در میان مردم رائج است،و کسی نیز روی آن به عنوان تشریع و دستور خاص شرع تکیه نمی‌کند،ولی این سنت بعدا به انحراف گرائید و آلوده با اموری مخالف فرمان الهی و حتی گناهان زشتی شد، تعبیر قرآن به جمله فما رَعَوْهٰا حَقَّ رِعٰایَتِهٰا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اگر حق آن ادا می‌شد سنت خوبی بود،و تعبیر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راستین با نظر موافق و مثبت یاد می‌کند نیز شاهد این مدعا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نیز شاهد دیگری برای این مدعی پیدا می‌شود،چرا که همردیف رافت و رحمتی می‌شود که خداوند آن را به عنوان یک صفت پسندیده در قلوب آنها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اگر سنت حسنه‌ای در میان مردم رائج شود که اصول کلی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دستور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آئین حق باشد،و مردم آن سنت را به طور خاص به دستور الهی نسبت ندهند،بلکه آن را مصداقی از مصادیق دستورات کلی بدانند،و حق آن را ادا نمایند کار بدی نیست،بدبختی آنجا شروع می‌شود که افراطها و تفریطها پیش آید و آن را به سنت سیئه‌ای تبدیل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هم اکنون در میان ما مراسمی برای عزاداری و سوگواری و اعیاد و وفاتهای پیشوایان بزرگ دین،و همچنین بزرگداشت شهیدان و عزیزانی که از دست می‌روند در روز شهادت و یا هفتمین و چهلمین و سالگرد آنها معمول است که مصداقی است از دستورات کلی اسلام در مورد تعظیم شعائر،و بزرگداشت</w:t>
      </w:r>
      <w:bookmarkStart w:id="607" w:name="pg11064_101911"/>
    </w:p>
    <w:p>
      <w:pPr>
        <w:pStyle w:val="BookText"/>
        <w:rPr/>
      </w:pPr>
      <w:bookmarkEnd w:id="607"/>
      <w:r>
        <w:rPr>
          <w:rFonts w:ascii="IRNazanin" w:hAnsi="IRNazanin" w:eastAsia="IRNazanin"/>
          <w:color w:val="111111"/>
          <w:sz w:val="28"/>
          <w:sz w:val="28"/>
          <w:szCs w:val="28"/>
          <w:rtl w:val="true"/>
          <w:lang w:bidi="fa-IR"/>
        </w:rPr>
        <w:t xml:space="preserve">پیشوایان دین و شهیدان و عموم مسلمین،و همچنین مصداقی است از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بر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آنها،بی‌آنکه جزئیات و تفاصیل این مراسم یک دستور خاص شرع تلقی شود،بلکه صرفا به عنوان یک مصداق از آن اصل کلی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این مراسم از حدود شرع تجاوز نشود و آلوده با گناه و خرافه‌ای نگردد مسلما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سنت حسنه است،در غیر این صورت بدعت شوم و سنت سیئه‌ای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ترس از خدا گرفته شده در آغاز مصداقی از زهد و بی‌اعتنایی نسبت به دنیا بود،ولی بعدا به تحریفهای گسترده‌ای کشیده شد و اگر می‌بینیم اسلام به شدت با این رهبانیت مبارزه می‌کند نیز به خاطر همین چهره نهایی آن است،چنان که در نکته‌ها شرح بیشتری به خواست خدا پیرامون آن خواهیم داد</w:t>
      </w:r>
      <w:r>
        <w:rPr>
          <w:rFonts w:eastAsia="IRNazanin" w:cs="IRNazanin"/>
          <w:color w:val="111111"/>
          <w:sz w:val="28"/>
          <w:szCs w:val="28"/>
          <w:rtl w:val="true"/>
          <w:lang w:bidi="fa-IR"/>
        </w:rPr>
        <w:t>.</w:t>
      </w:r>
    </w:p>
    <w:p>
      <w:pPr>
        <w:pStyle w:val="Heading4"/>
        <w:numPr>
          <w:ilvl w:val="3"/>
          <w:numId w:val="1"/>
        </w:numPr>
        <w:rPr/>
      </w:pPr>
      <w:bookmarkStart w:id="608" w:name="__RefHeading___Toc3999509_1067777946"/>
      <w:bookmarkStart w:id="609" w:name="_Toc245"/>
      <w:bookmarkEnd w:id="608"/>
      <w:r>
        <w:rPr>
          <w:rtl w:val="true"/>
        </w:rPr>
        <w:t>نکته‌ها</w:t>
      </w:r>
      <w:r>
        <w:rPr>
          <w:rtl w:val="true"/>
        </w:rPr>
        <w:t>:</w:t>
      </w:r>
      <w:bookmarkEnd w:id="609"/>
    </w:p>
    <w:p>
      <w:pPr>
        <w:pStyle w:val="Heading5"/>
        <w:numPr>
          <w:ilvl w:val="4"/>
          <w:numId w:val="1"/>
        </w:numPr>
        <w:rPr/>
      </w:pPr>
      <w:bookmarkStart w:id="610" w:name="__RefHeading___Toc3999511_1067777946"/>
      <w:bookmarkStart w:id="611" w:name="_Toc246"/>
      <w:bookmarkEnd w:id="610"/>
      <w:r>
        <w:rPr>
          <w:rtl w:val="true"/>
        </w:rPr>
        <w:t>اشاره</w:t>
      </w:r>
      <w:bookmarkEnd w:id="611"/>
    </w:p>
    <w:p>
      <w:pPr>
        <w:pStyle w:val="Heading5"/>
        <w:numPr>
          <w:ilvl w:val="4"/>
          <w:numId w:val="1"/>
        </w:numPr>
        <w:rPr/>
      </w:pPr>
      <w:bookmarkStart w:id="612" w:name="__RefHeading___Toc3999513_1067777946"/>
      <w:bookmarkStart w:id="613" w:name="_Toc247"/>
      <w:bookmarkEnd w:id="612"/>
      <w:r>
        <w:rPr/>
        <w:t>1</w:t>
      </w:r>
      <w:r>
        <w:rPr>
          <w:rtl w:val="true"/>
        </w:rPr>
        <w:t>-</w:t>
      </w:r>
      <w:r>
        <w:rPr>
          <w:rtl w:val="true"/>
        </w:rPr>
        <w:t>اسلام و رهبانیت</w:t>
      </w:r>
      <w:bookmarkEnd w:id="613"/>
    </w:p>
    <w:p>
      <w:pPr>
        <w:pStyle w:val="BookText"/>
        <w:rPr/>
      </w:pP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خوف و ترس است که در اینجا خوف و ترس از خدا منظور است،و به گفته راغب در مفردات ترسی است که آمیخته با پرهیز  و اضطراب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تعبد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را هر گونه تفسیر کنیم نشان می‌دهد که نوعی رهبانیت مطلوب در میان مسیحیان وجود داشت،هر چند در آئین مسیح چنین دستور الزامی به آنها داده نشده بود،ولی پیروان مسیح آن رهبانیت را از حد و مرز آن بیرون برده</w:t>
      </w:r>
    </w:p>
    <w:p>
      <w:pPr>
        <w:pStyle w:val="BookText"/>
        <w:rPr/>
      </w:pPr>
      <w:r>
        <w:rPr>
          <w:rFonts w:ascii="IRNazanin" w:hAnsi="IRNazanin" w:eastAsia="IRNazanin"/>
          <w:color w:val="111111"/>
          <w:sz w:val="28"/>
          <w:sz w:val="28"/>
          <w:szCs w:val="28"/>
          <w:rtl w:val="true"/>
          <w:lang w:bidi="fa-IR"/>
        </w:rPr>
        <w:t>و به انحراف و تحریف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اسلام به شدت آن را محکوم کرده،و حدیث معروف لا رهبانیة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رهبانیت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منابع اسلامی دیده می‌شود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بدعتهای زشت مسیحیان در زمینه 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و زنان تارک دنیا بود،و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پشت‌پا زدن به وظائف انسان در اجتماع،و انتخاب صومعه‌ها و دیرهای دورافتاده برای عبادت و زندگی در محیطی دور از اجتماع بود،سپس مفاسد زیادی در دیرها و مراکز زندگی رهبانها به وجود آمد که بعدا به گوشه‌ای از آن برای تکمیل این بحث به خواست خدا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زنان و مردان تارک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راهبها و راهبه‌ها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مثبتی نیز انجام می‌دادند،از جمله پرستاری بیماران صعب العلاج و خطرناک،همچون جذامیان،و تبلیغ در نقاط بسیار دوردست و در میان اقوام وحشی،و مانند اینها،و همچنین برنامه‌های مطالعاتی و تحقیقاتی،ولی این امور در برابر کل این برنامه مساله ناچیز و کم اهمیتی بود،و در مجموع مفاسد آن به مراتب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موجودی است که برای زندگی در اجتماع ساخته شده، و تکامل معنوی و مادی او نیز در همین است که زندگی جمعی داشته باشد،و لذا هیچیک از مذاهب آسمانی این معنی را از انسان نفی نمی‌کند،بلکه پایه‌های آن را محکمتر می‌سازد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نسل آفریده،هر چیزی</w:t>
      </w:r>
    </w:p>
    <w:p>
      <w:pPr>
        <w:pStyle w:val="BookText"/>
        <w:rPr/>
      </w:pPr>
      <w:r>
        <w:rPr>
          <w:rFonts w:ascii="IRNazanin" w:hAnsi="IRNazanin" w:eastAsia="IRNazanin"/>
          <w:color w:val="111111"/>
          <w:sz w:val="28"/>
          <w:sz w:val="28"/>
          <w:szCs w:val="28"/>
          <w:rtl w:val="true"/>
          <w:lang w:bidi="fa-IR"/>
        </w:rPr>
        <w:t>که آن را به طور مطلق نفی کند مسلما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اسلامی که به معنی سادگی زندگی و حذف تجملات و عدم اسارت در چنگال مال و مقام است هیچ ارتباطی به مساله رهبانیت ندارد،زیرا رهبانیت معنی جدایی و بیگانگی از اجتماع است،و زهد به معنی آزادگی و وارستگی به خاطر اجتماعی‌تر زیستن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از دنیا رفته بود،بسیار غمگین شد،تا آنجا که خانه‌اش را مسجد قرار داد و مشغول عبادت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را جز عبادت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رسول خدا ص رسید،او را احضار کرده،فرمود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لم یکتب علینا الرهبانیة،انما رهبانیة امتی الجهاد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رهبانیت را برای امت من مقرر نداشته،رهبانیت امت من جهاد در راه خدا است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اگر می‌خواهی پشت پا به زندگی مادی بزنی این عمل را به صورت منفی و انزوای اجتماعی انجام مده،بلکه در یک مسیر مثبت،یعنی جهاد در راه خدا،آن را جستجو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 بحث مشروحی در باره فضیلت نماز جماعت برای او بیان فرمود که تاییدی است بر نفی رهبانیت و انزوا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موسی بن جعفر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محضرش پرسید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المسلم هل یصلح ان یسیح فی الارض او یترهب فی بیت لا یخرج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مرد مسلمان سزاوار است دست به سیاحت بزند،یا رهبانیت اختیار کند،و در خانه‌ای بنشیند</w:t>
      </w:r>
      <w:bookmarkStart w:id="614" w:name="pg11064_101918"/>
    </w:p>
    <w:p>
      <w:pPr>
        <w:pStyle w:val="BookText"/>
        <w:rPr/>
      </w:pPr>
      <w:bookmarkEnd w:id="614"/>
      <w:r>
        <w:rPr>
          <w:rFonts w:ascii="IRNazanin" w:hAnsi="IRNazanin" w:eastAsia="IRNazanin"/>
          <w:color w:val="111111"/>
          <w:sz w:val="28"/>
          <w:sz w:val="28"/>
          <w:szCs w:val="28"/>
          <w:rtl w:val="true"/>
          <w:lang w:bidi="fa-IR"/>
        </w:rPr>
        <w:t>و از آن خارج نگردد؟امام ع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سیاحتی که در این روایت از آن نهی شده چیزی همردیف رهبانیت یعنی یک نوع رهبانیت سیار بوده است،به این معنی که بعضی از افراد بی‌آنکه خانه و زندگی برای خود تهیه کنند،یا کسب و کاری داشته باشند،به صورت جهانگردی  بدون زاد و توشه،دائما از نقطه‌ای به نقطه دیگر می‌رفتند، و با گرفتن کمک از مردم و گدایی زندگی می‌کردند،و آن را یک نوع زهد و ترک دنیا می‌پنداشتند،ولی اسلام هم رهبانیت ثابت را نفی کرده است و هم رهبانیت سیار را،آری از نظر تعلیمات اسلام مهم آن است که انسان در دل اجتماع وارسته و زاهد باشد نه در انزوا و بیگانگی از اجتماع</w:t>
      </w:r>
      <w:r>
        <w:rPr>
          <w:rFonts w:eastAsia="IRNazanin" w:cs="IRNazanin"/>
          <w:color w:val="111111"/>
          <w:sz w:val="28"/>
          <w:szCs w:val="28"/>
          <w:rtl w:val="true"/>
          <w:lang w:bidi="fa-IR"/>
        </w:rPr>
        <w:t>! ***</w:t>
      </w:r>
    </w:p>
    <w:p>
      <w:pPr>
        <w:pStyle w:val="Heading5"/>
        <w:numPr>
          <w:ilvl w:val="4"/>
          <w:numId w:val="1"/>
        </w:numPr>
        <w:rPr/>
      </w:pPr>
      <w:bookmarkStart w:id="615" w:name="__RefHeading___Toc3999515_1067777946"/>
      <w:bookmarkStart w:id="616" w:name="_Toc248"/>
      <w:bookmarkEnd w:id="615"/>
      <w:r>
        <w:rPr/>
        <w:t>2</w:t>
      </w:r>
      <w:r>
        <w:rPr>
          <w:rtl w:val="true"/>
        </w:rPr>
        <w:t>-</w:t>
      </w:r>
      <w:r>
        <w:rPr>
          <w:rtl w:val="true"/>
        </w:rPr>
        <w:t>سرچشمه تاریخی رهبانیت</w:t>
      </w:r>
      <w:bookmarkEnd w:id="616"/>
    </w:p>
    <w:p>
      <w:pPr>
        <w:pStyle w:val="BookText"/>
        <w:rPr/>
      </w:pPr>
      <w:r>
        <w:rPr>
          <w:rFonts w:ascii="IRNazanin" w:hAnsi="IRNazanin" w:eastAsia="IRNazanin"/>
          <w:color w:val="111111"/>
          <w:sz w:val="28"/>
          <w:sz w:val="28"/>
          <w:szCs w:val="28"/>
          <w:rtl w:val="true"/>
          <w:lang w:bidi="fa-IR"/>
        </w:rPr>
        <w:t>تواریخ موجود مسیحیت نشان می‌دهد که رهبانیت به صورت فعلی در قرون اول مسیحیت وجود نداشته،و پیدایش آن را بعد از قرن سوم میلادی، هنگام ظهور امپراطوری رومی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شدید او با پیروان مسیح ع می‌دانند،آنها بر اثر شکست از این امپراطور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کوه‌ها و بیابانها پناه بردند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نیز همین معنی به صورت دقیقتری از پیغمبر گرامی اسلام ع نقل شده که روزی آن حضرت 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رهبانیت از کجا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آگاهترند،فرمود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عیسی ع جمعی از جباران ظهور کردند و مؤمنان سه مرتبه با آنها پیکار</w:t>
      </w:r>
    </w:p>
    <w:p>
      <w:pPr>
        <w:pStyle w:val="BookText"/>
        <w:rPr/>
      </w:pPr>
      <w:r>
        <w:rPr>
          <w:rFonts w:ascii="IRNazanin" w:hAnsi="IRNazanin" w:eastAsia="IRNazanin"/>
          <w:color w:val="111111"/>
          <w:sz w:val="28"/>
          <w:sz w:val="28"/>
          <w:szCs w:val="28"/>
          <w:rtl w:val="true"/>
          <w:lang w:bidi="fa-IR"/>
        </w:rPr>
        <w:t>نموده و شکست خوردند،لذا به بیابانها متواری شدند،و به انتظار ظهور پیامبر موعود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غارهای کوه‌ها به عبادت مشغول گشتند، بعضی از آنها بر دین خود باقی ماندند و بعضی راه کفر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آیا می‌دانی رهبانیت امت من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آگاهترند،فرمود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الهجرة،و الجهاد،و الصلاة،و الصوم،و الحج،و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امت من هجرت و جهاد و نماز و روزه و حج و عمره است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مشهور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معروف خود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مشروحی راجع به رهبانان نقل می‌کند،او معتقد است پیوستن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تارک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قرن چهارم میلادی شروع شد و روز به روز کار رهبانیت بالا گرفت تا در قرن دهم میلادی به اوج خود رسید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پدیده اجتماعی،مانند هر پدیده دیگر،علاوه بر ریشه‌های تاریخی ریشه‌های روانی نیز دارد که از جمله می‌توان به این واقعیت اشاره کرد که اصولا عکس العمل روانی افراد و اقوام مختلف در برابر شکستها و ناکامیها کاملا متفاوت است،بعضی تمایل به انزوا و درون‌گرایی پیدا می‌کنند و خود را کاملا از اجتماع و فعالیتهای اجتماعی دور می‌کشند،در حالی که گروه دیگر از شکست درس استقامت می‌آموزند و صلابت و مقاومت بیشتری پیدا می‌کنند، گروه اول به رهبانیت یا چیزی شبیه به آن رو می‌آورند و گروه دوم به عکس اجتماعی‌تر می‌شوند</w:t>
      </w:r>
      <w:r>
        <w:rPr>
          <w:rFonts w:eastAsia="IRNazanin" w:cs="IRNazanin"/>
          <w:color w:val="111111"/>
          <w:sz w:val="28"/>
          <w:szCs w:val="28"/>
          <w:rtl w:val="true"/>
          <w:lang w:bidi="fa-IR"/>
        </w:rPr>
        <w:t>.</w:t>
      </w:r>
      <w:bookmarkStart w:id="617" w:name="pg11064_101922"/>
    </w:p>
    <w:p>
      <w:pPr>
        <w:pStyle w:val="Heading5"/>
        <w:numPr>
          <w:ilvl w:val="4"/>
          <w:numId w:val="1"/>
        </w:numPr>
        <w:rPr/>
      </w:pPr>
      <w:bookmarkStart w:id="618" w:name="__RefHeading___Toc3999517_1067777946"/>
      <w:bookmarkStart w:id="619" w:name="_Toc249"/>
      <w:bookmarkEnd w:id="617"/>
      <w:bookmarkEnd w:id="618"/>
      <w:r>
        <w:rPr/>
        <w:t>3</w:t>
      </w:r>
      <w:r>
        <w:rPr>
          <w:rtl w:val="true"/>
        </w:rPr>
        <w:t>-</w:t>
      </w:r>
      <w:r>
        <w:rPr>
          <w:rtl w:val="true"/>
        </w:rPr>
        <w:t>مفاسد اخلاقی و اجتماعی ناشی از رهبانیت</w:t>
      </w:r>
      <w:bookmarkEnd w:id="619"/>
    </w:p>
    <w:p>
      <w:pPr>
        <w:pStyle w:val="BookText"/>
        <w:rPr/>
      </w:pPr>
      <w:r>
        <w:rPr>
          <w:rFonts w:ascii="IRNazanin" w:hAnsi="IRNazanin" w:eastAsia="IRNazanin"/>
          <w:color w:val="111111"/>
          <w:sz w:val="28"/>
          <w:sz w:val="28"/>
          <w:szCs w:val="28"/>
          <w:rtl w:val="true"/>
          <w:lang w:bidi="fa-IR"/>
        </w:rPr>
        <w:t>انحراف از قوانین آفرینش همیشه واکنشهای منفی به دنبال دارد،بنا بر این جای تعجب نیست که وقتی انسان از زندگی اجتماعی که در نهاد و  فطرت او است فاصله بگیرد گرفتار عکس العملهای منفی شدید می‌شود،لذا رهبانیت به حکم اینکه بر خلاف اصول فطرت و طبیعت انسان است مفاسد زیادی به بار می‌آورد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با روح مدنی بالطبع بودن آدمی می‌جنگد و جوامع انسانی را به انحطاط و عقب‌گرد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نه تنها سبب کمال نفس و تهذیب روح و اخلاق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منجر به انحرافات اخلاقی،تنبلی،بدبینی،غرور،عجب و خود برتربینی و مانند آن می‌شود،و به فرض که انسان بتواند در حال انزوا به فضیلت اخلاقی برسد فضیلت محسوب نمی‌شود،فضیلت آن است که انسان در دل اجتماع بتواند خود را از آلودگیهای اخلاقی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ازدواج که از اصول رهبانیت است نه فقط کمالی نمی‌آفریند بلکه موجب پیدایش عقده‌ها و بیماریهای روانی می‌گردد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دائرة المعارف قرن بیستم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رهبانها تا آن اندازه توجه به جنس زن را عمل شیطانی می‌دانستند که حاضر نبودند حیوان ماده‌ای را به خانه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روح شیطانی آن به روحانیت آنها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اینحال تاریخ فجایع زیادی را از دیرها به خاطر دارد،تا آنجا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انیوسان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یکی از دیرها را به عنوان فاحشه خانه توصیف کرد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620" w:name="pg11064_101924"/>
    </w:p>
    <w:p>
      <w:pPr>
        <w:pStyle w:val="BookText"/>
        <w:rPr/>
      </w:pPr>
      <w:bookmarkEnd w:id="620"/>
      <w:r>
        <w:rPr>
          <w:rFonts w:ascii="IRNazanin" w:hAnsi="IRNazanin" w:eastAsia="IRNazanin"/>
          <w:color w:val="111111"/>
          <w:sz w:val="28"/>
          <w:sz w:val="28"/>
          <w:szCs w:val="28"/>
          <w:rtl w:val="true"/>
          <w:lang w:bidi="fa-IR"/>
        </w:rPr>
        <w:t>و بعضی از آنان مرکزی برای اجتماع شکم پرستان و دنیاطلبان و خوشگذرانها شده بود تا آنجا که بهترین شرابها در دیرها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گواهی تاریخ،حضرت مسیح هرگز ازدواج نکرد،اما این هرگز به خاطر مخالفت او با این امر نبود،بلکه عمر کوتاه مسیح به اضافه اشتغال مداوم او به سفرهای تبلیغی به نقاط مختلف جهان به او اجازه این امر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باره رهبانیت درخور کتاب مستقلی است که اگر بخواهیم به آن بپردازیم از بحث تفسیری بیرون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حدیثی از علی ع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در ذیل آیه قُلْ هَلْ نُنَبِّئُکُمْ بِالْأَخْسَرِینَ أَعْمٰالاً اَلَّذِینَ ضَلَّ سَعْیُهُمْ فِی الْحَیٰاةِ الدُّنْیٰا وَ هُمْ یَحْسَبُونَ أَنَّهُمْ یُحْسِنُونَ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به شما خبر دهم که زیانکارترین مردم کیانند؟آنها هستند که تلاشهایشان در زندگی دنیا گم شده با این حال گمان می‌کنند کار نیک انجام می‌دهند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 در تفسیر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الرهبان الذین حبسوا انفسهم فی السواری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مصادیق بارز آن رهبانها هستند که خود را در ارتفاعات کوه‌ها و بیابانها محبوس داشتند و گمان کردند کار خوبی انجام می‌دهد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3999519_1067777946"/>
      <w:bookmarkStart w:id="622" w:name="_Toc250"/>
      <w:bookmarkEnd w:id="621"/>
      <w:r>
        <w:rPr/>
        <w:t>4</w:t>
      </w:r>
      <w:r>
        <w:rPr>
          <w:rtl w:val="true"/>
        </w:rPr>
        <w:t>-"</w:t>
      </w:r>
      <w:r>
        <w:rPr>
          <w:rtl w:val="true"/>
        </w:rPr>
        <w:t>انجیل</w:t>
      </w:r>
      <w:r>
        <w:rPr>
          <w:rtl w:val="true"/>
        </w:rPr>
        <w:t>"</w:t>
      </w:r>
      <w:r>
        <w:rPr>
          <w:rtl w:val="true"/>
        </w:rPr>
        <w:t>یا</w:t>
      </w:r>
      <w:r>
        <w:rPr>
          <w:rtl w:val="true"/>
        </w:rPr>
        <w:t>"</w:t>
      </w:r>
      <w:r>
        <w:rPr>
          <w:rtl w:val="true"/>
        </w:rPr>
        <w:t>اناجیل</w:t>
      </w:r>
      <w:r>
        <w:rPr>
          <w:rtl w:val="true"/>
        </w:rPr>
        <w:t>"</w:t>
      </w:r>
      <w:bookmarkEnd w:id="62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یک واژه یونانی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نام کتابی است که بر حضرت مسیح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به همین معنی استعمال شده است،و همه جا به صورت مفرد است،ولی قابل توجه اینکه آنچه به نام انجیل امروز معروف است کتابهای زیادی است که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و معروف از میان آنها انجیلهای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مسیحیان معتقدند که این چهار انجیل به وسیله این چهار تن از یاران مسیح ع یا شاگردان آنها نگاشته شده،و تاریخ تالیف آنها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حضرت مسیح تا حدود یک قرن بعد از او می‌رسد،و بنا بر این کتاب اصلی مسیح به عنوان یک کتاب آسمانی مستقل به دست فراموشی سپرده شده،و تنها بخشهایی از آن که در حافظه این چهار تن بوده است آمیخته با افکار خودشان در این چهار انجیل تحریر یافته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مشروحتری در این زمینه در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داشتیم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623" w:name="pg11064_101928"/>
    </w:p>
    <w:p>
      <w:pPr>
        <w:pStyle w:val="Heading3"/>
        <w:numPr>
          <w:ilvl w:val="2"/>
          <w:numId w:val="1"/>
        </w:numPr>
        <w:rPr/>
      </w:pPr>
      <w:bookmarkStart w:id="624" w:name="__RefHeading___Toc3999521_1067777946"/>
      <w:bookmarkStart w:id="625" w:name="_Toc251"/>
      <w:bookmarkEnd w:id="623"/>
      <w:bookmarkEnd w:id="624"/>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625"/>
    </w:p>
    <w:p>
      <w:pPr>
        <w:pStyle w:val="Heading4"/>
        <w:numPr>
          <w:ilvl w:val="3"/>
          <w:numId w:val="1"/>
        </w:numPr>
        <w:rPr/>
      </w:pPr>
      <w:bookmarkStart w:id="626" w:name="__RefHeading___Toc3999523_1067777946"/>
      <w:bookmarkStart w:id="627" w:name="_Toc252"/>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999525_1067777946"/>
      <w:bookmarkStart w:id="629" w:name="_Toc253"/>
      <w:bookmarkEnd w:id="628"/>
      <w:r>
        <w:rPr>
          <w:rtl w:val="true"/>
        </w:rPr>
        <w:t>ترجمه</w:t>
      </w:r>
      <w:r>
        <w:rPr>
          <w:rtl w:val="true"/>
        </w:rPr>
        <w:t>:</w:t>
      </w:r>
      <w:bookmarkEnd w:id="629"/>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بپرهیزید،و به رسولش ایمان،بیاورید،تا دو سهم از رحمتش به شما ببخشد،و برای شما نوری قرار دهد که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در مسیر زندگی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بروید،و گناهان شما را ببخشد،و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کتاب بدانند که آنها قادر بر چیزی از فضل خدا نیستند،و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دست او است،به هر کس بخواهد می‌بخشد و خداوند دارای فضل عظیم است</w:t>
      </w:r>
      <w:r>
        <w:rPr>
          <w:rFonts w:eastAsia="IRNazanin" w:cs="IRNazanin"/>
          <w:color w:val="111111"/>
          <w:sz w:val="28"/>
          <w:szCs w:val="28"/>
          <w:rtl w:val="true"/>
          <w:lang w:bidi="fa-IR"/>
        </w:rPr>
        <w:t>.</w:t>
      </w:r>
    </w:p>
    <w:p>
      <w:pPr>
        <w:pStyle w:val="Heading4"/>
        <w:numPr>
          <w:ilvl w:val="3"/>
          <w:numId w:val="1"/>
        </w:numPr>
        <w:rPr/>
      </w:pPr>
      <w:bookmarkStart w:id="630" w:name="__RefHeading___Toc3999527_1067777946"/>
      <w:bookmarkStart w:id="631" w:name="_Toc254"/>
      <w:bookmarkEnd w:id="630"/>
      <w:r>
        <w:rPr>
          <w:rtl w:val="true"/>
        </w:rPr>
        <w:t>شان نزول</w:t>
      </w:r>
      <w:r>
        <w:rPr>
          <w:rtl w:val="true"/>
        </w:rPr>
        <w:t>:</w:t>
      </w:r>
      <w:bookmarkEnd w:id="63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برای آیات فوق شان نزولی نقل کرده‌اند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 جعفر بن ابی طالب را با هفتاد نفر به سوی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فرستاد،او بر نجاشی وارد شد،و وی را دعوت به اسلام کرد،و اجابت نمود و ایمان آورد،به هنگام بازگشت از حبشه چهل تن از اهل آن کشور که ایمان آورده بودند به جعفر گفتند به ما اجازه ده که خدمت این پیامبر ص برسیم و اسلام خود را بر او عرضه بداریم،و همراه جعفر به مدینه آمدند،هنگامی که فقر مالی مسلمانها را مشاهده کردند،به رسول خدا ص عرض کردند ما اموال فراوانی در دیار خود داریم،اگر اجازه فرمائید به کشور خود باز گردیم و اموال خود را همراه بیاوریم و با مسلمانان تقسیم کنیم،پیامبر ص اجازه فرمود رفتند و اموال خود را آوردند،میان خود و مسلمین تقسیم کردند، در این هنگام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مِنْ قَبْلِهِ هُمْ بِهِ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از آنها تمجید 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از اهل کتاب که ایمان نیاورده بودند هنگامی که این جمله را که در ذیل آیات فوق است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بِمٰا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پاداش خود را به خاطر صبر و استقامتشان دو بار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مسلمانان ایستادند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کسانی که به کتاب شما و کتاب ما ایمان بیاورند دو پاداش دارند،بنا بر این کسی که تنها به کتاب ما ایمان داشته باشد یک پاداش دارد همانند پاداش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اعتراف خودتان شما فضیلتی بر ما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آیات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شد،و اعلام داشت که مسلمانان نیز دو پاداش دارند،علاوه بر نور الهی و مغفرت،و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بدانند آنها توانایی بر بدست آوردن چیزی از فضل و رحمت الهی ندارند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632" w:name="pg11064_101931"/>
    </w:p>
    <w:p>
      <w:pPr>
        <w:pStyle w:val="Heading4"/>
        <w:numPr>
          <w:ilvl w:val="3"/>
          <w:numId w:val="1"/>
        </w:numPr>
        <w:rPr/>
      </w:pPr>
      <w:bookmarkStart w:id="633" w:name="__RefHeading___Toc3999529_1067777946"/>
      <w:bookmarkStart w:id="634" w:name="_Toc255"/>
      <w:bookmarkEnd w:id="632"/>
      <w:bookmarkEnd w:id="633"/>
      <w:r>
        <w:rPr>
          <w:rtl w:val="true"/>
        </w:rPr>
        <w:t>تفسیر</w:t>
      </w:r>
      <w:r>
        <w:rPr>
          <w:rtl w:val="true"/>
        </w:rPr>
        <w:t>:</w:t>
      </w:r>
      <w:bookmarkEnd w:id="634"/>
    </w:p>
    <w:p>
      <w:pPr>
        <w:pStyle w:val="BookText"/>
        <w:rPr/>
      </w:pPr>
      <w:r>
        <w:rPr>
          <w:rFonts w:ascii="IRNazanin" w:hAnsi="IRNazanin" w:eastAsia="IRNazanin"/>
          <w:color w:val="111111"/>
          <w:sz w:val="28"/>
          <w:sz w:val="28"/>
          <w:szCs w:val="28"/>
          <w:rtl w:val="true"/>
          <w:lang w:bidi="fa-IR"/>
        </w:rPr>
        <w:t>آنها که دو سهم از رحمت الهی دارند</w:t>
      </w:r>
    </w:p>
    <w:p>
      <w:pPr>
        <w:pStyle w:val="BookText"/>
        <w:rPr/>
      </w:pPr>
      <w:r>
        <w:rPr>
          <w:rFonts w:ascii="IRNazanin" w:hAnsi="IRNazanin" w:eastAsia="IRNazanin"/>
          <w:color w:val="111111"/>
          <w:sz w:val="28"/>
          <w:sz w:val="28"/>
          <w:szCs w:val="28"/>
          <w:rtl w:val="true"/>
          <w:lang w:bidi="fa-IR"/>
        </w:rPr>
        <w:t>از آنجا که در آیات گذشته سخن از اهل کتاب و مسیحیان در میان بود، آیات مورد بحث تکمیلی است بر آنچه در آیات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آورده‌اید،تقوای الهی پیشه کنید و ایمان به رسول 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آمِنُوا بِرَسُولِهِ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مخاطب در این آیه کیست؟در میان مفسران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مخاطب،مؤمنانند،منتهی به آنها گفته می‌شود که ایمان ظاهری کافی نیست،بلکه باید ایمانی عمیق توام با تقوی در عمل داشته باشند، تا پاداشهای متعددی را که در ذیل آیه می‌آید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مخاطب،مؤمنان اهل کتابند،یعنی ای کسانی که به انبیاء و کتب پیشین ایمان آورده‌اید به پیامبر اسلام ایمان بیاورید و تقوای الهی پیشه کنید تا مشمول انواع پاداشهای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شاهدی بر تفسیر دوم باشد همان پاداش مضاعفی است که در ذیل آیه آمده،پاداشی برای ایمان به انبیای پیشین،و پاداشی برای ایمان به پیامبر اسلام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علاوه بر اینکه با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نیست،با شان نزول آیه،و همچنین با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هماهنگ نمی‌باشد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قبول کرد که مخاطب همه مؤمنانی هستند که در ظاهر دعوت پیامبر ص را پذیرفته بودند ولی هنوز ایمان راسخ،ایمانی که اعماق جان آنها</w:t>
      </w:r>
    </w:p>
    <w:p>
      <w:pPr>
        <w:pStyle w:val="BookText"/>
        <w:rPr/>
      </w:pPr>
      <w:r>
        <w:rPr>
          <w:rFonts w:ascii="IRNazanin" w:hAnsi="IRNazanin" w:eastAsia="IRNazanin"/>
          <w:color w:val="111111"/>
          <w:sz w:val="28"/>
          <w:sz w:val="28"/>
          <w:szCs w:val="28"/>
          <w:rtl w:val="true"/>
          <w:lang w:bidi="fa-IR"/>
        </w:rPr>
        <w:t>را روشن کند و در اعمال آنها ظاهر شود،پیدا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آیه به سه موهبت بزرگ که در سایه ایمان عمیق و تقوا حاصل می‌شود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 خداوند دو سهم و نصیب از رحمتش به شما می‌دهد،و به شما نور و روشنایی می‌بخشد،نوری که در پرتو آن راه زندگی را پیدا کنید،و شما را می‌بخشد،و خداوند غفور و رحیم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یُؤْتِکُمْ کِفْلَیْنِ مِنْ رَحْمَتِهِ وَ یَجْعَلْ لَکُمْ نُوراً تَمْشُونَ بِهِ وَ یَغْفِرْ لَکُمْ وَ اللّٰهُ غَفُورٌ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بهره‌ای است که نیاز انسان را بر طرف کند،و ضامن را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که مشکل طرف مقابل را کفایت کرده و بهره و نصیب او را به او می‌دهد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هر حال منظور از این دو بهره همان است که در آیه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در دنیا به ما نیکی مرحمت فرما،و در آخرت نیز نیکی عنایت کن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است که این دو بهره یکی برای ایمان به پیامبر اسلام ص است،و دیگری برای ایمان به انبیای پیشین،چرا که هر مسلمانی موظف است  به همه انبیای گذشته و کتب آسمانی آنها مؤمن باشد و همه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 منظور اجرهای پی در پی و مضاعف و مداوم است، جمع میان این معانی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دومین پاداش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لَکُمْ نُوراً تَمْشُونَ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گفته‌اند منظور همان نور ایمان است که در قیامت در پیش روی مؤمنان و از سمت راست آنها حرکت می‌کند،و ظلمات محشر را با آن می‌شکافند و به سوی بهشت و سعادت ابدی پیش می‌روند،چنان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است یَوْمَ تَرَی الْمُؤْمِنِینَ وَ الْمُؤْمِنٰاتِ یَسْعیٰ نُورُهُمْ بَیْنَ أَیْدِیهِمْ وَ بِأَیْمٰانِهِمْ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بعضی دیگر آن را اشاره به نور قرآن می‌دانند که در دنیا به سراغ مؤمنان می‌آید،چنان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جاءکم مِنَ اللّٰهِ نُورٌ وَ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نور و کتاب آشکاری برای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آیه مفهوم مطلق و گسترده‌ای دارد،نه اختصاصی به دنیا دارد،و نه آخرت،و به تعبیر دیگر ایمان و تقوی سبب می‌شود که حجابها از قلب مؤمن بر چیده شود،و چهره حقایق را بی‌پرده ببیند،و در پرتو آن روشن بینی خاصی نصیب او می‌شود که افراد بی‌ایمان از آن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روایات اهل بیت ع آمده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امام معصومی است که مردم به او اقتدا کنند در حقیقت بیان یکی از مصداقهای روشن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سومین پاداش مؤمنان پرهیزگار همان غفران و آمرزش گناهان است،چرا که بدون آن هیچ موهبتی برای انسان گوارا نیست،نخست باید  ایمن از عذاب الهی گردد و سپس با نور ایمان و تقوا راه خویش را پیدا کند،و سرانجام به رحمت مضاعف الهی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که آخرین آیه این سوره است بیان دلیلی است برای آنچه در آیه قبل آمده،می‌فرماید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پاداشهای مضاعف الهی علاوه بر نورانیت و مغفرت به خاطر آن است که اهل کتاب بدانند که آنها قادر بر چیزی از فضل الهی نیستند و اینکه فضل و رحمت همه به دست او است،و به هر کس بخواهد می‌بخشد و خداوند دارای فضل و رحمت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یَعْلَمَ أَهْلُ الْکِتٰابِ أَلاّٰ یَقْدِرُونَ عَلیٰ شَیْءٍ مِنْ فَضْلِ اللّٰهِ وَ أَنَّ الْفَضْلَ بِیَدِ اللّٰهِ یُؤْتِیهِ مَنْ یَشٰاءُ وَ اللّٰهُ ذُو الْفَضْلِ الْعَظِیمِ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پاسخی است به آنها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گروهی از اهل کتاب که ایمان به محمد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عقیده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پاداش می‌دهد،بنا بر این ما که ایمان به او نیاورده‌ایم دارای یک پاداشیم همانند دیگر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آنها پاسخ می‌گوید که مسلمانان عموما دارای دو پاداشند، چرا که همه آنها ایمان به رسول خدا و تمام انبیاء پیشین دارند و اما گروهی از اهل کتاب که ایمان نیاورده‌اند هیچ سهمی ندارند تا بدانند که رحمت الهی در اختیار</w:t>
      </w:r>
      <w:bookmarkStart w:id="635" w:name="pg11064_101939"/>
    </w:p>
    <w:p>
      <w:pPr>
        <w:pStyle w:val="BookText"/>
        <w:rPr/>
      </w:pPr>
      <w:bookmarkEnd w:id="635"/>
      <w:r>
        <w:rPr>
          <w:rFonts w:ascii="IRNazanin" w:hAnsi="IRNazanin" w:eastAsia="IRNazanin"/>
          <w:color w:val="111111"/>
          <w:sz w:val="28"/>
          <w:sz w:val="28"/>
          <w:szCs w:val="28"/>
          <w:rtl w:val="true"/>
          <w:lang w:bidi="fa-IR"/>
        </w:rPr>
        <w:t>آنان نیست که به هر کس بخواهند بدهند و از هر کس بخواهند دریغ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ضمنا می‌تواند پاسخی به بلندپروازیها و ادعاهای بی‌اساس گروهی از یهود و نصاری باشد که بهشت و رحمت الهی را منحصر به خود می‌دانستند، و دیگران را از آن  محروم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یَدْخُلَ الْجَنَّةَ إِلاّٰ مَنْ کٰانَ هُوداً أَوْ نَصٰاریٰ تِلْکَ أَمٰانِیُّهُمْ قُلْ هٰاتُوا بُرْهٰانَکُمْ إِنْ کُنْتُمْ 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هیچکس داخل بهشت نمی‌شود مگر اینکه یهودی یا نصرانی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 است،بگو اگر راست می‌گوئید دلیل خود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Heading4"/>
        <w:numPr>
          <w:ilvl w:val="3"/>
          <w:numId w:val="1"/>
        </w:numPr>
        <w:rPr/>
      </w:pPr>
      <w:bookmarkStart w:id="636" w:name="__RefHeading___Toc3999531_1067777946"/>
      <w:bookmarkStart w:id="637" w:name="_Toc256"/>
      <w:bookmarkEnd w:id="636"/>
      <w:r>
        <w:rPr>
          <w:rtl w:val="true"/>
        </w:rPr>
        <w:t>نکته</w:t>
      </w:r>
      <w:r>
        <w:rPr>
          <w:rtl w:val="true"/>
        </w:rPr>
        <w:t>:</w:t>
      </w:r>
      <w:bookmarkEnd w:id="637"/>
    </w:p>
    <w:p>
      <w:pPr>
        <w:pStyle w:val="BookText"/>
        <w:rPr/>
      </w:pPr>
      <w:r>
        <w:rPr>
          <w:rFonts w:ascii="IRNazanin" w:hAnsi="IRNazanin" w:eastAsia="IRNazanin"/>
          <w:color w:val="111111"/>
          <w:sz w:val="28"/>
          <w:sz w:val="28"/>
          <w:szCs w:val="28"/>
          <w:rtl w:val="true"/>
          <w:lang w:bidi="fa-IR"/>
        </w:rPr>
        <w:t>رابطه تقوی و روشن بینی</w:t>
      </w:r>
    </w:p>
    <w:p>
      <w:pPr>
        <w:pStyle w:val="BookText"/>
        <w:rPr/>
      </w:pPr>
      <w:r>
        <w:rPr>
          <w:rFonts w:ascii="IRNazanin" w:hAnsi="IRNazanin" w:eastAsia="IRNazanin"/>
          <w:color w:val="111111"/>
          <w:sz w:val="28"/>
          <w:sz w:val="28"/>
          <w:szCs w:val="28"/>
          <w:rtl w:val="true"/>
          <w:lang w:bidi="fa-IR"/>
        </w:rPr>
        <w:t>قرآن مجید برای تقوا آثار فراوانی بیان کرده که از جمله آنها برطرف شدن حجابها از فکر و قلب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مختلف قرآن به آن اشاره شده است،از جمله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می‌خوانیم یٰا أَیُّهَا الَّذِینَ آمَنُوا إِنْ تَتَّقُوا اللّٰهَ یَجْعَلْ لَکُمْ فُرْقٰاناً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تقوای الهی پیشه کنید و از گناهان بپرهیزید خداوند وسیله‌ای برای شناخت حق از باطل برای شما قرار می‌دهد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یُعَلِّمُکُمُ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و خداوند شما را علم و دانش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مورد بحث نیز با صراحت این معنی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بیاورید و تقوا پیشه کنید خداوند نوری برای شما قرار می‌دهد که در پرتو آن بتوانید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دو علاوه بر جنبه‌های معنوی که بعضا برای ما ناشناخته است،</w:t>
      </w:r>
    </w:p>
    <w:p>
      <w:pPr>
        <w:pStyle w:val="BookText"/>
        <w:rPr/>
      </w:pPr>
      <w:r>
        <w:rPr>
          <w:rFonts w:ascii="IRNazanin" w:hAnsi="IRNazanin" w:eastAsia="IRNazanin"/>
          <w:color w:val="111111"/>
          <w:sz w:val="28"/>
          <w:sz w:val="28"/>
          <w:szCs w:val="28"/>
          <w:rtl w:val="true"/>
          <w:lang w:bidi="fa-IR"/>
        </w:rPr>
        <w:t>از نظر تحلیل عقلی نیز قابل درک است،چرا که بزرگترین مانع شناخت و مهمترین حجاب بر قلب آدمی هوا و هوسهای سرکش،و آمال و آرزوهای دور و دراز، و اسارت در چنگال ماده و زرق و برق دنیاست،که به انسان اجازه نمی‌دهد قضاوت صحیح کند،و چهره حقایق را آن چنان که هست ببیند،هنگامی که در پرتو ایمان و تقوا این گرد و غبارها فرو نشست،و این ابرهای تیره  و تار و ظلمانی از آسمان روح انسان کنار رفت،آفتاب حقیقت بر صفحه قلب می‌تابد،و حقایق را آن چنان که هست در می‌یابد،و لذتی توصیف ناشدنی از این درک صحیح و عمیق نصیب مؤمن می‌شود،و راه خود را به سوی اهداف مقدسی که دارد می‌گشاید و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تقوا است که به انسان آگاهی می‌دهد،همانگونه که آگاهیها به انسان تقوا می‌بخشد،یعنی این دو در یکدیگر تاثیر متقابل دارند،لذا در حدیث معروفی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الشیاطین یحوطون علی قلوب بنی آدم لنظروا الی ملکوت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شیاطین و خوهای شیطانی بر قلبهای آدمیان مسلط نمی‌شدند می‌توانستند به ملکوت و باطن آسمان و جهان هستی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این سخن پای گفتار علی ع می‌نشینیم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مع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مع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هواه اعماه و اصمه،و اذله و اضله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 هوای نفس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عقل با هوس یک جا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هوای نفسش پیروی کند او را کور و کر می‌کند و ذلیل و گمراه می‌سازد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هوای نفس حفظ کن و به ما توفیق تقوی و روشن بینی</w:t>
      </w:r>
    </w:p>
    <w:p>
      <w:pPr>
        <w:pStyle w:val="BookText"/>
        <w:rPr/>
      </w:pP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فضل و رحمتها به دست تو است ما را از این فضل بی دریغت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توفیق اقامه حق و عدل و قسط و پاسداری از حریم کتاب و میزان در پرتو بهره‌گیری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ایستادگی در برابر افراد زورگو عنایت فرما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سوره حدید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bookmarkStart w:id="638" w:name="pg11064_101945"/>
    </w:p>
    <w:p>
      <w:pPr>
        <w:pStyle w:val="BookText"/>
        <w:rPr/>
      </w:pPr>
      <w:bookmarkEnd w:id="638"/>
      <w:r>
        <w:rPr>
          <w:rFonts w:ascii="IRNazanin" w:hAnsi="IRNazanin" w:eastAsia="IRNazanin"/>
          <w:color w:val="111111"/>
          <w:sz w:val="28"/>
          <w:sz w:val="28"/>
          <w:szCs w:val="28"/>
          <w:rtl w:val="true"/>
          <w:lang w:bidi="fa-IR"/>
        </w:rPr>
        <w:t xml:space="preserve">آغاز جزء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Heading2"/>
        <w:numPr>
          <w:ilvl w:val="1"/>
          <w:numId w:val="1"/>
        </w:numPr>
        <w:rPr/>
      </w:pPr>
      <w:bookmarkStart w:id="639" w:name="__RefHeading___Toc3999533_1067777946"/>
      <w:bookmarkStart w:id="640" w:name="_Toc257"/>
      <w:bookmarkEnd w:id="639"/>
      <w:r>
        <w:rPr>
          <w:rtl w:val="true"/>
        </w:rPr>
        <w:t>(</w:t>
      </w:r>
      <w:r>
        <w:rPr/>
        <w:t>58</w:t>
      </w:r>
      <w:r>
        <w:rPr>
          <w:rtl w:val="true"/>
        </w:rPr>
        <w:t xml:space="preserve">) </w:t>
      </w:r>
      <w:r>
        <w:rPr>
          <w:rtl w:val="true"/>
        </w:rPr>
        <w:t xml:space="preserve">سوره مجادلة این سوره در مدینه نازل شده و دارای </w:t>
      </w:r>
      <w:r>
        <w:rPr/>
        <w:t>22</w:t>
      </w:r>
      <w:r>
        <w:rPr>
          <w:rtl w:val="true"/>
        </w:rPr>
        <w:t xml:space="preserve"> </w:t>
      </w:r>
      <w:r>
        <w:rPr>
          <w:rtl w:val="true"/>
        </w:rPr>
        <w:t>آیه است</w:t>
      </w:r>
      <w:bookmarkEnd w:id="64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1" w:name="__RefHeading___Toc3999535_1067777946"/>
      <w:bookmarkStart w:id="642" w:name="_Toc258"/>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محتوای سوره مجادله</w:t>
      </w:r>
    </w:p>
    <w:p>
      <w:pPr>
        <w:pStyle w:val="BookText"/>
        <w:rPr/>
      </w:pPr>
      <w:r>
        <w:rPr>
          <w:rFonts w:ascii="IRNazanin" w:hAnsi="IRNazanin" w:eastAsia="IRNazanin"/>
          <w:color w:val="111111"/>
          <w:sz w:val="28"/>
          <w:sz w:val="28"/>
          <w:szCs w:val="28"/>
          <w:rtl w:val="true"/>
          <w:lang w:bidi="fa-IR"/>
        </w:rPr>
        <w:t>این سوره در مدینه نازل شده است،و طبق طبیعت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احکام فقهی،و نظام زندگی اجتماعی،و روابط با مسلمین و غیر مسلمین سخن می‌گوید،و مجموع بحثهای آن را می‌توان در سه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سخن از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در جاهلیت نوعی طلاق و جدایی دائمی محسوب می‌شد،و اسلام آن را تعدیل کرد و در مسیر صحیح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یک سلسله دستورها در باره آداب مجالست از جمله منع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 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جا دادن به کسانی که تازه وارد مجلس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بخش،بحث گویا و مشروح و کوبنده‌ای در باره منافقان، و آنها که ظاهرا دم از اسلام می‌زدند اما با دشمنان اسلام سر و سر داشتند،مطرح کرده،مسلمین راستین را از ورود در حزب شیاطین و منافقین بر حذر می‌دارد و آنها را به 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ملحق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سوره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تعبیری است که در آیه نخستین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مجادله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دو روایت از پیغمبر  گرامی اسلام ص و امام صادق ع نقل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نخست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المجادلة کتب من حزب اللّٰه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مجادله را تلاوت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 و به 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در زمره حزب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دوم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 سورة الحدید و المجادلة فی صلاة فریضة و ادمنها لم یعذبه اللّٰه حتی یموت ابدا،و لا یری فی نفسه و لا فی اهله سوءا ابدا،و لا خصاصة فی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حدید و مجادله را در نمازهای فریضه بخواند و آن را ادامه دهد،خداوند هرگز او را در تمام طول زندگی عذاب نمی‌کند،و در خود و خانواده‌اش هرگز بدی نمی‌بیند،و نیز گرفتار فقر و بد حالی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محتوای این سوره‌ها با پاداشهای فوق روشن است،و این خود نشان می‌دهد که هدف از تلاوت پیاده کردن محتوای آن در زندگی است نه تلاوتی خالی از اندیشه و عمل</w:t>
      </w:r>
      <w:r>
        <w:rPr>
          <w:rFonts w:eastAsia="IRNazanin" w:cs="IRNazanin"/>
          <w:color w:val="111111"/>
          <w:sz w:val="28"/>
          <w:szCs w:val="28"/>
          <w:rtl w:val="true"/>
          <w:lang w:bidi="fa-IR"/>
        </w:rPr>
        <w:t>. ***</w:t>
      </w:r>
      <w:bookmarkStart w:id="643" w:name="pg11064_101953"/>
    </w:p>
    <w:p>
      <w:pPr>
        <w:pStyle w:val="Heading3"/>
        <w:numPr>
          <w:ilvl w:val="2"/>
          <w:numId w:val="1"/>
        </w:numPr>
        <w:rPr/>
      </w:pPr>
      <w:bookmarkStart w:id="644" w:name="__RefHeading___Toc3999537_1067777946"/>
      <w:bookmarkStart w:id="645" w:name="_Toc259"/>
      <w:bookmarkEnd w:id="643"/>
      <w:bookmarkEnd w:id="644"/>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645"/>
    </w:p>
    <w:p>
      <w:pPr>
        <w:pStyle w:val="Heading4"/>
        <w:numPr>
          <w:ilvl w:val="3"/>
          <w:numId w:val="1"/>
        </w:numPr>
        <w:rPr/>
      </w:pPr>
      <w:bookmarkStart w:id="646" w:name="__RefHeading___Toc3999539_1067777946"/>
      <w:bookmarkStart w:id="647" w:name="_Toc260"/>
      <w:bookmarkEnd w:id="646"/>
      <w:r>
        <w:rPr>
          <w:rtl w:val="true"/>
        </w:rPr>
        <w:t>اشاره</w:t>
      </w:r>
      <w:bookmarkEnd w:id="64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48" w:name="pg11064_101955"/>
    </w:p>
    <w:p>
      <w:pPr>
        <w:pStyle w:val="Heading4"/>
        <w:numPr>
          <w:ilvl w:val="3"/>
          <w:numId w:val="1"/>
        </w:numPr>
        <w:rPr/>
      </w:pPr>
      <w:bookmarkStart w:id="649" w:name="__RefHeading___Toc3999541_1067777946"/>
      <w:bookmarkStart w:id="650" w:name="_Toc261"/>
      <w:bookmarkEnd w:id="648"/>
      <w:bookmarkEnd w:id="649"/>
      <w:r>
        <w:rPr>
          <w:rtl w:val="true"/>
        </w:rPr>
        <w:t>ترجمه</w:t>
      </w:r>
      <w:r>
        <w:rPr>
          <w:rtl w:val="true"/>
        </w:rPr>
        <w:t>:</w:t>
      </w:r>
      <w:bookmarkEnd w:id="650"/>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قول زنی را که در باره شوهرش به تو مراجعه کرده بود و به خداوند شکایت می‌کرد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 او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گفتگوی شما را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آن زن را در باره حل مشکلش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 و خداوند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شما نسبت به همسرانشان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انت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مادرانشان نیستند مادرانشان تنها کسانی هستند که آنها را به دنیا آورده‌اند،آنها سخنی منکر و زشت و باطل می‌گویند و خداوند بخشنده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همسران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سپس به گفته خود باز می‌گردند باید پیش از آمیزش جنسی آنها با هم برده‌ای را آزاد کنند،این دستوری است که به آن اندرز داده می‌شوید،و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 کردن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دو ماه متوالی قبل از آمیزش جنسی روزه بگیرد،و کسی که توانایی این را هم نداشته باشد شصت مسکین را اطعام کند،این برای آن است که به خدا و رسولش ایمان بیاورید،اینها مرزهای الهی است و کسانی که با آن مخالفت کنند عذاب دردناکی دارند</w:t>
      </w:r>
      <w:r>
        <w:rPr>
          <w:rFonts w:eastAsia="IRNazanin" w:cs="IRNazanin"/>
          <w:color w:val="111111"/>
          <w:sz w:val="28"/>
          <w:szCs w:val="28"/>
          <w:rtl w:val="true"/>
          <w:lang w:bidi="fa-IR"/>
        </w:rPr>
        <w:t>.</w:t>
      </w:r>
    </w:p>
    <w:p>
      <w:pPr>
        <w:pStyle w:val="Heading4"/>
        <w:numPr>
          <w:ilvl w:val="3"/>
          <w:numId w:val="1"/>
        </w:numPr>
        <w:rPr/>
      </w:pPr>
      <w:bookmarkStart w:id="651" w:name="__RefHeading___Toc3999543_1067777946"/>
      <w:bookmarkStart w:id="652" w:name="_Toc262"/>
      <w:bookmarkEnd w:id="651"/>
      <w:r>
        <w:rPr>
          <w:rtl w:val="true"/>
        </w:rPr>
        <w:t>شان نزول</w:t>
      </w:r>
      <w:r>
        <w:rPr>
          <w:rtl w:val="true"/>
        </w:rPr>
        <w:t>:</w:t>
      </w:r>
      <w:bookmarkEnd w:id="65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برای آیات نخستین این سوره شان نزولی نقل کرده‌اند که مضمون همه اجمالا یکی است،هر چند در جزئیات با هم متفاوت می‌باشند،اما</w:t>
      </w:r>
    </w:p>
    <w:p>
      <w:pPr>
        <w:pStyle w:val="BookText"/>
        <w:rPr/>
      </w:pPr>
      <w:r>
        <w:rPr>
          <w:rFonts w:ascii="IRNazanin" w:hAnsi="IRNazanin" w:eastAsia="IRNazanin"/>
          <w:color w:val="111111"/>
          <w:sz w:val="28"/>
          <w:sz w:val="28"/>
          <w:szCs w:val="28"/>
          <w:rtl w:val="true"/>
          <w:lang w:bidi="fa-IR"/>
        </w:rPr>
        <w:t>این تفاوت تاثیری در آنچه ما در بحث تفسیری به آن نیاز داریم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چنین بود که زنی از طایفه انصار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دیگری نیز در روایات دیگر برای او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یک ماجرا مورد خشم شوهرش قرار گرفت،و او که مرد تند خو و سریع التأثری بود تصمیم بر جدایی از او گرفت،و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مادر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حقیقت نوعی از طلاق در زمان جاهلیت بود اما طلاقی بود که نه قابل بازگشت بود و نه زن آزاد می‌شد که بتواند همسری برای خود برگزیند،و این بدترین حالتی بود که برای یک زن شوهردار ممکن بود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مرد پشیمان شد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جمله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نوعی طلاق غیر قابل بازگشت بود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برای همیشه بر من حرام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 چنین مگو،خدمت رسول خدا ص برو و حکم این مساله را از او بپرس،مرد گفت من خجالت می‌کشم،زن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 من بروم،گفت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خدمت رسول خدا ص آمد و ماجرا را چنین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مرا به زوجیت خود برگزید که جوان بودم و صاحب جمال و مال و ثروت و فامیل،اموال من را مصرف کرد، و جوانیم از بین رفت،و فامیلم پراکنده شدند،و سنم زیاد شد،حالا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پشیمان شده،آیا راهی هست که ما به زندگی سابق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او حرام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یا رسول اللّٰه ص او صیغه طلاق جاری نکرده،و او پدر فرزندان من است،و از همه در نظر من محبوبتر،فرمود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او حرام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دستور دیگری در این زمینه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پی در پی اصرار و الحاح می‌کرد،سرانجام رو به درگاه خدا آورد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 الی اللّٰه فاقتی و حاجتی،و شدة حالی،اللهم فانزل علی لسان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بیچارگی و نیاز و شدت حالم را به تو شکایت می‌کنم،خداوندا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بر پیامبرت نازل کن و این مشکل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زن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تعلم حالی فارحمنی فان لی صبیة صغار،ان ضممتهم الیه ضاعوا،و ان ضممتهم الی جاعوا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حال مرا می‌دانی،بر من رحم کن،کودکان خردسالی دارم که اگر در اختیار شوهرم بگذارم ضایع می‌شوند،و اگر خودم آنها را برگیرم گرسنه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حال وحی به پیامبر ص دست داد،و آیات آغاز این سوره بر او نازل شد که راه حل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روشنی نشان می‌دهد،فرمود همسرت را صدا کن،آیات مزبور را بر او تلاوت کرد،پیامبر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یک برده را به عنوان کفاره ظهار آزاد کنی؟عرض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کنم چیزی برای من باقی نمی‌ماند،فرمود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دو ماه پی در پی روزه بگیری؟عرض کرد من اگر نوبت غذایم سه بار تاخیر شود چشمم از کار می‌افتد،و می‌ترسم نابینا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شصت مسکین را اطعام کنی،عرض کرد نه،مگر اینکه شما به من کمک 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کمک می‌کنم و پانزده صاع</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خوراک شصت مسکین می‌باشد،هر یک نفر یک مد یعنی یک چهارم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کمک فرمود،او کفاره را داد،و به زندگی سابق باز گشتند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این شان نزول را بسیاری از مفسران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w:t>
      </w:r>
      <w:bookmarkStart w:id="653" w:name="pg11064_101960"/>
    </w:p>
    <w:p>
      <w:pPr>
        <w:pStyle w:val="BookText"/>
        <w:rPr/>
      </w:pPr>
      <w:bookmarkEnd w:id="653"/>
      <w:r>
        <w:rPr>
          <w:rFonts w:ascii="IRNazanin" w:hAnsi="IRNazanin" w:eastAsia="IRNazanin"/>
          <w:color w:val="111111"/>
          <w:sz w:val="28"/>
          <w:sz w:val="28"/>
          <w:szCs w:val="28"/>
          <w:rtl w:val="true"/>
          <w:lang w:bidi="fa-IR"/>
        </w:rPr>
        <w:t>کتب تاریخ و حدیث با تفاوتهایی نقل کرده‌اند</w:t>
      </w:r>
      <w:r>
        <w:rPr>
          <w:rFonts w:eastAsia="IRNazanin" w:cs="IRNazanin"/>
          <w:color w:val="111111"/>
          <w:sz w:val="28"/>
          <w:szCs w:val="28"/>
          <w:rtl w:val="true"/>
          <w:lang w:bidi="fa-IR"/>
        </w:rPr>
        <w:t>.</w:t>
      </w:r>
    </w:p>
    <w:p>
      <w:pPr>
        <w:pStyle w:val="Heading4"/>
        <w:numPr>
          <w:ilvl w:val="3"/>
          <w:numId w:val="1"/>
        </w:numPr>
        <w:rPr/>
      </w:pPr>
      <w:bookmarkStart w:id="654" w:name="__RefHeading___Toc3999545_1067777946"/>
      <w:bookmarkStart w:id="655" w:name="_Toc263"/>
      <w:bookmarkEnd w:id="654"/>
      <w:r>
        <w:rPr>
          <w:rtl w:val="true"/>
        </w:rPr>
        <w:t>تفسیر</w:t>
      </w:r>
      <w:r>
        <w:rPr>
          <w:rtl w:val="true"/>
        </w:rPr>
        <w:t>:</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زشت جاهلی</w:t>
      </w:r>
    </w:p>
    <w:p>
      <w:pPr>
        <w:pStyle w:val="BookText"/>
        <w:rPr/>
      </w:pPr>
      <w:r>
        <w:rPr>
          <w:rFonts w:ascii="IRNazanin" w:hAnsi="IRNazanin" w:eastAsia="IRNazanin"/>
          <w:color w:val="111111"/>
          <w:sz w:val="28"/>
          <w:sz w:val="28"/>
          <w:szCs w:val="28"/>
          <w:rtl w:val="true"/>
          <w:lang w:bidi="fa-IR"/>
        </w:rPr>
        <w:t>با توجه به آنچه در شان نزول گفته شد و نیز با توجه به محتوای آیات تفسیر آیات نخستین سوره روشن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قول زنی را که در باره همسرش به تو مراجعه کرده بود،و بحث و مجادله می‌کرد،شنید،و تقاضای او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اللّٰهُ قَوْلَ الَّتِی تُجٰادِلُکَ فِی زَوْجِهٰا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در اصل به معنی تابیدن طناب است،و از آنجا که به هنگام گفتگوهای طرفینی و اصرار آمیز هر یک از دو طرف می‌خواهد دیگری را قانع کند مجادله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علاوه بر اینکه با تو مجادله داشت به درگاه خداوند نیز شکایت کرد،و از پیشگاهش تقاضای حل مشکل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تَشْتَکِی إِلَی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خداوند گفتگوی شما و اصرار آن زن را در حل مشکلش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یَسْمَعُ تَحٰاوُرَکُمٰا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مراجعه در سخن یا در اندیشه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گفتگوهای طرفینی اطلاق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شنوا و بیناست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سَمِیعٌ بَصِیرٌ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خداوند،آگاه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است،بی آنکه نیازی به اعضای بینایی و شنوایی داشته باشد،او همه جا حاضر و ناظر است و همه</w:t>
      </w:r>
    </w:p>
    <w:p>
      <w:pPr>
        <w:pStyle w:val="BookText"/>
        <w:rPr/>
      </w:pPr>
      <w:r>
        <w:rPr>
          <w:rFonts w:ascii="IRNazanin" w:hAnsi="IRNazanin" w:eastAsia="IRNazanin"/>
          <w:color w:val="111111"/>
          <w:sz w:val="28"/>
          <w:sz w:val="28"/>
          <w:szCs w:val="28"/>
          <w:rtl w:val="true"/>
          <w:lang w:bidi="fa-IR"/>
        </w:rPr>
        <w:t>چیز را می‌بیند و هر سخنی را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بیان حکم ظهار می‌رود،به عنوان مقدمه ریشه این عقیده خرافی با جمله‌های کوتاه و قاطع در هم می‌کوبد،می‌فرماید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که نسبت به همسرانشان ظهار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همسرشان می‌گویند انت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مادرشان نیستند، مادرانشان تنها کسانی هستند که آنها را به دنیا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یُظٰاهِرُونَ مِنْکُمْ مِنْ نِسٰائِهِمْ مٰا هُنَّ أُمَّهٰاتِهِمْ إِنْ أُمَّهٰاتُهُمْ إِلاَّ اللاّٰئِی وَلَدْنَهُمْ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فرزند بودن چیزی نیست که با سخن درست شود،یک واقعیت عینی خارجی است که هرگز از طریق بازی با الفاظ حاصل نمی‌شود،بنا بر این اگر انسان صد بار هم به همسرش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همچون مادر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مادر پیدا نمی‌کند و این یک سخن خرافی و گزافه‌گویی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سخنی منکر و زشت می‌گویند،و گفتاری باطل و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لَیَقُولُونَ مُنْکَراً مِنَ الْقَوْلِ وَ زُوراً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گوینده این سخن به اصطلاح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بلکه مقصود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می‌خواهد این جمله را به منزله صیغه طلاق قرار دهد،ولی به هر حال محتوای این جمله محتوایی است بی اساس،درست شبیه خرافه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جاهلیت بود بچه‌هایی را پسر خود می‌خواندند،و احکام پسر را در باره او اجرا می‌کردند،که قرآن آن را نیز محکوم کرده،و سخنی باطل و بی اساس شمرده است،و می‌گوید</w:t>
      </w:r>
    </w:p>
    <w:p>
      <w:pPr>
        <w:pStyle w:val="BookText"/>
        <w:rPr/>
      </w:pPr>
      <w:r>
        <w:rPr>
          <w:rFonts w:ascii="IRNazanin" w:hAnsi="IRNazanin" w:eastAsia="IRNazanin"/>
          <w:color w:val="111111"/>
          <w:sz w:val="28"/>
          <w:sz w:val="28"/>
          <w:szCs w:val="28"/>
          <w:rtl w:val="true"/>
          <w:lang w:bidi="fa-IR"/>
        </w:rPr>
        <w:t xml:space="preserve">ذٰلِکُمْ قَوْلُکُمْ بِأَفْوٰاهِکُمْ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تنها با دهان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واقعیتی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حرام و منکر،ولی از آنجا که تکالیف الهی اعمال گذشته را شامل نمی‌شود،و از لحظه نزول حاکمیت دارد،در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لَعَفُوٌّ  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مسلمانی قبل از نزول این آیات مرتکب این عمل شده نباید نگران باشد،خداوند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و مفسران معتقدند که الان هم ظهار گناهی است بخشوده، همانند گناهان صغیره که خداوند وعده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ترک 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آن داده است </w:t>
      </w:r>
      <w:r>
        <w:rPr>
          <w:rStyle w:val="FootnoteAnchor"/>
          <w:rtl w:val="true"/>
        </w:rPr>
        <w:footnoteReference w:id="288"/>
      </w:r>
      <w:r>
        <w:rPr>
          <w:rFonts w:ascii="IRNazanin" w:hAnsi="IRNazanin" w:eastAsia="IRNazanin"/>
          <w:color w:val="111111"/>
          <w:sz w:val="28"/>
          <w:sz w:val="28"/>
          <w:szCs w:val="28"/>
          <w:rtl w:val="true"/>
          <w:lang w:bidi="fa-IR"/>
        </w:rPr>
        <w:t>ولی دلیلی بر این معنی وجود ندارد،و جمله بالا نمی‌تواند گواه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مساله کفاره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تعبیر شبیه همان است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که بعد از نهی از مساله پسرخواندگی،می‌افزاید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عَلَیْکُمْ جُنٰاحٌ فِیمٰا أَخْطَأْتُمْ بِهِ وَ لٰکِنْ مٰا تَعَمَّدَتْ قُلُوبُکُمْ 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در خطایی که در این مورد از شما سر می‌زند،ولی آنچه را از روی عمد بگوئید خداوند مؤاخذه می‌کند،و خداوند غفور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مورد خطاها و گذشته‌ها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است؟بعضی گفته‌اند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بخشش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پوشش گناه است،زیرا ممکن است کسی گناهی را ببخشد اما هرگز آن را مکتوم ندارد،ولی خداوند</w:t>
      </w:r>
    </w:p>
    <w:p>
      <w:pPr>
        <w:pStyle w:val="BookText"/>
        <w:rPr/>
      </w:pPr>
      <w:r>
        <w:rPr>
          <w:rFonts w:ascii="IRNazanin" w:hAnsi="IRNazanin" w:eastAsia="IRNazanin"/>
          <w:color w:val="111111"/>
          <w:sz w:val="28"/>
          <w:sz w:val="28"/>
          <w:szCs w:val="28"/>
          <w:rtl w:val="true"/>
          <w:lang w:bidi="fa-IR"/>
        </w:rPr>
        <w:t>هم می‌بخشد و هم مستور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پوشاندن شخص از عذاب معنی کرده‌اند که مفهوم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است هر چند در نتیجه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سخن زشت و زننده چیزی نبود که از نظر اسلام نادیده گرفته شود لذا کفاره نسبتا سنگینی برای آن قرار داده تا از تکرار آن جلوگیری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به همسران خود ظهار می‌کنند،سپس به گفته خود باز می‌گردند،باید پیش از آمیزش جنسی آنها با هم برده‌ای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یُظٰاهِرُونَ مِنْ نِسٰائِهِمْ ثُمَّ یَعُودُونَ لِمٰا قٰالُوا فَتَحْرِیرُ رَقَبَةٍ مِنْ قَبْلِ أَنْ یَتَمَاسّٰا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یَعُودُونَ لِمٰا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به گفته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احتمالات زیادی داده‌اند و فاضل مقداد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تفسیر برای آن ذکر کرده است،ولی ظاهر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از گفته خود نادم و پشیمان می‌شوند و قصد بازگشت به زندگی خانوادگی و آمیزش جنسی دارند،در روایات ائمه اهل بیت ع نیز به این معنی اشاره شده است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تفسیرهای دیگری برای این جمله گفته شده است که چندان مناسب با معنی آیه و ذیل آن نیست،مانند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ظهار است،یا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سنت جاهلیت در اینگونه امور است،و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تدارک و جبران این عمل می‌باشد،و مانند اینها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گردن است ولی در اینجا کنایه از انسان می‌باشد و این به خاطر آن است که گردن از حساسترین اعضای بدن محسوب می‌شود، همانگونه که گاهی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می‌برند و منظور انسان است، مثلا به جای پنج نفر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به آن اندرز داده می‌شوید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تُوعَظُونَ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که چنین کفاره‌ای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سنگین و نامتعادلی است،زیرا این سبب اندرز و بیداری و تربیت نفوس شما است،تا بتوانید خود را در برابر اینگونه کارهای زشت و حرام کنترل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تمام کفارات جنبه بازدارنده و تربیتی دارد،و ای بسا کفاره‌هایی که جنبه مالی دارد تاثیرش از غالب تعزیرات که جنبه بدنی دارد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بعضی با بهانه‌هایی شانه از زیر بار کفاره خالی کنند و بدون اینکه کفاره دهند با همسر خود بعد از ظهار آمیزش جنسی داشته باشند،در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ظهار آگاه است و هم از ترک کفاره و هم از نیات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آنجا که آزاد کردن یک برده برای همه مردم امکان پذیر نیست، همانگونه که در شان نزول آیه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آیات نخستین بار در باره او نازل گردید خدمت پیامبر ص عرضه داشت من قادر بر پرداختن چنین کفاره سنگینی نیستم،و اگر چنین کنم تمام هستی خود را باید از دست بدهم،و نیز ممکن است انسان از نظر مالی قادر به آزاد کردن برده باشد اما برده‌ای برای این کار پیدا نشود،همانگونه که در عصر ما چنین است،لذا جهانی</w:t>
      </w:r>
    </w:p>
    <w:p>
      <w:pPr>
        <w:pStyle w:val="BookText"/>
        <w:rPr/>
      </w:pPr>
      <w:r>
        <w:rPr>
          <w:rFonts w:ascii="IRNazanin" w:hAnsi="IRNazanin" w:eastAsia="IRNazanin"/>
          <w:color w:val="111111"/>
          <w:sz w:val="28"/>
          <w:sz w:val="28"/>
          <w:szCs w:val="28"/>
          <w:rtl w:val="true"/>
          <w:lang w:bidi="fa-IR"/>
        </w:rPr>
        <w:t>و جاودانگی بودن اسلام ایجاب می‌کند که در مرحله بعد جانشینی برای آزادی بردگان ذکر شود به همین دلیل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توانایی بر آزادی برده نداشته باشد دو ماه پی در پی قبل از آمیزش جنسی روزه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لَمْ یَجِدْ فَصِیٰامُ شَهْرَیْنِ مُتَتٰابِعَیْنِ مِنْ قَبْلِ أَنْ یَتَمَاسّٰا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کفاره نیز اثر عمیق بازدارنده‌ای دارد،بعلاوه از آنجا که روزه در تصفیه روح و تهذیب نفوس اثر عمیق دارد می‌تواند جلو تکرار اینگونه اعمال را در آینده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آیه این است که هر شصت روز پی در پی انجام شود،و بسیاری از فقهای اهل سنت نیز بر طبق آن فتوا داده‌اند،ولی در روایات ائمه اهل بیت ع آمده است که اگر کمی از ماه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ماه اول روزه بگیرد مصداق شهرین متتابعین و دو ماه پی در پی خواهد بود و این تصریح حاکم بر ظهور آیه است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نشان می‌دهد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و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قتل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 فی الجمله است  و البته چنین تفسیری تنها از امام معصوم ع که وارث علوم پیامبر ص است مسموع می‌باشد،و این نوع روزه گرفتن تسهیلی است برای مکلفان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پیرامون این موضوع را در کتب فقهی در کتاب الصوم،و ابواب ظهار،و کفاره قتل خطاء،باید مطالعه کرد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منظور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نباید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نیست که مطلقا</w:t>
      </w:r>
    </w:p>
    <w:p>
      <w:pPr>
        <w:pStyle w:val="BookText"/>
        <w:rPr/>
      </w:pPr>
      <w:r>
        <w:rPr>
          <w:rFonts w:ascii="IRNazanin" w:hAnsi="IRNazanin" w:eastAsia="IRNazanin"/>
          <w:color w:val="111111"/>
          <w:sz w:val="28"/>
          <w:sz w:val="28"/>
          <w:szCs w:val="28"/>
          <w:rtl w:val="true"/>
          <w:lang w:bidi="fa-IR"/>
        </w:rPr>
        <w:t>چیزی در بساط نداشته باشد،بلکه منظور این است زائد بر نیازها و ضرورتهای زندگی چیزی ندارد که بتواند با آن برده‌ای را بخرد و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بسیاری از مردم نیز قادر به انجام کفاره دوم یعنی دو ماه متوالی روزه نیستند،جانشین دیگری برای آن ذکر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نتواند دو ماه متوالی روزه بگیرد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یَسْتَطِعْ فَإِطْعٰامُ سِتِّینَ مِسْکِیناً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اندازه‌ای غذا دهد که در یک وعده سیر شود،اما در روایات اسلامی 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چهارم من یا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 است هر چند بعضی از فقهاء آن را معادل دو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کرده‌اند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دنباله آیه بار دیگر به هدف اصلی اینگونه کفارات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به خدا و رسولش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لِتُؤْمِنُوا بِاللّٰهِ وَ رَسُولِهِ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جبران گناهان به وسیله کفارات پایه‌های ایمان را محکم می‌کند، و انسان را  نسبت به مقررات الهی علما و عملا پایبند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برای اینکه همه مسلمانان این مساله را یک امر جدی تلقی</w:t>
      </w:r>
      <w:bookmarkStart w:id="656" w:name="pg11064_101967"/>
    </w:p>
    <w:p>
      <w:pPr>
        <w:pStyle w:val="BookText"/>
        <w:rPr/>
      </w:pPr>
      <w:bookmarkEnd w:id="656"/>
      <w:r>
        <w:rPr>
          <w:rFonts w:ascii="IRNazanin" w:hAnsi="IRNazanin" w:eastAsia="IRNazanin"/>
          <w:color w:val="111111"/>
          <w:sz w:val="28"/>
          <w:sz w:val="28"/>
          <w:szCs w:val="28"/>
          <w:rtl w:val="true"/>
          <w:lang w:bidi="fa-IR"/>
        </w:rPr>
        <w:t>کنند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احکام،حدود و مرزهای الهی است،و کسانی که با آن به مخالفت برخیزند و کافر شوند عذاب دردناکی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حُدُودُ اللّٰهِ وَ لِلْکٰافِرِینَ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مختلفی دارد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معصیت و گناه است،و در آیه مورد بحث همین معنی اراده شده، همانگونه که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مورد کسانی که فریضه حج را بجا نمی‌آورند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إِلَیْهِ سَبِیلاً وَ مَنْ کَفَرَ فَإِنَّ اللّٰهَ غَنِیٌّ عَنِ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لازم است آنها که استطاعت دارند برای خدا آهنگ خانه او کنند،و هر کس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ستم کرده چرا که خداوند از همه جهانیان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در میان دو شیء مانع گردد،و لذا به مرزهای کشورها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می‌شود،و قوانین الهی را از این رو حدود الهی می‌گویند که عبور از آن مجاز نیست،شرح بیشتری در این زمینه در جلد اول ذیل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داشته‌ایم</w:t>
      </w:r>
      <w:r>
        <w:rPr>
          <w:rFonts w:eastAsia="IRNazanin" w:cs="IRNazanin"/>
          <w:color w:val="111111"/>
          <w:sz w:val="28"/>
          <w:szCs w:val="28"/>
          <w:rtl w:val="true"/>
          <w:lang w:bidi="fa-IR"/>
        </w:rPr>
        <w:t>.</w:t>
      </w:r>
    </w:p>
    <w:p>
      <w:pPr>
        <w:pStyle w:val="Heading4"/>
        <w:numPr>
          <w:ilvl w:val="3"/>
          <w:numId w:val="1"/>
        </w:numPr>
        <w:rPr/>
      </w:pPr>
      <w:bookmarkStart w:id="657" w:name="__RefHeading___Toc3999547_1067777946"/>
      <w:bookmarkStart w:id="658" w:name="_Toc264"/>
      <w:bookmarkEnd w:id="657"/>
      <w:r>
        <w:rPr>
          <w:rtl w:val="true"/>
        </w:rPr>
        <w:t>قسمتی از احکام ظهار</w:t>
      </w:r>
      <w:bookmarkEnd w:id="65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آیه از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مورد بحث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شده،از کارهای زشت عصر جاهلیت بود که مرد هنگامی که از همسرش ناراحت می‌شد برای اینکه او را در مضیقه و فشار قرار دهد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مادرم هستی</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دنبال آن معتقد بودند که آن زن برای همیشه بر همسرش حرام می‌شود،و حتی نمی‌تواند همسر دیگری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بلاتکلیف می‌ماند، اسلام این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می‌کند و دستور کفاره را در باره آن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گاه کسی نسبت به همسرش ظهار کند،همسرش می‌تواند با مراجعه به حاکم شرع او را موظف سازد که یا رسما از طریق طلاق از او جدا شود و یا به زندگی زناشویی بازگردد،اما پیش از بازگشت باید کفاره‌ای را که در آیات فوق خواندیم بدهد،یعنی در صورت توانایی یک برده را آزاد کند، و اگر نتوانست دو ماه پی در پی روزه بگیرد،و اگر آن هم مقدور نبود،شصت مسکین را اطعام کند،یعنی این کفاره جنبه تخییری ندارد بلکه جنبه ترتیبی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از گناهان کبیره است،و لحن آیات فوق شاهد گویای این مطلب می‌باشد،و اینکه بعضی آن را از صغائر شمرده و مورد عفو می‌دانند نظر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کسی قادر به ادای کفاره در هیچ مرحله نباشد،آیا می‌تواند تنها به توبه و استغفار قناعت کند و به زندگی زناشویی بازگردد؟در میان فقهاء اختلاف نظر است،جمعی به اتکاء حدیثی که از امام صادق ع نقل شده </w:t>
      </w:r>
      <w:r>
        <w:rPr>
          <w:rStyle w:val="FootnoteAnchor"/>
          <w:rtl w:val="true"/>
        </w:rPr>
        <w:footnoteReference w:id="295"/>
      </w:r>
      <w:r>
        <w:rPr>
          <w:rFonts w:ascii="IRNazanin" w:hAnsi="IRNazanin" w:eastAsia="IRNazanin"/>
          <w:color w:val="111111"/>
          <w:sz w:val="28"/>
          <w:sz w:val="28"/>
          <w:szCs w:val="28"/>
          <w:rtl w:val="true"/>
          <w:lang w:bidi="fa-IR"/>
        </w:rPr>
        <w:t>معتقدند در کفارات دیگر،توبه و استغفار به هنگام عدم قدرت کافی است،ولی در کفاره ظهار کفایت نمی‌کند،و باید از طریق طلاق میان آن دو،جدایی افکند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جمعی دیگر معتقدند در اینجا نیز استغفار و توبه،جانشین کفاره می‌شود و دلیل آنها روایت دیگری است که از امام صادق ع در این زمینه نقل شده است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نیز معتقدند در صورت امکان هیجده روز روزه بگیرد کافی است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میان روایات نیز بعید نیست به این ترتیب که در صورت عدم توانایی به هر شکل و صورت،می‌تواند استغفار کرده به زندگی زناشویی بازگردد، هر چند مستحبّ است که در چنین صورتی از همسرش جدا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اینگونه جمع،با توجه به معتبر بودن سند هر دو حدیث،جمعی است شناخته شده و در فقه نظائر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فقهاء معتقدند اگر چند بار ظهار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 مزبور را با قصد جدی تکرار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چند کفاره بدهد هر چند در مجلس واحدی صورت گیرد مگر اینکه منظور او از تکرار تاکید باشد،نه ظهار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قبل از دادن کفاره با همسرش آمیزش جنسی کند باید دو کفاره بدهد،کفاره‌ای برای ظهار،کفاره‌ای برای آمیزش جنسی قبل از دادن کفاره ظهار،و این حکم در میان فقهاء مورد اتفاق است،البته آیات فوق از این مساله ساکت است ولی در روایات اهل بیت ع به آن اشاره شده است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قاطع اسلام با مساله ظهار بیانگر این واقعیت است که اسلام هرگز اجازه نمی‌دهد حقوق زن به وسیله مردان خودکامه با استفاده از رسوم و عادات ظالمانه مورد تجاوز قرار گیرد بلکه هر سنت غلط و خرافی را در این زمینه هر قدر در میان مردم محکم باشد در هم می‌شکند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یک برده که نخستین کفاره ظهار است علاوه بر این که تناسب جالبی با مساله مبارزه با بردگی زن در چنگال مردان خودکامه دارد نشان می‌دهد که اسلام می‌خواهد از تمام طرق ممکن به بردگی بردگان پایان دهد،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نه تنها در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روزه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وارد شده است که این خود وسیله مؤثری است برای تحقق بخشیدن به برنامه آزادی نهایی بردگان</w:t>
      </w:r>
      <w:r>
        <w:rPr>
          <w:rFonts w:eastAsia="IRNazanin" w:cs="IRNazanin"/>
          <w:color w:val="111111"/>
          <w:sz w:val="28"/>
          <w:szCs w:val="28"/>
          <w:rtl w:val="true"/>
          <w:lang w:bidi="fa-IR"/>
        </w:rPr>
        <w:t>.</w:t>
      </w:r>
      <w:bookmarkStart w:id="659" w:name="pg11064_101971"/>
    </w:p>
    <w:p>
      <w:pPr>
        <w:pStyle w:val="Heading3"/>
        <w:numPr>
          <w:ilvl w:val="2"/>
          <w:numId w:val="1"/>
        </w:numPr>
        <w:rPr/>
      </w:pPr>
      <w:bookmarkStart w:id="660" w:name="__RefHeading___Toc3999549_1067777946"/>
      <w:bookmarkStart w:id="661" w:name="_Toc265"/>
      <w:bookmarkEnd w:id="659"/>
      <w:bookmarkEnd w:id="660"/>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5</w:t>
      </w:r>
      <w:r>
        <w:rPr>
          <w:rtl w:val="true"/>
        </w:rPr>
        <w:t xml:space="preserve"> </w:t>
      </w:r>
      <w:r>
        <w:rPr>
          <w:rtl w:val="true"/>
        </w:rPr>
        <w:t xml:space="preserve">تا </w:t>
      </w:r>
      <w:r>
        <w:rPr/>
        <w:t>7</w:t>
      </w:r>
      <w:r>
        <w:rPr>
          <w:rtl w:val="true"/>
        </w:rPr>
        <w:t>]</w:t>
      </w:r>
      <w:bookmarkEnd w:id="661"/>
    </w:p>
    <w:p>
      <w:pPr>
        <w:pStyle w:val="Heading4"/>
        <w:numPr>
          <w:ilvl w:val="3"/>
          <w:numId w:val="1"/>
        </w:numPr>
        <w:rPr/>
      </w:pPr>
      <w:bookmarkStart w:id="662" w:name="__RefHeading___Toc3999551_1067777946"/>
      <w:bookmarkStart w:id="663" w:name="_Toc266"/>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999553_1067777946"/>
      <w:bookmarkStart w:id="665" w:name="_Toc267"/>
      <w:bookmarkEnd w:id="664"/>
      <w:r>
        <w:rPr>
          <w:rtl w:val="true"/>
        </w:rPr>
        <w:t>ترجمه</w:t>
      </w:r>
      <w:r>
        <w:rPr>
          <w:rtl w:val="true"/>
        </w:rPr>
        <w:t>:</w:t>
      </w:r>
      <w:bookmarkEnd w:id="66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 و رسولش دشمنی می‌کنند خوار و ذلیل می‌شوند،آن گونه که پیشینیان آنها خوار و ذلیل شدند،ما آیات روشنی نازل کردیم،و برای کافران عذاب</w:t>
      </w:r>
      <w:bookmarkStart w:id="666" w:name="pg11064_101972"/>
    </w:p>
    <w:p>
      <w:pPr>
        <w:pStyle w:val="BookText"/>
        <w:rPr/>
      </w:pPr>
      <w:bookmarkEnd w:id="666"/>
      <w:r>
        <w:rPr>
          <w:rFonts w:ascii="IRNazanin" w:hAnsi="IRNazanin" w:eastAsia="IRNazanin"/>
          <w:color w:val="111111"/>
          <w:sz w:val="28"/>
          <w:sz w:val="28"/>
          <w:szCs w:val="28"/>
          <w:rtl w:val="true"/>
          <w:lang w:bidi="fa-IR"/>
        </w:rPr>
        <w:t>خوار کننده‌ای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خداوند همه آنها را برمی‌انگیزد،و از اعمالی که انجام دادند با خبر می‌سازد،اعمالی که خداوند آن را احصا نمود و آنها فراموش کردند،و خداوند بر هر چیز شاهد و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آنچه را در آسمانها و آنچه در زمین است می‌داند،هیچگاه سه نفر با هم نجوی نمی‌کنند مگر اینکه خداوند چهارمین آنها است،و هیچگاه پنج نفر با هم نجوی نمی‌کنند مگر اینکه خداوند ششمین آنها است،و نه تعدادی کمتر و نه بیشتر از آن مگر اینکه او همراه آنها است هر جا که باشند،سپس روز قیامت آنها را از اعمالشان آگاه می‌سازد،چرا که خداوند به هر چیزی دانا است</w:t>
      </w:r>
      <w:r>
        <w:rPr>
          <w:rFonts w:eastAsia="IRNazanin" w:cs="IRNazanin"/>
          <w:color w:val="111111"/>
          <w:sz w:val="28"/>
          <w:szCs w:val="28"/>
          <w:rtl w:val="true"/>
          <w:lang w:bidi="fa-IR"/>
        </w:rPr>
        <w:t>.</w:t>
      </w:r>
    </w:p>
    <w:p>
      <w:pPr>
        <w:pStyle w:val="Heading4"/>
        <w:numPr>
          <w:ilvl w:val="3"/>
          <w:numId w:val="1"/>
        </w:numPr>
        <w:rPr/>
      </w:pPr>
      <w:bookmarkStart w:id="667" w:name="__RefHeading___Toc3999555_1067777946"/>
      <w:bookmarkStart w:id="668" w:name="_Toc268"/>
      <w:bookmarkEnd w:id="667"/>
      <w:r>
        <w:rPr>
          <w:rtl w:val="true"/>
        </w:rPr>
        <w:t>تفسیر</w:t>
      </w:r>
      <w:r>
        <w:rPr>
          <w:rtl w:val="true"/>
        </w:rPr>
        <w:t>:</w:t>
      </w:r>
      <w:bookmarkEnd w:id="668"/>
    </w:p>
    <w:p>
      <w:pPr>
        <w:pStyle w:val="BookText"/>
        <w:rPr/>
      </w:pPr>
      <w:r>
        <w:rPr>
          <w:rFonts w:ascii="IRNazanin" w:hAnsi="IRNazanin" w:eastAsia="IRNazanin"/>
          <w:color w:val="111111"/>
          <w:sz w:val="28"/>
          <w:sz w:val="28"/>
          <w:szCs w:val="28"/>
          <w:rtl w:val="true"/>
          <w:lang w:bidi="fa-IR"/>
        </w:rPr>
        <w:t>آنها که با خدا دشمنی می‌کنند</w:t>
      </w:r>
    </w:p>
    <w:p>
      <w:pPr>
        <w:pStyle w:val="BookText"/>
        <w:rPr/>
      </w:pPr>
      <w:r>
        <w:rPr>
          <w:rFonts w:ascii="IRNazanin" w:hAnsi="IRNazanin" w:eastAsia="IRNazanin"/>
          <w:color w:val="111111"/>
          <w:sz w:val="28"/>
          <w:sz w:val="28"/>
          <w:szCs w:val="28"/>
          <w:rtl w:val="true"/>
          <w:lang w:bidi="fa-IR"/>
        </w:rPr>
        <w:t>از آنجا که آخرین جمله از آیات گذشته به همگان اخطار می‌کرد که حدود الهی را رعایت کنند،و از آن تجاوز ننمایند،در آیات مورد بحث از  کسانی سخن می‌گوید که نه تنها از این حدود تجاوز کرده بلکه به مبارزه با خدا و پیامبر او ص بر خاسته‌اند،و سرنوشت آنها را در این دنیا و جهان دیگر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 و رسولش دشمنی می‌کنند خوار و ذلیل می‌شوند،همانگونه که پیشینیان آنها خوار و ذلیل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یُحَادُّونَ اللّٰهَ وَ رَسُولَهُ کُبِتُوا کَمٰا کُبِتَ الَّذِینَ مِنْ قَبْلِهِمْ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مبارزه مسلحانه و استفاده از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مبارزه غیر مسلحانه نیز گفته می‌شود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ممانعت است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مانع میان دو شیء است،و لذا به دربان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معنی از نظر نتیجه به هم نزدیک است هر چند از دو ریشه متفاوت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مانع شدن توام با عنف و ذلیل کردن است،اشاره به اینکه خداوند مجازات کسانی را که با او و پیامبرش به مبارزه برمی‌خیزند ذلت و خواری قرار می‌دهد و آنها را از لطف بی‌کرانش منع می‌کند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تعبیر نظیر تعبیری است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 که در باره افرادی که مردم را از مساجد و عبادت خدا باز می‌دارند و به مبارزه با آئین حق برمی‌خیزند،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الدُّنْیٰا خِزْیٌ وَ لَهُمْ فِی الآخرة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خواری در دنیا است و در آخرت عذاب دردناکی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آنچه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باره کسانی که به محاربه با خدا و رسولش برمی‌خیزند و در زمین فساد می‌کنند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لَهُمْ خِزْیٌ فِی الدُّنْیٰا وَ لَهُمْ فِی الآخرة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آنها مایه خواری در دنیاست و در آخرت عذاب عظیمی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روشنی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أَنْزَلْنٰا آیٰاتٍ 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قدر کافی اتمام حجت شده و عذر و بهانه‌ای برای مخالفت باقی نمانده است،و با این حال اگر مخالفت کنند باید مجازات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در این دنیا مجازات می‌شوند 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کافران عذاب خوار کننده در قیامت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لِلْکٰافِرِینَ عَذٰابٌ مُهِینٌ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جمله قبل به عذاب دنیوی آنها اشاره شده،و در این</w:t>
      </w:r>
    </w:p>
    <w:p>
      <w:pPr>
        <w:pStyle w:val="BookText"/>
        <w:rPr/>
      </w:pPr>
      <w:r>
        <w:rPr>
          <w:rFonts w:ascii="IRNazanin" w:hAnsi="IRNazanin" w:eastAsia="IRNazanin"/>
          <w:color w:val="111111"/>
          <w:sz w:val="28"/>
          <w:sz w:val="28"/>
          <w:szCs w:val="28"/>
          <w:rtl w:val="true"/>
          <w:lang w:bidi="fa-IR"/>
        </w:rPr>
        <w:t>جمله به عذاب اخروی آنها،و شاهد بر این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کُبِتَ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پیشینیان آنها خوار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می‌باشد،آیه بعد نیز بر این معنی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تهدید الهی در مورد کسانی که در برابر پیامبر ص و قرآن ایستاده بودند به وقوع پیوست،و در جنگهای بدر و خیبر و خندق و غیر آن با ذلت و شکست روبرو شدند،و سرانجام فتح مکه طومار قدرت و شوکت آنها را در هم پیچید و اسلام در همه جا پیروز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توصیف زمان وقوع عذاب اخروی آنها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روزی خواهد بود که خداوند همه آنها را برمی‌انگیزد و از اعمالی که انجام دادند با 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یَبْعَثُهُمُ اللّٰهُ جَمِیعاً فَیُنَبِّئُهُمْ بِمٰا عَمِلُوا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اعمال و کردار آنها را احصار و شماره کرده،هر چند خود آنها آن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أَحْصٰاهُ اللّٰهُ وَ نَسُوهُ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هنگامی که چشم آنها به نامه اعمالشان می‌افتد فریادشان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الْکِتٰابِ 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کیست که هیچ کار کوچک و بزرگی نیست مگر اینکه آن را ثبت و ضبط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عذاب دردناکی است که خداوند گناهان فراموش شده آنها را به یادشان می‌آورد و در صحنه محشر در برابر خلایق رسوا می‌شوند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چیز شاهد و در همه جا حاضر</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 حقیقت به منزله دلیلی است بر آنچه در جمله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حضور خداوند در همه جا،و در هر زمان،و در درون و برون ما، ایجاب می‌کند که نه فقط اعمال بلکه نیات و عقائد ما را احصا کند،و در آن روز بزرگ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همه را بازگو فرماید،تا هم خود انسان و هم دیگران بدانند،اگر عذاب و مجازات سختی در کار است دلیلش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بر حضور خداوند در همه جا و آگاهی او بر همه چیز سخن را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در 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آنچه را در آسمانها و آنچه در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یَعْلَمُ مٰا فِی السَّمٰاوٰاتِ وَ مٰا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روی سخن در اینجا به پیامبر است ولی مقصود عموم مردم می‌باشد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حقیقت مقدمه‌ای است برای بیان مساله نجوی و سخنان در گوشی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سه نفر با هم در گوشی صحبت نمی‌کنند،مگر اینکه خداوند چهارمین آنهاست،و هیچگاه پنج نفر با هم نجوی نمی‌کنند مگر اینکه خداوند ششمین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نَجْویٰ ثَلاٰثَةٍ إِلاّٰ هُوَ رٰابِعُهُمْ وَ لاٰ خَمْسَةٍ إِلاّٰ هُوَ سٰادِسُهُمْ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تعدادی کمتر و نه بیشتر از آن،مگر اینکه او همراه آنهاست هر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أَدْنیٰ مِنْ ذٰلِکَ وَ لاٰ أَکْثَرَ إِلاّٰ هُوَ مَعَهُمْ أَیْنَ مٰا کٰانُوا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 قیامت آنها را از اعمالشان آگاه می‌سازد چرا که خداوند به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یُنَبِّئُهُمْ بِمٰا عَمِلُوا یَوْمَ الْقِیٰامَةِ إِنَّ اللّٰهَ بِکُلِّ شَیْءٍ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نکته جلب توجه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مکان بلندی است که به خاطر ارتفاعش از اطراف جدا شده،و از آنجا که هر گاه انسان بخواهد دیگری بر سخنانش آگاه نشود به نقطه‌ای می‌رود که از دیگران جدا باشد به سخنان در 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گفته‌اند،و یا از این نظر که نجوی کننده می‌خواهد اسرار خود را از اینکه در دسترس دیگران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میان سه نفر یا بیشتر باشد و اگر دو نفر باشند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می‌شود،ولی این بر خلاف ظاهر خود آیه است،چرا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أَدْنیٰ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کمتر از سه نفر یعنی دو نفر می‌کند،البته هنگامی که دو نفر با هم نجوی می‌کنند حتما باید شخص ثالثی در آن نزدیکی حضور داشته باشد،و الا لزومی برای نجوی نیست،اما این سخن ارتباطی با آنچه گفتیم ندارد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آیه فوق نخست از نجوای سه نفری و بعد پنج نفری سخن می‌گوید،و اما از نجوای چهار نفری که در میان این دو قرار دارد سخنی به میان نیامده است،گرچه همه اینها از باب  مثال است ولی بعضی از مفسران وجود مختلفی برای آن ذکر کرده‌اند که از همه مناسبتر این است که منظور رعایت فصاحت در کلام و عدم تکرار است زیرا اگر می‌فرمود هر سه نفری که به نجوی بنشینند خداوند چهارمین آنها است و هر چهار نفری که به نجوی بنشینند خداوند پنجمین آنها است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می‌شد، و این از فصاحت دور است بعضی نیز گفته‌اند که این آیات در باره گروهی از منافقان نازل شده که درست به همین عدد یعنی عدد سه و پنج نفر بودند</w:t>
      </w:r>
      <w:r>
        <w:rPr>
          <w:rFonts w:eastAsia="IRNazanin" w:cs="IRNazanin"/>
          <w:color w:val="111111"/>
          <w:sz w:val="28"/>
          <w:szCs w:val="28"/>
          <w:rtl w:val="true"/>
          <w:lang w:bidi="fa-IR"/>
        </w:rPr>
        <w:t>.</w:t>
      </w:r>
      <w:bookmarkStart w:id="669" w:name="pg11064_101977"/>
    </w:p>
    <w:p>
      <w:pPr>
        <w:pStyle w:val="BookText"/>
        <w:rPr/>
      </w:pPr>
      <w:bookmarkEnd w:id="66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اینکه خداوند چهارمین یا ششمین آنهاست این است که او در همه جا حاضر و ناظر و از همه چیز آگاه است،و گرنه ذات پاکش نه مکان دارد و نه هرگز توصیف به اعداد می‌شود،و یگانگی او نیز وحدت عددی نیست بلکه به این معنی است که شبیه و نظیر و مثل و مانند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در ذیل آیه سخن را از نجوی فراتر برده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جا با مردم است و آنها را از اعمالشان روز قیامت با خبر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را با احاطه علمی خداوند پایان می‌دهد،همانگونه که شروع آیه نیز از احاطه علمی خداوند نسبت به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برای آیه شان نزولی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در باره سه نفر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شده،آنها با هم سخن می‌گفتند،یکی از آنها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آنچه را ما می‌گوئیم می‌داند؟دومی گفت مقداری را می‌داند و مقداری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گفت اگر مقداری را می‌داند همه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اعلام کرد که خداوند در هر نجوی حاضر است و از همه چیز در زمین و آسمان آگاه است،تا این غافلان کوردل از اشتباه خود در آیند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3999557_1067777946"/>
      <w:bookmarkStart w:id="671" w:name="_Toc269"/>
      <w:bookmarkEnd w:id="670"/>
      <w:r>
        <w:rPr>
          <w:rtl w:val="true"/>
        </w:rPr>
        <w:t>نکته</w:t>
      </w:r>
      <w:r>
        <w:rPr>
          <w:rtl w:val="true"/>
        </w:rPr>
        <w:t>:</w:t>
      </w:r>
      <w:bookmarkEnd w:id="671"/>
    </w:p>
    <w:p>
      <w:pPr>
        <w:pStyle w:val="BookText"/>
        <w:rPr/>
      </w:pPr>
      <w:r>
        <w:rPr>
          <w:rFonts w:ascii="IRNazanin" w:hAnsi="IRNazanin" w:eastAsia="IRNazanin"/>
          <w:color w:val="111111"/>
          <w:sz w:val="28"/>
          <w:sz w:val="28"/>
          <w:szCs w:val="28"/>
          <w:rtl w:val="true"/>
          <w:lang w:bidi="fa-IR"/>
        </w:rPr>
        <w:t>حضور خداوند در هر نجوی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گفتیم خداوند نه جسم است نه عوارض جسمانی دارد و به همین دلیل زمان و مکانی برای او تصور نمی‌شود،ولی در عین حال اگر تصور کنیم ممکن است جایی باشد که خدا در آنجا حاضر و ناظر نباشد او را محدود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او احاطه علمی به همه چیز دارد در عین اینکه مکانی برای او متصور نیست بعلاوه فرشتگان او همه جا حاضرند و همه اعمال و اقوال را می‌شنوند و ثبت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حدیثی از امیر مؤمنان علی ع در تفسیر این آیه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اراد بذلک استیلاء امنائه بالقدرة التی رکبها فیهم علی جمیع خلقه و ان فعلهم 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امناء خداوند با قدرتی که به آنها بخشیده بر تمام مخلوقاتش سلطه دارند و چون کار آنها کار او است این حضور به وی نسبت داده شده است</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یک بعد قضیه است،و اما در بعد دیگر حضور ذات خداوند مطرح است،چنان که در حدیث دیگری می‌خوانیم که یکی از بزرگان علمای مسیحیت از امیر مؤمنان علی ع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کجا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هاهنا و هاهنا و فوق و تحت،و محیط بنا و معنا،و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نَجْویٰ ثَلاٰثَةٍ إِلاّٰ هُوَ رٰابِعُهُمْ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اینجاست و در آنجا،و در بالا و در پائین،و محیط به ما است،و همه جا با ما است،و این است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با هم نجوی نمی‌کنند مگر اینکه خداوند چهارمین آنها است</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به خاطر آن است که سه نفر با هم نجوی نمی‌کنند مگر اینکه او چهارمین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یسمع دبیب النمل علی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خفقان الطیر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علیه خافیة و لا شیء مما ادرکه الاسماع و الأبصار،و ما لا تدرکه الاسماع و الأبصار،ما جل من ذلک و ما دق، و ما صغر و ما کبر صدای راه رفتن مورچه را بر سنگ سخت می‌شنود،و صدای برخورد بالهای پرندگان را در هوا،چیزی بر او پنهان نمی‌ماند،و آنچه 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گوشها و چشمها درک می‌کنند و آنچه را درک نمی‌کنند از کوچک و بزرگ همه برای او ظاهر و آشکار است</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672" w:name="pg11064_101980"/>
    </w:p>
    <w:p>
      <w:pPr>
        <w:pStyle w:val="Heading3"/>
        <w:numPr>
          <w:ilvl w:val="2"/>
          <w:numId w:val="1"/>
        </w:numPr>
        <w:rPr/>
      </w:pPr>
      <w:bookmarkStart w:id="673" w:name="__RefHeading___Toc3999559_1067777946"/>
      <w:bookmarkStart w:id="674" w:name="_Toc270"/>
      <w:bookmarkEnd w:id="672"/>
      <w:bookmarkEnd w:id="673"/>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674"/>
    </w:p>
    <w:p>
      <w:pPr>
        <w:pStyle w:val="Heading4"/>
        <w:numPr>
          <w:ilvl w:val="3"/>
          <w:numId w:val="1"/>
        </w:numPr>
        <w:rPr/>
      </w:pPr>
      <w:bookmarkStart w:id="675" w:name="__RefHeading___Toc3999561_1067777946"/>
      <w:bookmarkStart w:id="676" w:name="_Toc271"/>
      <w:bookmarkEnd w:id="675"/>
      <w:r>
        <w:rPr>
          <w:rtl w:val="true"/>
        </w:rPr>
        <w:t>اشاره</w:t>
      </w:r>
      <w:bookmarkEnd w:id="67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677" w:name="pg11064_101981"/>
    </w:p>
    <w:p>
      <w:pPr>
        <w:pStyle w:val="Heading4"/>
        <w:numPr>
          <w:ilvl w:val="3"/>
          <w:numId w:val="1"/>
        </w:numPr>
        <w:rPr/>
      </w:pPr>
      <w:bookmarkStart w:id="678" w:name="__RefHeading___Toc3999563_1067777946"/>
      <w:bookmarkStart w:id="679" w:name="_Toc272"/>
      <w:bookmarkEnd w:id="677"/>
      <w:bookmarkEnd w:id="678"/>
      <w:r>
        <w:rPr>
          <w:rtl w:val="true"/>
        </w:rPr>
        <w:t>ترجمه</w:t>
      </w:r>
      <w:r>
        <w:rPr>
          <w:rtl w:val="true"/>
        </w:rPr>
        <w:t>:</w:t>
      </w:r>
      <w:bookmarkEnd w:id="67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از نجوی نهی شدند سپس به کاری که از آن نهی شدند باز می‌گردند و برای انجام گناه و تعدی و نافرمانی رسول خدا به نجوی می‌پردازند، و هنگامی که نزد تو می‌آیند تو را تحیتی می‌گویند که خدا به تو نگفته است، و در دل می‌گویند چرا خداوند ما را به خاطر گفته‌هایمان عذاب نمی‌کند؟جهنم برای آنها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آن می‌شوند و بد جایگاهی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نجوی می‌کنید به گناه و تعدی و معصیت رسول خدا نجوی نکنید،و به کار نیک و تقوی نجوی کنید،و از مخالفت خدایی که بازگشت و جمع شما به سوی او است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تنها از ناحیه شیطان است،می‌خواهد با آن مؤمنان غمگین شوند،ولی نمی‌تواند ضرری به آنها برساند جز به فرمان خدا،بنا بر این مؤمنان باید تنها بر خدا توکل کنند</w:t>
      </w:r>
      <w:r>
        <w:rPr>
          <w:rFonts w:eastAsia="IRNazanin" w:cs="IRNazanin"/>
          <w:color w:val="111111"/>
          <w:sz w:val="28"/>
          <w:szCs w:val="28"/>
          <w:rtl w:val="true"/>
          <w:lang w:bidi="fa-IR"/>
        </w:rPr>
        <w:t>.</w:t>
      </w:r>
    </w:p>
    <w:p>
      <w:pPr>
        <w:pStyle w:val="Heading4"/>
        <w:numPr>
          <w:ilvl w:val="3"/>
          <w:numId w:val="1"/>
        </w:numPr>
        <w:rPr/>
      </w:pPr>
      <w:bookmarkStart w:id="680" w:name="__RefHeading___Toc3999565_1067777946"/>
      <w:bookmarkStart w:id="681" w:name="_Toc273"/>
      <w:bookmarkEnd w:id="680"/>
      <w:r>
        <w:rPr>
          <w:rtl w:val="true"/>
        </w:rPr>
        <w:t>شان نزول</w:t>
      </w:r>
      <w:r>
        <w:rPr>
          <w:rtl w:val="true"/>
        </w:rPr>
        <w:t>:</w:t>
      </w:r>
      <w:bookmarkEnd w:id="681"/>
    </w:p>
    <w:p>
      <w:pPr>
        <w:pStyle w:val="BookText"/>
        <w:rPr/>
      </w:pPr>
      <w:r>
        <w:rPr>
          <w:rFonts w:ascii="IRNazanin" w:hAnsi="IRNazanin" w:eastAsia="IRNazanin"/>
          <w:color w:val="111111"/>
          <w:sz w:val="28"/>
          <w:sz w:val="28"/>
          <w:szCs w:val="28"/>
          <w:rtl w:val="true"/>
          <w:lang w:bidi="fa-IR"/>
        </w:rPr>
        <w:t>در مورد نخستین آیه مورد بحث دو شان نزول نقل شده که هر کدام مربوط به یک قسمت از آیه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یهود و منافقان در میان خودشان جدا از مؤمنان نجوی می‌کردند و سخنان در گوشی می‌گفتند و گاه با چشمهای خود اشاره‌های ناراحت کننده‌ای به مؤمنان داشتند،مؤمنان هنگامی که این منظره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فکر می‌کنیم خبر ناراحت کننده از بستگان و عزیزان ما که به جهاد رفته‌اند به آنها رسیده و از آن سخن می‌گویند،و همین باعث غم و اندوه مؤمنان می‌شد،هنگامی که این کار را تکرار کردند مؤمنان شکایت به رسول خدا ص نمودند،پیامبر ص دستور داد که هیچکس در برابر مسلمانان با دیگری نجوی نکند،اما آنها گوش ندادند،باز هم تکرار کردند،آیه فوق نازل شد</w:t>
      </w:r>
      <w:bookmarkStart w:id="682" w:name="pg11064_101982"/>
    </w:p>
    <w:p>
      <w:pPr>
        <w:pStyle w:val="BookText"/>
        <w:rPr/>
      </w:pPr>
      <w:bookmarkEnd w:id="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سخت بر این کار تهدید کرد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کتب تفسیر نقل شده که گروهی از یهود خدمت پیامبر ص آمدند و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مرگ بر تو یا ملالت و خستگی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پیامبر ص در جواب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این مطلب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السام و لعنکم اللّٰه و غضب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شما،خدا لعنت کند شما را،و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کن و از خشونت و بدگویی بپرهیز،گفتم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نمی‌شنوی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هم نشنیدی که من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گفتم،اینجا بود که خداوند آیه فوق را نازل کرد که هنگامی که این گروه نزد شما می‌آیند تحیتی می‌گویند که خدا چنان تحیتی به شما نگفته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3999567_1067777946"/>
      <w:bookmarkStart w:id="684" w:name="_Toc274"/>
      <w:bookmarkEnd w:id="683"/>
      <w:r>
        <w:rPr>
          <w:rtl w:val="true"/>
        </w:rPr>
        <w:t>تفسیر</w:t>
      </w:r>
      <w:r>
        <w:rPr>
          <w:rtl w:val="true"/>
        </w:rPr>
        <w:t>:</w:t>
      </w:r>
      <w:bookmarkEnd w:id="684"/>
    </w:p>
    <w:p>
      <w:pPr>
        <w:pStyle w:val="BookText"/>
        <w:rPr/>
      </w:pPr>
      <w:r>
        <w:rPr>
          <w:rFonts w:ascii="IRNazanin" w:hAnsi="IRNazanin" w:eastAsia="IRNazanin"/>
          <w:color w:val="111111"/>
          <w:sz w:val="28"/>
          <w:sz w:val="28"/>
          <w:szCs w:val="28"/>
          <w:rtl w:val="true"/>
          <w:lang w:bidi="fa-IR"/>
        </w:rPr>
        <w:t>نجوی از شیطان است؟</w:t>
      </w:r>
    </w:p>
    <w:p>
      <w:pPr>
        <w:pStyle w:val="BookText"/>
        <w:rPr/>
      </w:pPr>
      <w:r>
        <w:rPr>
          <w:rFonts w:ascii="IRNazanin" w:hAnsi="IRNazanin" w:eastAsia="IRNazanin"/>
          <w:color w:val="111111"/>
          <w:sz w:val="28"/>
          <w:sz w:val="28"/>
          <w:szCs w:val="28"/>
          <w:rtl w:val="true"/>
          <w:lang w:bidi="fa-IR"/>
        </w:rPr>
        <w:t>بحث در این آیات هم چنان ادامه بحثهای نجوی است که در آیات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از نجوی نهی شدند سپس به کاری که از آن نهی شده‌اند باز می‌گردند،و برای انجام گناه و تعدی و نافرمانی رسول خدا ص به نجوی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نُهُوا عَنِ النَّجْویٰ ثُمَّ یَعُودُونَ لِمٰا نُهُوا عَنْهُ وَ یَتَنٰاجَوْنَ بِالْإِثْمِ وَ الْعُدْوٰانِ وَ مَعْصِیَةِ الرَّسُولِ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به خوبی استفاده می‌شود که قبلا به آنها هشدار داده شده بود</w:t>
      </w:r>
    </w:p>
    <w:p>
      <w:pPr>
        <w:pStyle w:val="BookText"/>
        <w:rPr/>
      </w:pPr>
      <w:r>
        <w:rPr>
          <w:rFonts w:ascii="IRNazanin" w:hAnsi="IRNazanin" w:eastAsia="IRNazanin"/>
          <w:color w:val="111111"/>
          <w:sz w:val="28"/>
          <w:sz w:val="28"/>
          <w:szCs w:val="28"/>
          <w:rtl w:val="true"/>
          <w:lang w:bidi="fa-IR"/>
        </w:rPr>
        <w:t>که از نجوی بپرهیزند،کاری که ذاتا تولید بدگمانی در دیگران و نگرانی می‌کند،ولی آنها نه تنها به این دستور گوش فرا ندادند،بلکه محتوای نجوای خود را انجام گناه و اموری بر خلاف دستور خدا و پیامبر ص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گناهانی می‌شود که جنبه فردی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اموری است که موجب تعدی بر حقوق دیگران است،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فرمانهایی است که شخص پیامبر ص به عنوان رئیس حکومت اسلامی در زمینه مصالح جامعه مسلمین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در نجواهای خود هر گونه عمل خلاف را مطرح می‌کردند، اعم از اعمالی که در رابطه با خودشان بود یا دیگران و یا حکومت اسلامی و شخص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مضارع آمده است نشان می‌دهد که این کار را پیوسته تکرار می‌کردند،و قصدشان ایجاد ناراحتی در قلوب 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حال،آیه فوق به عنوان یک اخبار غیبی پرده از روی اعمال خلاف آنها برداشت،و خط انحرافی آنان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یکی دیگر از اعمال خلاف منافقان و یهود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نزد تو می‌آیند تحیتی می‌گویند که خداوند چنان تحیتی به تو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جٰاؤُکَ حَیَّوْکَ بِمٰا لَمْ یُحَیِّکَ بِهِ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شده،و به معنی دعا کردن برای سلامت و حیات دیگری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همان جمله 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شبیه آن در آیات قرآن در مورد پیامبران</w:t>
      </w:r>
    </w:p>
    <w:p>
      <w:pPr>
        <w:pStyle w:val="BookText"/>
        <w:rPr/>
      </w:pPr>
      <w:r>
        <w:rPr>
          <w:rFonts w:ascii="IRNazanin" w:hAnsi="IRNazanin" w:eastAsia="IRNazanin"/>
          <w:color w:val="111111"/>
          <w:sz w:val="28"/>
          <w:sz w:val="28"/>
          <w:szCs w:val="28"/>
          <w:rtl w:val="true"/>
          <w:lang w:bidi="fa-IR"/>
        </w:rPr>
        <w:t>و بهشتیان و غیر آنها کرارا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تمام رسولان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تحیتی که خداوند نگفته بود و مجاز نبود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تو،یا ملالت و خستگی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است،این احتمال نیز وجود دارد که اشاره به تحیت عصر جاهلیت باشد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توأم با راحتی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عصرت توام با راحتی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در کلام خود توجهی به خدا کنند و از او سلامت و خیر برای طرف مقابل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گرچه در جاهلیت معمول بود اما تحریم آن ثابت نیست و تفسیر آیه فوق به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فقط مرتکب این گناهان بزرگ می‌شوند،بلکه آن چنان از باده غرور سرمست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می‌گویند اگر اعمال ما بد است و خدا می‌داند پس چرا ما را به خاطر گفته‌هایمان کیفر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فِی أَنْفُسِهِمْ لَوْ لاٰ یُعَذِّبُنَا اللّٰهُ بِمٰا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هم عدم ایمان خود را به نبوت پیامبر ص ثابت کردند و هم عدم ایمان به احاطه علمی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در یک جمله کوتاه 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 آنها کافی است و نیازی به مجازات دیگر نیست،همان جهنمی که به زودی وارد آن می‌شوند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حَسْبُهُمْ جَهَنَّمُ یَصْلَوْنَهٰا فَبِئْسَ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 نفی عذاب دنیوی را در باره آنها نمی‌کند،ولی این حقیقت را آشکارا می‌گوید که اگر هیچ کیفری جز عذاب جهنم نباشد برای آنها کفایت می‌کند و کیفر همه اعمال خود را یک جا در دوزخ خواهند دید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مؤمنان نیز گهگاه به خاطر ضرورتها یا تمایلاتی به نجوی</w:t>
      </w:r>
    </w:p>
    <w:p>
      <w:pPr>
        <w:pStyle w:val="BookText"/>
        <w:rPr/>
      </w:pPr>
      <w:r>
        <w:rPr>
          <w:rFonts w:ascii="IRNazanin" w:hAnsi="IRNazanin" w:eastAsia="IRNazanin"/>
          <w:color w:val="111111"/>
          <w:sz w:val="28"/>
          <w:sz w:val="28"/>
          <w:szCs w:val="28"/>
          <w:rtl w:val="true"/>
          <w:lang w:bidi="fa-IR"/>
        </w:rPr>
        <w:t>می‌پرداختند در آیه بعد روی سخن را به آنها کرده،و برای اینکه در این کار آلوده به گناهان منافقان و یهود نشوند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نجوی می‌کنید به گناه و تعدی و معصیت رسول خدا نجوی نکنید، محتوای نجوای شما باید پاک و الهی باشد،به کارهای نیک و تقوی نجوی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تَنٰاجَیْتُمْ فَلاٰ تَتَنٰاجَوْا بِالْإِثْمِ وَ الْعُدْوٰانِ وَ مَعْصِیَةِ الرَّسُولِ وَ تَنٰاجَوْا بِالْبِرِّ وَ التَّقْویٰ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خدا بپرهیزید،همان خدایی که بازگشت و جمع همه شما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إِلَیْهِ تُحْشَرُونَ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به خوبی استفاده می‌شود که اصل نجوی اگر در میان مؤمنان باشد،سوء ظنی بر نیانگیزد،و تولید نگرانی نکند و محتوای آن  توصیه به نیکیها و خوبیها باشد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از کسانی همچون یهود و منافقان سر زند که هدفشان آزار مؤمنان پاکدل است نفس این عمل زشت و حرام است تا چه رسد به اینکه محتوای آن نیز شیطانی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آیه بعد که آخرین آیه مورد بحث است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نجوی تنها از ناحیه شیطان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ناراحت و غمگین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لِیَحْزُنَ الَّذِینَ آمَنُوا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بدانند که شیطان جز به اذن پروردگار نمی‌تواند به مؤمنان زیان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بِضٰارِّهِمْ شَیْئاً إِلاّٰ بِإِذْنِ اللّٰهِ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هر مؤثری در عالم هستی است تاثیرش به فرمان خدا است،حتی سوزاندن آتش و برندگی شمشیر که اگر جلیل نهی کند حتی فرمان خلیل را نمی‌برند</w:t>
      </w:r>
      <w:r>
        <w:rPr>
          <w:rFonts w:eastAsia="IRNazanin" w:cs="IRNazanin"/>
          <w:color w:val="111111"/>
          <w:sz w:val="28"/>
          <w:szCs w:val="28"/>
          <w:rtl w:val="true"/>
          <w:lang w:bidi="fa-IR"/>
        </w:rPr>
        <w:t>.</w:t>
      </w:r>
      <w:bookmarkStart w:id="685" w:name="pg11064_101986"/>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مؤمنان باید تنها بر خدا توکل کنند،و از هیچ چیز جز او نترسند و بر غیر او دل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روح توکل و اعتماد بر خدا به خوبی می‌توانند بر تمام این مشکلات پیروز شوند و نقشه‌های پیروان شیطان را نقش بر آب کنند و توطئه‌های آنها را در هم بکوبند</w:t>
      </w:r>
      <w:r>
        <w:rPr>
          <w:rFonts w:eastAsia="IRNazanin" w:cs="IRNazanin"/>
          <w:color w:val="111111"/>
          <w:sz w:val="28"/>
          <w:szCs w:val="28"/>
          <w:rtl w:val="true"/>
          <w:lang w:bidi="fa-IR"/>
        </w:rPr>
        <w:t>.</w:t>
      </w:r>
    </w:p>
    <w:p>
      <w:pPr>
        <w:pStyle w:val="Heading4"/>
        <w:numPr>
          <w:ilvl w:val="3"/>
          <w:numId w:val="1"/>
        </w:numPr>
        <w:rPr/>
      </w:pPr>
      <w:bookmarkStart w:id="686" w:name="__RefHeading___Toc3999569_1067777946"/>
      <w:bookmarkStart w:id="687" w:name="_Toc275"/>
      <w:bookmarkEnd w:id="686"/>
      <w:r>
        <w:rPr>
          <w:rtl w:val="true"/>
        </w:rPr>
        <w:t>نکته‌ها</w:t>
      </w:r>
      <w:r>
        <w:rPr>
          <w:rtl w:val="true"/>
        </w:rPr>
        <w:t>:</w:t>
      </w:r>
      <w:bookmarkEnd w:id="687"/>
    </w:p>
    <w:p>
      <w:pPr>
        <w:pStyle w:val="Heading5"/>
        <w:numPr>
          <w:ilvl w:val="4"/>
          <w:numId w:val="1"/>
        </w:numPr>
        <w:rPr/>
      </w:pPr>
      <w:bookmarkStart w:id="688" w:name="__RefHeading___Toc3999571_1067777946"/>
      <w:bookmarkStart w:id="689" w:name="_Toc276"/>
      <w:bookmarkEnd w:id="688"/>
      <w:r>
        <w:rPr>
          <w:rtl w:val="true"/>
        </w:rPr>
        <w:t>اشاره</w:t>
      </w:r>
      <w:bookmarkEnd w:id="689"/>
    </w:p>
    <w:p>
      <w:pPr>
        <w:pStyle w:val="Heading5"/>
        <w:numPr>
          <w:ilvl w:val="4"/>
          <w:numId w:val="1"/>
        </w:numPr>
        <w:rPr/>
      </w:pPr>
      <w:bookmarkStart w:id="690" w:name="__RefHeading___Toc3999573_1067777946"/>
      <w:bookmarkStart w:id="691" w:name="_Toc277"/>
      <w:bookmarkEnd w:id="690"/>
      <w:r>
        <w:rPr/>
        <w:t>1</w:t>
      </w:r>
      <w:r>
        <w:rPr>
          <w:rtl w:val="true"/>
        </w:rPr>
        <w:t>-</w:t>
      </w:r>
      <w:r>
        <w:rPr>
          <w:rtl w:val="true"/>
        </w:rPr>
        <w:t>انواع نجوی و سخنان در گوشی</w:t>
      </w:r>
      <w:bookmarkEnd w:id="691"/>
    </w:p>
    <w:p>
      <w:pPr>
        <w:pStyle w:val="BookText"/>
        <w:rPr/>
      </w:pPr>
      <w:r>
        <w:rPr>
          <w:rFonts w:ascii="IRNazanin" w:hAnsi="IRNazanin" w:eastAsia="IRNazanin"/>
          <w:color w:val="111111"/>
          <w:sz w:val="28"/>
          <w:sz w:val="28"/>
          <w:szCs w:val="28"/>
          <w:rtl w:val="true"/>
          <w:lang w:bidi="fa-IR"/>
        </w:rPr>
        <w:t>این عمل از نظر فقه اسلامی احکام مختلفی بر حسب اختلاف شرائط دارد، و به اصطلاح به احکام خمسه تقسیم می‌شود،یعنی گاه حرام است و این در صورتی است که موجب اذیت و آزار و هتک حیثیت مسلمانی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آیات فوق به آن اشاره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نجوایی نجوای شیطانی است که هدفش غمگین ساختن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گاه حکم وجوب به خود می‌گیرد،و این در صورتی است که مساله سری لازمی در میان باشد که افشای آن خطرناک،و عدم ذکر آن نیز موجب تضییع حق و یا خطری برای اسلام و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متصف به استحباب می‌شود و آن در جایی است که انسان برای انجام کارهای نیک و بر و تقوی به سراغ آن رود،و همچنین حکم کراهت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اصولا هر گاه هدف مهمتری در کار نباشد نجوی کردن کار پسندیده‌ای نیست،و بر خلاف آداب مجلس است زیرا نوعی بی اعتنایی یا بی اعتمادی نسبت به دیگران محسوب می‌شود لذا در حدیثی از پیغمبر اکرم ص می‌خوانیم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کنتم ثلاثه فلا یتناجی اثنان دون صاحبهما،فان ذلک یحزنه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سه نفر باشید دو نفر از شما جدای از شخص سوم به نجوی نپردازد چرا که</w:t>
      </w:r>
      <w:bookmarkStart w:id="692" w:name="pg11064_101987"/>
    </w:p>
    <w:p>
      <w:pPr>
        <w:pStyle w:val="BookText"/>
        <w:rPr/>
      </w:pPr>
      <w:bookmarkEnd w:id="692"/>
      <w:r>
        <w:rPr>
          <w:rFonts w:ascii="IRNazanin" w:hAnsi="IRNazanin" w:eastAsia="IRNazanin"/>
          <w:color w:val="111111"/>
          <w:sz w:val="28"/>
          <w:sz w:val="28"/>
          <w:szCs w:val="28"/>
          <w:rtl w:val="true"/>
          <w:lang w:bidi="fa-IR"/>
        </w:rPr>
        <w:t>این امر نفر سوم را غمگین می‌کند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اجرای دستورات پیامبر ص در شبها که گاهی مطلب لازمی پیش می‌آید به تناوب در نزدیکی اقامتگاه آن حضرت مراقب بودیم،یک شب عده زیادی گرد هم آمده بودند و آهسته سخن می‌گفتیم،پیامبر ص بیرون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النجوی؟ا لم تنهوا عن 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در گوشی چیست؟آیا شما از نجوی نهی نشده‌اید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روایات متعددی نیز استفاده می‌شود که شیطان برای غمگین ساختن مؤمنان از هر وسیله‌ای استفاده می‌کند،نه فقط از نجوی بلکه گاه در عالم خواب صحنه‌هایی در برابر چشم او مجسم می‌کند که موجب اندوه او شود و دستور داده شده است که مؤمنان در اینگونه موارد با پناه بردن به ذات پاک خدا و توکل بر او اینگونه القائات شیطانی را از خود دور کنند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3999575_1067777946"/>
      <w:bookmarkStart w:id="694" w:name="_Toc278"/>
      <w:bookmarkEnd w:id="693"/>
      <w:r>
        <w:rPr/>
        <w:t>2</w:t>
      </w:r>
      <w:r>
        <w:rPr>
          <w:rtl w:val="true"/>
        </w:rPr>
        <w:t>-</w:t>
      </w:r>
      <w:r>
        <w:rPr>
          <w:rtl w:val="true"/>
        </w:rPr>
        <w:t>تحیت الهی کدام است؟</w:t>
      </w:r>
      <w:bookmarkEnd w:id="69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هنگام ورود در مجالس مردم به یکدیگر سخنانی  که حاکی از احترام و محبت است می‌گویند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می‌نامند،از آیات فوق استفاده می‌شود که تحیت نیز باید جنبه الهی داشته باشد،همانگونه که همه آداب و رسوم معاشرت باید چنین باشد،در تحیت علاوه بر احترام و اکرام طرف مقابل باید</w:t>
      </w:r>
    </w:p>
    <w:p>
      <w:pPr>
        <w:pStyle w:val="BookText"/>
        <w:rPr/>
      </w:pPr>
      <w:r>
        <w:rPr>
          <w:rFonts w:ascii="IRNazanin" w:hAnsi="IRNazanin" w:eastAsia="IRNazanin"/>
          <w:color w:val="111111"/>
          <w:sz w:val="28"/>
          <w:sz w:val="28"/>
          <w:szCs w:val="28"/>
          <w:rtl w:val="true"/>
          <w:lang w:bidi="fa-IR"/>
        </w:rPr>
        <w:t>یادی از خدا نیز دیده شود،همانگونه که در سلام سلامتی طرف را از خداوند تقاضا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آیات مورد بحث آمده است که جمعی از یاران پیامبر ص هنگامی که نزد او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صباحا،و انعم 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توأم با راحتی باد،یا عصرت توام با راحتی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می‌گفتند،و این تحیت عصر جاهلیت بود،قرآن از این کار نهی کرد و رسول خدا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تحیتی بهتر از آن دستور داده که آن تحیت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که به معنی سلام اللّٰه علیکم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سلام اسلامی در این است که از یک سو توأم با ذکر خدا است،و از سوی دیگر در آن سلامت همه چیز اعم از دین و ایمان و جسم و جان مطرح است، نه تنها راحتی و رفاه و آسایش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حکم تحیت و سلام و آداب آن 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بحث مشروحی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w:t>
      </w:r>
      <w:bookmarkStart w:id="695" w:name="pg11064_101989"/>
    </w:p>
    <w:p>
      <w:pPr>
        <w:pStyle w:val="Heading3"/>
        <w:numPr>
          <w:ilvl w:val="2"/>
          <w:numId w:val="1"/>
        </w:numPr>
        <w:rPr/>
      </w:pPr>
      <w:bookmarkStart w:id="696" w:name="__RefHeading___Toc3999577_1067777946"/>
      <w:bookmarkStart w:id="697" w:name="_Toc279"/>
      <w:bookmarkEnd w:id="695"/>
      <w:bookmarkEnd w:id="696"/>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11</w:t>
      </w:r>
      <w:r>
        <w:rPr>
          <w:rtl w:val="true"/>
        </w:rPr>
        <w:t>]</w:t>
      </w:r>
      <w:bookmarkEnd w:id="697"/>
    </w:p>
    <w:p>
      <w:pPr>
        <w:pStyle w:val="Heading4"/>
        <w:numPr>
          <w:ilvl w:val="3"/>
          <w:numId w:val="1"/>
        </w:numPr>
        <w:rPr/>
      </w:pPr>
      <w:bookmarkStart w:id="698" w:name="__RefHeading___Toc3999579_1067777946"/>
      <w:bookmarkStart w:id="699" w:name="_Toc280"/>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3999581_1067777946"/>
      <w:bookmarkStart w:id="701" w:name="_Toc281"/>
      <w:bookmarkEnd w:id="700"/>
      <w:r>
        <w:rPr>
          <w:rtl w:val="true"/>
        </w:rPr>
        <w:t>ترجمه</w:t>
      </w:r>
      <w:r>
        <w:rPr>
          <w:rtl w:val="true"/>
        </w:rPr>
        <w:t>:</w:t>
      </w:r>
      <w:bookmarkEnd w:id="7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هنگامی که به شما گفته شود مجلس را وسعت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 واردها جا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بخشید،خداوند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وسعت می‌بخشد،و هنگامی که گفته شود برخیزید برخیزید،اگر چنین کنید خداوند آنها را که ایمان آورده‌اند و کسانی را که از علم بهره دارند درجات عظیمی می‌بخشد</w:t>
      </w:r>
      <w:r>
        <w:rPr>
          <w:rFonts w:eastAsia="IRNazanin" w:cs="IRNazanin"/>
          <w:color w:val="111111"/>
          <w:sz w:val="28"/>
          <w:szCs w:val="28"/>
          <w:rtl w:val="true"/>
          <w:lang w:bidi="fa-IR"/>
        </w:rPr>
        <w:t>.</w:t>
      </w:r>
    </w:p>
    <w:p>
      <w:pPr>
        <w:pStyle w:val="Heading4"/>
        <w:numPr>
          <w:ilvl w:val="3"/>
          <w:numId w:val="1"/>
        </w:numPr>
        <w:rPr/>
      </w:pPr>
      <w:bookmarkStart w:id="702" w:name="__RefHeading___Toc3999583_1067777946"/>
      <w:bookmarkStart w:id="703" w:name="_Toc282"/>
      <w:bookmarkEnd w:id="702"/>
      <w:r>
        <w:rPr>
          <w:rtl w:val="true"/>
        </w:rPr>
        <w:t>شان نزول</w:t>
      </w:r>
      <w:r>
        <w:rPr>
          <w:rtl w:val="true"/>
        </w:rPr>
        <w:t>:</w:t>
      </w:r>
      <w:bookmarkEnd w:id="70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دیگر از مفسران نقل کرده‌اند که پیامبر ص در یکی از روزهای جمعه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بزرگی که در کنار مسجد پیامبر ص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و گروهی نزد حضرت حاضر بودند،و جا تنگ بود،پیامبر ص عادتش این بود که مجاهدان بدر را اعم از مهاجر و انصار احترام فراوان می‌کرد،در این هنگام گروهی از بدریون وارد شدند،در حالی که دیگران قبل از آنها اطراف پیامبر ص را پر کرده بودند،هنگامی که مقابل پیامبر ص رسیدند</w:t>
      </w:r>
      <w:bookmarkStart w:id="704" w:name="pg11064_101990"/>
    </w:p>
    <w:p>
      <w:pPr>
        <w:pStyle w:val="BookText"/>
        <w:rPr/>
      </w:pPr>
      <w:bookmarkEnd w:id="704"/>
      <w:r>
        <w:rPr>
          <w:rFonts w:ascii="IRNazanin" w:hAnsi="IRNazanin" w:eastAsia="IRNazanin"/>
          <w:color w:val="111111"/>
          <w:sz w:val="28"/>
          <w:sz w:val="28"/>
          <w:szCs w:val="28"/>
          <w:rtl w:val="true"/>
          <w:lang w:bidi="fa-IR"/>
        </w:rPr>
        <w:t>سلام کردند،پیامبر ص پاسخ فرمود سپس به حاضران سلام کردند آنها نیز پاسخ گفتند،آنها روی پای خود ایستاده بودند،و منتظر بودند حاضران به آنها جا دهند ولی هیچکس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پیامبر ص سخت آمد،رو به بعضی از کسانی که اطراف او نشسته بودند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فلانی برخیزید،چند نفر را از جا بلند کرد تا واردین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حقیقت نوعی ادب آموزی و درس احترام گذاردن به پیش‌کسوتان در ایمان و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بر آن چند نفر که از جا برخاستند ناگوار آمد،به طوری که آثارش در چهره آنها نمایان گشت،منافقان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فرصتی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پیامبر ص رسم عدالت را رعایت نکرد،کسانی را که عاشقانه نزدیک او نشسته بودند به خاطر افرادی که بعدا وارد مجلس شدند از جا بلند کرد،در اینجا 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آداب نشستن در مجالس را برای آنها شرح داد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3999585_1067777946"/>
      <w:bookmarkStart w:id="706" w:name="_Toc283"/>
      <w:bookmarkEnd w:id="705"/>
      <w:r>
        <w:rPr>
          <w:rtl w:val="true"/>
        </w:rPr>
        <w:t>تفسیر</w:t>
      </w:r>
      <w:r>
        <w:rPr>
          <w:rtl w:val="true"/>
        </w:rPr>
        <w:t>:</w:t>
      </w:r>
      <w:bookmarkEnd w:id="706"/>
    </w:p>
    <w:p>
      <w:pPr>
        <w:pStyle w:val="BookText"/>
        <w:rPr/>
      </w:pPr>
      <w:r>
        <w:rPr>
          <w:rFonts w:ascii="IRNazanin" w:hAnsi="IRNazanin" w:eastAsia="IRNazanin"/>
          <w:color w:val="111111"/>
          <w:sz w:val="28"/>
          <w:sz w:val="28"/>
          <w:szCs w:val="28"/>
          <w:rtl w:val="true"/>
          <w:lang w:bidi="fa-IR"/>
        </w:rPr>
        <w:t>احترام به پیش‌کسوتان در مجالس</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دستوری که در آیات گذشته در مورد ترک نجوی در مجالس، و محدود ساختن آن به موارد معین آمده،در این آیه یکی دیگر از آداب مجلس را بازگو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گاه به شما گفته شود به مجلس وسعت بخشید و به تازه واردها جا دهید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کنید خداوند جای شما را در بهشت وسعت می‌بخشد، و در این جهان به قلب و جان و رزق و روزی شما نیز وسعت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یَفْسَحِ اللّٰهُ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مکان وسیع است،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توسعه دادن می‌باشد و این یکی از آداب مجلس است که وقتی تازه واردی داخل می‌شود حاضران جمع و جورتر بنشینند،و برای او جا باز کنند،مبادا سرگردان،و احیانا خسته و شرمنده شود،این موضوع یکی از وسائل تحکیم پیوندهای محبت و دوستی است،بر عکس نجوی که در آیات قبل به آن اشاره شده بود که از عوامل نفرت و بدبینی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قرآن مجید این کتاب بزرگی آسمانی که به منزله قانون اساسی مسلمین است حتی بسیاری از جزئیات مسائل اخلاقی و زندگی دستجمعی مسلمانان را ناگفته نگذارده و در لابلای دستورات مهم و بنیادی به این جزئیات نیز اشاره می‌کند،تا مسلمانان تصور نکنند تنها پایبند بودن به اصول کلی برای آنها کافی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یَفْسَحِ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وسعت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جمعی از مفسران به توسعه مجالس بهشتی تفسیر کرده‌اند،و این پاداشی است که خداوند برای افرادی که در این جهان این آداب را رعایت کنند می‌دهد،ولی از آنجا که آیه مطلق است و قید و شرطی در آن نیست،مفهوم گسترده‌ای دارد،و هر گونه</w:t>
      </w:r>
    </w:p>
    <w:p>
      <w:pPr>
        <w:pStyle w:val="BookText"/>
        <w:rPr/>
      </w:pPr>
      <w:r>
        <w:rPr>
          <w:rFonts w:ascii="IRNazanin" w:hAnsi="IRNazanin" w:eastAsia="IRNazanin"/>
          <w:color w:val="111111"/>
          <w:sz w:val="28"/>
          <w:sz w:val="28"/>
          <w:szCs w:val="28"/>
          <w:rtl w:val="true"/>
          <w:lang w:bidi="fa-IR"/>
        </w:rPr>
        <w:t>وسعت بخشیدن الهی را،چه در بهشت،و چه در دنیا،و در روح و فکر،در عمر و زندگی،و در مال و روزی را شامل می‌شود،و از فضل خدا تعجب نیست که در برابر یک چنین کار کوچکی چنان پاداش عظیمی قرار دهد که پاداش به قدر کرم او است نه به قدر اعمال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گاهی مجلس آن چنان مملو است که بدون برخاستن بعضی جا برای دیگران پیدا نمی‌شود،و یا اگر جایی پیدا می‌شود مناسب حال آنها نیست در ادامه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شما گفته شود برخیزید برخیزید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قِیلَ انْشُزُوا فَانْشُزُوا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تعلل جویید و نه به هنگامی که برمی‌خیزید ناراحت شوید،چرا که گاه تازه واردها از شما برای نشستن سزاوارترند به خاطر خستگی مفرط،یا کهولت سن،و یا احترام خاصی که دارند،و یا جهات دیگر،اینجاست که باید حاضران ایثار کنند و این ادب اسلامی را رعایت نمایند،همانگونه که در شان نزول خواندیم پیامبر ص به جمعی از کسانی که  نزدیک او نشسته بودند دستور داد جای خود را به جمعی از تازه واردان که از مجاهدان بدر بودند،و از نظر علم و فضیلت بر دیگران برتری داشتند بدهند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مطلق است آن را به معنی گسترده‌تری تفسیر کرده‌اند که هم شامل برخاستن از مجلس می‌شود،و هم قیام برای جهاد و نماز و کارهای خیر دیگر،ولی با توجه به جمله قبل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ظاهر این است که این جمله نیز مقید</w:t>
      </w:r>
      <w:bookmarkStart w:id="707" w:name="pg11064_101993"/>
    </w:p>
    <w:p>
      <w:pPr>
        <w:pStyle w:val="BookText"/>
        <w:rPr/>
      </w:pPr>
      <w:bookmarkEnd w:id="707"/>
      <w:r>
        <w:rPr>
          <w:rFonts w:ascii="IRNazanin" w:hAnsi="IRNazanin" w:eastAsia="IRNazanin"/>
          <w:color w:val="111111"/>
          <w:sz w:val="28"/>
          <w:sz w:val="28"/>
          <w:szCs w:val="28"/>
          <w:rtl w:val="true"/>
          <w:lang w:bidi="fa-IR"/>
        </w:rPr>
        <w:t>به همان قید است که از تکرار آن به سبب وجود قرینه پرهیز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پاداش انجام این دستور الهی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 خداوند کسانی را از شما که ایمان آورده‌اند و بهره از علم دارند درجات عظیمی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اطاعت این دستورات دلیل بر ایمان و علم و آگاهی است، و نیز اشاره به اینکه اگر پیغمبر اکرم ص به بعضی دستور داد از جا برخیزند و به تازه واردان جا دهند برای یک هدف مقدس الهی و احترام به پیشگامان در ایمان و علم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و با صیغه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درجات عظیم و والایی است که خداوند به اینگونه افرادی که علم و ایمان را تواما دارا هستند می‌دهد،در حقیقت کسانی که به تازه واردان در کنار خود جا دهند درجه‌ای دارند و آنها که ایثار کنند و جای خود را به آنها بسپارند و از علم و معرفت بهره داشته باشند درجات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گروهی این آداب را با طیب خاطر و از صمیم دل انجام می‌دهند، و گروه دیگری با کراهت و ناخشنودی،و یا برای ریا و تظاهر،در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p>
    <w:p>
      <w:pPr>
        <w:pStyle w:val="Heading4"/>
        <w:numPr>
          <w:ilvl w:val="3"/>
          <w:numId w:val="1"/>
        </w:numPr>
        <w:rPr/>
      </w:pPr>
      <w:bookmarkStart w:id="708" w:name="__RefHeading___Toc3999587_1067777946"/>
      <w:bookmarkStart w:id="709" w:name="_Toc284"/>
      <w:bookmarkEnd w:id="708"/>
      <w:r>
        <w:rPr>
          <w:rtl w:val="true"/>
        </w:rPr>
        <w:t>نکته‌ها</w:t>
      </w:r>
      <w:r>
        <w:rPr>
          <w:rtl w:val="true"/>
        </w:rPr>
        <w:t>:</w:t>
      </w:r>
      <w:bookmarkEnd w:id="709"/>
    </w:p>
    <w:p>
      <w:pPr>
        <w:pStyle w:val="Heading5"/>
        <w:numPr>
          <w:ilvl w:val="4"/>
          <w:numId w:val="1"/>
        </w:numPr>
        <w:rPr/>
      </w:pPr>
      <w:bookmarkStart w:id="710" w:name="__RefHeading___Toc3999589_1067777946"/>
      <w:bookmarkStart w:id="711" w:name="_Toc285"/>
      <w:bookmarkEnd w:id="710"/>
      <w:r>
        <w:rPr>
          <w:rtl w:val="true"/>
        </w:rPr>
        <w:t>اشاره</w:t>
      </w:r>
      <w:bookmarkEnd w:id="711"/>
    </w:p>
    <w:p>
      <w:pPr>
        <w:pStyle w:val="Heading5"/>
        <w:numPr>
          <w:ilvl w:val="4"/>
          <w:numId w:val="1"/>
        </w:numPr>
        <w:rPr/>
      </w:pPr>
      <w:bookmarkStart w:id="712" w:name="__RefHeading___Toc3999591_1067777946"/>
      <w:bookmarkStart w:id="713" w:name="_Toc286"/>
      <w:bookmarkEnd w:id="712"/>
      <w:r>
        <w:rPr/>
        <w:t>1</w:t>
      </w:r>
      <w:r>
        <w:rPr>
          <w:rtl w:val="true"/>
        </w:rPr>
        <w:t>-</w:t>
      </w:r>
      <w:r>
        <w:rPr>
          <w:rtl w:val="true"/>
        </w:rPr>
        <w:t>مقام علماء و دانشمندان</w:t>
      </w:r>
      <w:bookmarkEnd w:id="71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آیه در مورد خاصی نازل شده،ولی با این حال مفهوم عامی دارد و نشان می‌دهد آنچه مقام آدمی را نزد خدا بالا می‌برد،دو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والاترین مقام است،در عین حال در حدیثی از پیامبر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العالم علی الشهید درجة،و فضل الشهید علی العابد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العالم علی سائر الناس کفضلی علی ادناهم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یک درجه از شهید بالاتر است،و شهید یک درجه از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برتری عالم بر سایر مردم مانند برتری من بر کوچکترین آنها است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جاءته منیته و هو یطلب العلم فبینه و بین الانبیاء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مرگ او فرا رسد در حالی که در طلب علم است،میان او و پیامبران یک درجه فاصله است</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در شبهای ماهتابی مخصوصا شب چهاردهم ماه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است،ستارگان در نور ماه محو می‌شوند،و جالب اینکه در مقایسه عالم و عابد در حدیث دیگری از پیامبر ص آمده</w:t>
      </w:r>
    </w:p>
    <w:p>
      <w:pPr>
        <w:pStyle w:val="BookText"/>
        <w:rPr/>
      </w:pPr>
      <w:r>
        <w:rPr>
          <w:rFonts w:ascii="IRNazanin" w:hAnsi="IRNazanin" w:eastAsia="IRNazanin"/>
          <w:color w:val="111111"/>
          <w:sz w:val="28"/>
          <w:sz w:val="28"/>
          <w:szCs w:val="28"/>
          <w:rtl w:val="true"/>
          <w:lang w:bidi="fa-IR"/>
        </w:rPr>
        <w:t>فضل العالم علی العابد کفضل القمر لیلة البدر علی سائر الکواکب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عالم بر عابد همچون برتری ماه در شب بدر،بر سایر ستارگان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عابد عبادتی را انجام می‌دهد که هدف آفرینش انسان است ولی از آنجا که روح عبادت معرفت است عالم بر او برتری فوق العاده 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باره برتری عالم بر عابد در روایات فوق آمده،منظور از آن فاصله عظیم میان این دو است،و لذا در حدیث دیگری تفاوت میان این دو بجای یک درجه،یکصد درجه ذکر شده که فاصله هر درجه با درجه دیگر،مقدار حرکت سریع اسب در هفتاد سال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714" w:name="pg11064_101995"/>
    </w:p>
    <w:p>
      <w:pPr>
        <w:pStyle w:val="BookText"/>
        <w:rPr/>
      </w:pPr>
      <w:bookmarkEnd w:id="714"/>
      <w:r>
        <w:rPr>
          <w:rFonts w:ascii="IRNazanin" w:hAnsi="IRNazanin" w:eastAsia="IRNazanin"/>
          <w:color w:val="111111"/>
          <w:sz w:val="28"/>
          <w:sz w:val="28"/>
          <w:szCs w:val="28"/>
          <w:rtl w:val="true"/>
          <w:lang w:bidi="fa-IR"/>
        </w:rPr>
        <w:t>این نیز واضح است که مقام شفاعت در قیامت از آن هر کس نیست،بلکه مقام مقربان درگاه خدا است،اما در حدیثی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یشفع یوم القیامة ثلاثة الانبیاء ثم العلماء ثم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در قیامت شفاعت می‌کنند،پیامبران،علما و شهیدان</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موفقیت در طریق تکامل و جلب خشنودی خدا و قرب او مرهون دو 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یا آگاهی و تقوی که هیچکدام بدون دیگری برای هدایت و پیروزی کافی نیست</w:t>
      </w:r>
      <w:r>
        <w:rPr>
          <w:rFonts w:eastAsia="IRNazanin" w:cs="IRNazanin"/>
          <w:color w:val="111111"/>
          <w:sz w:val="28"/>
          <w:szCs w:val="28"/>
          <w:rtl w:val="true"/>
          <w:lang w:bidi="fa-IR"/>
        </w:rPr>
        <w:t>.</w:t>
      </w:r>
    </w:p>
    <w:p>
      <w:pPr>
        <w:pStyle w:val="Heading5"/>
        <w:numPr>
          <w:ilvl w:val="4"/>
          <w:numId w:val="1"/>
        </w:numPr>
        <w:rPr/>
      </w:pPr>
      <w:bookmarkStart w:id="715" w:name="__RefHeading___Toc3999593_1067777946"/>
      <w:bookmarkStart w:id="716" w:name="_Toc287"/>
      <w:bookmarkEnd w:id="715"/>
      <w:r>
        <w:rPr/>
        <w:t>2</w:t>
      </w:r>
      <w:r>
        <w:rPr>
          <w:rtl w:val="true"/>
        </w:rPr>
        <w:t>-</w:t>
      </w:r>
      <w:r>
        <w:rPr>
          <w:rtl w:val="true"/>
        </w:rPr>
        <w:t>آداب مجلس</w:t>
      </w:r>
      <w:bookmarkEnd w:id="716"/>
    </w:p>
    <w:p>
      <w:pPr>
        <w:pStyle w:val="BookText"/>
        <w:rPr/>
      </w:pPr>
      <w:r>
        <w:rPr>
          <w:rFonts w:ascii="IRNazanin" w:hAnsi="IRNazanin" w:eastAsia="IRNazanin"/>
          <w:color w:val="111111"/>
          <w:sz w:val="28"/>
          <w:sz w:val="28"/>
          <w:szCs w:val="28"/>
          <w:rtl w:val="true"/>
          <w:lang w:bidi="fa-IR"/>
        </w:rPr>
        <w:t xml:space="preserve">در قرآن مجید کرارا در کنار مسائل مهم اشاراتی به آداب اسلامی مجالس شده است از جمله آداب تحیت،و ورود در مجلس،آداب دعوت به طعام،آداب سخن گفتن با پیامبر ص و آداب جا دادن به تازه واردان مخصوصا افراد با فضیلت و پیشگام در ایمان و علم است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به خوبی نشان می‌دهد که قرآن برای هر موضوعی در جای خود اهمیت و ارزش قائل است،و هرگز اجازه نمی‌دهد آداب انسانی معاشرت به خاطر بی اعتنایی افراد زیر پا گذارده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احادیث صدها روایت درباره آداب معاشرت با دیگران از پیامبر ص و ائمه معصومین ع نقل شده است،و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هشتم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گردآوری کرده است،ریزه‌کاریهایی</w:t>
      </w:r>
    </w:p>
    <w:p>
      <w:pPr>
        <w:pStyle w:val="BookText"/>
        <w:rPr/>
      </w:pPr>
      <w:r>
        <w:rPr>
          <w:rFonts w:ascii="IRNazanin" w:hAnsi="IRNazanin" w:eastAsia="IRNazanin"/>
          <w:color w:val="111111"/>
          <w:sz w:val="28"/>
          <w:sz w:val="28"/>
          <w:szCs w:val="28"/>
          <w:rtl w:val="true"/>
          <w:lang w:bidi="fa-IR"/>
        </w:rPr>
        <w:t>که در این روایات است نشان می‌دهد اسلام تا چه حد در این باره باریک بین و حتی سختگیر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حتی طرز نشستن، سخن گفتن،تبسم کردن،مزاح نمودن اطعام کردن،طرز نامه نوشتن،و حتی طرز نگاه کردن به دوستان نیز مورد توجه قرار گرفته،و دستورهایی در زمینه هر یک داده شده است که نقل آنها ما را از بحث تفسیری خارج می‌کند،تنها به یک حدیث از امیر مؤمنان علی ع در اینجا قناعت می‌کنیم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لیجتمع فی قلبک الافتقار الی الناس و الاستغناء عنهم،یکون افتقارک الیهم فی لین کلامک،و حسن سیرتک،و یکون استغنائک عنهم فی نزاهة عرضک و بقاء عزک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قلب تو نیاز به مردم و بی نیازی از آنها جمع باشد نیازت در نرمی سخن،و حسن سلوک تجلی کند،و بی‌نیازیت در حفظ آبرو و عزت نفس</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717" w:name="pg11064_101997"/>
    </w:p>
    <w:p>
      <w:pPr>
        <w:pStyle w:val="Heading3"/>
        <w:numPr>
          <w:ilvl w:val="2"/>
          <w:numId w:val="1"/>
        </w:numPr>
        <w:rPr/>
      </w:pPr>
      <w:bookmarkStart w:id="718" w:name="__RefHeading___Toc3999595_1067777946"/>
      <w:bookmarkStart w:id="719" w:name="_Toc288"/>
      <w:bookmarkEnd w:id="717"/>
      <w:bookmarkEnd w:id="718"/>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12</w:t>
      </w:r>
      <w:r>
        <w:rPr>
          <w:rtl w:val="true"/>
        </w:rPr>
        <w:t xml:space="preserve"> </w:t>
      </w:r>
      <w:r>
        <w:rPr>
          <w:rtl w:val="true"/>
        </w:rPr>
        <w:t xml:space="preserve">تا </w:t>
      </w:r>
      <w:r>
        <w:rPr/>
        <w:t>13</w:t>
      </w:r>
      <w:r>
        <w:rPr>
          <w:rtl w:val="true"/>
        </w:rPr>
        <w:t>]</w:t>
      </w:r>
      <w:bookmarkEnd w:id="719"/>
    </w:p>
    <w:p>
      <w:pPr>
        <w:pStyle w:val="Heading4"/>
        <w:numPr>
          <w:ilvl w:val="3"/>
          <w:numId w:val="1"/>
        </w:numPr>
        <w:rPr/>
      </w:pPr>
      <w:bookmarkStart w:id="720" w:name="__RefHeading___Toc3999597_1067777946"/>
      <w:bookmarkStart w:id="721" w:name="_Toc289"/>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999599_1067777946"/>
      <w:bookmarkStart w:id="723" w:name="_Toc290"/>
      <w:bookmarkEnd w:id="722"/>
      <w:r>
        <w:rPr>
          <w:rtl w:val="true"/>
        </w:rPr>
        <w:t>ترجمه</w:t>
      </w:r>
      <w:r>
        <w:rPr>
          <w:rtl w:val="true"/>
        </w:rPr>
        <w:t>:</w:t>
      </w:r>
      <w:bookmarkEnd w:id="7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می‌خواهید با رسول خدا نجوی کنید قبل از آن صدقه‌ای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بدهید،این برای شما بهتر و پاکیزه‌تر است،و اگر توانایی نداشته باشید خداوند غفور و رحیم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 فقیر شوید که از دادن صدقات قبل از نجوی خودداری کردید؟اکنون که این کار را نکردید و خداوند توبه شما را پذیرفت نماز را بر پا دارید و زکات را ادا کنید و خدا و پیامبرش را اطاعت نمائید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انجام می‌دهید با خبر است</w:t>
      </w:r>
      <w:r>
        <w:rPr>
          <w:rFonts w:eastAsia="IRNazanin" w:cs="IRNazanin"/>
          <w:color w:val="111111"/>
          <w:sz w:val="28"/>
          <w:szCs w:val="28"/>
          <w:rtl w:val="true"/>
          <w:lang w:bidi="fa-IR"/>
        </w:rPr>
        <w:t>.</w:t>
      </w:r>
      <w:bookmarkStart w:id="724" w:name="pg11064_101998"/>
    </w:p>
    <w:p>
      <w:pPr>
        <w:pStyle w:val="Heading4"/>
        <w:numPr>
          <w:ilvl w:val="3"/>
          <w:numId w:val="1"/>
        </w:numPr>
        <w:rPr/>
      </w:pPr>
      <w:bookmarkStart w:id="725" w:name="__RefHeading___Toc3999601_1067777946"/>
      <w:bookmarkStart w:id="726" w:name="_Toc291"/>
      <w:bookmarkEnd w:id="724"/>
      <w:bookmarkEnd w:id="725"/>
      <w:r>
        <w:rPr>
          <w:rtl w:val="true"/>
        </w:rPr>
        <w:t>شان نزول</w:t>
      </w:r>
      <w:r>
        <w:rPr>
          <w:rtl w:val="true"/>
        </w:rPr>
        <w:t>:</w:t>
      </w:r>
      <w:bookmarkEnd w:id="726"/>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دیگر از مفسران معروف در شان نزول این آیات چنین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اغنیاء خدمت پیامبر ص می‌آمدند و با او نجوی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علاوه بر این که وقت گرانبهای پیغمبر ص را می‌گرفت مایه نگرانی مستضعفین و موجب امتیازی برای اغنیاء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نخستین آیات فوق را نازل کرد و به آنها دستور داد که قبل از نجوی کردن با پیامبر ص صدقه‌ای به مستمندان بپردازند،اغنیاء وقتی چنین دیدند از نجوی خودداری کردند،آیه دوم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ملامت کرد و حکم آیه اول را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نجوی به همگان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نجوی در مورد کار خیر و اطاعت پروردگار</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مفسران نیز تصریح کرده‌اند که هدف گروهی از نجوی کنندگان این بود که از این راه برتری بر دیگران کسب کنند پیامبر ص هم روی بزرگواری خاص خود در عین این که ناراحت بود از آنها ممانعت نمی‌کرد تا این که قرآن آنها را از این کار نهی نمود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3999603_1067777946"/>
      <w:bookmarkStart w:id="728" w:name="_Toc292"/>
      <w:bookmarkEnd w:id="727"/>
      <w:r>
        <w:rPr>
          <w:rtl w:val="true"/>
        </w:rPr>
        <w:t>تفسیر</w:t>
      </w:r>
      <w:r>
        <w:rPr>
          <w:rtl w:val="true"/>
        </w:rPr>
        <w:t>:</w:t>
      </w:r>
      <w:bookmarkEnd w:id="728"/>
    </w:p>
    <w:p>
      <w:pPr>
        <w:pStyle w:val="BookText"/>
        <w:rPr/>
      </w:pPr>
      <w:r>
        <w:rPr>
          <w:rFonts w:ascii="IRNazanin" w:hAnsi="IRNazanin" w:eastAsia="IRNazanin"/>
          <w:color w:val="111111"/>
          <w:sz w:val="28"/>
          <w:sz w:val="28"/>
          <w:szCs w:val="28"/>
          <w:rtl w:val="true"/>
          <w:lang w:bidi="fa-IR"/>
        </w:rPr>
        <w:t>یک آزمون جالب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آیات گذشته سخن از مساله نجوی بود آیات مورد بحث ادامه و تکمیلی است برای همان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می‌خواهید با رسول خدا نجوی کنید پیش از آن صدقه‌ای در راه خدا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شان نزول گفتیم این دستور به خاطر آن بود که گروهی از مردم مخصوصا از اغنیا مرتبا مزاحم پیامبر ص می‌شدند و با او نجوی می‌کردند، کاری که مایه اندوه دیگران،و یا کسب امتیاز بی دلیلی برای اینان بود،بعلاوه موجب تضییع اوقات گرانبهای پیامبر ص می‌شد،حکم فوق نازل گشت و آزمونی بود برای آنها و نیز کمکی به مستمندان و وسیله مؤثری برای کم شدن این مزاحمتها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بهتر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خَیْرٌ لَکُمْ وَ أَطْهَرُ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این صدقه هم برای متمکنان بود،زیرا موجب ثوابی می‌شد،و هم برای نیازمندان،چرا که وسیله کمکی به آنها محسوب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از این نظر بود که قلوب اغنیا را از حب مال می‌شست، و قلوب نیازمندان را از کینه و ناراحتی،زیرا هنگامی که نجوی از صورت مجانی در می‌آید و نیاز به دادن صدقه‌ای داشت طبعا کمتر می‌شد همان گونه‌ای که شد و این یک نوع پاکیزگی برای محیط  فکری و اجتماعی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اگر وجوب صدقه قبل از نجوی عمومیت می‌داشت فقرا از طرح مسائل مهم یا نیازهای خود در برابر پیامبر ص به صورت نجوی محروم می‌شدند،در ذیل آیه حکم صدقه را از این گروه برداشته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توانایی نداشته باشید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تَجِدُوا فَإِنَّ اللّٰهَ غَفُورٌ رَحِیمٌ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آنها که تمکن مالی داشتند دادن صدقه قبل از نجوی برای</w:t>
      </w:r>
    </w:p>
    <w:p>
      <w:pPr>
        <w:pStyle w:val="BookText"/>
        <w:rPr/>
      </w:pPr>
      <w:r>
        <w:rPr>
          <w:rFonts w:ascii="IRNazanin" w:hAnsi="IRNazanin" w:eastAsia="IRNazanin"/>
          <w:color w:val="111111"/>
          <w:sz w:val="28"/>
          <w:sz w:val="28"/>
          <w:szCs w:val="28"/>
          <w:rtl w:val="true"/>
          <w:lang w:bidi="fa-IR"/>
        </w:rPr>
        <w:t>آنان واجب بود،و آنها که نداشتند بدون آن می‌توانستند با پیامبر ص نجوی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دستور فوق تاثیر عجیبی گذاشت و آزمون جالبی شد و همگی جز یک نفر از دادن صدقه و نجوی خودداری کردند،و او امیر مؤمنان علی ع بود اینجا بود که آنچه لازم بود روشن شود شد و آنچه باید مسلمانان از این دستور بفهمند و درس گیرند گرفتند،لذا آیه بعد نازل گردید و این حکم را نسخ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 فقیر شوید که از دادن صدقه قبل از نجوی خودداری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أَشْفَقْتُمْ أَنْ تُقَدِّمُوا بَیْنَ یَدَیْ نَجْوٰاکُمْ 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حب مال در دل شما از علاقه به نجوای پیامبر ص بیشتر است،و نیز معلوم می‌شود در این نجواها غالبا مسائل حیاتی مطرح نمی‌شد، و گرنه چه مانعی داشت که این گروه قبل از نجوی صدقه‌ای می‌دادند و نجوی می‌کردند،به خصوص اینکه مقدار خاصی برای صدقه نیز تعیین نشده بود و می‌توانستند با مبلغ کمی این مشکل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کار را نکردید،و خود به تقصیر خویشتن پی بردید و خداوند شما را بخشید،و توبه شما را پذیرفت،نماز را بر پا دارید و زکات را ادا کنید،و خدا و پیامبرش را اطاعت نمائید،و بدانید خداوند از آنچه انجام می‌دهید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 لَمْ تَفْعَلُوا وَ تٰابَ اللّٰهُ عَلَیْکُمْ فَأَقِیمُوا الصَّلاٰةَ وَ آتُوا الزَّکٰاةَ وَ أَطِیعُوا اللّٰهَ وَ رَسُولَهُ وَ اللّٰهُ خَبِیرٌ بِمٰا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آنها در نجواهای قبلی مرتکب گناهی شده بودند،خواه به خاطر تظاهر و ریا،و یا آزار پیامبر ص و یا ایذاء مؤمنان فقیر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این آیه سخنی صریحا در باره جواز نجوی بعد از این ماجرا</w:t>
      </w:r>
      <w:bookmarkStart w:id="729" w:name="pg11064_102001"/>
    </w:p>
    <w:p>
      <w:pPr>
        <w:pStyle w:val="BookText"/>
        <w:rPr/>
      </w:pPr>
      <w:bookmarkEnd w:id="729"/>
      <w:r>
        <w:rPr>
          <w:rFonts w:ascii="IRNazanin" w:hAnsi="IRNazanin" w:eastAsia="IRNazanin"/>
          <w:color w:val="111111"/>
          <w:sz w:val="28"/>
          <w:sz w:val="28"/>
          <w:szCs w:val="28"/>
          <w:rtl w:val="true"/>
          <w:lang w:bidi="fa-IR"/>
        </w:rPr>
        <w:t>نیامده،ولی تعبیر آیه نشان می‌دهد که حکم سابق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دعوت به اقامه نماز و اداء زکات و اطاعت خدا و پیامبر ص  به خاطر اهمیت آن است و نیز اشاره‌ای است به اینکه اگر بعد از این نجوا می‌کنید باید در مسیر اهداف بزرگ اسلامی و در طریق اطاعت از خدا و رسول ص باشد</w:t>
      </w:r>
      <w:r>
        <w:rPr>
          <w:rFonts w:eastAsia="IRNazanin" w:cs="IRNazanin"/>
          <w:color w:val="111111"/>
          <w:sz w:val="28"/>
          <w:szCs w:val="28"/>
          <w:rtl w:val="true"/>
          <w:lang w:bidi="fa-IR"/>
        </w:rPr>
        <w:t>.</w:t>
      </w:r>
    </w:p>
    <w:p>
      <w:pPr>
        <w:pStyle w:val="Heading4"/>
        <w:numPr>
          <w:ilvl w:val="3"/>
          <w:numId w:val="1"/>
        </w:numPr>
        <w:rPr/>
      </w:pPr>
      <w:bookmarkStart w:id="730" w:name="__RefHeading___Toc3999605_1067777946"/>
      <w:bookmarkStart w:id="731" w:name="_Toc293"/>
      <w:bookmarkEnd w:id="730"/>
      <w:r>
        <w:rPr>
          <w:rtl w:val="true"/>
        </w:rPr>
        <w:t>نکته‌ها</w:t>
      </w:r>
      <w:r>
        <w:rPr>
          <w:rtl w:val="true"/>
        </w:rPr>
        <w:t>:</w:t>
      </w:r>
      <w:bookmarkEnd w:id="731"/>
    </w:p>
    <w:p>
      <w:pPr>
        <w:pStyle w:val="Heading5"/>
        <w:numPr>
          <w:ilvl w:val="4"/>
          <w:numId w:val="1"/>
        </w:numPr>
        <w:rPr/>
      </w:pPr>
      <w:bookmarkStart w:id="732" w:name="__RefHeading___Toc3999607_1067777946"/>
      <w:bookmarkStart w:id="733" w:name="_Toc294"/>
      <w:bookmarkEnd w:id="732"/>
      <w:r>
        <w:rPr>
          <w:rtl w:val="true"/>
        </w:rPr>
        <w:t>اشاره</w:t>
      </w:r>
      <w:bookmarkEnd w:id="733"/>
    </w:p>
    <w:p>
      <w:pPr>
        <w:pStyle w:val="Heading5"/>
        <w:numPr>
          <w:ilvl w:val="4"/>
          <w:numId w:val="1"/>
        </w:numPr>
        <w:rPr/>
      </w:pPr>
      <w:bookmarkStart w:id="734" w:name="__RefHeading___Toc3999609_1067777946"/>
      <w:bookmarkStart w:id="735" w:name="_Toc295"/>
      <w:bookmarkEnd w:id="734"/>
      <w:r>
        <w:rPr/>
        <w:t>1</w:t>
      </w:r>
      <w:r>
        <w:rPr>
          <w:rtl w:val="true"/>
        </w:rPr>
        <w:t>-</w:t>
      </w:r>
      <w:r>
        <w:rPr>
          <w:rtl w:val="true"/>
        </w:rPr>
        <w:t>تنها عمل کننده به آیه صدقه و نجوی</w:t>
      </w:r>
      <w:bookmarkEnd w:id="735"/>
    </w:p>
    <w:p>
      <w:pPr>
        <w:pStyle w:val="BookText"/>
        <w:rPr/>
      </w:pPr>
      <w:r>
        <w:rPr>
          <w:rFonts w:ascii="IRNazanin" w:hAnsi="IRNazanin" w:eastAsia="IRNazanin"/>
          <w:color w:val="111111"/>
          <w:sz w:val="28"/>
          <w:sz w:val="28"/>
          <w:szCs w:val="28"/>
          <w:rtl w:val="true"/>
          <w:lang w:bidi="fa-IR"/>
        </w:rPr>
        <w:t>غالب مفسران شیعه و اهل سنت نوشته‌اند تنها کسی که به این آیه عمل کرد امیر مؤمنان علی ع بود چنان که طبرسی در روایتی از خود حضرت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من کتاب اللّٰه لم یعمل بها احد قبلی،و لا یعمل بها احد بعدی کان لی دینار فصرفته بعشرة دراهم فکنت اذا جئت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بدرهم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در قرآن است که احدی قبل از من و بعد از من به آن عمل نکرده و نخواهد کرد،من یک دینار داشتم آن را به ده درهم تبدیل کردم و هر زمان می‌خواستم با رسول خدا ص نجوا کنم درهمی را صدقه می‌دادم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مضمون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حدیث را که تنها کسی که به آیه فوق عمل کرد</w:t>
      </w:r>
      <w:bookmarkStart w:id="736" w:name="pg11064_102002"/>
    </w:p>
    <w:p>
      <w:pPr>
        <w:pStyle w:val="BookText"/>
        <w:rPr/>
      </w:pPr>
      <w:bookmarkEnd w:id="736"/>
      <w:r>
        <w:rPr>
          <w:rFonts w:ascii="IRNazanin" w:hAnsi="IRNazanin" w:eastAsia="IRNazanin"/>
          <w:color w:val="111111"/>
          <w:sz w:val="28"/>
          <w:sz w:val="28"/>
          <w:szCs w:val="28"/>
          <w:rtl w:val="true"/>
          <w:lang w:bidi="fa-IR"/>
        </w:rPr>
        <w:t xml:space="preserve">علی ع بود از جمعی از محدثان از ابن عباس نقل کرده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روایات متعددی در ذیل آیات فوق در همین معنی آمده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ثلاث،لو کانت لی واحدة منهن کانت احب الی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اعطائه الرایة یوم خیبر،و آیة النجوی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سه فضیلت داشت که اگر یکی از آنها برای من حاصل می‌شد بهتر بود از شتران سرخ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میان عرب برای اشاره به گرانبهاترین اموال به کار برده می‌شد،و آن را به صورت ضرب المثل به هنگام بیان بسیار نفیس بودن چیزی ذکر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تزویج پیامبر ص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بود،و دیگر دادن پرچم به دستش در روز خیبر،و دیگر آیه نجوی</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این فضیلت بزرگ برای علی ع در غالب کتب تفسیر و حدیث آمده و چنان مشهور و معروف است که نیازی به شرح بیشتر نیست</w:t>
      </w:r>
      <w:r>
        <w:rPr>
          <w:rFonts w:eastAsia="IRNazanin" w:cs="IRNazanin"/>
          <w:color w:val="111111"/>
          <w:sz w:val="28"/>
          <w:szCs w:val="28"/>
          <w:rtl w:val="true"/>
          <w:lang w:bidi="fa-IR"/>
        </w:rPr>
        <w:t>.</w:t>
      </w:r>
    </w:p>
    <w:p>
      <w:pPr>
        <w:pStyle w:val="Heading5"/>
        <w:numPr>
          <w:ilvl w:val="4"/>
          <w:numId w:val="1"/>
        </w:numPr>
        <w:rPr/>
      </w:pPr>
      <w:bookmarkStart w:id="737" w:name="__RefHeading___Toc3999611_1067777946"/>
      <w:bookmarkStart w:id="738" w:name="_Toc296"/>
      <w:bookmarkEnd w:id="737"/>
      <w:r>
        <w:rPr/>
        <w:t>2</w:t>
      </w:r>
      <w:r>
        <w:rPr>
          <w:rtl w:val="true"/>
        </w:rPr>
        <w:t>-</w:t>
      </w:r>
      <w:r>
        <w:rPr>
          <w:rtl w:val="true"/>
        </w:rPr>
        <w:t>فلسفه تشریع و نسخ حکم صدقه قبل از نجوی</w:t>
      </w:r>
      <w:bookmarkEnd w:id="73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وجوب صدقه قبل از نجوی کردن با پیامبر ص تشریع شد و بعد از مدت کوتاهی نسخ گردید؟</w:t>
      </w:r>
      <w:bookmarkStart w:id="739" w:name="pg11064_102003"/>
    </w:p>
    <w:p>
      <w:pPr>
        <w:pStyle w:val="BookText"/>
        <w:rPr/>
      </w:pPr>
      <w:bookmarkEnd w:id="739"/>
      <w:r>
        <w:rPr>
          <w:rFonts w:ascii="IRNazanin" w:hAnsi="IRNazanin" w:eastAsia="IRNazanin"/>
          <w:color w:val="111111"/>
          <w:sz w:val="28"/>
          <w:sz w:val="28"/>
          <w:szCs w:val="28"/>
          <w:rtl w:val="true"/>
          <w:lang w:bidi="fa-IR"/>
        </w:rPr>
        <w:t>پاسخ این سؤال را به خوبی می‌توان از قرائن موجود در آیه فوق و شان نزول آن به دست آورد،هدف آزمایشی بود،برای افراد پر ادعایی که از این طریق اظهار علاقه خاصی به پیامبر ص می‌کردند،معلوم شد این اظهار علاقه‌ها تنها در صورتی است که نجوی مجانی باشد،اما هنگامی که نیاز به بذل مقداری مال داشت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گذشته،این حکم برای همیشه در مسلمانان اثر گذارد،و نشان داد تا ضرورتی نباشد نباید وقت گرانبهای پیامبر ص و دیگر رهبران بزرگ اسلامی را با نجوی گرفت،و وسیله ناخشنودی مردم را فراهم ساخت،و در حقیقت کنترلی بود برای نجواها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حکم مزبور از آغاز جنبه موقتی داشته،و پس از آنکه هدف آن تامین گردید نسخ شد،زیرا ادامه آن نیز مشکلی ایجاد می‌کرد،چرا که گاه مسائل ضروری پیش می‌آمد که لازم بود به طور خصوصی با پیامبر ص در میان گذارده شود،چنانچه حکم صدقه باقی میماند ای بسا این ضرورتها از دست می‌رفت،و افراد یا جامعه اسلامی زیان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موارد نسخ،حکم  همیشه از اول جنبه محدود و موقت داشته،هر چند مردم از این معنی احیانا آگاه نبوده و آن را همیشگی تصور می‌کردند</w:t>
      </w:r>
      <w:r>
        <w:rPr>
          <w:rFonts w:eastAsia="IRNazanin" w:cs="IRNazanin"/>
          <w:color w:val="111111"/>
          <w:sz w:val="28"/>
          <w:szCs w:val="28"/>
          <w:rtl w:val="true"/>
          <w:lang w:bidi="fa-IR"/>
        </w:rPr>
        <w:t>.</w:t>
      </w:r>
    </w:p>
    <w:p>
      <w:pPr>
        <w:pStyle w:val="Heading5"/>
        <w:numPr>
          <w:ilvl w:val="4"/>
          <w:numId w:val="1"/>
        </w:numPr>
        <w:rPr/>
      </w:pPr>
      <w:bookmarkStart w:id="740" w:name="__RefHeading___Toc3999613_1067777946"/>
      <w:bookmarkStart w:id="741" w:name="_Toc297"/>
      <w:bookmarkEnd w:id="740"/>
      <w:r>
        <w:rPr/>
        <w:t>3</w:t>
      </w:r>
      <w:r>
        <w:rPr>
          <w:rtl w:val="true"/>
        </w:rPr>
        <w:t>-</w:t>
      </w:r>
      <w:r>
        <w:rPr>
          <w:rtl w:val="true"/>
        </w:rPr>
        <w:t>آیا این فضیلت بود؟</w:t>
      </w:r>
      <w:bookmarkEnd w:id="74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علی ع در زمره ثروتمندان اصحاب پیامبر ص نبود،زندگی ساده و زاهدانه‌ای داشت،با این حال برای احترام به این حکم الهی در همان مدت کوتاه چند بار صدقه داد و مسائل ضروری را از طریق نجوی با پیامبر ص در میان نهاد،و چنان که گفتیم این مساله در میان مفسران و ارباب حدیث مسلم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با قبول این موضوع،اصرار دارند فضیلت بودن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می‌گویند اگر بزرگان صحابه اقدام به این کار نکردند نیازی به آن ندیدند،و یا وقت کافی نداشتند،یا فکر می‌کردند مبادا باعث ناراحتی فقرا و وحشت اغنیا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فضیلتی برای علی ع محسوب یا موجب سلب فضیلتی از دیگران نمی‌گردد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گویا آنها در متن آیه دوم دقت نکرده‌اند که خداوند به عنوان سرزنش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أَشْفَقْتُمْ أَنْ تُقَدِّمُوا بَیْنَ یَدَیْ نَجْوٰاکُمْ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فقر ترسیدید و بخل کردید که قبل از نجوی صدقه‌ای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ذیل آیه تعبیر به توبه می‌کند که ظاهرا ناظر به همین معنی است،از این تعبیر روشن می‌شود که اقدام بر صدقه و نجوی با پیامبر ص کار مطلوبی بوده است و گرنه سرزنش و توبه نداشت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جمعی از اصحاب سرشناس پیامبر ص قبل از این ماجرا با پیامبر ص نجوی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 عادی و دور افتاده کمتر اقدام به چنین 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صحابه معروف بعد از دستور صدقه از این کار خودداری نمودند،تنها کسی که به این دستور احترام گذارد و جامه عمل به آن پوشانید علی ع بود چه می‌شود که ما ظاهر آیات و روایاتی که در این زمینه است و در کتب مختلف اسلامی نقل شده بپذیریم و با احتمالات ضعیف و بی اساس یک واقعیت را نادیده نگیریم،و با عبد اللّٰه بن عمر که این فضیلت را همردیف با تزویج فاطمه ع و پرچمداری روز فتح خیبر و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همصدا شویم؟</w:t>
      </w:r>
      <w:r>
        <w:rPr>
          <w:rFonts w:eastAsia="IRNazanin" w:cs="IRNazanin"/>
          <w:color w:val="111111"/>
          <w:sz w:val="28"/>
          <w:szCs w:val="28"/>
          <w:rtl w:val="true"/>
          <w:lang w:bidi="fa-IR"/>
        </w:rPr>
        <w:t>! ***</w:t>
      </w:r>
      <w:bookmarkStart w:id="742" w:name="pg11064_102005"/>
    </w:p>
    <w:p>
      <w:pPr>
        <w:pStyle w:val="Heading5"/>
        <w:numPr>
          <w:ilvl w:val="4"/>
          <w:numId w:val="1"/>
        </w:numPr>
        <w:rPr/>
      </w:pPr>
      <w:bookmarkStart w:id="743" w:name="__RefHeading___Toc3999615_1067777946"/>
      <w:bookmarkStart w:id="744" w:name="_Toc298"/>
      <w:bookmarkEnd w:id="742"/>
      <w:bookmarkEnd w:id="743"/>
      <w:r>
        <w:rPr/>
        <w:t>4</w:t>
      </w:r>
      <w:r>
        <w:rPr>
          <w:rtl w:val="true"/>
        </w:rPr>
        <w:t>-</w:t>
      </w:r>
      <w:r>
        <w:rPr>
          <w:rtl w:val="true"/>
        </w:rPr>
        <w:t>مدت حکم و مقدار صدقه</w:t>
      </w:r>
      <w:bookmarkEnd w:id="744"/>
    </w:p>
    <w:p>
      <w:pPr>
        <w:pStyle w:val="BookText"/>
        <w:rPr/>
      </w:pPr>
      <w:r>
        <w:rPr>
          <w:rFonts w:ascii="IRNazanin" w:hAnsi="IRNazanin" w:eastAsia="IRNazanin"/>
          <w:color w:val="111111"/>
          <w:sz w:val="28"/>
          <w:sz w:val="28"/>
          <w:szCs w:val="28"/>
          <w:rtl w:val="true"/>
          <w:lang w:bidi="fa-IR"/>
        </w:rPr>
        <w:t>در اینکه حکم بالا یعنی وجوب صدقه قبل از نجوی با رسول خدا ص چقدر به طول انجامید و نسخ شد؟نقلهای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یک ساعت، و بعضی یک شب،و بعضی ده روز ذکر کرده‌اند،و ظاهر همان قول سوم است چرا که یک ساعت و یک شب برای یک چنین امتحانی هرگز کافی نبود،چرا که می‌توانستند متعذر شوند که در این مدت کوتاه موجبی برای نجوی پیش نیامد،ولی مدت ده روز می‌تواند حقایق را روشن سازد،و زمینه‌ای برای ملامت و سرزنش متخلفان فراهم 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مقدار صدقه نه در آیه مقداری برای آن ذکر شده و نه در روایات اسلامی،هر چند از عمل علی ع بر می‌آید که حتی یک درهم نیز کافی بوده است</w:t>
      </w:r>
      <w:r>
        <w:rPr>
          <w:rFonts w:eastAsia="IRNazanin" w:cs="IRNazanin"/>
          <w:color w:val="111111"/>
          <w:sz w:val="28"/>
          <w:szCs w:val="28"/>
          <w:rtl w:val="true"/>
          <w:lang w:bidi="fa-IR"/>
        </w:rPr>
        <w:t>.</w:t>
      </w:r>
      <w:bookmarkStart w:id="745" w:name="pg11064_102006"/>
    </w:p>
    <w:p>
      <w:pPr>
        <w:pStyle w:val="Heading3"/>
        <w:numPr>
          <w:ilvl w:val="2"/>
          <w:numId w:val="1"/>
        </w:numPr>
        <w:rPr/>
      </w:pPr>
      <w:bookmarkStart w:id="746" w:name="__RefHeading___Toc3999617_1067777946"/>
      <w:bookmarkStart w:id="747" w:name="_Toc299"/>
      <w:bookmarkEnd w:id="745"/>
      <w:bookmarkEnd w:id="746"/>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14</w:t>
      </w:r>
      <w:r>
        <w:rPr>
          <w:rtl w:val="true"/>
        </w:rPr>
        <w:t xml:space="preserve"> </w:t>
      </w:r>
      <w:r>
        <w:rPr>
          <w:rtl w:val="true"/>
        </w:rPr>
        <w:t xml:space="preserve">تا </w:t>
      </w:r>
      <w:r>
        <w:rPr/>
        <w:t>19</w:t>
      </w:r>
      <w:r>
        <w:rPr>
          <w:rtl w:val="true"/>
        </w:rPr>
        <w:t>]</w:t>
      </w:r>
      <w:bookmarkEnd w:id="747"/>
    </w:p>
    <w:p>
      <w:pPr>
        <w:pStyle w:val="Heading4"/>
        <w:numPr>
          <w:ilvl w:val="3"/>
          <w:numId w:val="1"/>
        </w:numPr>
        <w:rPr/>
      </w:pPr>
      <w:bookmarkStart w:id="748" w:name="__RefHeading___Toc3999619_1067777946"/>
      <w:bookmarkStart w:id="749" w:name="_Toc300"/>
      <w:bookmarkEnd w:id="748"/>
      <w:r>
        <w:rPr>
          <w:rtl w:val="true"/>
        </w:rPr>
        <w:t>اشاره</w:t>
      </w:r>
      <w:bookmarkEnd w:id="74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750" w:name="pg11064_102007"/>
    </w:p>
    <w:p>
      <w:pPr>
        <w:pStyle w:val="Heading4"/>
        <w:numPr>
          <w:ilvl w:val="3"/>
          <w:numId w:val="1"/>
        </w:numPr>
        <w:rPr/>
      </w:pPr>
      <w:bookmarkStart w:id="751" w:name="__RefHeading___Toc3999621_1067777946"/>
      <w:bookmarkStart w:id="752" w:name="_Toc301"/>
      <w:bookmarkEnd w:id="750"/>
      <w:bookmarkEnd w:id="751"/>
      <w:r>
        <w:rPr>
          <w:rtl w:val="true"/>
        </w:rPr>
        <w:t>ترجمه</w:t>
      </w:r>
      <w:r>
        <w:rPr>
          <w:rtl w:val="true"/>
        </w:rPr>
        <w:t>:</w:t>
      </w:r>
      <w:bookmarkEnd w:id="75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طرح دوستی با جمعیتی که مورد خشم خدا بود ریختند؟اینها نه از شما هستند و نه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 دروغ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عذاب شدیدی برای آنها فراهم ساخته،زیرا اعمالی را که انجام می‌دهند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سوگندهای خود را سپری قرار دادند و مردم را از راه خدا بازداشتند،لذا برای آنها عذاب خوار کننده‌ای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اولادشان به هیچوجه آنها را از عذاب الهی حفظ نمی‌کند،آنها اصحاب آتشند و جاودانه در آن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بیاورید روزی را که خدا همه آنها را برمی‌انگیزد آنها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می‌کنند 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سوگند می‌خورند،و گمان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سوگندهای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می‌توانند انجام دهند بدانید آنها دروغگویانند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آنها چیره شده و یاد خدا را از خاطر آنها برده است،آنها حزب شیطانند بدانید حزب شیطان زیانکارانند</w:t>
      </w:r>
      <w:r>
        <w:rPr>
          <w:rFonts w:eastAsia="IRNazanin" w:cs="IRNazanin"/>
          <w:color w:val="111111"/>
          <w:sz w:val="28"/>
          <w:szCs w:val="28"/>
          <w:rtl w:val="true"/>
          <w:lang w:bidi="fa-IR"/>
        </w:rPr>
        <w:t>.</w:t>
      </w:r>
    </w:p>
    <w:p>
      <w:pPr>
        <w:pStyle w:val="Heading4"/>
        <w:numPr>
          <w:ilvl w:val="3"/>
          <w:numId w:val="1"/>
        </w:numPr>
        <w:rPr/>
      </w:pPr>
      <w:bookmarkStart w:id="753" w:name="__RefHeading___Toc3999623_1067777946"/>
      <w:bookmarkStart w:id="754" w:name="_Toc302"/>
      <w:bookmarkEnd w:id="753"/>
      <w:r>
        <w:rPr>
          <w:rtl w:val="true"/>
        </w:rPr>
        <w:t>تفسیر</w:t>
      </w:r>
      <w:r>
        <w:rPr>
          <w:rtl w:val="true"/>
        </w:rPr>
        <w:t>:</w:t>
      </w:r>
      <w:bookmarkEnd w:id="754"/>
    </w:p>
    <w:p>
      <w:pPr>
        <w:pStyle w:val="BookText"/>
        <w:rPr/>
      </w:pP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بخشی از توطئه‌های منافقان را برملا می‌سازد،و آنها را با نشانه‌هایشان به مسلمانان معرفی می‌کند،و ذکر این معنی بعد از آیات نجوی شاید به این</w:t>
      </w:r>
    </w:p>
    <w:p>
      <w:pPr>
        <w:pStyle w:val="BookText"/>
        <w:rPr/>
      </w:pPr>
      <w:r>
        <w:rPr>
          <w:rFonts w:ascii="IRNazanin" w:hAnsi="IRNazanin" w:eastAsia="IRNazanin"/>
          <w:color w:val="111111"/>
          <w:sz w:val="28"/>
          <w:sz w:val="28"/>
          <w:szCs w:val="28"/>
          <w:rtl w:val="true"/>
          <w:lang w:bidi="fa-IR"/>
        </w:rPr>
        <w:t>مناسبت است که در میان نجوی کنندگان با پیامبر ص افراد منافقی نیز وجود داشتند که از این کار به عنوان پوششی برای توطئه‌های خود و اظهار نزدیکی به پیامبر اکرم ص استفاده می‌کردند و همین امر سبب شد که قرآن به صورت یک امر کلی با آن برخورد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ندیدی کسانی را که با قومی که خداوند آنها را غضب کرده بود طرح دوستی ریختند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تَوَلَّوْا قَوْماً غَضِبَ اللّٰهُ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همان قوم یهود است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همین عنوان معرفی شده،آنجا که در باره یهود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أُنَبِّئُکُمْ بِشَرٍّ مِنْ ذٰلِکَ مَثُوبَةً عِنْدَ اللّٰهِ مَنْ لَعَنَهُ اللّٰهُ وَ غَضِبَ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را از کسانی که وضعشان از این هم بدتر است با خبر کنم آنها کسانی هستند که خداوند آنها را لعنت کرده و مورد غضب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نه از شما هستند و نه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مِنْکُمْ وَ لاٰ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مشکلات و گرفتاریها یاور شما هستند،و نه دوست صمیمی آنها، بلکه منافقانی هستند که هر روز چهره عوض می‌کنند،و هر لمحه به شکلی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تعبیر منافاتی با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یَتَوَلَّهُمْ مِنْکُمْ فَإِنَّهُ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آنها را دوست دارد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منظور از آن این است که آنها در حکم دشمنان شما محسوب می‌شوند هر چند حقیقتا جزء آنها هم نباشد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ادامه همین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اثبات وفاداری خود نسبت به شما قسم یاد می‌کنند اما سوگندی دروغ که خودشان هم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عَلَی الْکَذِبِ وَ 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راه و رسم منافقان است که پیوسته برای پوشانیدن چهره زشت و منفور خود به سوگندهای دروغ پناه می‌برند،در حالی که عملشان بهترین معرف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به عذاب دردناک این منافقان لجوج اشاره کرده،می‌فرماید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عذاب شدیدی برای آنها فراهم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شک این عذاب عادلانه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اعمال بدی انجام می‌دادند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سٰاءَ مٰا کٰانُوا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توضیح بیشتر در مورد نشانه‌های این منافقان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سوگندهای خود را سپری قرار داده‌اند تا مردم را از راه خدا باز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أَیْمٰانَهُمْ جُنَّةً فَصَدُّوا عَنْ سَبِیلِ اللّٰهِ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یاد می‌کنند که مسلمانند و هدفی جز اصلاح ندارند در حالی که زیر پوشش این قسم به انواع فساد و خرابکاری و توطئه مشغولند،و در حقیقت از نام مقدس خدا برای جلوگیری از راه خدا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سوگندهای دروغ یکی از نشانه‌های منافقان است که علاوه بر اینجا در سوره منافقین نیز ضمن بیان اوصاف آنها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منافقین آیه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برای آنها عذاب خوار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عَذٰابٌ مُهِینٌ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می‌خواستند با این سوگندهای دروغین آبرو برای خود فراهم کنند ولی خدا آنها را به عذاب خوار کننده‌ای مبتلا می‌سازد و قبلا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قلوب مؤمنان راستین را شدیدا به درد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هر دو عذاب مربوط به آخرت است و چون با دو وصف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تکرار نیست،زیرا توصیف عذاب به این دو وصف در قرآن مجید معمولا در عذابهای آخرت است هر چند بعضی از مفسران احتمال داده‌اند که اولی مربوط به دنیا یا عذاب قبر و دومی مربوط به عذاب آخرت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منافقان غالبا به اموال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اقتصادی و نیروهای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برای حل مشکلات تکیه می‌کنند 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اولادشان،آنها را به هیچوجه از عذاب الهی حفظ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تُغْنِیَ عَنْهُمْ أَمْوٰالُهُمْ وَ لاٰ أَوْلاٰدُهُمْ مِنَ اللّٰهِ  شَیْئاً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همین اموال طوق لعنتی بر گردن آنها می‌شود و مایه عذاب دردناکشان چنان که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سَیُطَوَّقُونَ مٰا بَخِلُوا بِهِ یَوْمَ الْقِیٰامَةِ و همچنین فرزندان گمراه آنها باعث عذاب آنها می‌گردد،و اگر در میان آنها افرادی مؤمن و نیکوکار باشند از آنها بیزاری می‌جویند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 قیامت روزی است که هیچ پناهگاهی جز خدا نیست،و هر چه</w:t>
      </w:r>
    </w:p>
    <w:p>
      <w:pPr>
        <w:pStyle w:val="BookText"/>
        <w:rPr/>
      </w:pPr>
      <w:r>
        <w:rPr>
          <w:rFonts w:ascii="IRNazanin" w:hAnsi="IRNazanin" w:eastAsia="IRNazanin"/>
          <w:color w:val="111111"/>
          <w:sz w:val="28"/>
          <w:sz w:val="28"/>
          <w:szCs w:val="28"/>
          <w:rtl w:val="true"/>
          <w:lang w:bidi="fa-IR"/>
        </w:rPr>
        <w:t xml:space="preserve">غیر او است از کار می‌افتد،چنان که در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تَقَطَّعَتْ بِهِمُ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آنها از هر گونه وسیله و سببی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پایان آیه آنها را با این جمله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اصحاب دوزخند و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النّٰارِ هُمْ فِیهٰا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گاهی عذاب آنها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کرده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 کننده،و گاه جاودانه بودن که هر یک از این اوصاف به تناسب وصفی از اوصاف آنها و اعمالشان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اینکه این منافقان در قیامت هم دست از منافقگری خود بر نمی‌دارند چنان که در آیه بعد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خدا همه آنها را برمی‌انگیزد،و اعمالشان را بر آنها عرضه می‌دارد،و در دادگاه عدلش از آنها سؤال می‌کند،ولی آنان برای خدا نیز سوگند دروغ یاد می‌کنند همانگونه که برای شما سوگند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یَبْعَثُهُمُ اللّٰهُ جَمِیعاً فَیَحْلِفُونَ لَهُ کَمٰا یَحْلِفُونَ لَکُمْ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تجلیگاه اعمال و روحیات انسان در این دنیا است،و از آنجا که منافقان این روحیه را همراه خود به قبر و برزخ برده‌اند در صحنه قیامت نیز آشکار می‌شود،و با اینکه می‌دانند  خداوند علام الغیوب است،و چیزی بر او مخفی نیست، ولی باز بر طبق عادت گذشته سوگند دروغین یاد می‌کند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منافات با اعتراف آنها به گناهانشان در بعضی از مواقف آن دادگاه عدل الهی ندارد،چرا که قیامت منزلگاهها و مواقف مختلفی دارد،و در هر کدام</w:t>
      </w:r>
    </w:p>
    <w:p>
      <w:pPr>
        <w:pStyle w:val="BookText"/>
        <w:rPr/>
      </w:pPr>
      <w:r>
        <w:rPr>
          <w:rFonts w:ascii="IRNazanin" w:hAnsi="IRNazanin" w:eastAsia="IRNazanin"/>
          <w:color w:val="111111"/>
          <w:sz w:val="28"/>
          <w:sz w:val="28"/>
          <w:szCs w:val="28"/>
          <w:rtl w:val="true"/>
          <w:lang w:bidi="fa-IR"/>
        </w:rPr>
        <w:t>برنامه‌ای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می‌کنند که با این سوگندهای دروغ می‌توانند سودی برای خود جلب کنند و یا زیانی را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یَحْسَبُونَ أَنَّهُمْ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پندار موهوم و خیال خام بیش نیست،ولی از آنجا که در دنیا به این کار عادت کرده بودند که خطرات و ضررها را با سوگندهای دروغین از خود دفع نمایند و منافعی برای خود کسب کنند این ملکات زشت در آنجا نیز جان می‌گیرد و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آیه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آنها دروغگویانند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إِنَّهُمْ هُمُ الْکٰاذِبُونَ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 ممکن است مربوط به دنیا باشد و یا مربوط به قیامت،و یا هر دو و به این ترتیب کوس رسوایی آنها را همه جا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سرنوشت نهایی این منافقان تیره‌دل را چنین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آنها مسلط شده،و آنها را به سرعت می‌راند،و به همین جهت یاد خدا را از خاطر آنها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فَأَنْسٰاهُمْ ذِکْرَ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حزب شیطانند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حِزْبُ الشَّیْطٰانِ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حزب شیطان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حِزْبَ الشَّیْطٰانِ هُمُ الْخٰاسِرُونَ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قسمت پشت ران شتر است،و از آنجا که ساربان به هنگام راندن شترها بر پشت رانهای آنها می‌زند این واژه به معنی تسلط یافتن و به سرعت راندن آمده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منافقان دروغگو و مغرور به مال و مقام سرنوشتی جز این ندارند که</w:t>
      </w:r>
    </w:p>
    <w:p>
      <w:pPr>
        <w:pStyle w:val="BookText"/>
        <w:rPr/>
      </w:pPr>
      <w:r>
        <w:rPr>
          <w:rFonts w:ascii="IRNazanin" w:hAnsi="IRNazanin" w:eastAsia="IRNazanin"/>
          <w:color w:val="111111"/>
          <w:sz w:val="28"/>
          <w:sz w:val="28"/>
          <w:szCs w:val="28"/>
          <w:rtl w:val="true"/>
          <w:lang w:bidi="fa-IR"/>
        </w:rPr>
        <w:t>در بست در اختیار شیطان و وسوسه‌های او قرار می‌گیرند،و خدا را به کلی فراموش می‌کنند،نه تنها منحرف می‌شوند که در زمره عمال شیطان و اعوان و انصار و لشکر  و حزب او برای گمراه ساختن دیگران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باره آغاز وقوع فتنه‌ها و اختلافها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بدأ وقوع الفتن اهواء تتبع،و احکام تبتدع،یخالف فیها کتاب اللّٰه،یتولی فیها رجال رجالا،فلو ان الباطل خلص لم یخف علی ذی حجی،و لو ان الحق خلص لم یکن اختلاف،و لکن یؤخذ من هذا ضغث،و من هذا ضغث،فیمزجان،فیجیئان معا فهنالک استحوذ الشیطان علی اولیائه،و نجی الذین سبقت لهم من اللّٰه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آغاز وقوع فتنه‌ها آراء باطلی است که از آن پیروی می‌کنند، و بدعتهایی است که بر خلاف حکم قرآن گذارده می‌شود،و گروهی از مردم به دوستی گروهی دیگر،و تبعیت آنها در این امور می‌پردازند،اگر باطل به صورت خالص خودنمایی می‌کرد از دیده هیچ صاحب عقلی پنهان نمی‌ماند، و هر گاه حق از آمیزش به باطل خالص می‌شد اختلافی رخ نمی‌داد،ولی بخشی از این می‌گیرند و بخشی از آن،و ممزوج می‌کنند،اینجا است که شیطان بر دوستان خود چیره می‌شود،و آنهایی که توفیق الهی یارشان شده رهایی می‌یابند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تعبیر در کلام امام حسین سید الشهداء ع در کربلا دیده می‌شود که وقتی صفوف اهل کوفه را همچون شب تاریک،و سیل خروشانی،در مقابل خود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بندگان بدی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اطاعت خدا و ایمان به رسول کردید ولی اکنون آمده‌اید ذریه پیامبر ص را به قتل برسانید،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استحوذ علیکم الشیطان فانساکم ذکر اللّٰه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شما چیره شده،یاد</w:t>
      </w:r>
    </w:p>
    <w:p>
      <w:pPr>
        <w:pStyle w:val="BookText"/>
        <w:rPr/>
      </w:pPr>
      <w:r>
        <w:rPr>
          <w:rFonts w:ascii="IRNazanin" w:hAnsi="IRNazanin" w:eastAsia="IRNazanin"/>
          <w:color w:val="111111"/>
          <w:sz w:val="28"/>
          <w:sz w:val="28"/>
          <w:szCs w:val="28"/>
          <w:rtl w:val="true"/>
          <w:lang w:bidi="fa-IR"/>
        </w:rPr>
        <w:t xml:space="preserve">خدای بزرگ را از خاطرتان برده،سپس افزود مرگ بر شما و بر آنچه می‌خواهید، إِنّٰا لِلّٰهِ وَ إِنّٰا إِلَیْهِ رٰاجِعُونَ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حزب شیطان و حزب اللّٰه ذیل آیات آینده به خواست خدا مشروحا بحث خواهیم کرد</w:t>
      </w:r>
      <w:r>
        <w:rPr>
          <w:rFonts w:eastAsia="IRNazanin" w:cs="IRNazanin"/>
          <w:color w:val="111111"/>
          <w:sz w:val="28"/>
          <w:szCs w:val="28"/>
          <w:rtl w:val="true"/>
          <w:lang w:bidi="fa-IR"/>
        </w:rPr>
        <w:t>.</w:t>
      </w:r>
      <w:bookmarkStart w:id="755" w:name="pg11064_102015"/>
    </w:p>
    <w:p>
      <w:pPr>
        <w:pStyle w:val="Heading3"/>
        <w:numPr>
          <w:ilvl w:val="2"/>
          <w:numId w:val="1"/>
        </w:numPr>
        <w:rPr/>
      </w:pPr>
      <w:bookmarkStart w:id="756" w:name="__RefHeading___Toc3999625_1067777946"/>
      <w:bookmarkStart w:id="757" w:name="_Toc303"/>
      <w:bookmarkEnd w:id="755"/>
      <w:bookmarkEnd w:id="756"/>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20</w:t>
      </w:r>
      <w:r>
        <w:rPr>
          <w:rtl w:val="true"/>
        </w:rPr>
        <w:t xml:space="preserve"> </w:t>
      </w:r>
      <w:r>
        <w:rPr>
          <w:rtl w:val="true"/>
        </w:rPr>
        <w:t xml:space="preserve">تا </w:t>
      </w:r>
      <w:r>
        <w:rPr/>
        <w:t>22</w:t>
      </w:r>
      <w:r>
        <w:rPr>
          <w:rtl w:val="true"/>
        </w:rPr>
        <w:t>]</w:t>
      </w:r>
      <w:bookmarkEnd w:id="757"/>
    </w:p>
    <w:p>
      <w:pPr>
        <w:pStyle w:val="Heading4"/>
        <w:numPr>
          <w:ilvl w:val="3"/>
          <w:numId w:val="1"/>
        </w:numPr>
        <w:rPr/>
      </w:pPr>
      <w:bookmarkStart w:id="758" w:name="__RefHeading___Toc3999627_1067777946"/>
      <w:bookmarkStart w:id="759" w:name="_Toc304"/>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999629_1067777946"/>
      <w:bookmarkStart w:id="761" w:name="_Toc305"/>
      <w:bookmarkEnd w:id="760"/>
      <w:r>
        <w:rPr>
          <w:rtl w:val="true"/>
        </w:rPr>
        <w:t>ترجمه</w:t>
      </w:r>
      <w:r>
        <w:rPr>
          <w:rtl w:val="true"/>
        </w:rPr>
        <w:t>:</w:t>
      </w:r>
      <w:bookmarkEnd w:id="76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 و رسولش دشمنی می‌کنند آنها در زمره ذلیل‌ترین افرادند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مقرر داشته که من و رسولانم پیروز می‌شویم چرا که خداوند قوی و شکست ناپذیر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که ایمان به خدا و روز قیامت دارد نمی‌یابی که با دشمنان خدا و رسولش</w:t>
      </w:r>
      <w:bookmarkStart w:id="762" w:name="pg11064_102016"/>
    </w:p>
    <w:p>
      <w:pPr>
        <w:pStyle w:val="BookText"/>
        <w:rPr/>
      </w:pPr>
      <w:bookmarkEnd w:id="762"/>
      <w:r>
        <w:rPr>
          <w:rFonts w:ascii="IRNazanin" w:hAnsi="IRNazanin" w:eastAsia="IRNazanin"/>
          <w:color w:val="111111"/>
          <w:sz w:val="28"/>
          <w:sz w:val="28"/>
          <w:szCs w:val="28"/>
          <w:rtl w:val="true"/>
          <w:lang w:bidi="fa-IR"/>
        </w:rPr>
        <w:t>دوستی کنند،هر چند پدران یا فرزندان یا برادران یا خویشاوندان آنها باشند،آنها کسانی هستند که خدا ایمان را بر صفحه قلوبشان نوشته و با روحی از ناحیه خودش آنها را تقویت فرموده،آنها را در باغهایی از بهشت داخل می‌کند که نهرها از زیر درختانش جاری است،جاودانه در آن می‌مانند خدا از آنها خشنود و آنها نیز از خدا خشنودند آنها حزب الله‌اند بدانید حزب اللّٰه پیروز است</w:t>
      </w:r>
      <w:r>
        <w:rPr>
          <w:rFonts w:eastAsia="IRNazanin" w:cs="IRNazanin"/>
          <w:color w:val="111111"/>
          <w:sz w:val="28"/>
          <w:szCs w:val="28"/>
          <w:rtl w:val="true"/>
          <w:lang w:bidi="fa-IR"/>
        </w:rPr>
        <w:t>.</w:t>
      </w:r>
    </w:p>
    <w:p>
      <w:pPr>
        <w:pStyle w:val="Heading4"/>
        <w:numPr>
          <w:ilvl w:val="3"/>
          <w:numId w:val="1"/>
        </w:numPr>
        <w:rPr/>
      </w:pPr>
      <w:bookmarkStart w:id="763" w:name="__RefHeading___Toc3999631_1067777946"/>
      <w:bookmarkStart w:id="764" w:name="_Toc306"/>
      <w:bookmarkEnd w:id="763"/>
      <w:r>
        <w:rPr>
          <w:rtl w:val="true"/>
        </w:rPr>
        <w:t>تفسیر</w:t>
      </w:r>
      <w:r>
        <w:rPr>
          <w:rtl w:val="true"/>
        </w:rPr>
        <w:t>:</w:t>
      </w:r>
      <w:bookmarkEnd w:id="764"/>
    </w:p>
    <w:p>
      <w:pPr>
        <w:pStyle w:val="BookText"/>
        <w:rPr/>
      </w:pPr>
      <w:r>
        <w:rPr>
          <w:rFonts w:ascii="IRNazanin" w:hAnsi="IRNazanin" w:eastAsia="IRNazanin"/>
          <w:color w:val="111111"/>
          <w:sz w:val="28"/>
          <w:sz w:val="28"/>
          <w:szCs w:val="28"/>
          <w:rtl w:val="true"/>
          <w:lang w:bidi="fa-IR"/>
        </w:rPr>
        <w:t>حزب اللّٰه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منافقان و دشمنان خدا و بخشی از صفات و نشانه‌های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بحث در این آیات که آخرین آیات  سوره مجادله است نشانه‌های دیگری از آنها را مطرح می‌کند،و سرنوشت حتمی آنها را که شکست و نابودی است روشن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با خدا و رسولش دشمنی می‌کنند آنها در زمره ذلیل‌ترین افرادند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دلیلی است برای این معنی،می‌فرماید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مقرر داشته که من و رسولانم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 رُسُلِی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نباشد،در حالی که خداوند قوی و شکست ناپذیر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قَوِیٌّ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خداوند قدرتمند است دشمنانش ضعیف و ذلیلند،و اگر می‌بینیم در آیه قبل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دلیلش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قطعی بودن این پیروزی،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تاکید ثقلیه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مؤکد بودن این پیروزی است به گونه‌ای که هیچ جای شک و تردید برای هیچکس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شبیه همان چیزی است که در آیه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لَقَدْ سَبَقَتْ کَلِمَتُنٰا لِعِبٰادِنَا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جُنْدَنٰا لَهُمُ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قطعی ما برای بندگان مرسل ما از قبل مسلم شده که آنها یاری می‌شوند،و لشکر ما در تمام صحنه‌ها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 پیروزی فرستادگان الهی در چهره‌های گوناگونی نمایان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عذابهای مختلفی همچون طوفان نوح،و صاعقه عاد و ثمود، و زلزله‌های ویرانگر قوم لوط،و مانند آن،و در پیروزی در جنگهای مختلف، مانند 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غزوات پیامبر اسلام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در پیروزی منطقی آنها بر مکاتب شیطانی و دشمنان حق و عدالت بوده است،و از اینجا پاسخ سؤال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وعده قطعی است پس چرا بسیاری از رسولان الهی و امامان معصوم ع و مؤمنان راستین را شهید کردند و هرگز پیروز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کنندگان در حقیقت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درست تشخیص نداده‌اند، فی المثل ممکن است تصور کنند امام حسین ع در کربلا شکست خورد،زیرا خود و یارانش شهید شدند،در حالی که می‌دانیم او به هدف نهائیش که رسوایی بنی امیه و بنیان گذاردن مکتب آزادگی،و درس دادن به همه آزادگان جهان بود رسید،و هم اکنون به عنوان سرور شهیدان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سلسله</w:t>
      </w:r>
    </w:p>
    <w:p>
      <w:pPr>
        <w:pStyle w:val="BookText"/>
        <w:rPr/>
      </w:pPr>
      <w:r>
        <w:rPr>
          <w:rFonts w:ascii="IRNazanin" w:hAnsi="IRNazanin" w:eastAsia="IRNazanin"/>
          <w:color w:val="111111"/>
          <w:sz w:val="28"/>
          <w:sz w:val="28"/>
          <w:szCs w:val="28"/>
          <w:rtl w:val="true"/>
          <w:lang w:bidi="fa-IR"/>
        </w:rPr>
        <w:t xml:space="preserve">آزادگان جهان انسانیت،بر افکار قشر عظیمی از انسانها با پیروزی حکومت می‌کند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نیز لازم به یادآوری است که همین حکم،یعنی پیروزی قطعی، طبق وعده خداوند در مورد پیروان خط انبیاء و اولیاء نیز ثابت است،یعنی پیروزی آنها نیز از سوی خدا تضمین شده است،چنان 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لَنَنْصُرُ رُسُلَنٰا وَ الَّذِینَ آمَنُوا فِی الْحَیٰاةِ الدُّنْیٰا 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رسولان خود و کسانی را که ایمان آورده‌اند در زندگی دنیا و روزی که گواهان بپا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هر کس را خدا یاری دهد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نباید فراموش کرد که این وعده حتمی خداوند بی قید و شرط نیست، شرط آن ایمان و آثار ایمان است،شرط آن این است که سستی به خود راه ندهند،و از مشکلات نهراسند و غمگین نشوند،چنان که در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وَ لاٰ تَحْزَنُوا وَ أَنْتُمُ الْأَعْلَوْنَ إِنْ کُنْتُمْ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دیگر آن این است که دگرگونیها را از خود شروع کنند چرا که خداوند نعمتهای هیچ قوم و ملتی را تغییر نمی‌دهد مگر تغییری در خود آنها پیدا شود، ذٰلِکَ بِأَنَّ اللّٰهَ لَمْ یَکُ مُغَیِّراً نِعْمَةً أَنْعَمَهٰا عَلیٰ 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دست به رشته محکم الهی بزنند و صفوف خود را متحد کنند،نیروهای خود را بسیج نمایند،نیات را خالص گردانند و مطمئن باشند دشمن هر قدر قوی و نیرومند و آنها هر قدر به ظاهر کم جمعیت و کم توان باشند سرانجام با جهاد</w:t>
      </w:r>
    </w:p>
    <w:p>
      <w:pPr>
        <w:pStyle w:val="BookText"/>
        <w:rPr/>
      </w:pPr>
      <w:r>
        <w:rPr>
          <w:rFonts w:ascii="IRNazanin" w:hAnsi="IRNazanin" w:eastAsia="IRNazanin"/>
          <w:color w:val="111111"/>
          <w:sz w:val="28"/>
          <w:sz w:val="28"/>
          <w:szCs w:val="28"/>
          <w:rtl w:val="true"/>
          <w:lang w:bidi="fa-IR"/>
        </w:rPr>
        <w:t>و کوشش و توکل بر پروردگار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شان نزولی برای آیه فوق ذکر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هنگامی که فتح بعضی از آبادیهای حجاز را دیدند گفتند به زودی خداوند روم و ایران را برای ما نیز فتح خواهد کرد،منافقان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می‌کنید ایران و روم مانند بعضی از روستاهای حجازند که شما آنها را فتح کردید؟آیه فوق نازل شد و این پیروزی را به آنها وعده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 که آخرین آیه از سوره مجادله،و از کوبنده‌ترین آیات قرآن است،به مؤمنان هشدار می‌دهد که جمع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دل ممکن نیست،و باید از میان این دو یکی را برگزینند،اگر راستی مؤمنند باید از دوستی دشمنان خدا بپرهیزند و الا ادعای مسلمانی نکنند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را که ایمان به خدا و روز قیامت دارد نمی‌یابی که با دشمنان خدا و رسولش دوستی کنند،هر چند پدران یا فرزندان یا برادران یا خویشاوندان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وَ لَوْ کٰانُوا آبٰاءَهُمْ أَوْ أَبْنٰاءَهُمْ أَوْ إِخْوٰانَهُمْ أَوْ عَشِیرَتَهُمْ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یک دل دو محبت متضاد نمی‌گنجد،و آنها که دم از هر دو می‌زنند یا ضعیف الایمانند،و یا منافق،و لذا می‌بینیم که در غزوات اسلامی در صف مخالف جمعی از بستگان و خویشاوندان مسلمین بودند،ولی چون خطشان را از خط الهی جدا کرده،و به صفوف دشمنان حق پیوسته بودند،با آنها پیکار کردند، و حتی جمعی از آنها را کشتند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پدران و فرزندان و برادران و اقوام بسیار خوب است،و نشانه زنده</w:t>
      </w:r>
    </w:p>
    <w:p>
      <w:pPr>
        <w:pStyle w:val="BookText"/>
        <w:rPr/>
      </w:pPr>
      <w:r>
        <w:rPr>
          <w:rFonts w:ascii="IRNazanin" w:hAnsi="IRNazanin" w:eastAsia="IRNazanin"/>
          <w:color w:val="111111"/>
          <w:sz w:val="28"/>
          <w:sz w:val="28"/>
          <w:szCs w:val="28"/>
          <w:rtl w:val="true"/>
          <w:lang w:bidi="fa-IR"/>
        </w:rPr>
        <w:t>بودن عواطف انسانی است،اما هنگامی که این محبت رو در روی محبت خدا قرار گیرد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مورد علاقه انسان تنها این چهار گروه که در آیه ذکر شده‌اند نمی‌باشد،ولی اینها نزدیکترین افراد انسانند،و با توجه به آنها حال بقیه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مورد بحث سخنی از همسران و اموال و تجارت و خانه‌های مورد علاقه به میان نیامده،در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مورد توجه قرار گرفته،می‌فرماید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فرزندان و برادران و همسران و قبیله شما،و اموالی که به دست آورده‌اید،و تجارتی که از کسادش می‌ترسید،و مساکن مورد علاقه شما، در نظرتان از خدا و پیامبرش و جهاد در راه او محبوبتر است در انتظار این باشید که خدا عذابش را بر شما نازل کند،خدا جمعیت نافرمانبردار را هدایت نمی‌کند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عدم ذکر امور دیگر در آیه مورد بحث ممکن است شان نزولهایی باشد که برای آیه ذکر کرده‌اند،از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اهل مکه نوشت و به آنها هشدار داد که ممکن است رسول خدا ص برای فتح مکه حرکت کند،هنگامی که این مساله برملا شد عذر آورد که من اقوامی در مکه در چنگال کفار دارم خواستم به مردم مکه خدمتی کنم تا اقوامم در امان باشند</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که فرزندی با ایمان داشت،روزی دید پیامبر ص آب می‌نوشد عرض کرد کمی از آب را در ظرف بگذارید تا به پدرم بدهم شاید خدا قلبش را پاک کند،هنگامی که نیم خورده آب نوشیدنی پیامبر ص را برای او آورد او از نوشیدن خودداری کرد و حتی جمله بسیار زشت و زننده و توهین آمیزی نسبت به رسول اللّٰه ص گفت،پسرش نزد پیامبر ص آمد و اجازه قتل پدر را خواست،پیامبر ص اجازه نداد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دل از اعمال او بیزار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پاداشهای بزرگ این گروه که قلبشان به طور کامل در اختیار عشق خدا است پرداخته،و پنج موضوع را که بعضی به صورت  امداد و توفیق است، و بعضی به صورت نتیجه و سرانجام کار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بیان قسمت اول و دوم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کسانی هستند که خدا خط ایمان را بر صفحه قلوبشان نوشته،و با روحی از ناحیه خودش آنان را تقویت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این امداد و لطف الهی هرگز با اصل آزادی اراده و اختیار انسان منافات ندارد،چرا که گامهای نخستین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محبت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آنان برداشته شده،سپس امدادهای الهی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نوشتن شده به سراغ آنان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روح الهی که خداوند مؤمنان را با آن تایید می‌کند تقویت پایه‌های ایمان است یا دلائل عقلی یا قرآن و یا فرشته بزرگ خدا که روح نام دارد؟احتمالات و تفسیرهای مختلفی ذکر شده ولی جمع میان همه اینها نیز امکان پذیر است خلاصه این روح یک نوع حیات معنوی جدید است که خداوند بر مؤمنان افاضه می‌کند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سومین مرحله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در باغهایی از بهشت</w:t>
      </w:r>
    </w:p>
    <w:p>
      <w:pPr>
        <w:pStyle w:val="BookText"/>
        <w:rPr/>
      </w:pPr>
      <w:r>
        <w:rPr>
          <w:rFonts w:ascii="Amiri" w:hAnsi="Amiri" w:eastAsia="Amiri" w:cs="Amiri"/>
          <w:color w:val="111111"/>
          <w:sz w:val="28"/>
          <w:sz w:val="28"/>
          <w:szCs w:val="28"/>
          <w:rtl w:val="true"/>
          <w:lang w:bidi="ar-SA"/>
        </w:rPr>
        <w:t>داخل می‌کند که نهرها از زیر درختان و قصورش جاری است،و جاودانه در آن می‌مانند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جَنّٰاتٍ تَجْرِی مِنْ تَحْتِهَا الْأَنْهٰارُ خٰالِدِینَ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چهارمین مرحله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است و آنها نیز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مواهب مادی قیامت و جنات و حور و قصور این بزرگترین پاداش روحانی است که به این گروه از مؤمنان داده می‌شود،آنها احساس می‌کنند که خدا از آنان راضی است و این رضایت مولا و معبودشان که آنها را پذیرفته، و در کنف حمایت خویش قرار داده،و بر بساط قربش آنها را نشانده،لذتبخش‌ترین احساسی است که به آنها دست می‌دهد،و نتیجه‌اش خشنودی کامل آنها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نعمتی به پایه این خشنودی دو جانبه نمی‌رسد،و این کلیدی است برای مواهب و نعمتهای دیگر،چرا که وقتی خدا از کسی خشنود باشد هر چه تقاضا کند به او می‌دهد که او هم کریم است و هم قادر و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 از آنها راضی است و هم آنها از خدا 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مقامشان به قدری بالا رفته است که نامشان در کنار نام خدا، و رضایتشان در کنار رضایت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مرحله به صورت یک اعلام عمومی که حاکی از نعمت و موهبت دیگری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الله‌اند،بدانید حزب اللّٰه پیروز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حِزْبُ اللّٰهِ أَلاٰ إِنَّ حِزْبَ اللّٰهِ هُمُ الْمُفْلِحُونَ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پیروزی در سرای دیگر و نیل به انواع نعمتهای مادی و معنوی در قیامت،بلکه همانگونه که در آیات قبل نیز آمد در این دنیا نیز به لطف الهی بر دشمنان پیروزند،و در پایان جهان نیز حکومت حق و عدالت در دست آنها است</w:t>
      </w:r>
      <w:r>
        <w:rPr>
          <w:rFonts w:eastAsia="IRNazanin" w:cs="IRNazanin"/>
          <w:color w:val="111111"/>
          <w:sz w:val="28"/>
          <w:szCs w:val="28"/>
          <w:rtl w:val="true"/>
          <w:lang w:bidi="fa-IR"/>
        </w:rPr>
        <w:t>.</w:t>
      </w:r>
      <w:bookmarkStart w:id="765" w:name="pg11064_102023"/>
    </w:p>
    <w:p>
      <w:pPr>
        <w:pStyle w:val="Heading4"/>
        <w:numPr>
          <w:ilvl w:val="3"/>
          <w:numId w:val="1"/>
        </w:numPr>
        <w:rPr/>
      </w:pPr>
      <w:bookmarkStart w:id="766" w:name="__RefHeading___Toc3999633_1067777946"/>
      <w:bookmarkStart w:id="767" w:name="_Toc307"/>
      <w:bookmarkEnd w:id="765"/>
      <w:bookmarkEnd w:id="766"/>
      <w:r>
        <w:rPr>
          <w:rtl w:val="true"/>
        </w:rPr>
        <w:t>***</w:t>
      </w:r>
      <w:r>
        <w:rPr>
          <w:rtl w:val="true"/>
        </w:rPr>
        <w:t>نکته‌ها</w:t>
      </w:r>
      <w:r>
        <w:rPr>
          <w:rtl w:val="true"/>
        </w:rPr>
        <w:t>:</w:t>
      </w:r>
      <w:bookmarkEnd w:id="767"/>
    </w:p>
    <w:p>
      <w:pPr>
        <w:pStyle w:val="Heading5"/>
        <w:numPr>
          <w:ilvl w:val="4"/>
          <w:numId w:val="1"/>
        </w:numPr>
        <w:rPr/>
      </w:pPr>
      <w:bookmarkStart w:id="768" w:name="__RefHeading___Toc3999635_1067777946"/>
      <w:bookmarkStart w:id="769" w:name="_Toc308"/>
      <w:bookmarkEnd w:id="768"/>
      <w:r>
        <w:rPr>
          <w:rtl w:val="true"/>
        </w:rPr>
        <w:t>اشاره</w:t>
      </w:r>
      <w:bookmarkEnd w:id="769"/>
    </w:p>
    <w:p>
      <w:pPr>
        <w:pStyle w:val="Heading5"/>
        <w:numPr>
          <w:ilvl w:val="4"/>
          <w:numId w:val="1"/>
        </w:numPr>
        <w:rPr/>
      </w:pPr>
      <w:bookmarkStart w:id="770" w:name="__RefHeading___Toc3999637_1067777946"/>
      <w:bookmarkStart w:id="771" w:name="_Toc309"/>
      <w:bookmarkEnd w:id="770"/>
      <w:r>
        <w:rPr/>
        <w:t>1</w:t>
      </w:r>
      <w:r>
        <w:rPr>
          <w:rtl w:val="true"/>
        </w:rPr>
        <w:t>-</w:t>
      </w:r>
      <w:r>
        <w:rPr>
          <w:rtl w:val="true"/>
        </w:rPr>
        <w:t>نشانه اصلی حزب اللّٰه و حزب شیطان</w:t>
      </w:r>
      <w:bookmarkEnd w:id="771"/>
    </w:p>
    <w:p>
      <w:pPr>
        <w:pStyle w:val="BookText"/>
        <w:rPr/>
      </w:pPr>
      <w:r>
        <w:rPr>
          <w:rFonts w:ascii="IRNazanin" w:hAnsi="IRNazanin" w:eastAsia="IRNazanin"/>
          <w:color w:val="111111"/>
          <w:sz w:val="28"/>
          <w:sz w:val="28"/>
          <w:szCs w:val="28"/>
          <w:rtl w:val="true"/>
          <w:lang w:bidi="fa-IR"/>
        </w:rPr>
        <w:t>در دو آیه از قرآن مجید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مورد بحث و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آیه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 که از حزب خدا سخن می‌گوید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 و 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اولیای حق تکیه کرده است،در آیه سوره مائده بعد از بیان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وجوب اطاعت خدا و اطاعت رسول و آن کس که در حال نماز زکات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اللّٰهَ وَ رَسُولَهُ وَ الَّذِینَ آمَنُوا فَإِنَّ حِزْبَ اللّٰهِ هُمُ الْغٰالِبُونَ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نیز روی قطع رابطه دوستی از دشمنان خدا تکیه می‌کند،بنا بر این خط حزب اللّٰه همان خط ولایت و بریدن از غیر خدا و پیامبر و اوصیای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هنگام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در همین سوره به آن اشاره شده،بارزترین نشانه‌های آنها را همان نفاق و دشمنی با حق و فراموشی یاد خدا و دروغ و نیرنگ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است که در یک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حِزْبَ اللّٰهِ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با پیروزی و غلبه بر دشمن است هر دو آیه به یک معنی باز می‌گردد،با این قید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عمیقتر 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دارد،چرا که وصول به هدف را نیز مشخص می‌کند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عکس حزب شیطان را به زیانکاری و شکست و ناکامی در برنامه‌ها</w:t>
      </w:r>
    </w:p>
    <w:p>
      <w:pPr>
        <w:pStyle w:val="BookText"/>
        <w:rPr/>
      </w:pPr>
      <w:r>
        <w:rPr>
          <w:rFonts w:ascii="IRNazanin" w:hAnsi="IRNazanin" w:eastAsia="IRNazanin"/>
          <w:color w:val="111111"/>
          <w:sz w:val="28"/>
          <w:sz w:val="28"/>
          <w:szCs w:val="28"/>
          <w:rtl w:val="true"/>
          <w:lang w:bidi="fa-IR"/>
        </w:rPr>
        <w:t>و بازماندن از مقصد توصیف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ولایت به معنی خاص،و حب فی اللّٰه و بغض فی اللّٰه به معنی عام، مساله‌ای است که در روایات اسلامی روی آن تاکید فراوان شده است،تا آنجا که سلمان فارسی به امیر مؤمنان علی ع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خدمت پیامبر ص رسیدم دست بر شانه من زد و اشاره به تو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این مرد و حزبش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الحسن ما اطلعت علی رسول اللّٰه الا ضرب بین کتفی و قال یا سلمان هذا و حزبه هم المفلحون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دوم یعنی ولایت عامه در حدیثی از پیغمبر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 المؤمن للمؤمن فی اللّٰه من اعظم شعب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مؤمن نسبت به مؤمن برای خدا از مهمترین شعبه‌های ایمان است</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وحی فرستاد آیا هرگز عملی برای من انجام داده‌ای؟عرض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تو نماز خوانده‌ام، روزه گرفته‌ام،انفاق کرده‌ام،و به یاد تو بوده‌ام،فرمود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برای تو نشانه حق است،و روزه سپر آتش،و انفاق سایه‌ای در محشر،و ذکر نور است، کدام عمل را برای من بجا آورده‌ای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خودت مرا در این مورد راهنمایی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والیت لی ولیا؟و هل عادیت لی عدوا قط؟فعلم موسی ان افضل الاعمال الحب فی اللّٰه و البغض فی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هرگز به خاطر من کسی را دوست داشته‌ای؟و به خاطر من کسی را دشمن داشته‌ای؟اینجا بود که موسی دانست برترین اعمال حب فی اللّٰه و بغض فی اللّٰه</w:t>
      </w:r>
      <w:bookmarkStart w:id="772" w:name="pg11064_102025"/>
    </w:p>
    <w:p>
      <w:pPr>
        <w:pStyle w:val="BookText"/>
        <w:rPr/>
      </w:pPr>
      <w:bookmarkEnd w:id="7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برای خدا و دشمنی برای خدا</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یمحض رجل الایمان باللّٰه حتی یکون اللّٰه احب الیه من نفسه و ابیه و امه و ولده و اهله و ماله و من الناس کلهم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ایمانش به خدا خالص نمی‌شود مگر آن زمانی که خداوند در نظرش محبوبتر از جانش و پدر و مادر و فرزند و خانواده و مالش و همه مردم باشد</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در این رابطه،هم در جانب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طرف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 که ذکر همه آنها به طول می‌انجامد،بهتر است این سخن را با حدیث پر معنای دیگری از امام باقر ع پایان دهیم،فرمود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اردت ان تعلم ان فیک خیرا،فانظر الی قلبک فان کان یحب اهل طاعة اللّٰه عز و جل و یبغض اهل معصیته ففیک خیر،و اللّٰه یحبک،و اذا کان یبغض اهل طاعة اللّٰه،و یحب اهل معصیته،لیس فیک خیر،و اللّٰه یبغضک،و المرء مع من 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بدانی آدم خوبی هستی نگاهی به قلبت کن،اگر اهل طاعت خدا را دوست داری،و اهل معصیتش را دشمن،بدان آدم خوبی هستی،و خدا تو را دوست دارد،و اگر اهل طاعتش را دشمن داری و اهل معصیتش را دوست،چیزی در تو نیست،و خدا تو را دشمن دارد،و انسان همیشه با کسی است که او را دوست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3999639_1067777946"/>
      <w:bookmarkStart w:id="774" w:name="_Toc310"/>
      <w:bookmarkEnd w:id="773"/>
      <w:r>
        <w:rPr/>
        <w:t>2</w:t>
      </w:r>
      <w:r>
        <w:rPr>
          <w:rtl w:val="true"/>
        </w:rPr>
        <w:t>-</w:t>
      </w:r>
      <w:r>
        <w:rPr>
          <w:rtl w:val="true"/>
        </w:rPr>
        <w:t>پاداش</w:t>
      </w:r>
      <w:r>
        <w:rPr>
          <w:rtl w:val="true"/>
        </w:rPr>
        <w:t>"</w:t>
      </w:r>
      <w:r>
        <w:rPr>
          <w:rtl w:val="true"/>
        </w:rPr>
        <w:t>حب فی اللّٰه</w:t>
      </w:r>
      <w:r>
        <w:rPr>
          <w:rtl w:val="true"/>
        </w:rPr>
        <w:t>"</w:t>
      </w:r>
      <w:r>
        <w:rPr>
          <w:rtl w:val="true"/>
        </w:rPr>
        <w:t>و</w:t>
      </w:r>
      <w:r>
        <w:rPr>
          <w:rtl w:val="true"/>
        </w:rPr>
        <w:t>"</w:t>
      </w:r>
      <w:r>
        <w:rPr>
          <w:rtl w:val="true"/>
        </w:rPr>
        <w:t>بغض فی اللّٰه</w:t>
      </w:r>
      <w:r>
        <w:rPr>
          <w:rtl w:val="true"/>
        </w:rPr>
        <w:t>"</w:t>
      </w:r>
      <w:bookmarkEnd w:id="77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آیات فوق دیدیم خداوند برای کسانی که عشق او را بر همه چیز مقدم شمرند و هر علاقه‌ای را تحت الشعاع علاقه به او قرار دهند،دوستان او را</w:t>
      </w:r>
    </w:p>
    <w:p>
      <w:pPr>
        <w:pStyle w:val="BookText"/>
        <w:rPr/>
      </w:pPr>
      <w:r>
        <w:rPr>
          <w:rFonts w:ascii="IRNazanin" w:hAnsi="IRNazanin" w:eastAsia="IRNazanin"/>
          <w:color w:val="111111"/>
          <w:sz w:val="28"/>
          <w:sz w:val="28"/>
          <w:szCs w:val="28"/>
          <w:rtl w:val="true"/>
          <w:lang w:bidi="fa-IR"/>
        </w:rPr>
        <w:t>دوست دارند و دشمنان او را دشمن،پنج پاداش بزرگ مقرر داشته که سه پاداشش را در همین جهان به آنها می‌دهد و دو پاداش را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موهبت در این جهان،استقرار و ثبات ایمان آنها است،چنان نقش ایمان را بر قلوبشان می‌زند که دست حوادث و طوفانهای زندگی نتواند آن را محو سازد،و از این گذشته با روح تازه‌ای آنها را تایید و تقویت می‌کند، و در مرحله سوم  آنها را در حزب خویش جای می‌دهد و بر دشمنان پیروز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نیز بهشت جاویدان با تمام نعمتهایش در اختیار آنها قرار می‌دهد، و علاوه بر آن،خشنودی مطلق خویش را از آنان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الا و لقلبه اذنان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ینفث فیها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ینفث فیها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فیؤید اللّٰه المؤمن بالملک،فذلک قوله وَ أَیَّدَهُمْ بِرُوحٍ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قلبش دو گوش دارد،گوشی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می‌دمد،و گوشی که فرشته در آن می‌دمد،خداوند مؤمن را به وسیله فرشته تقویت می‌کند،و این همان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امام باقر ع در تفسیر کلام پیامبر گرامی اسلام ص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زنی الرجل فارقه روح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زنا کند روح ایمان در آن حال از او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 ایمان همان است 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Style w:val="FootnoteAnchor"/>
          <w:rtl w:val="true"/>
        </w:rPr>
        <w:footnoteReference w:id="344"/>
      </w:r>
      <w:r>
        <w:rPr>
          <w:rFonts w:ascii="IRNazanin" w:hAnsi="IRNazanin" w:eastAsia="IRNazanin"/>
          <w:color w:val="111111"/>
          <w:sz w:val="28"/>
          <w:sz w:val="28"/>
          <w:szCs w:val="28"/>
          <w:rtl w:val="true"/>
          <w:lang w:bidi="fa-IR"/>
        </w:rPr>
        <w:t>از احادیث فوق،گستردگی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 آن نسبت به فرشته و مرتبه عالی روح انسانی روشن می‌شود،در ضمن این حقیقت را نیز نشان</w:t>
      </w:r>
    </w:p>
    <w:p>
      <w:pPr>
        <w:pStyle w:val="BookText"/>
        <w:rPr/>
      </w:pPr>
      <w:r>
        <w:rPr>
          <w:rFonts w:ascii="IRNazanin" w:hAnsi="IRNazanin" w:eastAsia="IRNazanin"/>
          <w:color w:val="111111"/>
          <w:sz w:val="28"/>
          <w:sz w:val="28"/>
          <w:szCs w:val="28"/>
          <w:rtl w:val="true"/>
          <w:lang w:bidi="fa-IR"/>
        </w:rPr>
        <w:t>می‌دهد که با وجود این مرحله از روح ایمان انسان آلوده گناهانی همچون زنا و شرب خمر و امثال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روح ایمان را به ما عنایت کنی بزرگترین لطف را در حق این بندگان ضعیفت فرموده‌ای و دیگر غمی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دوستی دوستانت و دشمنی دشمنانت موفق دار،و از دوستی با دشمنانت و دشمنی با دوستانت بر کنار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وعده پیروزی به مؤمنان راستین داده‌ای و آنها را حزب اللّٰه شمرده‌ای،اجازه ورود در این حزب را به ما مرحمت فرما و پیروزیت را شامل حال ما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مجادله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1406</w:t>
      </w:r>
      <w:bookmarkStart w:id="775" w:name="pg11064_102028"/>
    </w:p>
    <w:p>
      <w:pPr>
        <w:pStyle w:val="Heading2"/>
        <w:numPr>
          <w:ilvl w:val="1"/>
          <w:numId w:val="1"/>
        </w:numPr>
        <w:rPr/>
      </w:pPr>
      <w:bookmarkStart w:id="776" w:name="__RefHeading___Toc3999641_1067777946"/>
      <w:bookmarkStart w:id="777" w:name="_Toc311"/>
      <w:bookmarkEnd w:id="775"/>
      <w:bookmarkEnd w:id="776"/>
      <w:r>
        <w:rPr>
          <w:rtl w:val="true"/>
        </w:rPr>
        <w:t>(</w:t>
      </w:r>
      <w:r>
        <w:rPr/>
        <w:t>59</w:t>
      </w:r>
      <w:r>
        <w:rPr>
          <w:rtl w:val="true"/>
        </w:rPr>
        <w:t xml:space="preserve">) </w:t>
      </w:r>
      <w:r>
        <w:rPr>
          <w:rtl w:val="true"/>
        </w:rPr>
        <w:t xml:space="preserve">سوره حشر این سوره در مدینه نازل شده و دارای </w:t>
      </w:r>
      <w:r>
        <w:rPr/>
        <w:t>24</w:t>
      </w:r>
      <w:r>
        <w:rPr>
          <w:rtl w:val="true"/>
        </w:rPr>
        <w:t xml:space="preserve"> </w:t>
      </w:r>
      <w:r>
        <w:rPr>
          <w:rtl w:val="true"/>
        </w:rPr>
        <w:t>آیه است</w:t>
      </w:r>
      <w:bookmarkEnd w:id="77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8" w:name="__RefHeading___Toc3999643_1067777946"/>
      <w:bookmarkStart w:id="779" w:name="_Toc312"/>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محتوای سوره 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که بیشتر ناظر به داستان مبارزه مسلمانان با جمعی از یهود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سرانجام منتهی به بیرون راندن همه آنها از مدینه و پاکسازی این سرزمین مقدس شد،از سوره‌های مهم و بیدارگر و تکان دهنده قرآن مجید است،و تناسب بسیار نزدیکی با آخرین آیات سوره قبل دارد که وعده پیروزی در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است،و در حقیقت این یک نمونه روشن آن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را می‌توان در شش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یک آیه است و مقدمه‌ای برای مباحث مختلف این سوره محسوب می‌شود سخن از تسبیح و تنزیه عمومی موجودات در برابر خداوند عظیم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ماجرای درگیری مسلمان را با یهود پیمان‌شکن مدینه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داستان منافقان مدینه آمده است که با یهود در این برنامه همکاری نزدیک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آیه بیشتر نیست مشتمل بر یک سلسله اندرزها و نصایح کلی نسبت به عموم مسلمانان است و در حقیقت به منزله نتیجه‌گیری از ماجراهای فوق می‌باشد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یک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بلیغی است از قرآن مجید و بیان تاثیر آن در پاکسازی روح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در بخش ششم که آخرین بخش این سوره است و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قسمت مهمی از اوصاف جمال و جلال خدا و اسماء حسنای او را بر می‌شمرد که به انسان در طریق معرفة اللّٰه کمک شایان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نام این سوره از آیه دوم آن گرفته شده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یهود برای کوچ کردن از مدینه،و یا حشر مسلمین برای بیرون راندن آنها به میان آمده است،و از اینجا روشن می‌شود که این حشر ارتباطی با حشر در قیامت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نام این سوره را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گفته‌اند،چرا که قسمت عمده آیاتش پیرامون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این سوره نیز یکی از سوره‌های مسبحات است،که با تسبیح خداوند شروع شده،و اتفاقا پایان آن نیز با تسبیح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سوره فضیلت بسیار گفته شده از جمله در حدیثی از پیغمبر گرامی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الحشر لم یبق جنة و لا نار و لا عرش و لا کرسی و لا حجاب و لا السماوات السبع و لا الارضون السبع و الهوام و الریاح و الطیر و الشجر و الدواب و الشمس و القمر و الملائکة الا صلوا علیه،و استغفروا له و ان مات من یومه او لیلته مات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حشر را بخواند تمام بهشت و دوزخ و عرش و کرسی و حجاب و آسمانها و زمینهای هفتگانه و حشرات و بادها و پرندگان و درختان و جنبندگان و خورشید و ماه و فرشتگان همگی بر او رحمت می‌فرستند،و برای او استغفار می‌کنند،و اگر در آن روز یا در آن شب بمیرد شهید 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صادق می‌خوانیم من قرأ اذا امسی الرحمن و الحشر وکل اللّٰه بداره ملکا شاهرا سیفه حی یصبح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الرحمن و حشر را به هنگام غروب بخواند خداوند فرشته‌ای را با شمشیر برهنه مامور حفاظت خانه او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اینها همه آثار اندیشه در محتوای سوره است که از قرائت آن ناشی می‌شود و در زندگی انسان پرتوافکن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که بیشتر ناظر به داستان مبارزه مسلمانان با جمعی از یهود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سرانجام منتهی به بیرون راندن همه آنها از مدینه و پاکسازی این سرزمین مقدس شد،از سوره‌های مهم و بیدارگر و تکان دهنده قرآن مجید است،و تناسب بسیار نزدیکی با آخرین آیات سوره قبل دارد که وعده پیروزی در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است،و در حقیقت این یک نمونه روشن آن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را می‌توان در شش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یک آیه است و مقدمه‌ای برای مباحث مختلف این سوره محسوب می‌شود سخن از تسبیح و تنزیه عمومی موجودات در برابر خداوند عظیم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ماجرای درگیری مسلمان را با یهود پیمان‌شکن مدینه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داستان منافقان مدینه آمده است که با یهود در این برنامه همکاری نزدیک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آیه بیشتر نیست مشتمل بر یک سلسله اندرزها و نصایح کلی نسبت به عموم مسلمانان است و در حقیقت به منزله نتیجه‌گیری از ماجراهای فوق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یک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بلیغی است از قرآن مجید و بیان تاثیر آن در پاکسازی روح و جان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780" w:name="pg11064_102033"/>
    </w:p>
    <w:p>
      <w:pPr>
        <w:pStyle w:val="Heading3"/>
        <w:numPr>
          <w:ilvl w:val="2"/>
          <w:numId w:val="1"/>
        </w:numPr>
        <w:rPr/>
      </w:pPr>
      <w:bookmarkStart w:id="781" w:name="__RefHeading___Toc3999645_1067777946"/>
      <w:bookmarkStart w:id="782" w:name="_Toc313"/>
      <w:bookmarkEnd w:id="780"/>
      <w:bookmarkEnd w:id="781"/>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782"/>
    </w:p>
    <w:p>
      <w:pPr>
        <w:pStyle w:val="Heading4"/>
        <w:numPr>
          <w:ilvl w:val="3"/>
          <w:numId w:val="1"/>
        </w:numPr>
        <w:rPr/>
      </w:pPr>
      <w:bookmarkStart w:id="783" w:name="__RefHeading___Toc3999647_1067777946"/>
      <w:bookmarkStart w:id="784" w:name="_Toc314"/>
      <w:bookmarkEnd w:id="783"/>
      <w:r>
        <w:rPr>
          <w:rtl w:val="true"/>
        </w:rPr>
        <w:t>اشاره</w:t>
      </w:r>
      <w:bookmarkEnd w:id="78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85" w:name="pg11064_102034"/>
    </w:p>
    <w:p>
      <w:pPr>
        <w:pStyle w:val="Heading4"/>
        <w:numPr>
          <w:ilvl w:val="3"/>
          <w:numId w:val="1"/>
        </w:numPr>
        <w:rPr/>
      </w:pPr>
      <w:bookmarkStart w:id="786" w:name="__RefHeading___Toc3999649_1067777946"/>
      <w:bookmarkStart w:id="787" w:name="_Toc315"/>
      <w:bookmarkEnd w:id="785"/>
      <w:bookmarkEnd w:id="786"/>
      <w:r>
        <w:rPr>
          <w:rtl w:val="true"/>
        </w:rPr>
        <w:t>ترجمه</w:t>
      </w:r>
      <w:r>
        <w:rPr>
          <w:rtl w:val="true"/>
        </w:rPr>
        <w:t>:</w:t>
      </w:r>
      <w:bookmarkEnd w:id="787"/>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وجود دارد برای خدا تسبیح می‌گوید،و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کافران اهل کتاب را در اولین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خانه‌هایشان بیرون راند،گمان نمی‌کردید آنها خارج شوند،و خودشان نیز گمان می‌کردند که دژهای محکمشان آنها را از عذاب الهی مانع می‌شود،اما خداوند از آنجا که گمان نمی‌کردند به سراغشان آمد،و در قلب آنها ترس و وحشت افکند، به گونه‌ای که خانه‌های خود را با دست خویش و با دست مؤمنان ویران می‌کردند، پس عبرت بگیرید ای صاحبان چشم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این بود که خداوند جلای وطن را بر آنها مقرر داشته بود آنها را در همین دنیا مجازات می‌کرد،و برای آنها در آخرت نیز عذاب آتش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آنها با خدا و رسولش دشمنی کردند و هر کس با خدا دشمنی</w:t>
      </w:r>
      <w:bookmarkStart w:id="788" w:name="pg11064_102035"/>
    </w:p>
    <w:p>
      <w:pPr>
        <w:pStyle w:val="BookText"/>
        <w:rPr/>
      </w:pPr>
      <w:bookmarkEnd w:id="788"/>
      <w:r>
        <w:rPr>
          <w:rFonts w:ascii="IRNazanin" w:hAnsi="IRNazanin" w:eastAsia="IRNazanin"/>
          <w:color w:val="111111"/>
          <w:sz w:val="28"/>
          <w:sz w:val="28"/>
          <w:szCs w:val="28"/>
          <w:rtl w:val="true"/>
          <w:lang w:bidi="fa-IR"/>
        </w:rPr>
        <w:t>کند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 با ارزش نخل را قطع و یا آن را به حال خود واگذار کردید،همه به فرمان خدا بود،و هدف این بود که فاسقان را خوار و رسوا کند</w:t>
      </w:r>
      <w:r>
        <w:rPr>
          <w:rFonts w:eastAsia="IRNazanin" w:cs="IRNazanin"/>
          <w:color w:val="111111"/>
          <w:sz w:val="28"/>
          <w:szCs w:val="28"/>
          <w:rtl w:val="true"/>
          <w:lang w:bidi="fa-IR"/>
        </w:rPr>
        <w:t>.</w:t>
      </w:r>
    </w:p>
    <w:p>
      <w:pPr>
        <w:pStyle w:val="Heading4"/>
        <w:numPr>
          <w:ilvl w:val="3"/>
          <w:numId w:val="1"/>
        </w:numPr>
        <w:rPr/>
      </w:pPr>
      <w:bookmarkStart w:id="789" w:name="__RefHeading___Toc3999651_1067777946"/>
      <w:bookmarkStart w:id="790" w:name="_Toc316"/>
      <w:bookmarkEnd w:id="789"/>
      <w:r>
        <w:rPr>
          <w:rtl w:val="true"/>
        </w:rPr>
        <w:t>شان نزول</w:t>
      </w:r>
      <w:r>
        <w:rPr>
          <w:rtl w:val="true"/>
        </w:rPr>
        <w:t>:</w:t>
      </w:r>
      <w:bookmarkEnd w:id="790"/>
    </w:p>
    <w:p>
      <w:pPr>
        <w:pStyle w:val="BookText"/>
        <w:rPr/>
      </w:pPr>
      <w:r>
        <w:rPr>
          <w:rFonts w:ascii="IRNazanin" w:hAnsi="IRNazanin" w:eastAsia="IRNazanin"/>
          <w:color w:val="111111"/>
          <w:sz w:val="28"/>
          <w:sz w:val="28"/>
          <w:szCs w:val="28"/>
          <w:rtl w:val="true"/>
          <w:lang w:bidi="fa-IR"/>
        </w:rPr>
        <w:t>مفسران و محدثان و ارباب تواریخ در مورد این آیات شان نزول مفصلی ذکر کرده‌اند که فشرده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مدینه سه گروه از یهود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 که آنها اصلا اهل حجاز نبودند ولی چون در کتب مذهبی خود خوانده بودند که پیامبری از سرزمین مدینه ظهور می‌کند،به این سرزمین کوچ کردند،و در انتظار این ظهور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 به مدینه هجرت فرمود با آنها پیمان عدم تعرض بست،ولی آنها هر زمان فرصتی یافتند از نقض این پیمان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اینکه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 در سال سوم هجرت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چهل مرد سوار از یهود به مکه آمدند و یکسر به سراغ قریش رفتند و با آنها عهد و پیمان بستند که همگی متحدا بر ضد محمد ص پیکار کنند،سپس ابو سفیان با چهل نفر از مکیان،و کعب بن اشرف یهودی با چهل نفر از یهود وارد مسجد الحرام شدند،و در کنار خانه کعبه پیمانها را محکم ساختند،این خبر از طریق وحی به پیامبر ص رسید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پیامبر ص روزی با چند نفر از بزرگان و یارانش به سوی قبیله بنی نضیر که در نزدیکی مدینه زندگی می‌کردند آمد و می‌خواست از آنها</w:t>
      </w:r>
    </w:p>
    <w:p>
      <w:pPr>
        <w:pStyle w:val="BookText"/>
        <w:rPr/>
      </w:pPr>
      <w:r>
        <w:rPr>
          <w:rFonts w:ascii="IRNazanin" w:hAnsi="IRNazanin" w:eastAsia="IRNazanin"/>
          <w:color w:val="111111"/>
          <w:sz w:val="28"/>
          <w:sz w:val="28"/>
          <w:szCs w:val="28"/>
          <w:rtl w:val="true"/>
          <w:lang w:bidi="fa-IR"/>
        </w:rPr>
        <w:t xml:space="preserve">کمک یا وامی بگیرد برای پرداختن دیه دو مقتول از طایفه بنی عامر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بود،و شاید پیامبر ص و یارانش می‌خواستند در زیر این پوشش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نزدیک بررسی کنند،مبادا مسلمانان غافلگیر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در بیرون قلعه یهود بود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صحبت کرد،در این هنگام در میان یهودیان بذر توطئه‌ای پاشیده شد،و با یکدیگر گفتند شما این مرد را در چنین شرایط مناسبی گیر نمی‌آورید،الان که در کنار دیوار شما نشسته است یک نفر پشت بام رود و سنگ عظیمی بر او بیفکند و ما را از دست او راحت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یهود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آمادگی کرد و به پشت بام رفت رسول خدا ص از طریق وحی آگاه شد برخاست و به مدینه آمد،بی اینکه با یاران خود سخنی بگوید،آنها تصور می‌کردند پیامبر ص باز بر می‌گردد اما بعدا آگاه شدند که پیامبر ص در مدینه است،آنها نیز به مدینه برگشتند،و اینجا بود که پیمان‌شکنی یهود بر رسول خدا ص مسلم شد،و دستور آماده باش برای جنگ به مسلمانان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آمده که یکی از شعرای بنی نضیر به هجو و بدگویی پیامبر ص پرداخت و این خود دلیل دیگری بر پیمان‌شکنی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برای اینکه ضربه کاری قبلا به آنها بزند به محمد بن مسلمه که با کعب بن اشرف بزرگ یهود آشنایی داشت دستور داد او را به هر نحو بتواند به قتل برساند و او با مقدماتی این کار را کرد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تزلزلی در یهود ایجاد کرد به دنبال آن رسول خدا ص دستور داد مسلمانان برای جنگ با این قوم پیمان‌شکن حرکت کنند،هنگامی که آنها با خبر شدند به قلعه‌های مستحکم و دژهای نیرومند خود پناه بردند،و درها را محکم بستند،پیامبر ص دستور داد بعضی درختان</w:t>
      </w:r>
    </w:p>
    <w:p>
      <w:pPr>
        <w:pStyle w:val="BookText"/>
        <w:rPr/>
      </w:pPr>
      <w:r>
        <w:rPr>
          <w:rFonts w:ascii="IRNazanin" w:hAnsi="IRNazanin" w:eastAsia="IRNazanin"/>
          <w:color w:val="111111"/>
          <w:sz w:val="28"/>
          <w:sz w:val="28"/>
          <w:szCs w:val="28"/>
          <w:rtl w:val="true"/>
          <w:lang w:bidi="fa-IR"/>
        </w:rPr>
        <w:t>نخل را که نزدیک قلعه‌ها بود بکنند یا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شاید به این منظور صورت گرفت که یهودان را که علاقه شدیدی به اموال خود داشتند از قلعه بیرون کشد و پیکار رودررو انجام گیرد،این احتمال نیز داده شده که این نخلها مزاحم مانور سریع ارتش اسلام در اطراف قلعه‌ها بود و می‌بایست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کار فریاد یهود را بلند کرد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پیوسته از اینگونه کارها نهی می‌کردی،پس این چه  برنامه‌ای است؟آیه پنجم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به آنها پاسخ گفت که این یک دستور خاص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چند روز طول کشید و پیامبر ص برای پرهیز از خونریزی به آنها پیشنهاد کرد که سرزمین مدینه را ترک گویند و از آنجا خارج شوند،آنها نیز پذیرفتند،مقداری از اموال خود را برداشته و بقیه را رها کردند،جمعی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تعداد کمی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رفتند،و باقیمانده اموال و اراضی و باغات و خانه‌های آنها به دست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تا آنجا که می‌توانستند،خانه‌های خود را به هنگام کوچ کردن تخریب کردند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ماجرا بعد از غزوه احد به فاصله ششماه،و به عقیده بعضی بعد از غزوه بدر به فاصله ششماه اتفاق افتاد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791" w:name="pg11064_102038"/>
    </w:p>
    <w:p>
      <w:pPr>
        <w:pStyle w:val="Heading4"/>
        <w:numPr>
          <w:ilvl w:val="3"/>
          <w:numId w:val="1"/>
        </w:numPr>
        <w:rPr/>
      </w:pPr>
      <w:bookmarkStart w:id="792" w:name="__RefHeading___Toc3999653_1067777946"/>
      <w:bookmarkStart w:id="793" w:name="_Toc317"/>
      <w:bookmarkEnd w:id="791"/>
      <w:bookmarkEnd w:id="792"/>
      <w:r>
        <w:rPr>
          <w:rtl w:val="true"/>
        </w:rPr>
        <w:t>تفسیر</w:t>
      </w:r>
      <w:r>
        <w:rPr>
          <w:rtl w:val="true"/>
        </w:rPr>
        <w:t>:</w:t>
      </w:r>
      <w:bookmarkEnd w:id="793"/>
    </w:p>
    <w:p>
      <w:pPr>
        <w:pStyle w:val="BookText"/>
        <w:rPr/>
      </w:pPr>
      <w:r>
        <w:rPr>
          <w:rFonts w:ascii="IRNazanin" w:hAnsi="IRNazanin" w:eastAsia="IRNazanin"/>
          <w:color w:val="111111"/>
          <w:sz w:val="28"/>
          <w:sz w:val="28"/>
          <w:szCs w:val="28"/>
          <w:rtl w:val="true"/>
          <w:lang w:bidi="fa-IR"/>
        </w:rPr>
        <w:t>پایان توطئه یهود بنی نضیر در مدینه</w:t>
      </w:r>
    </w:p>
    <w:p>
      <w:pPr>
        <w:pStyle w:val="BookText"/>
        <w:rPr/>
      </w:pPr>
      <w:r>
        <w:rPr>
          <w:rFonts w:ascii="IRNazanin" w:hAnsi="IRNazanin" w:eastAsia="IRNazanin"/>
          <w:color w:val="111111"/>
          <w:sz w:val="28"/>
          <w:sz w:val="28"/>
          <w:szCs w:val="28"/>
          <w:rtl w:val="true"/>
          <w:lang w:bidi="fa-IR"/>
        </w:rPr>
        <w:t>این سوره با تسبیح و تنزیه خداوند و بیان عزت و حکمت او شروع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برای خدا تسبیح می‌گوید،و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وَ مٰا فِی الْأَرْضِ 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مقدمه‌ای است برای بیان سرگذشت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شناخت خدا و صفاتش گرفتار انواع انحرافات بودند،و همانها که تکیه بر قدرت و عزت خویش می‌کردند و در برابر پیامبر اسلام ص به توطئه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عمومی موجودات زمین و آسمان اعم از  فرشتگان و انسانها و حیوانات و گیاهان و جمادات ممکن است با زبان قال باشد یا با زبان حال،چرا که نظام شگفت‌انگیزی که در آفرینش هر ذره‌ای به کار رفته با زبان حال بیانگر علم و قدرت و عظمت و حکمت خدا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به عقیده جمعی از دانشمندان هر موجودی در عالم خود سهمی از عقل و درک و شعور دارد هر چند ما از آن آگاه نیستیم،و به همین دلیل با زبان خود تسبیح خدا می‌گوید،هر چند گوش ما توانای شنوایی آن را ندارد، سرتاسر جهان غلغله تسبیح و حمد او است هر چند ما نامحرمان از آن بیخبریم، اما آنها که از جمادی سوی جان جان رفته‌اند و برای آنان از غیب چشمی باز شده،با تمامی موجودات جهان همرازند،و نطق آب و گل را به خوبی می‌شنوند، چرا که این نطق محسوس اهل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ذکرش هر چه خواهی در خروش است</w:t>
      </w:r>
    </w:p>
    <w:p>
      <w:pPr>
        <w:pStyle w:val="BookText"/>
        <w:rPr/>
      </w:pPr>
      <w:r>
        <w:rPr>
          <w:rFonts w:ascii="IRNazanin" w:hAnsi="IRNazanin" w:eastAsia="IRNazanin"/>
          <w:color w:val="111111"/>
          <w:sz w:val="28"/>
          <w:sz w:val="28"/>
          <w:szCs w:val="28"/>
          <w:rtl w:val="true"/>
          <w:lang w:bidi="fa-IR"/>
        </w:rPr>
        <w:t>دلی داند چنین معنی که گوش است</w:t>
      </w:r>
    </w:p>
    <w:p>
      <w:pPr>
        <w:pStyle w:val="BookText"/>
        <w:rPr/>
      </w:pPr>
      <w:r>
        <w:rPr>
          <w:rFonts w:ascii="IRNazanin" w:hAnsi="IRNazanin" w:eastAsia="IRNazanin"/>
          <w:color w:val="111111"/>
          <w:sz w:val="28"/>
          <w:sz w:val="28"/>
          <w:szCs w:val="28"/>
          <w:rtl w:val="true"/>
          <w:lang w:bidi="fa-IR"/>
        </w:rPr>
        <w:t>نه بلبل بر گلش تسبیح‌خوان است</w:t>
      </w:r>
    </w:p>
    <w:p>
      <w:pPr>
        <w:pStyle w:val="BookText"/>
        <w:rPr/>
      </w:pPr>
      <w:r>
        <w:rPr>
          <w:rFonts w:ascii="IRNazanin" w:hAnsi="IRNazanin" w:eastAsia="IRNazanin"/>
          <w:color w:val="111111"/>
          <w:sz w:val="28"/>
          <w:sz w:val="28"/>
          <w:szCs w:val="28"/>
          <w:rtl w:val="true"/>
          <w:lang w:bidi="fa-IR"/>
        </w:rPr>
        <w:t>که هر خاری به توحیدش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پیرامون این سخن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مقدمه به داستان رانده شدن یهود بنی نضیر از مدینه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کافران اهل کتاب را در اولین اجتماع و برخورد با مسلمانان از خانه‌هایشان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أَخْرَجَ الَّذِینَ کَفَرُوا مِنْ أَهْلِ الْکِتٰابِ مِنْ دِیٰارِهِمْ لِأَوَّلِ الْحَشْرِ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حرکت دادن جمعیت و خارج ساختن آنها از قرارگاهشان به سوی میدان جنگ و مانند آن است،و منظور از آن در اینجا اجتماع و حرکت مسلمانان از مدینه به سوی قلعه‌های یهود،و یا اجتماع یهود برای مبارزه با مسلمین است،و از آنجا که این نخستین اجتماع در نوع خود بود در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شده،و این خود اشاره لطیفی است به برخوردهای آینده با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اینکه جمعی از مفسران احتمالاتی در آیه داده‌اند که هیچ تناسبی با محتوای آن ندارد،از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حشر اول در مقابل حشر روز قیامت  از قبرها به سوی محشر است،و عجبتر اینکه بعضی این آیه را دلیل بر این گرفته‌اند که حشر در قیامت در سرزمین شام واقع می‌شود که یهود از مدینه به سوی آن رانده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همه این احتمالات ضعیف ناشی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 حالی که این واژه به معنی حشر در قیامت نیست بلکه به هر گونه اجتماع و خروج از قرارگاه و حاضر شدن در میدان اطلاق می‌شود،چنان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لِسُلَیْمٰانَ جُنُودُهُ مِنَ الْجِنِّ وَ الْإِنْسِ وَ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سلیمان از جن و انس و پرندگان نزد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اجتماع برای مشاهده مبارزه موسی با ساحران فرعونی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یُحْشَرَ النّٰاسُ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ما این است که همه مردم هنگامی که روز بالا می‌آید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گمان نمی‌کردید که آنها از این دیار خارج شوند و آنها نیز گمان داشتند که دژهای محکمشان از شکست آنها و عذاب الهی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ظَنَنْتُمْ أَنْ یَخْرُجُوا وَ ظَنُّوا أَنَّهُمْ مٰانِعَتُهُمْ حُصُونُهُمْ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چنان مغرور و از خود راضی بودند که تکیه‌گاهشان دژهای نیرومند و قدرت ظاهریشان بود،این تعبیر آیه نشان می‌دهد که یهود بنی نضیر در مدینه از امکانات وسیع و تجهیزات فراوانی بهره‌مند بودند،به گونه‌ای که نه خودشان باور می‌کردند به این آسانی مغلوب شوند و نه دیگران،ولی از آنجا که خدا می‌خواست به همه روشن سازد که چیزی در برابر اراده او قدرت مقاومت ندارد حتی بدون آنکه جنگی رخ دهد آنها را از آن سرزمین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از آنجا که گمان نمی‌کردند به سراغشان آمد،و در قلبشان وحشت و ترس افکند،به گونه‌ای که خانه‌های خود را با دست خویش و با دست مؤمنان ویران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اللّٰهُ مِنْ حَیْثُ لَمْ یَحْتَسِبُوا وَ قَذَفَ فِی قُلُوبِهِمُ الرُّعْبَ یُخْرِبُونَ بُیُوتَهُمْ بِأَیْدِیهِمْ وَ أَیْدِی الْمُؤْمِنِینَ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این لشکر نامرئی،یعنی لشکر ترس را که در بسیاری از</w:t>
      </w:r>
    </w:p>
    <w:p>
      <w:pPr>
        <w:pStyle w:val="BookText"/>
        <w:rPr/>
      </w:pPr>
      <w:r>
        <w:rPr>
          <w:rFonts w:ascii="IRNazanin" w:hAnsi="IRNazanin" w:eastAsia="IRNazanin"/>
          <w:color w:val="111111"/>
          <w:sz w:val="28"/>
          <w:sz w:val="28"/>
          <w:szCs w:val="28"/>
          <w:rtl w:val="true"/>
          <w:lang w:bidi="fa-IR"/>
        </w:rPr>
        <w:t>جنگها به یاری مؤمنان می‌فرستاد بر قلب آنها چیره کرد،و مجال هر گونه حرکت و مقابله را از آنها سلب نمود،آنها خود را برای مقابله با لشکر برون آماده کرده بودند،بیخبر از آنکه خداوند لشکری از درون به سراغشان می‌فرستد،و چنان آنها را در تنگنا قرار می‌دهد که خودشان با دشمن برای تخریب خانه‌هایشان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کشته شدن رئیس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ماجرا وحشتی بر دل آنها افکنده بود،ولی مسلما منظور از آیه این نیست آن چنان که بعضی از مفسران گمان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یک نوع امداد الهی بوده که بارها در جنگهای اسلامی به یاری مسلمین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مسلمانان از بیرون،دژهای آنها را ویران می‌کردند که به داخل آن راه یابند،و یهود از درون ویران می‌کردند تا به صورت سالم به دست مسلمانان نیفتد،و نتیجه این همکاری ویران شدن استحکامات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تفسیرهای دیگری نیز گفته شده،از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از داخل،دیواره دژها را ویران می‌کردند تا فرار کنند و مسلمانان از بیرون تا به آنها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که این آیه معنی کنایی دارد مثل اینکه می‌گوئیم فلان کس خانه و زندگیش را با دست خودش ویران کرد،یعنی بر اثر نادانیها و لجاجتها سبب بر باد دادن زندگی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یهود از تخریب بعضی از خانه‌ها این بود که دهانه کوچه‌های داخل قلعه را ببندند تا مانع پیشروی مسلمانان شوند و در آینده نیز نتوانند در آن سکنی گزینند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قسمتی از خانه‌های داخل دژ را خراب کردند تا در صورت کشیده شدن میدان نبرد به داخل دژ جای کافی برای جنگیدن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بنای بعضی از خانه‌ها مصالح گرانقیمتی وجود داشت آنها را تخریب کردند تا آنچه قابل حمل بود ببرند،ولی تفسیر اول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یک نتیجه‌گیری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عبرت بگیرید ای صاحبان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گذشتن از چیزی است به سوی چیز دیگر،و اینکه به اشک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خاطر عبور قطرات اشک از چشم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رو عبارت می‌گویند که مطالب و مفاهیم را از کسی به دیگری منتقل می‌کند،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تفسیر محتوای آن به خاطر این است که انسان را از ظاهر به باطن آن منتقل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به حوادثی که به انسان پند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چرا که انسان را به یک سلسله تعالیم کلی رهنمون می‌گردد و از مطلبی به مطلب دیگر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کسانی است که حوادث را به خوبی می‌بینند،و با چشم باز موشکافی می‌کنند،و به عمق آن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عضو بینایی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درک و آگاهی درونی گفته می‌شود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آمادگی گرفتن درسهای عبرت دارند،لذا قرآن به آنها هشدار می‌دهد که از این حادثه بهره‌برداری لازم کنید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منظور از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حوادث مشابه را که از نظر حکم عقل یکسانند بر هم مقایسه کنند،مانند مقایسه حال کفار</w:t>
      </w:r>
    </w:p>
    <w:p>
      <w:pPr>
        <w:pStyle w:val="BookText"/>
        <w:rPr/>
      </w:pPr>
      <w:r>
        <w:rPr>
          <w:rFonts w:ascii="IRNazanin" w:hAnsi="IRNazanin" w:eastAsia="IRNazanin"/>
          <w:color w:val="111111"/>
          <w:sz w:val="28"/>
          <w:sz w:val="28"/>
          <w:szCs w:val="28"/>
          <w:rtl w:val="true"/>
          <w:lang w:bidi="fa-IR"/>
        </w:rPr>
        <w:t>و پیمان‌شکنان دیگر بر یهود بنی نضیر،ولی هرگز این جمله ارتباطی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در استنباط احکام دینی از آن استفاده می‌کنند ندارد، و تعجب است که بعضی از فقهای اهل سنت برای اثبات این مقصود از آیه فوق استفاده کرده‌اند هر چند بعضی دیگر بر آن ایراد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عبرت و اعتبار در آیه فوق انتقال منطقی و قطعی از موضوعی به موضوع دیگر است نه عمل کردن به پندار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راستی که سرنوشت این قوم یهود با آن قدرت و عظمت و شوکت،و با آن امکانات و استحکامات فراوان سرنوشت عبرت‌انگیزی بود، که حتی بدون آنکه دست به اسلحه ببرند در مقابل جمعیت مسلمانان که هرگز در ظاهر به پای آنها نمی‌رسیدند تسلیم شدند،خانه‌های خود را با دست خویش ویران کردند،و اموالشان را برای مسلمانان نیازمند بجا گذاردند،و در نقاط مختلف پراکنده شدند،در حالی که طبق نقل تواریخ از آغاز به این جهت در سرزمین مدینه سکنی گزیده بودند که پیامبر موعود کتب خویش را درک کنند،و در صف اول یارانش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اکثر عبادة ابی ذر رحمه اللّٰه التفکر و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عبادت ابو ذر تفکر و عبرت گرفتن بود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مع الاسف بسیارند کسانی که باید همه حوادث دردناک را خودشان بیازمایند،و طعم تلخ شکستها را شخصا بچشند،و هرگز از وضع دیگران عبرت نمی‌گیرند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p>
    <w:p>
      <w:pPr>
        <w:pStyle w:val="BookText"/>
        <w:rPr/>
      </w:pPr>
      <w:r>
        <w:rPr>
          <w:rFonts w:ascii="IRNazanin" w:hAnsi="IRNazanin" w:eastAsia="IRNazanin"/>
          <w:color w:val="111111"/>
          <w:sz w:val="28"/>
          <w:sz w:val="28"/>
          <w:szCs w:val="28"/>
          <w:rtl w:val="true"/>
          <w:lang w:bidi="fa-IR"/>
        </w:rPr>
        <w:t>کسی است که از دیگران پند و عبرت گیرد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خداوند بر آنها مقرر داشته بود که جلای وطن کنند و منطقه را ترک گویند آنها را در همین دنیا مجازات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کَتَبَ اللّٰهُ عَلَیْهِمُ الْجَلاٰءَ لَعَذَّبَهُمْ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جلای وطن و رها کردن قسمت عمده سرمایه‌هایی که یک عمر فراهم کرده بودند خود برای آنها عذابی دردناک بود،بنا بر این منظور از جمله فوق این است که اگر این عذاب برای آنها مقدر نشده بود عذاب دیگری که همان قتل و اسارت به دست مسلمانان بود بر سر آنها فرود می‌آمد،خدا می‌خواست آنها در جهان آواره شوند، و ای بسا این آوارگی برای آنها دردناکتر بود، زیرا هر وقت به یاد آن همه دژها و خانه‌های مجلل و مزارع و باغات خود می‌افتادند که در دست دیگران است و خودشان بر اثر پیمان‌شکنی و توطئه بر ضد پیامبر خدا ص در مناطق دیگر محروم و سرگردانند گرفتار آزار و شکنجه‌های روحی فراوانی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می‌خواست این گروه مغرور و فریبکار و پیمان‌شکن را گرفتار چنین سرنوشت دردناکی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تنها عذاب دنیای آنها بود،لذا در پایان این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در آخرت نیز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فِی الْآخِرَةِ عَذٰابُ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دنیا و آخرت کسانی که پشت پا به حق و عدالت زنند و بر مرکب غرور و خود خواهی سوار گردند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ذکر این ماجرا علاوه بر بیان قدرت پروردگار و حقانیت</w:t>
      </w:r>
    </w:p>
    <w:p>
      <w:pPr>
        <w:pStyle w:val="BookText"/>
        <w:rPr/>
      </w:pPr>
      <w:r>
        <w:rPr>
          <w:rFonts w:ascii="IRNazanin" w:hAnsi="IRNazanin" w:eastAsia="IRNazanin"/>
          <w:color w:val="111111"/>
          <w:sz w:val="28"/>
          <w:sz w:val="28"/>
          <w:szCs w:val="28"/>
          <w:rtl w:val="true"/>
          <w:lang w:bidi="fa-IR"/>
        </w:rPr>
        <w:t>پیغمبر اکرم ص باید هشداری برای تمام کسانی باشد که اعمالی مشابه یهود بنی نضیر دارند تا مساله در آنها خلاصه نشود در آیه بعد مطلب را تعلیم داده،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دنیا و آخرت از آن جهت دامنگیرشان شد که با خدا و رسولش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شَاقُّوا اللّٰهَ وَ رَسُولَهُ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به دشمنی با خدا بر خیزد خداوند مجازاتش می‌کند زیرا خدا شدید العقاب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 اللّٰهَ فَإِنَّ اللّٰهَ شَدِیدُ الْعِقٰابِ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 و جدایی میان دو چیز است،و از آنجا که همیشه دشمن در طرف مقابل قرار می‌گیرد و خود را جدا می‌سازد به عمل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آیه با تفاوت بسیار جزئی در سوره انفال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داستان جنگ بدر و در هم شکسته شدن مشرکان آمده است که بیانگر عمومیت محتوای آن از هر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آیه دشمنی با خدا و رسول را مطرح می‌کند و در ذیل آیه تنها سخن از دشمنی با خدا است،اشاره به اینکه دشمنی با رسول خدا ص نیز با دشمنی خدا یکی است و از هم جدا 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منافاتی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ندارد،زیرا آنجا که جای عفو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آنجا که جای مجازات و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چنان که در دعا آمده است و ایقنت انک انت ارحم الراحمین فی موضع العفو و الرحمة و اشد المعاقبین فی موضع النکال و النقمة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از آیات مورد بحث به پاسخ ایرادی می‌پردازد که یهود 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شان نزول نیز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متوجه می‌ساختند، در آن موقع که دستور داد قسمتی از نخلهای نزدیک قلعه‌های محکم یهود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محل کافی برای نبرد باشد،یا برای اینکه یهود ناراحت شوند و از قلعه‌ها بیرون آیند و درگیری در خارج قلعه 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از اینگونه کارها نهی می‌کردی؟آیه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 با ارزش نخل را قطع یا به حال خود واگذار کردید همه به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قَطَعْتُمْ مِنْ لِینَةٍ أَوْ تَرَکْتُمُوهٰا قٰائِمَةً عَلیٰ أُصُولِهٰا فَبِإِذْنِ اللّٰهِ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این بود که فاسقان را خوار و رسوا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لِیُخْزِیَ الْفٰاسِقِینَ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نوع عالی از درخت خرما می‌گویند، و بعضی آن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نرمی به نوعی از درخت خرما تفسیر کرده‌اند که شاخه‌هایی نرم و نزدیک زمین و میوه‌ای نرم و لذیذ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مختلف درخت نخل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که تقریبا همه به یک چیز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قطع قسمتی از درختان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بعضی از مسلمانان روی داد،در حالی که بعضی دیگر مخالف بودند، در اینجا آیه فوق نازل شد و میان آنها فصل خصومت کرد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ناظر به عمل دو نفر از اصحاب است که یکی به هنگام قطع درختان نخل درختان خوب را می‌برید تا یهود را به خشم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قلعه 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نخلهای کم ارزش را می‌برید تا آنچه پر ارزش است برای استفاده آینده باقی بماند،و به همین جهت در میان آنها اختلاف افتاد آیه نازل شد و گفت هر دو به اذن الهی بوده است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ظاهر آیه این است که مسلمانان بعضی از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بریدند و بعضی از همانها را رها ساختند،و این عمل باعث ایراد یهود شد و قرآن به آنها پاسخ گفت تا روشن شود این کار از روی هوای نفس نبوده، بلکه یک دستور الهی در این زمینه صادر شده بود که در شعاع محدود این کار عملی گردد،تا بیش از حد ضایعاتی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این حکم یک استثنا در قانون معروف اسلامی است که می‌گوید به هنگام حمله به دشمن نباید درختان را قطع کرد،و حیوانات را کشت،و زراعتها را آتش زد،این تنها مربوط به موردی بوده است که برای بیرون کشیدن دشمن از قلعه،و یا فراهم ساختن میدان جنگ و مانند آن ضرورت داشته،و در هر قانون کلی استثنائات جزئی ضروری غالبا وجود دارد،همانگونه که اصل کلی بر نخوردن گوشت مردار است،ولی به هنگام اجبار و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لِیُخْزِیَ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فاسقان را خوار و رسوا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لا اقل یکی از اهداف این کار خوار نمودن دشمن و در هم شکستن روحیه آنها بوده است</w:t>
      </w:r>
      <w:r>
        <w:rPr>
          <w:rFonts w:eastAsia="IRNazanin" w:cs="IRNazanin"/>
          <w:color w:val="111111"/>
          <w:sz w:val="28"/>
          <w:szCs w:val="28"/>
          <w:rtl w:val="true"/>
          <w:lang w:bidi="fa-IR"/>
        </w:rPr>
        <w:t>.</w:t>
      </w:r>
      <w:bookmarkStart w:id="794" w:name="pg11064_102048"/>
    </w:p>
    <w:p>
      <w:pPr>
        <w:pStyle w:val="Heading4"/>
        <w:numPr>
          <w:ilvl w:val="3"/>
          <w:numId w:val="1"/>
        </w:numPr>
        <w:rPr/>
      </w:pPr>
      <w:bookmarkStart w:id="795" w:name="__RefHeading___Toc3999655_1067777946"/>
      <w:bookmarkStart w:id="796" w:name="_Toc318"/>
      <w:bookmarkEnd w:id="794"/>
      <w:bookmarkEnd w:id="795"/>
      <w:r>
        <w:rPr>
          <w:rtl w:val="true"/>
        </w:rPr>
        <w:t>نکته‌ها</w:t>
      </w:r>
      <w:r>
        <w:rPr>
          <w:rtl w:val="true"/>
        </w:rPr>
        <w:t>:</w:t>
      </w:r>
      <w:bookmarkEnd w:id="796"/>
    </w:p>
    <w:p>
      <w:pPr>
        <w:pStyle w:val="Heading5"/>
        <w:numPr>
          <w:ilvl w:val="4"/>
          <w:numId w:val="1"/>
        </w:numPr>
        <w:rPr/>
      </w:pPr>
      <w:bookmarkStart w:id="797" w:name="__RefHeading___Toc3999657_1067777946"/>
      <w:bookmarkStart w:id="798" w:name="_Toc319"/>
      <w:bookmarkEnd w:id="797"/>
      <w:r>
        <w:rPr>
          <w:rtl w:val="true"/>
        </w:rPr>
        <w:t>اشاره</w:t>
      </w:r>
      <w:bookmarkEnd w:id="798"/>
    </w:p>
    <w:p>
      <w:pPr>
        <w:pStyle w:val="Heading5"/>
        <w:numPr>
          <w:ilvl w:val="4"/>
          <w:numId w:val="1"/>
        </w:numPr>
        <w:rPr/>
      </w:pPr>
      <w:bookmarkStart w:id="799" w:name="__RefHeading___Toc3999659_1067777946"/>
      <w:bookmarkStart w:id="800" w:name="_Toc320"/>
      <w:bookmarkEnd w:id="799"/>
      <w:r>
        <w:rPr/>
        <w:t>1</w:t>
      </w:r>
      <w:r>
        <w:rPr>
          <w:rtl w:val="true"/>
        </w:rPr>
        <w:t>-</w:t>
      </w:r>
      <w:r>
        <w:rPr>
          <w:rtl w:val="true"/>
        </w:rPr>
        <w:t>لشکرهای نامرئی خدا</w:t>
      </w:r>
      <w:r>
        <w:rPr>
          <w:rtl w:val="true"/>
        </w:rPr>
        <w:t>!</w:t>
      </w:r>
      <w:bookmarkEnd w:id="800"/>
    </w:p>
    <w:p>
      <w:pPr>
        <w:pStyle w:val="BookText"/>
        <w:rPr/>
      </w:pPr>
      <w:r>
        <w:rPr>
          <w:rFonts w:ascii="IRNazanin" w:hAnsi="IRNazanin" w:eastAsia="IRNazanin"/>
          <w:color w:val="111111"/>
          <w:sz w:val="28"/>
          <w:sz w:val="28"/>
          <w:szCs w:val="28"/>
          <w:rtl w:val="true"/>
          <w:lang w:bidi="fa-IR"/>
        </w:rPr>
        <w:t>در حالی که اهل دنیا برای کسب پیروزی بر نیروهای ظاهری و مادی خویش تکیه می‌کنند،تکیه‌گاه خداپرستان ارزشهای معنوی و امدادهای الهی آنها است که نمونه‌ای از آن را در داستان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راندن آنها از مدینه در آیات فوق ملاحظه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خواندیم که یکی از عوامل مؤثر پیروزی همان ترس و وحشتی بود که خدا بر دلهای آنها افکند تا آنجا که خانه‌های خود را با دست خود ویران می‌کردند،و حاضر شدند از اموال خود چشم بپوشند و از آن دیار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معنی چند بار در آیات قرآن مجید آمده است از جمله در داستان گروه دیگری از یهود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بعد از جنگ احزاب در یک درگیری شدید با آنها روبرو شدند نیز آمده است،می‌فرماید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الَّذِینَ ظٰاهَرُوهُمْ مِنْ أَهْلِ الْکِتٰابِ مِنْ صَیٰاصِیهِمْ وَ قَذَفَ فِی قُلُوبِهِمُ الرُّعْبَ فَرِیقاً تَقْتُلُونَ وَ تَأْسِرُونَ 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از اهل کتاب را که از مشرکان عرب حمایت کردند از دژهای محکمشان فرود آورد،و در دلهای آنها ترس و وحشت افکند،تا آنجا که گروهی را به قتل رساندید و گروهی را اسیر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داستان جنگ بدر نیز 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سَأُلْقِی فِی قُلُوبِ الَّذِینَ کَفَرُوا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در دلهای کافران وحشت می‌افکنم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این وحشت که حکم یک لشکر نامرئی الهی را دارد طبیعی است هر چند قسمتی از آن اسرار آمیز است،و روابط آن با وسائل عادی بر ما مکشوف</w:t>
      </w:r>
    </w:p>
    <w:p>
      <w:pPr>
        <w:pStyle w:val="BookText"/>
        <w:rPr/>
      </w:pPr>
      <w:r>
        <w:rPr>
          <w:rFonts w:ascii="IRNazanin" w:hAnsi="IRNazanin" w:eastAsia="IRNazanin"/>
          <w:color w:val="111111"/>
          <w:sz w:val="28"/>
          <w:sz w:val="28"/>
          <w:szCs w:val="28"/>
          <w:rtl w:val="true"/>
          <w:lang w:bidi="fa-IR"/>
        </w:rPr>
        <w:t>نیست،آنچه طبیعی است اینکه مؤمنان در هر حال خود را پیروز می‌دانند خواه کشته و شهید شوند و خواه دشمن را در هم بکوبند،و کسی که منطقش این است ترس و وحشتی به خود راه نمی‌دهد،بلکه چنین انسان اعجوبه‌ای برای دشمنش وحشت‌انگیز است،همانگونه که در دنیای امروز نیز کشورهای بزرگی را می‌بینیم که با داشتن پیشرفته‌ترین سلاحها،و بزرگترین ارتشها،از گروهی اندک مؤمنان راستین  ستیزه‌جوی وحشت دارند،و دائما می‌کوشند با آنها درگیر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بالرعب مسیرة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جانب خدا به وسیله ترس و وحشت دشمنان یاری شده‌ام به فاصله یک ماه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نه تنها کسانی که در میدان نبرد با من رو برو می‌شوند وحشت دارند بلکه در نقاطی که دشمن از من یک ماه راه فاصله دارد وحشت و اضطراب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لشکریان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 که سه لشکر او را یاری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الملائکة،و المؤمنون،و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مؤمنان و ترس و وحشت</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آنها سعی می‌کنند از برون ضربه نخورند اما خداوند از درون آنها را متلاشی می‌کند،و می‌دانیم ضربه درونی جانکاهتر و جبران ناپذیر است، چرا که اگر تمام سلاحها و ارتشهای دنیا در اختیار کسی باشد ولی روحیه نبرد نداشته باشد محکوم به شکست و نابودی است</w:t>
      </w:r>
      <w:r>
        <w:rPr>
          <w:rFonts w:eastAsia="IRNazanin" w:cs="IRNazanin"/>
          <w:color w:val="111111"/>
          <w:sz w:val="28"/>
          <w:szCs w:val="28"/>
          <w:rtl w:val="true"/>
          <w:lang w:bidi="fa-IR"/>
        </w:rPr>
        <w:t>.</w:t>
      </w:r>
      <w:bookmarkStart w:id="801" w:name="pg11064_102050"/>
    </w:p>
    <w:p>
      <w:pPr>
        <w:pStyle w:val="Heading5"/>
        <w:numPr>
          <w:ilvl w:val="4"/>
          <w:numId w:val="1"/>
        </w:numPr>
        <w:rPr/>
      </w:pPr>
      <w:bookmarkStart w:id="802" w:name="__RefHeading___Toc3999661_1067777946"/>
      <w:bookmarkStart w:id="803" w:name="_Toc321"/>
      <w:bookmarkEnd w:id="801"/>
      <w:bookmarkEnd w:id="802"/>
      <w:r>
        <w:rPr/>
        <w:t>2</w:t>
      </w:r>
      <w:r>
        <w:rPr>
          <w:rtl w:val="true"/>
        </w:rPr>
        <w:t>-</w:t>
      </w:r>
      <w:r>
        <w:rPr>
          <w:rtl w:val="true"/>
        </w:rPr>
        <w:t>توطئه‌های امروز یهود</w:t>
      </w:r>
      <w:bookmarkEnd w:id="80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از همان آغاز با توطئه‌های آنها آمیخته شده بود و در بسیاری از حوادث دردناک آنها را داخل صحنه یا در پشت صحنه مشاهده می‌کنیم،و عجب اینکه آنها به عشق پیامبر موعود به سرزمین حجاز آمدند،ولی بعد از این ظهور بزرگ از دشمنان سرسخت شدند و هم امروز نیز در بیشتر توطئه‌های ضد اسلامی یهود را در صحنه  و یا در پشت صحنه مشاهده می‌کنیم،و این عبرتی است برای 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تاریخ پیغمبر اکرم ص نشان می‌دهد تنها طریق دفع آنان برخورد قاطعانه است،به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منطقشان هیچگونه مدارا و عدل و انصاف نیست،زبانشان زور است،و جز با زور و قدرت نمی‌توان با آنها سخن گفت،ولی با این حال از مؤمنان راستین بیش از هر چیز می‌ترسند، و اگر مسلمانان امروز همانند یاران پیامبر ص از ایمان و استقامت و قاطعیت کافی برخوردار باشند ترس و وحشت آنها بر دلهای این دشمنان خونخوار چیره می‌شود،و می‌توان با همین لشکر الهی آنها را از زمینهای اشغال شده بیرون راند و این درسی است که رسول اللّٰه ص در چهارده قرن قبل به ما داده است</w:t>
      </w:r>
      <w:r>
        <w:rPr>
          <w:rFonts w:eastAsia="IRNazanin" w:cs="IRNazanin"/>
          <w:color w:val="111111"/>
          <w:sz w:val="28"/>
          <w:szCs w:val="28"/>
          <w:rtl w:val="true"/>
          <w:lang w:bidi="fa-IR"/>
        </w:rPr>
        <w:t>.</w:t>
      </w:r>
      <w:bookmarkStart w:id="804" w:name="pg11064_102051"/>
    </w:p>
    <w:p>
      <w:pPr>
        <w:pStyle w:val="Heading3"/>
        <w:numPr>
          <w:ilvl w:val="2"/>
          <w:numId w:val="1"/>
        </w:numPr>
        <w:rPr/>
      </w:pPr>
      <w:bookmarkStart w:id="805" w:name="__RefHeading___Toc3999663_1067777946"/>
      <w:bookmarkStart w:id="806" w:name="_Toc322"/>
      <w:bookmarkEnd w:id="804"/>
      <w:bookmarkEnd w:id="805"/>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806"/>
    </w:p>
    <w:p>
      <w:pPr>
        <w:pStyle w:val="Heading4"/>
        <w:numPr>
          <w:ilvl w:val="3"/>
          <w:numId w:val="1"/>
        </w:numPr>
        <w:rPr/>
      </w:pPr>
      <w:bookmarkStart w:id="807" w:name="__RefHeading___Toc3999665_1067777946"/>
      <w:bookmarkStart w:id="808" w:name="_Toc323"/>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999667_1067777946"/>
      <w:bookmarkStart w:id="810" w:name="_Toc324"/>
      <w:bookmarkEnd w:id="809"/>
      <w:r>
        <w:rPr>
          <w:rtl w:val="true"/>
        </w:rPr>
        <w:t>ترجمه</w:t>
      </w:r>
      <w:r>
        <w:rPr>
          <w:rtl w:val="true"/>
        </w:rPr>
        <w:t>:</w:t>
      </w:r>
      <w:bookmarkEnd w:id="81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به رسولش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چیزی است که شما برای به دست آوردن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اسبی تاختید و نه شتری،ولی خداوند رسولان خود را بر هر کس بخواهد مسلط می‌سازد،و خدا بر هر چیز قادر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از اهل این آبادیها به رسولش باز گرداند از آن خدا،و رسول، و خویشاوندان او و یتیمان،و مستمندان،و در راه ماندگان است،تا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میان ثروتمندان شما نگردد،آنچه را رسول خدا برای</w:t>
      </w:r>
      <w:bookmarkStart w:id="811" w:name="pg11064_102052"/>
    </w:p>
    <w:p>
      <w:pPr>
        <w:pStyle w:val="BookText"/>
        <w:rPr/>
      </w:pPr>
      <w:bookmarkEnd w:id="811"/>
      <w:r>
        <w:rPr>
          <w:rFonts w:ascii="IRNazanin" w:hAnsi="IRNazanin" w:eastAsia="IRNazanin"/>
          <w:color w:val="111111"/>
          <w:sz w:val="28"/>
          <w:sz w:val="28"/>
          <w:szCs w:val="28"/>
          <w:rtl w:val="true"/>
          <w:lang w:bidi="fa-IR"/>
        </w:rPr>
        <w:t>شما آورده بگیرید و اجرا کنید،و آنچه را از آن نهی کرده خودداری نمائید، و از مخالفت خدا بپرهیزید که خداوند شدید العقاب است</w:t>
      </w:r>
      <w:r>
        <w:rPr>
          <w:rFonts w:eastAsia="IRNazanin" w:cs="IRNazanin"/>
          <w:color w:val="111111"/>
          <w:sz w:val="28"/>
          <w:szCs w:val="28"/>
          <w:rtl w:val="true"/>
          <w:lang w:bidi="fa-IR"/>
        </w:rPr>
        <w:t>.</w:t>
      </w:r>
    </w:p>
    <w:p>
      <w:pPr>
        <w:pStyle w:val="Heading4"/>
        <w:numPr>
          <w:ilvl w:val="3"/>
          <w:numId w:val="1"/>
        </w:numPr>
        <w:rPr/>
      </w:pPr>
      <w:bookmarkStart w:id="812" w:name="__RefHeading___Toc3999669_1067777946"/>
      <w:bookmarkStart w:id="813" w:name="_Toc325"/>
      <w:bookmarkEnd w:id="812"/>
      <w:r>
        <w:rPr>
          <w:rtl w:val="true"/>
        </w:rPr>
        <w:t>شان نزول</w:t>
      </w:r>
      <w:r>
        <w:rPr>
          <w:rtl w:val="true"/>
        </w:rPr>
        <w:t>:</w:t>
      </w:r>
      <w:bookmarkEnd w:id="813"/>
    </w:p>
    <w:p>
      <w:pPr>
        <w:pStyle w:val="BookText"/>
        <w:rPr/>
      </w:pPr>
      <w:r>
        <w:rPr>
          <w:rFonts w:ascii="IRNazanin" w:hAnsi="IRNazanin" w:eastAsia="IRNazanin"/>
          <w:color w:val="111111"/>
          <w:sz w:val="28"/>
          <w:sz w:val="28"/>
          <w:szCs w:val="28"/>
          <w:rtl w:val="true"/>
          <w:lang w:bidi="fa-IR"/>
        </w:rPr>
        <w:t>از آنجا که این آیات تکمیلی است بر آیات گذشته که داستان شکست یهود بنی نضیر را بازگو می‌کرد شان نزول آن نیز ادامه همان شان نزول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بعد از بیرون رفتن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مدینه،باغها و زمینهای کشاورزی و خانه‌ها  و قسمتی از اموال آنها در مدینه باقیماند،جمعی از سران مسلمین خدمت رسول خدا ص رسیدند و طبق آنچه از سنت عصر جاهلیت به خاطر داشتند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برگزیده‌های این غنیمت،و یک چهارم آن را برگیر و بقیه را به ما واگذار،تا در میان خود 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این غنائم،جنگی نشده و مسلمانان زحمتی نکشیده‌اند تمام آن تعلق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هر گونه صلاح بداند تقسیم می‌کند و چنان که بعدا خواهیم دید پیامبر ص این اموال را در میان مهاجرین که دستهای آنها در سرزمین مدینه از مال دنیا تهی بود و تعداد کمی از انصار که نیاز شدیدی داشتند تقسیم کرد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3999671_1067777946"/>
      <w:bookmarkStart w:id="815" w:name="_Toc326"/>
      <w:bookmarkEnd w:id="814"/>
      <w:r>
        <w:rPr>
          <w:rtl w:val="true"/>
        </w:rPr>
        <w:t>تفسیر</w:t>
      </w:r>
      <w:r>
        <w:rPr>
          <w:rtl w:val="true"/>
        </w:rPr>
        <w:t>:</w:t>
      </w:r>
      <w:bookmarkEnd w:id="815"/>
    </w:p>
    <w:p>
      <w:pPr>
        <w:pStyle w:val="BookText"/>
        <w:rPr/>
      </w:pPr>
      <w:r>
        <w:rPr>
          <w:rFonts w:ascii="IRNazanin" w:hAnsi="IRNazanin" w:eastAsia="IRNazanin"/>
          <w:color w:val="111111"/>
          <w:sz w:val="28"/>
          <w:sz w:val="28"/>
          <w:szCs w:val="28"/>
          <w:rtl w:val="true"/>
          <w:lang w:bidi="fa-IR"/>
        </w:rPr>
        <w:t>حکم غنائمی که بدون جنگ به دست می‌آید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چنان که گفتیم حکم غنائم بنی نضیر را بیان می‌کند،و در عین حال روشنگر یک قانون کلی در زمینه تمام غنائمی است که بدون دردسر و زحمت</w:t>
      </w:r>
    </w:p>
    <w:p>
      <w:pPr>
        <w:pStyle w:val="BookText"/>
        <w:rPr/>
      </w:pPr>
      <w:r>
        <w:rPr>
          <w:rFonts w:ascii="IRNazanin" w:hAnsi="IRNazanin" w:eastAsia="IRNazanin"/>
          <w:color w:val="111111"/>
          <w:sz w:val="28"/>
          <w:sz w:val="28"/>
          <w:szCs w:val="28"/>
          <w:rtl w:val="true"/>
          <w:lang w:bidi="fa-IR"/>
        </w:rPr>
        <w:t>و رنج عائد جامعه اسلامی می‌شود که در فقه اسلامی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به رسولش از آنها باز گرداند،چیزی است که شما برای تحصیل آن نه اسبی تاختید،و نه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أَفٰاءَ اللّٰهُ عَلیٰ رَسُولِهِ مِنْهُمْ فَمٰا أَوْجَفْتُمْ عَلَیْهِ مِنْ خَیْلٍ وَ لاٰ رِکٰابٍ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اینکه بر این دسته از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شاید به خاطر آن است که خداوند تمام مواهب این جهان را در اصل برای مؤمنان،و قبل از همه برای  پیغمبر گرامیش که اشرف کائنات و خلاصه موجودات است آفریده، و افراد غیر مؤمن و گنهکار در حقیقت غاصبان این اموالند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 حسب قوانین شرعی یا عرفی مالک محسوب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اموال به حاصبان حقیقی باز می‌گردد شایسته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راندن سریع است که معمولا در جنگها اتفاق می‌افتد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اسبها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است که مفرد از جنس خود ندارد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معنی شتران سواری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مجموع جمله این است که در تمام مواردی که برای به دست آوردن غنیمت هیچ جنگی رخ ندهد غنائم در میان جنگجویان تقسیم نخواهد شد،و به طور کامل در اختیار رئیس مسلمین قرار می‌گیرد،او هم با صلاحدید خود در مصارفی که در آیه بعد می‌آید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پیروزیها همیشه نتیجه جنگهای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رسولان خود را بر هر کس بخواهد مسلط می‌سازد، و 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یُسَلِّطُ رُسُلَهُ عَلیٰ مَنْ یَشٰاءُ وَ اللّٰهُ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پیروزی بر دشمن سرسخت و نیرومندی همچون یهود بنی نضیر با امدادهای غیبی خداوند صورت گرفت،تا بدانید خداوند بر همه چیز قادر است، و می‌تواند در یک چشم بر همزدن قومی نیرومند را زبون سازد،و گروهی اندک را بر آنها مسلط کند،و تمام امکانات را از گروه اول به گروه دوم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مسلمانان می‌توانند در چنین میدانهایی هم درس معرفة اللّٰه بیاموزند،و هم نشانه‌های حقانیت پیامبر ص را ببینند،و هم برنامه اخلاص و اتکاء به ذات پاک خدا را در تمام مسیر راهشان یاد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می‌شود و آن اینکه غنائم یهود بنی نضیر بدون جنگ در اختیار مسلمانان قرار نگرفت بلکه لشکر کشی کردند و قلعه‌های یهود را در حلقه محاصره قرار دادند،و حتی گفته می‌شود درگیری مسلحانه محدودی نیز رخ داد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 قلعه‌های بنی نضیر چنان که گفته‌اند فاصله چندانی از مدینه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فاصله را دو میل،کمتر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پیاده به سوی قلعه‌ها آمدند،بنا بر این زحمتی متحمل نشدند</w:t>
      </w:r>
    </w:p>
    <w:p>
      <w:pPr>
        <w:pStyle w:val="BookText"/>
        <w:rPr/>
      </w:pPr>
      <w:r>
        <w:rPr>
          <w:rFonts w:ascii="IRNazanin" w:hAnsi="IRNazanin" w:eastAsia="IRNazanin"/>
          <w:color w:val="111111"/>
          <w:sz w:val="28"/>
          <w:sz w:val="28"/>
          <w:szCs w:val="28"/>
          <w:rtl w:val="true"/>
          <w:lang w:bidi="fa-IR"/>
        </w:rPr>
        <w:t>اما وقوع درگیری مسلحانه از نظر تاریخی ثابت نیست،محاصره نیز چندان به طول نیانجامید،بنا بر این می‌توان گفت در حقیقت چیزی که بتوان نام آن را نبرد گذاشت رخ نداد و خونی بر زمین ریخته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آیه قبل آمده است به وضوح بیان می‌کند و به صورت یک قاعده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از اهل این آبادیها به رسولش بازگردانده است از آن خدا،و رسول،و خویشاوندان او و یتیمان و مستمندان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أَهْلِ الْقُریٰ فَلِلّٰهِ وَ لِلرَّسُولِ وَ لِذِی الْقُرْبیٰ وَ الْیَتٰامیٰ وَ الْمَسٰاکِینِ وَ 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همانند غنائم جنگهای مسلحانه نیست که تنها یک پنجم آن در اختیار پیامبر ص و سایر نیازمندان قرار گیرد،و چهار پنجم از آن جنگجویان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آیه قبل گفته شد که تمام آن متعلق به رسول خدا است مفهومش این نیست که تمام آن را در مصارف شخصی مصرف می‌کند،بلکه چون رئیس حکومت اسلامی،و مخصوصا مدافع و حافظ حقوق نیازمندان است قسمت عمده را در مورد آنها 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طور کلی شش مصرف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خداوند،بدیهی است خداوند مالک همه چیز است،و در عین حال به هیچ چیز نیازمند نیست،و این یک نوع نسبت تشریفی است تا گروه‌های دیگر  که بعد از آن ذکر شده‌اند هیچ نوع احساس حقارت نکنند و سهم خود را همردیف سهم خدا محسوب دارند،و ذره‌ای از شخصیت آنها در افکار عمومی</w:t>
      </w:r>
    </w:p>
    <w:p>
      <w:pPr>
        <w:pStyle w:val="BookText"/>
        <w:rPr/>
      </w:pPr>
      <w:r>
        <w:rPr>
          <w:rFonts w:ascii="IRNazanin" w:hAnsi="IRNazanin" w:eastAsia="IRNazanin"/>
          <w:color w:val="111111"/>
          <w:sz w:val="28"/>
          <w:sz w:val="28"/>
          <w:szCs w:val="28"/>
          <w:rtl w:val="true"/>
          <w:lang w:bidi="fa-IR"/>
        </w:rPr>
        <w:t>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پیامبر ص است که طبعا نیازمندیهای شخصی او و سپس نیازمندیهای مقامی او و انتظاراتی را که مردم از او دارند تامین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ذوی القربی است که بدون شک در اینجا منظور خویشاوندان پیامبر ص و بنی هاشم است که از گرفتن زکات که جزء اموال عمومی مسلمین است محرومند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اصولا معنی ندارد که منظور خویشاوندان عموم مردم باشد چرا که در این صورت همه مسلمانان را بدون استثناء شامل می‌شود،زیرا همه مردم خویشاوندان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در ذوی القربی نیاز و فقر شرط است یا نه در میان مفسران گفتگو است هر چند با قرائنی که در پایان این آیه و آیه بعد است شرط بودن آن صحیحتر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یتیمان و مسکینان و در راه ماندگان است،در اینکه این سه گروه تنها از بنی هاشم باید باشند،یا عموم یتیمان و مستمندان و ابن السبیل‌ها را شامل می‌شود؟در میان مفسران گفتگو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فقهای اهل سنت و مفسران آنها معتقدند که این مساله تعمیم دارد در حالی که روایاتی که از طریق اهل بیت ع رسیده است در این زمینه مختلف می‌باشد،از بعضی استفاده می‌شود که این سه سهم نیز مخصوص یتیمان و مستمندان و ابن السبیل بنی هاشم است،در حالی که در بعضی از روایات تصریح شده که این</w:t>
      </w:r>
    </w:p>
    <w:p>
      <w:pPr>
        <w:pStyle w:val="BookText"/>
        <w:rPr/>
      </w:pPr>
      <w:r>
        <w:rPr>
          <w:rFonts w:ascii="IRNazanin" w:hAnsi="IRNazanin" w:eastAsia="IRNazanin"/>
          <w:color w:val="111111"/>
          <w:sz w:val="28"/>
          <w:sz w:val="28"/>
          <w:szCs w:val="28"/>
          <w:rtl w:val="true"/>
          <w:lang w:bidi="fa-IR"/>
        </w:rPr>
        <w:t>حکم عمومیت دارد از امام باقر ع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ابی یقول لنا سهم رسول اللّٰه و سهم ذی القربی،و نحن شرکاء الناس فیما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رسول خدا و ذی القربی از آن ما است،و ما در باقیمانده این سهام با مردم شریکیم</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توضیحی است برای این آیه نیز گواهی می‌دهد که این سهم مخصوص بنی هاشم نیست،زیرا در آن سخن از عموم فقرای مهاجرین و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مفسران نقل کرده‌اند که پیامبر ص بعد 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را که از آنها باقی مانده بود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در شرایط سختی در مدینه زندگی می‌کردند و سه نفر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سخت نیازمند بودند تقسیم کرد،و این دلیل بر عمومیت مفهوم آیه است،و اگر بعضی از روایات با آن سازگار نباشد باید ظاهر قرآن را ترجیح داد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فلسفه این تقسیم حساب شده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این اموال عظیم دست به دست میان ثروتمندان شما نگردد،و نیازمندان از آن محروم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دُولَةً بَیْنَ الْأَغْنِیٰاءِ مِنْکُمْ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برای این جمله مخصوصا شان نزولی ذکر کرده‌اند که</w:t>
      </w:r>
    </w:p>
    <w:p>
      <w:pPr>
        <w:pStyle w:val="BookText"/>
        <w:rPr/>
      </w:pPr>
      <w:r>
        <w:rPr>
          <w:rFonts w:ascii="IRNazanin" w:hAnsi="IRNazanin" w:eastAsia="IRNazanin"/>
          <w:color w:val="111111"/>
          <w:sz w:val="28"/>
          <w:sz w:val="28"/>
          <w:szCs w:val="28"/>
          <w:rtl w:val="true"/>
          <w:lang w:bidi="fa-IR"/>
        </w:rPr>
        <w:t>قبلا نیز اجمالا به آن اشاره شد،و آن اینکه بعد از ماجرای بنی نضیر جمعی از رؤسای مسلمین خدمت پیامبر ص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خود،و یک چهارم از این غنائم را برگیر،و بقیه را در اختیار ما بگذار،تا در میان خود تقسیم کنیم،آن گونه که در زمان جاهلیت قبل از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به آنها اخطار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این اموال دست به دست میان اغنیا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اصل اساسی را در اقتصاد اسلامی بازگو می‌کند و آن اینکه جهت‌گیری اقتصاد اسلامی چنین است که در عین احترام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 طوری تنظیم کرده که اموال و ثروتها متمرکز در دست گروهی محدود نشود که پیوسته در میان آنها دست به دست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آن معنی نیست که ما پیش خود قوانین وضع کنیم و ثروتها را از گروهی بگیریم و به گروه دیگری بدهیم،بلکه منظور این است که اگر مقررات اسلامی در زمینه تحصیل ثروت و همچنین مالیاتهایی همچون خمس و زکات و خراج و غیر آن و احکام بیت المال و انفال درست پیاده شود خود به خود چنین نتیجه‌ای را خواهد داد که در عین احترام به تلاشهای فردی مصالح جمع تامین خواهد شد،و از دو قطبی شدن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اقلیتی ثروتمند و اکثریتی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رسول خدا برای شما آورده است بگیرید،و اجرا کنید،و آنچه را از آن نهی کرده از آن خودداری نمائید و تقوای الهی را پیشه کنید که خداوند شدید العقاب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وَ اتَّقُوا اللّٰهَ إِنَّ اللّٰهَ شَدِیدُ الْعِقٰابِ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هر چند در ماجرای غنائم بنی نضیر نازل شده،ولی محتوای آن یک حکم عمومی در تمام زمینه‌ها و برنامه‌های زندگی مسلمانها است،و سند روشنی است برای حجت بودن سنت پیامبر ص</w:t>
      </w:r>
      <w:r>
        <w:rPr>
          <w:rFonts w:eastAsia="IRNazanin" w:cs="IRNazanin"/>
          <w:color w:val="111111"/>
          <w:sz w:val="28"/>
          <w:szCs w:val="28"/>
          <w:rtl w:val="true"/>
          <w:lang w:bidi="fa-IR"/>
        </w:rPr>
        <w:t>.</w:t>
      </w:r>
      <w:bookmarkStart w:id="816" w:name="pg11064_102059"/>
    </w:p>
    <w:p>
      <w:pPr>
        <w:pStyle w:val="BookText"/>
        <w:rPr/>
      </w:pPr>
      <w:bookmarkEnd w:id="816"/>
      <w:r>
        <w:rPr>
          <w:rFonts w:ascii="IRNazanin" w:hAnsi="IRNazanin" w:eastAsia="IRNazanin"/>
          <w:color w:val="111111"/>
          <w:sz w:val="28"/>
          <w:sz w:val="28"/>
          <w:szCs w:val="28"/>
          <w:rtl w:val="true"/>
          <w:lang w:bidi="fa-IR"/>
        </w:rPr>
        <w:t>بر طبق این اصل همه مسلمانان موظفند اوامر و نواهی پیامبر ص را به گوش جان بشنوند و اطاعت کنند،خواه در زمینه مسائل مربوط به حکومت اسلامی باشد، یا مسائل اقتصادی،و یا عبادی،و غیر آن،به خصوص اینکه در ذیل آیه کسانی را که مخالفت کنند به عذاب شدید تهدید کرده است</w:t>
      </w:r>
      <w:r>
        <w:rPr>
          <w:rFonts w:eastAsia="IRNazanin" w:cs="IRNazanin"/>
          <w:color w:val="111111"/>
          <w:sz w:val="28"/>
          <w:szCs w:val="28"/>
          <w:rtl w:val="true"/>
          <w:lang w:bidi="fa-IR"/>
        </w:rPr>
        <w:t>.</w:t>
      </w:r>
    </w:p>
    <w:p>
      <w:pPr>
        <w:pStyle w:val="Heading4"/>
        <w:numPr>
          <w:ilvl w:val="3"/>
          <w:numId w:val="1"/>
        </w:numPr>
        <w:rPr/>
      </w:pPr>
      <w:bookmarkStart w:id="817" w:name="__RefHeading___Toc3999673_1067777946"/>
      <w:bookmarkStart w:id="818" w:name="_Toc327"/>
      <w:bookmarkEnd w:id="817"/>
      <w:r>
        <w:rPr>
          <w:rtl w:val="true"/>
        </w:rPr>
        <w:t>نکته</w:t>
      </w:r>
      <w:r>
        <w:rPr>
          <w:rtl w:val="true"/>
        </w:rPr>
        <w:t>:</w:t>
      </w:r>
      <w:bookmarkEnd w:id="818"/>
    </w:p>
    <w:p>
      <w:pPr>
        <w:pStyle w:val="Heading5"/>
        <w:numPr>
          <w:ilvl w:val="4"/>
          <w:numId w:val="1"/>
        </w:numPr>
        <w:rPr/>
      </w:pPr>
      <w:bookmarkStart w:id="819" w:name="__RefHeading___Toc3999675_1067777946"/>
      <w:bookmarkStart w:id="820" w:name="_Toc328"/>
      <w:bookmarkEnd w:id="819"/>
      <w:r>
        <w:rPr>
          <w:rtl w:val="true"/>
        </w:rPr>
        <w:t>اشاره</w:t>
      </w:r>
      <w:bookmarkEnd w:id="820"/>
    </w:p>
    <w:p>
      <w:pPr>
        <w:pStyle w:val="Heading5"/>
        <w:numPr>
          <w:ilvl w:val="4"/>
          <w:numId w:val="1"/>
        </w:numPr>
        <w:rPr/>
      </w:pPr>
      <w:bookmarkStart w:id="821" w:name="__RefHeading___Toc3999677_1067777946"/>
      <w:bookmarkStart w:id="822" w:name="_Toc329"/>
      <w:bookmarkEnd w:id="821"/>
      <w:r>
        <w:rPr/>
        <w:t>1</w:t>
      </w:r>
      <w:r>
        <w:rPr>
          <w:rtl w:val="true"/>
        </w:rPr>
        <w:t>-</w:t>
      </w:r>
      <w:r>
        <w:rPr>
          <w:rtl w:val="true"/>
        </w:rPr>
        <w:t>مصرف</w:t>
      </w:r>
      <w:r>
        <w:rPr>
          <w:rtl w:val="true"/>
        </w:rPr>
        <w:t>"</w:t>
      </w:r>
      <w:r>
        <w:rPr>
          <w:rtl w:val="true"/>
        </w:rPr>
        <w:t>فیء</w:t>
      </w:r>
      <w:r>
        <w:rPr>
          <w:rtl w:val="true"/>
        </w:rPr>
        <w:t>"(</w:t>
      </w:r>
      <w:r>
        <w:rPr>
          <w:rtl w:val="true"/>
        </w:rPr>
        <w:t>غنائم بدون جنگ</w:t>
      </w:r>
      <w:r>
        <w:rPr>
          <w:rtl w:val="true"/>
        </w:rPr>
        <w:t>).</w:t>
      </w:r>
      <w:bookmarkEnd w:id="822"/>
    </w:p>
    <w:p>
      <w:pPr>
        <w:pStyle w:val="BookText"/>
        <w:rPr/>
      </w:pPr>
      <w:r>
        <w:rPr>
          <w:rFonts w:ascii="IRNazanin" w:hAnsi="IRNazanin" w:eastAsia="IRNazanin"/>
          <w:color w:val="111111"/>
          <w:sz w:val="28"/>
          <w:sz w:val="28"/>
          <w:szCs w:val="28"/>
          <w:rtl w:val="true"/>
          <w:lang w:bidi="fa-IR"/>
        </w:rPr>
        <w:t>اموالی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رسول اللّٰه ص به عنوان رهبر حکومت  اسلامی قرار می‌گرفت اموال فراوانی بود که شامل کلیه اموالی می‌شد که از غیر طریق جنگ در اختیار مسلمین واقع می‌شد،این اموال می‌توانست نقش مهمی در تعدیل ثروت در محیط اسلامی ایفا کند،چرا که بر خلاف سنت جاهلی هرگز در میان ثروتمندان اقوام و قبائل تقسیم نمی‌شد،بلکه مستقیما در اختیار رهبر مسلمانان بود،و او نیز با توجه به اولویتها آن را تقسیم می‌کرد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در بحث انفال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انفال است بخش دیگر آن تمام اموالی است که مالک مشخص ندارد که شرح آن در فقه اسلامی آمده و بالغ بر دوازده موضوع می‌شود،و به این ترتیب حجم بیشتری از مواهب الهی از این طریق در اختیار حکومت اسلامی،و سپس در اختیار نیازمندان قرار می‌گیرد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823" w:name="pg11064_102060"/>
    </w:p>
    <w:p>
      <w:pPr>
        <w:pStyle w:val="BookText"/>
        <w:rPr/>
      </w:pPr>
      <w:bookmarkEnd w:id="823"/>
      <w:r>
        <w:rPr>
          <w:rFonts w:ascii="IRNazanin" w:hAnsi="IRNazanin" w:eastAsia="IRNazanin"/>
          <w:color w:val="111111"/>
          <w:sz w:val="28"/>
          <w:sz w:val="28"/>
          <w:szCs w:val="28"/>
          <w:rtl w:val="true"/>
          <w:lang w:bidi="fa-IR"/>
        </w:rPr>
        <w:t>از آنچه گفتیم این نکته روشن می‌شود که در میان آیه اول و دوم که در بالا ذکر کردیم تضادی وجود ندارد،هر چند آیه اول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شخص پیامبر می‌گذارد و در آیه دوم  مصارف ششگانه‌ای برای آن ذکر می‌کند، زیرا این مصارف ششگانه ذکر اولویتهایی است که پیامبر ص در مورد اموالی که در اختیار دارد باید رعایت کند،و به تعبیر دیگر پیغمبر اکرم ص اینهمه ثروت را برای شخص خودش نمی‌خواهد بلکه به عنوان رهبر و رئیس حکومت اسلامی در هر موردی لازم است 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این حق بعد از پیامبر ص به امامان معصوم ع و بعد از آنها به نواب آنها یعنی مجتهدان جامع الشرائط می‌رسد، چرا که احکام اسلام تعطیل بردار نیست،و حکومت اسلامی از مهمترین مسائلی است که مسلمانان با آن سر و کار دارند و قسمتی از پایه‌های این حکومت بر مسائل اقتصادی نهاده شده است و بخشی از مسائل اقتصادی اصیل اسلامی همینها است</w:t>
      </w:r>
      <w:r>
        <w:rPr>
          <w:rFonts w:eastAsia="IRNazanin" w:cs="IRNazanin"/>
          <w:color w:val="111111"/>
          <w:sz w:val="28"/>
          <w:szCs w:val="28"/>
          <w:rtl w:val="true"/>
          <w:lang w:bidi="fa-IR"/>
        </w:rPr>
        <w:t>.</w:t>
      </w:r>
    </w:p>
    <w:p>
      <w:pPr>
        <w:pStyle w:val="Heading5"/>
        <w:numPr>
          <w:ilvl w:val="4"/>
          <w:numId w:val="1"/>
        </w:numPr>
        <w:rPr/>
      </w:pPr>
      <w:bookmarkStart w:id="824" w:name="__RefHeading___Toc3999679_1067777946"/>
      <w:bookmarkStart w:id="825" w:name="_Toc330"/>
      <w:bookmarkEnd w:id="824"/>
      <w:r>
        <w:rPr/>
        <w:t>2</w:t>
      </w:r>
      <w:r>
        <w:rPr>
          <w:rtl w:val="true"/>
        </w:rPr>
        <w:t>-</w:t>
      </w:r>
      <w:r>
        <w:rPr>
          <w:rtl w:val="true"/>
        </w:rPr>
        <w:t>پاسخ به یک سؤال</w:t>
      </w:r>
      <w:bookmarkEnd w:id="825"/>
    </w:p>
    <w:p>
      <w:pPr>
        <w:pStyle w:val="BookText"/>
        <w:rPr/>
      </w:pPr>
      <w:r>
        <w:rPr>
          <w:rFonts w:ascii="IRNazanin" w:hAnsi="IRNazanin" w:eastAsia="IRNazanin"/>
          <w:color w:val="111111"/>
          <w:sz w:val="28"/>
          <w:sz w:val="28"/>
          <w:szCs w:val="28"/>
          <w:rtl w:val="true"/>
          <w:lang w:bidi="fa-IR"/>
        </w:rPr>
        <w:t>در اینجا ممکن است این سؤال مطرح شود که چگونه خداوند دستور می‌دهد که همه مردم بدون استثنا آنچه را پیامبر ص می‌گوید بی قید و شرط بپذیرند؟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ما پیامبر را معصوم می‌دانیم،و این حق فقط برای او و جانشینان معصوم او است پاسخ سؤال روشن می‌شود</w:t>
      </w:r>
      <w:r>
        <w:rPr>
          <w:rFonts w:eastAsia="IRNazanin" w:cs="IRNazanin"/>
          <w:color w:val="111111"/>
          <w:sz w:val="28"/>
          <w:szCs w:val="28"/>
          <w:rtl w:val="true"/>
          <w:lang w:bidi="fa-IR"/>
        </w:rPr>
        <w:t>.</w:t>
      </w:r>
      <w:bookmarkStart w:id="826" w:name="pg11064_102061"/>
    </w:p>
    <w:p>
      <w:pPr>
        <w:pStyle w:val="BookText"/>
        <w:rPr/>
      </w:pPr>
      <w:bookmarkEnd w:id="826"/>
      <w:r>
        <w:rPr>
          <w:rFonts w:ascii="IRNazanin" w:hAnsi="IRNazanin" w:eastAsia="IRNazanin"/>
          <w:color w:val="111111"/>
          <w:sz w:val="28"/>
          <w:sz w:val="28"/>
          <w:szCs w:val="28"/>
          <w:rtl w:val="true"/>
          <w:lang w:bidi="fa-IR"/>
        </w:rPr>
        <w:t xml:space="preserve">جالب توجه اینکه در روایات زیادی به این مساله اشاره شده است که اگر خداوند چنین اختیاراتی را به پیامبرش داده به خاطر آن است که او را کاملا آزموده و خلق عظیم و اخلاق فوق العاده دارد که چنین حقی را به او تفویض فرموده است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3999681_1067777946"/>
      <w:bookmarkStart w:id="828" w:name="_Toc331"/>
      <w:bookmarkEnd w:id="827"/>
      <w:r>
        <w:rPr/>
        <w:t>3</w:t>
      </w:r>
      <w:r>
        <w:rPr>
          <w:rtl w:val="true"/>
        </w:rPr>
        <w:t>-</w:t>
      </w:r>
      <w:r>
        <w:rPr>
          <w:rtl w:val="true"/>
        </w:rPr>
        <w:t>داستان غم‌انگیز فدک</w:t>
      </w:r>
      <w:r>
        <w:rPr>
          <w:rtl w:val="true"/>
        </w:rPr>
        <w:t>:</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دهکده‌های آباد اطراف مدینه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نزدیک خیبر بود که در سال هفتم هجرت که قلعه‌های خیبر یکی پس از دیگری در برابر رزمندگان اسلام سقوط کرد و قدرت مرکزی یهود در هم شکست ساکنان فدک از در صلح و تسلیم در برابر پیامبر ص در آمدند و نیمی از زمین و باغهای خود را به آن حضرت واگذار کردند،و نیم دیگری را برای خود نگه داشتند و در عین حال کشاورزی سهم پیامبر ص را نیز بر عهده گرفتند و در برابر زحماتشان حقی از آن می‌بردند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سوره،این زمین مخصوص پیغمبر گرامی اسلام ص بود و می‌توانست در مورد خودش یا مصارف دیگری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اشاره شده مصرف کند،لذا پیامبر آن را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بخشید،و این سخنی است که بسیاری از مورخان و مفسران شیعه و اهل سنت به آن تصریح کرده‌اند،از جمله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نقل شده هنگامی که آیه و آتِ ذَا الْقُرْبیٰ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ص فدک را به فاطمه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 رسول اللّٰه فاطمة فدکا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حاشیه مسند احمد آمده در مساله صله رحم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هنگامی که آیه فوق نازل شد پیامبر ص فاطمه ع را 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لک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از آن تو است</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نیز در تاریخش همین معنی را آورده است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نیز در شرح نهج البلاغه داستان فدک را به طور مشروح ذکر کرده </w:t>
      </w:r>
      <w:r>
        <w:rPr>
          <w:rStyle w:val="FootnoteAnchor"/>
          <w:rtl w:val="true"/>
        </w:rPr>
        <w:footnoteReference w:id="368"/>
      </w:r>
      <w:r>
        <w:rPr>
          <w:rFonts w:ascii="IRNazanin" w:hAnsi="IRNazanin" w:eastAsia="IRNazanin"/>
          <w:color w:val="111111"/>
          <w:sz w:val="28"/>
          <w:sz w:val="28"/>
          <w:szCs w:val="28"/>
          <w:rtl w:val="true"/>
          <w:lang w:bidi="fa-IR"/>
        </w:rPr>
        <w:t>و همچنین کتب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پیامبر ص کسانی که وجود این قدرت اقتصادی را در دست همسر علی ع مزاحم قدرت سیاسی خود می‌دیدند و تصمیم داشتند یاران علی ع را از هر نظر منزوی کنند به بهانه حدیث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مصادره کردند،و با اینکه فاطمه ع رسما متصرف آن بود و کسی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شاهد و بینه نمی‌کند از او شاهد خواستند،حضرت ع نیز اقامه شهود کرد که پیغمبر ص شخصا فدک را به او بخشیده،اما با اینهمه اعتنا نکردند،در دورانهای بعد هر یک از خلفا که می‌خواستند تمایلی به اهل بیت نشان دهند فدک را به آنها باز می‌گرداندند،اما چیزی نمی‌گذشت که دیگری آن را مجددا مصادره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بارها در زمان خلفای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فدک و حوادث گوناگونی که در رابطه با آن در صدر اسلام و دورانهای بعد روی داد از دردناکترین و غم‌انگیزترین و در عین حال عبرت‌انگیزترین فرازهای تاریخ اسلام است که مستقلا باید مورد بحث و بررسی دقیق</w:t>
      </w:r>
    </w:p>
    <w:p>
      <w:pPr>
        <w:pStyle w:val="BookText"/>
        <w:rPr/>
      </w:pPr>
      <w:r>
        <w:rPr>
          <w:rFonts w:ascii="IRNazanin" w:hAnsi="IRNazanin" w:eastAsia="IRNazanin"/>
          <w:color w:val="111111"/>
          <w:sz w:val="28"/>
          <w:sz w:val="28"/>
          <w:szCs w:val="28"/>
          <w:rtl w:val="true"/>
          <w:lang w:bidi="fa-IR"/>
        </w:rPr>
        <w:t>قرار گیرد تا از حوادث مختلف تاریخ اسلام پرده بردارد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محدث اهل سنت مسلم بن حجاج نیشابوری در کتاب 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مطالبه فاطمه ع فدک را از خلیفه اول مشروحا آورده و از عایشه نقل می‌کند که بعد از امتناع خلیفه از تحویل دادن فدک فاطمه ع از او قهر کرد و تا هنگام وفات یک کلمه با او سخن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الجهاد</w:t>
      </w:r>
      <w:r>
        <w:rPr>
          <w:rFonts w:eastAsia="IRNazanin" w:cs="IRNazanin"/>
          <w:color w:val="111111"/>
          <w:sz w:val="28"/>
          <w:szCs w:val="28"/>
          <w:rtl w:val="true"/>
          <w:lang w:bidi="fa-IR"/>
        </w:rPr>
        <w:t>).</w:t>
      </w:r>
      <w:bookmarkStart w:id="829" w:name="pg11064_102064"/>
    </w:p>
    <w:p>
      <w:pPr>
        <w:pStyle w:val="Heading3"/>
        <w:numPr>
          <w:ilvl w:val="2"/>
          <w:numId w:val="1"/>
        </w:numPr>
        <w:rPr/>
      </w:pPr>
      <w:bookmarkStart w:id="830" w:name="__RefHeading___Toc3999683_1067777946"/>
      <w:bookmarkStart w:id="831" w:name="_Toc332"/>
      <w:bookmarkEnd w:id="829"/>
      <w:bookmarkEnd w:id="830"/>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831"/>
    </w:p>
    <w:p>
      <w:pPr>
        <w:pStyle w:val="Heading4"/>
        <w:numPr>
          <w:ilvl w:val="3"/>
          <w:numId w:val="1"/>
        </w:numPr>
        <w:rPr/>
      </w:pPr>
      <w:bookmarkStart w:id="832" w:name="__RefHeading___Toc3999685_1067777946"/>
      <w:bookmarkStart w:id="833" w:name="_Toc333"/>
      <w:bookmarkEnd w:id="832"/>
      <w:r>
        <w:rPr>
          <w:rtl w:val="true"/>
        </w:rPr>
        <w:t>اشاره</w:t>
      </w:r>
      <w:bookmarkEnd w:id="833"/>
    </w:p>
    <w:p>
      <w:p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3999687_1067777946"/>
      <w:bookmarkStart w:id="835" w:name="_Toc334"/>
      <w:bookmarkEnd w:id="834"/>
      <w:r>
        <w:rPr>
          <w:rtl w:val="true"/>
        </w:rPr>
        <w:t>ترجمه</w:t>
      </w:r>
      <w:r>
        <w:rPr>
          <w:rtl w:val="true"/>
        </w:rPr>
        <w:t>:</w:t>
      </w:r>
      <w:bookmarkEnd w:id="83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برای مهاجرانی است که از خانه و کاشانه و اموال خود بیرون رانده شدند، آنها فضل الهی و رضای او را می‌طلبند،و خدا و رسولش را یاری می‌کنند،</w:t>
      </w:r>
      <w:bookmarkStart w:id="836" w:name="pg11064_102065"/>
    </w:p>
    <w:p>
      <w:pPr>
        <w:pStyle w:val="BookText"/>
        <w:rPr/>
      </w:pPr>
      <w:bookmarkEnd w:id="836"/>
      <w:r>
        <w:rPr>
          <w:rFonts w:ascii="IRNazanin" w:hAnsi="IRNazanin" w:eastAsia="IRNazanin"/>
          <w:color w:val="111111"/>
          <w:sz w:val="28"/>
          <w:sz w:val="28"/>
          <w:szCs w:val="28"/>
          <w:rtl w:val="true"/>
          <w:lang w:bidi="fa-IR"/>
        </w:rPr>
        <w:t>و آنها راستگویانند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در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ایمان،قبل از مهاجران، مسکن گزیدند،آنها کسانی را که به سویشان هجرت کنند دوست می‌دارند و در دل خود نیازی به آنچه به مهاجران داده شده احساس نمی‌کنند،و آنها را بر خود مقدم می‌دارند هر چند شدیدا فقیر باشند،کسانی که خداوند آنها را از بخل و حرص نفس خویش بازداشته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 از آنها آمدند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برادرانمان را که در ایمان بر ما پیشی گرفتند بیامرز،و در دلهایمان حسد و کینه‌ای نسبت به مؤمنان قرار مده،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مهربان و رحیمی</w:t>
      </w:r>
      <w:r>
        <w:rPr>
          <w:rFonts w:eastAsia="IRNazanin" w:cs="IRNazanin"/>
          <w:color w:val="111111"/>
          <w:sz w:val="28"/>
          <w:szCs w:val="28"/>
          <w:rtl w:val="true"/>
          <w:lang w:bidi="fa-IR"/>
        </w:rPr>
        <w:t>.</w:t>
      </w:r>
    </w:p>
    <w:p>
      <w:pPr>
        <w:pStyle w:val="Heading4"/>
        <w:numPr>
          <w:ilvl w:val="3"/>
          <w:numId w:val="1"/>
        </w:numPr>
        <w:rPr/>
      </w:pPr>
      <w:bookmarkStart w:id="837" w:name="__RefHeading___Toc3999689_1067777946"/>
      <w:bookmarkStart w:id="838" w:name="_Toc335"/>
      <w:bookmarkEnd w:id="837"/>
      <w:r>
        <w:rPr>
          <w:rtl w:val="true"/>
        </w:rPr>
        <w:t>تفسیر</w:t>
      </w:r>
      <w:r>
        <w:rPr>
          <w:rtl w:val="true"/>
        </w:rPr>
        <w:t>:</w:t>
      </w:r>
      <w:bookmarkEnd w:id="838"/>
    </w:p>
    <w:p>
      <w:pPr>
        <w:pStyle w:val="BookText"/>
        <w:rPr/>
      </w:pPr>
      <w:r>
        <w:rPr>
          <w:rFonts w:ascii="IRNazanin" w:hAnsi="IRNazanin" w:eastAsia="IRNazanin"/>
          <w:color w:val="111111"/>
          <w:sz w:val="28"/>
          <w:sz w:val="28"/>
          <w:szCs w:val="28"/>
          <w:rtl w:val="true"/>
          <w:lang w:bidi="fa-IR"/>
        </w:rPr>
        <w:t>سه گروه مهاجران و انصار و تابعان و صفات برجسته هر کدام</w:t>
      </w:r>
    </w:p>
    <w:p>
      <w:pPr>
        <w:pStyle w:val="BookText"/>
        <w:rPr/>
      </w:pPr>
      <w:r>
        <w:rPr>
          <w:rFonts w:ascii="IRNazanin" w:hAnsi="IRNazanin" w:eastAsia="IRNazanin"/>
          <w:color w:val="111111"/>
          <w:sz w:val="28"/>
          <w:sz w:val="28"/>
          <w:szCs w:val="28"/>
          <w:rtl w:val="true"/>
          <w:lang w:bidi="fa-IR"/>
        </w:rPr>
        <w:t>این آیات ادامه بحث آیات گذشته پیرامون مصارف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غنائمی که از غیر طریق جنگ عائد مسلمین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در حقیقت تفسیری برای یتیمان و مسکینها و ابن السبیل‌ها و بیش از همه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است،چرا که بیشترین رقم مسلمانان مهاجر را در آن روز آنها تشکیل می‌دادند که در وطن و بلاد خود مسکین نبودند اما به خاطر مهاجرت تهیدست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اموال برای مهاجرانی است که از خانه و کاشانه و اموال خود بیرون رانده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فضل خداوند و رضای او را می‌طلبند و خدا و رسولش را یاری می‌کنند و آنها راستگویانند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یَبْتَغُونَ فَضْلاً مِنَ اللّٰهِ وَ رِضْوٰاناً وَ یَنْصُرُونَ اللّٰهَ وَ رَسُولَهُ أُولٰئِکَ هُمُ الصّٰادِقُونَ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سه وصف مهم برای مهاجران نخستین بیان کرده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خدا و رضای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می‌کند که بیانگر این واقعیت است که هجرت آنها نه برای دنیا و هوای نفس،بلکه برای جلب خشنودی پروردگار و ثواب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خشنودی پروردگار است که مرحله والاتری از تمنای ثواب می‌باشد،همانگونه که در آیات متعددی از قرآن نیز به همین معنی آمده،از جمله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در آنجا که اصحاب رسول اللّٰه را با این عبارت توصیف می‌کند تَرٰاهُمْ رُکَّعاً سُجَّداً یَبْتَغُونَ فَضْلاً مِنَ اللّٰهِ وَ رِضْوٰاناً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پیوسته در حال رکوع و سجود می‌بینی در حالی که فضل خدا و رضای او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نکته باشد که آنها اعمالشان را ناچیزتر از آن می‌دانند که استحقاق ثوابی بیاورد بلکه ثواب را یک انعام الهی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رزق و روزی دنیا تفسیر کرده‌اند چرا که در بعضی از آیات دیگر قرآن نیز به همین معنی آمده،ولی با توجه به اینکه مقام،مقام بیان اخلاص مهاجران است این معنی مناسب نیست، بلکه مناسب همان  پاداش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بعید نیست که فضل اشاره به نعمتهای جسمانی بهشت باشد و رضوان به نعمتهای معنوی و روحانی ولی هر چه هست مربوط به آخرت است نه دنیا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آنها پیوسته در خدمت آئین حق و یاری رسول او هستند</w:t>
      </w:r>
    </w:p>
    <w:p>
      <w:pPr>
        <w:pStyle w:val="BookText"/>
        <w:rPr/>
      </w:pPr>
      <w:r>
        <w:rPr>
          <w:rFonts w:ascii="IRNazanin" w:hAnsi="IRNazanin" w:eastAsia="IRNazanin"/>
          <w:color w:val="111111"/>
          <w:sz w:val="28"/>
          <w:sz w:val="28"/>
          <w:szCs w:val="28"/>
          <w:rtl w:val="true"/>
          <w:lang w:bidi="fa-IR"/>
        </w:rPr>
        <w:t>و لحظه‌ای از جهاد در این راه دست بر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و دلیل بر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آنها اهل سخن و ادعا نیستند،بلکه ایمان خود را با جهاد مستمر ثابت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مرحله آنها را به صدق و راستی توصیف کرده که با توجه به گستردگی مفهوم این تعبیر،صداقت آنها را در همه چیز منعکس می‌کند، هم در دعوی ایمان صادقند،هم در ادعای محبت به رسول خدا ص،و هم در زمینه طرفداری از آئین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اوصاف برای یاران پیامبر ص در زمان نزول این آیات است،ولی می‌دانیم که در میان آنها افرادی بودند که بعدا تغییر مسیر دادند و خود را از افتخارات بزرگ این آیه محروم ساختند،همانند کسانی که آتش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شام روشن ساختند،و در برابر خلیفه رسول اللّٰه که به اتفاق مسلمین لازم الاطاعه بود قیام کردند،و خونهای هزاران نفر مسلمان را بر خاک ریختند،افراد دیگری مانند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دیگر از مصارف این اموال پرداخته و در ضمن آن توصیف بسیار جالب و بلیغی در باره طایفه انصار می‌کند،و بحثی را که در آیه قبل در باره مهاجران بود با آن تکمیل نموده،می‌فرماید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دار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ایمان قبل از مهاجران مسکن گزیدند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تَبَوَّؤُا الدّٰارَ وَ الْإِیمٰانَ مِنْ قَبْلِهِمْ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مساوات اجزاء مکان است،و به تعبیر دیگر صاف و مرتب کردن یک مکان</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می‌گویند،این تعبیر  کنایه لطیفی است از این معنی که جمعیت انصار مدینه قبل از آنکه پیامبر ص و مهاجران وارد این شهر شوند زمینه‌های هجرت را فراهم کردند،و همانگونه که تاریخ می‌گوید آنها دو بار در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گردنه‌ای نزدیک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آمده،و مخفیانه با پیامبر خدا ص بیعت کردند،و به صورت مبلغانی به سوی مدینه بازگشتند،و حتی یکی از مسلمانان مکه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مبلغ همراه خود به مدینه آوردند تا افکار عمومی را برای هجرت پیامبر ص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تنها خانه‌های ظاهری را آماده پذیرایی مهاجران کردند که خانه دل و جان و محیط شهر خود را تا آنجا که می‌توانستند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اینها همه قبل از هجرت مسلمانان مکه بوده است،و مهم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 انصار مدینه نیز جزء مستحقین این اموال بودند،و این منافات با آنچه از پیغمبر اکرم ص نقل شده است که تنها به دو یا سه نفر از طایفه انصار از اموال بنی نضیر بخشید،ندارد،زیرا ممکن است در میان انصار افراد مسکین و فقیر غیر از آن چند نفر نبوده،در حالی که شرط قبول این اموال فقر و نیاز بوده است،به عکس مهاجرین که اگر هم مصداق فقیر نبوده‌اند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می‌شدند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سه توصیف دیگر که بیانگر کل روحیات انصار می‌باشد پرداخته، چنین می‌گوید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هستند که هر مسلمانی را به سوی آنها هجرت کند دوست</w:t>
      </w:r>
    </w:p>
    <w:p>
      <w:pPr>
        <w:pStyle w:val="BookText"/>
        <w:rPr/>
      </w:pP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زمینه تفاوتی میان مسلمانان از نظر آنها نیست،بلکه مهم نزد آنان مساله ایمان و هجرت است،و این دوست داشتن یک ویژگی مستمر آنها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آنها در درون سینه‌های خود نیازی نسبت به آنچه به مهاجران داده شده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یَجِدُونَ فِی صُدُورِهِمْ حٰاجَةً مِمّٰا أُوتُوا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چشم داشتی به غنائمی که به آنها داده شده است دارند،و نه نسبت به آنها حسد می‌ورزند و نه حتی در درون دل احساس نیاز  به آنچه به آنها اعطا شده می‌کنند،و اصلا این امور به خیال آنها نمی‌گذرد،و این نهایت بلندنظری و بزرگواری انصار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مهاجران را بر خود مقدم می‌دارند هر چند شدیدا فقیر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ویژگی پر افتخار آنها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شان نزول این آیه داستانهای متعددی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گرامی اسلام ص روز پیروزی بر یهود بنی نضیر به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هستید اموال و خانه‌هایتان را با مهاجران تقسیم کنید، و در این غنائم با آنها شریک شوید،و اگر می‌خواهید اموال و خانه‌هایتان از آن شما باشد و از این غنائم چیزی به شما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اموال و خانه‌هایمان را با آنها تقسیم می‌کنیم،و هم چشم داشتی به غنائم نداریم،و مهاجران را بر خود مقدم می‌شمریم،آیه فوق نازل شد و این روحیه عالی آنها را ستود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خدمت پیامبر ص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گرسنه‌ام،پیغمبر ص دستور داد از منزل غذایی برای او بیاورند،ولی در منزل حضرت غذا نبود،فرمود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امشب این مرد را میهمان می‌کند؟ مردی از انصار اعلام آمادگی کرد،و او را به منزل خویش برد،اما جز مقدار کمی غذا برای کودکان خود چیزی نداشت،سفارش کرد غذا را برای میهمان بیاورید،و چراغ را خاموش کرد و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هر گونه ممکن است چاره کن تا خواب روند،سپس زن و مرد بر سر سفره نشستند و بی آنکه چیزی از غذا در دهان بگذارند دهان خود را تکان می‌دادند،میهمان گمان کرد آنها نیز همراه او غذا می‌خورند،و به مقدار کافی خورد و سیر شد،و آنها شب گرسنه خوابیدند،صبح خدمت پیامبر ص آمدند پیامبر ص نگاهی به آنها کرد و تبسمی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آنکه آنها سخنی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را تلاوت کرد و ایثار آنها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طرق اهل بیت ع رسیده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میزبان علی ع و کودکان فرزندان او،و کسی که کودکان را گرسنه خواباند بانوی اسلام فاطمه زهرا ع بود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داستان اول ممکن است شان نزول آیه باشد،ولی دومی نوعی تطبیق پیامبر ص است که در مورد این میهمانی ایثارگرانه آیه را تلاوت فرمود،بنا بر این نزول آیات در مورد انصار منافاتی با میزبان بودن علی 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نوشته‌اند این آیه در مورد جنگجویان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که هفت نفر از آنها سخت تشنه و مجروح بودند،کسی آبی به مقدار نوشیدن یک نفر آورد و سراغ هر یک رفت به دیگری حواله داد،و او را بر خود مقدم شمرد،و سرانجام همگی تشنه جان سپردند و خداوند این ایثارگری آنها را ستود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روشن است که این آیه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شده،اما به خاطر عمومیت مفهوم آن قابل تطبیق بر موارد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روی این اوصاف کریمه،و بیان نتیجه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خداوند آنها را از بخل و حرص نفس خویش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معنی بخل توأم با حرص است که به صورت عادت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صورت فعل مجهول است اما پیداست که فاعل آن در اینجا خدا است،یعنی هر کس خداوند او را از این صفت مذموم نگاهداری کند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امام صادق ع به یکی از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تدری ما الشحیح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شحیح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الشح اشد من البخل،ان البخیل یبخل بما فی یده، و الشحیح یشح بما فی ایدی الناس و علی ما فی یده،حتی لا یری فی ایدی الناس شیئا الا تمنی ان یکون له بالحل و الحرام،و لا یقنع بما رزقه اللّٰه عز و جل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از بخل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مورد آنچه دارد</w:t>
      </w:r>
    </w:p>
    <w:p>
      <w:pPr>
        <w:pStyle w:val="BookText"/>
        <w:rPr/>
      </w:pPr>
      <w:r>
        <w:rPr>
          <w:rFonts w:ascii="IRNazanin" w:hAnsi="IRNazanin" w:eastAsia="IRNazanin"/>
          <w:color w:val="111111"/>
          <w:sz w:val="28"/>
          <w:sz w:val="28"/>
          <w:szCs w:val="28"/>
          <w:rtl w:val="true"/>
          <w:lang w:bidi="fa-IR"/>
        </w:rPr>
        <w:t>بخل می‌ورزد،ولی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نسبت به آنچه در دست مردم است بخل می‌ورزد و هم آنچه خود در اختیار دارد،تا آنجا که هر چه را در دست مردم ببیند آرزو می‌کند آن را به چنگ آورد،خواه از طریق حلال باشد یا حرام و هرگز قانع به آنچه خداوند به او روزی داده نیست</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یجتمع الشح و الایمان فی قلب رجل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غبار فی سبیل اللّٰه و دخان جهنم فی جوف رجل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حرص و ایمان در قلب مرد مسلمان جمع نمی‌شود،همانگونه که غبار راه جهاد و دود جهنم در درون یک انسان مجتمع نمی‌گردد</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فوق به خوبی استفاده می‌شود که ترک بخل و حرص انسان را به رستگاری می‌رساند،در حالی که آلودگی به این صفت مذموم کاخ سعادت انسان را ویران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سخن از گروه سومی از مسلمین به میان می‌آورد که با الهام از قرآن مجید در میان ما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شده‌اند،و بعد از مهاجران و انصار که در آیات قبل سخن از آنها به میان آمد سومین گروه عظیم مسلمین را تشکیل می‌دهند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 از آنها آمدند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برادران ما را که در ایمان بر ما پیشی گرفتند بیامرز،و در دلهایمان حسد و کینه‌ای نسبت به مؤمنان قرار مده،پروردگارا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مهربان و رحیمی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جاءوا مِنْ بَعْدِهِمْ یَقُولُونَ رَبَّنَا اغْفِرْ لَنٰا وَ لِإِخْوٰانِنَا الَّذِینَ سَبَقُونٰا بِالْإِیمٰانِ وَ لاٰ تَجْعَلْ فِی قُلُوبِنٰا غِلاًّ لِلَّذِینَ آمَنُوا رَبَّنٰا إِنَّکَ رَؤُفٌ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مفهوم این جمله را محدود به کسانی کرده‌اند که بعد از پیروزی اسلام و فتح مکه به مسلمانان پیوستند،ولی هیچ دلیلی بر این محدودیت نیست،بلکه تمام مسلمین را تا دامنه قیامت شامل می‌شود، و به فرض که آیه ناظر به آن گروه خاص باشد از نظر ملاک و معیار و نتیجه عمومیت دارد،و به این ترتیب آیات سه‌گانه فوق تمام مسلمین عالم  را که در سه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می‌شوند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این واقعیت می‌باشد که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نیازمندان مهاجرین و انصار نیست،بلکه سایر نیازمندان مسلمین را در طول تاریخ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جمله مستقلی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و الذین جاءوا مبتدا و یقولون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با توجه به هماهنگی آن با آیات قبل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اینجا نیز اوصاف سه‌گانه‌ای برای تابعین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آنها به فکر اصلاح خویش و طلب آمرزش و توبه در پیشگاه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نسبت به پیشگامان در ایمان همچون برادران بزرگتری می‌نگرند که از هر نظر مورد احترامند،و برای آنها نیز تقاضای آمرزش از پیشگاه خداوند می‌کنند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آنها می‌کوشند هر گونه کینه و دشمنی و حسد را از درون دل خود بیرون بریزند،و از خداوند رءوف و رحیم در این راه یاری می‌طلبند،و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پیشگامان در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کینه</w:t>
      </w:r>
      <w:bookmarkStart w:id="839" w:name="pg11064_102074"/>
    </w:p>
    <w:p>
      <w:pPr>
        <w:pStyle w:val="BookText"/>
        <w:rPr/>
      </w:pPr>
      <w:bookmarkEnd w:id="839"/>
      <w:r>
        <w:rPr>
          <w:rFonts w:ascii="IRNazanin" w:hAnsi="IRNazanin" w:eastAsia="IRNazanin"/>
          <w:color w:val="111111"/>
          <w:sz w:val="28"/>
          <w:sz w:val="28"/>
          <w:szCs w:val="28"/>
          <w:rtl w:val="true"/>
          <w:lang w:bidi="fa-IR"/>
        </w:rPr>
        <w:t>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 در اصل به معنی نفوذ مخفیانه چیزی است،و لذا به آب جاری در میان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از آنجا که حسد و عداوت و دشمنی به طرز مرموزی در قلب انسان نفوذ می‌کند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مفهوم وسیعی دارد که بسیاری از صفات مخفی و زشت اخلاقی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استمداد از خداوند رءوف و رحیم در پایان آیه همه حاکی از روح محبت و صفا و برادری است که بر کل جامعه اسلامی باید حاکم باشد و هر کس هر نیکی را می‌خواهد تنها برای خود نخواهد،بلکه تلاشها و تقاضاها همه به صورت جمعی و برای جمع انجام گیرد،و هر گونه کینه و عداوت و دشمنی و بخل و حرص و حسد از سینه‌ها شسته شود و این است یک جامعه اسلامی راستین</w:t>
      </w:r>
      <w:r>
        <w:rPr>
          <w:rFonts w:eastAsia="IRNazanin" w:cs="IRNazanin"/>
          <w:color w:val="111111"/>
          <w:sz w:val="28"/>
          <w:szCs w:val="28"/>
          <w:rtl w:val="true"/>
          <w:lang w:bidi="fa-IR"/>
        </w:rPr>
        <w:t>.</w:t>
      </w:r>
    </w:p>
    <w:p>
      <w:pPr>
        <w:pStyle w:val="Heading4"/>
        <w:numPr>
          <w:ilvl w:val="3"/>
          <w:numId w:val="1"/>
        </w:numPr>
        <w:rPr/>
      </w:pPr>
      <w:bookmarkStart w:id="840" w:name="__RefHeading___Toc3999691_1067777946"/>
      <w:bookmarkStart w:id="841" w:name="_Toc336"/>
      <w:bookmarkEnd w:id="840"/>
      <w:r>
        <w:rPr>
          <w:rtl w:val="true"/>
        </w:rPr>
        <w:t>نکته</w:t>
      </w:r>
      <w:r>
        <w:rPr>
          <w:rtl w:val="true"/>
        </w:rPr>
        <w:t>:</w:t>
      </w:r>
      <w:bookmarkEnd w:id="841"/>
    </w:p>
    <w:p>
      <w:pPr>
        <w:pStyle w:val="BookText"/>
        <w:rPr/>
      </w:pPr>
      <w:r>
        <w:rPr>
          <w:rFonts w:ascii="IRNazanin" w:hAnsi="IRNazanin" w:eastAsia="IRNazanin"/>
          <w:color w:val="111111"/>
          <w:sz w:val="28"/>
          <w:sz w:val="28"/>
          <w:szCs w:val="28"/>
          <w:rtl w:val="true"/>
          <w:lang w:bidi="fa-IR"/>
        </w:rPr>
        <w:t>صحابه در میزان قرآن و تاریخ</w:t>
      </w:r>
    </w:p>
    <w:p>
      <w:pPr>
        <w:pStyle w:val="BookText"/>
        <w:rPr/>
      </w:pPr>
      <w:r>
        <w:rPr>
          <w:rFonts w:ascii="IRNazanin" w:hAnsi="IRNazanin" w:eastAsia="IRNazanin"/>
          <w:color w:val="111111"/>
          <w:sz w:val="28"/>
          <w:sz w:val="28"/>
          <w:szCs w:val="28"/>
          <w:rtl w:val="true"/>
          <w:lang w:bidi="fa-IR"/>
        </w:rPr>
        <w:t>در اینجا بعضی از مفسران بدون توجه به اوصافی که برای هر 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آمده باز اصرار دارند 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استثنا پاک و منزه بشمرند،و کارهای خلافی که احیانا در زمان خود پیامبر ص یا بعد از او از بعضی از آنان سر زده با دیده اغماض بنگرند،و هر کس را در صف مهاجران و انصار و تابعین قرار گرفته چشم بسته محترم و مقدس بدانند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آیات فوق پاسخ دندان‌شکنی به این افراد می‌دهد،و ضوابط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دقیقا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اخلاص،و جهاد،و صدق را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نسبت به مهاجران،و ایثار،و پرهیز از هر گونه بخل و حرص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و احترام به پیشگامان در ایمان،و پرهیز از هر گونه کینه و حسد را بیان می‌نماید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ما چگونه می‌توانیم کسانی را که فی المثل در جنگ جمل حضور یافتند،و روی امام خود شمشیر کشیدند،نه اخوت اسلامی را رعایت کردند، و نه سینه‌ها را از غل و کینه و حسد و بخل پاک ساختند،و نه سبقت در ایمان علی ع را محترم شمردند محترم بشمریم و هر گونه انتقاد از آنها را گناه بدانیم و چشم بسته در برابر سخنان این و آن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عین احترام به پیشگامان در خط ایمان پرونده اعمال آنها را چه در عصر پیامبر ص،و چه در طوفانهای شدیدی که بعد از او در جامعه اسلامی در گرفت،دقیقا تحت بررسی قرار می‌دهیم،و بر اساس معیارهایی که در همین آیات از قرآن دریافته‌ایم،در باره آنها قضاوت و داوری می‌کنیم، پیوند خود را با آنها که بر سر عهد و پیمان خود باقی ماندند محکم می‌سازیم، و از آنها که در عصر پیامبر ص یا بعد از او رابطه خود را گسستند می‌بریم، این است یک منطق صحیح و هماهنگ با حکم قرآن و عقل</w:t>
      </w:r>
      <w:r>
        <w:rPr>
          <w:rFonts w:eastAsia="IRNazanin" w:cs="IRNazanin"/>
          <w:color w:val="111111"/>
          <w:sz w:val="28"/>
          <w:szCs w:val="28"/>
          <w:rtl w:val="true"/>
          <w:lang w:bidi="fa-IR"/>
        </w:rPr>
        <w:t>.</w:t>
      </w:r>
      <w:bookmarkStart w:id="842" w:name="pg11064_102076"/>
    </w:p>
    <w:p>
      <w:pPr>
        <w:pStyle w:val="Heading3"/>
        <w:numPr>
          <w:ilvl w:val="2"/>
          <w:numId w:val="1"/>
        </w:numPr>
        <w:rPr/>
      </w:pPr>
      <w:bookmarkStart w:id="843" w:name="__RefHeading___Toc3999693_1067777946"/>
      <w:bookmarkStart w:id="844" w:name="_Toc337"/>
      <w:bookmarkEnd w:id="842"/>
      <w:bookmarkEnd w:id="843"/>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844"/>
    </w:p>
    <w:p>
      <w:pPr>
        <w:pStyle w:val="Heading4"/>
        <w:numPr>
          <w:ilvl w:val="3"/>
          <w:numId w:val="1"/>
        </w:numPr>
        <w:rPr/>
      </w:pPr>
      <w:bookmarkStart w:id="845" w:name="__RefHeading___Toc3999695_1067777946"/>
      <w:bookmarkStart w:id="846" w:name="_Toc338"/>
      <w:bookmarkEnd w:id="845"/>
      <w:r>
        <w:rPr>
          <w:rtl w:val="true"/>
        </w:rPr>
        <w:t>اشاره</w:t>
      </w:r>
      <w:bookmarkEnd w:id="84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847" w:name="pg11064_102077"/>
    </w:p>
    <w:p>
      <w:pPr>
        <w:pStyle w:val="Heading4"/>
        <w:numPr>
          <w:ilvl w:val="3"/>
          <w:numId w:val="1"/>
        </w:numPr>
        <w:rPr/>
      </w:pPr>
      <w:bookmarkStart w:id="848" w:name="__RefHeading___Toc3999697_1067777946"/>
      <w:bookmarkStart w:id="849" w:name="_Toc339"/>
      <w:bookmarkEnd w:id="847"/>
      <w:bookmarkEnd w:id="848"/>
      <w:r>
        <w:rPr>
          <w:rtl w:val="true"/>
        </w:rPr>
        <w:t>ترجمه</w:t>
      </w:r>
      <w:r>
        <w:rPr>
          <w:rtl w:val="true"/>
        </w:rPr>
        <w:t>:</w:t>
      </w:r>
      <w:bookmarkEnd w:id="84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منافقان را ندیدی که پیوسته به برادران کفارشان از اهل کتاب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کنند ما هم با شما خواهیم بود،و سخن هیچکس را در باره شما اطاعت نخواهیم کرد،و اگر با شما پیکار شود یاریتان خواهیم کرد،و خداوند شهادت می‌دهد که آنها دروغگویانند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بیرون کنند با آنان بیرون نمی‌روند،و اگر با آنها پیکار شود یاریشان نخواهند کرد،و اگر یاریشان کنند پشت به میدان کرده فرار می‌کنند،سپس کسی آنها را یاری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شما در دلهای آنها بیش از ترس از خدا است،این به خاطر آن است که آنها گروهی نادانند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با شما به صورت دستجمعی نمی‌جنگند جز در دژهای محکم یا از پشت دیوارها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پیکارشان در میان خودشان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ظاهرشان می‌نگری آنها را متحد می‌بینی در حالی که دلهای آنها پراکنده است این به خاطر آن است که قومی بی‌عقلند</w:t>
      </w:r>
      <w:r>
        <w:rPr>
          <w:rFonts w:eastAsia="IRNazanin" w:cs="IRNazanin"/>
          <w:color w:val="111111"/>
          <w:sz w:val="28"/>
          <w:szCs w:val="28"/>
          <w:rtl w:val="true"/>
          <w:lang w:bidi="fa-IR"/>
        </w:rPr>
        <w:t>!</w:t>
      </w:r>
    </w:p>
    <w:p>
      <w:pPr>
        <w:pStyle w:val="Heading4"/>
        <w:numPr>
          <w:ilvl w:val="3"/>
          <w:numId w:val="1"/>
        </w:numPr>
        <w:rPr/>
      </w:pPr>
      <w:bookmarkStart w:id="850" w:name="__RefHeading___Toc3999699_1067777946"/>
      <w:bookmarkStart w:id="851" w:name="_Toc340"/>
      <w:bookmarkEnd w:id="850"/>
      <w:r>
        <w:rPr>
          <w:rtl w:val="true"/>
        </w:rPr>
        <w:t>شان نزول</w:t>
      </w:r>
      <w:r>
        <w:rPr>
          <w:rtl w:val="true"/>
        </w:rPr>
        <w:t>:</w:t>
      </w:r>
      <w:bookmarkEnd w:id="851"/>
    </w:p>
    <w:p>
      <w:pPr>
        <w:pStyle w:val="BookText"/>
        <w:rPr/>
      </w:pPr>
      <w:r>
        <w:rPr>
          <w:rFonts w:ascii="IRNazanin" w:hAnsi="IRNazanin" w:eastAsia="IRNazanin"/>
          <w:color w:val="111111"/>
          <w:sz w:val="28"/>
          <w:sz w:val="28"/>
          <w:szCs w:val="28"/>
          <w:rtl w:val="true"/>
          <w:lang w:bidi="fa-IR"/>
        </w:rPr>
        <w:t>بعضی از مفسران شان نزولی برای آیات فوق نقل کرده‌اند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منافقان مدینه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مخفیانه کسی را به سراغ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محکم در جای خود بایستید، از خانه‌های خود بیرون نروید،و دژهای خود را محکم سازید،ما دو هزار نفر یاور از قوم خود و دیگران داریم و تا آخرین نفس با شما هستیم،طایفه بنی قریظه و سایر هم پیمانهای شما از قبیله غطفان نیز با شما همراهی می‌کنند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شد که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مخالفت پیامبر ص تشویق</w:t>
      </w:r>
      <w:bookmarkStart w:id="852" w:name="pg11064_102078"/>
    </w:p>
    <w:p>
      <w:pPr>
        <w:pStyle w:val="BookText"/>
        <w:rPr/>
      </w:pPr>
      <w:bookmarkEnd w:id="852"/>
      <w:r>
        <w:rPr>
          <w:rFonts w:ascii="IRNazanin" w:hAnsi="IRNazanin" w:eastAsia="IRNazanin"/>
          <w:color w:val="111111"/>
          <w:sz w:val="28"/>
          <w:sz w:val="28"/>
          <w:szCs w:val="28"/>
          <w:rtl w:val="true"/>
          <w:lang w:bidi="fa-IR"/>
        </w:rPr>
        <w:t>شوند،اما در این هنگام یکی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سرپرست برنامه‌های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اعتنایی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نکنید،او می‌خواهد تو را تشویق به جنگ محمد ص کند، و خودش در خانه بنشیند و شما را تسلیم حوادث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دشمنی محمد ص و پیکار با او چیزی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می‌بینم سرانجام ما را از این سرزمین بیرون می‌کنند، و اموال و شرف ما بر باد می‌رود کودکان ما اسیر،و جنگجویان ما کشته می‌شوند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فوق سرانجام این ماجرا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این آیات قبل از ماجرای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حکایت از حوادث آینده این ماجرا می‌کند،و به همین دلیل آن را از خبرهای غیبی قرآن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آیات که به صورت فعل مضارع ذکر شده گرچه این نظر را تایید می‌کند ولی پیوند این آیات با آیات پیشین که بعد از ماجرای شکست بنی نضیر و تبعید آنها نازل گردیده نشان می‌دهد که این آیات نیز بعد از این ماجرا نازل شده و تعبیر به فعل مضارع به عنوان حکایت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853" w:name="__RefHeading___Toc3999701_1067777946"/>
      <w:bookmarkStart w:id="854" w:name="_Toc341"/>
      <w:bookmarkEnd w:id="853"/>
      <w:r>
        <w:rPr>
          <w:rtl w:val="true"/>
        </w:rPr>
        <w:t>تفسیر</w:t>
      </w:r>
      <w:r>
        <w:rPr>
          <w:rtl w:val="true"/>
        </w:rPr>
        <w:t>:</w:t>
      </w:r>
      <w:bookmarkEnd w:id="854"/>
    </w:p>
    <w:p>
      <w:pPr>
        <w:pStyle w:val="BookText"/>
        <w:rPr/>
      </w:pPr>
      <w:r>
        <w:rPr>
          <w:rFonts w:ascii="IRNazanin" w:hAnsi="IRNazanin" w:eastAsia="IRNazanin"/>
          <w:color w:val="111111"/>
          <w:sz w:val="28"/>
          <w:sz w:val="28"/>
          <w:szCs w:val="28"/>
          <w:rtl w:val="true"/>
          <w:lang w:bidi="fa-IR"/>
        </w:rPr>
        <w:t>نقش منافقان در فتنه‌های یهود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ماجرای طایفه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گذشته،و شرح</w:t>
      </w:r>
    </w:p>
    <w:p>
      <w:pPr>
        <w:pStyle w:val="BookText"/>
        <w:rPr/>
      </w:pPr>
      <w:r>
        <w:rPr>
          <w:rFonts w:ascii="IRNazanin" w:hAnsi="IRNazanin" w:eastAsia="IRNazanin"/>
          <w:color w:val="111111"/>
          <w:sz w:val="28"/>
          <w:sz w:val="28"/>
          <w:szCs w:val="28"/>
          <w:rtl w:val="true"/>
          <w:lang w:bidi="fa-IR"/>
        </w:rPr>
        <w:t>حال سه گروه از مؤمنان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ویژگیهای هر کدام،در آیات مورد بحث به شرح حال گروه دیگری یعنی منافقان و نقش آنها در این ماجرا می‌پردازد،تا وضع حال همه را در مقایسه با یکدیگر روشنتر سازد،و این روش قرآن است که برای معرفی گروه‌ها آنها را در مقایسه با یکدیگر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پیامبر ص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منافقان را ندیدی که پیوسته به برادران کفارشان از اهل کتاب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از وطن بیرون کنند ما هم با شما خواهیم بود،و سخن هیچکس را در باره شما اطاعت نخواهیم کرد،و اگر هم با شما پیکار شود شما را یاری خواهیم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نٰافَقُوا یَقُولُونَ لِإِخْوٰانِهِمُ الَّذِینَ کَفَرُوا مِنْ أَهْلِ الْکِتٰابِ لَئِنْ أُخْرِجْتُمْ لَنَخْرُجَنَّ مَعَکُمْ وَ لاٰ نُطِیعُ فِیکُمْ أَحَداً أَبَداً وَ إِنْ قُوتِلْتُمْ لَنَنْصُرَنَّکُمْ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این گروه از منافقان به طایفه یهود سه مطلب را قول دادند که در همه دروغ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اگر شما را از این سرزمین بیرون رانند ما هم بعد از شما در اینجا نمی‌مانیم تا جای خالی شما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دستوری بر ضد شما صادر شود از هر کس و هر مقام باشد،نه حالا،هیچوقت اطاعت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اگر پای کارزار به میان آید ما دوش به دوش شما ایستاده‌ایم، و در یاری شما هیچگونه تردیدی به خود راه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قول‌هایی بود که منافقان قبل از این ماجرا به یهود دادند،ولی حوادث بعد نشان داد که همه دروغ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شهادت می‌دهد که آنها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یَشْهَدُ إِنَّهُمْ لَکٰاذِبُونَ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تکان دهنده‌ای که با انواع تاکیدها همراه است،ذکر خداوند به عنوان شاهد و گواه،و آوردن جمله به صورت جمله اسمیه،و نیز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هم آمیخته است که جدایی در میان این دو ممکن نیست،همیشه منافقان دروغگو بوده‌اند،و غالبا دروغگویان منافقند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رابطه و پیوند بسیار نزدیکی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 در آیات قبل روی رابطه اخوت در میان مؤمنان تکیه شده بود با این تفاوت که مؤمنان در اخوت خود صادقند،و لذا از هیچگونه ایثار و فداکاری مضایقه نمی‌کنند و به عکس منافقان هیچگونه وفاداری و همدردی ندارند،و در سخت‌ترین لحظات دست از برادران خود بر می‌دارند و این است تفاوت اخوت مؤمنان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نُطِیعُ فِیکُمْ أَحَداً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سخن هیچکس را در مورد شما اطاعت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توصیه‌ها و هشدارها و اخطارهای محمد را در مورد شما کاملا نادیده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توضیح بیشتر در باره دروغگویی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 را بیرون کنند این منافقان با آنها بیرون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أُخْرِجُوا لاٰ یَخْرُجُونَ مَعَهُمْ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آنها پیکار شود یاریشان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قُوتِلُوا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یَنْصُرُونَهُمْ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که به گفته خود عمل کنند و به یاریشان برخیزند به زودی پشت به میدان کرده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نَصَرُوهُمْ لَیُوَلُّنَّ الْأَدْبٰارَ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هرگز یاری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قاطع و کوبنده این آیات لرزه بر اندام هر منافق و مخالفی می‌افکند، به خصوص اینکه آیه گرچه در مورد خاصی نازل شده ولی به طور مسلم مخصوص آن نیست،این یک اصل کلی است در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نزدیک آنان با یکدیگر و وعد وعیدهایی که به هم می‌دهند،و بی پایه بودن تمام این قول و قرارها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نه تنها در گذشته تاریخ اسلام رخ داد که امروز هم نمونه‌های زنده آن را در همکاری منافقان در کشورهای اسلامی با دشمنان اسلام به چشم می‌بینیم،و در فردا و فرداها نیز صادق است،و مسلما اگر مؤمنان راستین به وظائف خود عمل کنند بر آنها پیروز خواهند شد و نقشه‌هاشان نقش بر آب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تشریح علت این شکست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شما در دلهای آنها بیش از خوف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لَأَنْتُمْ أَشَدُّ رَهْبَةً فِی صُدُورِهِمْ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خدا نمی‌ترسند از همه چیز وحشت دارند،مخصوصا از دشمنان مؤمن و مقاومی چون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آنها گروهی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قَوْمٌ لاٰ یَفْقَهُونَ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رهبة در اصل به معنی ترسی است که توأم با اضطراب و پرهیز باشد، و در حقیقت ترس و وحشتی است عمیق و ریشه‌دار که آثار آن در عمل ظاهر گردد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آیه فوق در مورد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شکست آنها در برابر مسلمین نازل شده ولی محتوای آن یک حکم کلی و عمومی است،چرا که در قلب</w:t>
      </w:r>
    </w:p>
    <w:p>
      <w:pPr>
        <w:pStyle w:val="BookText"/>
        <w:rPr/>
      </w:pPr>
      <w:r>
        <w:rPr>
          <w:rFonts w:ascii="IRNazanin" w:hAnsi="IRNazanin" w:eastAsia="IRNazanin"/>
          <w:color w:val="111111"/>
          <w:sz w:val="28"/>
          <w:sz w:val="28"/>
          <w:szCs w:val="28"/>
          <w:rtl w:val="true"/>
          <w:lang w:bidi="fa-IR"/>
        </w:rPr>
        <w:t>انسان هرگز دو خوف با هم جمع نمی‌شود،ترس از خدا،و ترس از ما سوی اللّٰه،زیرا همه چیز مسخر فرمان خدا است،و هر کس از خدا بترسد و از قدرت او آگاه باشد دلیلی ندارد که از غیر او ترسان باشد،و سرچشمه همه این بدبختیها جهل و نادانی و عدم درک حقیقت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امروز به معنی واقعی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نه تنها از قدرتهای بزرگ نظامی و صنعتی دنیای امروز به خود وحشتی راه نمی‌دهند،بلکه آن قدرتها از آنها می‌ترسند،چنان که نمونه‌های زنده آن را با چشم می‌بینیم که با آن همه سلاح و وسائل پیشرفته باز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کوچک ولی مؤمن و از جان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سَنُلْقِی فِی قُلُوبِ الَّذِینَ کَفَرُوا  الرُّعْبَ بِمٰا أَشْرَکُوا بِاللّٰهِ مٰا لَمْ یُنَزِّلْ بِهِ سُلْطٰاناً وَ مَأْوٰاهُمُ النّٰارُ وَ بِئْسَ مَثْوَی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کافران رعب و وحشت می‌افکنیم،چرا که بدون دلیل چیزهایی را برای خدا شریک قرار دادند، و جایگاه آنها آتش است،و چه بد جایگاهی است قرارگاه ظالمان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بیان نشانه روشنی از این ترس درونی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با شما به صورت دسته جمعی جز در دژهای محکم یا از پشت دیوارها نمی‌جنگند،و از رویارویی با شما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یُقٰاتِلُونَکُمْ جَمِیعاً إِلاّٰ فِی قُریً مُحَصَّنَةٍ أَوْ مِنْ وَرٰاءِ جُدُرٍ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آبادی است،اعم از شهر یا روستا،و گاه به معنی انسانهای مجتمع در یک محل نیز آمده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دژ می‌باشد،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آبادیهایی گفته می‌شود که به وسیله برج و بارو یا</w:t>
      </w:r>
    </w:p>
    <w:p>
      <w:pPr>
        <w:pStyle w:val="BookText"/>
        <w:rPr/>
      </w:pPr>
      <w:r>
        <w:rPr>
          <w:rFonts w:ascii="IRNazanin" w:hAnsi="IRNazanin" w:eastAsia="IRNazanin"/>
          <w:color w:val="111111"/>
          <w:sz w:val="28"/>
          <w:sz w:val="28"/>
          <w:szCs w:val="28"/>
          <w:rtl w:val="true"/>
          <w:lang w:bidi="fa-IR"/>
        </w:rPr>
        <w:t>کندن خندق یا موانع دیگر از هجوم دشمن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دیوار است،و ریشه اصلی این لغت به معنی ارتفاع و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چون از دژ ایمان و توکل بر خدا بیرون هستند جز در پناه دیوارها و قلعه‌های محکم جرأت جنگ و رویارویی با مؤمنان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نه بخاطر آن است که آنها افرادی ضعیف و ناتوان و ناآگاه به فنون 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هنگامی که درگیری در میان خودشان رخ می‌دهد پیکارشان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بَأْسُهُمْ بَیْنَهُمْ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شما صحنه دگرگون می‌شود،و رعب و وحشت و اضطراب عجیبی بر آنها حکمفرما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نیز تقریبا یک اصل کلی است در مورد پیکار همه اقوام بی ایمان در میان خودشان،و سپس پیکار با مؤمنان و نمونه‌های آن را در تاریخ معاصر کرارا دیده‌ایم که وقتی افراد بیخبر از خدا به جان هم افتاده،چنان محکم یکدیگر را کوبیده‌اند که انسان در جنگجویی آنها شک نمی‌کند،اما هنگامی که در مقابل گروهی مؤمن 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می‌گیرند فورا خود را به پشت سلاحها و سنگرها و دژهای  مستحکم می‌کشند و وحشت سر تا پای آنها را فرا می‌گیرد،و به راستی اگر مسلمانان،ایمان و ارزشهای اسلامی را زنده و حاکم کنند باز در مقابل دشمنان از چنین عامل برتری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همین آیه،به عامل دیگری برای شکست و ناکامی آنها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آنها که می‌نگری آنها را متحد و متفق تصور می‌کنی، در حالی که دلهای آنها پراکنده است،و این به دلیل آن است که قومی هستند ناآگاه و فاقد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تَحْسَبُهُمْ جَمِیعاً وَ قُلُوبُهُمْ شَتّٰی ذٰلِکَ بِأَنَّهُمْ قَوْمٌ لاٰ یَعْقِلُونَ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قرآن در تحلیل مسائل بسیار دقیق و الهام بخش است،می‌گوید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نفاق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بیخبری و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شرک است،و شرک عامل پراکندگی،و پراکندگی سبب شکست،و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توحید در عقیده و عمل و اتفاق و هماهنگی است که آنهم به نوبه خود سرچشمه پیروزیها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انسجام ظاهری افراد بی ایمان و پیمان وحدت نظامی و اقتصادی آنها هرگز نباید ما را فریب دهد،چرا که در پشت این پیمانها و شعارهای وحدت،دلهای پراکنده‌ای قرار دارد،و دلیل آن هم روشن است،زیرا هر کدام حافظ منافع مادی خویشند،و می‌دانیم منافع مادی همیشه در تضاد است،در حالی که وحدت و انسجام مؤمنان بر اساس اصولی است که تضاد در آن راه ندارد، یعنی اصل ایمان و توحید و ارزشهای الهی،بنا بر این هر جا شکست و ناکامی دامن مسلمین را بگیرد طبق آیات فوق دلیلش این است که از حقیقت ایمان فاصله گرفته‌اند و تا باز نگردند وضع آنها دگرگون نخواهد شد</w:t>
      </w:r>
      <w:r>
        <w:rPr>
          <w:rFonts w:eastAsia="IRNazanin" w:cs="IRNazanin"/>
          <w:color w:val="111111"/>
          <w:sz w:val="28"/>
          <w:szCs w:val="28"/>
          <w:rtl w:val="true"/>
          <w:lang w:bidi="fa-IR"/>
        </w:rPr>
        <w:t>.</w:t>
      </w:r>
      <w:bookmarkStart w:id="855" w:name="pg11064_102085"/>
    </w:p>
    <w:p>
      <w:pPr>
        <w:pStyle w:val="Heading3"/>
        <w:numPr>
          <w:ilvl w:val="2"/>
          <w:numId w:val="1"/>
        </w:numPr>
        <w:rPr/>
      </w:pPr>
      <w:bookmarkStart w:id="856" w:name="__RefHeading___Toc3999703_1067777946"/>
      <w:bookmarkStart w:id="857" w:name="_Toc342"/>
      <w:bookmarkEnd w:id="855"/>
      <w:bookmarkEnd w:id="856"/>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15</w:t>
      </w:r>
      <w:r>
        <w:rPr>
          <w:rtl w:val="true"/>
        </w:rPr>
        <w:t xml:space="preserve"> </w:t>
      </w:r>
      <w:r>
        <w:rPr>
          <w:rtl w:val="true"/>
        </w:rPr>
        <w:t xml:space="preserve">تا </w:t>
      </w:r>
      <w:r>
        <w:rPr/>
        <w:t>20</w:t>
      </w:r>
      <w:r>
        <w:rPr>
          <w:rtl w:val="true"/>
        </w:rPr>
        <w:t>]</w:t>
      </w:r>
      <w:bookmarkEnd w:id="857"/>
    </w:p>
    <w:p>
      <w:pPr>
        <w:pStyle w:val="Heading4"/>
        <w:numPr>
          <w:ilvl w:val="3"/>
          <w:numId w:val="1"/>
        </w:numPr>
        <w:rPr/>
      </w:pPr>
      <w:bookmarkStart w:id="858" w:name="__RefHeading___Toc3999705_1067777946"/>
      <w:bookmarkStart w:id="859" w:name="_Toc343"/>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999707_1067777946"/>
      <w:bookmarkStart w:id="861" w:name="_Toc344"/>
      <w:bookmarkEnd w:id="860"/>
      <w:r>
        <w:rPr>
          <w:rtl w:val="true"/>
        </w:rPr>
        <w:t>ترجمه</w:t>
      </w:r>
      <w:r>
        <w:rPr>
          <w:rtl w:val="true"/>
        </w:rPr>
        <w:t>:</w:t>
      </w:r>
      <w:bookmarkEnd w:id="86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 گروه از یهود همانند کسانی است که کمی قبل از آنها بودند،طعم تلخ کار خود را چشیدند و برای آنها عذاب دردناک است</w:t>
      </w:r>
      <w:r>
        <w:rPr>
          <w:rFonts w:eastAsia="IRNazanin" w:cs="IRNazanin"/>
          <w:color w:val="111111"/>
          <w:sz w:val="28"/>
          <w:szCs w:val="28"/>
          <w:rtl w:val="true"/>
          <w:lang w:bidi="fa-IR"/>
        </w:rPr>
        <w:t>.</w:t>
      </w:r>
      <w:bookmarkStart w:id="862" w:name="pg11064_102086"/>
    </w:p>
    <w:p>
      <w:pPr>
        <w:pStyle w:val="BookText"/>
        <w:rPr/>
      </w:pPr>
      <w:bookmarkEnd w:id="862"/>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همچون شیطان است که به انسان گفت کافر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بیزارم،من از خداوندی که پروردگار عالمیان است بیم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آنها این شد که هر دو در آتش دوزخند،جاودانه در آن می‌مانند،و این است کیفر ستمکاران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 بپرهیزید،و هر انسانی باید بنگرد تا چه چیز را برای فردایش از پیش فرستاده،و از خدا بپرهیزید که خداوند از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کسانی که خدا را فراموش کردند و خدا نیز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نباشید،و آنها فاسق و گنهکارند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اصحاب دوزخ و اصحاب بهشت یکسان نیستند،اصحاب بهشت رستگار و پیروزند</w:t>
      </w:r>
      <w:r>
        <w:rPr>
          <w:rFonts w:eastAsia="IRNazanin" w:cs="IRNazanin"/>
          <w:color w:val="111111"/>
          <w:sz w:val="28"/>
          <w:szCs w:val="28"/>
          <w:rtl w:val="true"/>
          <w:lang w:bidi="fa-IR"/>
        </w:rPr>
        <w:t>.</w:t>
      </w:r>
    </w:p>
    <w:p>
      <w:pPr>
        <w:pStyle w:val="Heading4"/>
        <w:numPr>
          <w:ilvl w:val="3"/>
          <w:numId w:val="1"/>
        </w:numPr>
        <w:rPr/>
      </w:pPr>
      <w:bookmarkStart w:id="863" w:name="__RefHeading___Toc3999709_1067777946"/>
      <w:bookmarkStart w:id="864" w:name="_Toc345"/>
      <w:bookmarkEnd w:id="863"/>
      <w:r>
        <w:rPr>
          <w:rtl w:val="true"/>
        </w:rPr>
        <w:t>تفسیر</w:t>
      </w:r>
      <w:r>
        <w:rPr>
          <w:rtl w:val="true"/>
        </w:rPr>
        <w:t>:</w:t>
      </w:r>
      <w:bookmarkEnd w:id="864"/>
    </w:p>
    <w:p>
      <w:pPr>
        <w:pStyle w:val="BookText"/>
        <w:rPr/>
      </w:pPr>
      <w:r>
        <w:rPr>
          <w:rFonts w:ascii="IRNazanin" w:hAnsi="IRNazanin" w:eastAsia="IRNazanin"/>
          <w:color w:val="111111"/>
          <w:sz w:val="28"/>
          <w:sz w:val="28"/>
          <w:szCs w:val="28"/>
          <w:rtl w:val="true"/>
          <w:lang w:bidi="fa-IR"/>
        </w:rPr>
        <w:t>با طناب پوسیده شیطان به چاه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چنان ادامه بحث پیرامون داستان یهود بنی نضیر و منافقان است و با دو تشبیه جالب،موقعیت هر کدام از این دو گروه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یهود بنی نضیر همچون کسانی است که در گذشته نزدیک پیش از آنها بودند همانها که در این دنیا نتیجه تلخ کار خود را چشیدند و در قیامت عذاب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الَّذِینَ مِنْ قَبْلِهِمْ قَرِیباً ذٰاقُوا وَبٰالَ أَمْرِهِمْ وَ لَهُمْ عَذٰابٌ أَلِیمٌ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گروه چه کسانی بودند که سرگذشت عبرت‌انگیزی قبل از ماجرای بنی نضیر داشتند بطوری که فاصله زیادی میان این دو حادثه نبود؟</w:t>
      </w:r>
    </w:p>
    <w:p>
      <w:pPr>
        <w:pStyle w:val="BookText"/>
        <w:rPr/>
      </w:pPr>
      <w:r>
        <w:rPr>
          <w:rFonts w:ascii="IRNazanin" w:hAnsi="IRNazanin" w:eastAsia="IRNazanin"/>
          <w:color w:val="111111"/>
          <w:sz w:val="28"/>
          <w:sz w:val="28"/>
          <w:szCs w:val="28"/>
          <w:rtl w:val="true"/>
          <w:lang w:bidi="fa-IR"/>
        </w:rPr>
        <w:t>جمعی آنها را همان مشرکان مکه می‌دانند که در غزوه بدر،طعم تلخ شکست را با تمام وجودشان چشیدند،و ضربات سربازان اسلام،آنها را از پای در آورد، زیرا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زیادی با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چون ماجرای 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داد،و ماجرای بدر قبل از احد به فاصله یک سال واقع شد،بنا بر این در میان این دو حادثه، فاصله زیادی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بسیاری از مفسران آن را اشاره به ماجرای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بعد از ماجرای بدر واقع شد،و منجر به بیرون راندن این گروه از یهود از مدینه گردید،البته این تفسیر مناسبتر به نظر می‌رسد،چرا که تناسب بیشتری با یهود بنی نضیر دارد،زیرا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ثروتمند و مغرور و در میان خود جنگجو بودند،و پیامبر ص و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نکات مشروحا به خواست خدا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 و قدرت خود تهدید می‌کردند،ولی سرانجام چیزی جز بدبختی و دربدری در دنیا و عذاب الیم آخرت عائدشان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عاقبت شوم و تلخ است،و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باران سنگین گرفته شده زیرا بارانهای سنگین معمولا خوفناک است،و انسان از عاقبت تلخ آن هراسان می‌باشد،چرا که غالبا سیلهای خطرناکی به دنبال 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تشبیهی در باره منافقان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آنها نیز همانند داستان شیطان است که به انسان گفت کافر شو تا مشکلات تو را حل کنم، اما هنگامی که کافر شد گفت من از تو بیزارم،من از خداوندی که پروردگار عالمیان است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لِلْإِنْسٰانِ اکْفُرْ فَلَمّٰا کَفَرَ قٰالَ إِنِّی</w:t>
      </w:r>
    </w:p>
    <w:p>
      <w:pPr>
        <w:pStyle w:val="BookText"/>
        <w:rPr/>
      </w:pPr>
      <w:r>
        <w:rPr>
          <w:rFonts w:ascii="Amiri" w:hAnsi="Amiri" w:eastAsia="Amiri" w:cs="Amiri"/>
          <w:color w:val="111111"/>
          <w:sz w:val="28"/>
          <w:sz w:val="28"/>
          <w:szCs w:val="28"/>
          <w:rtl w:val="true"/>
          <w:lang w:bidi="ar-SA"/>
        </w:rPr>
        <w:t>بَرِیءٌ مِنْکَ إِنِّی أَخٰافُ اللّٰهَ رَبَّ الْعٰالَمِینَ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کیست؟آیا مطلق انسانهایی است که تحت تاثیر شیطان قرار گرفته،فریب وعده‌های دروغین او را می‌خورند و راه کفر می‌پویند،و سرانجام شیطان آنها را تنها گذاشته و از آنان بیزاری می‌جوید؟ یا منظور انسان خاصی است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پیروان او که در جنگ بدر به وعده‌های فریبنده شیطان دلگرم شدند،و عاقبت طعم تلخ شکست را چشیدند،چنان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که شیطان اعمال مشرکان را در نظرشان جلوه داد،و گفت هیچکس امروز بر شما پیروز نمی‌گردد،و من همسایه و پناه دهنده شما هستم،ولی هنگامی که مجاهدان اسلام و فرشتگان حامی آنها را دید به عقب برگشت،و گفت من از شما بیزارم،من چیزی را می‌بینم که شما نمی‌بینید،من از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شدید العقاب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بنی اسرائیل است که فریب شیطان را خورد و کافر شد،و در لحظات حساس شیطان از او بیزاری جست و از او جدا شد که شرح آن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مفهوم آیه سازگارتر است و تفسیر دوم و سوم می‌تواند بیان مصداقی از آن مفهوم گسترده باشد، و به هر حال عذابی را که شیطان از آن اظهار وحشت می‌کند ظاهرا عذاب دنیا است،و بنا بر این ترس او جدی است نه شوخی و استهزا،و بسیارند کسانی که از مجازاتهای نزدیک می‌ترسند ولی نسبت به مجازاتهای دراز مدت بی اعتنا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حال منافقان که دوستان خود را با وعده‌های دروغین و نیرنگ به وسط معرکه می‌فرستند،سپس آنها را تنها گذارده فرار می‌کنند چرا که در نفاق وفاداری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سرانجام کار 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اتباعش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دوستانشان از اهل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ساخته،می‌افزاید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آنها این شد که هر دو در آتش دوزخند،جاودانه در آن می‌مانند،و این است کیفر ظالمان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عٰاقِبَتَهُمٰا أَنَّهُمٰا فِی النّٰارِ خٰالِدَیْنِ فِیهٰا وَ ذٰلِکَ جَزٰاءُ الظّٰالِمِینَ </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اصل کلی است که عاقبت همکاری کفر و نفاق،و شیطان و یارانش، شکست و ناکامی و عذاب دنیا و آخرت است،در حالی که همکاری مؤمنان و دوستانشان همکاری مستمر و جاودانی و سرانجامش پیروزی و برخورداری از رحمت واسعه الهی در هر دو جهان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روی سخن را به مؤمنان کرده،به عنوان یک نتیجه‌گیری از ماجرای شوم و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و شیطان،می‌فرماید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مخالفت خدا بپرهیزید،و هر انسانی باید بنگرد تا چه</w:t>
      </w:r>
    </w:p>
    <w:p>
      <w:pPr>
        <w:pStyle w:val="BookText"/>
        <w:rPr/>
      </w:pPr>
      <w:r>
        <w:rPr>
          <w:rFonts w:ascii="IRNazanin" w:hAnsi="IRNazanin" w:eastAsia="IRNazanin"/>
          <w:color w:val="111111"/>
          <w:sz w:val="28"/>
          <w:sz w:val="28"/>
          <w:szCs w:val="28"/>
          <w:rtl w:val="true"/>
          <w:lang w:bidi="fa-IR"/>
        </w:rPr>
        <w:t>چیز را برای فردای قیامت از پیش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لْتَنْظُرْ نَفْسٌ مٰا قَدَّمَتْ لِغَدٍ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بار دیگر برای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که خداوند از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خَبِیرٌ بِمٰا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تقوی و ترس از خداوند سبب می‌شود که انسان برای فردای قیامت بیندیشد،و اعمال خود را پاک و پاکیزه و خالص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امر به تقوی،چنان که گفتیم،برای تاکید است،چرا که انگیزه تمام اعمال صالح و پرهیز از گناه همین تقوی و خدا 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احتمال داده‌اند که امر اول به تقوی ناظر به اصل انجام اعمال است و امر دوم به کیفیت خلوص آنها،یا اینکه اولی ناظر به انجام کارهای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ناظر به پرهیز از گناهان و معاصی است،یا اینکه اولی اشاره به توبه از گناهان گذشته است و دومی تقوی برای آینده ولی در آیات قرینه‌ای بر این تفسیرها وجود ندارد،و تاکید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قیامت است چرا که با توجه به مقیاس عمر دنیا به سرعت فرا می‌رسد،و ذکر آن به صورت نکره برای اهمیت آن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اینجا به معنی هر یک نفر بوده باشد،یعنی هر انسانی باید به فکر فردای خویش باشد،و بدون آنکه از دیگران انتظاری داشته باشد که برای او کاری انجام دهند خودش تا در این دنیا است آنچه را می‌تواند از پیش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در مورد تعبیر فوق گفته شده که اشاره به کم بودن افرادی است که به فکر فردای قیامتند،مثل اینکه می‌گوئیم یک نفر پیدا شود که به فکر نجات خویش باشد،ولی تفسیر اول مناسبتر به نظر می‌رسد،و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امر به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عمومیت مفهوم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دنبال دستور به تقوی و توجه به معاد،تاکید بر یاد خدا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نباشید که خدا را فراموش کردند،و خدا نیز آنها را به خود فراموشی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فَأَنْسٰاهُمْ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خمیر مایه تقوی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یعنی توجه به مراقبت دائمی اللّٰه و حضور او در همه جا و همه  حال،و توجه به دادگاه عدل خداوند و نامه اعمالی که هیچ کار صغیر و کبیری وجود ندارد مگر اینکه در آن ثبت می‌شود،و به همین دلیل توجه به این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لوحه برنامه‌های تربیتی انبیاء و اولیاء قرار داشته،و تاثیر آن در پاکسازی فرد و اجتماع کاملا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قرآن در اینجا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خدا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می‌شود،دلیل آن نیز روشن است،زیرا از یک سو فراموشی پروردگار سبب می‌شود که انسان در لذات مادی و شهوات حیوانی فرو رود، و هدف آفرینش خود را به دست فراموشی بسپارد و در نتیجه از ذخیره لازم برای فردای قیامت غافل بماند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فراموش کردن خدا همراه با فراموش کردن صفات پاک او است که هستی مطلق و علم بی پایان و غنای بی انتها از آن او است و هر چه غیر</w:t>
      </w:r>
    </w:p>
    <w:p>
      <w:pPr>
        <w:pStyle w:val="BookText"/>
        <w:rPr/>
      </w:pPr>
      <w:r>
        <w:rPr>
          <w:rFonts w:ascii="IRNazanin" w:hAnsi="IRNazanin" w:eastAsia="IRNazanin"/>
          <w:color w:val="111111"/>
          <w:sz w:val="28"/>
          <w:sz w:val="28"/>
          <w:szCs w:val="28"/>
          <w:rtl w:val="true"/>
          <w:lang w:bidi="fa-IR"/>
        </w:rPr>
        <w:t xml:space="preserve">او است وابسته به او و نیازمند به ذات پاکش می‌باشد،و همین امر سبب می‌شود که انسان خود را مستقل و غنی و بی نیاز بشمرد،و به این ترتیب واقعیت و هویت انسانی خویش را فراموش کند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یکی از بزرگترین بدبختیها و مصائب انسان خود فراموشی است، چرا که ارزشها و استعدادها و لیاقتهای ذاتی خود را که خدا در او نهفته و از بقیه مخلوقات ممتازش ساخته،به دست فراموشی می‌سپرد،و این مساوی با فراموش کردن انسانیت خویش است،و چنین انسانی تا سرحد یک حیوان درنده سقوط می‌کند،و همتش چیزی جز خواب و خور و شهوت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عامل اصلی فسق و فجور بلکه این خود فراموشی بدترین مصداق فسق و خروج از طاعت خدا است،و به همین دلیل در پایان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 فراموشکار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الْفٰاسِقُونَ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نمی‌گوید خدا را فراموش نکنید،بلکه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خدا را فراموش کردند و خدا آنها را به خود فراموشی گرفتار ساخت نباشید،و این  در حقیقت یک مصداق روشن حسی را نشان می‌دهد که می‌توانند عاقبت فراموش کردن خدا را در آن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ظاهرا نظر به منافقان دارد که در آیات قبل به آنها اشاره شده بود،یا یهود بنی نضیر،و یا هر دو</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مورد خصوص منافقان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همه از یک گروهند،آنها امر به منکر، و نهی از معروف می‌کنند،و دستها را از انفاق و بخشش می‌بندند،خدا را</w:t>
      </w:r>
    </w:p>
    <w:p>
      <w:pPr>
        <w:pStyle w:val="BookText"/>
        <w:rPr/>
      </w:pPr>
      <w:r>
        <w:rPr>
          <w:rFonts w:ascii="IRNazanin" w:hAnsi="IRNazanin" w:eastAsia="IRNazanin"/>
          <w:color w:val="111111"/>
          <w:sz w:val="28"/>
          <w:sz w:val="28"/>
          <w:szCs w:val="28"/>
          <w:rtl w:val="true"/>
          <w:lang w:bidi="fa-IR"/>
        </w:rPr>
        <w:t>فراموش کردند،خدا نیز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کرده،منافقان قطعا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تفاوت که در آنجا فراموش کردن خدا سبب قطع رحمت او ذکر شده،و در اینجا سبب خود فراموشی که هر دو به یک نقطه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مقایسه 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 با تقوی، و متوجه به مبدأ و معاد،و گروه فراموشکاران خدا که گرفتار خود فراموشی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دوزخ و اصحاب بهشت یکسان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یَسْتَوِی أَصْحٰابُ النّٰارِ وَ أَصْحٰابُ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این دنیا،نه در معارف،نه در نحوه تفکر،نه در طرز زندگی فردی و جمعی و هدف آن،و نه در آخرت و پاداشهای الهی،خط این دو گروه در همه جا،و همه چیز،از هم جدا است،یکی به یاد خدا و قیامت و احیای ارزشهای والای انسانی،و اندوختن ذخائر برای زندگی جاویدان است،و دیگری غرق شهوات و لذات مادی و گرفتار فراموشی همه چیز و اسیر بند هوا و هوس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انسان بر سر  دو راهی قرار دارد یا باید به گروه اول بپیوندد یا به گروه دوم و راه سومی در پیش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صورت یک حکم قاطع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اصحاب بهشت رستگار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هُمُ الْفٰائِزُونَ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قیامت رستگار و پیروزند که در این دنیا نیز پیروزی و آرامش و نجات از آن آنها است،و شکست در هر دو جهان نصیب فراموشکاران است</w:t>
      </w:r>
      <w:r>
        <w:rPr>
          <w:rFonts w:eastAsia="IRNazanin" w:cs="IRNazanin"/>
          <w:color w:val="111111"/>
          <w:sz w:val="28"/>
          <w:szCs w:val="28"/>
          <w:rtl w:val="true"/>
          <w:lang w:bidi="fa-IR"/>
        </w:rPr>
        <w:t>.</w:t>
      </w:r>
      <w:bookmarkStart w:id="865" w:name="pg11064_102094"/>
    </w:p>
    <w:p>
      <w:pPr>
        <w:pStyle w:val="BookText"/>
        <w:rPr/>
      </w:pPr>
      <w:bookmarkEnd w:id="865"/>
      <w:r>
        <w:rPr>
          <w:rFonts w:ascii="IRNazanin" w:hAnsi="IRNazanin" w:eastAsia="IRNazanin"/>
          <w:color w:val="111111"/>
          <w:sz w:val="28"/>
          <w:sz w:val="28"/>
          <w:szCs w:val="28"/>
          <w:rtl w:val="true"/>
          <w:lang w:bidi="fa-IR"/>
        </w:rPr>
        <w:t>در حدیثی از رسول خدا ص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کسانی تفسیر فرمود که از او اطاعت کردند و ولایت علی ع را پذیرا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کسانی که ولایت علی ع را ناخوش داشتند و نقض عهد کردند و با او پیکار نمودند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این یکی از مصادیق روشن مفهوم آیه است و از عمومیت مفهوم آیه نمی‌کاهد</w:t>
      </w:r>
      <w:r>
        <w:rPr>
          <w:rFonts w:eastAsia="IRNazanin" w:cs="IRNazanin"/>
          <w:color w:val="111111"/>
          <w:sz w:val="28"/>
          <w:szCs w:val="28"/>
          <w:rtl w:val="true"/>
          <w:lang w:bidi="fa-IR"/>
        </w:rPr>
        <w:t>.</w:t>
      </w:r>
    </w:p>
    <w:p>
      <w:pPr>
        <w:pStyle w:val="Heading4"/>
        <w:numPr>
          <w:ilvl w:val="3"/>
          <w:numId w:val="1"/>
        </w:numPr>
        <w:rPr/>
      </w:pPr>
      <w:bookmarkStart w:id="866" w:name="__RefHeading___Toc3999711_1067777946"/>
      <w:bookmarkStart w:id="867" w:name="_Toc346"/>
      <w:bookmarkEnd w:id="866"/>
      <w:r>
        <w:rPr>
          <w:rtl w:val="true"/>
        </w:rPr>
        <w:t>نکته‌ها</w:t>
      </w:r>
      <w:r>
        <w:rPr>
          <w:rtl w:val="true"/>
        </w:rPr>
        <w:t>:</w:t>
      </w:r>
      <w:bookmarkEnd w:id="867"/>
    </w:p>
    <w:p>
      <w:pPr>
        <w:pStyle w:val="Heading5"/>
        <w:numPr>
          <w:ilvl w:val="4"/>
          <w:numId w:val="1"/>
        </w:numPr>
        <w:rPr/>
      </w:pPr>
      <w:bookmarkStart w:id="868" w:name="__RefHeading___Toc3999713_1067777946"/>
      <w:bookmarkStart w:id="869" w:name="_Toc347"/>
      <w:bookmarkEnd w:id="868"/>
      <w:r>
        <w:rPr>
          <w:rtl w:val="true"/>
        </w:rPr>
        <w:t>اشاره</w:t>
      </w:r>
      <w:bookmarkEnd w:id="869"/>
    </w:p>
    <w:p>
      <w:pPr>
        <w:pStyle w:val="Heading5"/>
        <w:numPr>
          <w:ilvl w:val="4"/>
          <w:numId w:val="1"/>
        </w:numPr>
        <w:rPr/>
      </w:pPr>
      <w:bookmarkStart w:id="870" w:name="__RefHeading___Toc3999715_1067777946"/>
      <w:bookmarkStart w:id="871" w:name="_Toc348"/>
      <w:bookmarkEnd w:id="870"/>
      <w:r>
        <w:rPr/>
        <w:t>1</w:t>
      </w:r>
      <w:r>
        <w:rPr>
          <w:rtl w:val="true"/>
        </w:rPr>
        <w:t>-</w:t>
      </w:r>
      <w:r>
        <w:rPr>
          <w:rtl w:val="true"/>
        </w:rPr>
        <w:t>همکاری بی سرانجام با اهل نفاق</w:t>
      </w:r>
      <w:r>
        <w:rPr>
          <w:rtl w:val="true"/>
        </w:rPr>
        <w:t>!</w:t>
      </w:r>
      <w:bookmarkEnd w:id="871"/>
    </w:p>
    <w:p>
      <w:pPr>
        <w:pStyle w:val="BookText"/>
        <w:rPr/>
      </w:pPr>
      <w:r>
        <w:rPr>
          <w:rFonts w:ascii="IRNazanin" w:hAnsi="IRNazanin" w:eastAsia="IRNazanin"/>
          <w:color w:val="111111"/>
          <w:sz w:val="28"/>
          <w:sz w:val="28"/>
          <w:szCs w:val="28"/>
          <w:rtl w:val="true"/>
          <w:lang w:bidi="fa-IR"/>
        </w:rPr>
        <w:t>آنچه در آیات فوق در مورد پیمان‌شکنی منافقان و تنها گذاردن دوستان خود در لحظات سخت و حساس آمده مطلبی است که بارها در زندگی خود نمونه‌های آن را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مثل شیطان اغواگر به وسوسه این و آن می‌پردازند،و قول هر گونه مساعدت و کمک به آنها می‌دهند،و آنان را به میدان حوادث می‌فرستند و آلوده انواع گناه می‌کنند،اما در بحرانی‌ترین حالات آنها را در وسط میدان رها کرده برای حفظ جان یا منافع خویش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سرنوشت کسانی که با منافقان همکار و هم پیمانند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زنده آن در عصر ما پیمانهایی است که قدرتهای بزرگ و شیاطین زمان ما با سران دولتهایی که به آنها وابسته‌اند امضا می‌کنند،و بارها دیده‌ایم این دولتهای وابسته که همه چیز خود را در طبق اخلاص گذارده و نثار آن حامیان شیطان صفت کرده‌اند در حوادث سخت کاملا تنها مانده،و از همه جا </w:t>
      </w:r>
      <w:r>
        <w:rPr>
          <w:rFonts w:eastAsia="IRNazanin" w:cs="IRNazanin"/>
          <w:color w:val="111111"/>
          <w:sz w:val="28"/>
          <w:szCs w:val="28"/>
          <w:rtl w:val="true"/>
          <w:lang w:bidi="fa-IR"/>
        </w:rPr>
        <w:t>.</w:t>
      </w:r>
      <w:bookmarkStart w:id="872" w:name="pg11064_102095"/>
    </w:p>
    <w:p>
      <w:pPr>
        <w:pStyle w:val="BookText"/>
        <w:rPr/>
      </w:pPr>
      <w:bookmarkEnd w:id="872"/>
      <w:r>
        <w:rPr>
          <w:rFonts w:ascii="IRNazanin" w:hAnsi="IRNazanin" w:eastAsia="IRNazanin"/>
          <w:color w:val="111111"/>
          <w:sz w:val="28"/>
          <w:sz w:val="28"/>
          <w:szCs w:val="28"/>
          <w:rtl w:val="true"/>
          <w:lang w:bidi="fa-IR"/>
        </w:rPr>
        <w:t>رانده شده‌اند،و اینجاست که به عمق پیام قرآنی آشناتر می‌شویم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الشَّیْطٰانِ إِذْ قٰالَ لِلْإِنْسٰانِ اکْفُرْ فَلَمّٰا کَفَرَ قٰالَ إِنِّی بَرِیءٌ مِنْکَ إِنِّی أَخٰافُ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مانند شیطان است که به انسان گفت کافر شو و هنگامی که کافر شد گفت من از تو بیزارم،من از خداوندی که پروردگار عالمیان است بیم دارم</w:t>
      </w:r>
      <w:r>
        <w:rPr>
          <w:rFonts w:eastAsia="IRNazanin" w:cs="IRNazanin"/>
          <w:color w:val="111111"/>
          <w:sz w:val="28"/>
          <w:szCs w:val="28"/>
          <w:rtl w:val="true"/>
          <w:lang w:bidi="fa-IR"/>
        </w:rPr>
        <w:t>"! ***</w:t>
      </w:r>
    </w:p>
    <w:p>
      <w:pPr>
        <w:pStyle w:val="Heading5"/>
        <w:numPr>
          <w:ilvl w:val="4"/>
          <w:numId w:val="1"/>
        </w:numPr>
        <w:rPr/>
      </w:pPr>
      <w:bookmarkStart w:id="873" w:name="__RefHeading___Toc3999717_1067777946"/>
      <w:bookmarkStart w:id="874" w:name="_Toc349"/>
      <w:bookmarkEnd w:id="873"/>
      <w:r>
        <w:rPr/>
        <w:t>2</w:t>
      </w:r>
      <w:r>
        <w:rPr>
          <w:rtl w:val="true"/>
        </w:rPr>
        <w:t>-</w:t>
      </w:r>
      <w:r>
        <w:rPr>
          <w:rtl w:val="true"/>
        </w:rPr>
        <w:t>داستان حیرت‌انگیز صیصای عابد</w:t>
      </w:r>
      <w:bookmarkEnd w:id="874"/>
    </w:p>
    <w:p>
      <w:pPr>
        <w:pStyle w:val="BookText"/>
        <w:rPr/>
      </w:pPr>
      <w:r>
        <w:rPr>
          <w:rFonts w:ascii="IRNazanin" w:hAnsi="IRNazanin" w:eastAsia="IRNazanin"/>
          <w:color w:val="111111"/>
          <w:sz w:val="28"/>
          <w:sz w:val="28"/>
          <w:szCs w:val="28"/>
          <w:rtl w:val="true"/>
          <w:lang w:bidi="fa-IR"/>
        </w:rPr>
        <w:t>بعضی از مفسران و ارباب حدیث در ذیل این آیات روایتی پر معنی از عابدی از بنی اسرائیل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می‌تواند درس بزرگی برای همه افراد باشد تا هرگز با طناب پوسیده شیطان و منافقان به چاه نروند که رفتن همان،و سرنگون شدن در قعر چاه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داستان چنین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بنی اسرائیل عابدی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 طولانی عبادت کرده بود،و به آن حد از مقام قرب رسیده بود که بیماران روانی را نزد او می‌آوردند و با دعای او سلامت خود را باز می‌یافتند،روزی زن جوانی را از یک خانواده با شخصیت به وسیله برادرانش نزد او آوردند،و بنا شد مدتی بماند تا شفا یابد،شیطان در اینجا به وسوسه‌گری مشغول شد،و آن قدر صحنه را در نظر او زینت داد تا آن مرد عابد به او تجاوز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معلوم شد آن زن باردار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گناه همیشه سرچشمه گناهان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قتل رسانید،و در گوشه‌ای از بیابان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از این ماجرا با خبر شدند که مرد عابد دست به چنین جنایت هولناکی زده،این خبر در تمام شهر پیچید،و به گوش امیر رسید،او با گروهی</w:t>
      </w:r>
      <w:bookmarkStart w:id="875" w:name="pg11064_102096"/>
    </w:p>
    <w:p>
      <w:pPr>
        <w:pStyle w:val="BookText"/>
        <w:rPr/>
      </w:pPr>
      <w:bookmarkEnd w:id="875"/>
      <w:r>
        <w:rPr>
          <w:rFonts w:ascii="IRNazanin" w:hAnsi="IRNazanin" w:eastAsia="IRNazanin"/>
          <w:color w:val="111111"/>
          <w:sz w:val="28"/>
          <w:sz w:val="28"/>
          <w:szCs w:val="28"/>
          <w:rtl w:val="true"/>
          <w:lang w:bidi="fa-IR"/>
        </w:rPr>
        <w:t>از مردم حرکت کرد تا از ماجرا با خبر شود،هنگامی که جنایات عابد مسلم شد او را از عبادتگاهش فرو کشیدند،پس از اقرار به گناه دستور داد او را به دار بیاویزند،هنگامی که  بر بالای چوبه دار قرار گرفت شیطان در نظرش مجسم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تو را به این روز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را می‌گویم اطاعت کنی موجبات نجات تو را فراهم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 چه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سجده برای من کن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حالتی که می‌بینی توانایی ندارم،شیطان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کفایت می‌کند،عابد با گوشه چشم،یا با دست خود،اشاره‌ای کرد و سجده به شیطان آورد و در دم جان سپرد و کافر از دنیا رفت</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چنین است سرانجام وسوسه‌های شیاطین،و منافقانی که در خط آنها هستند</w:t>
      </w:r>
      <w:r>
        <w:rPr>
          <w:rFonts w:eastAsia="IRNazanin" w:cs="IRNazanin"/>
          <w:color w:val="111111"/>
          <w:sz w:val="28"/>
          <w:szCs w:val="28"/>
          <w:rtl w:val="true"/>
          <w:lang w:bidi="fa-IR"/>
        </w:rPr>
        <w:t>.</w:t>
      </w:r>
    </w:p>
    <w:p>
      <w:pPr>
        <w:pStyle w:val="Heading5"/>
        <w:numPr>
          <w:ilvl w:val="4"/>
          <w:numId w:val="1"/>
        </w:numPr>
        <w:rPr/>
      </w:pPr>
      <w:bookmarkStart w:id="876" w:name="__RefHeading___Toc3999719_1067777946"/>
      <w:bookmarkStart w:id="877" w:name="_Toc350"/>
      <w:bookmarkEnd w:id="876"/>
      <w:r>
        <w:rPr/>
        <w:t>3</w:t>
      </w:r>
      <w:r>
        <w:rPr>
          <w:rtl w:val="true"/>
        </w:rPr>
        <w:t>-</w:t>
      </w:r>
      <w:r>
        <w:rPr>
          <w:rtl w:val="true"/>
        </w:rPr>
        <w:t>آنچه باید از پیش فرستاد</w:t>
      </w:r>
      <w:bookmarkEnd w:id="877"/>
    </w:p>
    <w:p>
      <w:pPr>
        <w:pStyle w:val="BookText"/>
        <w:rPr/>
      </w:pPr>
      <w:r>
        <w:rPr>
          <w:rFonts w:ascii="IRNazanin" w:hAnsi="IRNazanin" w:eastAsia="IRNazanin"/>
          <w:color w:val="111111"/>
          <w:sz w:val="28"/>
          <w:sz w:val="28"/>
          <w:szCs w:val="28"/>
          <w:rtl w:val="true"/>
          <w:lang w:bidi="fa-IR"/>
        </w:rPr>
        <w:t>در آیات فوق روی این مساله تکیه شده بود که انسان باید بنگرد تا کدامین ذخیره را از پیش برای فردای قیامت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لْتَنْظُرْ نَفْسٌ مٰا قَدَّمَتْ 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سرمایه اصلی انسان در صحنه قیامت کارهایی است که از پیش فرستاده،و گرنه غالبا کسی به فکر انسان نیست که برای او چیزی بعد از مرگ او بفرستد،و یا اگر بفرستند ارزش زیادی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حدیثی از رسول خدا ص می‌خوانیم که فرمود در راه خدا انفاق کنید هر چند به اندازه یک من خرما یا کمتر،و یا یک مشت و یا کمتر باشد</w:t>
      </w:r>
    </w:p>
    <w:p>
      <w:pPr>
        <w:pStyle w:val="BookText"/>
        <w:rPr/>
      </w:pPr>
      <w:r>
        <w:rPr>
          <w:rFonts w:ascii="IRNazanin" w:hAnsi="IRNazanin" w:eastAsia="IRNazanin"/>
          <w:color w:val="111111"/>
          <w:sz w:val="28"/>
          <w:sz w:val="28"/>
          <w:szCs w:val="28"/>
          <w:rtl w:val="true"/>
          <w:lang w:bidi="fa-IR"/>
        </w:rPr>
        <w:t>و یا حتی به نیمی از یک دانه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آن را هم نیابد با سخنان پاکیزه دلهایی را شاد کند،چرا که در قیامت هنگامی که در پیشگاه خدا قرار می‌گیرید به شما می‌فرماید آیا در باره تو چنین و چنان نکردم؟آیا گوش و چشم در اختیارت قرار ندادم؟آیا مال و فرزند به تو نبخشیدم؟و بنده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در اینجا خداوند متعال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کن ببین چه برای خود از قبل فرستاده‌ای؟فینظر قدامه و خلفه و عن یمینه و عن شماله فلا یجد شیئا یقی به وجهه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نگاهی به پیش و پشت سر و طرف راست و چپ می‌افکند چیزی نمی‌یابد که بتواند با آن صورتش را از آتش دوزخ حفظ کند</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با بعضی از یارانش نشسته بود، گروهی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که شمشیر بر کمر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جهاد در راه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لباس درستی در تن آنها نبود،هنگامی که پیامبر ص آثار نیازمندی و گرسنگی را در چهره آنها دید رنگ صورتش دگرگون شد، به مسجد آمد و بر فراز منبر رفت،حمد و ثنای الهی بجا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در قرآن مجید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لْتَنْظُرْ نَفْسٌ مٰا قَدَّمَتْ 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 در راه خدا انفاق کنید پیش از آنکه قدرت از شما سلب شود،و در راه خدا صدقه دهید قبل از آنکه مانعی در این راه ایجاد گردد،آنها که دینار دارند از دینار،و آنها که درهم دارند از درهم،و آنها که گندم و جو دارند از گندم و جو،چیزی از انفاق را کوچک نشمرید هر چند به نیمی از یک دانه خرما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برخاست و کیسه‌ای در دست مبارک پیامبر ص نهاد آثار خوشحالی و سرور در صورت حضرت نمایان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حسنه‌ای بگذارد،و مردم به آن عمل کنند پاداش آن و پاداش تمام کسانی که به آن عمل</w:t>
      </w:r>
    </w:p>
    <w:p>
      <w:pPr>
        <w:pStyle w:val="BookText"/>
        <w:rPr/>
      </w:pPr>
      <w:r>
        <w:rPr>
          <w:rFonts w:ascii="IRNazanin" w:hAnsi="IRNazanin" w:eastAsia="IRNazanin"/>
          <w:color w:val="111111"/>
          <w:sz w:val="28"/>
          <w:sz w:val="28"/>
          <w:szCs w:val="28"/>
          <w:rtl w:val="true"/>
          <w:lang w:bidi="fa-IR"/>
        </w:rPr>
        <w:t xml:space="preserve">می‌کنند نصیب او خواهد شد،بی آنکه چیزی از پاداش آنها کاسته شود،و هر کس سنت سیئه‌ای بگذارد گناه آن و گناه همه کسانی که به آن عمل می‌کنند بر او خواهد بود،بی آنکه از گناه آنها کاسته شود،مردم برخاستند آن کس که دینار داشت دینار آورد،و آنکه درهم داشت درهم،و هر کس طعام و چیز دیگری داشت خدمت پیامبر ص آورد،و به این ترتیب مقدار قابل ملاحظه‌ای کمک نقدی و غیر نقدی نزد حضرت جمع شد و در میان آن نیازمندان تقسیم کرد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معنی در آیات دیگر قرآن کرارا مورد تاکید قرار گرفته از جمله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وَ مٰا تُقَدِّمُوا لِأَنْفُسِکُمْ مِنْ خَیْرٍ تَجِدُوهُ عِنْدَ اللّٰهِ إِنَّ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دارید،و زکات را ادا کنید،و هر کار خیری را برای خود از پیش می‌فرستید آن را نزد خدا خواهید یافت خدا نسبت به اعمال شما بینا است</w:t>
      </w:r>
      <w:r>
        <w:rPr>
          <w:rFonts w:eastAsia="IRNazanin" w:cs="IRNazanin"/>
          <w:color w:val="111111"/>
          <w:sz w:val="28"/>
          <w:szCs w:val="28"/>
          <w:rtl w:val="true"/>
          <w:lang w:bidi="fa-IR"/>
        </w:rPr>
        <w:t>".</w:t>
      </w:r>
      <w:bookmarkStart w:id="878" w:name="pg11064_102099"/>
    </w:p>
    <w:p>
      <w:pPr>
        <w:pStyle w:val="Heading3"/>
        <w:numPr>
          <w:ilvl w:val="2"/>
          <w:numId w:val="1"/>
        </w:numPr>
        <w:rPr/>
      </w:pPr>
      <w:bookmarkStart w:id="879" w:name="__RefHeading___Toc3999721_1067777946"/>
      <w:bookmarkStart w:id="880" w:name="_Toc351"/>
      <w:bookmarkEnd w:id="878"/>
      <w:bookmarkEnd w:id="879"/>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880"/>
    </w:p>
    <w:p>
      <w:pPr>
        <w:pStyle w:val="Heading4"/>
        <w:numPr>
          <w:ilvl w:val="3"/>
          <w:numId w:val="1"/>
        </w:numPr>
        <w:rPr/>
      </w:pPr>
      <w:bookmarkStart w:id="881" w:name="__RefHeading___Toc3999723_1067777946"/>
      <w:bookmarkStart w:id="882" w:name="_Toc352"/>
      <w:bookmarkEnd w:id="881"/>
      <w:r>
        <w:rPr>
          <w:rtl w:val="true"/>
        </w:rPr>
        <w:t>اشاره</w:t>
      </w:r>
      <w:bookmarkEnd w:id="882"/>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3999725_1067777946"/>
      <w:bookmarkStart w:id="884" w:name="_Toc353"/>
      <w:bookmarkEnd w:id="883"/>
      <w:r>
        <w:rPr>
          <w:rtl w:val="true"/>
        </w:rPr>
        <w:t>ترجمه</w:t>
      </w:r>
      <w:r>
        <w:rPr>
          <w:rtl w:val="true"/>
        </w:rPr>
        <w:t>:</w:t>
      </w:r>
      <w:bookmarkEnd w:id="88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نازل می‌کردیم می‌دیدی که در برابر آن خشوع می‌کند و از خوف خدا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مثالهایی است که برای مردم می‌زنیم تا در آن</w:t>
      </w:r>
      <w:bookmarkStart w:id="885" w:name="pg11064_102100"/>
    </w:p>
    <w:p>
      <w:pPr>
        <w:pStyle w:val="BookText"/>
        <w:rPr/>
      </w:pPr>
      <w:bookmarkEnd w:id="885"/>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نیست،از پنهان و آشکار آگاه است،و او رحمان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نیست،حاکم و مالک اصلی او است،از هر عیب منزه است،به کسی ستم نمی‌کند،به مؤمنان امنیت می‌بخشد،و مراقب همه چیز است،او قدرتمندی است شکست ناپذیر که با اراده نافذ خود هر امری را اصلاح می‌کند،او شایسته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از آنچه شریک برای او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خالق،و آفریننده‌ای بی سابقه،و صورتگری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نامهای نیک است،و آنچه در آسمانها و زمین است تسبیح او می‌گویند، و او عزیز و حکیم است</w:t>
      </w:r>
      <w:r>
        <w:rPr>
          <w:rFonts w:eastAsia="IRNazanin" w:cs="IRNazanin"/>
          <w:color w:val="111111"/>
          <w:sz w:val="28"/>
          <w:szCs w:val="28"/>
          <w:rtl w:val="true"/>
          <w:lang w:bidi="fa-IR"/>
        </w:rPr>
        <w:t>.</w:t>
      </w:r>
    </w:p>
    <w:p>
      <w:pPr>
        <w:pStyle w:val="Heading4"/>
        <w:numPr>
          <w:ilvl w:val="3"/>
          <w:numId w:val="1"/>
        </w:numPr>
        <w:rPr/>
      </w:pPr>
      <w:bookmarkStart w:id="886" w:name="__RefHeading___Toc3999727_1067777946"/>
      <w:bookmarkStart w:id="887" w:name="_Toc354"/>
      <w:bookmarkEnd w:id="886"/>
      <w:r>
        <w:rPr>
          <w:rtl w:val="true"/>
        </w:rPr>
        <w:t>تفسیر</w:t>
      </w:r>
      <w:r>
        <w:rPr>
          <w:rtl w:val="true"/>
        </w:rPr>
        <w:t>:</w:t>
      </w:r>
      <w:bookmarkEnd w:id="887"/>
    </w:p>
    <w:p>
      <w:pPr>
        <w:pStyle w:val="Heading5"/>
        <w:numPr>
          <w:ilvl w:val="4"/>
          <w:numId w:val="1"/>
        </w:numPr>
        <w:rPr/>
      </w:pPr>
      <w:bookmarkStart w:id="888" w:name="__RefHeading___Toc3999729_1067777946"/>
      <w:bookmarkStart w:id="889" w:name="_Toc355"/>
      <w:bookmarkEnd w:id="888"/>
      <w:r>
        <w:rPr>
          <w:rtl w:val="true"/>
        </w:rPr>
        <w:t>اشاره</w:t>
      </w:r>
      <w:bookmarkEnd w:id="889"/>
    </w:p>
    <w:p>
      <w:pPr>
        <w:pStyle w:val="Heading5"/>
        <w:numPr>
          <w:ilvl w:val="4"/>
          <w:numId w:val="1"/>
        </w:numPr>
        <w:rPr/>
      </w:pPr>
      <w:bookmarkStart w:id="890" w:name="__RefHeading___Toc3999731_1067777946"/>
      <w:bookmarkStart w:id="891" w:name="_Toc356"/>
      <w:bookmarkEnd w:id="890"/>
      <w:r>
        <w:rPr>
          <w:rtl w:val="true"/>
        </w:rPr>
        <w:t>اگر قرآن بر کوه‌ها نازل می‌شد از هم می‌شکافتند</w:t>
      </w:r>
      <w:r>
        <w:rPr>
          <w:rtl w:val="true"/>
        </w:rPr>
        <w:t>!</w:t>
      </w:r>
      <w:bookmarkEnd w:id="891"/>
    </w:p>
    <w:p>
      <w:pPr>
        <w:pStyle w:val="BookText"/>
        <w:rPr/>
      </w:pPr>
      <w:r>
        <w:rPr>
          <w:rFonts w:ascii="IRNazanin" w:hAnsi="IRNazanin" w:eastAsia="IRNazanin"/>
          <w:color w:val="111111"/>
          <w:sz w:val="28"/>
          <w:sz w:val="28"/>
          <w:szCs w:val="28"/>
          <w:rtl w:val="true"/>
          <w:lang w:bidi="fa-IR"/>
        </w:rPr>
        <w:t>در تعقیب آیات گذشته که از طرق مختلف برای نفوذ در قلوب انسانها استفاده می‌کرد، و مسائل سرنوشت‌ساز انسانها را در زنده‌ترین صورتش بیان نمود در این آیات که آخرین آیات سوره حشر و ناظر به همه آیات قرآن مجید است پرده از روی این حقیقت بر می‌دارد که نفوذ قرآن به قدری عمیق است که اگر بر کوه‌ها نازل می‌شد آنها را تکان می‌داد،اما عجب از این انسان سنگدل که گاه می‌شنود و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نازل می‌کردیم مشاهده می‌کردی که در برابر آن خشوع می‌کند،و از خوف خدا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اینها مثالهایی است که برای مردم می‌زنیم تا در آن بیندیشند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تِلْکَ الْأَمْثٰالُ نَضْرِبُهٰا لِلنّٰاسِ لَعَلَّهُمْ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مفسران این آیه را به صورت تشبیه تفسیر کرده‌اند و گفته‌اند هدف این است که این کوه‌ها با همه صلابت و استحکامی که دارند اگر عقل و احساس می‌داشتند و این آیات بجای قلب انسانها بر آنها نازل می‌شد چنان به لرزه در می‌آمدند که از هم می‌شکافتند،اما گروهی از انسانهای قساوتمند و سنگدل می‌شنوند و کمتر تغییری در آنها رخ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تِلْکَ الْأَمْثٰالُ نَضْرِبُهٰا لِلنّٰاسِ را گواه بر این تفسیر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بر ظاهرش حمل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موجودات این جهان،از جمله کوه‌ها،برای خود نوعی درک و شعور دارند و اگر این آیات بر آنها نازل می‌شد به راستی از هم متلاشی می‌شدند،گواه این معنی را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می‌دانند که در توصیف گروهی از یهود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شما بعد از این ماجرا سخت شد،همچون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پاره‌ای از سنگها می‌شکافد و از آنها نهرها جاری می‌شود،و پاره‌ای از آنها شکاف بر می‌دارد و آب از آن تراوش می‌کند و پاره‌ای از خوف خدا به زیر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باشد،چنان که این کلمه در قرآن مجید کرارا به این معنی آمده است،بنا بر این تعبیر مزبور منافاتی با این تفسیر ندارد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خاشع و خاضع در مقابل قرآن می‌گشتند،و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شکافته می‌شدند،اشاره به اینکه قرآن تدریجا در آنها نفوذ می‌کرد،و هر زمان آثار تازه‌ای از تاثیر قرآن در آنها</w:t>
      </w:r>
    </w:p>
    <w:p>
      <w:pPr>
        <w:pStyle w:val="BookText"/>
        <w:rPr/>
      </w:pPr>
      <w:r>
        <w:rPr>
          <w:rFonts w:ascii="IRNazanin" w:hAnsi="IRNazanin" w:eastAsia="IRNazanin"/>
          <w:color w:val="111111"/>
          <w:sz w:val="28"/>
          <w:sz w:val="28"/>
          <w:szCs w:val="28"/>
          <w:rtl w:val="true"/>
          <w:lang w:bidi="fa-IR"/>
        </w:rPr>
        <w:t xml:space="preserve">نمایان می‌گشت،تا آنجا که تاب و توان را از دست می‌دادند،و همچون عاشق بیقراری واله و شیدا می‌شدند و سپس از هم می‌شکافتند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بعد ذکر قسمت مهمی از اوصاف جمال و جلال خدا که توجه به هر یک در تربیت نفوس و تهذیب قلوب تاثیر عمیق دارد می‌پردازد،و ضمن سه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به تعبیر دیگر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اوصاف عظیم او را ضمن سه آیه بر می‌شمرد و هر آیه با بیان توحید الهی و نام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انسان را به عالم نورانی اسماء و صفات حق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نیست،از غیب و شهود آگاه است و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عٰالِمُ الْغَیْبِ وَ الشَّهٰادَةِ هُوَ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قبل از هر چیز روی مساله توحید که خمیر مایه همه اوصاف جمال و جلال و ریشه اصلی معرفت الهی است تکیه می‌کند،و بعد از آن روی علم و دانش او نسبت به غیب و شهود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توأم با مشاهده است،خواه با چشم ظاهر باشد یا با چشم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جا قلمرو احاطه حسی و علمی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آنچه از این قلمرو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می‌گردد،ولی همه اینها در برابر علم خدا یکسان است چرا که وجود بی پایان او همه جا حاضر و ناظر است،و بنا بر این جایی از قلمرو علم و حضور او بیرون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در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کلیدهای غیب تنها نزد او است و جز او کسی آن را نمی‌داند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این نام الهی سبب می‌شود که انسان او را همه جا حاضر و ناظر بداند و تقوای الهی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رحمت عامه او که همه خلایق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خاصه‌اش که ویژه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شده،تا به انسان امید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راه طولانی تکامل و سیر الی اللّٰه که در پیش دارد یاری دهد که قطع این مرحله بی همراهی لطف او نمی‌شود و ظلمات است و خطر گمراهی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علاوه بر صفت توحید،سه وصف از اوصاف عظیمش در این آیه بیان شده که هر کدام به نوعی الهام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علاوه بر تاکید روی مساله توحید هشت وصف دیگر ذکر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و مالک اصلی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 پاک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ظلم و ستم بر کسی روا نمی‌دارد،و همه از ناحیه او در سلامتند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دعوت او به سوی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یَدْعُوا إِلیٰ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او نیز متوجه به سلامت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بِهِ اللّٰهُ مَنِ اتَّبَعَ رِضْوٰانَهُ سُبُلَ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قرارگاهی را که برای مؤمنان فراهم ساخته نیز خانه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دٰارُ السَّلاٰمِ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تحیت بهشتیان نیز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دوستانش را امنیت می‌بخشد،و ایمان مرحمت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و نگاهدارنده و مراقب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قدرتمندی است که هرگز مغلوب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اراده نافذ خود به اصلاح هر امر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شده،گاه به معنی قهر و غلبه و نفوذ</w:t>
      </w:r>
    </w:p>
    <w:p>
      <w:pPr>
        <w:pStyle w:val="BookText"/>
        <w:rPr/>
      </w:pPr>
      <w:r>
        <w:rPr>
          <w:rFonts w:ascii="IRNazanin" w:hAnsi="IRNazanin" w:eastAsia="IRNazanin"/>
          <w:color w:val="111111"/>
          <w:sz w:val="28"/>
          <w:sz w:val="28"/>
          <w:szCs w:val="28"/>
          <w:rtl w:val="true"/>
          <w:lang w:bidi="fa-IR"/>
        </w:rPr>
        <w:t>اراده می‌آید،و گاه به معنی جبران و اصلاح،و راغب در مفردات هر دو معنی را به هم آمیخته،می‌گوید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جبر اصلاح کردن چیزی است با غلبه و قدرت این واژه هنگامی که در مورد خداوند به کار رود بیانگر یکی از صفات بزرگ او است که با نفوذ اراده و کمال قدرت به اصلاح هر فسادی می‌پردازد،و هر گاه در مورد غیر او به کار رود معنی مذمت را دارد،و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می‌خواهد نقصان و کمبود خود را با ادعای مقاماتی که شایسته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کند،این واژه در قرآن مجید در ده مورد به کار رفته که نه مورد آن در باره افراد ظالم و گردنکش و مفسد است، و تنها یک مورد آن در باره خداوند قادر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شایسته بزرگی است و چیزی برتر و بالاتر از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ممدوح که در مورد خداوند به کار می‌رود،و آن دارا بودن بزرگی و کارهای نیک و صفات پسندیده فراوان است،و دیگری نکوهیده و مذموم که در مورد غیر خدا به کار می‌رود و آن این است که افراد کوچک و کم مقدار ادعای بزرگی کنند، و صفاتی را که ندارند به خود نسبت دهند،و از آنجا که عظمت و بزرگی تنها شایسته مقام خدا است این واژه به معنی ممدوحش تنها در باره او به کار می‌رود و هر گاه در غیر مورد او به کار رود به معنی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آیه،بار دیگر روی مساله توحید که سخن با آن آغاز شده بود تکیه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از آنچه شریک برای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یُشْرِکُونَ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توضیحی که داده شد روشن می‌شود که هیچ موجودی نمی‌تواند در صفاتی</w:t>
      </w:r>
    </w:p>
    <w:p>
      <w:pPr>
        <w:pStyle w:val="BookText"/>
        <w:rPr/>
      </w:pPr>
      <w:r>
        <w:rPr>
          <w:rFonts w:ascii="IRNazanin" w:hAnsi="IRNazanin" w:eastAsia="IRNazanin"/>
          <w:color w:val="111111"/>
          <w:sz w:val="28"/>
          <w:sz w:val="28"/>
          <w:szCs w:val="28"/>
          <w:rtl w:val="true"/>
          <w:lang w:bidi="fa-IR"/>
        </w:rPr>
        <w:t>که در اینجا آمده است شریک و شبیه و نظیر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در تکمیل این صفات به شش وصف دیگر اشاره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مخلوقات را بی کم و کاست،و بدون شبیهی از قبل،ایجاد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اَلْبٰارِئُ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آفریدگاری که به هر موجودی صورت خاصی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آنجا که اوصاف خداوند منحصر به این اوصاف نیست،بلکه اوصافش همچون ذاتش بی پایان است،می‌افزاید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نامهای نیک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الْأَسْمٰاءُ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از هر گونه عیب و نقص،منزه و مبری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موجوداتی که در آسمان و زمین هستند برای او تسبیح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هر عیب و نقصی پاک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مٰا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برای تاکید بیشتر،روی موضوع نظام آفرینش به دو وصف دیگر از اوصافش که یکی از آنها قبلا آمد،اشاره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نشانه کمال قدرت او بر همه چیز،و غلبه بر هر مانع است،و دومی اشاره به علم و آگاهی از نظام آفرینش و تنظیم برنامه دقیق در امر خلقت و تدبیر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مجموع این آیات سه‌گانه علاوه بر مساله توحید که دو بار تکرار شده هفده وصف از اوصاف خدا آمده است 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همه موجودات عالم تسبیح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وصف توحید او،مجموعا هیجده صفت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توحید دو بار و عزیز نیز دو مرتبه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مجموع این صفات،یک نوع نظم بندی خاصی در سه آیه دیده می‌شود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از عمومی‌ترین اوصاف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عمومی‌ترین اوصاف</w:t>
      </w:r>
      <w:bookmarkStart w:id="892" w:name="pg11064_102108"/>
    </w:p>
    <w:p>
      <w:pPr>
        <w:pStyle w:val="BookText"/>
        <w:rPr/>
      </w:pPr>
      <w:bookmarkEnd w:id="892"/>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همه افعال خداوندی است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دوم،سخن از حاکمیت او و شئون این حاکمیت است،و صفاتی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معانی آنها که در بالا ذکر کردیم همه از ویژگیهای این حاکمیت مطلقه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از مساله خلقت و آنچه مربوط به آن است،مانند نظم بندی و صورت بندی و قدرت و حکمت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ترتیب،این آیات دست پویندگان راه معرفت اللّٰه را گرفته منزل به منزل پیش می‌برد، از ذات پاک او شروع می‌کند،و بعد به عالم خلقت می‌آورد، و باز در این سیر الی اللّٰه از مخلوق نیز به سوی خالق می‌برد،قلب را مطهر اسماء و صفات الهی و مرکز انواع ربانی می‌کند و در لابلای این معارف و انوار،او را می‌سازد و تربیت می‌نماید شکوفه‌های تقوا را بر شاخسار وجودش ظاهر ساخته و لایق قرب جوارش می‌کند،تا با تمام ذرات جهان همصدا شود،و تسبیح‌گویان نغمه سبوح و قدوسی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جای تعجب نیست که در روایات اسلامی اهمیت فوق العاده‌ای به این آیات داده شده که در نکات به خواست خدا به آن اشاره می‌شود</w:t>
      </w:r>
      <w:r>
        <w:rPr>
          <w:rFonts w:eastAsia="IRNazanin" w:cs="IRNazanin"/>
          <w:color w:val="111111"/>
          <w:sz w:val="28"/>
          <w:szCs w:val="28"/>
          <w:rtl w:val="true"/>
          <w:lang w:bidi="fa-IR"/>
        </w:rPr>
        <w:t>.</w:t>
      </w:r>
    </w:p>
    <w:p>
      <w:pPr>
        <w:pStyle w:val="Heading4"/>
        <w:numPr>
          <w:ilvl w:val="3"/>
          <w:numId w:val="1"/>
        </w:numPr>
        <w:rPr/>
      </w:pPr>
      <w:bookmarkStart w:id="893" w:name="__RefHeading___Toc3999733_1067777946"/>
      <w:bookmarkStart w:id="894" w:name="_Toc357"/>
      <w:bookmarkEnd w:id="893"/>
      <w:r>
        <w:rPr>
          <w:rtl w:val="true"/>
        </w:rPr>
        <w:t>نکته‌ها</w:t>
      </w:r>
      <w:r>
        <w:rPr>
          <w:rtl w:val="true"/>
        </w:rPr>
        <w:t>:</w:t>
      </w:r>
      <w:bookmarkEnd w:id="894"/>
    </w:p>
    <w:p>
      <w:pPr>
        <w:pStyle w:val="Heading5"/>
        <w:numPr>
          <w:ilvl w:val="4"/>
          <w:numId w:val="1"/>
        </w:numPr>
        <w:rPr/>
      </w:pPr>
      <w:bookmarkStart w:id="895" w:name="__RefHeading___Toc3999735_1067777946"/>
      <w:bookmarkStart w:id="896" w:name="_Toc358"/>
      <w:bookmarkEnd w:id="895"/>
      <w:r>
        <w:rPr>
          <w:rtl w:val="true"/>
        </w:rPr>
        <w:t>اشاره</w:t>
      </w:r>
      <w:bookmarkEnd w:id="896"/>
    </w:p>
    <w:p>
      <w:pPr>
        <w:pStyle w:val="Heading5"/>
        <w:numPr>
          <w:ilvl w:val="4"/>
          <w:numId w:val="1"/>
        </w:numPr>
        <w:rPr/>
      </w:pPr>
      <w:bookmarkStart w:id="897" w:name="__RefHeading___Toc3999737_1067777946"/>
      <w:bookmarkStart w:id="898" w:name="_Toc359"/>
      <w:bookmarkEnd w:id="897"/>
      <w:r>
        <w:rPr/>
        <w:t>1</w:t>
      </w:r>
      <w:r>
        <w:rPr>
          <w:rtl w:val="true"/>
        </w:rPr>
        <w:t>-</w:t>
      </w:r>
      <w:r>
        <w:rPr>
          <w:rtl w:val="true"/>
        </w:rPr>
        <w:t>نفوذ فوق العاده قرآن</w:t>
      </w:r>
      <w:bookmarkEnd w:id="89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قرآن،در قلوب و افکار،واقعیتی است انکار ناپذیر،و در طول تاریخ اسلام شواهد زیادی بر این معنی دیده می‌شود،و عملا ثابت شده که سختترین دلها با شنیدن آیاتی چند،آن چنان نرم می‌شد که یکباره خود را به اسلام می‌سپرد، تنها افراد لجوج و معاند از این معنی مستثنی بودند،آنهایی که هیچ جایی برای هدایت در وجودشان نبود</w:t>
      </w:r>
      <w:r>
        <w:rPr>
          <w:rFonts w:eastAsia="IRNazanin" w:cs="IRNazanin"/>
          <w:color w:val="111111"/>
          <w:sz w:val="28"/>
          <w:szCs w:val="28"/>
          <w:rtl w:val="true"/>
          <w:lang w:bidi="fa-IR"/>
        </w:rPr>
        <w:t>.</w:t>
      </w:r>
      <w:bookmarkStart w:id="899" w:name="pg11064_102109"/>
    </w:p>
    <w:p>
      <w:pPr>
        <w:pStyle w:val="BookText"/>
        <w:rPr/>
      </w:pPr>
      <w:bookmarkEnd w:id="899"/>
      <w:r>
        <w:rPr>
          <w:rFonts w:ascii="IRNazanin" w:hAnsi="IRNazanin" w:eastAsia="IRNazanin"/>
          <w:color w:val="111111"/>
          <w:sz w:val="28"/>
          <w:sz w:val="28"/>
          <w:szCs w:val="28"/>
          <w:rtl w:val="true"/>
          <w:lang w:bidi="fa-IR"/>
        </w:rPr>
        <w:t>لذا در آیات فوق خواندیم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بر کوه‌ها نازل می‌شد خاضع و از هم شکافته می‌گردید،و اینها همه نشانه جاذبه این کلام الهی است که ما نیز به هنگام تلاوت آن با حضور قلب این معنی را احساس می‌کنیم</w:t>
      </w:r>
      <w:r>
        <w:rPr>
          <w:rFonts w:eastAsia="IRNazanin" w:cs="IRNazanin"/>
          <w:color w:val="111111"/>
          <w:sz w:val="28"/>
          <w:szCs w:val="28"/>
          <w:rtl w:val="true"/>
          <w:lang w:bidi="fa-IR"/>
        </w:rPr>
        <w:t>.</w:t>
      </w:r>
    </w:p>
    <w:p>
      <w:pPr>
        <w:pStyle w:val="Heading5"/>
        <w:numPr>
          <w:ilvl w:val="4"/>
          <w:numId w:val="1"/>
        </w:numPr>
        <w:rPr/>
      </w:pPr>
      <w:bookmarkStart w:id="900" w:name="__RefHeading___Toc3999739_1067777946"/>
      <w:bookmarkStart w:id="901" w:name="_Toc360"/>
      <w:bookmarkEnd w:id="900"/>
      <w:r>
        <w:rPr/>
        <w:t>2</w:t>
      </w:r>
      <w:r>
        <w:rPr>
          <w:rtl w:val="true"/>
        </w:rPr>
        <w:t>-</w:t>
      </w:r>
      <w:r>
        <w:rPr>
          <w:rtl w:val="true"/>
        </w:rPr>
        <w:t>عظمت آیات آخر سوره حشر</w:t>
      </w:r>
      <w:bookmarkEnd w:id="901"/>
    </w:p>
    <w:p>
      <w:pPr>
        <w:pStyle w:val="BookText"/>
        <w:rPr/>
      </w:pPr>
      <w:r>
        <w:rPr>
          <w:rFonts w:ascii="IRNazanin" w:hAnsi="IRNazanin" w:eastAsia="IRNazanin"/>
          <w:color w:val="111111"/>
          <w:sz w:val="28"/>
          <w:sz w:val="28"/>
          <w:szCs w:val="28"/>
          <w:rtl w:val="true"/>
          <w:lang w:bidi="fa-IR"/>
        </w:rPr>
        <w:t>آیات آخر این سوره که مشتمل بر بخش مهمی از اسماء  و صفات الهی است آیاتی است فوق العاده با عظمت و الهام بخش،و درس بزرگ تربیت است برای انسانها چرا که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 خدا می‌طلبید و خواهان عظمت و کمال هستید شعله‌ای از این صفات را در وجود خود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اسم اعظم خدا،در آیات آخر سوره حشر است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رسول خدا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آخر الحشر غفر له ما تقدم من ذنبه و ما تاخر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آخر سوره حشر را بخواند،گناهان گذشته و آینده او بخشوده می‌شود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حدیث دیگری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قرء لَوْ أَنْزَلْنٰا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من لیلته مات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کس آیات لَوْ أَنْزَلْنٰا هٰذَا الْقُرْآنَ را تا آخر بخواند و در همان شب بمیرد،شهید مرده 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 در باره اسم اعظم خدا سؤال کردم،فرمود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باخر الحشر و اکثر قراءتها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آخر سوره حشر را بخوانی و زیاد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همین سؤال را تکرار کردم،حضرت همان پاسخ را تکرار فرمود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شفاء من کل داء الا السام،و السام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شفاء هر دردی است مگر مرگ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این زمینه در کتاب شیعه و اهل سنت،فراوان است که همگی بر عظمت این آیات،و لزوم تفکر و اندیشه در محتوای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همانگونه که با تسبیح خداوند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پایان می‌گیرد،چرا که هدف نهایی سوره شناخت خدا و تسبیح او و آشنایی با اسماء و صفات مقدس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فوق اشاره شده بحث مشروحی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گذشت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عظمت اسماء و صفات سوگند،که قلوب ما را در برابر قرآن مجید خاضع و خاشع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شیطان،سخت است،و اگر لطف تو یار نشود نجات از آن مشکل،ما را در پناه لطف از وسوسه‌های شیاطین،محفوظ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ایثار و تقوی و بر کناری از هر گونه بخل و کینه و حسد به ما مرحمت کن،و ما را از خود خواهی و خودپسندی بر کنار فرما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پایان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شعبان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تفسیر دیگر ذیل آیه مورد بحث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حکمة 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حکمة 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انذار 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آیات الهی، و اخبار امم پیشین و پیامبرانی که صدای آنها به گوش مردم رسیده است،بعضی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به معنی انذار می‌باشد،ولی معنی اول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تغن 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است نه استفهامیه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است،و بعضی احتمال داده‌اند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باشد،اما بعید به نظر می‌رسد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موضوع وحشتناک و ناشناخته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یاری طلبیدن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که در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اینجا به معنی انتقام گرفتن تفسیر شده،انتقامی روی حساب عدل و 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گفته‌اند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انتصر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مرا یاری کن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تمیز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فجرنا عیون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سپس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مفعول است جدا شده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تا مبالغه و اهمیت را برساند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تمام زمین تبدیل به چشمه شده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یکی از معانی آن چشم،و معنی دیگر انسان با شخصیت است،البته معانی دیگری نیز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اشاره به نوح می‌باشد که نسبت به او کافر شدند،نه فعل معلوم و اشاره به کافران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در آیه چیزی در تقدیر گرفته نشود نائب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نوح می‌شد که نعمت کفران شده‌ای بود و هر گاه بگوئیم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اشاره به عدم ایمان به نوح و تعلیمات او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ماجرای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بحثهای مشروحی در ذیل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ایام مزبور توصیف به نحوست شده،در حالی که در آیات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یَوْمِ نَحْسٍ مُسْتَمِرٍّ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شده،و معنی وصفی ندارد منتها به قرینه آیه فوق باید بگوئیم در اینجا از قبیل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السماء و العالم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قسمتی بعد از 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الانوار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سهم و نوبت آب است،بنا بر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شِرْبٍ مُحْتَضَرٌ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هر نوبتی صاحبش نزد آن حاضر می‌شود و دیگری حق حضور و مزاحمت را ندارد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بود زشت صورت و زشت سیرت و از شومترین افراد در تاریخ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 مکتبی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بحثهای دیگری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 اختلاط ظلام آخر اللیل بضیاء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به معنی اختلاط تاریکی آخر شب با روشنایی روز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فعل مقدری است از جنس خودش،و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آیه قبل آمده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هم معنی مصدری یا اسم مصدری دارد،و از آنجا که مصدر نیز به معنی وصفی اطلاق می‌شود هر دو می‌تواند به یک مفهوم باز گردد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معجزات نه گانه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آیات مختلف قرآن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شدن عصا به مار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درخشیدن دست موسی همچون یک منبع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طوفانهای کوبنده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زراعتها مسلط شد،و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نوع آفت نباتی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قورباغه‌هایی که از رود نیل برخاستند و در مدت کوتاهی سطح زندگی آنها را پوشاندند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نیل رنگ خون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خشکسالی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کمبود انواع میوه‌ها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شرح هر کدام در ذیل آیات مربوط داده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می‌گردد،به قرینه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لَکُمْ بَرٰاءَةٌ فِی الزُّبُرِ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جمع است خبر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مفرد آمده 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خبر بعد از خبر یا صفتی است برای جمیع،و این به خاطر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لفظا مفرد است ولی از نظر معنی جمع می‌باشد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مناسب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یولون الادبار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شود بجای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یولون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شده،زیرا این کلمه معنی جنس دارد که در حکم جمع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اشاره کرده‌ایم دو معنی دارد نخست اینکه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آتش برافروخته است،دیگر اینکه به معنی جنون و هیجان زدگی و برافروختگی توأم با از دست دادن اعتدال فکری است،و در آیه مورد بحث ممکن است به معنی اول باشد،و یا به معنی دوم،در این صورت مفهوم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می‌گفتند ما اگر از انسانی همانند خود پیروی کنیم گمراه و دیوانه‌ایم قرآن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می‌فهمند که با انکار و تکذیب انبیا در گمراهی و جنون بوده‌اند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روح المعانی این حدیث را از بخاری،ترمذی،ابن ماجه،ابن عدی،و ابن مردویه از ابن عباس نقل کرده است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همین حدیث را قرطبی در تفسیرش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درخشیدن برق است سپس به معنی نگاه سریع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 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از خبر است،در ترکیب این جمله احتمالات دیگری نیز داده شده که چون قابل ملاحظه نبود از ذکر آن خودداری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مفعول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یا مفعول دوم در میان مفسران گفتگو است، ولی مناسب آن است که مفعول اول حذف شده باشد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الانس و الجن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بعضی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مفعول بیشتر نگرفته و به معنی قرار دادن علامت است بسیار بعید به نظر می‌رسد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فرید وجدی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است،و به معنی حساب و نظم و ترتیب می‌باشد،و آیه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القمر تجریان بحسبان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آفرینش انسان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ما لا ساق له من النبات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موجودات مختلف عالم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مشروحا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کرده‌ایم همچنین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بحثهای مفصلی داشته‌ایم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تفسیرش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در آیه اول اسم آلت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وسیله سنجش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آیه دوم معنی مصدری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وزن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آیه سوم معنی مفعولی دارد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موزون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است،و حدیث مفصل است ما تنها مضمون گوشه‌ای از آن را نقل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حرکت زمین را به دور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انتقالی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کرده‌اند،و سرعت سیر آن را به گرد خود در حدود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در ساعت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مناطق استوایی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بعد،و همچنین به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نمائید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بیستم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شرحی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آنجا که محور زمین نسبت به سطح مدار آن مایل است و زاویه‌ای در حدود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تشکیل می‌دهد و با همین حال به گرد آفتاب می‌گردد طلوع و غروب آفتاب دائما متغیر به نظر می‌رسد و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میل اعظم شمالی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تابستان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میل اعظم جنوبی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زمستان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تغییر است که مدار اول را مدار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السرطان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مدار دوم را 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گویند،و این است دو مشرق و دو مغرب آفتاب و بقیه مدارات در درون این دو مدار قرار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تحفه حکیم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فرید وجدی و کتب دیگر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بندر و دریا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در رسم الخط قدیمی قرآن مجید در چند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 که آیه مورد بحث و دو آیه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می‌باشد،در حالی که در موارد دیگر رسم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الف کشیده آخر ثبت شده است، و به نظر می‌رسد که این بر اساس ضابطه‌ای در رسم الخط قدیم بوده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 است،ضمیر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آمده،به خاطر اینکه اشاره به دو گروه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جمله شرطیه است یا فجائیه است و یا ظرفیه احتمالات متعددی داده شده ولی بهتر همان اول است و جزای شرط محذوف می‌باشد و ممکن است در تقدیر چنین باشد فاذا انشقت السماء فکانت وردة کالدهان کان اهوال لا یطیقها البیان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 مورد بحث و دو آیه‌ای که در بالا اشاره کردیم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و نشانه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هر گونه علامت و نشانه‌ای را که در صورت و یا سایر نقاط بدن آنها باشد شامل می‌شود،ولی از آنجا که علائم خوشحالی و بد حالی بیشتر در صورت نمایان می‌گردد به هنگام ذکر این لفظ غالبا صورت تداعی می‌شود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مقام اسم مکان است و در صورت دوم مصدر میمی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ذیل حدیث چنین بر می‌آید که امام این سخن را در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 خٰافَ مَقٰامَ رَبِّهِ وَ نَهَی النَّفْسَ عَنِ الْهَویٰ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فرموده،هر چند محتوای هر دو آیه یکی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بعضی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مفرد مؤنث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واو به عنوان تخفیف حذف شده،و به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درآمده،و از آنجا که تثنیه کلمات را به صورت اصلی برمی‌گرداند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به هنگام اضافه نون آن حذف گردیده است،در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این تعجب نیست که مؤنث آن ذوات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است برای بهشتیان که در آیات قبل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 خٰافَ مَقٰامَ رَبِّهِ جَنَّتٰانِ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جمع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 گردد،و یا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باغهای مختلف آن دو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 و مواهب 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یَطْمِثْهُنَّ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خون عادت ماهیانه است به معنی زوال بکارت آمده،و در اینجا اشاره به این است که زنان بکر بهشتی هرگز همسرانی نداشته‌اند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مرجان در اوائل همین سوره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بیشتری داده‌ایم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برای استفهام انکاری است،و در حقیقت این آیه دلیلی است برای آیات پیشین که سخن از نعمتهای ششگانه بهشتیان می‌گفت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گفتیم تعبیر به طلا و نقره ممکن است اشاره به تفاوت مرتبه این دو بهشت 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حدیثی از پیغمبر گرامی اسلام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 مؤنث است ممکن است به مجموع چهار بهشت باز گردد که در آیات گذشته آمده بود،و نیز ممکن است به دو بهشتی که اخیرا به آن اشاره شد باز گردد به اعتبار باغهای متعدد و قصرهای گوناگونی که دارد و این تفسیر مناسبتر است چرا که حساب آنها را از هم جدا کرده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خاطر تخفیف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گفته‌اند،و بعضی آن 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در هر حال معنی وصفی دارد نه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التفضیل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افعل التفضیل جمع بسته نمی‌شود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توضیح کافی داده‌ایم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در اینجا فرش معروف نگارستان انوشیروان را به صورت مثالی ذکر کرده‌اند،همان فرش فوق العاده گرانقیمتی که منظره یک باغ را منعکس می‌کرد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ابو عبد اللّٰه زنجانی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ناصب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آیه دوم آمده،مثل اینکه می‌گوئیم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الجمعة لیس لی شغل،این احتمال نیز داده شده که ناصب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بوده باشد،و یا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کذا 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از همه مناسبتر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 است که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کاذبة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 کاذبة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لوقعتها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بعضی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دانسته‌اند،ولی ظاهر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خافضة رافعة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خافضة رافعة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احتمالات متعددی داده‌اند که از همه مناسبتر این است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المیمنة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استفهامیه مبتدای دوم،و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المیمنه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است،و مجموعا خبر مبتدای اول 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جمله به عنوان تفریع و تفسیر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آیات بعد بجای اصحاب المشئمة،اصحاب الشمال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آیه و آیه بعد احتمالات فراوانی داده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مبتدا است،و دومی توصیف یا تاکید آن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و خبر می‌باشد که مجموعا خبر است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 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 خبر است،و شبیه شعر معروف ابو النجم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ابو النجم،و شعری 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واقع یک نوع توصیف عالی است،این احتمال نیز داده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به معنی سابقون در ایمان،و سابقون دوم به معنی سابقون به سوی بهشت بوده باشد که باز هم مبتدا و خبر خواهد بود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در حدیثی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جَنّٰاتِ النَّعِیمِ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یا متعلق به محذوفی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کائنین فی جنات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خبر بعد از خبر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آیات مورد بحث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آیات مورد بحث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سر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ظرفی است که دسته‌دار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به معنی ظروفی است که دارای دسته و لوله برای ریزش مایعات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جام لبریز 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جاری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سردرد است،این واژه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شکافتن است و از آنجا که انسان وقتی به سردرد شدید دچار می‌شود گویی می‌خواهد از شدت درد سر او بشکافد این کلمه در این معنی به کار رفته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کشیدن تمام آب چاه به طور تدریجی است،و در مورد مستی و از دست دادن عقل نیز به کار می‌رود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فاکهة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معطوف است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این ترتیب از چیزهایی است که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 مخلدون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اهداء می‌شود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بعضی تصور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 مخلدون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بنا بر این آنها نیز گرداگرد بهشتیان در گردشند،ولی با توجه به عدم تناسب این معنی مخصوصا با جلسات دستجمعی بهشتیان ظاهر این است مبتدا برای خبر محذوفی می‌باشد و در تقدیر چنین است و لهم حور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 حور العین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مصدر است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گفتار آنها در آنجا سلام است،این احتمال نیز داده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باشد،و یا مفعول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فعل محذوفی است،و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یسلمون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می‌باشد،ولی معنی اول از همه بهتر است،و سلاما دومی تاکید می‌باشد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استثناء 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قِیلاً سَلاٰماً سَلاٰماً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است و مفید تاکید می‌باشد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این جمله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گذشت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مجرور متعلق به عامل مقدری است و مجموعا خبر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فی سدر مخضود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کبیر ذیل آیات مورد بحث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باید توجه داشت که این حالت،با فاء تفریع،عطف بر آیه قبل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کلها لاصحاب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صورت دوم جار مجرور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انشاناهن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می‌باشد،ولی تفسیر اول مناسبتر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تکرار حرف استفهام،و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به عنوان تاکید آورده شده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آبائنا 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 استفهام،و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عاطفه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همزه استفهام بر آن مقدم می‌شود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جمله به خاطر این به کار رفته که قیامت،در پایان این جهان قرار دارد و نیز ممکن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لام بوده باشد،همانگونه که در بسیاری از آیات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تبعیضیه است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در آیه قبل ضمیر 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زَقُّومٍ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و در این آیه ضمیر مذکر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معنی مذکر و هم مؤنث به کار می‌رود و همچنین 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 برای تحضیض و تحریک بر انجام کاری است،و به گفته بعضی در اصل مرکب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معنی سؤال و نفی را می‌رساند،و سپس میم تبدیل به واو شده،این واژه در جایی به کاری می‌رود که فرد یا افرادی در انجام کاری مسامحه می‌کنند و به آنها گفته می‌شود چرا چنین و چنان نمی‌کنید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نه مشاهده با چشم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جنین‌شناسی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توضیحات دیگری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آورده‌ایم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 اول جار و مجرور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نُبَدِّلَ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آیه قبل آمده،و طبق تفسیر دوم متعلق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مسبوقین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آیه فوق را 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 اقوام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جهان دانسته‌اند که خداوند آنها را به اشکالی که از آن خبر ندارند مسخ نموده است،ولی این معنی با ظاهر آیه هماهنگ نیست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مختصری به عنوان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تصریح به نام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کرده‌اند،ولی ظاهر تعبیراتشان این است که حدیث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 کتاب کافی نیز قسمت اول این حدیث از امام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حدیث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آمده،و قسمت دوم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آن نقل شده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معمولا در دانه گندم تکثیر تا صدها دانه کمتر دیده شده،ولی همانگونه که در جلد دوم این تفسیر گفتیم طبق گواهی صریح مطبوعات در یکی از شهرستانهای جنوب ایران در بعضی از مزارع بوته‌های گندمی بسیار بلند و پر خوشه دیده شد که گاه در یک بوته حدود چهار هزار دانه گندم وجود داشت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محذوفی دارد،و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تقولون انا لمغرمون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زیان کردن،و از دست دادن وقت و سرمایه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نشاء لجعلناه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وسیله‌ای که انسان در زندگی خویش از آن بهره‌مند می‌شود اطلاق می‌گردد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برای تعدیه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ترتیب که فعل متعدی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 لازم 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باشد،ولی معنی اول مناسبتر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مرحوم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یک حدیث صحیح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 من لا یحضره الفقیه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 العلم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خبریه است که می‌تواند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مصدری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خبر برای مبتدای محذوف است یا خبر بعد از خبر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 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رزقکم انکم تکذبون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 یا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دو تفسیر چیزی در تقدیر نیست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است،در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تفاوتهای مختصری ذیل آیات مورد بحث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این حدیث نفی در آیه فوق کنایه از نهی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اللّٰه بن عمر،و معاذ بن جبل،و ابن حزم انصاری از پیغمبر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محذوفی دارد که از آیات بعد استفاده می‌شود و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اذا بلغت الحلقوم لا ترجعونها و لا تملکون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 بودن فعل در اینجا به خاطر آن است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بعضی احتمال داده‌اند مخاطب در اینجا شخص محتضر است بسیار بعید به نظر می‌رسد زیرا آیه بعد به خوبی روشن می‌سازد که مخاطب اطرافیان او هستند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خبر باشد برای مبتدای محذوف،و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فجزائه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مبتدا برای خبر محذوف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شرطیه با وجود این جزا مستغنی از جزای دیگری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در آیه دو تقدیر است،به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 سلام لک انک من اصحاب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بنا بر تفسیر اول تنها یک تقدیر است 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سلامهایی که نثار بهشتیان می‌شود در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بحث مشروحتری آمده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فجزائه نزل من 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مبتدا برای خبر محذوفی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نزل من 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تفسیر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اختصاص و تقیید است،بعضی نیز آن را از قبیل اضافه موصوف به صفت دانسته‌اند و گفته‌اند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رازی،روح المعانی،روح البیان،قرطبی،در المنثور و تفسیر مراغی ذیل آیه مورد بحث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طبق نقل 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حرکت سریع در آب و هوا است،تسبیح نیز حرکت سریع در مسیر عبادت پروردگار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در مفردات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حرف جر متعدی می‌شود،مثلا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اینجا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شده،و این ممکن است برای تاکید باشد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حقیقت عرش توضیحات بیشتری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آورده‌ایم،و در جلد دوم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داخل شدن و نفوذ کردن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داخل کردن و نفوذ دادن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محذوفی دارد که از مذکور استفاده می‌شود،و در تقدیر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یستوی من انفق من قبل الفتح و قاتل و الذین انفقوا بعد الفتح و قاتلوا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تفسیرهای متعددی دارد که یکی از آنها همان است که در بالا گفته شد، شرح بیشتر را به خواست خدا در تفسیر سوره مدثر مطالعه خواهید کرد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اوصاف دهگانه را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و ما با مختصر تغییر و تکمیل در بالا ذکر کردیم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یک مد طعام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کمتر از یک کیلو</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اندیشه یا نگاه کردن،برای مشاهده یا درک چیزی است،و گاه به معنی تامل و جستجو نیز می‌آید،هر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معنی افکندن چشم به سوی چیزی است،و هر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گردد به معنی تامل و تدبر است و هنگامی که بدون حرف جر متعدی شود و بگوئیم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نظرته و انظرته و انتظرته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تاخیر انداختن و یا انتظار کشیدن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مفردات راغب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ممکن است به معنی ولی و سرپرست باشد یا به معنی شخص یا چیزی که برای انسان اولویت 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شان نزولهایی از جمله شان نزولی شبیه به شان نزول دوم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بیضاوی نیز در تفسیر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شان نزول را آورده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نزدیک شدن و حضور وقت چیزی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المصدقین و المصدقات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المتصدقین و المتصدقات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اقرضوا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فعلیه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قبل،به خاطر آن است که این جمله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اقرضوا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تفسیر فوق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هُمُ الصِّدِّیقُونَ وَ الشُّهَدٰاءُ عِنْدَ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تقدیری ندارد،و این گروه از مؤمنان را مصداق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صدیقین و 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شمرده،ولی بعضی از مفسران معتقدند که اینها به منزله صدیقین و شهدا هستند نه خود آنها،یعنی اجر و پاداش آنها را دارند نه تمام افتخارات آنها را،و می‌گویند آیه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لهم مثل اجر الصدیقین و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المعانی،و المیزان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طبعا مرجع ضمیرهای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متفاوت خواهد بود ولی این تفسیر با ظاهر آیه سازگار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دو معنی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خشک شدن گیاه،و دیگری به حرکت در آمدن و جوش و خروش،ممکن است این دو معنی به یک ریشه باز گردد زیرا هنگامی که گیاه خشک شد آماده جدایی و پراکندگی و حرکت و جوش و خروش می‌شود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مرجع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چیست؟احتمالات متعددی داده‌اند، بعضی مرجع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همه اینها، اما با توجه به لحن آیه مناسب معنی اول است چرا که می‌خواهد بگوید حتی پیش از آفرینش زمین و آسمان و شما این مصائب پیش بینی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نیز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بحث دیگری داشته‌ایم که تناسب با آیات مورد بحث 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قتیبة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محدثان است که از مالک ابن انس روایت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همین معنا را تفسیر روح البیان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مُخْتٰالٍ فَخُورٍ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کشاف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باید توجه داشت که در بدل و مبدل منه تطابق در معرفه و نکره شرط نیست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 ذیل حدیث اول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کبیر فخر رازی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آیه و معنی آن گفتگوی زیادی میان مفسران است،بعضی آن را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رافت و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گرفته‌اند،چرا که رهبانیت چیزی نیست که در قلب باشد بلکه حب و علاقه آن در قلب است،و جمعی آن را منصوب به فعل مضمری دانسته‌اند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تفسیر می‌کند،و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ابتدعوها رهبانیة ابتدعوها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ابتغاء رضوان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دو نظر است نخست اینکه استثناء منقطع باشد و مفهومش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لکنهم ابتدعوها ابتغاء رضوان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 استثنای متصل بوده باشد و مفهومش این است که ما نوعی از رهبانیت را بر آنها مقرر داشته بودیم که هدف در آن جلب رضای خدا بود اما آنها رهبانیت را به نوع دیگری تحریف کردند که بر خلاف رضای حق بود، به نظر می‌رسد که تفسیر اول در هر دو مورد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اول طبق منقطع بودن استثناء است و تفسیر دوم بر طبق متصل بودن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نکته نیز قابل توجه است که اگر رهبانیت عطف بر رافت و رحمت باشد آن چنان که در متن برگزیده‌ایم منظور از جعل آن در قلوب همان تمایل قلبی آنان به این مساله است در حالی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کتبناها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مساله رهبانیت به صورت یک حکم الهی در آئین مسیح نبود هر چند علاقه به آن را خداوند در دل آنها افکنده بود بنا بر این منافاتی با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ماده رهب این حدیث آمده است،و در نهایه ابن اثیر ذکر شده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نهی از رهبانیت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قرن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دیگری شبیه آن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با تفاوتهایی نقل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که این واژه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آن چیزی است که بر 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آخر پشت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پایان می‌نهند،تا شخصی که بر مرکب سوار می‌شود نیفتد،و لذا به هر چیزی که مایه نگهداری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می‌شود،و اگر به ضامن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خاطر همین معنی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 ذیل آیات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راغب استفاده می‌شود که این واژه دو معنی دارد یک معنی مطلوب که همان معنی اول است و معنی دیگر شیء پست و بی‌ارزش است تشبیه به کفل چهار پایان چرا که هر کس آنجا سوار شود بیم سقوط او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یَعْلَمَ أَهْلُ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است یا اصلی؟در میان مفسران گفتگو است،بسیاری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زائده و برای تاکید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بالا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بر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اصلی باشد معانی گوناگونی برای آیه ذکر شده،از جمله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این است که اهل کتاب بدانند که آنها هم اگر ایمان و اسلام را پذیرا شوند می‌توانند فضل الهی را برای خود فراهم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تعبیر دیگر در اینجا نفی در نفی به معنی اثبات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اینکه ما اینهمه مواهب را به مسلمانان دادیم تا اهل کتاب تصور نکنند که مسلمین بهره‌ای از فضل الهی ندارند،ولی با توجه به ذیل آیه که می‌گوید وَ أَنَّ الْفَضْلَ بِیَدِ اللّٰهِ و همچنین شان نزولی که در بالا آورده‌ایم زائده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مناسبتر به نظر می‌رسد،بلکه به عقیده بعضی در تمام مواردی که جمله مشتمل بر معنی منفی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زائده خواهد بود،مانند مٰا مَنَعَکَ أَلاّٰ تَسْجُدَ إِذْ أَمَرْتُکَ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یُشْعِرُکُمْ أَنَّهٰا إِذٰا جاءت لا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بحث مشروح دیگری در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داشته‌ایم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انحناء بالای سینه است،و به معنی منحرف شدن نیز آمده،و از آنجا که سخن دروغ و باطل انحراف از حق دارد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نیز به همین دلیل این واژه به بت نیز اطلاق می‌شود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اشاره‌ای به این معنی دیده می‌شود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کنز العرفان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الصوم الواجب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منظور متوالی بودن دو ماه بوده باشد نه متوالی بودن تمام روزهای آنها، به محض شروع در ماه دوم این نوع توالی حاصل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در میان فقهای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دلیل آن روایات بسیاری است که شاید در سرحد تواتر باشد،بعضی در کفاره قتل خطا وارد شده و بعضی در کفاره قسم،و بعضی در کفاره ماه مبارک رمضان،به ضمیمه اینکه هیچیک از فقهاء فرقی میان انواع کفارات نگذاشته‌اند،ولی از مرحوم شیخ طوسی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 که مقدار آن دو مد است،و در این زمینه به روایت ابو بصیر که در کفاره ظهار آمده است و حد آن را دو مد تعیین می‌کند استدلال کرده،ولی این روایت یا باید مخصوص کفاره ظهار باشد و یا اگر قبول کنیم که فقهاء فرقی میان کفارات نگذاشته‌اند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به راستی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حمل بر استحباب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فوق چنان که بعضی از مفسران گفته‌اند به معنی پشت نیست،بلکه کنایه از رابطه‌ای است که از ناحیه زوجیت حاصل می‌شود،بنا بر این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همسری با تو همچون همسری مادرم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لسان العرب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کبیر فخر رازی مراجعه 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یک از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عنوان نفرین گرفته‌اند،و از آنجا که نفرین از سوی خداوندی که قادر بر همه چیز است دلیل بر تحقق آن می‌باشد نتیجه آن ذلت و خواری این گروه در دنیا است،ولی ظاهر تعبیر آیه این است که جمله خبریه است نه انشائیه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است،و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احتمال اول مناسبتر است،و بسیاری از مفسران همان را برگزیده‌اند،و اینکه بعضی احتمال داده‌اند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بوده باشد بسیار بعید به نظر می‌رسد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لم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مشاهده کردن حسی است،ولی در بسیاری از موارد به معنی شهود قلبی و علم و آگاهی آمده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مصدر است ولی در اینجا به معنی اسم فاعل آمده است و یا 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المناجاة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روایات به 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الارب فی معرفة احوال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مشروحی در باره تحیت عرب در جاهلیت و تفسیر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انعم صباحا و مساء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دیگر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 المنثور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ذیل آیه مورد بحث همین مطلب را با مختصر تفاوتی نقل کرده‌اند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دو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فافسحوا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دیگری از باب ثلاثی مجرد است ممکن است از این جهت باشد که اولی دارای نوعی تکلف و دومی خالی از آن است یعنی هر گاه گوینده‌ای بگوید زحمت کشیده به تازه وارد جا دهید آنها بدون احساس زحمت جا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زمین بلند گرفته شده،لذا این واژه در معنی برخاستن نیز استعمال می‌شود،زن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زنی می‌گویند که خود را برتر از این می‌داند که اطاعت همسرش کند،این واژه گاه به معنی زنده کردن نیز آمده است زیرا این امر سبب می‌شود که از جا برخیزد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خاطر صیغه امر که قبل از آن واقع شده که در حقیقت مفهوم شرط را می‌بخشد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 جزای آن شرط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دستورات به ترتیب در آیات زیر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تحیت گفتن و سلام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دعوت به طعام در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احزاب،آداب سخن گفتن با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حجرات،و آداب جا دادن در آیات مورد بحث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تفاسیر دیگر ذیل آیات مورد بحث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قطب نیز این روایت را در فی ظلال القرآن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آورده‌اند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مراجعه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پوشاندن چیزی است و از آنجا که سپر انسان را در مقابل ضربات دشمن می‌پوشاند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تقدیر گرفته‌اند و گفته‌اند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 و روح البیان و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احتمال نیز وجود دارد که آیه هیچ تقدیری نداشته باشد و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بجای خدا پناهگاه دیگری نمی‌یابند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است و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است،و یا متعلق به ما قبل آن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عذاب 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اصحاب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ولی احتمال اول مناسبتر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مسلحانه و غیر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ممانعت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توضیح بیشتری در این باره داده‌ایم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تفسیر نمونه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تفسیر برهان از کتب اهل سنت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فی اللّٰه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تفسیر المیزان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اقتباس و تلخیص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خصال 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شرط است و جزای آن محذوف می‌باشد،و در تقدیر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یشاق اللّٰه یعاقبه فان اللّٰه شدید العقاب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ادعیه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مبارک رمضان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شرطیه است و جزای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رازی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بحث،و تفاسیر دیگر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افاء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اوجفتم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است،و مجموع این جمله خبر است،این احتمال نیز داده شده که 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 و دومی با جمله بعد از آن جواب شرط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خبر در جایی که شبیه شرط باشد بی مانع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پندار و تصورات ذهنی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تکبر و خود برتر بینی است چرا که از یک نوع تخیل فضیلت ناشی می‌شود،و از آنجا که وقتی انسان بر اسب سوار می‌شود غالبا یک نوع غرور و کبر احساس می‌کند لفظ خیل بر اسب اطلاق شده است،قابل توجه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اسبها گفته می‌شود هم به سواران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را نه تنها مفسران شیعه که بسیاری از مفسران اهل سنت نیز به آن تصریح کرده‌اند،مانند فخر رازی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،برسوئی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مراغی در تفسیرش و آلوسی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انفال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انفال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و به ضم 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 معنی است هر چند بعضی میان این دو فرق گذاشته‌اند،اولی را مخصوص اموال و دومی را مربوط به جنگ و مقام دانسته‌اند، و یا اولی را اسم مصدر و دومی را مصدر شمرده‌اند،و به هر حال با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معنی دست به دست کردن است ریشه مشترک دارد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دوازدهگانه انفال به این ترتیب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زمینهایی که اهلش آن را ترک گفته و از آنجا 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اراضی یهود بنی نضیر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زمینهایی که صاحبانش با میل خود آن را به رئیس مسلمانان واگذار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فدک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اراضی موات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سواحل دریاها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بلندی کوه‌ها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دره‌ها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بیشه‌ها و جنگلها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اموال برگزیده شاهان که در جنگها به دست مسلمین می‌افتد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را پیشوای مسلمین از میان غنائم برای خود انتخاب می‌کند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غنائمی که به وسیله جنگهایی که بدون اذن پیشوای مسلمین است به دست می‌آید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معادن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کسی که وارثی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بعضی از موارد فوق در میان فقها گفتگو است،ولی اکثریت قاطع این موارد را قبول دارند،برای توضیح بیشتر به کتب فقهی مراجعه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این بحث در آن مطرح شده متعدد است 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فدک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است،و تفسیری است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السبیل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مطابق تفسیر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تَبَوَّؤُا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 می‌باشد،و مجموعا جمله مستقلی را تشکیل می‌دهد و ارتباطی با جمله قبل که در باره 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ندارد،ولی روشن است که تفسیر اول مناسبتر می‌باشد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شکافهایی است که در دیوار خانه به وجود می‌آید و از آنجا که فقر در زندگی انسان ایجاد شکاف می‌کند از آن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با تفاوتهایی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خبر برای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 کمثل الذین من قبلهم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و آیه قبل شبیه یکدیگر است،و به همین دلیل بعضی از مفسران هر دو را ناظر به یک گروه دانسته‌اند،ولی قرائن به خوبی گواهی می‌دهد که اولی ناظر به وضع یهود بنی نضیر است،و دومی ناظر به وضع منافقان،و به هر حال این عبارت نیز خبر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 کمثل الشیطان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عاقبتهما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منصوب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انهما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اسم کان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است برای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قدمت لغد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 است یا استفهامیه؟مفسران دو احتمال داده‌اند،و آیه شریفه تاب هر دو را دارد،هر چند استفهامیه مناسبتر به نظر می‌رسد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بر عموم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روح البیان این ماجرا به صورت مشروحتری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شکافتن اشیاء سفت و محکم است، مانند آهن و شیشه،و اگر به سر 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خاطر این است که گویی می‌خواهد سر انسان را از هم بشکافد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 سلامت از هر گونه عیب و نقص و آفت معنی کرده‌اند ولی با توجه به اینکه این معنی در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قبلا آمده مندرج است و بعلاوه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مجید معمولا به مساله سلامت بخشیدن به دیگران آمده و اصولا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هنگام ملاقات به دیگر گفته می‌شود و به معنی اظهار دوستی و بیان روابط سالم با طرف مقابل است آنچه در بالا ذکر کردیم مناسبتر به نظر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اشاره به اینکه اولین کسی که به ذات پاک خدا و صفاتش و رسولانش ایمان دارد خود او است،ولی آنچه در بالا ذکر کردیم مناسبتر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این واژه دو قول در میان مفسران و ارباب لغت وجود دارد بعضی آن 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که به معنی مراقبت و حفظ و نگاهداری است،و بعضی آن 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که همزه آن تبدیل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 به معنی آرامش بخشیدن،این واژه دو بار در قرآن مجید،یک بار در باره خود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 بار در توصیف خداوند در آیه مورد بحث به کار رفته و در هر دو مورد مناسب همان معنی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العرب،تفسیر فخر رازی و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الفتوح رازی ذیل آیه مورد بحث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 در کلام عرب تنها پنج اسم است که بر این وزن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مبیطر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پزشک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مبیقر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راه خود را می‌گشاید و پیش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مخیمر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کوهی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بارئ از ماده برء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بهبودی و رهایی از امور ناخوش آیند است،و لذا بارئ به کسی گفته می‌شود که چیزی را بدون کم و کاست و کاملا موزون ایجاد کند،بعضی نیز آن را از ماده 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تراشیدن چوب گرفته‌اند که آن نیز به منظور موزون ساختن آن انجام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ارباب لغت نیز تصریح کرده‌اند که بارئ کسی است که چیزی را بی سابقه و بدون نمونه قبلی،ابداء کند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112183</Words>
  <Characters>457949</Characters>
  <CharactersWithSpaces>566772</CharactersWithSpaces>
  <Paragraphs>3498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2026-08-21T04:37:57Z</dcterms:created>
  <dc:creator>ghaemiyeh.com</dc:creator>
  <dc:description/>
  <dc:language>en-US</dc:language>
  <cp:lastModifiedBy/>
  <dcterms:modified xsi:type="dcterms:W3CDTF">2026-08-21T08:08:10Z</dcterms:modified>
  <cp:revision>1</cp:revision>
  <dc:subject/>
  <dc:title>تفسیر نمونه جلد 23</dc:title>
</cp:coreProperties>
</file>

<file path=docProps/custom.xml><?xml version="1.0" encoding="utf-8"?>
<Properties xmlns="http://schemas.openxmlformats.org/officeDocument/2006/custom-properties" xmlns:vt="http://schemas.openxmlformats.org/officeDocument/2006/docPropsVTypes"/>
</file>